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F5E" w:rsidRDefault="006B27AA">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「大阪府都市整備中期計画(案)」に対する府民意見等と大阪府の考え方について</w:t>
      </w:r>
    </w:p>
    <w:p w:rsidR="00350F5E" w:rsidRDefault="00350F5E">
      <w:pPr>
        <w:rPr>
          <w:rFonts w:asciiTheme="minorEastAsia" w:hAnsiTheme="minorEastAsia"/>
          <w:color w:val="000000" w:themeColor="text1"/>
          <w:szCs w:val="21"/>
        </w:rPr>
      </w:pPr>
    </w:p>
    <w:p w:rsidR="00350F5E" w:rsidRDefault="006B27AA">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【募集期間】令和２年11月19日（木曜日）14時から　令和２年12月18日（金曜日）まで</w:t>
      </w:r>
    </w:p>
    <w:p w:rsidR="00350F5E" w:rsidRDefault="006B27AA">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【募集方法】郵便、ファクシミリ、電子申請</w:t>
      </w:r>
    </w:p>
    <w:p w:rsidR="00350F5E" w:rsidRDefault="006B27AA">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【提出人数・意見数】13名から計46件（うち意見の公表を望まないもの1件）のご意見をいただきました。</w:t>
      </w:r>
    </w:p>
    <w:p w:rsidR="00350F5E" w:rsidRDefault="006B27AA">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寄せられたご意見等の概要、ご意見等に対する大阪府の考え方は下記のとおりです。</w:t>
      </w:r>
      <w:r>
        <w:rPr>
          <w:rFonts w:asciiTheme="majorEastAsia" w:eastAsiaTheme="majorEastAsia" w:hAnsiTheme="majorEastAsia" w:hint="eastAsia"/>
          <w:color w:val="000000" w:themeColor="text1"/>
          <w:sz w:val="18"/>
          <w:szCs w:val="18"/>
        </w:rPr>
        <w:t>お寄せいただいたご意見は、趣旨を損なわない範囲で一部要約している部分があります。</w:t>
      </w:r>
    </w:p>
    <w:tbl>
      <w:tblPr>
        <w:tblStyle w:val="af2"/>
        <w:tblW w:w="15451" w:type="dxa"/>
        <w:tblInd w:w="108" w:type="dxa"/>
        <w:tblBorders>
          <w:top w:val="single" w:sz="8" w:space="0" w:color="auto"/>
          <w:left w:val="single" w:sz="8" w:space="0" w:color="auto"/>
          <w:bottom w:val="single" w:sz="8" w:space="0" w:color="auto"/>
          <w:right w:val="single" w:sz="8" w:space="0" w:color="auto"/>
          <w:insideH w:val="single" w:sz="8" w:space="0" w:color="auto"/>
        </w:tblBorders>
        <w:tblLayout w:type="fixed"/>
        <w:tblLook w:val="04A0" w:firstRow="1" w:lastRow="0" w:firstColumn="1" w:lastColumn="0" w:noHBand="0" w:noVBand="1"/>
      </w:tblPr>
      <w:tblGrid>
        <w:gridCol w:w="449"/>
        <w:gridCol w:w="8505"/>
        <w:gridCol w:w="6497"/>
      </w:tblGrid>
      <w:tr w:rsidR="00350F5E" w:rsidTr="006A2934">
        <w:trPr>
          <w:trHeight w:val="54"/>
          <w:tblHeader/>
        </w:trPr>
        <w:tc>
          <w:tcPr>
            <w:tcW w:w="449" w:type="dxa"/>
            <w:tcBorders>
              <w:bottom w:val="single" w:sz="8" w:space="0" w:color="auto"/>
            </w:tcBorders>
            <w:shd w:val="pct10" w:color="auto" w:fill="auto"/>
            <w:vAlign w:val="center"/>
          </w:tcPr>
          <w:p w:rsidR="00350F5E" w:rsidRDefault="006B27A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p>
        </w:tc>
        <w:tc>
          <w:tcPr>
            <w:tcW w:w="8505" w:type="dxa"/>
            <w:tcBorders>
              <w:bottom w:val="single" w:sz="8" w:space="0" w:color="auto"/>
            </w:tcBorders>
            <w:shd w:val="pct10" w:color="auto" w:fill="auto"/>
            <w:vAlign w:val="center"/>
          </w:tcPr>
          <w:p w:rsidR="00350F5E" w:rsidRDefault="006B27A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ご意見</w:t>
            </w:r>
          </w:p>
        </w:tc>
        <w:tc>
          <w:tcPr>
            <w:tcW w:w="6497" w:type="dxa"/>
            <w:tcBorders>
              <w:bottom w:val="single" w:sz="8" w:space="0" w:color="auto"/>
            </w:tcBorders>
            <w:shd w:val="pct10" w:color="auto" w:fill="auto"/>
            <w:vAlign w:val="center"/>
          </w:tcPr>
          <w:p w:rsidR="00350F5E" w:rsidRDefault="006B27A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大阪府の考え方</w:t>
            </w:r>
          </w:p>
        </w:tc>
      </w:tr>
      <w:tr w:rsidR="00350F5E">
        <w:trPr>
          <w:trHeight w:val="54"/>
        </w:trPr>
        <w:tc>
          <w:tcPr>
            <w:tcW w:w="15451" w:type="dxa"/>
            <w:gridSpan w:val="3"/>
            <w:tcBorders>
              <w:bottom w:val="single" w:sz="8" w:space="0" w:color="auto"/>
            </w:tcBorders>
            <w:shd w:val="clear" w:color="auto" w:fill="F2F2F2" w:themeFill="background1" w:themeFillShade="F2"/>
            <w:vAlign w:val="center"/>
          </w:tcPr>
          <w:p w:rsidR="00350F5E" w:rsidRDefault="006B27AA">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１．計画策定の趣旨</w:t>
            </w:r>
          </w:p>
        </w:tc>
      </w:tr>
      <w:tr w:rsidR="00350F5E" w:rsidTr="006A2934">
        <w:trPr>
          <w:trHeight w:val="54"/>
        </w:trPr>
        <w:tc>
          <w:tcPr>
            <w:tcW w:w="449" w:type="dxa"/>
            <w:tcBorders>
              <w:bottom w:val="single" w:sz="4" w:space="0" w:color="auto"/>
            </w:tcBorders>
            <w:shd w:val="clear" w:color="auto" w:fill="auto"/>
            <w:vAlign w:val="center"/>
          </w:tcPr>
          <w:p w:rsidR="00350F5E" w:rsidRDefault="006B27AA">
            <w:pPr>
              <w:spacing w:line="300" w:lineRule="exac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１</w:t>
            </w:r>
          </w:p>
        </w:tc>
        <w:tc>
          <w:tcPr>
            <w:tcW w:w="8505" w:type="dxa"/>
            <w:tcBorders>
              <w:top w:val="single" w:sz="4" w:space="0" w:color="auto"/>
              <w:bottom w:val="single" w:sz="4" w:space="0" w:color="auto"/>
            </w:tcBorders>
            <w:shd w:val="clear" w:color="auto" w:fill="auto"/>
          </w:tcPr>
          <w:p w:rsidR="00350F5E" w:rsidRDefault="006B27AA">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全体として港湾事業に対する記述が見当たらない。</w:t>
            </w:r>
          </w:p>
          <w:p w:rsidR="00350F5E" w:rsidRDefault="006B27AA">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災害時などには河川と港湾を活用した物資輸送等も戦術にあったと思う。</w:t>
            </w:r>
          </w:p>
          <w:p w:rsidR="00350F5E" w:rsidRDefault="006B27AA">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府、市の港湾は統合されたが、府も事業主体の一員としての港湾事業に関する考え方を記述しなければならないと思う。</w:t>
            </w:r>
          </w:p>
          <w:p w:rsidR="00350F5E" w:rsidRDefault="006B27AA">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「基本方針」に将来的には神戸港も含めて関西の物流強化を図るという文言は書けないのか。</w:t>
            </w:r>
          </w:p>
          <w:p w:rsidR="00344D78" w:rsidRDefault="00344D78" w:rsidP="004938F5">
            <w:pPr>
              <w:spacing w:line="300" w:lineRule="exact"/>
              <w:rPr>
                <w:rFonts w:asciiTheme="majorEastAsia" w:eastAsiaTheme="majorEastAsia" w:hAnsiTheme="majorEastAsia" w:cs="MSPGothic"/>
                <w:color w:val="000000" w:themeColor="text1"/>
                <w:kern w:val="0"/>
                <w:sz w:val="20"/>
                <w:szCs w:val="20"/>
              </w:rPr>
            </w:pPr>
          </w:p>
        </w:tc>
        <w:tc>
          <w:tcPr>
            <w:tcW w:w="6497" w:type="dxa"/>
            <w:tcBorders>
              <w:top w:val="single" w:sz="4" w:space="0" w:color="auto"/>
              <w:bottom w:val="single" w:sz="4" w:space="0" w:color="auto"/>
            </w:tcBorders>
            <w:shd w:val="clear" w:color="auto" w:fill="auto"/>
          </w:tcPr>
          <w:p w:rsidR="00350F5E" w:rsidRDefault="006B27AA">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本計画（案）は、本府都市整備部の施策や事業について示しているものです。</w:t>
            </w:r>
          </w:p>
          <w:p w:rsidR="00350F5E" w:rsidRDefault="006B27AA">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なお、大阪港湾局の今後の取組の方向性について</w:t>
            </w:r>
            <w:r w:rsidR="00CD4B2D">
              <w:rPr>
                <w:rFonts w:asciiTheme="majorEastAsia" w:eastAsiaTheme="majorEastAsia" w:hAnsiTheme="majorEastAsia" w:cs="MSPGothic" w:hint="eastAsia"/>
                <w:color w:val="000000" w:themeColor="text1"/>
                <w:kern w:val="0"/>
                <w:sz w:val="20"/>
                <w:szCs w:val="20"/>
              </w:rPr>
              <w:t>は</w:t>
            </w:r>
            <w:r>
              <w:rPr>
                <w:rFonts w:asciiTheme="majorEastAsia" w:eastAsiaTheme="majorEastAsia" w:hAnsiTheme="majorEastAsia" w:cs="MSPGothic" w:hint="eastAsia"/>
                <w:color w:val="000000" w:themeColor="text1"/>
                <w:kern w:val="0"/>
                <w:sz w:val="20"/>
                <w:szCs w:val="20"/>
              </w:rPr>
              <w:t>、「大阪“みなと”ビジョン」により示されています。</w:t>
            </w:r>
          </w:p>
          <w:p w:rsidR="00CD4B2D" w:rsidRDefault="00F0639B">
            <w:pPr>
              <w:spacing w:line="300" w:lineRule="exact"/>
              <w:ind w:firstLineChars="100" w:firstLine="210"/>
              <w:rPr>
                <w:rFonts w:asciiTheme="majorEastAsia" w:eastAsiaTheme="majorEastAsia" w:hAnsiTheme="majorEastAsia" w:cs="MSPGothic"/>
                <w:color w:val="000000" w:themeColor="text1"/>
                <w:kern w:val="0"/>
                <w:sz w:val="20"/>
                <w:szCs w:val="20"/>
              </w:rPr>
            </w:pPr>
            <w:hyperlink r:id="rId8" w:history="1">
              <w:r w:rsidR="00CD4B2D" w:rsidRPr="00B85E2C">
                <w:rPr>
                  <w:rStyle w:val="af"/>
                  <w:rFonts w:asciiTheme="majorEastAsia" w:eastAsiaTheme="majorEastAsia" w:hAnsiTheme="majorEastAsia" w:cs="MSPGothic"/>
                  <w:kern w:val="0"/>
                  <w:sz w:val="20"/>
                  <w:szCs w:val="20"/>
                </w:rPr>
                <w:t>http://www.pref.osaka.lg.jp/kowan/osaka_port_vision/index.html</w:t>
              </w:r>
            </w:hyperlink>
          </w:p>
          <w:p w:rsidR="00CD4B2D" w:rsidRDefault="00CD4B2D">
            <w:pPr>
              <w:spacing w:line="300" w:lineRule="exact"/>
              <w:ind w:firstLineChars="100" w:firstLine="200"/>
              <w:rPr>
                <w:rFonts w:asciiTheme="majorEastAsia" w:eastAsiaTheme="majorEastAsia" w:hAnsiTheme="majorEastAsia" w:cs="MSPGothic"/>
                <w:color w:val="000000" w:themeColor="text1"/>
                <w:kern w:val="0"/>
                <w:sz w:val="20"/>
                <w:szCs w:val="20"/>
              </w:rPr>
            </w:pPr>
          </w:p>
        </w:tc>
      </w:tr>
      <w:tr w:rsidR="00350F5E" w:rsidTr="006A2934">
        <w:trPr>
          <w:trHeight w:val="54"/>
        </w:trPr>
        <w:tc>
          <w:tcPr>
            <w:tcW w:w="449" w:type="dxa"/>
            <w:tcBorders>
              <w:top w:val="single" w:sz="4" w:space="0" w:color="auto"/>
              <w:left w:val="single" w:sz="8" w:space="0" w:color="auto"/>
              <w:bottom w:val="single" w:sz="4" w:space="0" w:color="auto"/>
            </w:tcBorders>
            <w:shd w:val="clear" w:color="auto" w:fill="auto"/>
            <w:vAlign w:val="center"/>
          </w:tcPr>
          <w:p w:rsidR="00350F5E" w:rsidRDefault="006B27AA">
            <w:pPr>
              <w:spacing w:line="300" w:lineRule="exac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２</w:t>
            </w:r>
          </w:p>
        </w:tc>
        <w:tc>
          <w:tcPr>
            <w:tcW w:w="8505" w:type="dxa"/>
            <w:tcBorders>
              <w:top w:val="single" w:sz="4" w:space="0" w:color="auto"/>
              <w:bottom w:val="single" w:sz="4" w:space="0" w:color="auto"/>
            </w:tcBorders>
            <w:shd w:val="clear" w:color="auto" w:fill="auto"/>
            <w:vAlign w:val="center"/>
          </w:tcPr>
          <w:p w:rsidR="00350F5E" w:rsidRDefault="006B27AA">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これからの都市整備計画の基本は、経済的には成熟した国であり、大阪という大都市では、地元の企業と産業を支援し育成し、防災・減災のための都市整備に集中し、とりわけ老朽化している、インフラの更新・補強に集中すべき。「副首都・大阪」「さらなる成長」などは、維新の会などが主張している「成長戦略」という政策の言葉と瓜二つとなり、府民としては勘違いするので、削除すべき。大阪市民の住民投票で否決されたもの。</w:t>
            </w:r>
          </w:p>
          <w:p w:rsidR="00344D78" w:rsidRDefault="00344D78" w:rsidP="004938F5">
            <w:pPr>
              <w:spacing w:line="300" w:lineRule="exact"/>
              <w:rPr>
                <w:rFonts w:asciiTheme="majorEastAsia" w:eastAsiaTheme="majorEastAsia" w:hAnsiTheme="majorEastAsia" w:cs="MSPGothic"/>
                <w:color w:val="000000" w:themeColor="text1"/>
                <w:kern w:val="0"/>
                <w:sz w:val="20"/>
                <w:szCs w:val="20"/>
              </w:rPr>
            </w:pPr>
          </w:p>
        </w:tc>
        <w:tc>
          <w:tcPr>
            <w:tcW w:w="6497" w:type="dxa"/>
            <w:tcBorders>
              <w:top w:val="single" w:sz="4" w:space="0" w:color="auto"/>
              <w:bottom w:val="single" w:sz="4" w:space="0" w:color="auto"/>
              <w:right w:val="single" w:sz="8" w:space="0" w:color="auto"/>
            </w:tcBorders>
            <w:shd w:val="clear" w:color="auto" w:fill="auto"/>
          </w:tcPr>
          <w:p w:rsidR="00350F5E" w:rsidRDefault="00FB7D0A">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本計画（案）</w:t>
            </w:r>
            <w:r w:rsidR="00157D18">
              <w:rPr>
                <w:rFonts w:asciiTheme="majorEastAsia" w:eastAsiaTheme="majorEastAsia" w:hAnsiTheme="majorEastAsia" w:cs="MSPGothic" w:hint="eastAsia"/>
                <w:color w:val="000000" w:themeColor="text1"/>
                <w:kern w:val="0"/>
                <w:sz w:val="20"/>
                <w:szCs w:val="20"/>
              </w:rPr>
              <w:t>では、</w:t>
            </w:r>
            <w:r w:rsidR="006B27AA">
              <w:rPr>
                <w:rFonts w:asciiTheme="majorEastAsia" w:eastAsiaTheme="majorEastAsia" w:hAnsiTheme="majorEastAsia" w:cs="MSPGothic" w:hint="eastAsia"/>
                <w:color w:val="000000" w:themeColor="text1"/>
                <w:kern w:val="0"/>
                <w:sz w:val="20"/>
                <w:szCs w:val="20"/>
              </w:rPr>
              <w:t>2025年大阪・関西万博の成功、さらには副首都・大阪として継続的に経済成長を遂げていくため、「大阪・関西のさらなる成長・活力の実現」、「防災・減災、安全・安心の強化」、「都市魅力の向上と住</w:t>
            </w:r>
            <w:r w:rsidR="00157D18">
              <w:rPr>
                <w:rFonts w:asciiTheme="majorEastAsia" w:eastAsiaTheme="majorEastAsia" w:hAnsiTheme="majorEastAsia" w:cs="MSPGothic" w:hint="eastAsia"/>
                <w:color w:val="000000" w:themeColor="text1"/>
                <w:kern w:val="0"/>
                <w:sz w:val="20"/>
                <w:szCs w:val="20"/>
              </w:rPr>
              <w:t>みよい環境づくり」に向けて、インフラ施策に取り組むこととしています。</w:t>
            </w:r>
          </w:p>
        </w:tc>
      </w:tr>
      <w:tr w:rsidR="00350F5E" w:rsidTr="006A2934">
        <w:trPr>
          <w:trHeight w:val="54"/>
        </w:trPr>
        <w:tc>
          <w:tcPr>
            <w:tcW w:w="449" w:type="dxa"/>
            <w:tcBorders>
              <w:top w:val="single" w:sz="4" w:space="0" w:color="auto"/>
              <w:left w:val="single" w:sz="8" w:space="0" w:color="auto"/>
              <w:bottom w:val="single" w:sz="4" w:space="0" w:color="auto"/>
            </w:tcBorders>
            <w:shd w:val="clear" w:color="auto" w:fill="auto"/>
            <w:vAlign w:val="center"/>
          </w:tcPr>
          <w:p w:rsidR="00350F5E" w:rsidRDefault="006B27AA">
            <w:pPr>
              <w:spacing w:line="300" w:lineRule="exac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３</w:t>
            </w:r>
          </w:p>
        </w:tc>
        <w:tc>
          <w:tcPr>
            <w:tcW w:w="8505" w:type="dxa"/>
            <w:tcBorders>
              <w:top w:val="single" w:sz="4" w:space="0" w:color="auto"/>
              <w:bottom w:val="single" w:sz="4" w:space="0" w:color="auto"/>
            </w:tcBorders>
            <w:shd w:val="clear" w:color="auto" w:fill="auto"/>
            <w:vAlign w:val="center"/>
          </w:tcPr>
          <w:p w:rsidR="00350F5E" w:rsidRDefault="006B27AA">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計画策定の趣旨で記載の「都市インフラ政策を取り巻く社会情勢」において、インフラの老朽化、厳しい財政状況が記載されているが、建設業界（行政を含む）で深刻化している「担い手不足」についても言及してはどうか。この現状を府民に知ってもらうことも施策を実施する上で重要と考える。</w:t>
            </w:r>
          </w:p>
          <w:p w:rsidR="00350F5E" w:rsidRDefault="006B27AA">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また、４章で取り上げられる「新技術の活用」や「人材育成・技術力の向上」、３章の「府民協働」等と対になる課題の一つであり、社会情勢の変化の大きな要因の一つと考える。それらの社会情勢の中で、いかに都市インフラ政策を進めるかがこの計画の胆になると考える。</w:t>
            </w:r>
          </w:p>
          <w:p w:rsidR="00344D78" w:rsidRDefault="00344D78">
            <w:pPr>
              <w:spacing w:line="300" w:lineRule="exact"/>
              <w:ind w:firstLineChars="100" w:firstLine="200"/>
              <w:rPr>
                <w:rFonts w:asciiTheme="majorEastAsia" w:eastAsiaTheme="majorEastAsia" w:hAnsiTheme="majorEastAsia" w:cs="MSPGothic"/>
                <w:color w:val="000000" w:themeColor="text1"/>
                <w:kern w:val="0"/>
                <w:sz w:val="20"/>
                <w:szCs w:val="20"/>
              </w:rPr>
            </w:pPr>
          </w:p>
          <w:p w:rsidR="00344D78" w:rsidRDefault="00344D78" w:rsidP="004938F5">
            <w:pPr>
              <w:spacing w:line="300" w:lineRule="exact"/>
              <w:rPr>
                <w:rFonts w:asciiTheme="majorEastAsia" w:eastAsiaTheme="majorEastAsia" w:hAnsiTheme="majorEastAsia" w:cs="MSPGothic"/>
                <w:color w:val="000000" w:themeColor="text1"/>
                <w:kern w:val="0"/>
                <w:sz w:val="20"/>
                <w:szCs w:val="20"/>
              </w:rPr>
            </w:pPr>
          </w:p>
        </w:tc>
        <w:tc>
          <w:tcPr>
            <w:tcW w:w="6497" w:type="dxa"/>
            <w:tcBorders>
              <w:top w:val="single" w:sz="4" w:space="0" w:color="auto"/>
              <w:bottom w:val="single" w:sz="4" w:space="0" w:color="auto"/>
              <w:right w:val="single" w:sz="8" w:space="0" w:color="auto"/>
            </w:tcBorders>
            <w:shd w:val="clear" w:color="auto" w:fill="auto"/>
          </w:tcPr>
          <w:p w:rsidR="00350F5E" w:rsidRDefault="00D71978" w:rsidP="002E3949">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４</w:t>
            </w:r>
            <w:r w:rsidR="008D0F97">
              <w:rPr>
                <w:rFonts w:asciiTheme="majorEastAsia" w:eastAsiaTheme="majorEastAsia" w:hAnsiTheme="majorEastAsia" w:cs="MSPGothic" w:hint="eastAsia"/>
                <w:color w:val="000000" w:themeColor="text1"/>
                <w:kern w:val="0"/>
                <w:sz w:val="20"/>
                <w:szCs w:val="20"/>
              </w:rPr>
              <w:t>ページ</w:t>
            </w:r>
            <w:r w:rsidR="006B27AA">
              <w:rPr>
                <w:rFonts w:asciiTheme="majorEastAsia" w:eastAsiaTheme="majorEastAsia" w:hAnsiTheme="majorEastAsia" w:cs="MSPGothic" w:hint="eastAsia"/>
                <w:color w:val="000000" w:themeColor="text1"/>
                <w:kern w:val="0"/>
                <w:sz w:val="20"/>
                <w:szCs w:val="20"/>
              </w:rPr>
              <w:t>「インフラ施設の老朽化の進展」において、メンテナンス体制を支える人材や財源不足の懸念を示していま</w:t>
            </w:r>
            <w:r w:rsidR="006B0C0C">
              <w:rPr>
                <w:rFonts w:asciiTheme="majorEastAsia" w:eastAsiaTheme="majorEastAsia" w:hAnsiTheme="majorEastAsia" w:cs="MSPGothic" w:hint="eastAsia"/>
                <w:color w:val="000000" w:themeColor="text1"/>
                <w:kern w:val="0"/>
                <w:sz w:val="20"/>
                <w:szCs w:val="20"/>
              </w:rPr>
              <w:t>すが、</w:t>
            </w:r>
            <w:r w:rsidR="002E3949">
              <w:rPr>
                <w:rFonts w:asciiTheme="majorEastAsia" w:eastAsiaTheme="majorEastAsia" w:hAnsiTheme="majorEastAsia" w:cs="MSPGothic" w:hint="eastAsia"/>
                <w:color w:val="000000" w:themeColor="text1"/>
                <w:kern w:val="0"/>
                <w:sz w:val="20"/>
                <w:szCs w:val="20"/>
              </w:rPr>
              <w:t>ご意見を踏まえ、人材の前に「官民の」を追記しました。</w:t>
            </w:r>
          </w:p>
        </w:tc>
      </w:tr>
      <w:tr w:rsidR="00350F5E" w:rsidRPr="008D0F97" w:rsidTr="006A2934">
        <w:trPr>
          <w:trHeight w:val="54"/>
        </w:trPr>
        <w:tc>
          <w:tcPr>
            <w:tcW w:w="449" w:type="dxa"/>
            <w:tcBorders>
              <w:top w:val="single" w:sz="4" w:space="0" w:color="auto"/>
              <w:left w:val="single" w:sz="8" w:space="0" w:color="auto"/>
              <w:bottom w:val="single" w:sz="4" w:space="0" w:color="auto"/>
            </w:tcBorders>
            <w:shd w:val="clear" w:color="auto" w:fill="auto"/>
            <w:vAlign w:val="center"/>
          </w:tcPr>
          <w:p w:rsidR="00350F5E" w:rsidRDefault="006B27AA">
            <w:pPr>
              <w:spacing w:line="300" w:lineRule="exac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４</w:t>
            </w:r>
          </w:p>
        </w:tc>
        <w:tc>
          <w:tcPr>
            <w:tcW w:w="8505" w:type="dxa"/>
            <w:tcBorders>
              <w:top w:val="single" w:sz="4" w:space="0" w:color="auto"/>
              <w:bottom w:val="single" w:sz="4" w:space="0" w:color="auto"/>
            </w:tcBorders>
            <w:shd w:val="clear" w:color="auto" w:fill="auto"/>
          </w:tcPr>
          <w:p w:rsidR="00350F5E" w:rsidRDefault="006B27AA">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前回計画での投資総額、達成率を書くことができれば、今の位置がわかりやすいと思う。</w:t>
            </w:r>
          </w:p>
        </w:tc>
        <w:tc>
          <w:tcPr>
            <w:tcW w:w="6497" w:type="dxa"/>
            <w:tcBorders>
              <w:top w:val="single" w:sz="4" w:space="0" w:color="auto"/>
              <w:bottom w:val="single" w:sz="4" w:space="0" w:color="auto"/>
              <w:right w:val="single" w:sz="8" w:space="0" w:color="auto"/>
            </w:tcBorders>
            <w:shd w:val="clear" w:color="auto" w:fill="auto"/>
            <w:vAlign w:val="center"/>
          </w:tcPr>
          <w:p w:rsidR="00350F5E" w:rsidRDefault="006B27AA">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前回計画については、３ページ「前回計画の進捗・効果の点検」により計画の進捗状況等を示しています。</w:t>
            </w:r>
          </w:p>
          <w:p w:rsidR="00422845" w:rsidRDefault="00422845">
            <w:pPr>
              <w:spacing w:line="300" w:lineRule="exact"/>
              <w:ind w:firstLineChars="100" w:firstLine="200"/>
              <w:rPr>
                <w:rFonts w:asciiTheme="majorEastAsia" w:eastAsiaTheme="majorEastAsia" w:hAnsiTheme="majorEastAsia" w:cs="MSPGothic"/>
                <w:color w:val="000000" w:themeColor="text1"/>
                <w:kern w:val="0"/>
                <w:sz w:val="20"/>
                <w:szCs w:val="20"/>
              </w:rPr>
            </w:pPr>
          </w:p>
        </w:tc>
      </w:tr>
      <w:tr w:rsidR="00350F5E" w:rsidTr="00FB7D0A">
        <w:trPr>
          <w:trHeight w:val="54"/>
        </w:trPr>
        <w:tc>
          <w:tcPr>
            <w:tcW w:w="449" w:type="dxa"/>
            <w:tcBorders>
              <w:top w:val="single" w:sz="4" w:space="0" w:color="auto"/>
              <w:left w:val="single" w:sz="8" w:space="0" w:color="auto"/>
              <w:bottom w:val="single" w:sz="4" w:space="0" w:color="auto"/>
            </w:tcBorders>
            <w:shd w:val="clear" w:color="auto" w:fill="auto"/>
            <w:vAlign w:val="center"/>
          </w:tcPr>
          <w:p w:rsidR="00350F5E" w:rsidRDefault="006B27AA">
            <w:pPr>
              <w:spacing w:line="300" w:lineRule="exac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lastRenderedPageBreak/>
              <w:t>５</w:t>
            </w:r>
          </w:p>
        </w:tc>
        <w:tc>
          <w:tcPr>
            <w:tcW w:w="8505" w:type="dxa"/>
            <w:tcBorders>
              <w:top w:val="single" w:sz="4" w:space="0" w:color="auto"/>
              <w:bottom w:val="single" w:sz="4" w:space="0" w:color="auto"/>
            </w:tcBorders>
            <w:shd w:val="clear" w:color="auto" w:fill="auto"/>
            <w:vAlign w:val="center"/>
          </w:tcPr>
          <w:p w:rsidR="00350F5E" w:rsidRDefault="006B27AA">
            <w:pPr>
              <w:spacing w:line="300" w:lineRule="exac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 xml:space="preserve">３ページ目　</w:t>
            </w:r>
          </w:p>
          <w:p w:rsidR="00350F5E" w:rsidRDefault="006B27AA">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「成長と活力」の項目で「淀川左岸線延伸部」の道路は、ここでは削除すべき。</w:t>
            </w:r>
          </w:p>
          <w:p w:rsidR="00344D78" w:rsidRDefault="006B27AA" w:rsidP="00D71978">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理由：この道路計画は、都市計画になっているが、大深度地下道路であり、トンネル工事の技術上の問題点があり、むしろ災害の原因となりうるもの。工事そのものが東京都の外環道路事故で見られるようにまだ安心できる技術ではなく、集中豪雨の際に、トンネル内が洪水になりうるし、南海トラフ地震での大津波で被害を大きくする危険性がある。また、地下トンネル内で事故などの火災にはとても避難ができるとは言えないと指摘せざるを得ない。とりわけ、上町断層などの直下型地震が、この道路に横断する線上で発生したら、それに耐えられるトンネルの強度ではないので、大変な事故になる。</w:t>
            </w:r>
          </w:p>
        </w:tc>
        <w:tc>
          <w:tcPr>
            <w:tcW w:w="6497" w:type="dxa"/>
            <w:tcBorders>
              <w:top w:val="single" w:sz="4" w:space="0" w:color="auto"/>
              <w:bottom w:val="single" w:sz="4" w:space="0" w:color="auto"/>
              <w:right w:val="single" w:sz="8" w:space="0" w:color="auto"/>
            </w:tcBorders>
            <w:shd w:val="clear" w:color="auto" w:fill="auto"/>
          </w:tcPr>
          <w:p w:rsidR="007D6BA7" w:rsidRDefault="006B27AA" w:rsidP="00D03D99">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r w:rsidR="002E3949">
              <w:rPr>
                <w:rFonts w:asciiTheme="majorEastAsia" w:eastAsiaTheme="majorEastAsia" w:hAnsiTheme="majorEastAsia" w:hint="eastAsia"/>
                <w:color w:val="000000" w:themeColor="text1"/>
                <w:sz w:val="20"/>
                <w:szCs w:val="20"/>
              </w:rPr>
              <w:t>大阪都市再生環状道路として整備が進められている淀川左岸線延伸部については、</w:t>
            </w:r>
            <w:r w:rsidR="007D6BA7">
              <w:rPr>
                <w:rFonts w:asciiTheme="majorEastAsia" w:eastAsiaTheme="majorEastAsia" w:hAnsiTheme="majorEastAsia" w:hint="eastAsia"/>
                <w:color w:val="000000" w:themeColor="text1"/>
                <w:sz w:val="20"/>
                <w:szCs w:val="20"/>
              </w:rPr>
              <w:t>大阪の骨格を形成する都心環状軸として重要な道路であると</w:t>
            </w:r>
            <w:r w:rsidR="00D03D99">
              <w:rPr>
                <w:rFonts w:asciiTheme="majorEastAsia" w:eastAsiaTheme="majorEastAsia" w:hAnsiTheme="majorEastAsia" w:hint="eastAsia"/>
                <w:color w:val="000000" w:themeColor="text1"/>
                <w:sz w:val="20"/>
                <w:szCs w:val="20"/>
              </w:rPr>
              <w:t>の</w:t>
            </w:r>
            <w:r w:rsidR="00307117">
              <w:rPr>
                <w:rFonts w:asciiTheme="majorEastAsia" w:eastAsiaTheme="majorEastAsia" w:hAnsiTheme="majorEastAsia" w:hint="eastAsia"/>
                <w:color w:val="000000" w:themeColor="text1"/>
                <w:sz w:val="20"/>
                <w:szCs w:val="20"/>
              </w:rPr>
              <w:t>認識</w:t>
            </w:r>
            <w:r w:rsidR="007D6BA7">
              <w:rPr>
                <w:rFonts w:asciiTheme="majorEastAsia" w:eastAsiaTheme="majorEastAsia" w:hAnsiTheme="majorEastAsia" w:hint="eastAsia"/>
                <w:color w:val="000000" w:themeColor="text1"/>
                <w:sz w:val="20"/>
                <w:szCs w:val="20"/>
              </w:rPr>
              <w:t>し</w:t>
            </w:r>
            <w:r w:rsidR="00D03D99">
              <w:rPr>
                <w:rFonts w:asciiTheme="majorEastAsia" w:eastAsiaTheme="majorEastAsia" w:hAnsiTheme="majorEastAsia" w:hint="eastAsia"/>
                <w:color w:val="000000" w:themeColor="text1"/>
                <w:sz w:val="20"/>
                <w:szCs w:val="20"/>
              </w:rPr>
              <w:t>ており、</w:t>
            </w:r>
            <w:r w:rsidR="007D6BA7" w:rsidRPr="007D6BA7">
              <w:rPr>
                <w:rFonts w:asciiTheme="majorEastAsia" w:eastAsiaTheme="majorEastAsia" w:hAnsiTheme="majorEastAsia" w:hint="eastAsia"/>
                <w:color w:val="000000" w:themeColor="text1"/>
                <w:sz w:val="20"/>
                <w:szCs w:val="20"/>
              </w:rPr>
              <w:t>国や西日本高速道路株式会社など関係機関とともに</w:t>
            </w:r>
            <w:r w:rsidR="00D03D99">
              <w:rPr>
                <w:rFonts w:asciiTheme="majorEastAsia" w:eastAsiaTheme="majorEastAsia" w:hAnsiTheme="majorEastAsia" w:hint="eastAsia"/>
                <w:color w:val="000000" w:themeColor="text1"/>
                <w:sz w:val="20"/>
                <w:szCs w:val="20"/>
              </w:rPr>
              <w:t>安全性を十分に確保し、</w:t>
            </w:r>
            <w:r w:rsidR="007D6BA7" w:rsidRPr="007D6BA7">
              <w:rPr>
                <w:rFonts w:asciiTheme="majorEastAsia" w:eastAsiaTheme="majorEastAsia" w:hAnsiTheme="majorEastAsia" w:hint="eastAsia"/>
                <w:color w:val="000000" w:themeColor="text1"/>
                <w:sz w:val="20"/>
                <w:szCs w:val="20"/>
              </w:rPr>
              <w:t>事業を進めてまいります</w:t>
            </w:r>
            <w:r w:rsidR="007D6BA7">
              <w:rPr>
                <w:rFonts w:asciiTheme="majorEastAsia" w:eastAsiaTheme="majorEastAsia" w:hAnsiTheme="majorEastAsia" w:hint="eastAsia"/>
                <w:color w:val="000000" w:themeColor="text1"/>
                <w:sz w:val="20"/>
                <w:szCs w:val="20"/>
              </w:rPr>
              <w:t>。</w:t>
            </w:r>
          </w:p>
        </w:tc>
      </w:tr>
      <w:tr w:rsidR="00FB7D0A" w:rsidTr="00ED265B">
        <w:trPr>
          <w:trHeight w:val="54"/>
        </w:trPr>
        <w:tc>
          <w:tcPr>
            <w:tcW w:w="449" w:type="dxa"/>
            <w:tcBorders>
              <w:top w:val="single" w:sz="4" w:space="0" w:color="auto"/>
              <w:bottom w:val="single" w:sz="4" w:space="0" w:color="auto"/>
            </w:tcBorders>
            <w:shd w:val="clear" w:color="auto" w:fill="auto"/>
            <w:vAlign w:val="center"/>
          </w:tcPr>
          <w:p w:rsidR="00FB7D0A" w:rsidRDefault="00FB7D0A">
            <w:pPr>
              <w:spacing w:line="300" w:lineRule="exac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６</w:t>
            </w:r>
          </w:p>
        </w:tc>
        <w:tc>
          <w:tcPr>
            <w:tcW w:w="8505" w:type="dxa"/>
            <w:tcBorders>
              <w:top w:val="single" w:sz="4" w:space="0" w:color="auto"/>
              <w:bottom w:val="single" w:sz="4" w:space="0" w:color="auto"/>
            </w:tcBorders>
            <w:shd w:val="clear" w:color="auto" w:fill="auto"/>
            <w:vAlign w:val="center"/>
          </w:tcPr>
          <w:p w:rsidR="00FB7D0A" w:rsidRDefault="00FB7D0A" w:rsidP="00FB7D0A">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３ページ 、【減災のまちづくりの推進】について</w:t>
            </w:r>
          </w:p>
          <w:p w:rsidR="00FB7D0A" w:rsidRDefault="00FB7D0A" w:rsidP="00FB7D0A">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「減災のまちづくり」は、用語の使い方がおかしい。「減災」は、目的ではなく、安全・安心のまちづくりの手段である。「重層的な防災・減災の考え方によるまちづくりの推進」程度にするべきである。</w:t>
            </w:r>
          </w:p>
          <w:p w:rsidR="00FB7D0A" w:rsidRDefault="00FB7D0A" w:rsidP="00FB7D0A">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大阪府では、「減災」の使い方が正しくないと思う。</w:t>
            </w:r>
          </w:p>
          <w:p w:rsidR="00FB7D0A" w:rsidRDefault="00FB7D0A" w:rsidP="00FB7D0A">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国の防災の考え方は、国民の生命と財産を災害から保護することは、行政上の最も重要な施策であると述べ、続けて、災害の発生を完全に防ぐことはできないので、災害の被害を最小化し、被害の迅速な回復を図る「減災」の考え方を基本理念としたとある。</w:t>
            </w:r>
          </w:p>
          <w:p w:rsidR="00FB7D0A" w:rsidRDefault="00FB7D0A" w:rsidP="00FB7D0A">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これに対し、大阪府地域防災計画は、「防災は、生命と財産を災害から保護する最も基本的で重要な施策である。」と基本的という形容詞を付け保護する概念を弱めて、国の防ぐことができないときという条件を外し、「災害時の被害を最小化し、被害の迅速な回復を図る「減災」を基本とする」としている。</w:t>
            </w:r>
          </w:p>
          <w:p w:rsidR="00FB7D0A" w:rsidRDefault="00FB7D0A" w:rsidP="00FB7D0A">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この「防ぐ」概念が薄弱化した事例は、高槻の小学校のフェンス倒壊による小学生の死亡や関空の台風21号による機能停止などである。</w:t>
            </w:r>
          </w:p>
          <w:p w:rsidR="00FB7D0A" w:rsidRDefault="00FB7D0A" w:rsidP="00FB7D0A">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減災」を定義している大阪府地域防災計画の「災害対策にあたっては、災害基本対策法に基づき、災害時の被害を最小化」は「災害対策にあたっては、防災基本計画に基づき、災害発生の防止に努め、災害時の被害を最小化」に変更すべきである。</w:t>
            </w:r>
          </w:p>
          <w:p w:rsidR="00FB7D0A" w:rsidRDefault="00FB7D0A" w:rsidP="00FB7D0A">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この考え方で「減災のまちづくりの推進」を上記の通りに変更すべきである。</w:t>
            </w:r>
          </w:p>
          <w:p w:rsidR="00FB7D0A" w:rsidRDefault="00FB7D0A">
            <w:pPr>
              <w:spacing w:line="300" w:lineRule="exact"/>
              <w:rPr>
                <w:rFonts w:asciiTheme="majorEastAsia" w:eastAsiaTheme="majorEastAsia" w:hAnsiTheme="majorEastAsia" w:cs="MSPGothic"/>
                <w:color w:val="000000" w:themeColor="text1"/>
                <w:kern w:val="0"/>
                <w:sz w:val="20"/>
                <w:szCs w:val="20"/>
              </w:rPr>
            </w:pPr>
          </w:p>
        </w:tc>
        <w:tc>
          <w:tcPr>
            <w:tcW w:w="6497" w:type="dxa"/>
            <w:tcBorders>
              <w:top w:val="single" w:sz="4" w:space="0" w:color="auto"/>
              <w:bottom w:val="single" w:sz="4" w:space="0" w:color="auto"/>
              <w:right w:val="single" w:sz="8" w:space="0" w:color="auto"/>
            </w:tcBorders>
            <w:shd w:val="clear" w:color="auto" w:fill="auto"/>
          </w:tcPr>
          <w:p w:rsidR="00FB7D0A" w:rsidRDefault="00157D18" w:rsidP="00CD4B2D">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本計画（案）で</w:t>
            </w:r>
            <w:r w:rsidR="00FB7D0A" w:rsidRPr="00FB7D0A">
              <w:rPr>
                <w:rFonts w:asciiTheme="majorEastAsia" w:eastAsiaTheme="majorEastAsia" w:hAnsiTheme="majorEastAsia" w:cs="MSPGothic" w:hint="eastAsia"/>
                <w:color w:val="000000" w:themeColor="text1"/>
                <w:kern w:val="0"/>
                <w:sz w:val="20"/>
                <w:szCs w:val="20"/>
              </w:rPr>
              <w:t>は、法令及び国の考え方を踏まえ、11ページの記載の通り、基本目標として「２．防災・減災、安全・安心の強化」を設定し、ハード・ソフト両面での取組を強化し、被害を最小化することをめざすこととしています。</w:t>
            </w:r>
          </w:p>
        </w:tc>
      </w:tr>
      <w:tr w:rsidR="00350F5E" w:rsidTr="00ED265B">
        <w:trPr>
          <w:trHeight w:val="54"/>
        </w:trPr>
        <w:tc>
          <w:tcPr>
            <w:tcW w:w="449" w:type="dxa"/>
            <w:tcBorders>
              <w:top w:val="single" w:sz="4" w:space="0" w:color="auto"/>
              <w:bottom w:val="single" w:sz="4" w:space="0" w:color="auto"/>
            </w:tcBorders>
            <w:shd w:val="clear" w:color="auto" w:fill="auto"/>
            <w:vAlign w:val="center"/>
          </w:tcPr>
          <w:p w:rsidR="00350F5E" w:rsidRDefault="006B27AA">
            <w:pPr>
              <w:spacing w:line="300" w:lineRule="exac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７</w:t>
            </w:r>
          </w:p>
        </w:tc>
        <w:tc>
          <w:tcPr>
            <w:tcW w:w="8505" w:type="dxa"/>
            <w:tcBorders>
              <w:top w:val="single" w:sz="4" w:space="0" w:color="auto"/>
              <w:bottom w:val="single" w:sz="4" w:space="0" w:color="auto"/>
            </w:tcBorders>
            <w:shd w:val="clear" w:color="auto" w:fill="auto"/>
            <w:vAlign w:val="center"/>
          </w:tcPr>
          <w:p w:rsidR="00350F5E" w:rsidRDefault="00BC3C9B">
            <w:pPr>
              <w:spacing w:line="300" w:lineRule="exac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５ページ、○</w:t>
            </w:r>
            <w:r w:rsidR="002E3949">
              <w:rPr>
                <w:rFonts w:asciiTheme="majorEastAsia" w:eastAsiaTheme="majorEastAsia" w:hAnsiTheme="majorEastAsia" w:cs="MSPGothic" w:hint="eastAsia"/>
                <w:color w:val="000000" w:themeColor="text1"/>
                <w:kern w:val="0"/>
                <w:sz w:val="20"/>
                <w:szCs w:val="20"/>
              </w:rPr>
              <w:t>気候</w:t>
            </w:r>
            <w:r w:rsidR="006B27AA">
              <w:rPr>
                <w:rFonts w:asciiTheme="majorEastAsia" w:eastAsiaTheme="majorEastAsia" w:hAnsiTheme="majorEastAsia" w:cs="MSPGothic" w:hint="eastAsia"/>
                <w:color w:val="000000" w:themeColor="text1"/>
                <w:kern w:val="0"/>
                <w:sz w:val="20"/>
                <w:szCs w:val="20"/>
              </w:rPr>
              <w:t>変動による災害の頻発化等について</w:t>
            </w:r>
          </w:p>
          <w:p w:rsidR="006B27AA" w:rsidRDefault="00BC3C9B">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この小見出しを○</w:t>
            </w:r>
            <w:r w:rsidR="006B27AA">
              <w:rPr>
                <w:rFonts w:asciiTheme="majorEastAsia" w:eastAsiaTheme="majorEastAsia" w:hAnsiTheme="majorEastAsia" w:cs="MSPGothic" w:hint="eastAsia"/>
                <w:color w:val="000000" w:themeColor="text1"/>
                <w:kern w:val="0"/>
                <w:sz w:val="20"/>
                <w:szCs w:val="20"/>
              </w:rPr>
              <w:t>気候変動による災害の頻発化や海面上昇等に変更すべきである。</w:t>
            </w:r>
          </w:p>
          <w:p w:rsidR="00350F5E" w:rsidRDefault="006B27AA" w:rsidP="006B27AA">
            <w:pPr>
              <w:spacing w:line="300" w:lineRule="exac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その説明を</w:t>
            </w:r>
          </w:p>
          <w:p w:rsidR="00344D78" w:rsidRDefault="006B27AA" w:rsidP="006B27AA">
            <w:pPr>
              <w:spacing w:line="300" w:lineRule="exac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「地球の温暖化による台風の大型化や海面上昇が生じており、今世紀末には、50㎝～1m程度は上昇すると予想されている。」を追加すべきである。</w:t>
            </w:r>
          </w:p>
        </w:tc>
        <w:tc>
          <w:tcPr>
            <w:tcW w:w="6497" w:type="dxa"/>
            <w:tcBorders>
              <w:top w:val="single" w:sz="4" w:space="0" w:color="auto"/>
              <w:bottom w:val="single" w:sz="4" w:space="0" w:color="auto"/>
              <w:right w:val="single" w:sz="8" w:space="0" w:color="auto"/>
            </w:tcBorders>
            <w:shd w:val="clear" w:color="auto" w:fill="auto"/>
          </w:tcPr>
          <w:p w:rsidR="00350F5E" w:rsidRDefault="006E0CDE" w:rsidP="00CD4B2D">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５</w:t>
            </w:r>
            <w:r w:rsidR="008D0F97">
              <w:rPr>
                <w:rFonts w:asciiTheme="majorEastAsia" w:eastAsiaTheme="majorEastAsia" w:hAnsiTheme="majorEastAsia" w:cs="MSPGothic" w:hint="eastAsia"/>
                <w:color w:val="000000" w:themeColor="text1"/>
                <w:kern w:val="0"/>
                <w:sz w:val="20"/>
                <w:szCs w:val="20"/>
              </w:rPr>
              <w:t>ページ</w:t>
            </w:r>
            <w:r w:rsidR="00BC3C9B">
              <w:rPr>
                <w:rFonts w:asciiTheme="majorEastAsia" w:eastAsiaTheme="majorEastAsia" w:hAnsiTheme="majorEastAsia" w:cs="MSPGothic" w:hint="eastAsia"/>
                <w:color w:val="000000" w:themeColor="text1"/>
                <w:kern w:val="0"/>
                <w:sz w:val="20"/>
                <w:szCs w:val="20"/>
              </w:rPr>
              <w:t>「○</w:t>
            </w:r>
            <w:r w:rsidR="006B27AA">
              <w:rPr>
                <w:rFonts w:asciiTheme="majorEastAsia" w:eastAsiaTheme="majorEastAsia" w:hAnsiTheme="majorEastAsia" w:cs="MSPGothic" w:hint="eastAsia"/>
                <w:color w:val="000000" w:themeColor="text1"/>
                <w:kern w:val="0"/>
                <w:sz w:val="20"/>
                <w:szCs w:val="20"/>
              </w:rPr>
              <w:t>気候変動による災害の頻発化等」においては、洪水発生の増加の記載を代表的に示していま</w:t>
            </w:r>
            <w:r w:rsidR="00CD4B2D">
              <w:rPr>
                <w:rFonts w:asciiTheme="majorEastAsia" w:eastAsiaTheme="majorEastAsia" w:hAnsiTheme="majorEastAsia" w:cs="MSPGothic" w:hint="eastAsia"/>
                <w:color w:val="000000" w:themeColor="text1"/>
                <w:kern w:val="0"/>
                <w:sz w:val="20"/>
                <w:szCs w:val="20"/>
              </w:rPr>
              <w:t>す</w:t>
            </w:r>
            <w:r w:rsidR="006B27AA">
              <w:rPr>
                <w:rFonts w:asciiTheme="majorEastAsia" w:eastAsiaTheme="majorEastAsia" w:hAnsiTheme="majorEastAsia" w:cs="MSPGothic" w:hint="eastAsia"/>
                <w:color w:val="000000" w:themeColor="text1"/>
                <w:kern w:val="0"/>
                <w:sz w:val="20"/>
                <w:szCs w:val="20"/>
              </w:rPr>
              <w:t>が、</w:t>
            </w:r>
            <w:r w:rsidR="002E3949">
              <w:rPr>
                <w:rFonts w:asciiTheme="majorEastAsia" w:eastAsiaTheme="majorEastAsia" w:hAnsiTheme="majorEastAsia" w:cs="MSPGothic" w:hint="eastAsia"/>
                <w:color w:val="000000" w:themeColor="text1"/>
                <w:kern w:val="0"/>
                <w:sz w:val="20"/>
                <w:szCs w:val="20"/>
              </w:rPr>
              <w:t>ご意見を踏まえ「また日本沿岸の海面水位は、今世紀中に上昇する可能性が高いとされています。」と追記しました。</w:t>
            </w:r>
          </w:p>
        </w:tc>
      </w:tr>
      <w:tr w:rsidR="00350F5E" w:rsidTr="006A2934">
        <w:trPr>
          <w:trHeight w:val="54"/>
        </w:trPr>
        <w:tc>
          <w:tcPr>
            <w:tcW w:w="449" w:type="dxa"/>
            <w:tcBorders>
              <w:top w:val="single" w:sz="4" w:space="0" w:color="auto"/>
              <w:bottom w:val="single" w:sz="4" w:space="0" w:color="auto"/>
            </w:tcBorders>
            <w:shd w:val="clear" w:color="auto" w:fill="auto"/>
            <w:vAlign w:val="center"/>
          </w:tcPr>
          <w:p w:rsidR="00350F5E" w:rsidRDefault="006B27AA">
            <w:pPr>
              <w:spacing w:line="300" w:lineRule="exac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lastRenderedPageBreak/>
              <w:t>８</w:t>
            </w:r>
          </w:p>
        </w:tc>
        <w:tc>
          <w:tcPr>
            <w:tcW w:w="8505" w:type="dxa"/>
            <w:tcBorders>
              <w:top w:val="single" w:sz="4" w:space="0" w:color="auto"/>
              <w:bottom w:val="single" w:sz="4" w:space="0" w:color="auto"/>
            </w:tcBorders>
            <w:shd w:val="clear" w:color="auto" w:fill="auto"/>
            <w:vAlign w:val="center"/>
          </w:tcPr>
          <w:p w:rsidR="00DD3706" w:rsidRDefault="006B27AA" w:rsidP="009959F9">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５ページに記載の「スーパー・メガリージョン形成」の考え方は、我が国全体から見て関西・大阪に求</w:t>
            </w:r>
            <w:r w:rsidR="00157D18">
              <w:rPr>
                <w:rFonts w:asciiTheme="majorEastAsia" w:eastAsiaTheme="majorEastAsia" w:hAnsiTheme="majorEastAsia" w:cs="MSPGothic" w:hint="eastAsia"/>
                <w:color w:val="000000" w:themeColor="text1"/>
                <w:kern w:val="0"/>
                <w:sz w:val="20"/>
                <w:szCs w:val="20"/>
              </w:rPr>
              <w:t>められるインフラ整備のベースとなるものであり、また、７ページ</w:t>
            </w:r>
            <w:r>
              <w:rPr>
                <w:rFonts w:asciiTheme="majorEastAsia" w:eastAsiaTheme="majorEastAsia" w:hAnsiTheme="majorEastAsia" w:cs="MSPGothic" w:hint="eastAsia"/>
                <w:color w:val="000000" w:themeColor="text1"/>
                <w:kern w:val="0"/>
                <w:sz w:val="20"/>
                <w:szCs w:val="20"/>
              </w:rPr>
              <w:t>の「大阪・関西万博の開催」も、日本のさらなる発展につながる重要な観点であることから、この２点を計画策定の趣旨に据える考え方に賛同する。</w:t>
            </w:r>
          </w:p>
        </w:tc>
        <w:tc>
          <w:tcPr>
            <w:tcW w:w="6497" w:type="dxa"/>
            <w:tcBorders>
              <w:top w:val="single" w:sz="4" w:space="0" w:color="auto"/>
              <w:bottom w:val="single" w:sz="4" w:space="0" w:color="auto"/>
              <w:right w:val="single" w:sz="8" w:space="0" w:color="auto"/>
            </w:tcBorders>
            <w:shd w:val="clear" w:color="auto" w:fill="auto"/>
          </w:tcPr>
          <w:p w:rsidR="00350F5E" w:rsidRDefault="006B27AA" w:rsidP="004C12FC">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「スーパー・メガリージョン形成の動き」や「大阪・関西万博の</w:t>
            </w:r>
            <w:r w:rsidR="00261EF4">
              <w:rPr>
                <w:rFonts w:asciiTheme="majorEastAsia" w:eastAsiaTheme="majorEastAsia" w:hAnsiTheme="majorEastAsia" w:cs="MSPGothic" w:hint="eastAsia"/>
                <w:color w:val="000000" w:themeColor="text1"/>
                <w:kern w:val="0"/>
                <w:sz w:val="20"/>
                <w:szCs w:val="20"/>
              </w:rPr>
              <w:t>開催」に寄与するよう</w:t>
            </w:r>
            <w:r w:rsidR="004C12FC">
              <w:rPr>
                <w:rFonts w:asciiTheme="majorEastAsia" w:eastAsiaTheme="majorEastAsia" w:hAnsiTheme="majorEastAsia" w:cs="MSPGothic" w:hint="eastAsia"/>
                <w:color w:val="000000" w:themeColor="text1"/>
                <w:kern w:val="0"/>
                <w:sz w:val="20"/>
                <w:szCs w:val="20"/>
              </w:rPr>
              <w:t>都市</w:t>
            </w:r>
            <w:r>
              <w:rPr>
                <w:rFonts w:asciiTheme="majorEastAsia" w:eastAsiaTheme="majorEastAsia" w:hAnsiTheme="majorEastAsia" w:cs="MSPGothic" w:hint="eastAsia"/>
                <w:color w:val="000000" w:themeColor="text1"/>
                <w:kern w:val="0"/>
                <w:sz w:val="20"/>
                <w:szCs w:val="20"/>
              </w:rPr>
              <w:t>インフラ施策に取り組んでまいります。</w:t>
            </w:r>
          </w:p>
        </w:tc>
      </w:tr>
      <w:tr w:rsidR="00350F5E" w:rsidTr="006A2934">
        <w:trPr>
          <w:trHeight w:val="54"/>
        </w:trPr>
        <w:tc>
          <w:tcPr>
            <w:tcW w:w="449" w:type="dxa"/>
            <w:tcBorders>
              <w:top w:val="single" w:sz="4" w:space="0" w:color="auto"/>
              <w:bottom w:val="single" w:sz="4" w:space="0" w:color="auto"/>
            </w:tcBorders>
            <w:shd w:val="clear" w:color="auto" w:fill="auto"/>
            <w:vAlign w:val="center"/>
          </w:tcPr>
          <w:p w:rsidR="00350F5E" w:rsidRDefault="006B27AA">
            <w:pPr>
              <w:spacing w:line="300" w:lineRule="exac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９</w:t>
            </w:r>
          </w:p>
        </w:tc>
        <w:tc>
          <w:tcPr>
            <w:tcW w:w="8505" w:type="dxa"/>
            <w:tcBorders>
              <w:top w:val="single" w:sz="4" w:space="0" w:color="auto"/>
              <w:bottom w:val="single" w:sz="4" w:space="0" w:color="auto"/>
            </w:tcBorders>
            <w:shd w:val="clear" w:color="auto" w:fill="auto"/>
            <w:vAlign w:val="center"/>
          </w:tcPr>
          <w:p w:rsidR="00350F5E" w:rsidRDefault="00D71978">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５</w:t>
            </w:r>
            <w:r w:rsidR="006B27AA">
              <w:rPr>
                <w:rFonts w:asciiTheme="majorEastAsia" w:eastAsiaTheme="majorEastAsia" w:hAnsiTheme="majorEastAsia" w:cs="MSPGothic" w:hint="eastAsia"/>
                <w:color w:val="000000" w:themeColor="text1"/>
                <w:kern w:val="0"/>
                <w:sz w:val="20"/>
                <w:szCs w:val="20"/>
              </w:rPr>
              <w:t>ページ　スーパー・メガリージョンの項目は削除すべき</w:t>
            </w:r>
          </w:p>
          <w:p w:rsidR="00DD3706" w:rsidRDefault="006B27AA" w:rsidP="009959F9">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理由：リニア中央新幹線計画は、実は実現が大変困難なものであり不確かなことを入れるべきではない。しかも工事も非常に遅れている。東京から愛知県までの掘削土の処理で大変遅れており、静岡県の大井川の水問題も解決の見通しすらない状況。これからの1０年間ではないものに等しい。また、そもそも大阪へのルートについては、環境アセスメントもされておらず、計画自体もまだ承認されていない。それに、これができたとしても、その後には大阪という都市は、むしろ一つの地方自治体になっていくだけで、本社機能や企業活動の中心が東京へ集中するだけではないかと思われる。「西の核」にはなりえないと考える。</w:t>
            </w:r>
          </w:p>
        </w:tc>
        <w:tc>
          <w:tcPr>
            <w:tcW w:w="6497" w:type="dxa"/>
            <w:tcBorders>
              <w:top w:val="single" w:sz="4" w:space="0" w:color="auto"/>
              <w:bottom w:val="single" w:sz="4" w:space="0" w:color="auto"/>
              <w:right w:val="single" w:sz="8" w:space="0" w:color="auto"/>
            </w:tcBorders>
            <w:shd w:val="clear" w:color="auto" w:fill="auto"/>
          </w:tcPr>
          <w:p w:rsidR="00350F5E" w:rsidRDefault="006B27AA">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リニア中央新幹線により、三大都市圏がそれぞれの特色を発揮しつつ一体化することで世界最大の巨大都市圏（スーパー・メガリージョン）が形</w:t>
            </w:r>
            <w:r w:rsidR="002E3949">
              <w:rPr>
                <w:rFonts w:asciiTheme="majorEastAsia" w:eastAsiaTheme="majorEastAsia" w:hAnsiTheme="majorEastAsia" w:cs="MSPGothic" w:hint="eastAsia"/>
                <w:color w:val="000000" w:themeColor="text1"/>
                <w:kern w:val="0"/>
                <w:sz w:val="20"/>
                <w:szCs w:val="20"/>
              </w:rPr>
              <w:t>成され、幅広い分野で新たな価値が創出されていくことが期待され</w:t>
            </w:r>
            <w:r>
              <w:rPr>
                <w:rFonts w:asciiTheme="majorEastAsia" w:eastAsiaTheme="majorEastAsia" w:hAnsiTheme="majorEastAsia" w:cs="MSPGothic" w:hint="eastAsia"/>
                <w:color w:val="000000" w:themeColor="text1"/>
                <w:kern w:val="0"/>
                <w:sz w:val="20"/>
                <w:szCs w:val="20"/>
              </w:rPr>
              <w:t>るところです。</w:t>
            </w:r>
          </w:p>
        </w:tc>
      </w:tr>
      <w:tr w:rsidR="00350F5E" w:rsidTr="006A2934">
        <w:trPr>
          <w:trHeight w:val="54"/>
        </w:trPr>
        <w:tc>
          <w:tcPr>
            <w:tcW w:w="449" w:type="dxa"/>
            <w:tcBorders>
              <w:top w:val="single" w:sz="4" w:space="0" w:color="auto"/>
              <w:left w:val="single" w:sz="8" w:space="0" w:color="auto"/>
              <w:bottom w:val="single" w:sz="4" w:space="0" w:color="auto"/>
            </w:tcBorders>
            <w:shd w:val="clear" w:color="auto" w:fill="auto"/>
            <w:vAlign w:val="center"/>
          </w:tcPr>
          <w:p w:rsidR="00350F5E" w:rsidRDefault="006B27AA">
            <w:pPr>
              <w:spacing w:line="300" w:lineRule="exac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10</w:t>
            </w:r>
          </w:p>
        </w:tc>
        <w:tc>
          <w:tcPr>
            <w:tcW w:w="8505" w:type="dxa"/>
            <w:tcBorders>
              <w:top w:val="single" w:sz="4" w:space="0" w:color="auto"/>
              <w:bottom w:val="single" w:sz="4" w:space="0" w:color="auto"/>
            </w:tcBorders>
            <w:shd w:val="clear" w:color="auto" w:fill="auto"/>
            <w:vAlign w:val="center"/>
          </w:tcPr>
          <w:p w:rsidR="00350F5E" w:rsidRDefault="006B27AA">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８ページ　ＳＤＧｓの項目は全面削除すること。</w:t>
            </w:r>
          </w:p>
          <w:p w:rsidR="00350F5E" w:rsidRDefault="006B27AA">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それができなければ「ＳＤＧｓ社会を実現していくことは、未来に向かって持続的に成長」という言葉については、「ＳＤＧｓ社会を実現していくことは、未来に向かって持続できる社会」に修正すること。「成長」という言葉を削除すること。</w:t>
            </w:r>
          </w:p>
          <w:p w:rsidR="00DD3706" w:rsidRPr="00DD3706" w:rsidRDefault="006B27AA" w:rsidP="009959F9">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理由：「成長」ということが重視されるのではなく「未来の子供や孫たちも安全</w:t>
            </w:r>
            <w:r w:rsidR="005A0E9B">
              <w:rPr>
                <w:rFonts w:asciiTheme="majorEastAsia" w:eastAsiaTheme="majorEastAsia" w:hAnsiTheme="majorEastAsia" w:cs="MSPGothic" w:hint="eastAsia"/>
                <w:color w:val="000000" w:themeColor="text1"/>
                <w:kern w:val="0"/>
                <w:sz w:val="20"/>
                <w:szCs w:val="20"/>
              </w:rPr>
              <w:t>で安心できる社会」をつくることがゴールであり、これに重点をおくべ</w:t>
            </w:r>
            <w:r>
              <w:rPr>
                <w:rFonts w:asciiTheme="majorEastAsia" w:eastAsiaTheme="majorEastAsia" w:hAnsiTheme="majorEastAsia" w:cs="MSPGothic" w:hint="eastAsia"/>
                <w:color w:val="000000" w:themeColor="text1"/>
                <w:kern w:val="0"/>
                <w:sz w:val="20"/>
                <w:szCs w:val="20"/>
              </w:rPr>
              <w:t>き。ＳＤＧｓの社会は、「誰一人もほおっておかない」「貧しい人すべての人を救う」社会を実現するのがゴール。貧富の格差を抑制し、すべての人が健康な生活をできる社会であることが必要。</w:t>
            </w:r>
          </w:p>
        </w:tc>
        <w:tc>
          <w:tcPr>
            <w:tcW w:w="6497" w:type="dxa"/>
            <w:tcBorders>
              <w:top w:val="single" w:sz="4" w:space="0" w:color="auto"/>
              <w:bottom w:val="single" w:sz="4" w:space="0" w:color="auto"/>
              <w:right w:val="single" w:sz="8" w:space="0" w:color="auto"/>
            </w:tcBorders>
            <w:shd w:val="clear" w:color="auto" w:fill="auto"/>
          </w:tcPr>
          <w:p w:rsidR="00350F5E" w:rsidRDefault="006B27AA">
            <w:pPr>
              <w:spacing w:line="300" w:lineRule="exact"/>
              <w:ind w:leftChars="20" w:left="42" w:firstLineChars="84" w:firstLine="168"/>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持続可能な開発目標（ＳＤＧｓ）の取組の推進については、</w:t>
            </w:r>
            <w:r w:rsidR="00261EF4">
              <w:rPr>
                <w:rFonts w:asciiTheme="majorEastAsia" w:eastAsiaTheme="majorEastAsia" w:hAnsiTheme="majorEastAsia" w:cs="MSPGothic" w:hint="eastAsia"/>
                <w:color w:val="000000" w:themeColor="text1"/>
                <w:kern w:val="0"/>
                <w:sz w:val="20"/>
                <w:szCs w:val="20"/>
              </w:rPr>
              <w:t>本府で令和２年３月策定の</w:t>
            </w:r>
            <w:r>
              <w:rPr>
                <w:rFonts w:asciiTheme="majorEastAsia" w:eastAsiaTheme="majorEastAsia" w:hAnsiTheme="majorEastAsia" w:cs="MSPGothic" w:hint="eastAsia"/>
                <w:color w:val="000000" w:themeColor="text1"/>
                <w:kern w:val="0"/>
                <w:sz w:val="20"/>
                <w:szCs w:val="20"/>
              </w:rPr>
              <w:t>「Osaka　SDGｓビジョン」を参考に記載しています。</w:t>
            </w:r>
          </w:p>
        </w:tc>
      </w:tr>
      <w:tr w:rsidR="00350F5E" w:rsidTr="006A2934">
        <w:trPr>
          <w:trHeight w:val="54"/>
        </w:trPr>
        <w:tc>
          <w:tcPr>
            <w:tcW w:w="449" w:type="dxa"/>
            <w:tcBorders>
              <w:top w:val="single" w:sz="4" w:space="0" w:color="auto"/>
              <w:left w:val="single" w:sz="8" w:space="0" w:color="auto"/>
              <w:bottom w:val="single" w:sz="4" w:space="0" w:color="auto"/>
            </w:tcBorders>
            <w:shd w:val="clear" w:color="auto" w:fill="auto"/>
            <w:vAlign w:val="center"/>
          </w:tcPr>
          <w:p w:rsidR="00350F5E" w:rsidRDefault="006B27AA">
            <w:pPr>
              <w:spacing w:line="300" w:lineRule="exac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11</w:t>
            </w:r>
          </w:p>
        </w:tc>
        <w:tc>
          <w:tcPr>
            <w:tcW w:w="8505" w:type="dxa"/>
            <w:tcBorders>
              <w:top w:val="single" w:sz="4" w:space="0" w:color="auto"/>
              <w:bottom w:val="single" w:sz="4" w:space="0" w:color="auto"/>
            </w:tcBorders>
            <w:shd w:val="clear" w:color="auto" w:fill="auto"/>
            <w:vAlign w:val="center"/>
          </w:tcPr>
          <w:p w:rsidR="00350F5E" w:rsidRDefault="006B27AA">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９ページ記載の「関連する基本計画」で、国・府の基本計画と「都市整備中期計画」の関連性、立ち位置を体系図的に表現したほうが良いのではと感じた。</w:t>
            </w:r>
          </w:p>
          <w:p w:rsidR="00350F5E" w:rsidRDefault="006B27AA">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府民の目から見ると、何が上位計画またはビジョンでこの中期計画とどのように関連しているのかがわかりにくいのではないか。</w:t>
            </w:r>
          </w:p>
          <w:p w:rsidR="009959F9" w:rsidRPr="009959F9" w:rsidRDefault="006B27AA" w:rsidP="009959F9">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 xml:space="preserve">さらに、大阪市とともに議論し作成したグランドデザイン・大阪及び府下市町村との意見交換により作成したグランドデザイン・大阪都市圏の“まちづくりの方向性”との関連をもう少し踏み込んで記載し、今後も大阪市及び府下市町村との連携を強化する意思を示す必要があるのではないか。   </w:t>
            </w:r>
          </w:p>
        </w:tc>
        <w:tc>
          <w:tcPr>
            <w:tcW w:w="6497" w:type="dxa"/>
            <w:vMerge w:val="restart"/>
            <w:tcBorders>
              <w:top w:val="single" w:sz="4" w:space="0" w:color="auto"/>
              <w:bottom w:val="single" w:sz="4" w:space="0" w:color="auto"/>
              <w:right w:val="single" w:sz="8" w:space="0" w:color="auto"/>
            </w:tcBorders>
            <w:shd w:val="clear" w:color="auto" w:fill="auto"/>
          </w:tcPr>
          <w:p w:rsidR="00350F5E" w:rsidRDefault="006B27AA" w:rsidP="00157D18">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２ページ「計画のイメージ」</w:t>
            </w:r>
            <w:r w:rsidR="002E3949">
              <w:rPr>
                <w:rFonts w:asciiTheme="majorEastAsia" w:eastAsiaTheme="majorEastAsia" w:hAnsiTheme="majorEastAsia" w:cs="MSPGothic" w:hint="eastAsia"/>
                <w:color w:val="000000" w:themeColor="text1"/>
                <w:kern w:val="0"/>
                <w:sz w:val="20"/>
                <w:szCs w:val="20"/>
              </w:rPr>
              <w:t>の記載の通り</w:t>
            </w:r>
            <w:r>
              <w:rPr>
                <w:rFonts w:asciiTheme="majorEastAsia" w:eastAsiaTheme="majorEastAsia" w:hAnsiTheme="majorEastAsia" w:cs="MSPGothic" w:hint="eastAsia"/>
                <w:color w:val="000000" w:themeColor="text1"/>
                <w:kern w:val="0"/>
                <w:sz w:val="20"/>
                <w:szCs w:val="20"/>
              </w:rPr>
              <w:t>、都市整備部に係る関連計画及びグランドデザイン・大阪やグランドデザイン・大阪都市圏を含む国や本府の基本計画を参考にしているものです</w:t>
            </w:r>
            <w:r w:rsidR="00157D18">
              <w:rPr>
                <w:rFonts w:asciiTheme="majorEastAsia" w:eastAsiaTheme="majorEastAsia" w:hAnsiTheme="majorEastAsia" w:cs="MSPGothic" w:hint="eastAsia"/>
                <w:color w:val="000000" w:themeColor="text1"/>
                <w:kern w:val="0"/>
                <w:sz w:val="20"/>
                <w:szCs w:val="20"/>
              </w:rPr>
              <w:t>が、</w:t>
            </w:r>
            <w:r w:rsidR="009959F9">
              <w:rPr>
                <w:rFonts w:asciiTheme="majorEastAsia" w:eastAsiaTheme="majorEastAsia" w:hAnsiTheme="majorEastAsia" w:cs="MSPGothic" w:hint="eastAsia"/>
                <w:color w:val="000000" w:themeColor="text1"/>
                <w:kern w:val="0"/>
                <w:sz w:val="20"/>
                <w:szCs w:val="20"/>
              </w:rPr>
              <w:t>９</w:t>
            </w:r>
            <w:r w:rsidR="002E3949">
              <w:rPr>
                <w:rFonts w:asciiTheme="majorEastAsia" w:eastAsiaTheme="majorEastAsia" w:hAnsiTheme="majorEastAsia" w:cs="MSPGothic" w:hint="eastAsia"/>
                <w:color w:val="000000" w:themeColor="text1"/>
                <w:kern w:val="0"/>
                <w:sz w:val="20"/>
                <w:szCs w:val="20"/>
              </w:rPr>
              <w:t>ページにも</w:t>
            </w:r>
            <w:r w:rsidR="00C30A6C">
              <w:rPr>
                <w:rFonts w:asciiTheme="majorEastAsia" w:eastAsiaTheme="majorEastAsia" w:hAnsiTheme="majorEastAsia" w:cs="MSPGothic" w:hint="eastAsia"/>
                <w:color w:val="000000" w:themeColor="text1"/>
                <w:kern w:val="0"/>
                <w:sz w:val="20"/>
                <w:szCs w:val="20"/>
              </w:rPr>
              <w:t>本計画案と関連計画等の関係性を</w:t>
            </w:r>
            <w:r w:rsidR="002E3949">
              <w:rPr>
                <w:rFonts w:asciiTheme="majorEastAsia" w:eastAsiaTheme="majorEastAsia" w:hAnsiTheme="majorEastAsia" w:cs="MSPGothic" w:hint="eastAsia"/>
                <w:color w:val="000000" w:themeColor="text1"/>
                <w:kern w:val="0"/>
                <w:sz w:val="20"/>
                <w:szCs w:val="20"/>
              </w:rPr>
              <w:t>追記し</w:t>
            </w:r>
            <w:r w:rsidR="006B0C0C">
              <w:rPr>
                <w:rFonts w:asciiTheme="majorEastAsia" w:eastAsiaTheme="majorEastAsia" w:hAnsiTheme="majorEastAsia" w:cs="MSPGothic" w:hint="eastAsia"/>
                <w:color w:val="000000" w:themeColor="text1"/>
                <w:kern w:val="0"/>
                <w:sz w:val="20"/>
                <w:szCs w:val="20"/>
              </w:rPr>
              <w:t>ました</w:t>
            </w:r>
            <w:r>
              <w:rPr>
                <w:rFonts w:asciiTheme="majorEastAsia" w:eastAsiaTheme="majorEastAsia" w:hAnsiTheme="majorEastAsia" w:cs="MSPGothic" w:hint="eastAsia"/>
                <w:color w:val="000000" w:themeColor="text1"/>
                <w:kern w:val="0"/>
                <w:sz w:val="20"/>
                <w:szCs w:val="20"/>
              </w:rPr>
              <w:t>。</w:t>
            </w:r>
          </w:p>
        </w:tc>
      </w:tr>
      <w:tr w:rsidR="00350F5E" w:rsidTr="006A2934">
        <w:trPr>
          <w:trHeight w:val="54"/>
        </w:trPr>
        <w:tc>
          <w:tcPr>
            <w:tcW w:w="449" w:type="dxa"/>
            <w:tcBorders>
              <w:top w:val="single" w:sz="4" w:space="0" w:color="auto"/>
              <w:bottom w:val="single" w:sz="8" w:space="0" w:color="auto"/>
            </w:tcBorders>
            <w:shd w:val="clear" w:color="auto" w:fill="auto"/>
            <w:vAlign w:val="center"/>
          </w:tcPr>
          <w:p w:rsidR="00350F5E" w:rsidRDefault="006B27AA">
            <w:pPr>
              <w:spacing w:line="300" w:lineRule="exac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12</w:t>
            </w:r>
          </w:p>
        </w:tc>
        <w:tc>
          <w:tcPr>
            <w:tcW w:w="8505" w:type="dxa"/>
            <w:tcBorders>
              <w:top w:val="single" w:sz="4" w:space="0" w:color="auto"/>
              <w:bottom w:val="single" w:sz="8" w:space="0" w:color="auto"/>
            </w:tcBorders>
            <w:shd w:val="clear" w:color="auto" w:fill="auto"/>
            <w:vAlign w:val="center"/>
          </w:tcPr>
          <w:p w:rsidR="00DD3706" w:rsidRPr="009959F9" w:rsidRDefault="006B27AA" w:rsidP="009959F9">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大阪府域における都市整備（まちづくり）の大きな方向性（原点）として、大阪府が大阪市をはじめ市町村や民間団体と連携して推進する、グランドデザイン大阪・グランドデザイン大阪都市圏の推進があると思う。９ページの関連する基本計画等の【国、府基本計画】では、総合的或いは個別の方針・計画が列挙されているが、このグランドデザインを始め、本計画案との関係性を体系的に表現頂くと本計画案の位置づけや方向性が理解しやすいのではないか。</w:t>
            </w:r>
          </w:p>
        </w:tc>
        <w:tc>
          <w:tcPr>
            <w:tcW w:w="6497" w:type="dxa"/>
            <w:vMerge/>
            <w:tcBorders>
              <w:top w:val="single" w:sz="4" w:space="0" w:color="auto"/>
              <w:bottom w:val="single" w:sz="8" w:space="0" w:color="auto"/>
            </w:tcBorders>
            <w:shd w:val="clear" w:color="auto" w:fill="auto"/>
          </w:tcPr>
          <w:p w:rsidR="00350F5E" w:rsidRDefault="00350F5E">
            <w:pPr>
              <w:spacing w:line="300" w:lineRule="exact"/>
              <w:ind w:leftChars="20" w:left="42" w:firstLineChars="84" w:firstLine="168"/>
              <w:rPr>
                <w:rFonts w:asciiTheme="majorEastAsia" w:eastAsiaTheme="majorEastAsia" w:hAnsiTheme="majorEastAsia" w:cs="MSPGothic"/>
                <w:color w:val="000000" w:themeColor="text1"/>
                <w:kern w:val="0"/>
                <w:sz w:val="20"/>
                <w:szCs w:val="20"/>
              </w:rPr>
            </w:pPr>
          </w:p>
        </w:tc>
      </w:tr>
      <w:tr w:rsidR="00350F5E">
        <w:trPr>
          <w:trHeight w:val="54"/>
        </w:trPr>
        <w:tc>
          <w:tcPr>
            <w:tcW w:w="15451" w:type="dxa"/>
            <w:gridSpan w:val="3"/>
            <w:tcBorders>
              <w:bottom w:val="single" w:sz="8" w:space="0" w:color="auto"/>
            </w:tcBorders>
            <w:shd w:val="clear" w:color="auto" w:fill="F2F2F2" w:themeFill="background1" w:themeFillShade="F2"/>
            <w:vAlign w:val="center"/>
          </w:tcPr>
          <w:p w:rsidR="00350F5E" w:rsidRDefault="006B27AA">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lastRenderedPageBreak/>
              <w:t>２．基本方針</w:t>
            </w:r>
          </w:p>
        </w:tc>
      </w:tr>
      <w:tr w:rsidR="00350F5E" w:rsidTr="006A2934">
        <w:trPr>
          <w:trHeight w:val="54"/>
        </w:trPr>
        <w:tc>
          <w:tcPr>
            <w:tcW w:w="449" w:type="dxa"/>
            <w:tcBorders>
              <w:top w:val="single" w:sz="4" w:space="0" w:color="auto"/>
              <w:bottom w:val="single" w:sz="4" w:space="0" w:color="auto"/>
            </w:tcBorders>
            <w:shd w:val="clear" w:color="auto" w:fill="auto"/>
            <w:vAlign w:val="center"/>
          </w:tcPr>
          <w:p w:rsidR="00350F5E" w:rsidRDefault="006B27AA">
            <w:pPr>
              <w:spacing w:line="300" w:lineRule="exac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１</w:t>
            </w:r>
          </w:p>
        </w:tc>
        <w:tc>
          <w:tcPr>
            <w:tcW w:w="8505" w:type="dxa"/>
            <w:tcBorders>
              <w:top w:val="single" w:sz="4" w:space="0" w:color="auto"/>
              <w:bottom w:val="single" w:sz="4" w:space="0" w:color="auto"/>
            </w:tcBorders>
            <w:shd w:val="clear" w:color="auto" w:fill="auto"/>
          </w:tcPr>
          <w:p w:rsidR="00350F5E" w:rsidRDefault="006B27AA">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今後の10年間において、大阪・関西万博は大阪府内で開催されるナショナルイベントとして非常に重要なものであるため、「万博に向けた大阪のまちづくりの視点」を府の都市整備中期計画の「基本方針」において大きく取り上げるとともに、それに向けた取組みの方向性（例：バリアフリー、災害時の外国人誘導等）をより見える形で示すべきではないか。</w:t>
            </w:r>
          </w:p>
        </w:tc>
        <w:tc>
          <w:tcPr>
            <w:tcW w:w="6497" w:type="dxa"/>
            <w:tcBorders>
              <w:top w:val="single" w:sz="4" w:space="0" w:color="auto"/>
              <w:bottom w:val="single" w:sz="4" w:space="0" w:color="auto"/>
            </w:tcBorders>
            <w:shd w:val="clear" w:color="auto" w:fill="auto"/>
          </w:tcPr>
          <w:p w:rsidR="003D352F" w:rsidRDefault="006B27AA">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本計画（案）では、2025年大阪・関西万博</w:t>
            </w:r>
            <w:r w:rsidR="002E3949">
              <w:rPr>
                <w:rFonts w:asciiTheme="majorEastAsia" w:eastAsiaTheme="majorEastAsia" w:hAnsiTheme="majorEastAsia" w:hint="eastAsia"/>
                <w:color w:val="000000" w:themeColor="text1"/>
                <w:sz w:val="20"/>
                <w:szCs w:val="20"/>
              </w:rPr>
              <w:t>の成功</w:t>
            </w:r>
            <w:r w:rsidR="00261EF4" w:rsidRPr="00261EF4">
              <w:rPr>
                <w:rFonts w:asciiTheme="majorEastAsia" w:eastAsiaTheme="majorEastAsia" w:hAnsiTheme="majorEastAsia" w:hint="eastAsia"/>
                <w:color w:val="000000" w:themeColor="text1"/>
                <w:sz w:val="20"/>
                <w:szCs w:val="20"/>
              </w:rPr>
              <w:t>、さらには副首都・大阪として継続的に経済成長を遂げていくため、「大阪・関西のさらなる成長・活力の実現」、「防災・減災、安全</w:t>
            </w:r>
            <w:r w:rsidR="00261EF4">
              <w:rPr>
                <w:rFonts w:asciiTheme="majorEastAsia" w:eastAsiaTheme="majorEastAsia" w:hAnsiTheme="majorEastAsia" w:hint="eastAsia"/>
                <w:color w:val="000000" w:themeColor="text1"/>
                <w:sz w:val="20"/>
                <w:szCs w:val="20"/>
              </w:rPr>
              <w:t>・安心の強化」、「都市魅力の向上と住みよい環境づくり」に向けて</w:t>
            </w:r>
            <w:r w:rsidR="003D352F">
              <w:rPr>
                <w:rFonts w:asciiTheme="majorEastAsia" w:eastAsiaTheme="majorEastAsia" w:hAnsiTheme="majorEastAsia" w:hint="eastAsia"/>
                <w:color w:val="000000" w:themeColor="text1"/>
                <w:sz w:val="20"/>
                <w:szCs w:val="20"/>
              </w:rPr>
              <w:t xml:space="preserve">取り組むこととしています。　　</w:t>
            </w:r>
          </w:p>
          <w:p w:rsidR="00350F5E" w:rsidRDefault="003D352F">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また</w:t>
            </w:r>
            <w:r w:rsidR="006E0CDE">
              <w:rPr>
                <w:rFonts w:asciiTheme="majorEastAsia" w:eastAsiaTheme="majorEastAsia" w:hAnsiTheme="majorEastAsia" w:hint="eastAsia"/>
                <w:color w:val="000000" w:themeColor="text1"/>
                <w:sz w:val="20"/>
                <w:szCs w:val="20"/>
              </w:rPr>
              <w:t>12</w:t>
            </w:r>
            <w:r w:rsidR="00261EF4">
              <w:rPr>
                <w:rFonts w:asciiTheme="majorEastAsia" w:eastAsiaTheme="majorEastAsia" w:hAnsiTheme="majorEastAsia" w:hint="eastAsia"/>
                <w:color w:val="000000" w:themeColor="text1"/>
                <w:sz w:val="20"/>
                <w:szCs w:val="20"/>
              </w:rPr>
              <w:t>ページの</w:t>
            </w:r>
            <w:r w:rsidR="006B27AA">
              <w:rPr>
                <w:rFonts w:asciiTheme="majorEastAsia" w:eastAsiaTheme="majorEastAsia" w:hAnsiTheme="majorEastAsia" w:hint="eastAsia"/>
                <w:color w:val="000000" w:themeColor="text1"/>
                <w:sz w:val="20"/>
                <w:szCs w:val="20"/>
              </w:rPr>
              <w:t>「基本方針」に</w:t>
            </w:r>
            <w:r w:rsidR="00261EF4">
              <w:rPr>
                <w:rFonts w:asciiTheme="majorEastAsia" w:eastAsiaTheme="majorEastAsia" w:hAnsiTheme="majorEastAsia" w:hint="eastAsia"/>
                <w:color w:val="000000" w:themeColor="text1"/>
                <w:sz w:val="20"/>
                <w:szCs w:val="20"/>
              </w:rPr>
              <w:t>おいて、「人・物の交流拡大」の視点として</w:t>
            </w:r>
            <w:r w:rsidR="006B27AA">
              <w:rPr>
                <w:rFonts w:asciiTheme="majorEastAsia" w:eastAsiaTheme="majorEastAsia" w:hAnsiTheme="majorEastAsia" w:hint="eastAsia"/>
                <w:color w:val="000000" w:themeColor="text1"/>
                <w:sz w:val="20"/>
                <w:szCs w:val="20"/>
              </w:rPr>
              <w:t>、2025年大阪・関西万博の開催を契機に人、物の交流拡大が図れるよう、国土軸との連携強化を図るなど、円</w:t>
            </w:r>
            <w:r w:rsidR="00F468F6">
              <w:rPr>
                <w:rFonts w:asciiTheme="majorEastAsia" w:eastAsiaTheme="majorEastAsia" w:hAnsiTheme="majorEastAsia" w:hint="eastAsia"/>
                <w:color w:val="000000" w:themeColor="text1"/>
                <w:sz w:val="20"/>
                <w:szCs w:val="20"/>
              </w:rPr>
              <w:t>滑な交流を促進し、都市の成長につながるよう取り組むこととしてい</w:t>
            </w:r>
            <w:r w:rsidR="00261EF4">
              <w:rPr>
                <w:rFonts w:asciiTheme="majorEastAsia" w:eastAsiaTheme="majorEastAsia" w:hAnsiTheme="majorEastAsia" w:hint="eastAsia"/>
                <w:color w:val="000000" w:themeColor="text1"/>
                <w:sz w:val="20"/>
                <w:szCs w:val="20"/>
              </w:rPr>
              <w:t>ます。</w:t>
            </w:r>
          </w:p>
          <w:p w:rsidR="00350F5E" w:rsidRDefault="003D352F" w:rsidP="003D352F">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さらに</w:t>
            </w:r>
            <w:r w:rsidR="006B27AA">
              <w:rPr>
                <w:rFonts w:asciiTheme="majorEastAsia" w:eastAsiaTheme="majorEastAsia" w:hAnsiTheme="majorEastAsia" w:hint="eastAsia"/>
                <w:color w:val="000000" w:themeColor="text1"/>
                <w:sz w:val="20"/>
                <w:szCs w:val="20"/>
              </w:rPr>
              <w:t>「多様な利用者」の視点において、高齢者、障がい</w:t>
            </w:r>
            <w:r w:rsidR="00F468F6">
              <w:rPr>
                <w:rFonts w:asciiTheme="majorEastAsia" w:eastAsiaTheme="majorEastAsia" w:hAnsiTheme="majorEastAsia" w:hint="eastAsia"/>
                <w:color w:val="000000" w:themeColor="text1"/>
                <w:sz w:val="20"/>
                <w:szCs w:val="20"/>
              </w:rPr>
              <w:t>者、来阪者など多様な利用者を意識した施策を推進することとしてい</w:t>
            </w:r>
            <w:r w:rsidR="006B27AA">
              <w:rPr>
                <w:rFonts w:asciiTheme="majorEastAsia" w:eastAsiaTheme="majorEastAsia" w:hAnsiTheme="majorEastAsia" w:hint="eastAsia"/>
                <w:color w:val="000000" w:themeColor="text1"/>
                <w:sz w:val="20"/>
                <w:szCs w:val="20"/>
              </w:rPr>
              <w:t>ます。</w:t>
            </w:r>
          </w:p>
          <w:p w:rsidR="00960315" w:rsidRDefault="00C30A6C" w:rsidP="009959F9">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ご意見につきましては、今後の取組の参考にさせていただきます。</w:t>
            </w:r>
          </w:p>
        </w:tc>
      </w:tr>
      <w:tr w:rsidR="00350F5E" w:rsidTr="006A2934">
        <w:trPr>
          <w:trHeight w:val="54"/>
        </w:trPr>
        <w:tc>
          <w:tcPr>
            <w:tcW w:w="449" w:type="dxa"/>
            <w:tcBorders>
              <w:top w:val="single" w:sz="4" w:space="0" w:color="auto"/>
              <w:bottom w:val="single" w:sz="4" w:space="0" w:color="auto"/>
            </w:tcBorders>
            <w:shd w:val="clear" w:color="auto" w:fill="auto"/>
            <w:vAlign w:val="center"/>
          </w:tcPr>
          <w:p w:rsidR="00350F5E" w:rsidRDefault="006B27AA">
            <w:pPr>
              <w:spacing w:line="300" w:lineRule="exac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２</w:t>
            </w:r>
          </w:p>
        </w:tc>
        <w:tc>
          <w:tcPr>
            <w:tcW w:w="8505" w:type="dxa"/>
            <w:tcBorders>
              <w:top w:val="single" w:sz="4" w:space="0" w:color="auto"/>
              <w:bottom w:val="single" w:sz="4" w:space="0" w:color="auto"/>
            </w:tcBorders>
            <w:shd w:val="clear" w:color="auto" w:fill="auto"/>
          </w:tcPr>
          <w:p w:rsidR="00350F5E" w:rsidRDefault="006B27AA" w:rsidP="00EE6C33">
            <w:pPr>
              <w:spacing w:line="300" w:lineRule="exact"/>
              <w:ind w:left="1"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10ページ以降　全般に「さらなる成長」「東西２極」「成長のエンジン」「副首都」は削除すること。</w:t>
            </w:r>
          </w:p>
          <w:p w:rsidR="00350F5E" w:rsidRDefault="006B27AA">
            <w:pPr>
              <w:spacing w:line="300" w:lineRule="exact"/>
              <w:ind w:left="1" w:firstLineChars="17" w:firstLine="34"/>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理由　ここは、「さらなる成長」などカッコ内は、維新の会の政策に間違えて受け取られる。それよりも、「防災」、「住みよい環境づくり」を重視すべき。</w:t>
            </w:r>
          </w:p>
        </w:tc>
        <w:tc>
          <w:tcPr>
            <w:tcW w:w="6497" w:type="dxa"/>
            <w:tcBorders>
              <w:top w:val="single" w:sz="4" w:space="0" w:color="auto"/>
              <w:bottom w:val="single" w:sz="4" w:space="0" w:color="auto"/>
            </w:tcBorders>
            <w:shd w:val="clear" w:color="auto" w:fill="auto"/>
          </w:tcPr>
          <w:p w:rsidR="00960315" w:rsidRPr="009959F9" w:rsidRDefault="003D352F" w:rsidP="009959F9">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本計画（案）では、</w:t>
            </w:r>
            <w:r w:rsidR="006B27AA">
              <w:rPr>
                <w:rFonts w:asciiTheme="majorEastAsia" w:eastAsiaTheme="majorEastAsia" w:hAnsiTheme="majorEastAsia" w:cs="MSPGothic" w:hint="eastAsia"/>
                <w:color w:val="000000" w:themeColor="text1"/>
                <w:kern w:val="0"/>
                <w:sz w:val="20"/>
                <w:szCs w:val="20"/>
              </w:rPr>
              <w:t>2025年大阪・関西万博の成功、さらには副首都・大阪として継続的に経済成長を遂げていくため、「大阪・関西のさらなる成長・活力の実現」、「防災・減災、安全・安心の強化」、「都市魅力の向上と住み</w:t>
            </w:r>
            <w:r>
              <w:rPr>
                <w:rFonts w:asciiTheme="majorEastAsia" w:eastAsiaTheme="majorEastAsia" w:hAnsiTheme="majorEastAsia" w:cs="MSPGothic" w:hint="eastAsia"/>
                <w:color w:val="000000" w:themeColor="text1"/>
                <w:kern w:val="0"/>
                <w:sz w:val="20"/>
                <w:szCs w:val="20"/>
              </w:rPr>
              <w:t>よい環境づくり」に向けて、都市インフラ施策に取り組むこととしています</w:t>
            </w:r>
            <w:r w:rsidR="006B27AA">
              <w:rPr>
                <w:rFonts w:asciiTheme="majorEastAsia" w:eastAsiaTheme="majorEastAsia" w:hAnsiTheme="majorEastAsia" w:cs="MSPGothic" w:hint="eastAsia"/>
                <w:color w:val="000000" w:themeColor="text1"/>
                <w:kern w:val="0"/>
                <w:sz w:val="20"/>
                <w:szCs w:val="20"/>
              </w:rPr>
              <w:t>。</w:t>
            </w:r>
          </w:p>
        </w:tc>
      </w:tr>
      <w:tr w:rsidR="00350F5E" w:rsidTr="006A2934">
        <w:trPr>
          <w:trHeight w:val="54"/>
        </w:trPr>
        <w:tc>
          <w:tcPr>
            <w:tcW w:w="449" w:type="dxa"/>
            <w:tcBorders>
              <w:top w:val="single" w:sz="4" w:space="0" w:color="auto"/>
              <w:bottom w:val="single" w:sz="4" w:space="0" w:color="auto"/>
            </w:tcBorders>
            <w:shd w:val="clear" w:color="auto" w:fill="auto"/>
            <w:vAlign w:val="center"/>
          </w:tcPr>
          <w:p w:rsidR="00350F5E" w:rsidRDefault="006B27AA">
            <w:pPr>
              <w:spacing w:line="300" w:lineRule="exac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３</w:t>
            </w:r>
          </w:p>
        </w:tc>
        <w:tc>
          <w:tcPr>
            <w:tcW w:w="8505" w:type="dxa"/>
            <w:tcBorders>
              <w:top w:val="single" w:sz="4" w:space="0" w:color="auto"/>
              <w:bottom w:val="single" w:sz="4" w:space="0" w:color="auto"/>
            </w:tcBorders>
            <w:shd w:val="clear" w:color="auto" w:fill="auto"/>
          </w:tcPr>
          <w:p w:rsidR="00350F5E" w:rsidRDefault="006B27AA">
            <w:pPr>
              <w:spacing w:line="300" w:lineRule="exac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11ページ、目標３都市魅力の向上と住みよい環境づくり</w:t>
            </w:r>
          </w:p>
          <w:p w:rsidR="00350F5E" w:rsidRDefault="006B27AA">
            <w:pPr>
              <w:spacing w:line="300" w:lineRule="exac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61ページ、水辺等のにぎわい創出、水都大阪の推進</w:t>
            </w:r>
          </w:p>
          <w:p w:rsidR="00344D78" w:rsidRDefault="006B27AA">
            <w:pPr>
              <w:spacing w:line="300" w:lineRule="exac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 xml:space="preserve">　水辺のことや、水都などの「ことば」は記されているが、実際、大阪府の河川行政は河川含む河川区域周辺は魅力を感じられず、もっと大阪の歴史的な河川の価値や他周辺府県とのつながりがわかる河川施策にしてほしい。再生等利用区域の指定ということではなく、河川管理をコンクリートづけにするのではなく、歴史を感じる河川の価値がわかる施策にしてほしい。現状では歴史も感じないし価値も感じられないし、歩道がほとんど作られていないので改善して体系を記してほしい。</w:t>
            </w:r>
          </w:p>
        </w:tc>
        <w:tc>
          <w:tcPr>
            <w:tcW w:w="6497" w:type="dxa"/>
            <w:tcBorders>
              <w:top w:val="single" w:sz="4" w:space="0" w:color="auto"/>
              <w:bottom w:val="single" w:sz="4" w:space="0" w:color="auto"/>
            </w:tcBorders>
            <w:shd w:val="clear" w:color="auto" w:fill="auto"/>
          </w:tcPr>
          <w:p w:rsidR="00350F5E" w:rsidRDefault="003D352F">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これまでも</w:t>
            </w:r>
            <w:r w:rsidR="00261EF4">
              <w:rPr>
                <w:rFonts w:asciiTheme="majorEastAsia" w:eastAsiaTheme="majorEastAsia" w:hAnsiTheme="majorEastAsia" w:hint="eastAsia"/>
                <w:color w:val="000000" w:themeColor="text1"/>
                <w:sz w:val="20"/>
                <w:szCs w:val="20"/>
              </w:rPr>
              <w:t>水都大阪の推進など、</w:t>
            </w:r>
            <w:r w:rsidR="006B27AA">
              <w:rPr>
                <w:rFonts w:asciiTheme="majorEastAsia" w:eastAsiaTheme="majorEastAsia" w:hAnsiTheme="majorEastAsia" w:hint="eastAsia"/>
                <w:color w:val="000000" w:themeColor="text1"/>
                <w:sz w:val="20"/>
                <w:szCs w:val="20"/>
              </w:rPr>
              <w:t>地元市町村や地域住民</w:t>
            </w:r>
            <w:r w:rsidR="00261EF4">
              <w:rPr>
                <w:rFonts w:asciiTheme="majorEastAsia" w:eastAsiaTheme="majorEastAsia" w:hAnsiTheme="majorEastAsia" w:hint="eastAsia"/>
                <w:color w:val="000000" w:themeColor="text1"/>
                <w:sz w:val="20"/>
                <w:szCs w:val="20"/>
              </w:rPr>
              <w:t>と連携し良好な水辺空間の創出に取り組んできました。</w:t>
            </w:r>
          </w:p>
          <w:p w:rsidR="00350F5E" w:rsidRDefault="003D352F" w:rsidP="003D352F">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本計画（案）では、</w:t>
            </w:r>
            <w:r w:rsidR="006B27AA">
              <w:rPr>
                <w:rFonts w:asciiTheme="majorEastAsia" w:eastAsiaTheme="majorEastAsia" w:hAnsiTheme="majorEastAsia" w:hint="eastAsia"/>
                <w:color w:val="000000" w:themeColor="text1"/>
                <w:sz w:val="20"/>
                <w:szCs w:val="20"/>
              </w:rPr>
              <w:t>61</w:t>
            </w:r>
            <w:r w:rsidR="00A738A1">
              <w:rPr>
                <w:rFonts w:asciiTheme="majorEastAsia" w:eastAsiaTheme="majorEastAsia" w:hAnsiTheme="majorEastAsia" w:hint="eastAsia"/>
                <w:color w:val="000000" w:themeColor="text1"/>
                <w:sz w:val="20"/>
                <w:szCs w:val="20"/>
              </w:rPr>
              <w:t>ページの</w:t>
            </w:r>
            <w:r w:rsidR="006B27AA">
              <w:rPr>
                <w:rFonts w:asciiTheme="majorEastAsia" w:eastAsiaTheme="majorEastAsia" w:hAnsiTheme="majorEastAsia" w:hint="eastAsia"/>
                <w:color w:val="000000" w:themeColor="text1"/>
                <w:sz w:val="20"/>
                <w:szCs w:val="20"/>
              </w:rPr>
              <w:t>記載の通り、</w:t>
            </w:r>
            <w:r>
              <w:rPr>
                <w:rFonts w:asciiTheme="majorEastAsia" w:eastAsiaTheme="majorEastAsia" w:hAnsiTheme="majorEastAsia" w:hint="eastAsia"/>
                <w:color w:val="000000" w:themeColor="text1"/>
                <w:sz w:val="20"/>
                <w:szCs w:val="20"/>
              </w:rPr>
              <w:t>引き続き</w:t>
            </w:r>
            <w:r w:rsidR="00157D18">
              <w:rPr>
                <w:rFonts w:asciiTheme="majorEastAsia" w:eastAsiaTheme="majorEastAsia" w:hAnsiTheme="majorEastAsia" w:hint="eastAsia"/>
                <w:color w:val="000000" w:themeColor="text1"/>
                <w:sz w:val="20"/>
                <w:szCs w:val="20"/>
              </w:rPr>
              <w:t>、</w:t>
            </w:r>
            <w:r w:rsidR="006B27AA">
              <w:rPr>
                <w:rFonts w:asciiTheme="majorEastAsia" w:eastAsiaTheme="majorEastAsia" w:hAnsiTheme="majorEastAsia" w:hint="eastAsia"/>
                <w:color w:val="000000" w:themeColor="text1"/>
                <w:sz w:val="20"/>
                <w:szCs w:val="20"/>
              </w:rPr>
              <w:t>市町村や地元住民の取組と連携し、都市・地域再生等利用区域の指定による規制緩和を活用した河川空間の利活用や、かわまちづくり制度を活用した堤防や高</w:t>
            </w:r>
            <w:r>
              <w:rPr>
                <w:rFonts w:asciiTheme="majorEastAsia" w:eastAsiaTheme="majorEastAsia" w:hAnsiTheme="majorEastAsia" w:hint="eastAsia"/>
                <w:color w:val="000000" w:themeColor="text1"/>
                <w:sz w:val="20"/>
                <w:szCs w:val="20"/>
              </w:rPr>
              <w:t>水敷の遊歩道の整備等により、良好な水辺空間の創出に取り組むこととして</w:t>
            </w:r>
            <w:r w:rsidR="00F468F6">
              <w:rPr>
                <w:rFonts w:asciiTheme="majorEastAsia" w:eastAsiaTheme="majorEastAsia" w:hAnsiTheme="majorEastAsia" w:hint="eastAsia"/>
                <w:color w:val="000000" w:themeColor="text1"/>
                <w:sz w:val="20"/>
                <w:szCs w:val="20"/>
              </w:rPr>
              <w:t>い</w:t>
            </w:r>
            <w:r>
              <w:rPr>
                <w:rFonts w:asciiTheme="majorEastAsia" w:eastAsiaTheme="majorEastAsia" w:hAnsiTheme="majorEastAsia" w:hint="eastAsia"/>
                <w:color w:val="000000" w:themeColor="text1"/>
                <w:sz w:val="20"/>
                <w:szCs w:val="20"/>
              </w:rPr>
              <w:t>ます。</w:t>
            </w:r>
          </w:p>
          <w:p w:rsidR="00960315" w:rsidRDefault="00C30A6C" w:rsidP="009959F9">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ご意見につきましては、今後の取組の参考とさせていただきます。</w:t>
            </w:r>
          </w:p>
        </w:tc>
      </w:tr>
      <w:tr w:rsidR="00350F5E" w:rsidTr="006A2934">
        <w:trPr>
          <w:trHeight w:val="54"/>
        </w:trPr>
        <w:tc>
          <w:tcPr>
            <w:tcW w:w="449" w:type="dxa"/>
            <w:tcBorders>
              <w:top w:val="single" w:sz="4" w:space="0" w:color="auto"/>
              <w:bottom w:val="single" w:sz="4" w:space="0" w:color="auto"/>
            </w:tcBorders>
            <w:shd w:val="clear" w:color="auto" w:fill="auto"/>
            <w:vAlign w:val="center"/>
          </w:tcPr>
          <w:p w:rsidR="00350F5E" w:rsidRDefault="006B27AA">
            <w:pPr>
              <w:spacing w:line="300" w:lineRule="exac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４</w:t>
            </w:r>
          </w:p>
        </w:tc>
        <w:tc>
          <w:tcPr>
            <w:tcW w:w="8505" w:type="dxa"/>
            <w:tcBorders>
              <w:top w:val="single" w:sz="4" w:space="0" w:color="auto"/>
              <w:bottom w:val="single" w:sz="4" w:space="0" w:color="auto"/>
            </w:tcBorders>
            <w:shd w:val="clear" w:color="auto" w:fill="auto"/>
            <w:vAlign w:val="center"/>
          </w:tcPr>
          <w:p w:rsidR="00350F5E" w:rsidRDefault="006B27AA">
            <w:pPr>
              <w:spacing w:line="300" w:lineRule="exact"/>
              <w:ind w:left="200" w:hangingChars="100" w:hanging="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副首都・大阪の確立・発展について</w:t>
            </w:r>
          </w:p>
          <w:p w:rsidR="00350F5E" w:rsidRDefault="006B27AA">
            <w:pPr>
              <w:spacing w:line="300" w:lineRule="exact"/>
              <w:ind w:left="1"/>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「副首都として・・・・充実を図り」を、「副首都としてふさわしい都市機能と資財の集中を誘発する安心・安全な街となるための防災機能の充実を図り」に変更するべきである。</w:t>
            </w:r>
          </w:p>
          <w:p w:rsidR="00350F5E" w:rsidRDefault="006B27AA">
            <w:pPr>
              <w:spacing w:line="300" w:lineRule="exac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 xml:space="preserve">　今後生じる温暖化による台風の大型化などに適切に対応できる高潮対策がなく、水防法によるタイムラインによる避難対策のみの防災対策の場合、度々浸水が生じる街となる。また、三大水門閉鎖による津波対策では、想定することが難しい津波被害が増大する人災を引き起こす危険な街では、企業の投資は、進まない。</w:t>
            </w:r>
          </w:p>
          <w:p w:rsidR="00960315" w:rsidRDefault="006B27AA">
            <w:pPr>
              <w:spacing w:line="300" w:lineRule="exac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高潮対策と津波対策を再構築し、安全・安心なまちになる防災機能の充実が必要である。</w:t>
            </w:r>
          </w:p>
        </w:tc>
        <w:tc>
          <w:tcPr>
            <w:tcW w:w="6497" w:type="dxa"/>
            <w:tcBorders>
              <w:top w:val="single" w:sz="4" w:space="0" w:color="auto"/>
              <w:bottom w:val="single" w:sz="4" w:space="0" w:color="auto"/>
            </w:tcBorders>
            <w:shd w:val="clear" w:color="auto" w:fill="auto"/>
          </w:tcPr>
          <w:p w:rsidR="00C30A6C" w:rsidRDefault="00C30A6C">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本計画（案）では、</w:t>
            </w:r>
            <w:r w:rsidR="003D352F">
              <w:rPr>
                <w:rFonts w:asciiTheme="majorEastAsia" w:eastAsiaTheme="majorEastAsia" w:hAnsiTheme="majorEastAsia" w:hint="eastAsia"/>
                <w:color w:val="000000" w:themeColor="text1"/>
                <w:sz w:val="20"/>
                <w:szCs w:val="20"/>
              </w:rPr>
              <w:t>11</w:t>
            </w:r>
            <w:r w:rsidRPr="00C30A6C">
              <w:rPr>
                <w:rFonts w:asciiTheme="majorEastAsia" w:eastAsiaTheme="majorEastAsia" w:hAnsiTheme="majorEastAsia" w:hint="eastAsia"/>
                <w:color w:val="000000" w:themeColor="text1"/>
                <w:sz w:val="20"/>
                <w:szCs w:val="20"/>
              </w:rPr>
              <w:t>ページの記載の通り、基本目標として「２．防災・減災、安全・安心の強化」を設定し、ハード・ソフト両面での取組を強化し、被害を最小化することをめざすこととしています。</w:t>
            </w:r>
          </w:p>
          <w:p w:rsidR="00C30A6C" w:rsidRDefault="00C30A6C" w:rsidP="00C30A6C">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また、</w:t>
            </w:r>
            <w:r w:rsidR="006E0CDE">
              <w:rPr>
                <w:rFonts w:asciiTheme="majorEastAsia" w:eastAsiaTheme="majorEastAsia" w:hAnsiTheme="majorEastAsia" w:hint="eastAsia"/>
                <w:color w:val="000000" w:themeColor="text1"/>
                <w:sz w:val="20"/>
                <w:szCs w:val="20"/>
              </w:rPr>
              <w:t>12</w:t>
            </w:r>
            <w:r w:rsidR="00261EF4">
              <w:rPr>
                <w:rFonts w:asciiTheme="majorEastAsia" w:eastAsiaTheme="majorEastAsia" w:hAnsiTheme="majorEastAsia" w:hint="eastAsia"/>
                <w:color w:val="000000" w:themeColor="text1"/>
                <w:sz w:val="20"/>
                <w:szCs w:val="20"/>
              </w:rPr>
              <w:t>ページの記載の通り</w:t>
            </w:r>
            <w:r w:rsidR="006B27AA">
              <w:rPr>
                <w:rFonts w:asciiTheme="majorEastAsia" w:eastAsiaTheme="majorEastAsia" w:hAnsiTheme="majorEastAsia" w:hint="eastAsia"/>
                <w:color w:val="000000" w:themeColor="text1"/>
                <w:sz w:val="20"/>
                <w:szCs w:val="20"/>
              </w:rPr>
              <w:t>、「副首都・大</w:t>
            </w:r>
            <w:r w:rsidR="00261EF4">
              <w:rPr>
                <w:rFonts w:asciiTheme="majorEastAsia" w:eastAsiaTheme="majorEastAsia" w:hAnsiTheme="majorEastAsia" w:hint="eastAsia"/>
                <w:color w:val="000000" w:themeColor="text1"/>
                <w:sz w:val="20"/>
                <w:szCs w:val="20"/>
              </w:rPr>
              <w:t>阪の確立・発展」の視点だけでなく、「都市機能の維持」の視点において</w:t>
            </w:r>
            <w:r w:rsidR="006B27AA">
              <w:rPr>
                <w:rFonts w:asciiTheme="majorEastAsia" w:eastAsiaTheme="majorEastAsia" w:hAnsiTheme="majorEastAsia" w:hint="eastAsia"/>
                <w:color w:val="000000" w:themeColor="text1"/>
                <w:sz w:val="20"/>
                <w:szCs w:val="20"/>
              </w:rPr>
              <w:t>、</w:t>
            </w:r>
            <w:r w:rsidR="00F468F6">
              <w:rPr>
                <w:rFonts w:asciiTheme="majorEastAsia" w:eastAsiaTheme="majorEastAsia" w:hAnsiTheme="majorEastAsia" w:hint="eastAsia"/>
                <w:color w:val="000000" w:themeColor="text1"/>
                <w:sz w:val="20"/>
                <w:szCs w:val="20"/>
              </w:rPr>
              <w:t>「人命を守ること」を最優先に、被害の最小化に取り組むこととしてい</w:t>
            </w:r>
            <w:r w:rsidR="003D352F">
              <w:rPr>
                <w:rFonts w:asciiTheme="majorEastAsia" w:eastAsiaTheme="majorEastAsia" w:hAnsiTheme="majorEastAsia" w:hint="eastAsia"/>
                <w:color w:val="000000" w:themeColor="text1"/>
                <w:sz w:val="20"/>
                <w:szCs w:val="20"/>
              </w:rPr>
              <w:t>ます。</w:t>
            </w:r>
          </w:p>
        </w:tc>
      </w:tr>
      <w:tr w:rsidR="00350F5E" w:rsidTr="003F4193">
        <w:trPr>
          <w:trHeight w:val="54"/>
        </w:trPr>
        <w:tc>
          <w:tcPr>
            <w:tcW w:w="449" w:type="dxa"/>
            <w:tcBorders>
              <w:top w:val="single" w:sz="4" w:space="0" w:color="auto"/>
              <w:bottom w:val="single" w:sz="4" w:space="0" w:color="auto"/>
            </w:tcBorders>
            <w:shd w:val="clear" w:color="auto" w:fill="auto"/>
            <w:vAlign w:val="center"/>
          </w:tcPr>
          <w:p w:rsidR="00350F5E" w:rsidRDefault="006B27AA">
            <w:pPr>
              <w:spacing w:line="300" w:lineRule="exac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lastRenderedPageBreak/>
              <w:t>５</w:t>
            </w:r>
          </w:p>
        </w:tc>
        <w:tc>
          <w:tcPr>
            <w:tcW w:w="8505" w:type="dxa"/>
            <w:tcBorders>
              <w:top w:val="single" w:sz="4" w:space="0" w:color="auto"/>
              <w:bottom w:val="single" w:sz="4" w:space="0" w:color="auto"/>
            </w:tcBorders>
            <w:shd w:val="clear" w:color="auto" w:fill="auto"/>
            <w:vAlign w:val="center"/>
          </w:tcPr>
          <w:p w:rsidR="00350F5E" w:rsidRDefault="006B27AA">
            <w:pPr>
              <w:spacing w:line="300" w:lineRule="exac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「民間活力の活用」について</w:t>
            </w:r>
          </w:p>
          <w:p w:rsidR="00960315" w:rsidRDefault="006B27AA" w:rsidP="00D71978">
            <w:pPr>
              <w:spacing w:line="300" w:lineRule="exac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「基本方針」に記載の通り、公園や河川では規制緩和が進み、民間組織が公共空間の利活用を進めてい</w:t>
            </w:r>
            <w:r w:rsidR="00D71978">
              <w:rPr>
                <w:rFonts w:asciiTheme="majorEastAsia" w:eastAsiaTheme="majorEastAsia" w:hAnsiTheme="majorEastAsia" w:cs="MSPGothic" w:hint="eastAsia"/>
                <w:color w:val="000000" w:themeColor="text1"/>
                <w:kern w:val="0"/>
                <w:sz w:val="20"/>
                <w:szCs w:val="20"/>
              </w:rPr>
              <w:t>る</w:t>
            </w:r>
            <w:r>
              <w:rPr>
                <w:rFonts w:asciiTheme="majorEastAsia" w:eastAsiaTheme="majorEastAsia" w:hAnsiTheme="majorEastAsia" w:cs="MSPGothic" w:hint="eastAsia"/>
                <w:color w:val="000000" w:themeColor="text1"/>
                <w:kern w:val="0"/>
                <w:sz w:val="20"/>
                <w:szCs w:val="20"/>
              </w:rPr>
              <w:t>が、欧米のように道路空間（特に歩道）を活用して、地域の賑わいを活性化することは、道路管理者及び交通管理者の規制が厳しく、まだまだ利活用できていないのが現状</w:t>
            </w:r>
            <w:r w:rsidR="00D71978">
              <w:rPr>
                <w:rFonts w:asciiTheme="majorEastAsia" w:eastAsiaTheme="majorEastAsia" w:hAnsiTheme="majorEastAsia" w:cs="MSPGothic" w:hint="eastAsia"/>
                <w:color w:val="000000" w:themeColor="text1"/>
                <w:kern w:val="0"/>
                <w:sz w:val="20"/>
                <w:szCs w:val="20"/>
              </w:rPr>
              <w:t>である</w:t>
            </w:r>
            <w:r>
              <w:rPr>
                <w:rFonts w:asciiTheme="majorEastAsia" w:eastAsiaTheme="majorEastAsia" w:hAnsiTheme="majorEastAsia" w:cs="MSPGothic" w:hint="eastAsia"/>
                <w:color w:val="000000" w:themeColor="text1"/>
                <w:kern w:val="0"/>
                <w:sz w:val="20"/>
                <w:szCs w:val="20"/>
              </w:rPr>
              <w:t>。特に大阪梅田は、国際的拠点形成として、行政からも位置付けられた関西経済を牽引する西日本最大のターミナルである。国土交通省では、都市再生特別措置法による特例道路占用、道路法による道路協力団体制度や「滞留」の概念が導入され、「居心地のよい歩きたくなるまちなか」を推進しているが、現実的には法制度による市町村の縦割りの弊害により、総合的にまちづくりを推進する部署が不在であると受け止めている。今般策定の中期計画は、大阪のインフラ整備を促進することにより、経済の進展が期待されるところであるが、国、大阪府、市町村の各担当窓口がバラバラで実施するのではなく、総合的な部門で事業進捗を確認して進められることを希望する。</w:t>
            </w:r>
          </w:p>
          <w:p w:rsidR="00DD3706" w:rsidRDefault="00DD3706" w:rsidP="00D71978">
            <w:pPr>
              <w:spacing w:line="300" w:lineRule="exact"/>
              <w:rPr>
                <w:rFonts w:asciiTheme="majorEastAsia" w:eastAsiaTheme="majorEastAsia" w:hAnsiTheme="majorEastAsia" w:cs="MSPGothic"/>
                <w:color w:val="000000" w:themeColor="text1"/>
                <w:kern w:val="0"/>
                <w:sz w:val="20"/>
                <w:szCs w:val="20"/>
              </w:rPr>
            </w:pPr>
          </w:p>
        </w:tc>
        <w:tc>
          <w:tcPr>
            <w:tcW w:w="6497" w:type="dxa"/>
            <w:tcBorders>
              <w:top w:val="single" w:sz="4" w:space="0" w:color="auto"/>
              <w:bottom w:val="single" w:sz="4" w:space="0" w:color="auto"/>
            </w:tcBorders>
            <w:shd w:val="clear" w:color="auto" w:fill="FFFFFF" w:themeFill="background1"/>
          </w:tcPr>
          <w:p w:rsidR="00350F5E" w:rsidRDefault="006B27AA">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本計画（案）では、</w:t>
            </w:r>
            <w:r w:rsidR="004C12FC">
              <w:rPr>
                <w:rFonts w:asciiTheme="majorEastAsia" w:eastAsiaTheme="majorEastAsia" w:hAnsiTheme="majorEastAsia" w:hint="eastAsia"/>
                <w:color w:val="000000" w:themeColor="text1"/>
                <w:sz w:val="20"/>
                <w:szCs w:val="20"/>
              </w:rPr>
              <w:t>12ページの「</w:t>
            </w:r>
            <w:r>
              <w:rPr>
                <w:rFonts w:asciiTheme="majorEastAsia" w:eastAsiaTheme="majorEastAsia" w:hAnsiTheme="majorEastAsia" w:hint="eastAsia"/>
                <w:color w:val="000000" w:themeColor="text1"/>
                <w:sz w:val="20"/>
                <w:szCs w:val="20"/>
              </w:rPr>
              <w:t>取組の視点</w:t>
            </w:r>
            <w:r w:rsidR="004C12FC">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において、多様な主体と連携・協働を図ることで、インフラのさらなる効果につなげるよう、</w:t>
            </w:r>
            <w:r w:rsidR="00C30A6C">
              <w:rPr>
                <w:rFonts w:asciiTheme="majorEastAsia" w:eastAsiaTheme="majorEastAsia" w:hAnsiTheme="majorEastAsia" w:hint="eastAsia"/>
                <w:color w:val="000000" w:themeColor="text1"/>
                <w:sz w:val="20"/>
                <w:szCs w:val="20"/>
              </w:rPr>
              <w:t>施策や事業に</w:t>
            </w:r>
            <w:r w:rsidR="00F468F6">
              <w:rPr>
                <w:rFonts w:asciiTheme="majorEastAsia" w:eastAsiaTheme="majorEastAsia" w:hAnsiTheme="majorEastAsia" w:hint="eastAsia"/>
                <w:color w:val="000000" w:themeColor="text1"/>
                <w:sz w:val="20"/>
                <w:szCs w:val="20"/>
              </w:rPr>
              <w:t>取り組むこととしてい</w:t>
            </w:r>
            <w:r>
              <w:rPr>
                <w:rFonts w:asciiTheme="majorEastAsia" w:eastAsiaTheme="majorEastAsia" w:hAnsiTheme="majorEastAsia" w:hint="eastAsia"/>
                <w:color w:val="000000" w:themeColor="text1"/>
                <w:sz w:val="20"/>
                <w:szCs w:val="20"/>
              </w:rPr>
              <w:t>ます。</w:t>
            </w:r>
          </w:p>
          <w:p w:rsidR="00350F5E" w:rsidRDefault="006B27AA">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ご意見につきましては、</w:t>
            </w:r>
            <w:r w:rsidR="005C2918">
              <w:rPr>
                <w:rFonts w:asciiTheme="majorEastAsia" w:eastAsiaTheme="majorEastAsia" w:hAnsiTheme="majorEastAsia" w:hint="eastAsia"/>
                <w:color w:val="000000" w:themeColor="text1"/>
                <w:sz w:val="20"/>
                <w:szCs w:val="20"/>
              </w:rPr>
              <w:t>今後の取組の</w:t>
            </w:r>
            <w:r>
              <w:rPr>
                <w:rFonts w:asciiTheme="majorEastAsia" w:eastAsiaTheme="majorEastAsia" w:hAnsiTheme="majorEastAsia" w:hint="eastAsia"/>
                <w:color w:val="000000" w:themeColor="text1"/>
                <w:sz w:val="20"/>
                <w:szCs w:val="20"/>
              </w:rPr>
              <w:t>参考とさせていただきます。</w:t>
            </w:r>
          </w:p>
        </w:tc>
      </w:tr>
      <w:tr w:rsidR="00350F5E" w:rsidTr="006A2934">
        <w:trPr>
          <w:trHeight w:val="54"/>
        </w:trPr>
        <w:tc>
          <w:tcPr>
            <w:tcW w:w="449" w:type="dxa"/>
            <w:tcBorders>
              <w:top w:val="single" w:sz="4" w:space="0" w:color="auto"/>
              <w:left w:val="single" w:sz="8" w:space="0" w:color="auto"/>
              <w:bottom w:val="single" w:sz="4" w:space="0" w:color="auto"/>
            </w:tcBorders>
            <w:shd w:val="clear" w:color="auto" w:fill="auto"/>
            <w:vAlign w:val="center"/>
          </w:tcPr>
          <w:p w:rsidR="00350F5E" w:rsidRDefault="006B27AA">
            <w:pPr>
              <w:spacing w:line="300" w:lineRule="exac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６</w:t>
            </w:r>
          </w:p>
        </w:tc>
        <w:tc>
          <w:tcPr>
            <w:tcW w:w="8505" w:type="dxa"/>
            <w:tcBorders>
              <w:top w:val="single" w:sz="4" w:space="0" w:color="auto"/>
              <w:bottom w:val="single" w:sz="4" w:space="0" w:color="auto"/>
            </w:tcBorders>
            <w:shd w:val="clear" w:color="auto" w:fill="auto"/>
            <w:vAlign w:val="center"/>
          </w:tcPr>
          <w:p w:rsidR="00350F5E" w:rsidRDefault="006B27AA">
            <w:pPr>
              <w:spacing w:line="300" w:lineRule="exact"/>
              <w:ind w:leftChars="100" w:left="21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12ページ以降　「民間活力の活用」という考えを止めること</w:t>
            </w:r>
          </w:p>
          <w:p w:rsidR="00350F5E" w:rsidRDefault="006B27AA">
            <w:pPr>
              <w:spacing w:line="300" w:lineRule="exact"/>
              <w:ind w:leftChars="16" w:left="34" w:firstLineChars="71" w:firstLine="142"/>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理由：民間企業は「営利目的」で活動するものであり、公園や河川などの、公共空間を民間企業にゆだねてはならない。「黒字」でなければ受け付けないのが、企業組織というもの。府民の財産であり、府の行政として取り組むべき対象を民間企業に、運営を含めて任せては、府民の財産がとられていくだけ。効率化できるというが、費用対効果で見ることができないのが、公園などの公共空間。とりわけ「公園」は、防災面から緊急の時に重要な場所であり、営利企業の運営に任せられない場所</w:t>
            </w:r>
            <w:r w:rsidR="00D71978">
              <w:rPr>
                <w:rFonts w:asciiTheme="majorEastAsia" w:eastAsiaTheme="majorEastAsia" w:hAnsiTheme="majorEastAsia" w:cs="MSPGothic" w:hint="eastAsia"/>
                <w:color w:val="000000" w:themeColor="text1"/>
                <w:kern w:val="0"/>
                <w:sz w:val="20"/>
                <w:szCs w:val="20"/>
              </w:rPr>
              <w:t>である</w:t>
            </w:r>
            <w:r>
              <w:rPr>
                <w:rFonts w:asciiTheme="majorEastAsia" w:eastAsiaTheme="majorEastAsia" w:hAnsiTheme="majorEastAsia" w:cs="MSPGothic" w:hint="eastAsia"/>
                <w:color w:val="000000" w:themeColor="text1"/>
                <w:kern w:val="0"/>
                <w:sz w:val="20"/>
                <w:szCs w:val="20"/>
              </w:rPr>
              <w:t>。</w:t>
            </w:r>
          </w:p>
          <w:p w:rsidR="00960315" w:rsidRDefault="00960315">
            <w:pPr>
              <w:spacing w:line="300" w:lineRule="exact"/>
              <w:ind w:leftChars="16" w:left="34" w:firstLineChars="71" w:firstLine="142"/>
              <w:rPr>
                <w:rFonts w:asciiTheme="majorEastAsia" w:eastAsiaTheme="majorEastAsia" w:hAnsiTheme="majorEastAsia" w:cs="MSPGothic"/>
                <w:color w:val="000000" w:themeColor="text1"/>
                <w:kern w:val="0"/>
                <w:sz w:val="20"/>
                <w:szCs w:val="20"/>
              </w:rPr>
            </w:pPr>
          </w:p>
          <w:p w:rsidR="00157D18" w:rsidRDefault="00157D18">
            <w:pPr>
              <w:spacing w:line="300" w:lineRule="exact"/>
              <w:ind w:leftChars="16" w:left="34" w:firstLineChars="71" w:firstLine="142"/>
              <w:rPr>
                <w:rFonts w:asciiTheme="majorEastAsia" w:eastAsiaTheme="majorEastAsia" w:hAnsiTheme="majorEastAsia" w:cs="MSPGothic"/>
                <w:color w:val="000000" w:themeColor="text1"/>
                <w:kern w:val="0"/>
                <w:sz w:val="20"/>
                <w:szCs w:val="20"/>
              </w:rPr>
            </w:pPr>
          </w:p>
        </w:tc>
        <w:tc>
          <w:tcPr>
            <w:tcW w:w="6497" w:type="dxa"/>
            <w:tcBorders>
              <w:top w:val="single" w:sz="4" w:space="0" w:color="auto"/>
              <w:bottom w:val="single" w:sz="4" w:space="0" w:color="auto"/>
              <w:right w:val="single" w:sz="8" w:space="0" w:color="auto"/>
            </w:tcBorders>
            <w:shd w:val="clear" w:color="auto" w:fill="auto"/>
          </w:tcPr>
          <w:p w:rsidR="00350F5E" w:rsidRDefault="00AF12A3">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民間活力</w:t>
            </w:r>
            <w:r w:rsidR="005C2918">
              <w:rPr>
                <w:rFonts w:asciiTheme="majorEastAsia" w:eastAsiaTheme="majorEastAsia" w:hAnsiTheme="majorEastAsia" w:hint="eastAsia"/>
                <w:color w:val="000000" w:themeColor="text1"/>
                <w:sz w:val="20"/>
                <w:szCs w:val="20"/>
              </w:rPr>
              <w:t>について</w:t>
            </w:r>
            <w:r>
              <w:rPr>
                <w:rFonts w:asciiTheme="majorEastAsia" w:eastAsiaTheme="majorEastAsia" w:hAnsiTheme="majorEastAsia" w:hint="eastAsia"/>
                <w:color w:val="000000" w:themeColor="text1"/>
                <w:sz w:val="20"/>
                <w:szCs w:val="20"/>
              </w:rPr>
              <w:t>は</w:t>
            </w:r>
            <w:r w:rsidR="005C2918">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公園や河川などの公共空間の適切な管理を基本と</w:t>
            </w:r>
            <w:r w:rsidR="005C2918">
              <w:rPr>
                <w:rFonts w:asciiTheme="majorEastAsia" w:eastAsiaTheme="majorEastAsia" w:hAnsiTheme="majorEastAsia" w:hint="eastAsia"/>
                <w:color w:val="000000" w:themeColor="text1"/>
                <w:sz w:val="20"/>
                <w:szCs w:val="20"/>
              </w:rPr>
              <w:t>しつつ</w:t>
            </w:r>
            <w:r>
              <w:rPr>
                <w:rFonts w:asciiTheme="majorEastAsia" w:eastAsiaTheme="majorEastAsia" w:hAnsiTheme="majorEastAsia" w:hint="eastAsia"/>
                <w:color w:val="000000" w:themeColor="text1"/>
                <w:sz w:val="20"/>
                <w:szCs w:val="20"/>
              </w:rPr>
              <w:t>、</w:t>
            </w:r>
            <w:r w:rsidR="005C2918">
              <w:rPr>
                <w:rFonts w:asciiTheme="majorEastAsia" w:eastAsiaTheme="majorEastAsia" w:hAnsiTheme="majorEastAsia" w:hint="eastAsia"/>
                <w:color w:val="000000" w:themeColor="text1"/>
                <w:sz w:val="20"/>
                <w:szCs w:val="20"/>
              </w:rPr>
              <w:t>より一層、効率的な管理運営を図るために諸条件を精査の上、</w:t>
            </w:r>
            <w:r>
              <w:rPr>
                <w:rFonts w:asciiTheme="majorEastAsia" w:eastAsiaTheme="majorEastAsia" w:hAnsiTheme="majorEastAsia" w:hint="eastAsia"/>
                <w:color w:val="000000" w:themeColor="text1"/>
                <w:sz w:val="20"/>
                <w:szCs w:val="20"/>
              </w:rPr>
              <w:t>活用するものです。</w:t>
            </w:r>
          </w:p>
          <w:p w:rsidR="00AF12A3" w:rsidRDefault="004D04D7" w:rsidP="004D04D7">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府営公園では、</w:t>
            </w:r>
            <w:r w:rsidR="00091713">
              <w:rPr>
                <w:rFonts w:asciiTheme="majorEastAsia" w:eastAsiaTheme="majorEastAsia" w:hAnsiTheme="majorEastAsia" w:hint="eastAsia"/>
                <w:color w:val="000000" w:themeColor="text1"/>
                <w:sz w:val="20"/>
                <w:szCs w:val="20"/>
              </w:rPr>
              <w:t>民間活力の活用にあたって</w:t>
            </w:r>
            <w:r w:rsidR="00091713" w:rsidRPr="00091713">
              <w:rPr>
                <w:rFonts w:asciiTheme="majorEastAsia" w:eastAsiaTheme="majorEastAsia" w:hAnsiTheme="majorEastAsia" w:hint="eastAsia"/>
                <w:color w:val="000000" w:themeColor="text1"/>
                <w:sz w:val="20"/>
                <w:szCs w:val="20"/>
              </w:rPr>
              <w:t>、防災機能が十分発揮されるよう取り組むとともに、</w:t>
            </w:r>
            <w:r>
              <w:rPr>
                <w:rFonts w:asciiTheme="majorEastAsia" w:eastAsiaTheme="majorEastAsia" w:hAnsiTheme="majorEastAsia" w:hint="eastAsia"/>
                <w:color w:val="000000" w:themeColor="text1"/>
                <w:sz w:val="20"/>
                <w:szCs w:val="20"/>
              </w:rPr>
              <w:t>災害発生時には避難場所や防災拠点として</w:t>
            </w:r>
            <w:r w:rsidR="00AF12A3">
              <w:rPr>
                <w:rFonts w:asciiTheme="majorEastAsia" w:eastAsiaTheme="majorEastAsia" w:hAnsiTheme="majorEastAsia" w:hint="eastAsia"/>
                <w:color w:val="000000" w:themeColor="text1"/>
                <w:sz w:val="20"/>
                <w:szCs w:val="20"/>
              </w:rPr>
              <w:t>「都市の防災力向上」に貢献する</w:t>
            </w:r>
            <w:r>
              <w:rPr>
                <w:rFonts w:asciiTheme="majorEastAsia" w:eastAsiaTheme="majorEastAsia" w:hAnsiTheme="majorEastAsia" w:hint="eastAsia"/>
                <w:color w:val="000000" w:themeColor="text1"/>
                <w:sz w:val="20"/>
                <w:szCs w:val="20"/>
              </w:rPr>
              <w:t>、</w:t>
            </w:r>
            <w:r w:rsidR="00AF12A3">
              <w:rPr>
                <w:rFonts w:asciiTheme="majorEastAsia" w:eastAsiaTheme="majorEastAsia" w:hAnsiTheme="majorEastAsia" w:hint="eastAsia"/>
                <w:color w:val="000000" w:themeColor="text1"/>
                <w:sz w:val="20"/>
                <w:szCs w:val="20"/>
              </w:rPr>
              <w:t>防災公園の拡張、機能強化の取組を推進します。</w:t>
            </w:r>
          </w:p>
        </w:tc>
      </w:tr>
      <w:tr w:rsidR="00350F5E" w:rsidTr="003F4193">
        <w:trPr>
          <w:trHeight w:val="54"/>
        </w:trPr>
        <w:tc>
          <w:tcPr>
            <w:tcW w:w="449" w:type="dxa"/>
            <w:tcBorders>
              <w:top w:val="single" w:sz="4" w:space="0" w:color="auto"/>
              <w:left w:val="single" w:sz="8" w:space="0" w:color="auto"/>
              <w:bottom w:val="single" w:sz="4" w:space="0" w:color="auto"/>
            </w:tcBorders>
            <w:shd w:val="clear" w:color="auto" w:fill="auto"/>
            <w:vAlign w:val="center"/>
          </w:tcPr>
          <w:p w:rsidR="00350F5E" w:rsidRDefault="006B27AA">
            <w:pPr>
              <w:spacing w:line="300" w:lineRule="exact"/>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７</w:t>
            </w:r>
          </w:p>
        </w:tc>
        <w:tc>
          <w:tcPr>
            <w:tcW w:w="8505" w:type="dxa"/>
            <w:tcBorders>
              <w:top w:val="single" w:sz="4" w:space="0" w:color="auto"/>
              <w:bottom w:val="single" w:sz="4" w:space="0" w:color="auto"/>
            </w:tcBorders>
            <w:shd w:val="clear" w:color="auto" w:fill="auto"/>
          </w:tcPr>
          <w:p w:rsidR="00350F5E" w:rsidRDefault="006B27AA" w:rsidP="005A0E9B">
            <w:pPr>
              <w:spacing w:line="300" w:lineRule="exact"/>
              <w:ind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デジタルトランスフォーメーションやスマートシティの推進は、今後の都市整備計画の中核に据えるべき項目であると考えるため、「基本方針」の中にしっかり位置付けることが必要ではないか。</w:t>
            </w:r>
          </w:p>
        </w:tc>
        <w:tc>
          <w:tcPr>
            <w:tcW w:w="6497" w:type="dxa"/>
            <w:tcBorders>
              <w:top w:val="single" w:sz="4" w:space="0" w:color="auto"/>
              <w:bottom w:val="single" w:sz="4" w:space="0" w:color="auto"/>
              <w:right w:val="single" w:sz="8" w:space="0" w:color="auto"/>
            </w:tcBorders>
            <w:shd w:val="clear" w:color="auto" w:fill="FFFFFF" w:themeFill="background1"/>
          </w:tcPr>
          <w:p w:rsidR="00350F5E" w:rsidRDefault="006B27AA" w:rsidP="004D04D7">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本計画（案）では、</w:t>
            </w:r>
            <w:r w:rsidR="003D352F">
              <w:rPr>
                <w:rFonts w:asciiTheme="majorEastAsia" w:eastAsiaTheme="majorEastAsia" w:hAnsiTheme="majorEastAsia" w:hint="eastAsia"/>
                <w:color w:val="000000" w:themeColor="text1"/>
                <w:sz w:val="20"/>
                <w:szCs w:val="20"/>
              </w:rPr>
              <w:t>12ページの</w:t>
            </w:r>
            <w:r w:rsidR="00AF12A3">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取組の視点</w:t>
            </w:r>
            <w:r w:rsidR="00AF12A3">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において、</w:t>
            </w:r>
            <w:r w:rsidR="003D352F">
              <w:rPr>
                <w:rFonts w:asciiTheme="majorEastAsia" w:eastAsiaTheme="majorEastAsia" w:hAnsiTheme="majorEastAsia" w:hint="eastAsia"/>
                <w:color w:val="000000" w:themeColor="text1"/>
                <w:sz w:val="20"/>
                <w:szCs w:val="20"/>
              </w:rPr>
              <w:t>大阪モデルのスマートシティの基盤の確立</w:t>
            </w:r>
            <w:r w:rsidR="00F468F6">
              <w:rPr>
                <w:rFonts w:asciiTheme="majorEastAsia" w:eastAsiaTheme="majorEastAsia" w:hAnsiTheme="majorEastAsia" w:hint="eastAsia"/>
                <w:color w:val="000000" w:themeColor="text1"/>
                <w:sz w:val="20"/>
                <w:szCs w:val="20"/>
              </w:rPr>
              <w:t>やデジタルトランスフォーメーションの加速を図ることとしてい</w:t>
            </w:r>
            <w:r>
              <w:rPr>
                <w:rFonts w:asciiTheme="majorEastAsia" w:eastAsiaTheme="majorEastAsia" w:hAnsiTheme="majorEastAsia" w:hint="eastAsia"/>
                <w:color w:val="000000" w:themeColor="text1"/>
                <w:sz w:val="20"/>
                <w:szCs w:val="20"/>
              </w:rPr>
              <w:t>ます。</w:t>
            </w:r>
          </w:p>
          <w:p w:rsidR="00DD3706" w:rsidRDefault="00DD3706" w:rsidP="004D04D7">
            <w:pPr>
              <w:spacing w:line="300" w:lineRule="exact"/>
              <w:ind w:firstLineChars="100" w:firstLine="200"/>
              <w:rPr>
                <w:rFonts w:asciiTheme="majorEastAsia" w:eastAsiaTheme="majorEastAsia" w:hAnsiTheme="majorEastAsia"/>
                <w:color w:val="000000" w:themeColor="text1"/>
                <w:sz w:val="20"/>
                <w:szCs w:val="20"/>
              </w:rPr>
            </w:pPr>
          </w:p>
        </w:tc>
      </w:tr>
      <w:tr w:rsidR="00350F5E" w:rsidTr="00A94B3D">
        <w:trPr>
          <w:trHeight w:val="54"/>
        </w:trPr>
        <w:tc>
          <w:tcPr>
            <w:tcW w:w="15451" w:type="dxa"/>
            <w:gridSpan w:val="3"/>
            <w:tcBorders>
              <w:top w:val="single" w:sz="8" w:space="0" w:color="auto"/>
              <w:bottom w:val="single" w:sz="8" w:space="0" w:color="auto"/>
            </w:tcBorders>
            <w:shd w:val="clear" w:color="auto" w:fill="F2F2F2" w:themeFill="background1" w:themeFillShade="F2"/>
            <w:vAlign w:val="center"/>
          </w:tcPr>
          <w:p w:rsidR="00350F5E" w:rsidRDefault="006B27AA">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３．重点施策の体系</w:t>
            </w:r>
          </w:p>
        </w:tc>
      </w:tr>
      <w:tr w:rsidR="00350F5E" w:rsidTr="006A2934">
        <w:trPr>
          <w:trHeight w:val="54"/>
        </w:trPr>
        <w:tc>
          <w:tcPr>
            <w:tcW w:w="449" w:type="dxa"/>
            <w:tcBorders>
              <w:top w:val="single" w:sz="8" w:space="0" w:color="auto"/>
              <w:bottom w:val="single" w:sz="4" w:space="0" w:color="auto"/>
            </w:tcBorders>
            <w:shd w:val="clear" w:color="auto" w:fill="auto"/>
            <w:vAlign w:val="center"/>
          </w:tcPr>
          <w:p w:rsidR="00350F5E" w:rsidRDefault="006B27AA">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１</w:t>
            </w:r>
          </w:p>
        </w:tc>
        <w:tc>
          <w:tcPr>
            <w:tcW w:w="8505" w:type="dxa"/>
            <w:tcBorders>
              <w:top w:val="single" w:sz="8" w:space="0" w:color="auto"/>
              <w:bottom w:val="single" w:sz="4" w:space="0" w:color="auto"/>
            </w:tcBorders>
            <w:shd w:val="clear" w:color="auto" w:fill="auto"/>
          </w:tcPr>
          <w:p w:rsidR="00350F5E" w:rsidRDefault="006B27AA">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「道路整備事業の基本方針」</w:t>
            </w:r>
          </w:p>
          <w:p w:rsidR="00350F5E" w:rsidRDefault="006B27AA">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今までにできている拠点、例えば、関西学術研究都市と都心を結ぶ路線の強化が大阪・関西のさらなる成長につながるように思う。</w:t>
            </w:r>
          </w:p>
        </w:tc>
        <w:tc>
          <w:tcPr>
            <w:tcW w:w="6497" w:type="dxa"/>
            <w:tcBorders>
              <w:top w:val="single" w:sz="8" w:space="0" w:color="auto"/>
              <w:bottom w:val="single" w:sz="4" w:space="0" w:color="auto"/>
            </w:tcBorders>
            <w:shd w:val="clear" w:color="auto" w:fill="auto"/>
          </w:tcPr>
          <w:p w:rsidR="00350F5E" w:rsidRDefault="006B27AA">
            <w:pPr>
              <w:spacing w:line="300" w:lineRule="exact"/>
              <w:ind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23</w:t>
            </w:r>
            <w:r w:rsidR="008D0F97">
              <w:rPr>
                <w:rFonts w:asciiTheme="majorEastAsia" w:eastAsiaTheme="majorEastAsia" w:hAnsiTheme="majorEastAsia" w:hint="eastAsia"/>
                <w:color w:val="000000" w:themeColor="text1"/>
                <w:sz w:val="20"/>
                <w:szCs w:val="20"/>
              </w:rPr>
              <w:t>ページの記載の通り</w:t>
            </w:r>
            <w:r>
              <w:rPr>
                <w:rFonts w:asciiTheme="majorEastAsia" w:eastAsiaTheme="majorEastAsia" w:hAnsiTheme="majorEastAsia" w:hint="eastAsia"/>
                <w:color w:val="000000" w:themeColor="text1"/>
                <w:sz w:val="20"/>
                <w:szCs w:val="20"/>
              </w:rPr>
              <w:t>、道路ネットワークの機能強化として骨格道路の整備について示しており、その中で、主要プロジェクトへのアクセス強化に寄与するものを優先整備区間の抽出の際に評価しています。</w:t>
            </w:r>
          </w:p>
          <w:p w:rsidR="00960315" w:rsidRDefault="00960315">
            <w:pPr>
              <w:spacing w:line="300" w:lineRule="exact"/>
              <w:ind w:firstLineChars="100" w:firstLine="200"/>
              <w:jc w:val="left"/>
              <w:rPr>
                <w:rFonts w:asciiTheme="majorEastAsia" w:eastAsiaTheme="majorEastAsia" w:hAnsiTheme="majorEastAsia"/>
                <w:color w:val="000000" w:themeColor="text1"/>
                <w:sz w:val="20"/>
                <w:szCs w:val="20"/>
              </w:rPr>
            </w:pPr>
          </w:p>
          <w:p w:rsidR="009959F9" w:rsidRDefault="009959F9">
            <w:pPr>
              <w:spacing w:line="300" w:lineRule="exact"/>
              <w:ind w:firstLineChars="100" w:firstLine="200"/>
              <w:jc w:val="left"/>
              <w:rPr>
                <w:rFonts w:asciiTheme="majorEastAsia" w:eastAsiaTheme="majorEastAsia" w:hAnsiTheme="majorEastAsia"/>
                <w:color w:val="000000" w:themeColor="text1"/>
                <w:sz w:val="20"/>
                <w:szCs w:val="20"/>
              </w:rPr>
            </w:pPr>
          </w:p>
        </w:tc>
      </w:tr>
      <w:tr w:rsidR="009959F9" w:rsidTr="006A2934">
        <w:trPr>
          <w:trHeight w:val="54"/>
        </w:trPr>
        <w:tc>
          <w:tcPr>
            <w:tcW w:w="449" w:type="dxa"/>
            <w:tcBorders>
              <w:top w:val="single" w:sz="4" w:space="0" w:color="auto"/>
              <w:bottom w:val="single" w:sz="4" w:space="0" w:color="auto"/>
            </w:tcBorders>
            <w:shd w:val="clear" w:color="auto" w:fill="auto"/>
            <w:vAlign w:val="center"/>
          </w:tcPr>
          <w:p w:rsidR="009959F9" w:rsidRDefault="009959F9">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lastRenderedPageBreak/>
              <w:t>２</w:t>
            </w:r>
          </w:p>
        </w:tc>
        <w:tc>
          <w:tcPr>
            <w:tcW w:w="8505" w:type="dxa"/>
            <w:tcBorders>
              <w:top w:val="single" w:sz="4" w:space="0" w:color="auto"/>
              <w:bottom w:val="single" w:sz="4" w:space="0" w:color="auto"/>
            </w:tcBorders>
            <w:shd w:val="clear" w:color="auto" w:fill="auto"/>
          </w:tcPr>
          <w:p w:rsidR="009959F9" w:rsidRDefault="009959F9">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社会が、コンパクト＋ネットワーク、Maasなど、交通全体のサービス向上を目指す方向の中、14～15ページ、（２）主要施策の基本方針「交通・道路事業」において、「道路整備事業の基本方針」の前に「交通施策の基本方針」も掲載しては如何か。</w:t>
            </w:r>
          </w:p>
        </w:tc>
        <w:tc>
          <w:tcPr>
            <w:tcW w:w="6497" w:type="dxa"/>
            <w:tcBorders>
              <w:top w:val="single" w:sz="4" w:space="0" w:color="auto"/>
              <w:bottom w:val="single" w:sz="4" w:space="0" w:color="auto"/>
            </w:tcBorders>
            <w:shd w:val="clear" w:color="auto" w:fill="auto"/>
          </w:tcPr>
          <w:p w:rsidR="009959F9" w:rsidRPr="009959F9" w:rsidRDefault="00004968" w:rsidP="009959F9">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交通・道路事業</w:t>
            </w:r>
            <w:r w:rsidR="009959F9" w:rsidRPr="009959F9">
              <w:rPr>
                <w:rFonts w:asciiTheme="majorEastAsia" w:eastAsiaTheme="majorEastAsia" w:hAnsiTheme="majorEastAsia" w:hint="eastAsia"/>
                <w:color w:val="000000" w:themeColor="text1"/>
                <w:sz w:val="20"/>
                <w:szCs w:val="20"/>
              </w:rPr>
              <w:t>については、「成長・活力」と「安全・安心」を基本に「都市魅力の向上」に資する政策を新技術の潮流や社会情勢の変化を踏まえ、交通施策全体の基本方針として施策の方向性を14ページに示しています。</w:t>
            </w:r>
          </w:p>
          <w:p w:rsidR="009959F9" w:rsidRPr="00FB7D0A" w:rsidRDefault="009959F9" w:rsidP="00157D18">
            <w:pPr>
              <w:spacing w:line="300" w:lineRule="exact"/>
              <w:ind w:firstLineChars="100" w:firstLine="200"/>
              <w:rPr>
                <w:rFonts w:asciiTheme="majorEastAsia" w:eastAsiaTheme="majorEastAsia" w:hAnsiTheme="majorEastAsia"/>
                <w:color w:val="000000" w:themeColor="text1"/>
                <w:sz w:val="20"/>
                <w:szCs w:val="20"/>
              </w:rPr>
            </w:pPr>
            <w:r w:rsidRPr="009959F9">
              <w:rPr>
                <w:rFonts w:asciiTheme="majorEastAsia" w:eastAsiaTheme="majorEastAsia" w:hAnsiTheme="majorEastAsia" w:hint="eastAsia"/>
                <w:color w:val="000000" w:themeColor="text1"/>
                <w:sz w:val="20"/>
                <w:szCs w:val="20"/>
              </w:rPr>
              <w:t>なお、</w:t>
            </w:r>
            <w:r w:rsidR="00004968">
              <w:rPr>
                <w:rFonts w:asciiTheme="majorEastAsia" w:eastAsiaTheme="majorEastAsia" w:hAnsiTheme="majorEastAsia" w:hint="eastAsia"/>
                <w:color w:val="000000" w:themeColor="text1"/>
                <w:sz w:val="20"/>
                <w:szCs w:val="20"/>
              </w:rPr>
              <w:t>公共交通に関する</w:t>
            </w:r>
            <w:r w:rsidRPr="009959F9">
              <w:rPr>
                <w:rFonts w:asciiTheme="majorEastAsia" w:eastAsiaTheme="majorEastAsia" w:hAnsiTheme="majorEastAsia" w:hint="eastAsia"/>
                <w:color w:val="000000" w:themeColor="text1"/>
                <w:sz w:val="20"/>
                <w:szCs w:val="20"/>
              </w:rPr>
              <w:t>具体的な取組内容については、公共交通戦略路線や取組イメージを記載した25ページ「鉄道ネットワークの充実」や、乗継時の移動負担の軽減や乗継案内情報の充実・利用促進等を記載した28ページ「公共交通の利便性向上/公共交通の利用促進」に示しています。</w:t>
            </w:r>
          </w:p>
        </w:tc>
      </w:tr>
      <w:tr w:rsidR="00350F5E" w:rsidTr="006A2934">
        <w:trPr>
          <w:trHeight w:val="54"/>
        </w:trPr>
        <w:tc>
          <w:tcPr>
            <w:tcW w:w="449" w:type="dxa"/>
            <w:tcBorders>
              <w:top w:val="single" w:sz="4" w:space="0" w:color="auto"/>
              <w:bottom w:val="single" w:sz="4" w:space="0" w:color="auto"/>
            </w:tcBorders>
            <w:shd w:val="clear" w:color="auto" w:fill="auto"/>
            <w:vAlign w:val="center"/>
          </w:tcPr>
          <w:p w:rsidR="00350F5E" w:rsidRDefault="006B27AA">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３</w:t>
            </w:r>
          </w:p>
        </w:tc>
        <w:tc>
          <w:tcPr>
            <w:tcW w:w="8505" w:type="dxa"/>
            <w:tcBorders>
              <w:top w:val="single" w:sz="4" w:space="0" w:color="auto"/>
              <w:bottom w:val="single" w:sz="4" w:space="0" w:color="auto"/>
            </w:tcBorders>
            <w:shd w:val="clear" w:color="auto" w:fill="auto"/>
          </w:tcPr>
          <w:p w:rsidR="00350F5E" w:rsidRDefault="006B27AA">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19ページ　予防保全について、老朽化した「インフラ補修の平準化」というが、中身がわからないので、詳しく提示すべきである。</w:t>
            </w:r>
          </w:p>
          <w:p w:rsidR="00350F5E" w:rsidRDefault="006B27AA" w:rsidP="006A2934">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理由：道路、橋梁、上水道、（下水道）、電気、ガス、通信などなど、多くの分野があり、それぞれ、違った性格のもので</w:t>
            </w:r>
            <w:r w:rsidR="00D71978">
              <w:rPr>
                <w:rFonts w:asciiTheme="majorEastAsia" w:eastAsiaTheme="majorEastAsia" w:hAnsiTheme="majorEastAsia" w:hint="eastAsia"/>
                <w:color w:val="000000" w:themeColor="text1"/>
                <w:sz w:val="20"/>
                <w:szCs w:val="20"/>
              </w:rPr>
              <w:t>ある</w:t>
            </w:r>
            <w:r>
              <w:rPr>
                <w:rFonts w:asciiTheme="majorEastAsia" w:eastAsiaTheme="majorEastAsia" w:hAnsiTheme="majorEastAsia" w:hint="eastAsia"/>
                <w:color w:val="000000" w:themeColor="text1"/>
                <w:sz w:val="20"/>
                <w:szCs w:val="20"/>
              </w:rPr>
              <w:t>。粗い計算であるとあるが、むしろ、ここの計画が最も重要な整備計画になるはず。「粗い計算」だけではとても不安。</w:t>
            </w:r>
          </w:p>
        </w:tc>
        <w:tc>
          <w:tcPr>
            <w:tcW w:w="6497" w:type="dxa"/>
            <w:tcBorders>
              <w:top w:val="single" w:sz="4" w:space="0" w:color="auto"/>
              <w:bottom w:val="single" w:sz="4" w:space="0" w:color="auto"/>
            </w:tcBorders>
            <w:shd w:val="clear" w:color="auto" w:fill="auto"/>
          </w:tcPr>
          <w:p w:rsidR="004938F5" w:rsidRDefault="004938F5">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老朽化したインフラ施設については、平成27</w:t>
            </w:r>
            <w:r w:rsidRPr="004938F5">
              <w:rPr>
                <w:rFonts w:asciiTheme="majorEastAsia" w:eastAsiaTheme="majorEastAsia" w:hAnsiTheme="majorEastAsia" w:hint="eastAsia"/>
                <w:color w:val="000000" w:themeColor="text1"/>
                <w:sz w:val="20"/>
                <w:szCs w:val="20"/>
              </w:rPr>
              <w:t>年３月策定の「大阪府都市基盤施設長寿命化計画」にて対応方針を公表しており、具体的には、継続的な日常点検の実施と点検データの蓄積により最適なタイミングで補修（予防保全対策）を行い、インフラ施設を長寿命化するとともに集中する更新時期を平準化するというものです。</w:t>
            </w:r>
          </w:p>
          <w:p w:rsidR="00960315" w:rsidRDefault="006B27AA" w:rsidP="00157D18">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なお、本計画の対象施設は大阪府都市整備部が所管する施設であり、上水道、電気、ガス、通信などの施設は含んでいません。</w:t>
            </w:r>
          </w:p>
        </w:tc>
      </w:tr>
      <w:tr w:rsidR="00350F5E" w:rsidTr="009959F9">
        <w:trPr>
          <w:trHeight w:val="54"/>
        </w:trPr>
        <w:tc>
          <w:tcPr>
            <w:tcW w:w="449" w:type="dxa"/>
            <w:tcBorders>
              <w:top w:val="single" w:sz="4" w:space="0" w:color="auto"/>
              <w:bottom w:val="single" w:sz="4" w:space="0" w:color="auto"/>
              <w:right w:val="single" w:sz="4" w:space="0" w:color="auto"/>
            </w:tcBorders>
            <w:shd w:val="clear" w:color="auto" w:fill="auto"/>
            <w:vAlign w:val="center"/>
          </w:tcPr>
          <w:p w:rsidR="00350F5E" w:rsidRDefault="006B27AA">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４</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50F5E" w:rsidRDefault="006B27AA">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23ページ、 (1)大阪・関西の成長に必要な交通ネットワークの充実・強化</w:t>
            </w:r>
          </w:p>
          <w:p w:rsidR="00350F5E" w:rsidRDefault="006B27AA">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道路ネットワークの機能強化」について、大阪府が主体で進める骨格道路の整備は、大阪府が国や高速道路会社等と連携しながら整備促進を図っている淀川左岸線延伸部等の高速道路ミッシングリンクが解消されることと合わさってはじめて本来の効果が発揮されるものであるため、広域の全体視点から方向性を描く方がわかりやすいのではないか。</w:t>
            </w:r>
          </w:p>
        </w:tc>
        <w:tc>
          <w:tcPr>
            <w:tcW w:w="6497" w:type="dxa"/>
            <w:tcBorders>
              <w:top w:val="single" w:sz="4" w:space="0" w:color="auto"/>
              <w:left w:val="single" w:sz="4" w:space="0" w:color="auto"/>
              <w:bottom w:val="single" w:sz="4" w:space="0" w:color="auto"/>
            </w:tcBorders>
            <w:shd w:val="clear" w:color="auto" w:fill="auto"/>
          </w:tcPr>
          <w:p w:rsidR="00AD7160" w:rsidRDefault="00F468F6" w:rsidP="00F468F6">
            <w:pPr>
              <w:spacing w:line="300" w:lineRule="exact"/>
              <w:ind w:firstLineChars="100" w:firstLine="200"/>
              <w:rPr>
                <w:rFonts w:asciiTheme="majorEastAsia" w:eastAsiaTheme="majorEastAsia" w:hAnsiTheme="majorEastAsia"/>
                <w:color w:val="000000" w:themeColor="text1"/>
                <w:sz w:val="20"/>
                <w:szCs w:val="20"/>
              </w:rPr>
            </w:pPr>
            <w:r w:rsidRPr="00F468F6">
              <w:rPr>
                <w:rFonts w:asciiTheme="majorEastAsia" w:eastAsiaTheme="majorEastAsia" w:hAnsiTheme="majorEastAsia" w:hint="eastAsia"/>
                <w:color w:val="000000" w:themeColor="text1"/>
                <w:sz w:val="20"/>
                <w:szCs w:val="20"/>
              </w:rPr>
              <w:t>「道路ネットワークの機能強化」については、７放射軸・３環状軸を形成し、府県間や府内の複数市町村を広域的につなぐ、高</w:t>
            </w:r>
            <w:r w:rsidR="003D3C15">
              <w:rPr>
                <w:rFonts w:asciiTheme="majorEastAsia" w:eastAsiaTheme="majorEastAsia" w:hAnsiTheme="majorEastAsia" w:hint="eastAsia"/>
                <w:color w:val="000000" w:themeColor="text1"/>
                <w:sz w:val="20"/>
                <w:szCs w:val="20"/>
              </w:rPr>
              <w:t>速道路や国が管理する直轄国道も含めた道路を『骨格道路』として示して</w:t>
            </w:r>
            <w:r w:rsidRPr="00F468F6">
              <w:rPr>
                <w:rFonts w:asciiTheme="majorEastAsia" w:eastAsiaTheme="majorEastAsia" w:hAnsiTheme="majorEastAsia" w:hint="eastAsia"/>
                <w:color w:val="000000" w:themeColor="text1"/>
                <w:sz w:val="20"/>
                <w:szCs w:val="20"/>
              </w:rPr>
              <w:t>おり、ご指摘のとおり、国や</w:t>
            </w:r>
            <w:r>
              <w:rPr>
                <w:rFonts w:asciiTheme="majorEastAsia" w:eastAsiaTheme="majorEastAsia" w:hAnsiTheme="majorEastAsia" w:hint="eastAsia"/>
                <w:color w:val="000000" w:themeColor="text1"/>
                <w:sz w:val="20"/>
                <w:szCs w:val="20"/>
              </w:rPr>
              <w:t>高速道路会社等とも連携して一体的に整備を進めていくこととしてい</w:t>
            </w:r>
            <w:r w:rsidRPr="00F468F6">
              <w:rPr>
                <w:rFonts w:asciiTheme="majorEastAsia" w:eastAsiaTheme="majorEastAsia" w:hAnsiTheme="majorEastAsia" w:hint="eastAsia"/>
                <w:color w:val="000000" w:themeColor="text1"/>
                <w:sz w:val="20"/>
                <w:szCs w:val="20"/>
              </w:rPr>
              <w:t>ます。</w:t>
            </w:r>
          </w:p>
          <w:p w:rsidR="009959F9" w:rsidRDefault="00F468F6" w:rsidP="00157D18">
            <w:pPr>
              <w:spacing w:line="300" w:lineRule="exact"/>
              <w:ind w:firstLineChars="100" w:firstLine="200"/>
              <w:rPr>
                <w:rFonts w:asciiTheme="majorEastAsia" w:eastAsiaTheme="majorEastAsia" w:hAnsiTheme="majorEastAsia"/>
                <w:color w:val="000000" w:themeColor="text1"/>
                <w:sz w:val="20"/>
                <w:szCs w:val="20"/>
              </w:rPr>
            </w:pPr>
            <w:r w:rsidRPr="00AD4E30">
              <w:rPr>
                <w:rFonts w:asciiTheme="majorEastAsia" w:eastAsiaTheme="majorEastAsia" w:hAnsiTheme="majorEastAsia" w:hint="eastAsia"/>
                <w:color w:val="000000" w:themeColor="text1"/>
                <w:sz w:val="20"/>
                <w:szCs w:val="20"/>
              </w:rPr>
              <w:t>また、</w:t>
            </w:r>
            <w:r w:rsidR="00ED265B" w:rsidRPr="00AD4E30">
              <w:rPr>
                <w:rFonts w:asciiTheme="majorEastAsia" w:eastAsiaTheme="majorEastAsia" w:hAnsiTheme="majorEastAsia" w:hint="eastAsia"/>
                <w:color w:val="000000" w:themeColor="text1"/>
                <w:sz w:val="20"/>
                <w:szCs w:val="20"/>
              </w:rPr>
              <w:t>淀川左岸線延伸部等の高速ネットワーク整備の進展にあわせた、渋滞を緩和し利用しやすい料金体系の実現に向け取り組むことと</w:t>
            </w:r>
            <w:r w:rsidRPr="00AD4E30">
              <w:rPr>
                <w:rFonts w:asciiTheme="majorEastAsia" w:eastAsiaTheme="majorEastAsia" w:hAnsiTheme="majorEastAsia" w:hint="eastAsia"/>
                <w:color w:val="000000" w:themeColor="text1"/>
                <w:sz w:val="20"/>
                <w:szCs w:val="20"/>
              </w:rPr>
              <w:t>しています。</w:t>
            </w:r>
          </w:p>
        </w:tc>
      </w:tr>
      <w:tr w:rsidR="00350F5E" w:rsidTr="006A2934">
        <w:trPr>
          <w:trHeight w:val="54"/>
        </w:trPr>
        <w:tc>
          <w:tcPr>
            <w:tcW w:w="449" w:type="dxa"/>
            <w:tcBorders>
              <w:top w:val="single" w:sz="4" w:space="0" w:color="auto"/>
              <w:bottom w:val="single" w:sz="4" w:space="0" w:color="auto"/>
              <w:right w:val="single" w:sz="4" w:space="0" w:color="auto"/>
            </w:tcBorders>
            <w:shd w:val="clear" w:color="auto" w:fill="auto"/>
            <w:vAlign w:val="center"/>
          </w:tcPr>
          <w:p w:rsidR="00350F5E" w:rsidRDefault="006B27AA">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５</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50F5E" w:rsidRDefault="006B27AA">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25～28ページ</w:t>
            </w:r>
          </w:p>
          <w:p w:rsidR="00DD3706" w:rsidRDefault="006B27AA" w:rsidP="00157D18">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なにわ筋線の整備は、関西・大阪の成長にとって重要な鉄道整備であるため、大阪府が協力している事業として、本計画にも取り上げてはどうか。</w:t>
            </w:r>
          </w:p>
        </w:tc>
        <w:tc>
          <w:tcPr>
            <w:tcW w:w="6497" w:type="dxa"/>
            <w:tcBorders>
              <w:top w:val="single" w:sz="4" w:space="0" w:color="auto"/>
              <w:left w:val="single" w:sz="4" w:space="0" w:color="auto"/>
              <w:bottom w:val="single" w:sz="4" w:space="0" w:color="auto"/>
            </w:tcBorders>
            <w:shd w:val="clear" w:color="auto" w:fill="auto"/>
          </w:tcPr>
          <w:p w:rsidR="00157D18" w:rsidRPr="00FB7D0A" w:rsidRDefault="00F468F6" w:rsidP="00004968">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なにわ筋線</w:t>
            </w:r>
            <w:r w:rsidR="00F4059D">
              <w:rPr>
                <w:rFonts w:asciiTheme="majorEastAsia" w:eastAsiaTheme="majorEastAsia" w:hAnsiTheme="majorEastAsia" w:hint="eastAsia"/>
                <w:color w:val="000000" w:themeColor="text1"/>
                <w:sz w:val="20"/>
                <w:szCs w:val="20"/>
              </w:rPr>
              <w:t>につい</w:t>
            </w:r>
            <w:r w:rsidR="008B5344">
              <w:rPr>
                <w:rFonts w:asciiTheme="majorEastAsia" w:eastAsiaTheme="majorEastAsia" w:hAnsiTheme="majorEastAsia" w:hint="eastAsia"/>
                <w:color w:val="000000" w:themeColor="text1"/>
                <w:sz w:val="20"/>
                <w:szCs w:val="20"/>
              </w:rPr>
              <w:t>ては、</w:t>
            </w:r>
            <w:r w:rsidRPr="00F468F6">
              <w:rPr>
                <w:rFonts w:asciiTheme="majorEastAsia" w:eastAsiaTheme="majorEastAsia" w:hAnsiTheme="majorEastAsia" w:hint="eastAsia"/>
                <w:color w:val="000000" w:themeColor="text1"/>
                <w:sz w:val="20"/>
                <w:szCs w:val="20"/>
              </w:rPr>
              <w:t>25ページの「鉄道ネットワークの充実」において、公共交通戦略路線の</w:t>
            </w:r>
            <w:r w:rsidR="001F0983">
              <w:rPr>
                <w:rFonts w:asciiTheme="majorEastAsia" w:eastAsiaTheme="majorEastAsia" w:hAnsiTheme="majorEastAsia" w:hint="eastAsia"/>
                <w:color w:val="000000" w:themeColor="text1"/>
                <w:sz w:val="20"/>
                <w:szCs w:val="20"/>
              </w:rPr>
              <w:t>ひとつとして位置づけており、本府としても関係機関と連携して事業推進に取り組んでまいります。</w:t>
            </w:r>
          </w:p>
        </w:tc>
      </w:tr>
      <w:tr w:rsidR="00350F5E" w:rsidTr="006A2934">
        <w:trPr>
          <w:trHeight w:val="54"/>
        </w:trPr>
        <w:tc>
          <w:tcPr>
            <w:tcW w:w="449" w:type="dxa"/>
            <w:tcBorders>
              <w:top w:val="single" w:sz="4" w:space="0" w:color="auto"/>
              <w:bottom w:val="single" w:sz="4" w:space="0" w:color="auto"/>
              <w:right w:val="single" w:sz="4" w:space="0" w:color="auto"/>
            </w:tcBorders>
            <w:shd w:val="clear" w:color="auto" w:fill="auto"/>
            <w:vAlign w:val="center"/>
          </w:tcPr>
          <w:p w:rsidR="00350F5E" w:rsidRDefault="006B27AA">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６</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50F5E" w:rsidRDefault="006B27AA">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29～30ページ、（２）都市拠点形成</w:t>
            </w:r>
          </w:p>
          <w:p w:rsidR="00350F5E" w:rsidRDefault="006B27AA">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新大阪駅の結節機能強化と利便性向上は、5ページの計画策定の趣旨に記載のあるスーパー・メガリージョン形成の要となる重要な結節点であることから、現在、内閣府の都市再生緊急整備地域の候補地となっており、今後、指定地域を目指していく新大阪駅および周辺地域についても、本項目に記載してはどうか。</w:t>
            </w:r>
          </w:p>
          <w:p w:rsidR="00AD7160" w:rsidRDefault="00AD7160">
            <w:pPr>
              <w:spacing w:line="300" w:lineRule="exact"/>
              <w:ind w:firstLineChars="100" w:firstLine="200"/>
              <w:rPr>
                <w:rFonts w:asciiTheme="majorEastAsia" w:eastAsiaTheme="majorEastAsia" w:hAnsiTheme="majorEastAsia"/>
                <w:color w:val="000000" w:themeColor="text1"/>
                <w:sz w:val="20"/>
                <w:szCs w:val="20"/>
              </w:rPr>
            </w:pPr>
          </w:p>
        </w:tc>
        <w:tc>
          <w:tcPr>
            <w:tcW w:w="6497" w:type="dxa"/>
            <w:tcBorders>
              <w:top w:val="single" w:sz="4" w:space="0" w:color="auto"/>
              <w:left w:val="single" w:sz="4" w:space="0" w:color="auto"/>
              <w:bottom w:val="single" w:sz="4" w:space="0" w:color="auto"/>
            </w:tcBorders>
            <w:shd w:val="clear" w:color="auto" w:fill="auto"/>
          </w:tcPr>
          <w:p w:rsidR="00F468F6" w:rsidRDefault="00F468F6">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本計画（案）では、現在、都市再生緊急整備地域に指定されている地域を示しているものです。</w:t>
            </w:r>
          </w:p>
          <w:p w:rsidR="00960315" w:rsidRDefault="00F468F6" w:rsidP="00157D18">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なお、</w:t>
            </w:r>
            <w:r w:rsidR="006B27AA">
              <w:rPr>
                <w:rFonts w:asciiTheme="majorEastAsia" w:eastAsiaTheme="majorEastAsia" w:hAnsiTheme="majorEastAsia" w:hint="eastAsia"/>
                <w:color w:val="000000" w:themeColor="text1"/>
                <w:sz w:val="20"/>
                <w:szCs w:val="20"/>
              </w:rPr>
              <w:t>新大阪駅周辺地域は、スーパー・メガリージョンの形成により、他の都市圏の情報、文化が融合し、新たな価値を創り出す広域のハブ拠点となるものと認識しています。</w:t>
            </w:r>
          </w:p>
          <w:p w:rsidR="009959F9" w:rsidRDefault="009959F9" w:rsidP="006A2934">
            <w:pPr>
              <w:spacing w:line="300" w:lineRule="exact"/>
              <w:rPr>
                <w:rFonts w:asciiTheme="majorEastAsia" w:eastAsiaTheme="majorEastAsia" w:hAnsiTheme="majorEastAsia"/>
                <w:color w:val="000000" w:themeColor="text1"/>
                <w:sz w:val="20"/>
                <w:szCs w:val="20"/>
              </w:rPr>
            </w:pPr>
          </w:p>
        </w:tc>
      </w:tr>
      <w:tr w:rsidR="00350F5E" w:rsidTr="006A2934">
        <w:trPr>
          <w:trHeight w:val="54"/>
        </w:trPr>
        <w:tc>
          <w:tcPr>
            <w:tcW w:w="449" w:type="dxa"/>
            <w:tcBorders>
              <w:top w:val="single" w:sz="4" w:space="0" w:color="auto"/>
              <w:bottom w:val="single" w:sz="4" w:space="0" w:color="auto"/>
              <w:right w:val="single" w:sz="4" w:space="0" w:color="auto"/>
            </w:tcBorders>
            <w:shd w:val="clear" w:color="auto" w:fill="auto"/>
            <w:vAlign w:val="center"/>
          </w:tcPr>
          <w:p w:rsidR="00350F5E" w:rsidRDefault="006B27AA">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lastRenderedPageBreak/>
              <w:t>７</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350F5E" w:rsidRDefault="006B27AA">
            <w:pPr>
              <w:spacing w:line="300" w:lineRule="exact"/>
              <w:ind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３．重点施策の体系】で記載されている「都市拠点形成」において示されている地区は、市主導でまちづくりが進められているが、それらを促進するために大阪府はどのように関わるのかがわかりにくいと感じる。</w:t>
            </w:r>
          </w:p>
          <w:p w:rsidR="009959F9" w:rsidRDefault="006B27AA" w:rsidP="00157D18">
            <w:pPr>
              <w:spacing w:line="300" w:lineRule="exact"/>
              <w:ind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府の補助金が枯渇し、都市計画や許認可の権限が市に移譲されるなか、今後整備される幹線道路沿道や空き家・空き地により空洞化する駅周辺などのまちづくりにおいても、どのような手法でまちづくりを促進するのかを示していただければと思う。</w:t>
            </w:r>
          </w:p>
        </w:tc>
        <w:tc>
          <w:tcPr>
            <w:tcW w:w="6497" w:type="dxa"/>
            <w:tcBorders>
              <w:top w:val="single" w:sz="4" w:space="0" w:color="auto"/>
              <w:left w:val="single" w:sz="4" w:space="0" w:color="auto"/>
              <w:bottom w:val="single" w:sz="4" w:space="0" w:color="auto"/>
            </w:tcBorders>
            <w:shd w:val="clear" w:color="auto" w:fill="auto"/>
          </w:tcPr>
          <w:p w:rsidR="00350F5E" w:rsidRPr="00AF12A3" w:rsidRDefault="006B27AA" w:rsidP="00AF12A3">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本府は、市町村のまちづくりの取組に対し、まちづくり手法の検討や都市計画の手続きなどの指導・</w:t>
            </w:r>
            <w:r w:rsidR="001F0983">
              <w:rPr>
                <w:rFonts w:asciiTheme="majorEastAsia" w:eastAsiaTheme="majorEastAsia" w:hAnsiTheme="majorEastAsia" w:hint="eastAsia"/>
                <w:color w:val="000000" w:themeColor="text1"/>
                <w:sz w:val="20"/>
                <w:szCs w:val="20"/>
              </w:rPr>
              <w:t>助言、必要な国費の確保等を支援することで</w:t>
            </w:r>
            <w:r w:rsidR="00AF12A3">
              <w:rPr>
                <w:rFonts w:asciiTheme="majorEastAsia" w:eastAsiaTheme="majorEastAsia" w:hAnsiTheme="majorEastAsia" w:hint="eastAsia"/>
                <w:color w:val="000000" w:themeColor="text1"/>
                <w:sz w:val="20"/>
                <w:szCs w:val="20"/>
              </w:rPr>
              <w:t>まちづくりを促進してまいります。</w:t>
            </w:r>
          </w:p>
        </w:tc>
      </w:tr>
      <w:tr w:rsidR="00350F5E" w:rsidTr="006A2934">
        <w:trPr>
          <w:trHeight w:val="54"/>
        </w:trPr>
        <w:tc>
          <w:tcPr>
            <w:tcW w:w="449" w:type="dxa"/>
            <w:tcBorders>
              <w:top w:val="single" w:sz="4" w:space="0" w:color="auto"/>
              <w:bottom w:val="single" w:sz="4" w:space="0" w:color="auto"/>
              <w:right w:val="single" w:sz="4" w:space="0" w:color="auto"/>
            </w:tcBorders>
            <w:shd w:val="clear" w:color="auto" w:fill="auto"/>
            <w:vAlign w:val="center"/>
          </w:tcPr>
          <w:p w:rsidR="00350F5E" w:rsidRDefault="006B27AA">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８</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350F5E" w:rsidRDefault="006B27AA">
            <w:pPr>
              <w:spacing w:line="300" w:lineRule="exact"/>
              <w:ind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31ページ、（２）都市拠点形成において</w:t>
            </w:r>
          </w:p>
          <w:p w:rsidR="006A2934" w:rsidRDefault="006B27AA" w:rsidP="00157D18">
            <w:pPr>
              <w:spacing w:line="300" w:lineRule="exact"/>
              <w:ind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都市計画道路茨木箕面丘陵線の整備は、新名神高速道路アクセスとともに、大阪北部の物流拠点及び大規模商業施設整備を促進する重要なミッションであるが、彩都における取組に触れられていないのはなぜか。</w:t>
            </w:r>
          </w:p>
        </w:tc>
        <w:tc>
          <w:tcPr>
            <w:tcW w:w="6497" w:type="dxa"/>
            <w:vMerge w:val="restart"/>
            <w:tcBorders>
              <w:top w:val="single" w:sz="4" w:space="0" w:color="auto"/>
              <w:left w:val="single" w:sz="4" w:space="0" w:color="auto"/>
              <w:bottom w:val="single" w:sz="8" w:space="0" w:color="auto"/>
            </w:tcBorders>
            <w:shd w:val="clear" w:color="auto" w:fill="auto"/>
          </w:tcPr>
          <w:p w:rsidR="00350F5E" w:rsidRDefault="006B27AA">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彩都のまちづくりについては、幹線道路沿道まちづくり</w:t>
            </w:r>
            <w:r w:rsidR="00F4059D">
              <w:rPr>
                <w:rFonts w:asciiTheme="majorEastAsia" w:eastAsiaTheme="majorEastAsia" w:hAnsiTheme="majorEastAsia" w:hint="eastAsia"/>
                <w:color w:val="000000" w:themeColor="text1"/>
                <w:sz w:val="20"/>
                <w:szCs w:val="20"/>
              </w:rPr>
              <w:t>のひと</w:t>
            </w:r>
            <w:r w:rsidR="00AF12A3">
              <w:rPr>
                <w:rFonts w:asciiTheme="majorEastAsia" w:eastAsiaTheme="majorEastAsia" w:hAnsiTheme="majorEastAsia" w:hint="eastAsia"/>
                <w:color w:val="000000" w:themeColor="text1"/>
                <w:sz w:val="20"/>
                <w:szCs w:val="20"/>
              </w:rPr>
              <w:t>つとしてい</w:t>
            </w:r>
            <w:r w:rsidR="00F468F6">
              <w:rPr>
                <w:rFonts w:asciiTheme="majorEastAsia" w:eastAsiaTheme="majorEastAsia" w:hAnsiTheme="majorEastAsia" w:hint="eastAsia"/>
                <w:color w:val="000000" w:themeColor="text1"/>
                <w:sz w:val="20"/>
                <w:szCs w:val="20"/>
              </w:rPr>
              <w:t>ましたが、ご意見を踏まえて、</w:t>
            </w:r>
            <w:r w:rsidR="009959F9">
              <w:rPr>
                <w:rFonts w:asciiTheme="majorEastAsia" w:eastAsiaTheme="majorEastAsia" w:hAnsiTheme="majorEastAsia" w:hint="eastAsia"/>
                <w:color w:val="000000" w:themeColor="text1"/>
                <w:sz w:val="20"/>
                <w:szCs w:val="20"/>
              </w:rPr>
              <w:t>本文に追記し</w:t>
            </w:r>
            <w:r w:rsidR="006B0C0C">
              <w:rPr>
                <w:rFonts w:asciiTheme="majorEastAsia" w:eastAsiaTheme="majorEastAsia" w:hAnsiTheme="majorEastAsia" w:hint="eastAsia"/>
                <w:color w:val="000000" w:themeColor="text1"/>
                <w:sz w:val="20"/>
                <w:szCs w:val="20"/>
              </w:rPr>
              <w:t>ました</w:t>
            </w:r>
            <w:r>
              <w:rPr>
                <w:rFonts w:asciiTheme="majorEastAsia" w:eastAsiaTheme="majorEastAsia" w:hAnsiTheme="majorEastAsia" w:hint="eastAsia"/>
                <w:color w:val="000000" w:themeColor="text1"/>
                <w:sz w:val="20"/>
                <w:szCs w:val="20"/>
              </w:rPr>
              <w:t>。</w:t>
            </w:r>
          </w:p>
        </w:tc>
      </w:tr>
      <w:tr w:rsidR="00350F5E" w:rsidTr="006A2934">
        <w:trPr>
          <w:trHeight w:val="54"/>
        </w:trPr>
        <w:tc>
          <w:tcPr>
            <w:tcW w:w="449" w:type="dxa"/>
            <w:tcBorders>
              <w:top w:val="single" w:sz="4" w:space="0" w:color="auto"/>
              <w:bottom w:val="single" w:sz="4" w:space="0" w:color="auto"/>
              <w:right w:val="single" w:sz="4" w:space="0" w:color="auto"/>
            </w:tcBorders>
            <w:shd w:val="clear" w:color="auto" w:fill="auto"/>
            <w:vAlign w:val="center"/>
          </w:tcPr>
          <w:p w:rsidR="00350F5E" w:rsidRDefault="006B27AA">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９</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350F5E" w:rsidRDefault="006B27AA">
            <w:pPr>
              <w:spacing w:line="300" w:lineRule="exact"/>
              <w:ind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31ページ、（２）都市拠点形成において</w:t>
            </w:r>
          </w:p>
          <w:p w:rsidR="006A2934" w:rsidRDefault="006B27AA" w:rsidP="00157D18">
            <w:pPr>
              <w:spacing w:line="300" w:lineRule="exact"/>
              <w:ind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「新名神沿線のまちづくり」として「彩都東部」等を加えては如何か。</w:t>
            </w:r>
          </w:p>
        </w:tc>
        <w:tc>
          <w:tcPr>
            <w:tcW w:w="6497" w:type="dxa"/>
            <w:vMerge/>
            <w:tcBorders>
              <w:top w:val="single" w:sz="8" w:space="0" w:color="auto"/>
              <w:left w:val="single" w:sz="4" w:space="0" w:color="auto"/>
              <w:bottom w:val="single" w:sz="4" w:space="0" w:color="auto"/>
            </w:tcBorders>
            <w:shd w:val="clear" w:color="auto" w:fill="EAF1DD" w:themeFill="accent3" w:themeFillTint="33"/>
            <w:vAlign w:val="center"/>
          </w:tcPr>
          <w:p w:rsidR="00350F5E" w:rsidRDefault="00350F5E">
            <w:pPr>
              <w:spacing w:line="300" w:lineRule="exact"/>
              <w:jc w:val="left"/>
              <w:rPr>
                <w:rFonts w:asciiTheme="majorEastAsia" w:eastAsiaTheme="majorEastAsia" w:hAnsiTheme="majorEastAsia"/>
                <w:color w:val="000000" w:themeColor="text1"/>
                <w:sz w:val="20"/>
                <w:szCs w:val="20"/>
              </w:rPr>
            </w:pPr>
          </w:p>
        </w:tc>
      </w:tr>
      <w:tr w:rsidR="00350F5E" w:rsidRPr="00BE47AC" w:rsidTr="006A2934">
        <w:trPr>
          <w:trHeight w:val="54"/>
        </w:trPr>
        <w:tc>
          <w:tcPr>
            <w:tcW w:w="449" w:type="dxa"/>
            <w:tcBorders>
              <w:top w:val="single" w:sz="4" w:space="0" w:color="auto"/>
              <w:bottom w:val="single" w:sz="4" w:space="0" w:color="auto"/>
              <w:right w:val="single" w:sz="4" w:space="0" w:color="auto"/>
            </w:tcBorders>
            <w:shd w:val="clear" w:color="auto" w:fill="auto"/>
            <w:vAlign w:val="center"/>
          </w:tcPr>
          <w:p w:rsidR="00350F5E" w:rsidRDefault="006B27AA">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10</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50F5E" w:rsidRDefault="006B27AA">
            <w:pPr>
              <w:spacing w:line="300" w:lineRule="exact"/>
              <w:ind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32ページ～42ページ</w:t>
            </w:r>
            <w:r w:rsidR="000973B4">
              <w:rPr>
                <w:rFonts w:asciiTheme="majorEastAsia" w:eastAsiaTheme="majorEastAsia" w:hAnsiTheme="majorEastAsia" w:hint="eastAsia"/>
                <w:color w:val="000000" w:themeColor="text1"/>
                <w:sz w:val="20"/>
                <w:szCs w:val="20"/>
              </w:rPr>
              <w:t xml:space="preserve">　インフラ強化では、非常に重要な計画であるが、まったくの費用が書</w:t>
            </w:r>
            <w:r>
              <w:rPr>
                <w:rFonts w:asciiTheme="majorEastAsia" w:eastAsiaTheme="majorEastAsia" w:hAnsiTheme="majorEastAsia" w:hint="eastAsia"/>
                <w:color w:val="000000" w:themeColor="text1"/>
                <w:sz w:val="20"/>
                <w:szCs w:val="20"/>
              </w:rPr>
              <w:t>かれていない。粗い計算でよいので、いつ頃、どれだけの費用をかけて、強化するのかを提示すべき</w:t>
            </w:r>
          </w:p>
          <w:p w:rsidR="00AD7160" w:rsidRPr="006A2934" w:rsidRDefault="006B27AA" w:rsidP="00157D18">
            <w:pPr>
              <w:spacing w:line="300" w:lineRule="exact"/>
              <w:ind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理由：おおよその金額でも提示されないので、具体的な計画が、結果としてまったくの「絵にかいた餅」になるのではないかと不安。</w:t>
            </w:r>
          </w:p>
        </w:tc>
        <w:tc>
          <w:tcPr>
            <w:tcW w:w="6497" w:type="dxa"/>
            <w:tcBorders>
              <w:top w:val="single" w:sz="4" w:space="0" w:color="auto"/>
              <w:left w:val="single" w:sz="4" w:space="0" w:color="auto"/>
              <w:bottom w:val="single" w:sz="4" w:space="0" w:color="auto"/>
            </w:tcBorders>
            <w:shd w:val="clear" w:color="auto" w:fill="auto"/>
          </w:tcPr>
          <w:p w:rsidR="001F0983" w:rsidRDefault="006B27AA" w:rsidP="0078430E">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本計画（</w:t>
            </w:r>
            <w:r w:rsidR="001F0983">
              <w:rPr>
                <w:rFonts w:asciiTheme="majorEastAsia" w:eastAsiaTheme="majorEastAsia" w:hAnsiTheme="majorEastAsia" w:hint="eastAsia"/>
                <w:color w:val="000000" w:themeColor="text1"/>
                <w:sz w:val="20"/>
                <w:szCs w:val="20"/>
              </w:rPr>
              <w:t>案）は、都市インフラ政策の全体像として、インフラの整備や維持管理等の取組の考え方を示したものです。</w:t>
            </w:r>
          </w:p>
          <w:p w:rsidR="009959F9" w:rsidRDefault="00AF12A3" w:rsidP="00157D18">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インフラ整備については、現行予算水準</w:t>
            </w:r>
            <w:r w:rsidR="001F0983">
              <w:rPr>
                <w:rFonts w:asciiTheme="majorEastAsia" w:eastAsiaTheme="majorEastAsia" w:hAnsiTheme="majorEastAsia" w:hint="eastAsia"/>
                <w:color w:val="000000" w:themeColor="text1"/>
                <w:sz w:val="20"/>
                <w:szCs w:val="20"/>
              </w:rPr>
              <w:t>を基準に大きな増嵩なく運営しながら、施策・事業の重点化を図ることとしており</w:t>
            </w:r>
            <w:r>
              <w:rPr>
                <w:rFonts w:asciiTheme="majorEastAsia" w:eastAsiaTheme="majorEastAsia" w:hAnsiTheme="majorEastAsia" w:hint="eastAsia"/>
                <w:color w:val="000000" w:themeColor="text1"/>
                <w:sz w:val="20"/>
                <w:szCs w:val="20"/>
              </w:rPr>
              <w:t>、</w:t>
            </w:r>
            <w:r w:rsidR="006B27AA">
              <w:rPr>
                <w:rFonts w:asciiTheme="majorEastAsia" w:eastAsiaTheme="majorEastAsia" w:hAnsiTheme="majorEastAsia" w:hint="eastAsia"/>
                <w:color w:val="000000" w:themeColor="text1"/>
                <w:sz w:val="20"/>
                <w:szCs w:val="20"/>
              </w:rPr>
              <w:t>人命を守る都市インフラ強化に向け</w:t>
            </w:r>
            <w:r w:rsidR="001F0983">
              <w:rPr>
                <w:rFonts w:asciiTheme="majorEastAsia" w:eastAsiaTheme="majorEastAsia" w:hAnsiTheme="majorEastAsia" w:hint="eastAsia"/>
                <w:color w:val="000000" w:themeColor="text1"/>
                <w:sz w:val="20"/>
                <w:szCs w:val="20"/>
              </w:rPr>
              <w:t>ても同様に</w:t>
            </w:r>
            <w:r w:rsidR="006B27AA">
              <w:rPr>
                <w:rFonts w:asciiTheme="majorEastAsia" w:eastAsiaTheme="majorEastAsia" w:hAnsiTheme="majorEastAsia" w:hint="eastAsia"/>
                <w:color w:val="000000" w:themeColor="text1"/>
                <w:sz w:val="20"/>
                <w:szCs w:val="20"/>
              </w:rPr>
              <w:t>、</w:t>
            </w:r>
            <w:r w:rsidR="008D0F97">
              <w:rPr>
                <w:rFonts w:asciiTheme="majorEastAsia" w:eastAsiaTheme="majorEastAsia" w:hAnsiTheme="majorEastAsia" w:hint="eastAsia"/>
                <w:color w:val="000000" w:themeColor="text1"/>
                <w:sz w:val="20"/>
                <w:szCs w:val="20"/>
              </w:rPr>
              <w:t>取り組</w:t>
            </w:r>
            <w:r w:rsidR="00BE47AC">
              <w:rPr>
                <w:rFonts w:asciiTheme="majorEastAsia" w:eastAsiaTheme="majorEastAsia" w:hAnsiTheme="majorEastAsia" w:hint="eastAsia"/>
                <w:color w:val="000000" w:themeColor="text1"/>
                <w:sz w:val="20"/>
                <w:szCs w:val="20"/>
              </w:rPr>
              <w:t>んでまいります</w:t>
            </w:r>
            <w:r w:rsidR="006B27AA">
              <w:rPr>
                <w:rFonts w:asciiTheme="majorEastAsia" w:eastAsiaTheme="majorEastAsia" w:hAnsiTheme="majorEastAsia" w:hint="eastAsia"/>
                <w:color w:val="000000" w:themeColor="text1"/>
                <w:sz w:val="20"/>
                <w:szCs w:val="20"/>
              </w:rPr>
              <w:t>。</w:t>
            </w:r>
          </w:p>
        </w:tc>
      </w:tr>
      <w:tr w:rsidR="00350F5E" w:rsidTr="00AD4E30">
        <w:trPr>
          <w:trHeight w:val="54"/>
        </w:trPr>
        <w:tc>
          <w:tcPr>
            <w:tcW w:w="449" w:type="dxa"/>
            <w:tcBorders>
              <w:top w:val="single" w:sz="4" w:space="0" w:color="auto"/>
              <w:bottom w:val="single" w:sz="4" w:space="0" w:color="auto"/>
              <w:right w:val="single" w:sz="4" w:space="0" w:color="auto"/>
            </w:tcBorders>
            <w:shd w:val="clear" w:color="auto" w:fill="auto"/>
            <w:vAlign w:val="center"/>
          </w:tcPr>
          <w:p w:rsidR="00350F5E" w:rsidRDefault="006B27AA">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11</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50F5E" w:rsidRDefault="006B27AA">
            <w:pPr>
              <w:spacing w:line="300" w:lineRule="exact"/>
              <w:ind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「人命を・・・「減災」の視点」を「人命を守ることを最優先に、防災を基本に、減災の視点」に変更すべきである。</w:t>
            </w:r>
          </w:p>
          <w:p w:rsidR="00350F5E" w:rsidRDefault="006B27AA">
            <w:pPr>
              <w:spacing w:line="300" w:lineRule="exact"/>
              <w:ind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大阪府では、「減災」の使い方が正しくない。</w:t>
            </w:r>
          </w:p>
          <w:p w:rsidR="00350F5E" w:rsidRDefault="006B27AA">
            <w:pPr>
              <w:spacing w:line="300" w:lineRule="exact"/>
              <w:ind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国の防災の考え方は、国民の生命と財産を災害から保護することは、行政上の最も重要な施策であると述べ、続けて、災害の発生を完全に防ぐことはできないので、災害の被害を最小化し、被害の迅速な回復を図る「減災」の考え方を基本理念としたとある。</w:t>
            </w:r>
          </w:p>
          <w:p w:rsidR="00350F5E" w:rsidRDefault="006B27AA">
            <w:pPr>
              <w:spacing w:line="300" w:lineRule="exact"/>
              <w:ind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これに対し、大阪府地域防災計画は、「防災は、生命と財産を災害から保護する最も基本的で重要な施策である。」と基本的という形容詞を付け保護する概念を弱めて、国の防ぐことが出来ないときという条件を外し、「災害時の被害を最小化し、被害の迅速な回復を図る「減災」を基本とする」としている。</w:t>
            </w:r>
          </w:p>
          <w:p w:rsidR="00350F5E" w:rsidRDefault="006B27AA">
            <w:pPr>
              <w:spacing w:line="300" w:lineRule="exact"/>
              <w:ind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この「防ぐ」概念が薄弱化した事例は、高槻の小学校のフェンス倒壊による小学生の死亡や関空の台風21号による機能停止などである。</w:t>
            </w:r>
          </w:p>
          <w:p w:rsidR="00350F5E" w:rsidRDefault="006B27AA">
            <w:pPr>
              <w:spacing w:line="300" w:lineRule="exact"/>
              <w:ind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減災」を定義している大阪府地域防災計画の「災害対策にあたっては、災害基本対策法に基づき、災害時の被害を最小化」は「災害対策にあたっては、防災基本計画に基づき、災害発生の防止に努め、災害時の被害を最小化」に変更すべきである。</w:t>
            </w:r>
          </w:p>
          <w:p w:rsidR="009959F9" w:rsidRDefault="006B27AA" w:rsidP="00157D18">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この考え方で本文に「防災を基本に」を追加すべきである。</w:t>
            </w:r>
          </w:p>
        </w:tc>
        <w:tc>
          <w:tcPr>
            <w:tcW w:w="6497" w:type="dxa"/>
            <w:tcBorders>
              <w:top w:val="single" w:sz="4" w:space="0" w:color="auto"/>
              <w:left w:val="single" w:sz="4" w:space="0" w:color="auto"/>
              <w:bottom w:val="single" w:sz="4" w:space="0" w:color="auto"/>
            </w:tcBorders>
            <w:shd w:val="clear" w:color="auto" w:fill="auto"/>
          </w:tcPr>
          <w:p w:rsidR="00350F5E" w:rsidRPr="00AD4E30" w:rsidRDefault="00517A1B">
            <w:pPr>
              <w:spacing w:line="300" w:lineRule="exact"/>
              <w:ind w:firstLineChars="100" w:firstLine="200"/>
              <w:rPr>
                <w:rFonts w:asciiTheme="majorEastAsia" w:eastAsiaTheme="majorEastAsia" w:hAnsiTheme="majorEastAsia"/>
                <w:color w:val="000000" w:themeColor="text1"/>
                <w:sz w:val="20"/>
                <w:szCs w:val="20"/>
              </w:rPr>
            </w:pPr>
            <w:r w:rsidRPr="00AD4E30">
              <w:rPr>
                <w:rFonts w:asciiTheme="majorEastAsia" w:eastAsiaTheme="majorEastAsia" w:hAnsiTheme="majorEastAsia" w:hint="eastAsia"/>
                <w:color w:val="000000" w:themeColor="text1"/>
                <w:sz w:val="20"/>
                <w:szCs w:val="20"/>
              </w:rPr>
              <w:t>本計画（案）では、</w:t>
            </w:r>
            <w:r w:rsidRPr="00AD4E30">
              <w:rPr>
                <w:rFonts w:asciiTheme="majorEastAsia" w:eastAsiaTheme="majorEastAsia" w:hAnsiTheme="majorEastAsia" w:cs="MSPGothic" w:hint="eastAsia"/>
                <w:color w:val="000000" w:themeColor="text1"/>
                <w:kern w:val="0"/>
                <w:sz w:val="20"/>
                <w:szCs w:val="20"/>
              </w:rPr>
              <w:t>法令及び国の考え方を踏まえ、</w:t>
            </w:r>
            <w:r w:rsidRPr="00AD4E30">
              <w:rPr>
                <w:rFonts w:asciiTheme="majorEastAsia" w:eastAsiaTheme="majorEastAsia" w:hAnsiTheme="majorEastAsia" w:hint="eastAsia"/>
                <w:color w:val="000000" w:themeColor="text1"/>
                <w:sz w:val="20"/>
                <w:szCs w:val="20"/>
              </w:rPr>
              <w:t>11</w:t>
            </w:r>
            <w:r w:rsidR="00310D39" w:rsidRPr="00AD4E30">
              <w:rPr>
                <w:rFonts w:asciiTheme="majorEastAsia" w:eastAsiaTheme="majorEastAsia" w:hAnsiTheme="majorEastAsia" w:hint="eastAsia"/>
                <w:color w:val="000000" w:themeColor="text1"/>
                <w:sz w:val="20"/>
                <w:szCs w:val="20"/>
              </w:rPr>
              <w:t>ページの</w:t>
            </w:r>
            <w:r w:rsidR="00A738A1" w:rsidRPr="00AD4E30">
              <w:rPr>
                <w:rFonts w:asciiTheme="majorEastAsia" w:eastAsiaTheme="majorEastAsia" w:hAnsiTheme="majorEastAsia" w:hint="eastAsia"/>
                <w:color w:val="000000" w:themeColor="text1"/>
                <w:sz w:val="20"/>
                <w:szCs w:val="20"/>
              </w:rPr>
              <w:t>記載の通り</w:t>
            </w:r>
            <w:r w:rsidR="006B27AA" w:rsidRPr="00AD4E30">
              <w:rPr>
                <w:rFonts w:asciiTheme="majorEastAsia" w:eastAsiaTheme="majorEastAsia" w:hAnsiTheme="majorEastAsia" w:hint="eastAsia"/>
                <w:color w:val="000000" w:themeColor="text1"/>
                <w:sz w:val="20"/>
                <w:szCs w:val="20"/>
              </w:rPr>
              <w:t>、基本目標として「２．防災・減災、安全・安心の強化」を設定し、ハード・ソフト両面での取組を強化し、被害を最小化することをめざすこととしています。</w:t>
            </w:r>
          </w:p>
          <w:p w:rsidR="00350F5E" w:rsidRDefault="00C30A6C">
            <w:pPr>
              <w:spacing w:line="300" w:lineRule="exact"/>
              <w:ind w:firstLineChars="100" w:firstLine="200"/>
              <w:rPr>
                <w:rFonts w:ascii="ＭＳ ゴシック" w:eastAsia="ＭＳ ゴシック" w:hAnsi="ＭＳ ゴシック"/>
                <w:color w:val="000000" w:themeColor="text1"/>
                <w:sz w:val="20"/>
                <w:szCs w:val="20"/>
              </w:rPr>
            </w:pPr>
            <w:r w:rsidRPr="00AD4E30">
              <w:rPr>
                <w:rFonts w:asciiTheme="majorEastAsia" w:eastAsiaTheme="majorEastAsia" w:hAnsiTheme="majorEastAsia" w:hint="eastAsia"/>
                <w:color w:val="000000" w:themeColor="text1"/>
                <w:sz w:val="20"/>
                <w:szCs w:val="20"/>
              </w:rPr>
              <w:t>また</w:t>
            </w:r>
            <w:r w:rsidR="00A738A1" w:rsidRPr="00AD4E30">
              <w:rPr>
                <w:rFonts w:asciiTheme="majorEastAsia" w:eastAsiaTheme="majorEastAsia" w:hAnsiTheme="majorEastAsia" w:hint="eastAsia"/>
                <w:color w:val="000000" w:themeColor="text1"/>
                <w:sz w:val="20"/>
                <w:szCs w:val="20"/>
              </w:rPr>
              <w:t>32</w:t>
            </w:r>
            <w:r w:rsidRPr="00AD4E30">
              <w:rPr>
                <w:rFonts w:asciiTheme="majorEastAsia" w:eastAsiaTheme="majorEastAsia" w:hAnsiTheme="majorEastAsia" w:hint="eastAsia"/>
                <w:color w:val="000000" w:themeColor="text1"/>
                <w:sz w:val="20"/>
                <w:szCs w:val="20"/>
              </w:rPr>
              <w:t>ページの記載の通り</w:t>
            </w:r>
            <w:r w:rsidR="00A738A1" w:rsidRPr="00AD4E30">
              <w:rPr>
                <w:rFonts w:asciiTheme="majorEastAsia" w:eastAsiaTheme="majorEastAsia" w:hAnsiTheme="majorEastAsia" w:hint="eastAsia"/>
                <w:color w:val="000000" w:themeColor="text1"/>
                <w:sz w:val="20"/>
                <w:szCs w:val="20"/>
              </w:rPr>
              <w:t>、</w:t>
            </w:r>
            <w:r w:rsidR="006B27AA" w:rsidRPr="00AD4E30">
              <w:rPr>
                <w:rFonts w:asciiTheme="majorEastAsia" w:eastAsiaTheme="majorEastAsia" w:hAnsiTheme="majorEastAsia" w:hint="eastAsia"/>
                <w:color w:val="000000" w:themeColor="text1"/>
                <w:sz w:val="20"/>
                <w:szCs w:val="20"/>
              </w:rPr>
              <w:t>減災の視点も含め防災対策を推進するという考えから、</w:t>
            </w:r>
            <w:r w:rsidR="006B27AA" w:rsidRPr="00AD4E30">
              <w:rPr>
                <w:rFonts w:ascii="ＭＳ ゴシック" w:eastAsia="ＭＳ ゴシック" w:hAnsi="ＭＳ ゴシック" w:hint="eastAsia"/>
                <w:color w:val="000000" w:themeColor="text1"/>
                <w:sz w:val="20"/>
                <w:szCs w:val="20"/>
              </w:rPr>
              <w:t>「人命を守ることを最優先に、「減災」</w:t>
            </w:r>
            <w:r w:rsidR="001F0983" w:rsidRPr="00AD4E30">
              <w:rPr>
                <w:rFonts w:ascii="ＭＳ ゴシック" w:eastAsia="ＭＳ ゴシック" w:hAnsi="ＭＳ ゴシック" w:hint="eastAsia"/>
                <w:color w:val="000000" w:themeColor="text1"/>
                <w:sz w:val="20"/>
                <w:szCs w:val="20"/>
              </w:rPr>
              <w:t>の視点も含めた総合的な</w:t>
            </w:r>
            <w:r w:rsidR="00157D18">
              <w:rPr>
                <w:rFonts w:ascii="ＭＳ ゴシック" w:eastAsia="ＭＳ ゴシック" w:hAnsi="ＭＳ ゴシック" w:hint="eastAsia"/>
                <w:color w:val="000000" w:themeColor="text1"/>
                <w:sz w:val="20"/>
                <w:szCs w:val="20"/>
              </w:rPr>
              <w:t>地震・津波・高潮対策」という表現にしています。</w:t>
            </w:r>
          </w:p>
          <w:p w:rsidR="00960315" w:rsidRDefault="00960315" w:rsidP="00ED265B">
            <w:pPr>
              <w:spacing w:line="300" w:lineRule="exact"/>
              <w:ind w:firstLineChars="100" w:firstLine="200"/>
              <w:rPr>
                <w:rFonts w:asciiTheme="majorEastAsia" w:eastAsiaTheme="majorEastAsia" w:hAnsiTheme="majorEastAsia"/>
                <w:color w:val="000000" w:themeColor="text1"/>
                <w:sz w:val="20"/>
                <w:szCs w:val="20"/>
              </w:rPr>
            </w:pPr>
          </w:p>
        </w:tc>
      </w:tr>
      <w:tr w:rsidR="00350F5E" w:rsidTr="00C2279D">
        <w:trPr>
          <w:trHeight w:val="54"/>
        </w:trPr>
        <w:tc>
          <w:tcPr>
            <w:tcW w:w="449" w:type="dxa"/>
            <w:tcBorders>
              <w:top w:val="single" w:sz="4" w:space="0" w:color="auto"/>
              <w:bottom w:val="single" w:sz="4" w:space="0" w:color="auto"/>
              <w:right w:val="single" w:sz="4" w:space="0" w:color="auto"/>
            </w:tcBorders>
            <w:shd w:val="clear" w:color="auto" w:fill="auto"/>
            <w:vAlign w:val="center"/>
          </w:tcPr>
          <w:p w:rsidR="00350F5E" w:rsidRDefault="006B27AA">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lastRenderedPageBreak/>
              <w:t>12</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50F5E" w:rsidRDefault="006B27AA">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◇河川施設の地震・津波・高潮対策の説明文について（その１）</w:t>
            </w:r>
          </w:p>
          <w:p w:rsidR="00350F5E" w:rsidRDefault="006B27AA">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「液状化対策や・・・耐震対策」を「液状化対策と三大水門（安治川水門、尻無川水門、木津川水門）の改築および三大水門以外の水門の耐震対策」に変更すべきである。</w:t>
            </w:r>
          </w:p>
          <w:p w:rsidR="00350F5E" w:rsidRDefault="006B27AA">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三大水門は、津波の進行方向に垂直に閉鎖するという津波の特性を無視した津波対策に使うことを周知するべきある。もし、無謀な津波対策であるとの認識が生まれたのであれば、改築を先延ばしにするべきである。</w:t>
            </w:r>
          </w:p>
          <w:p w:rsidR="00AD7160" w:rsidRDefault="006B27AA" w:rsidP="00960315">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三大水門を津波対策のために改築するのであれば、レベル１津波に対して、河床面をなだらかにし、もし越流する場合は、その個所の河川堤防等を耐震補強等と合わせて必要高さに嵩上する津波対策が行えない理由を明確に説明すべきである。</w:t>
            </w:r>
          </w:p>
          <w:p w:rsidR="006A2934" w:rsidRDefault="006A2934" w:rsidP="00DD3706">
            <w:pPr>
              <w:spacing w:line="300" w:lineRule="exact"/>
              <w:rPr>
                <w:rFonts w:asciiTheme="majorEastAsia" w:eastAsiaTheme="majorEastAsia" w:hAnsiTheme="majorEastAsia"/>
                <w:color w:val="000000" w:themeColor="text1"/>
                <w:sz w:val="20"/>
                <w:szCs w:val="20"/>
              </w:rPr>
            </w:pPr>
          </w:p>
          <w:p w:rsidR="009959F9" w:rsidRDefault="009959F9" w:rsidP="00DD3706">
            <w:pPr>
              <w:spacing w:line="300" w:lineRule="exact"/>
              <w:rPr>
                <w:rFonts w:asciiTheme="majorEastAsia" w:eastAsiaTheme="majorEastAsia" w:hAnsiTheme="majorEastAsia"/>
                <w:color w:val="000000" w:themeColor="text1"/>
                <w:sz w:val="20"/>
                <w:szCs w:val="20"/>
              </w:rPr>
            </w:pPr>
          </w:p>
          <w:p w:rsidR="009959F9" w:rsidRDefault="009959F9" w:rsidP="00DD3706">
            <w:pPr>
              <w:spacing w:line="300" w:lineRule="exact"/>
              <w:rPr>
                <w:rFonts w:asciiTheme="majorEastAsia" w:eastAsiaTheme="majorEastAsia" w:hAnsiTheme="majorEastAsia"/>
                <w:color w:val="000000" w:themeColor="text1"/>
                <w:sz w:val="20"/>
                <w:szCs w:val="20"/>
              </w:rPr>
            </w:pPr>
          </w:p>
        </w:tc>
        <w:tc>
          <w:tcPr>
            <w:tcW w:w="6497" w:type="dxa"/>
            <w:tcBorders>
              <w:top w:val="single" w:sz="4" w:space="0" w:color="auto"/>
              <w:left w:val="single" w:sz="4" w:space="0" w:color="auto"/>
              <w:bottom w:val="single" w:sz="4" w:space="0" w:color="auto"/>
            </w:tcBorders>
            <w:shd w:val="clear" w:color="auto" w:fill="auto"/>
          </w:tcPr>
          <w:p w:rsidR="00C2279D" w:rsidRPr="00C2279D" w:rsidRDefault="00C2279D" w:rsidP="00C2279D">
            <w:pPr>
              <w:spacing w:line="300" w:lineRule="exact"/>
              <w:ind w:firstLineChars="100" w:firstLine="200"/>
              <w:rPr>
                <w:rFonts w:asciiTheme="majorEastAsia" w:eastAsiaTheme="majorEastAsia" w:hAnsiTheme="majorEastAsia"/>
                <w:color w:val="000000" w:themeColor="text1"/>
                <w:sz w:val="20"/>
                <w:szCs w:val="20"/>
              </w:rPr>
            </w:pPr>
            <w:r w:rsidRPr="00C2279D">
              <w:rPr>
                <w:rFonts w:asciiTheme="majorEastAsia" w:eastAsiaTheme="majorEastAsia" w:hAnsiTheme="majorEastAsia" w:hint="eastAsia"/>
                <w:color w:val="000000" w:themeColor="text1"/>
                <w:sz w:val="20"/>
                <w:szCs w:val="20"/>
              </w:rPr>
              <w:t>38ページの「◇河川施設の地震・津波・高潮対策」の本文には概要を記載していましたが、ご意見を踏まえ「水門の</w:t>
            </w:r>
            <w:r w:rsidR="00004968">
              <w:rPr>
                <w:rFonts w:asciiTheme="majorEastAsia" w:eastAsiaTheme="majorEastAsia" w:hAnsiTheme="majorEastAsia" w:hint="eastAsia"/>
                <w:color w:val="000000" w:themeColor="text1"/>
                <w:sz w:val="20"/>
                <w:szCs w:val="20"/>
              </w:rPr>
              <w:t>改築・耐震対策」に修正しました。</w:t>
            </w:r>
          </w:p>
          <w:p w:rsidR="00C2279D" w:rsidRPr="00C2279D" w:rsidRDefault="00C2279D" w:rsidP="00C2279D">
            <w:pPr>
              <w:spacing w:line="300" w:lineRule="exact"/>
              <w:ind w:firstLineChars="100" w:firstLine="200"/>
              <w:rPr>
                <w:rFonts w:asciiTheme="majorEastAsia" w:eastAsiaTheme="majorEastAsia" w:hAnsiTheme="majorEastAsia"/>
                <w:color w:val="000000" w:themeColor="text1"/>
                <w:sz w:val="20"/>
                <w:szCs w:val="20"/>
              </w:rPr>
            </w:pPr>
            <w:r w:rsidRPr="00C2279D">
              <w:rPr>
                <w:rFonts w:asciiTheme="majorEastAsia" w:eastAsiaTheme="majorEastAsia" w:hAnsiTheme="majorEastAsia" w:hint="eastAsia"/>
                <w:color w:val="000000" w:themeColor="text1"/>
                <w:sz w:val="20"/>
                <w:szCs w:val="20"/>
              </w:rPr>
              <w:t>大阪市内の津波対策については、大阪府河川構造物等審議会において、三大水門を津波時に閉鎖することは適切な判断であるとの答申を受けています。また、津波時に三大水門を閉鎖した場合、現水門は津波の波力により損傷する恐れがあることから、同審議会において、水門の補強など様々な対策案を比較検討した結果、現水門付近に水門を新設する案が最適との答申も受けています。</w:t>
            </w:r>
          </w:p>
          <w:p w:rsidR="00350F5E" w:rsidRDefault="00C2279D" w:rsidP="00C2279D">
            <w:pPr>
              <w:spacing w:line="300" w:lineRule="exact"/>
              <w:ind w:firstLineChars="100" w:firstLine="200"/>
              <w:rPr>
                <w:rFonts w:asciiTheme="majorEastAsia" w:eastAsiaTheme="majorEastAsia" w:hAnsiTheme="majorEastAsia"/>
                <w:color w:val="000000" w:themeColor="text1"/>
                <w:sz w:val="20"/>
                <w:szCs w:val="20"/>
              </w:rPr>
            </w:pPr>
            <w:r w:rsidRPr="00C2279D">
              <w:rPr>
                <w:rFonts w:asciiTheme="majorEastAsia" w:eastAsiaTheme="majorEastAsia" w:hAnsiTheme="majorEastAsia" w:hint="eastAsia"/>
                <w:color w:val="000000" w:themeColor="text1"/>
                <w:sz w:val="20"/>
                <w:szCs w:val="20"/>
              </w:rPr>
              <w:t>なお、答申を踏まえ、三大水門については津波時に閉鎖することとした上で、現水門付近に津波・高潮に対応できる新たな水門を建設することとしています。</w:t>
            </w:r>
          </w:p>
        </w:tc>
      </w:tr>
      <w:tr w:rsidR="00350F5E" w:rsidTr="00C2279D">
        <w:trPr>
          <w:trHeight w:val="54"/>
        </w:trPr>
        <w:tc>
          <w:tcPr>
            <w:tcW w:w="449" w:type="dxa"/>
            <w:tcBorders>
              <w:top w:val="single" w:sz="4" w:space="0" w:color="auto"/>
              <w:bottom w:val="single" w:sz="4" w:space="0" w:color="auto"/>
              <w:right w:val="single" w:sz="4" w:space="0" w:color="auto"/>
            </w:tcBorders>
            <w:shd w:val="clear" w:color="auto" w:fill="auto"/>
            <w:vAlign w:val="center"/>
          </w:tcPr>
          <w:p w:rsidR="00350F5E" w:rsidRDefault="006B27AA">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13</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50F5E" w:rsidRDefault="006B27AA">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◇河川施設の地震・津波・高潮対策の説明文について（その２）</w:t>
            </w:r>
          </w:p>
          <w:p w:rsidR="00350F5E" w:rsidRDefault="006B27AA">
            <w:pPr>
              <w:spacing w:line="300" w:lineRule="exact"/>
              <w:ind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台風による高潮対策など、今後発生しうる災害への備え」を「温暖化による海面上昇と台風の大型化に対応した高潮対策さらには台風の前線刺激による大雨などによる洪水対策とも両立させうる高潮対策など、今後発生しうる災害への備え」に変更するべきである。</w:t>
            </w:r>
          </w:p>
          <w:p w:rsidR="00350F5E" w:rsidRDefault="006B27AA">
            <w:pPr>
              <w:spacing w:line="300" w:lineRule="exact"/>
              <w:ind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水門方式は、洪水が出水した後に水門を閉鎖させて高潮を防ぐ、いわゆる台風による高潮と洪水の発生に時間差がある特徴を活用した防潮対策である。シミュレーションでは、洪水と高潮が異なることはなく水門閉鎖はできるとなっているが、最近の台風の中には、最大潮位偏差が生じた近傍で大雨が降っているケースがある。</w:t>
            </w:r>
          </w:p>
          <w:p w:rsidR="00350F5E" w:rsidRDefault="006B27AA">
            <w:pPr>
              <w:spacing w:line="300" w:lineRule="exact"/>
              <w:ind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現在、高潮対策として三大水門の嵩上のみが検討されているが、周辺の防潮堤を1，2mも嵩上することは、工事費も膨大になり、権利調整や関連施設の再整備のための莫大な費用や無制限に近い時間が必要なこと、さらには、新規埋め立て地の嵩上やコンテナふ頭に防潮堤などを設けることは、他港との競争力が低下することなど諸施設の嵩上による高潮対策には、多くの課題がある。</w:t>
            </w:r>
          </w:p>
          <w:p w:rsidR="009959F9" w:rsidRDefault="006B27AA" w:rsidP="00157D18">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また、三大水門を津波対策で利用する場合は、大型の貨物船や漂流物が複数回衝突すれば設計値をオーバーし破損に繋がる。この水門がなければ、橋が潰れるとの意見があるが、橋は代替えルートを探せるが、水門が破砕されれば、小さい高潮が生じても大阪市は大災害を被る。三大水門のみで、今後の温暖化に対応するのではなく、沖の防波堤と合わせて対応すべきである。10月に大阪港と堺泉北港が統合され、港湾区域が拡大されたメリットを活用して、台風の吹き寄せを減衰させる鳥の嘴のような防波堤を検討し早期に整備する高潮対策を進めるべきである。この法線を決めるにあたっては、レベル２津波をレベル１津波に減衰させることも考慮しておくべきである。</w:t>
            </w:r>
          </w:p>
        </w:tc>
        <w:tc>
          <w:tcPr>
            <w:tcW w:w="6497" w:type="dxa"/>
            <w:tcBorders>
              <w:top w:val="single" w:sz="4" w:space="0" w:color="auto"/>
              <w:left w:val="single" w:sz="4" w:space="0" w:color="auto"/>
              <w:bottom w:val="single" w:sz="4" w:space="0" w:color="auto"/>
            </w:tcBorders>
            <w:shd w:val="clear" w:color="auto" w:fill="auto"/>
          </w:tcPr>
          <w:p w:rsidR="00C2279D" w:rsidRPr="00C2279D" w:rsidRDefault="00C2279D" w:rsidP="00C2279D">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r w:rsidRPr="00C2279D">
              <w:rPr>
                <w:rFonts w:asciiTheme="majorEastAsia" w:eastAsiaTheme="majorEastAsia" w:hAnsiTheme="majorEastAsia" w:hint="eastAsia"/>
                <w:color w:val="000000" w:themeColor="text1"/>
                <w:sz w:val="20"/>
                <w:szCs w:val="20"/>
              </w:rPr>
              <w:t>本計画（案）においては、32ページに記載の通り、地球温暖化に伴う気候変動等による災害リスクの増大が今後想定されることは認識しています。</w:t>
            </w:r>
          </w:p>
          <w:p w:rsidR="00C2279D" w:rsidRPr="00C2279D" w:rsidRDefault="00C2279D" w:rsidP="000973B4">
            <w:pPr>
              <w:spacing w:line="300" w:lineRule="exact"/>
              <w:ind w:firstLineChars="100" w:firstLine="200"/>
              <w:rPr>
                <w:rFonts w:asciiTheme="majorEastAsia" w:eastAsiaTheme="majorEastAsia" w:hAnsiTheme="majorEastAsia"/>
                <w:color w:val="000000" w:themeColor="text1"/>
                <w:sz w:val="20"/>
                <w:szCs w:val="20"/>
              </w:rPr>
            </w:pPr>
            <w:r w:rsidRPr="00C2279D">
              <w:rPr>
                <w:rFonts w:asciiTheme="majorEastAsia" w:eastAsiaTheme="majorEastAsia" w:hAnsiTheme="majorEastAsia" w:hint="eastAsia"/>
                <w:color w:val="000000" w:themeColor="text1"/>
                <w:sz w:val="20"/>
                <w:szCs w:val="20"/>
              </w:rPr>
              <w:t>ご意見につきましては、今後、高潮対策に取り組む上で参考とさせていただきます。</w:t>
            </w:r>
          </w:p>
          <w:p w:rsidR="00C2279D" w:rsidRPr="00C2279D" w:rsidRDefault="00C2279D" w:rsidP="000973B4">
            <w:pPr>
              <w:spacing w:line="300" w:lineRule="exact"/>
              <w:ind w:firstLineChars="100" w:firstLine="200"/>
              <w:rPr>
                <w:rFonts w:asciiTheme="majorEastAsia" w:eastAsiaTheme="majorEastAsia" w:hAnsiTheme="majorEastAsia"/>
                <w:color w:val="000000" w:themeColor="text1"/>
                <w:sz w:val="20"/>
                <w:szCs w:val="20"/>
              </w:rPr>
            </w:pPr>
            <w:r w:rsidRPr="00C2279D">
              <w:rPr>
                <w:rFonts w:asciiTheme="majorEastAsia" w:eastAsiaTheme="majorEastAsia" w:hAnsiTheme="majorEastAsia" w:hint="eastAsia"/>
                <w:color w:val="000000" w:themeColor="text1"/>
                <w:sz w:val="20"/>
                <w:szCs w:val="20"/>
              </w:rPr>
              <w:t>大阪市内の津波対策については、大阪府河川構造物等審議会において、三大水門を津波時に閉鎖することは適切な判断であるとの答申を受けています。また、津波時に三大水門を閉鎖した場合、現水門は津波の波力により損傷する恐れがあることから、同審議会において、水門の補強など様々な対策案を比較検討した結果、現水門付近に水門を新設する案が最適との答申も受けています。</w:t>
            </w:r>
          </w:p>
          <w:p w:rsidR="00350F5E" w:rsidRDefault="00C2279D" w:rsidP="000973B4">
            <w:pPr>
              <w:spacing w:line="300" w:lineRule="exact"/>
              <w:ind w:firstLineChars="100" w:firstLine="200"/>
              <w:rPr>
                <w:rFonts w:asciiTheme="majorEastAsia" w:eastAsiaTheme="majorEastAsia" w:hAnsiTheme="majorEastAsia"/>
                <w:color w:val="000000" w:themeColor="text1"/>
                <w:sz w:val="20"/>
                <w:szCs w:val="20"/>
              </w:rPr>
            </w:pPr>
            <w:r w:rsidRPr="00C2279D">
              <w:rPr>
                <w:rFonts w:asciiTheme="majorEastAsia" w:eastAsiaTheme="majorEastAsia" w:hAnsiTheme="majorEastAsia" w:hint="eastAsia"/>
                <w:color w:val="000000" w:themeColor="text1"/>
                <w:sz w:val="20"/>
                <w:szCs w:val="20"/>
              </w:rPr>
              <w:t>なお、答申を踏まえ、三大水門については津波時に閉鎖することとした上で、現水門付近に津波・高潮に対応できる新たな水門を建設することとしています。</w:t>
            </w:r>
          </w:p>
        </w:tc>
      </w:tr>
      <w:tr w:rsidR="00350F5E" w:rsidTr="00C2279D">
        <w:trPr>
          <w:trHeight w:val="54"/>
        </w:trPr>
        <w:tc>
          <w:tcPr>
            <w:tcW w:w="449" w:type="dxa"/>
            <w:tcBorders>
              <w:top w:val="single" w:sz="4" w:space="0" w:color="auto"/>
              <w:bottom w:val="single" w:sz="4" w:space="0" w:color="auto"/>
              <w:right w:val="single" w:sz="4" w:space="0" w:color="auto"/>
            </w:tcBorders>
            <w:shd w:val="clear" w:color="auto" w:fill="auto"/>
            <w:vAlign w:val="center"/>
          </w:tcPr>
          <w:p w:rsidR="00350F5E" w:rsidRDefault="006B27AA">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lastRenderedPageBreak/>
              <w:t>14</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350F5E" w:rsidRDefault="006B27AA">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■三大水門の改築の説明文</w:t>
            </w:r>
          </w:p>
          <w:p w:rsidR="00350F5E" w:rsidRDefault="006B27AA">
            <w:pPr>
              <w:spacing w:line="300" w:lineRule="exact"/>
              <w:ind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説明文「●現在の・・・・老朽化が進ん・・・実施します。」を「</w:t>
            </w:r>
            <w:r w:rsidR="00DD3706">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三大水門を津波対策で利用するため、津波で破壊される可能性があり、早急に改築する。」に変更し、事実を府民に周知すべきである。</w:t>
            </w:r>
          </w:p>
          <w:p w:rsidR="00350F5E" w:rsidRDefault="006B27AA">
            <w:pPr>
              <w:spacing w:line="300" w:lineRule="exact"/>
              <w:ind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津波対策を審議した大阪府河川構造物等審議会では、水門前面に防衝杭を設ける案など複数案が検討されたが、信頼性から新築が好ましいと結論付けられた。その後、台風の大型化などが水防法などで議論されるようになり、高潮のためにも改築をする必要性が言われるようになった。</w:t>
            </w:r>
          </w:p>
          <w:p w:rsidR="00350F5E" w:rsidRDefault="006B27AA" w:rsidP="00EB062D">
            <w:pPr>
              <w:spacing w:line="300" w:lineRule="exact"/>
              <w:ind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また、40ページでは、水門施設の長寿命化が記載されているが、この三大水門は、50年しか経ていないにもかかわらず老朽化したとなっている。一般的には、水門は80～100年利用されているものもある。</w:t>
            </w:r>
          </w:p>
          <w:p w:rsidR="00350F5E" w:rsidRDefault="006B27AA">
            <w:pPr>
              <w:spacing w:line="300" w:lineRule="exact"/>
              <w:ind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電気や機械施設は、代替え施設があるはずである。また、鋼材等も腐食対策技術等が発達しており、長寿命化はできるはずである。</w:t>
            </w:r>
          </w:p>
          <w:p w:rsidR="009959F9" w:rsidRDefault="006B27AA" w:rsidP="00D85820">
            <w:pPr>
              <w:spacing w:line="300" w:lineRule="exact"/>
              <w:ind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今回津波対策に使わない場合、改築しなければならない部材は、どのような物であるかも明記していただきたい。</w:t>
            </w:r>
          </w:p>
          <w:p w:rsidR="004E5C40" w:rsidRDefault="004E5C40" w:rsidP="00D85820">
            <w:pPr>
              <w:spacing w:line="300" w:lineRule="exact"/>
              <w:ind w:firstLineChars="100" w:firstLine="200"/>
              <w:jc w:val="left"/>
              <w:rPr>
                <w:rFonts w:asciiTheme="majorEastAsia" w:eastAsiaTheme="majorEastAsia" w:hAnsiTheme="majorEastAsia"/>
                <w:color w:val="000000" w:themeColor="text1"/>
                <w:sz w:val="20"/>
                <w:szCs w:val="20"/>
              </w:rPr>
            </w:pPr>
          </w:p>
        </w:tc>
        <w:tc>
          <w:tcPr>
            <w:tcW w:w="6497" w:type="dxa"/>
            <w:tcBorders>
              <w:top w:val="single" w:sz="4" w:space="0" w:color="auto"/>
              <w:left w:val="single" w:sz="4" w:space="0" w:color="auto"/>
              <w:bottom w:val="single" w:sz="4" w:space="0" w:color="auto"/>
            </w:tcBorders>
            <w:shd w:val="clear" w:color="auto" w:fill="auto"/>
          </w:tcPr>
          <w:p w:rsidR="00C2279D" w:rsidRPr="00C2279D" w:rsidRDefault="00C2279D" w:rsidP="00C2279D">
            <w:pPr>
              <w:spacing w:line="300" w:lineRule="exact"/>
              <w:ind w:firstLineChars="100" w:firstLine="200"/>
              <w:rPr>
                <w:rFonts w:asciiTheme="majorEastAsia" w:eastAsiaTheme="majorEastAsia" w:hAnsiTheme="majorEastAsia"/>
                <w:color w:val="000000" w:themeColor="text1"/>
                <w:sz w:val="20"/>
                <w:szCs w:val="20"/>
              </w:rPr>
            </w:pPr>
            <w:r w:rsidRPr="00C2279D">
              <w:rPr>
                <w:rFonts w:asciiTheme="majorEastAsia" w:eastAsiaTheme="majorEastAsia" w:hAnsiTheme="majorEastAsia" w:hint="eastAsia"/>
                <w:color w:val="000000" w:themeColor="text1"/>
                <w:sz w:val="20"/>
                <w:szCs w:val="20"/>
              </w:rPr>
              <w:t>大阪市内の津波対策については、大阪府河川構造物等審議会において、三大水門を津波時に閉鎖することは適切な判断であるとの答申を受けています。また、津波時に三大水門を閉鎖した場合、現水門は津波の波力により損傷する恐れがあることから、同審議会において、水門の補強など様々な対策案を比較検討した結果、現水門付近に水門を新設する案が最適との答申も受けています。</w:t>
            </w:r>
          </w:p>
          <w:p w:rsidR="00350F5E" w:rsidRDefault="00C2279D" w:rsidP="00C2279D">
            <w:pPr>
              <w:spacing w:line="300" w:lineRule="exact"/>
              <w:ind w:firstLineChars="100" w:firstLine="200"/>
              <w:rPr>
                <w:rFonts w:asciiTheme="majorEastAsia" w:eastAsiaTheme="majorEastAsia" w:hAnsiTheme="majorEastAsia"/>
                <w:color w:val="000000" w:themeColor="text1"/>
                <w:sz w:val="20"/>
                <w:szCs w:val="20"/>
              </w:rPr>
            </w:pPr>
            <w:r w:rsidRPr="00C2279D">
              <w:rPr>
                <w:rFonts w:asciiTheme="majorEastAsia" w:eastAsiaTheme="majorEastAsia" w:hAnsiTheme="majorEastAsia" w:hint="eastAsia"/>
                <w:color w:val="000000" w:themeColor="text1"/>
                <w:sz w:val="20"/>
                <w:szCs w:val="20"/>
              </w:rPr>
              <w:t>なお、答申を踏まえ、三大水門については津波時に閉鎖することとした上で、現水門付近に津波・高潮に対応できる新たな水門を建設することとしています。</w:t>
            </w:r>
          </w:p>
        </w:tc>
      </w:tr>
      <w:tr w:rsidR="00350F5E" w:rsidTr="00D85820">
        <w:trPr>
          <w:trHeight w:val="54"/>
        </w:trPr>
        <w:tc>
          <w:tcPr>
            <w:tcW w:w="449" w:type="dxa"/>
            <w:tcBorders>
              <w:top w:val="single" w:sz="4" w:space="0" w:color="auto"/>
              <w:bottom w:val="single" w:sz="4" w:space="0" w:color="auto"/>
              <w:right w:val="single" w:sz="4" w:space="0" w:color="auto"/>
            </w:tcBorders>
            <w:shd w:val="clear" w:color="auto" w:fill="auto"/>
            <w:vAlign w:val="center"/>
          </w:tcPr>
          <w:p w:rsidR="00350F5E" w:rsidRDefault="006B27AA">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15</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50F5E" w:rsidRDefault="001F0983" w:rsidP="00344D78">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45</w:t>
            </w:r>
            <w:r w:rsidR="006B27AA">
              <w:rPr>
                <w:rFonts w:asciiTheme="majorEastAsia" w:eastAsiaTheme="majorEastAsia" w:hAnsiTheme="majorEastAsia" w:hint="eastAsia"/>
                <w:color w:val="000000" w:themeColor="text1"/>
                <w:sz w:val="20"/>
                <w:szCs w:val="20"/>
              </w:rPr>
              <w:t xml:space="preserve">ページ、 </w:t>
            </w:r>
            <w:r w:rsidR="00314294">
              <w:rPr>
                <w:rFonts w:asciiTheme="majorEastAsia" w:eastAsiaTheme="majorEastAsia" w:hAnsiTheme="majorEastAsia" w:hint="eastAsia"/>
                <w:color w:val="000000" w:themeColor="text1"/>
                <w:sz w:val="20"/>
                <w:szCs w:val="20"/>
              </w:rPr>
              <w:t>３</w:t>
            </w:r>
            <w:r w:rsidR="006B27AA">
              <w:rPr>
                <w:rFonts w:asciiTheme="majorEastAsia" w:eastAsiaTheme="majorEastAsia" w:hAnsiTheme="majorEastAsia" w:hint="eastAsia"/>
                <w:color w:val="000000" w:themeColor="text1"/>
                <w:sz w:val="20"/>
                <w:szCs w:val="20"/>
              </w:rPr>
              <w:t>防災体制の強化　避難行動を支援するための適切・わかりやすい情報発信</w:t>
            </w:r>
          </w:p>
          <w:p w:rsidR="00350F5E" w:rsidRDefault="006B27AA" w:rsidP="00344D78">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大阪府内に居住、勤務する外国人およびインバウンドの外国人来訪客を対象に、（道路標識等のユニバーサルデザイン化に加えて、）災害情報の発信、避難誘導についても多言語化の充実化が必要ではないか。</w:t>
            </w:r>
          </w:p>
        </w:tc>
        <w:tc>
          <w:tcPr>
            <w:tcW w:w="6497" w:type="dxa"/>
            <w:tcBorders>
              <w:top w:val="single" w:sz="4" w:space="0" w:color="auto"/>
              <w:left w:val="single" w:sz="4" w:space="0" w:color="auto"/>
              <w:bottom w:val="single" w:sz="4" w:space="0" w:color="auto"/>
            </w:tcBorders>
            <w:shd w:val="clear" w:color="auto" w:fill="auto"/>
          </w:tcPr>
          <w:p w:rsidR="00F674B8" w:rsidRPr="00F674B8" w:rsidRDefault="00F674B8" w:rsidP="00D85820">
            <w:pPr>
              <w:spacing w:line="300" w:lineRule="exact"/>
              <w:ind w:firstLineChars="100" w:firstLine="200"/>
              <w:rPr>
                <w:rFonts w:asciiTheme="majorEastAsia" w:eastAsiaTheme="majorEastAsia" w:hAnsiTheme="majorEastAsia"/>
                <w:color w:val="000000" w:themeColor="text1"/>
                <w:sz w:val="20"/>
                <w:szCs w:val="20"/>
              </w:rPr>
            </w:pPr>
            <w:r w:rsidRPr="00F674B8">
              <w:rPr>
                <w:rFonts w:asciiTheme="majorEastAsia" w:eastAsiaTheme="majorEastAsia" w:hAnsiTheme="majorEastAsia" w:hint="eastAsia"/>
                <w:color w:val="000000" w:themeColor="text1"/>
                <w:sz w:val="20"/>
                <w:szCs w:val="20"/>
              </w:rPr>
              <w:t>45ページの記載の通り、河川の氾濫や土砂災害に対し、避難行</w:t>
            </w:r>
            <w:r w:rsidR="00D85820">
              <w:rPr>
                <w:rFonts w:asciiTheme="majorEastAsia" w:eastAsiaTheme="majorEastAsia" w:hAnsiTheme="majorEastAsia" w:hint="eastAsia"/>
                <w:color w:val="000000" w:themeColor="text1"/>
                <w:sz w:val="20"/>
                <w:szCs w:val="20"/>
              </w:rPr>
              <w:t>動を支援するための適切・わかりやすい情報発信を進めており、</w:t>
            </w:r>
            <w:r w:rsidRPr="00F674B8">
              <w:rPr>
                <w:rFonts w:asciiTheme="majorEastAsia" w:eastAsiaTheme="majorEastAsia" w:hAnsiTheme="majorEastAsia" w:hint="eastAsia"/>
                <w:color w:val="000000" w:themeColor="text1"/>
                <w:sz w:val="20"/>
                <w:szCs w:val="20"/>
              </w:rPr>
              <w:t>情報の多言語化についても、取組の参考とさせていただきます。</w:t>
            </w:r>
          </w:p>
          <w:p w:rsidR="007B0DCB" w:rsidRDefault="005D0604" w:rsidP="001F0983">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また、ご意見を踏まえ、具体例として「「おおさか防災ネット」や多言語情報ウェブサイト・アプリ「Osaka Safe Travels」等を活用した」を46ページに追記しました。</w:t>
            </w:r>
          </w:p>
          <w:p w:rsidR="004E5C40" w:rsidRPr="007B0DCB" w:rsidRDefault="004E5C40" w:rsidP="001F0983">
            <w:pPr>
              <w:spacing w:line="300" w:lineRule="exact"/>
              <w:rPr>
                <w:rFonts w:asciiTheme="majorEastAsia" w:eastAsiaTheme="majorEastAsia" w:hAnsiTheme="majorEastAsia"/>
                <w:color w:val="000000" w:themeColor="text1"/>
                <w:sz w:val="20"/>
                <w:szCs w:val="20"/>
              </w:rPr>
            </w:pPr>
          </w:p>
        </w:tc>
      </w:tr>
      <w:tr w:rsidR="00350F5E" w:rsidTr="006A2934">
        <w:trPr>
          <w:trHeight w:val="54"/>
        </w:trPr>
        <w:tc>
          <w:tcPr>
            <w:tcW w:w="449" w:type="dxa"/>
            <w:tcBorders>
              <w:top w:val="single" w:sz="4" w:space="0" w:color="auto"/>
              <w:bottom w:val="single" w:sz="4" w:space="0" w:color="auto"/>
              <w:right w:val="single" w:sz="4" w:space="0" w:color="auto"/>
            </w:tcBorders>
            <w:shd w:val="clear" w:color="auto" w:fill="auto"/>
            <w:vAlign w:val="center"/>
          </w:tcPr>
          <w:p w:rsidR="00350F5E" w:rsidRDefault="006B27AA">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16</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50F5E" w:rsidRDefault="006B27AA">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49ページ、（２）における【ソフト対策】の「他路線への交通転換イメージ（ETC2.0等による誘導）」にある「案内図」イメージを大阪地区に合わせた方がよいのではないか。</w:t>
            </w:r>
          </w:p>
        </w:tc>
        <w:tc>
          <w:tcPr>
            <w:tcW w:w="6497" w:type="dxa"/>
            <w:tcBorders>
              <w:top w:val="single" w:sz="4" w:space="0" w:color="auto"/>
              <w:left w:val="single" w:sz="4" w:space="0" w:color="auto"/>
              <w:bottom w:val="single" w:sz="4" w:space="0" w:color="auto"/>
            </w:tcBorders>
            <w:shd w:val="clear" w:color="auto" w:fill="auto"/>
          </w:tcPr>
          <w:p w:rsidR="00D85820" w:rsidRDefault="00BB4171" w:rsidP="00D85820">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ご意見を踏まえ</w:t>
            </w:r>
            <w:r w:rsidRPr="00BB4171">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49ページの「現道の安全確保」内の</w:t>
            </w:r>
            <w:r w:rsidRPr="00BB4171">
              <w:rPr>
                <w:rFonts w:asciiTheme="majorEastAsia" w:eastAsiaTheme="majorEastAsia" w:hAnsiTheme="majorEastAsia" w:hint="eastAsia"/>
                <w:color w:val="000000" w:themeColor="text1"/>
                <w:sz w:val="20"/>
                <w:szCs w:val="20"/>
              </w:rPr>
              <w:t>「他路線への交通転換イメージ（ETC2.0等による誘導）」に</w:t>
            </w:r>
            <w:r>
              <w:rPr>
                <w:rFonts w:asciiTheme="majorEastAsia" w:eastAsiaTheme="majorEastAsia" w:hAnsiTheme="majorEastAsia" w:hint="eastAsia"/>
                <w:color w:val="000000" w:themeColor="text1"/>
                <w:sz w:val="20"/>
                <w:szCs w:val="20"/>
              </w:rPr>
              <w:t>て使用している「案内図」をイメージしやすい路線等に修正しました</w:t>
            </w:r>
            <w:r w:rsidRPr="00BB4171">
              <w:rPr>
                <w:rFonts w:asciiTheme="majorEastAsia" w:eastAsiaTheme="majorEastAsia" w:hAnsiTheme="majorEastAsia" w:hint="eastAsia"/>
                <w:color w:val="000000" w:themeColor="text1"/>
                <w:sz w:val="20"/>
                <w:szCs w:val="20"/>
              </w:rPr>
              <w:t>。</w:t>
            </w:r>
          </w:p>
          <w:p w:rsidR="004E5C40" w:rsidRPr="00DD3706" w:rsidRDefault="004E5C40" w:rsidP="00D85820">
            <w:pPr>
              <w:spacing w:line="300" w:lineRule="exact"/>
              <w:ind w:firstLineChars="100" w:firstLine="200"/>
              <w:rPr>
                <w:rFonts w:asciiTheme="majorEastAsia" w:eastAsiaTheme="majorEastAsia" w:hAnsiTheme="majorEastAsia"/>
                <w:color w:val="000000" w:themeColor="text1"/>
                <w:sz w:val="20"/>
                <w:szCs w:val="20"/>
              </w:rPr>
            </w:pPr>
          </w:p>
        </w:tc>
      </w:tr>
      <w:tr w:rsidR="00350F5E" w:rsidTr="00D85820">
        <w:trPr>
          <w:trHeight w:val="54"/>
        </w:trPr>
        <w:tc>
          <w:tcPr>
            <w:tcW w:w="449" w:type="dxa"/>
            <w:tcBorders>
              <w:top w:val="single" w:sz="4" w:space="0" w:color="auto"/>
              <w:bottom w:val="single" w:sz="4" w:space="0" w:color="auto"/>
              <w:right w:val="single" w:sz="4" w:space="0" w:color="auto"/>
            </w:tcBorders>
            <w:shd w:val="clear" w:color="auto" w:fill="auto"/>
            <w:vAlign w:val="center"/>
          </w:tcPr>
          <w:p w:rsidR="00350F5E" w:rsidRDefault="006B27AA">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17</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50F5E" w:rsidRDefault="006B27AA">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「歩行者等の安全な通行確保」</w:t>
            </w:r>
          </w:p>
          <w:p w:rsidR="00350F5E" w:rsidRDefault="006B27AA">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生活道路の安全対策に強力に取り組むべきと思う。歩行者や自転車の事故死がＧ７で最悪。生活道路での30㎞/h超の致死率が高いにもかかわらず、例えば、ゾーン30指定などはまだまだ普及していないと聞く。合意形成は必要だが、お金のかからない施策は早期に進めるべきと考える。</w:t>
            </w:r>
          </w:p>
        </w:tc>
        <w:tc>
          <w:tcPr>
            <w:tcW w:w="6497" w:type="dxa"/>
            <w:tcBorders>
              <w:top w:val="single" w:sz="4" w:space="0" w:color="auto"/>
              <w:left w:val="single" w:sz="4" w:space="0" w:color="auto"/>
              <w:bottom w:val="single" w:sz="4" w:space="0" w:color="auto"/>
            </w:tcBorders>
            <w:shd w:val="clear" w:color="auto" w:fill="auto"/>
            <w:vAlign w:val="center"/>
          </w:tcPr>
          <w:p w:rsidR="00BB4171" w:rsidRDefault="00AD4E30" w:rsidP="00AD4E30">
            <w:pPr>
              <w:spacing w:line="300" w:lineRule="exact"/>
              <w:ind w:firstLineChars="100" w:firstLine="200"/>
              <w:jc w:val="left"/>
              <w:rPr>
                <w:rFonts w:asciiTheme="majorEastAsia" w:eastAsiaTheme="majorEastAsia" w:hAnsiTheme="majorEastAsia"/>
                <w:color w:val="000000" w:themeColor="text1"/>
                <w:sz w:val="20"/>
                <w:szCs w:val="20"/>
              </w:rPr>
            </w:pPr>
            <w:r w:rsidRPr="00AD4E30">
              <w:rPr>
                <w:rFonts w:asciiTheme="majorEastAsia" w:eastAsiaTheme="majorEastAsia" w:hAnsiTheme="majorEastAsia" w:hint="eastAsia"/>
                <w:color w:val="000000" w:themeColor="text1"/>
                <w:sz w:val="20"/>
                <w:szCs w:val="20"/>
              </w:rPr>
              <w:t>生活道路の安全対策については、ETC2.0等のビックデータなどの最新技術を活用し、事故発生箇所だけでなく、速度超過・急ブレーキ箇所</w:t>
            </w:r>
            <w:r w:rsidR="00157D18">
              <w:rPr>
                <w:rFonts w:asciiTheme="majorEastAsia" w:eastAsiaTheme="majorEastAsia" w:hAnsiTheme="majorEastAsia" w:hint="eastAsia"/>
                <w:color w:val="000000" w:themeColor="text1"/>
                <w:sz w:val="20"/>
                <w:szCs w:val="20"/>
              </w:rPr>
              <w:t>等の潜在的な危険箇所を把握するとともに、対策にあたっては地区内の</w:t>
            </w:r>
            <w:r w:rsidR="000973B4">
              <w:rPr>
                <w:rFonts w:asciiTheme="majorEastAsia" w:eastAsiaTheme="majorEastAsia" w:hAnsiTheme="majorEastAsia" w:hint="eastAsia"/>
                <w:color w:val="000000" w:themeColor="text1"/>
                <w:sz w:val="20"/>
                <w:szCs w:val="20"/>
              </w:rPr>
              <w:t>関係機関と連携を図った上で、ハード・ソフト両面から面</w:t>
            </w:r>
            <w:r>
              <w:rPr>
                <w:rFonts w:asciiTheme="majorEastAsia" w:eastAsiaTheme="majorEastAsia" w:hAnsiTheme="majorEastAsia" w:hint="eastAsia"/>
                <w:color w:val="000000" w:themeColor="text1"/>
                <w:sz w:val="20"/>
                <w:szCs w:val="20"/>
              </w:rPr>
              <w:t>的な交通安全対策を進めてまいります。</w:t>
            </w:r>
          </w:p>
          <w:p w:rsidR="004E5C40" w:rsidRDefault="004E5C40" w:rsidP="00AD4E30">
            <w:pPr>
              <w:spacing w:line="300" w:lineRule="exact"/>
              <w:ind w:firstLineChars="100" w:firstLine="200"/>
              <w:jc w:val="left"/>
              <w:rPr>
                <w:rFonts w:asciiTheme="majorEastAsia" w:eastAsiaTheme="majorEastAsia" w:hAnsiTheme="majorEastAsia"/>
                <w:color w:val="000000" w:themeColor="text1"/>
                <w:sz w:val="20"/>
                <w:szCs w:val="20"/>
              </w:rPr>
            </w:pPr>
          </w:p>
        </w:tc>
      </w:tr>
      <w:tr w:rsidR="00350F5E" w:rsidTr="00D85820">
        <w:trPr>
          <w:trHeight w:val="54"/>
        </w:trPr>
        <w:tc>
          <w:tcPr>
            <w:tcW w:w="449" w:type="dxa"/>
            <w:tcBorders>
              <w:top w:val="single" w:sz="4" w:space="0" w:color="auto"/>
              <w:bottom w:val="single" w:sz="4" w:space="0" w:color="auto"/>
              <w:right w:val="single" w:sz="4" w:space="0" w:color="auto"/>
            </w:tcBorders>
            <w:shd w:val="clear" w:color="auto" w:fill="auto"/>
            <w:vAlign w:val="center"/>
          </w:tcPr>
          <w:p w:rsidR="00350F5E" w:rsidRDefault="006B27AA">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lastRenderedPageBreak/>
              <w:t>18</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50F5E" w:rsidRDefault="006B27AA">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「行きたくなる、居たくなる道路」</w:t>
            </w:r>
          </w:p>
          <w:p w:rsidR="00350F5E" w:rsidRDefault="006B27AA">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全国に風格ある街路（かつての街路構造令による計画）があ</w:t>
            </w:r>
            <w:r w:rsidR="006A2934">
              <w:rPr>
                <w:rFonts w:asciiTheme="majorEastAsia" w:eastAsiaTheme="majorEastAsia" w:hAnsiTheme="majorEastAsia" w:hint="eastAsia"/>
                <w:color w:val="000000" w:themeColor="text1"/>
                <w:sz w:val="20"/>
                <w:szCs w:val="20"/>
              </w:rPr>
              <w:t>る</w:t>
            </w:r>
            <w:r>
              <w:rPr>
                <w:rFonts w:asciiTheme="majorEastAsia" w:eastAsiaTheme="majorEastAsia" w:hAnsiTheme="majorEastAsia" w:hint="eastAsia"/>
                <w:color w:val="000000" w:themeColor="text1"/>
                <w:sz w:val="20"/>
                <w:szCs w:val="20"/>
              </w:rPr>
              <w:t>が、高木の無剪定が多いように思う。数は少なくても、そのような都市格につながる街路をつくってほしいと思う。</w:t>
            </w:r>
          </w:p>
          <w:p w:rsidR="00AD7160" w:rsidRDefault="006B27AA" w:rsidP="00D85820">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ウォーキングマップのある8街道が紹介されているが、まだまだ大阪にはいい街道が残っているので、そこの雰囲気整備とサイン整備を市町村と連携して順次増やしてはどうか。</w:t>
            </w:r>
          </w:p>
          <w:p w:rsidR="000973B4" w:rsidRDefault="000973B4" w:rsidP="00D85820">
            <w:pPr>
              <w:spacing w:line="300" w:lineRule="exact"/>
              <w:ind w:firstLineChars="100" w:firstLine="200"/>
              <w:rPr>
                <w:rFonts w:asciiTheme="majorEastAsia" w:eastAsiaTheme="majorEastAsia" w:hAnsiTheme="majorEastAsia"/>
                <w:color w:val="000000" w:themeColor="text1"/>
                <w:sz w:val="20"/>
                <w:szCs w:val="20"/>
              </w:rPr>
            </w:pPr>
          </w:p>
        </w:tc>
        <w:tc>
          <w:tcPr>
            <w:tcW w:w="6497" w:type="dxa"/>
            <w:tcBorders>
              <w:top w:val="single" w:sz="4" w:space="0" w:color="auto"/>
              <w:left w:val="single" w:sz="4" w:space="0" w:color="auto"/>
              <w:bottom w:val="single" w:sz="4" w:space="0" w:color="auto"/>
            </w:tcBorders>
            <w:shd w:val="clear" w:color="auto" w:fill="FFFFFF" w:themeFill="background1"/>
          </w:tcPr>
          <w:p w:rsidR="00350F5E" w:rsidRDefault="00D85820" w:rsidP="00BB4171">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r w:rsidR="00157D18">
              <w:rPr>
                <w:rFonts w:asciiTheme="majorEastAsia" w:eastAsiaTheme="majorEastAsia" w:hAnsiTheme="majorEastAsia" w:hint="eastAsia"/>
                <w:color w:val="000000" w:themeColor="text1"/>
                <w:sz w:val="20"/>
                <w:szCs w:val="20"/>
              </w:rPr>
              <w:t>56ページの</w:t>
            </w:r>
            <w:r>
              <w:rPr>
                <w:rFonts w:asciiTheme="majorEastAsia" w:eastAsiaTheme="majorEastAsia" w:hAnsiTheme="majorEastAsia" w:hint="eastAsia"/>
                <w:color w:val="000000" w:themeColor="text1"/>
                <w:sz w:val="20"/>
                <w:szCs w:val="20"/>
              </w:rPr>
              <w:t>「行きたくなる、居たくなる道路」や</w:t>
            </w:r>
            <w:r w:rsidR="00157D18">
              <w:rPr>
                <w:rFonts w:asciiTheme="majorEastAsia" w:eastAsiaTheme="majorEastAsia" w:hAnsiTheme="majorEastAsia" w:hint="eastAsia"/>
                <w:color w:val="000000" w:themeColor="text1"/>
                <w:sz w:val="20"/>
                <w:szCs w:val="20"/>
              </w:rPr>
              <w:t>58ページの</w:t>
            </w:r>
            <w:r>
              <w:rPr>
                <w:rFonts w:asciiTheme="majorEastAsia" w:eastAsiaTheme="majorEastAsia" w:hAnsiTheme="majorEastAsia" w:hint="eastAsia"/>
                <w:color w:val="000000" w:themeColor="text1"/>
                <w:sz w:val="20"/>
                <w:szCs w:val="20"/>
              </w:rPr>
              <w:t>「歴史街道」について</w:t>
            </w:r>
            <w:r w:rsidR="00BB4171" w:rsidRPr="00BB4171">
              <w:rPr>
                <w:rFonts w:asciiTheme="majorEastAsia" w:eastAsiaTheme="majorEastAsia" w:hAnsiTheme="majorEastAsia" w:hint="eastAsia"/>
                <w:color w:val="000000" w:themeColor="text1"/>
                <w:sz w:val="20"/>
                <w:szCs w:val="20"/>
              </w:rPr>
              <w:t>は、地元市町村の取り</w:t>
            </w:r>
            <w:r w:rsidR="00BB4171">
              <w:rPr>
                <w:rFonts w:asciiTheme="majorEastAsia" w:eastAsiaTheme="majorEastAsia" w:hAnsiTheme="majorEastAsia" w:hint="eastAsia"/>
                <w:color w:val="000000" w:themeColor="text1"/>
                <w:sz w:val="20"/>
                <w:szCs w:val="20"/>
              </w:rPr>
              <w:t>組むまちづくりや景観保全の施策の方向性と一体であると考えており、引き続き</w:t>
            </w:r>
            <w:r w:rsidR="00B5162D">
              <w:rPr>
                <w:rFonts w:asciiTheme="majorEastAsia" w:eastAsiaTheme="majorEastAsia" w:hAnsiTheme="majorEastAsia" w:hint="eastAsia"/>
                <w:color w:val="000000" w:themeColor="text1"/>
                <w:sz w:val="20"/>
                <w:szCs w:val="20"/>
              </w:rPr>
              <w:t>、</w:t>
            </w:r>
            <w:r w:rsidR="00BC3C9B">
              <w:rPr>
                <w:rFonts w:asciiTheme="majorEastAsia" w:eastAsiaTheme="majorEastAsia" w:hAnsiTheme="majorEastAsia" w:hint="eastAsia"/>
                <w:color w:val="000000" w:themeColor="text1"/>
                <w:sz w:val="20"/>
                <w:szCs w:val="20"/>
              </w:rPr>
              <w:t>市町村</w:t>
            </w:r>
            <w:r w:rsidR="00BB4171">
              <w:rPr>
                <w:rFonts w:asciiTheme="majorEastAsia" w:eastAsiaTheme="majorEastAsia" w:hAnsiTheme="majorEastAsia" w:hint="eastAsia"/>
                <w:color w:val="000000" w:themeColor="text1"/>
                <w:sz w:val="20"/>
                <w:szCs w:val="20"/>
              </w:rPr>
              <w:t>と連携を図りながら、取組を進めてまいり</w:t>
            </w:r>
            <w:r w:rsidR="00BB4171" w:rsidRPr="00BB4171">
              <w:rPr>
                <w:rFonts w:asciiTheme="majorEastAsia" w:eastAsiaTheme="majorEastAsia" w:hAnsiTheme="majorEastAsia" w:hint="eastAsia"/>
                <w:color w:val="000000" w:themeColor="text1"/>
                <w:sz w:val="20"/>
                <w:szCs w:val="20"/>
              </w:rPr>
              <w:t>ます。</w:t>
            </w:r>
          </w:p>
          <w:p w:rsidR="00BB4171" w:rsidRPr="00BC3C9B" w:rsidRDefault="00BB4171" w:rsidP="00BB4171">
            <w:pPr>
              <w:spacing w:line="300" w:lineRule="exact"/>
              <w:rPr>
                <w:rFonts w:asciiTheme="majorEastAsia" w:eastAsiaTheme="majorEastAsia" w:hAnsiTheme="majorEastAsia"/>
                <w:color w:val="000000" w:themeColor="text1"/>
                <w:sz w:val="20"/>
                <w:szCs w:val="20"/>
              </w:rPr>
            </w:pPr>
          </w:p>
        </w:tc>
      </w:tr>
      <w:tr w:rsidR="00350F5E" w:rsidTr="006A2934">
        <w:trPr>
          <w:trHeight w:val="54"/>
        </w:trPr>
        <w:tc>
          <w:tcPr>
            <w:tcW w:w="449" w:type="dxa"/>
            <w:tcBorders>
              <w:top w:val="single" w:sz="4" w:space="0" w:color="auto"/>
              <w:bottom w:val="single" w:sz="4" w:space="0" w:color="auto"/>
              <w:right w:val="single" w:sz="4" w:space="0" w:color="auto"/>
            </w:tcBorders>
            <w:shd w:val="clear" w:color="auto" w:fill="auto"/>
            <w:vAlign w:val="center"/>
          </w:tcPr>
          <w:p w:rsidR="00350F5E" w:rsidRPr="003F4193" w:rsidRDefault="006B27AA">
            <w:pPr>
              <w:spacing w:line="300" w:lineRule="exact"/>
              <w:jc w:val="left"/>
              <w:rPr>
                <w:rFonts w:asciiTheme="majorEastAsia" w:eastAsiaTheme="majorEastAsia" w:hAnsiTheme="majorEastAsia"/>
                <w:color w:val="000000" w:themeColor="text1"/>
                <w:sz w:val="20"/>
                <w:szCs w:val="20"/>
              </w:rPr>
            </w:pPr>
            <w:r w:rsidRPr="003F4193">
              <w:rPr>
                <w:rFonts w:asciiTheme="majorEastAsia" w:eastAsiaTheme="majorEastAsia" w:hAnsiTheme="majorEastAsia" w:hint="eastAsia"/>
                <w:color w:val="000000" w:themeColor="text1"/>
                <w:sz w:val="20"/>
                <w:szCs w:val="20"/>
              </w:rPr>
              <w:t>19</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50F5E" w:rsidRPr="003F4193" w:rsidRDefault="006B27AA" w:rsidP="007B0DCB">
            <w:pPr>
              <w:spacing w:line="300" w:lineRule="exact"/>
              <w:ind w:firstLineChars="100" w:firstLine="200"/>
              <w:rPr>
                <w:rFonts w:asciiTheme="majorEastAsia" w:eastAsiaTheme="majorEastAsia" w:hAnsiTheme="majorEastAsia"/>
                <w:color w:val="000000" w:themeColor="text1"/>
                <w:sz w:val="20"/>
                <w:szCs w:val="20"/>
              </w:rPr>
            </w:pPr>
            <w:r w:rsidRPr="003F4193">
              <w:rPr>
                <w:rFonts w:asciiTheme="majorEastAsia" w:eastAsiaTheme="majorEastAsia" w:hAnsiTheme="majorEastAsia" w:hint="eastAsia"/>
                <w:color w:val="000000" w:themeColor="text1"/>
                <w:sz w:val="20"/>
                <w:szCs w:val="20"/>
              </w:rPr>
              <w:t>59ページ　自転車通行体系では、もっと具体的な計画を提示してほしい。特に、毎年度どれだけの自転車道を整備拡大していくのか</w:t>
            </w:r>
            <w:r w:rsidR="006A2934" w:rsidRPr="003F4193">
              <w:rPr>
                <w:rFonts w:asciiTheme="majorEastAsia" w:eastAsiaTheme="majorEastAsia" w:hAnsiTheme="majorEastAsia" w:hint="eastAsia"/>
                <w:color w:val="000000" w:themeColor="text1"/>
                <w:sz w:val="20"/>
                <w:szCs w:val="20"/>
              </w:rPr>
              <w:t>。</w:t>
            </w:r>
            <w:r w:rsidRPr="003F4193">
              <w:rPr>
                <w:rFonts w:asciiTheme="majorEastAsia" w:eastAsiaTheme="majorEastAsia" w:hAnsiTheme="majorEastAsia" w:hint="eastAsia"/>
                <w:color w:val="000000" w:themeColor="text1"/>
                <w:sz w:val="20"/>
                <w:szCs w:val="20"/>
              </w:rPr>
              <w:t xml:space="preserve">　</w:t>
            </w:r>
          </w:p>
          <w:p w:rsidR="00350F5E" w:rsidRPr="003F4193" w:rsidRDefault="006B27AA" w:rsidP="007B0DCB">
            <w:pPr>
              <w:spacing w:line="300" w:lineRule="exact"/>
              <w:ind w:firstLineChars="100" w:firstLine="200"/>
              <w:rPr>
                <w:rFonts w:asciiTheme="majorEastAsia" w:eastAsiaTheme="majorEastAsia" w:hAnsiTheme="majorEastAsia"/>
                <w:color w:val="000000" w:themeColor="text1"/>
                <w:sz w:val="20"/>
                <w:szCs w:val="20"/>
              </w:rPr>
            </w:pPr>
            <w:r w:rsidRPr="003F4193">
              <w:rPr>
                <w:rFonts w:asciiTheme="majorEastAsia" w:eastAsiaTheme="majorEastAsia" w:hAnsiTheme="majorEastAsia" w:hint="eastAsia"/>
                <w:color w:val="000000" w:themeColor="text1"/>
                <w:sz w:val="20"/>
                <w:szCs w:val="20"/>
              </w:rPr>
              <w:t>特に、自動車の片側２車線道路では、自動車１車線だけにして、残りを自転車専用にすることもいれてほしい。</w:t>
            </w:r>
          </w:p>
          <w:p w:rsidR="00350F5E" w:rsidRPr="003F4193" w:rsidRDefault="006B27AA" w:rsidP="007B0DCB">
            <w:pPr>
              <w:spacing w:line="300" w:lineRule="exact"/>
              <w:ind w:firstLineChars="100" w:firstLine="200"/>
              <w:rPr>
                <w:rFonts w:asciiTheme="majorEastAsia" w:eastAsiaTheme="majorEastAsia" w:hAnsiTheme="majorEastAsia"/>
                <w:color w:val="000000" w:themeColor="text1"/>
                <w:sz w:val="20"/>
                <w:szCs w:val="20"/>
              </w:rPr>
            </w:pPr>
            <w:r w:rsidRPr="003F4193">
              <w:rPr>
                <w:rFonts w:asciiTheme="majorEastAsia" w:eastAsiaTheme="majorEastAsia" w:hAnsiTheme="majorEastAsia" w:hint="eastAsia"/>
                <w:color w:val="000000" w:themeColor="text1"/>
                <w:sz w:val="20"/>
                <w:szCs w:val="20"/>
              </w:rPr>
              <w:t>また、自動車の片側１車線道路なら、１車線の一方通行にして、残りを自転車専用にすることもいれてほしい。</w:t>
            </w:r>
          </w:p>
          <w:p w:rsidR="00FB7D0A" w:rsidRPr="003F4193" w:rsidRDefault="007B2C21" w:rsidP="00FB7D0A">
            <w:pPr>
              <w:spacing w:line="300" w:lineRule="exact"/>
              <w:ind w:firstLineChars="100" w:firstLine="200"/>
              <w:rPr>
                <w:rFonts w:asciiTheme="majorEastAsia" w:eastAsiaTheme="majorEastAsia" w:hAnsiTheme="majorEastAsia"/>
                <w:color w:val="000000" w:themeColor="text1"/>
                <w:sz w:val="20"/>
                <w:szCs w:val="20"/>
              </w:rPr>
            </w:pPr>
            <w:r w:rsidRPr="003F4193">
              <w:rPr>
                <w:rFonts w:asciiTheme="majorEastAsia" w:eastAsiaTheme="majorEastAsia" w:hAnsiTheme="majorEastAsia" w:hint="eastAsia"/>
                <w:color w:val="000000" w:themeColor="text1"/>
                <w:sz w:val="20"/>
                <w:szCs w:val="20"/>
              </w:rPr>
              <w:t>理由：現状のままでは、大阪市内でも、市外</w:t>
            </w:r>
            <w:r w:rsidR="006B27AA" w:rsidRPr="003F4193">
              <w:rPr>
                <w:rFonts w:asciiTheme="majorEastAsia" w:eastAsiaTheme="majorEastAsia" w:hAnsiTheme="majorEastAsia" w:hint="eastAsia"/>
                <w:color w:val="000000" w:themeColor="text1"/>
                <w:sz w:val="20"/>
                <w:szCs w:val="20"/>
              </w:rPr>
              <w:t>でも、自転車専用のルートが確保できていない。現在では、単に道路面上に、白い線を引いているだけであり、非常に危険。そして、歩道を自転車が走ると、歩行者との衝突の危険が大きい。</w:t>
            </w:r>
          </w:p>
        </w:tc>
        <w:tc>
          <w:tcPr>
            <w:tcW w:w="6497" w:type="dxa"/>
            <w:tcBorders>
              <w:top w:val="single" w:sz="4" w:space="0" w:color="auto"/>
              <w:left w:val="single" w:sz="4" w:space="0" w:color="auto"/>
              <w:bottom w:val="single" w:sz="4" w:space="0" w:color="auto"/>
            </w:tcBorders>
            <w:shd w:val="clear" w:color="auto" w:fill="auto"/>
          </w:tcPr>
          <w:p w:rsidR="00350F5E" w:rsidRPr="003F4193" w:rsidRDefault="006B27AA" w:rsidP="00310D39">
            <w:pPr>
              <w:spacing w:line="300" w:lineRule="exact"/>
              <w:ind w:firstLineChars="100" w:firstLine="200"/>
              <w:rPr>
                <w:rFonts w:asciiTheme="majorEastAsia" w:eastAsiaTheme="majorEastAsia" w:hAnsiTheme="majorEastAsia"/>
                <w:color w:val="000000" w:themeColor="text1"/>
                <w:sz w:val="20"/>
                <w:szCs w:val="20"/>
              </w:rPr>
            </w:pPr>
            <w:r w:rsidRPr="003F4193">
              <w:rPr>
                <w:rFonts w:asciiTheme="majorEastAsia" w:eastAsiaTheme="majorEastAsia" w:hAnsiTheme="majorEastAsia" w:hint="eastAsia"/>
                <w:color w:val="000000" w:themeColor="text1"/>
                <w:sz w:val="20"/>
                <w:szCs w:val="20"/>
              </w:rPr>
              <w:t>59</w:t>
            </w:r>
            <w:r w:rsidR="00344D78" w:rsidRPr="003F4193">
              <w:rPr>
                <w:rFonts w:asciiTheme="majorEastAsia" w:eastAsiaTheme="majorEastAsia" w:hAnsiTheme="majorEastAsia" w:hint="eastAsia"/>
                <w:color w:val="000000" w:themeColor="text1"/>
                <w:sz w:val="20"/>
                <w:szCs w:val="20"/>
              </w:rPr>
              <w:t>ページ</w:t>
            </w:r>
            <w:r w:rsidR="008B5344" w:rsidRPr="003F4193">
              <w:rPr>
                <w:rFonts w:asciiTheme="majorEastAsia" w:eastAsiaTheme="majorEastAsia" w:hAnsiTheme="majorEastAsia" w:hint="eastAsia"/>
                <w:color w:val="000000" w:themeColor="text1"/>
                <w:sz w:val="20"/>
                <w:szCs w:val="20"/>
              </w:rPr>
              <w:t>の</w:t>
            </w:r>
            <w:r w:rsidR="00344D78" w:rsidRPr="003F4193">
              <w:rPr>
                <w:rFonts w:asciiTheme="majorEastAsia" w:eastAsiaTheme="majorEastAsia" w:hAnsiTheme="majorEastAsia" w:hint="eastAsia"/>
                <w:color w:val="000000" w:themeColor="text1"/>
                <w:sz w:val="20"/>
                <w:szCs w:val="20"/>
              </w:rPr>
              <w:t>「広域的な自転車通行環境の充実」は</w:t>
            </w:r>
            <w:r w:rsidRPr="003F4193">
              <w:rPr>
                <w:rFonts w:asciiTheme="majorEastAsia" w:eastAsiaTheme="majorEastAsia" w:hAnsiTheme="majorEastAsia" w:hint="eastAsia"/>
                <w:color w:val="000000" w:themeColor="text1"/>
                <w:sz w:val="20"/>
                <w:szCs w:val="20"/>
              </w:rPr>
              <w:t>、将来ネットワークとして、まずは2025年大阪・関西万博に向けて、優先的に整備を行うルートを設定するな</w:t>
            </w:r>
            <w:r w:rsidR="00344D78" w:rsidRPr="003F4193">
              <w:rPr>
                <w:rFonts w:asciiTheme="majorEastAsia" w:eastAsiaTheme="majorEastAsia" w:hAnsiTheme="majorEastAsia" w:hint="eastAsia"/>
                <w:color w:val="000000" w:themeColor="text1"/>
                <w:sz w:val="20"/>
                <w:szCs w:val="20"/>
              </w:rPr>
              <w:t>ど、関係機関と連携し、段階的にネットワークの拡大を図ります。</w:t>
            </w:r>
          </w:p>
          <w:p w:rsidR="00350F5E" w:rsidRPr="003F4193" w:rsidRDefault="004C12FC" w:rsidP="00BB4171">
            <w:pPr>
              <w:spacing w:line="300" w:lineRule="exact"/>
              <w:ind w:firstLineChars="100" w:firstLine="200"/>
              <w:rPr>
                <w:rFonts w:asciiTheme="majorEastAsia" w:eastAsiaTheme="majorEastAsia" w:hAnsiTheme="majorEastAsia"/>
                <w:color w:val="000000" w:themeColor="text1"/>
                <w:sz w:val="20"/>
                <w:szCs w:val="20"/>
              </w:rPr>
            </w:pPr>
            <w:r w:rsidRPr="003F4193">
              <w:rPr>
                <w:rFonts w:asciiTheme="majorEastAsia" w:eastAsiaTheme="majorEastAsia" w:hAnsiTheme="majorEastAsia" w:hint="eastAsia"/>
                <w:color w:val="000000" w:themeColor="text1"/>
                <w:sz w:val="20"/>
                <w:szCs w:val="20"/>
              </w:rPr>
              <w:t>また</w:t>
            </w:r>
            <w:r w:rsidR="006B27AA" w:rsidRPr="003F4193">
              <w:rPr>
                <w:rFonts w:asciiTheme="majorEastAsia" w:eastAsiaTheme="majorEastAsia" w:hAnsiTheme="majorEastAsia" w:hint="eastAsia"/>
                <w:color w:val="000000" w:themeColor="text1"/>
                <w:sz w:val="20"/>
                <w:szCs w:val="20"/>
              </w:rPr>
              <w:t>、51</w:t>
            </w:r>
            <w:r w:rsidR="00BE47AC" w:rsidRPr="003F4193">
              <w:rPr>
                <w:rFonts w:asciiTheme="majorEastAsia" w:eastAsiaTheme="majorEastAsia" w:hAnsiTheme="majorEastAsia" w:hint="eastAsia"/>
                <w:color w:val="000000" w:themeColor="text1"/>
                <w:sz w:val="20"/>
                <w:szCs w:val="20"/>
              </w:rPr>
              <w:t>ページの記載の通り</w:t>
            </w:r>
            <w:r w:rsidR="006B27AA" w:rsidRPr="003F4193">
              <w:rPr>
                <w:rFonts w:asciiTheme="majorEastAsia" w:eastAsiaTheme="majorEastAsia" w:hAnsiTheme="majorEastAsia" w:hint="eastAsia"/>
                <w:color w:val="000000" w:themeColor="text1"/>
                <w:sz w:val="20"/>
                <w:szCs w:val="20"/>
              </w:rPr>
              <w:t>、誰もが安全で安心できる道路交通環境</w:t>
            </w:r>
            <w:r w:rsidR="00BB4171" w:rsidRPr="003F4193">
              <w:rPr>
                <w:rFonts w:asciiTheme="majorEastAsia" w:eastAsiaTheme="majorEastAsia" w:hAnsiTheme="majorEastAsia" w:hint="eastAsia"/>
                <w:color w:val="000000" w:themeColor="text1"/>
                <w:sz w:val="20"/>
                <w:szCs w:val="20"/>
              </w:rPr>
              <w:t>の整備に取り組むこととしています</w:t>
            </w:r>
            <w:r w:rsidR="006B27AA" w:rsidRPr="003F4193">
              <w:rPr>
                <w:rFonts w:asciiTheme="majorEastAsia" w:eastAsiaTheme="majorEastAsia" w:hAnsiTheme="majorEastAsia" w:hint="eastAsia"/>
                <w:color w:val="000000" w:themeColor="text1"/>
                <w:sz w:val="20"/>
                <w:szCs w:val="20"/>
              </w:rPr>
              <w:t>。</w:t>
            </w:r>
          </w:p>
          <w:p w:rsidR="007B0DCB" w:rsidRPr="003F4193" w:rsidRDefault="007B0DCB" w:rsidP="00BB4171">
            <w:pPr>
              <w:spacing w:line="300" w:lineRule="exact"/>
              <w:ind w:firstLineChars="100" w:firstLine="200"/>
              <w:rPr>
                <w:rFonts w:asciiTheme="majorEastAsia" w:eastAsiaTheme="majorEastAsia" w:hAnsiTheme="majorEastAsia"/>
                <w:color w:val="000000" w:themeColor="text1"/>
                <w:sz w:val="20"/>
                <w:szCs w:val="20"/>
              </w:rPr>
            </w:pPr>
          </w:p>
          <w:p w:rsidR="004938F5" w:rsidRPr="003F4193" w:rsidRDefault="004938F5" w:rsidP="004938F5">
            <w:pPr>
              <w:spacing w:line="300" w:lineRule="exact"/>
              <w:rPr>
                <w:rFonts w:asciiTheme="majorEastAsia" w:eastAsiaTheme="majorEastAsia" w:hAnsiTheme="majorEastAsia"/>
                <w:color w:val="000000" w:themeColor="text1"/>
                <w:sz w:val="20"/>
                <w:szCs w:val="20"/>
              </w:rPr>
            </w:pPr>
          </w:p>
        </w:tc>
      </w:tr>
      <w:tr w:rsidR="00350F5E" w:rsidTr="006A2934">
        <w:trPr>
          <w:trHeight w:val="54"/>
        </w:trPr>
        <w:tc>
          <w:tcPr>
            <w:tcW w:w="449" w:type="dxa"/>
            <w:tcBorders>
              <w:top w:val="single" w:sz="4" w:space="0" w:color="auto"/>
              <w:bottom w:val="single" w:sz="4" w:space="0" w:color="auto"/>
              <w:right w:val="single" w:sz="4" w:space="0" w:color="auto"/>
            </w:tcBorders>
            <w:shd w:val="clear" w:color="auto" w:fill="auto"/>
            <w:vAlign w:val="center"/>
          </w:tcPr>
          <w:p w:rsidR="00350F5E" w:rsidRDefault="006B27AA">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20</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AD7160" w:rsidRDefault="006B27AA" w:rsidP="006A2934">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高速道路や鉄道ネットワークの充実、都市再生緊急整備地域の整備促進が図られることは相当に評価でき、広域的な都市構造、ネットワークの姿は分かりやすく示されていると思う。ただ、次の10年を考えると人口減少、少子高齢化の進展を考慮した、もう少し地域レベルの都市構造であり、都市政策を提示する必要があると思う。とりわけ、公共交通は利用が減り減便が進むことが危惧され、高齢者を中心とする「移動貧困社会」になることが心配で</w:t>
            </w:r>
            <w:r w:rsidR="006A2934">
              <w:rPr>
                <w:rFonts w:asciiTheme="majorEastAsia" w:eastAsiaTheme="majorEastAsia" w:hAnsiTheme="majorEastAsia" w:hint="eastAsia"/>
                <w:color w:val="000000" w:themeColor="text1"/>
                <w:sz w:val="20"/>
                <w:szCs w:val="20"/>
              </w:rPr>
              <w:t>ある</w:t>
            </w:r>
            <w:r>
              <w:rPr>
                <w:rFonts w:asciiTheme="majorEastAsia" w:eastAsiaTheme="majorEastAsia" w:hAnsiTheme="majorEastAsia" w:hint="eastAsia"/>
                <w:color w:val="000000" w:themeColor="text1"/>
                <w:sz w:val="20"/>
                <w:szCs w:val="20"/>
              </w:rPr>
              <w:t>。健康長寿、地域活性化の両面からラストマイルを含むシームレスな移動の自由の確保についてもその中心課題を明らかにした上でその対応方針を示して欲しいと思う。地域交通は基本的に市町村の役割かもしれないが、移動の自由の確保はMaaSや自動運転などの新技術を含む広範な施策の組み合わせが必要であり個々の自治体だけでは難しく広域自治体が共に取り組むことが重要だと考える。</w:t>
            </w:r>
          </w:p>
        </w:tc>
        <w:tc>
          <w:tcPr>
            <w:tcW w:w="6497" w:type="dxa"/>
            <w:tcBorders>
              <w:top w:val="single" w:sz="4" w:space="0" w:color="auto"/>
              <w:left w:val="single" w:sz="4" w:space="0" w:color="auto"/>
              <w:bottom w:val="single" w:sz="4" w:space="0" w:color="auto"/>
            </w:tcBorders>
            <w:shd w:val="clear" w:color="auto" w:fill="auto"/>
          </w:tcPr>
          <w:p w:rsidR="00BB4171" w:rsidRPr="003F4193" w:rsidRDefault="006B27AA" w:rsidP="00D85820">
            <w:pPr>
              <w:spacing w:line="300" w:lineRule="exact"/>
              <w:rPr>
                <w:rFonts w:asciiTheme="majorEastAsia" w:eastAsiaTheme="majorEastAsia" w:hAnsiTheme="majorEastAsia"/>
                <w:color w:val="000000" w:themeColor="text1"/>
                <w:sz w:val="20"/>
                <w:szCs w:val="20"/>
              </w:rPr>
            </w:pPr>
            <w:r w:rsidRPr="003F4193">
              <w:rPr>
                <w:rFonts w:asciiTheme="majorEastAsia" w:eastAsiaTheme="majorEastAsia" w:hAnsiTheme="majorEastAsia" w:hint="eastAsia"/>
                <w:color w:val="000000" w:themeColor="text1"/>
                <w:sz w:val="20"/>
                <w:szCs w:val="20"/>
              </w:rPr>
              <w:t xml:space="preserve">　</w:t>
            </w:r>
            <w:r w:rsidR="00BB4171" w:rsidRPr="003F4193">
              <w:rPr>
                <w:rFonts w:asciiTheme="majorEastAsia" w:eastAsiaTheme="majorEastAsia" w:hAnsiTheme="majorEastAsia" w:hint="eastAsia"/>
                <w:color w:val="000000" w:themeColor="text1"/>
                <w:sz w:val="20"/>
                <w:szCs w:val="20"/>
              </w:rPr>
              <w:t>公共交通は、国・府・市町村・交通事業者がそれぞれの役割分担のもと、連携して、鉄道による広域的な移動から、バスなどによる地域におけるきめ細かな移動まで、切れ目のない取組が必要です。</w:t>
            </w:r>
          </w:p>
          <w:p w:rsidR="00BB4171" w:rsidRPr="003F4193" w:rsidRDefault="00BB4171" w:rsidP="00D85820">
            <w:pPr>
              <w:spacing w:line="300" w:lineRule="exact"/>
              <w:rPr>
                <w:rFonts w:asciiTheme="majorEastAsia" w:eastAsiaTheme="majorEastAsia" w:hAnsiTheme="majorEastAsia"/>
                <w:color w:val="000000" w:themeColor="text1"/>
                <w:sz w:val="20"/>
                <w:szCs w:val="20"/>
              </w:rPr>
            </w:pPr>
            <w:r w:rsidRPr="003F4193">
              <w:rPr>
                <w:rFonts w:asciiTheme="majorEastAsia" w:eastAsiaTheme="majorEastAsia" w:hAnsiTheme="majorEastAsia" w:hint="eastAsia"/>
                <w:color w:val="000000" w:themeColor="text1"/>
                <w:sz w:val="20"/>
                <w:szCs w:val="20"/>
              </w:rPr>
              <w:t xml:space="preserve">　地域住民の暮らしを支えるバスなどの地域公共交通は、地域の主役である市町村が主体的に取り組む必要があると考えており、大阪府としては、市町村の取組に対して、引き続き広域的な観点からアドバイス等の支援を行います。</w:t>
            </w:r>
          </w:p>
          <w:p w:rsidR="00FB7D0A" w:rsidRPr="003F4193" w:rsidRDefault="00BB4171">
            <w:pPr>
              <w:spacing w:line="300" w:lineRule="exact"/>
              <w:rPr>
                <w:rFonts w:asciiTheme="majorEastAsia" w:eastAsiaTheme="majorEastAsia" w:hAnsiTheme="majorEastAsia"/>
                <w:color w:val="000000" w:themeColor="text1"/>
                <w:sz w:val="20"/>
                <w:szCs w:val="20"/>
              </w:rPr>
            </w:pPr>
            <w:r w:rsidRPr="003F4193">
              <w:rPr>
                <w:rFonts w:asciiTheme="majorEastAsia" w:eastAsiaTheme="majorEastAsia" w:hAnsiTheme="majorEastAsia" w:hint="eastAsia"/>
                <w:color w:val="000000" w:themeColor="text1"/>
                <w:sz w:val="20"/>
                <w:szCs w:val="20"/>
              </w:rPr>
              <w:t xml:space="preserve">　また、MaaSや自動運転などへの取組については、大阪府としては、新たなモビリティの導入に取り組む市町村と事業者のマッチングや、実証フィールドの提供などに取り組みます。</w:t>
            </w:r>
          </w:p>
        </w:tc>
      </w:tr>
      <w:tr w:rsidR="00350F5E" w:rsidTr="006A2934">
        <w:trPr>
          <w:trHeight w:val="54"/>
        </w:trPr>
        <w:tc>
          <w:tcPr>
            <w:tcW w:w="449" w:type="dxa"/>
            <w:tcBorders>
              <w:top w:val="single" w:sz="4" w:space="0" w:color="auto"/>
              <w:left w:val="single" w:sz="8" w:space="0" w:color="auto"/>
              <w:bottom w:val="single" w:sz="8" w:space="0" w:color="auto"/>
              <w:right w:val="single" w:sz="4" w:space="0" w:color="auto"/>
            </w:tcBorders>
            <w:shd w:val="clear" w:color="auto" w:fill="auto"/>
            <w:vAlign w:val="center"/>
          </w:tcPr>
          <w:p w:rsidR="00350F5E" w:rsidRDefault="006B27AA">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21</w:t>
            </w:r>
          </w:p>
        </w:tc>
        <w:tc>
          <w:tcPr>
            <w:tcW w:w="8505" w:type="dxa"/>
            <w:tcBorders>
              <w:top w:val="single" w:sz="4" w:space="0" w:color="auto"/>
              <w:left w:val="single" w:sz="4" w:space="0" w:color="auto"/>
              <w:bottom w:val="single" w:sz="8" w:space="0" w:color="auto"/>
              <w:right w:val="single" w:sz="4" w:space="0" w:color="auto"/>
            </w:tcBorders>
            <w:shd w:val="clear" w:color="auto" w:fill="auto"/>
          </w:tcPr>
          <w:p w:rsidR="00350F5E" w:rsidRDefault="006B27AA">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【体系３】都市魅力の向上と住みよい環境づくり</w:t>
            </w:r>
          </w:p>
          <w:p w:rsidR="00350F5E" w:rsidRDefault="006B27AA">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新技術等の活用」「デジタルトランスフォーメーションの加速化」については、冒頭の「１．計画策定の趣旨」および「４．計画の推進に向けて」の中のインフラ整備における手段としての記載があるが、これらを取り入れたスマートシティの推進は都市インフラ政策として大阪府が他の地域に先駆けて進めていくべき重要な取組であるため、「重点施策の体系」の【体系３】に記載することも検討されてはどうか。</w:t>
            </w:r>
          </w:p>
        </w:tc>
        <w:tc>
          <w:tcPr>
            <w:tcW w:w="6497" w:type="dxa"/>
            <w:tcBorders>
              <w:top w:val="single" w:sz="4" w:space="0" w:color="auto"/>
              <w:left w:val="single" w:sz="4" w:space="0" w:color="auto"/>
              <w:bottom w:val="single" w:sz="8" w:space="0" w:color="auto"/>
              <w:right w:val="single" w:sz="8" w:space="0" w:color="auto"/>
            </w:tcBorders>
            <w:shd w:val="clear" w:color="auto" w:fill="auto"/>
          </w:tcPr>
          <w:p w:rsidR="007B2C21" w:rsidRDefault="007B2C21">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本計画（案）では、</w:t>
            </w:r>
            <w:r w:rsidRPr="007B2C21">
              <w:rPr>
                <w:rFonts w:asciiTheme="majorEastAsia" w:eastAsiaTheme="majorEastAsia" w:hAnsiTheme="majorEastAsia" w:hint="eastAsia"/>
                <w:color w:val="000000" w:themeColor="text1"/>
                <w:sz w:val="20"/>
                <w:szCs w:val="20"/>
              </w:rPr>
              <w:t>12ページの「取組の視点」において、大阪モデルのスマートシティの基盤の確立やデジタルトランスフォーメーションの加速を図ることとしています。</w:t>
            </w:r>
          </w:p>
          <w:p w:rsidR="00FB7D0A" w:rsidRDefault="006B27AA" w:rsidP="00FB7D0A">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新技術等の活用」などについては、都市インフラ施策のそれぞれの取組を推進する上での下支えとなるものとして、「４．計画の推進に向けて」の一つとして本計画（案）の68～69ページに新技術等の活用の基本方針及び取組事例を示しています。</w:t>
            </w:r>
          </w:p>
          <w:p w:rsidR="004E5C40" w:rsidRDefault="004E5C40" w:rsidP="00FB7D0A">
            <w:pPr>
              <w:spacing w:line="300" w:lineRule="exact"/>
              <w:ind w:firstLineChars="100" w:firstLine="200"/>
              <w:rPr>
                <w:rFonts w:asciiTheme="majorEastAsia" w:eastAsiaTheme="majorEastAsia" w:hAnsiTheme="majorEastAsia"/>
                <w:color w:val="000000" w:themeColor="text1"/>
                <w:sz w:val="20"/>
                <w:szCs w:val="20"/>
              </w:rPr>
            </w:pPr>
          </w:p>
        </w:tc>
      </w:tr>
      <w:tr w:rsidR="00350F5E" w:rsidTr="00A94B3D">
        <w:trPr>
          <w:trHeight w:val="54"/>
        </w:trPr>
        <w:tc>
          <w:tcPr>
            <w:tcW w:w="1545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350F5E" w:rsidRDefault="006B27AA">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lastRenderedPageBreak/>
              <w:t>４．計画の推進に向けて</w:t>
            </w:r>
          </w:p>
        </w:tc>
      </w:tr>
      <w:tr w:rsidR="00350F5E" w:rsidTr="00157D18">
        <w:trPr>
          <w:trHeight w:val="54"/>
        </w:trPr>
        <w:tc>
          <w:tcPr>
            <w:tcW w:w="449" w:type="dxa"/>
            <w:tcBorders>
              <w:top w:val="single" w:sz="8" w:space="0" w:color="auto"/>
              <w:bottom w:val="single" w:sz="8" w:space="0" w:color="auto"/>
              <w:right w:val="single" w:sz="4" w:space="0" w:color="auto"/>
            </w:tcBorders>
            <w:shd w:val="clear" w:color="auto" w:fill="auto"/>
            <w:vAlign w:val="center"/>
          </w:tcPr>
          <w:p w:rsidR="00350F5E" w:rsidRDefault="006B27AA">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１</w:t>
            </w:r>
          </w:p>
        </w:tc>
        <w:tc>
          <w:tcPr>
            <w:tcW w:w="8505" w:type="dxa"/>
            <w:tcBorders>
              <w:top w:val="single" w:sz="8" w:space="0" w:color="auto"/>
              <w:left w:val="single" w:sz="4" w:space="0" w:color="auto"/>
              <w:bottom w:val="single" w:sz="8" w:space="0" w:color="auto"/>
              <w:right w:val="single" w:sz="4" w:space="0" w:color="auto"/>
            </w:tcBorders>
            <w:shd w:val="clear" w:color="auto" w:fill="auto"/>
          </w:tcPr>
          <w:p w:rsidR="00350F5E" w:rsidRDefault="006B27AA">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【４．計画の推進に向けて】は、中期計画を推進するための具体的取組を記載されていると解釈す</w:t>
            </w:r>
            <w:r w:rsidR="006A2934">
              <w:rPr>
                <w:rFonts w:asciiTheme="majorEastAsia" w:eastAsiaTheme="majorEastAsia" w:hAnsiTheme="majorEastAsia" w:hint="eastAsia"/>
                <w:color w:val="000000" w:themeColor="text1"/>
                <w:sz w:val="20"/>
                <w:szCs w:val="20"/>
              </w:rPr>
              <w:t>る</w:t>
            </w:r>
            <w:r>
              <w:rPr>
                <w:rFonts w:asciiTheme="majorEastAsia" w:eastAsiaTheme="majorEastAsia" w:hAnsiTheme="majorEastAsia" w:hint="eastAsia"/>
                <w:color w:val="000000" w:themeColor="text1"/>
                <w:sz w:val="20"/>
                <w:szCs w:val="20"/>
              </w:rPr>
              <w:t>が、これだけの都市インフラ政策を推進する取組としては、脆弱ではないか。</w:t>
            </w:r>
          </w:p>
          <w:p w:rsidR="004938F5" w:rsidRDefault="00BC3C9B" w:rsidP="00FB7D0A">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一部は他の章に記述されている</w:t>
            </w:r>
            <w:r w:rsidR="006B27AA">
              <w:rPr>
                <w:rFonts w:asciiTheme="majorEastAsia" w:eastAsiaTheme="majorEastAsia" w:hAnsiTheme="majorEastAsia" w:hint="eastAsia"/>
                <w:color w:val="000000" w:themeColor="text1"/>
                <w:sz w:val="20"/>
                <w:szCs w:val="20"/>
              </w:rPr>
              <w:t>が、まちづくり・インフラ維持管理・用地買収における市町村との連携、民間活力の活用（ＰＰＰ・ＰＦＩ）、府民協働、新たな事業制度の構築など、社会情勢の変化が進むこれからの10年を見据え、この計</w:t>
            </w:r>
            <w:r w:rsidR="00310D39">
              <w:rPr>
                <w:rFonts w:asciiTheme="majorEastAsia" w:eastAsiaTheme="majorEastAsia" w:hAnsiTheme="majorEastAsia" w:hint="eastAsia"/>
                <w:color w:val="000000" w:themeColor="text1"/>
                <w:sz w:val="20"/>
                <w:szCs w:val="20"/>
              </w:rPr>
              <w:t>画を推進するための大阪府の知恵と工夫を記載いただきたい</w:t>
            </w:r>
            <w:r w:rsidR="006B27AA">
              <w:rPr>
                <w:rFonts w:asciiTheme="majorEastAsia" w:eastAsiaTheme="majorEastAsia" w:hAnsiTheme="majorEastAsia" w:hint="eastAsia"/>
                <w:color w:val="000000" w:themeColor="text1"/>
                <w:sz w:val="20"/>
                <w:szCs w:val="20"/>
              </w:rPr>
              <w:t>。</w:t>
            </w:r>
          </w:p>
        </w:tc>
        <w:tc>
          <w:tcPr>
            <w:tcW w:w="6497" w:type="dxa"/>
            <w:tcBorders>
              <w:top w:val="single" w:sz="8" w:space="0" w:color="auto"/>
              <w:left w:val="single" w:sz="4" w:space="0" w:color="auto"/>
              <w:bottom w:val="single" w:sz="8" w:space="0" w:color="auto"/>
            </w:tcBorders>
            <w:shd w:val="clear" w:color="auto" w:fill="auto"/>
          </w:tcPr>
          <w:p w:rsidR="007B2C21" w:rsidRDefault="006B27AA" w:rsidP="00344D78">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【４．計画の推進に向けて】は、【３．重点施策の体系】の取組を推進するにあたっての下支えとなる主な取組</w:t>
            </w:r>
            <w:r w:rsidR="007B2C21">
              <w:rPr>
                <w:rFonts w:asciiTheme="majorEastAsia" w:eastAsiaTheme="majorEastAsia" w:hAnsiTheme="majorEastAsia" w:hint="eastAsia"/>
                <w:color w:val="000000" w:themeColor="text1"/>
                <w:sz w:val="20"/>
                <w:szCs w:val="20"/>
              </w:rPr>
              <w:t>をまとめたものです。</w:t>
            </w:r>
          </w:p>
          <w:p w:rsidR="00350F5E" w:rsidRDefault="007B2C21" w:rsidP="00344D78">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なお、</w:t>
            </w:r>
            <w:r w:rsidR="00AB2157">
              <w:rPr>
                <w:rFonts w:asciiTheme="majorEastAsia" w:eastAsiaTheme="majorEastAsia" w:hAnsiTheme="majorEastAsia" w:hint="eastAsia"/>
                <w:color w:val="000000" w:themeColor="text1"/>
                <w:sz w:val="20"/>
                <w:szCs w:val="20"/>
              </w:rPr>
              <w:t>まちづくり・インフラ維持管理などのその他の取組については、</w:t>
            </w:r>
            <w:r w:rsidR="006B27AA">
              <w:rPr>
                <w:rFonts w:asciiTheme="majorEastAsia" w:eastAsiaTheme="majorEastAsia" w:hAnsiTheme="majorEastAsia" w:hint="eastAsia"/>
                <w:color w:val="000000" w:themeColor="text1"/>
                <w:sz w:val="20"/>
                <w:szCs w:val="20"/>
              </w:rPr>
              <w:t>他の章に示しています。</w:t>
            </w:r>
          </w:p>
          <w:p w:rsidR="00AD7160" w:rsidRDefault="00AD7160" w:rsidP="00344D78">
            <w:pPr>
              <w:spacing w:line="300" w:lineRule="exact"/>
              <w:ind w:firstLineChars="100" w:firstLine="200"/>
              <w:rPr>
                <w:rFonts w:asciiTheme="majorEastAsia" w:eastAsiaTheme="majorEastAsia" w:hAnsiTheme="majorEastAsia"/>
                <w:color w:val="000000" w:themeColor="text1"/>
                <w:sz w:val="20"/>
                <w:szCs w:val="20"/>
              </w:rPr>
            </w:pPr>
          </w:p>
        </w:tc>
      </w:tr>
      <w:tr w:rsidR="00350F5E" w:rsidTr="00A94B3D">
        <w:trPr>
          <w:trHeight w:val="54"/>
        </w:trPr>
        <w:tc>
          <w:tcPr>
            <w:tcW w:w="1545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350F5E" w:rsidRDefault="006B27AA">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５．事業実施の考え方</w:t>
            </w:r>
          </w:p>
        </w:tc>
      </w:tr>
      <w:tr w:rsidR="00AF56AA" w:rsidTr="00157D18">
        <w:trPr>
          <w:trHeight w:val="54"/>
        </w:trPr>
        <w:tc>
          <w:tcPr>
            <w:tcW w:w="449" w:type="dxa"/>
            <w:tcBorders>
              <w:top w:val="single" w:sz="8" w:space="0" w:color="auto"/>
              <w:bottom w:val="single" w:sz="4" w:space="0" w:color="auto"/>
              <w:right w:val="single" w:sz="4" w:space="0" w:color="auto"/>
            </w:tcBorders>
            <w:shd w:val="clear" w:color="auto" w:fill="auto"/>
            <w:vAlign w:val="center"/>
          </w:tcPr>
          <w:p w:rsidR="00AF56AA" w:rsidRDefault="00AF56AA" w:rsidP="00AF56AA">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１</w:t>
            </w:r>
          </w:p>
        </w:tc>
        <w:tc>
          <w:tcPr>
            <w:tcW w:w="8505" w:type="dxa"/>
            <w:tcBorders>
              <w:top w:val="single" w:sz="8" w:space="0" w:color="auto"/>
              <w:left w:val="single" w:sz="4" w:space="0" w:color="auto"/>
              <w:bottom w:val="single" w:sz="4" w:space="0" w:color="auto"/>
              <w:right w:val="single" w:sz="4" w:space="0" w:color="auto"/>
            </w:tcBorders>
            <w:shd w:val="clear" w:color="auto" w:fill="auto"/>
            <w:vAlign w:val="center"/>
          </w:tcPr>
          <w:p w:rsidR="00AF56AA" w:rsidRDefault="00BC3C9B" w:rsidP="00AF56AA">
            <w:pPr>
              <w:spacing w:line="300" w:lineRule="exact"/>
              <w:ind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事業実施の考え方で、多くの事業で</w:t>
            </w:r>
            <w:r w:rsidR="00AF56AA">
              <w:rPr>
                <w:rFonts w:asciiTheme="majorEastAsia" w:eastAsiaTheme="majorEastAsia" w:hAnsiTheme="majorEastAsia" w:hint="eastAsia"/>
                <w:color w:val="000000" w:themeColor="text1"/>
                <w:sz w:val="20"/>
                <w:szCs w:val="20"/>
              </w:rPr>
              <w:t>費用便益を評価軸としているが、災害対策系の河川整備や土砂災害対策に費用便益を導入するのには違和感がある。</w:t>
            </w:r>
          </w:p>
          <w:p w:rsidR="00AF56AA" w:rsidRDefault="00AF56AA" w:rsidP="00AF56AA">
            <w:pPr>
              <w:spacing w:line="300" w:lineRule="exact"/>
              <w:ind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これらの事業における費用便益は何をもって積み上げられるのか。</w:t>
            </w:r>
          </w:p>
          <w:p w:rsidR="00AF56AA" w:rsidRDefault="00AF56AA" w:rsidP="00AF56AA">
            <w:pPr>
              <w:spacing w:line="300" w:lineRule="exact"/>
              <w:ind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費用便益が1.0以下の箇所は、優先整備の評価軸全てに合致しても事業未実施というのは、府民の理解が得にくいと思う。</w:t>
            </w:r>
          </w:p>
          <w:p w:rsidR="00AF56AA" w:rsidRDefault="00AF56AA" w:rsidP="00AF56AA">
            <w:pPr>
              <w:spacing w:line="300" w:lineRule="exact"/>
              <w:ind w:firstLineChars="100" w:firstLine="200"/>
              <w:jc w:val="left"/>
              <w:rPr>
                <w:rFonts w:asciiTheme="majorEastAsia" w:eastAsiaTheme="majorEastAsia" w:hAnsiTheme="majorEastAsia"/>
                <w:color w:val="000000" w:themeColor="text1"/>
                <w:sz w:val="20"/>
                <w:szCs w:val="20"/>
              </w:rPr>
            </w:pPr>
          </w:p>
        </w:tc>
        <w:tc>
          <w:tcPr>
            <w:tcW w:w="6497" w:type="dxa"/>
            <w:vMerge w:val="restart"/>
            <w:tcBorders>
              <w:top w:val="single" w:sz="8" w:space="0" w:color="auto"/>
              <w:left w:val="single" w:sz="4" w:space="0" w:color="auto"/>
              <w:bottom w:val="single" w:sz="4" w:space="0" w:color="auto"/>
            </w:tcBorders>
            <w:shd w:val="clear" w:color="auto" w:fill="auto"/>
          </w:tcPr>
          <w:p w:rsidR="00DD2BDD" w:rsidRPr="00DD2BDD" w:rsidRDefault="00AF56AA" w:rsidP="00DD2BDD">
            <w:pPr>
              <w:spacing w:line="30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r w:rsidR="00DD2BDD" w:rsidRPr="00DD2BDD">
              <w:rPr>
                <w:rFonts w:asciiTheme="majorEastAsia" w:eastAsiaTheme="majorEastAsia" w:hAnsiTheme="majorEastAsia" w:hint="eastAsia"/>
                <w:color w:val="000000" w:themeColor="text1"/>
                <w:sz w:val="20"/>
                <w:szCs w:val="20"/>
              </w:rPr>
              <w:t>河川改修事業や土砂災害対策事業の施設整備については、「人命を守ることを最優先」としたポイントに記載の整備効果【優先性の評価】を評価軸に、整備手法を費用対効果により確認した上で、本計画（案）の期間内に事業着手する箇所を選定しています。</w:t>
            </w:r>
          </w:p>
          <w:p w:rsidR="00DD2BDD" w:rsidRPr="00DD2BDD" w:rsidRDefault="00DD2BDD" w:rsidP="00DD2BDD">
            <w:pPr>
              <w:spacing w:line="300" w:lineRule="exact"/>
              <w:ind w:firstLineChars="100" w:firstLine="200"/>
              <w:rPr>
                <w:rFonts w:asciiTheme="majorEastAsia" w:eastAsiaTheme="majorEastAsia" w:hAnsiTheme="majorEastAsia"/>
                <w:color w:val="000000" w:themeColor="text1"/>
                <w:sz w:val="20"/>
                <w:szCs w:val="20"/>
              </w:rPr>
            </w:pPr>
            <w:r w:rsidRPr="00DD2BDD">
              <w:rPr>
                <w:rFonts w:asciiTheme="majorEastAsia" w:eastAsiaTheme="majorEastAsia" w:hAnsiTheme="majorEastAsia" w:hint="eastAsia"/>
                <w:color w:val="000000" w:themeColor="text1"/>
                <w:sz w:val="20"/>
                <w:szCs w:val="20"/>
              </w:rPr>
              <w:t>費用対効果が1.0以上にならない場合は、「防ぐ」施策</w:t>
            </w:r>
            <w:r w:rsidR="00F4059D">
              <w:rPr>
                <w:rFonts w:asciiTheme="majorEastAsia" w:eastAsiaTheme="majorEastAsia" w:hAnsiTheme="majorEastAsia" w:hint="eastAsia"/>
                <w:color w:val="000000" w:themeColor="text1"/>
                <w:sz w:val="20"/>
                <w:szCs w:val="20"/>
              </w:rPr>
              <w:t>の</w:t>
            </w:r>
            <w:r w:rsidRPr="00DD2BDD">
              <w:rPr>
                <w:rFonts w:asciiTheme="majorEastAsia" w:eastAsiaTheme="majorEastAsia" w:hAnsiTheme="majorEastAsia" w:hint="eastAsia"/>
                <w:color w:val="000000" w:themeColor="text1"/>
                <w:sz w:val="20"/>
                <w:szCs w:val="20"/>
              </w:rPr>
              <w:t>検討とともに、「逃げる」「凌ぐ」の各施策を総合的・効果的に組み合わせ、府民の安心安全を確保してまいります。</w:t>
            </w:r>
          </w:p>
          <w:p w:rsidR="00DD2BDD" w:rsidRPr="00DD2BDD" w:rsidRDefault="00DD2BDD" w:rsidP="00DD2BDD">
            <w:pPr>
              <w:spacing w:line="300" w:lineRule="exact"/>
              <w:ind w:firstLineChars="100" w:firstLine="200"/>
              <w:rPr>
                <w:rFonts w:asciiTheme="majorEastAsia" w:eastAsiaTheme="majorEastAsia" w:hAnsiTheme="majorEastAsia"/>
                <w:color w:val="000000" w:themeColor="text1"/>
                <w:sz w:val="20"/>
                <w:szCs w:val="20"/>
              </w:rPr>
            </w:pPr>
            <w:r w:rsidRPr="00DD2BDD">
              <w:rPr>
                <w:rFonts w:asciiTheme="majorEastAsia" w:eastAsiaTheme="majorEastAsia" w:hAnsiTheme="majorEastAsia" w:hint="eastAsia"/>
                <w:color w:val="000000" w:themeColor="text1"/>
                <w:sz w:val="20"/>
                <w:szCs w:val="20"/>
              </w:rPr>
              <w:t>なお、費用対効果については、国が示すマニュアルに従い、家屋被害など直接被害に加え、営業損失などの間接費被害を勘案し、算出しております。</w:t>
            </w:r>
          </w:p>
          <w:p w:rsidR="00AF56AA" w:rsidRPr="00A7394B" w:rsidRDefault="00DD2BDD" w:rsidP="00C11FCD">
            <w:pPr>
              <w:spacing w:line="300" w:lineRule="exact"/>
              <w:ind w:firstLineChars="100" w:firstLine="200"/>
              <w:rPr>
                <w:rFonts w:asciiTheme="majorEastAsia" w:eastAsiaTheme="majorEastAsia" w:hAnsiTheme="majorEastAsia"/>
                <w:color w:val="000000" w:themeColor="text1"/>
                <w:sz w:val="20"/>
                <w:szCs w:val="20"/>
              </w:rPr>
            </w:pPr>
            <w:r w:rsidRPr="00DD2BDD">
              <w:rPr>
                <w:rFonts w:asciiTheme="majorEastAsia" w:eastAsiaTheme="majorEastAsia" w:hAnsiTheme="majorEastAsia" w:hint="eastAsia"/>
                <w:color w:val="000000" w:themeColor="text1"/>
                <w:sz w:val="20"/>
                <w:szCs w:val="20"/>
              </w:rPr>
              <w:t>いただきましたご意見については、今後の参考とさせていただきます。</w:t>
            </w:r>
          </w:p>
        </w:tc>
      </w:tr>
      <w:tr w:rsidR="00AF56AA" w:rsidTr="00560EA6">
        <w:trPr>
          <w:trHeight w:val="54"/>
        </w:trPr>
        <w:tc>
          <w:tcPr>
            <w:tcW w:w="449" w:type="dxa"/>
            <w:tcBorders>
              <w:top w:val="single" w:sz="4" w:space="0" w:color="auto"/>
              <w:bottom w:val="single" w:sz="4" w:space="0" w:color="auto"/>
              <w:right w:val="single" w:sz="4" w:space="0" w:color="auto"/>
            </w:tcBorders>
            <w:shd w:val="clear" w:color="auto" w:fill="auto"/>
            <w:vAlign w:val="center"/>
          </w:tcPr>
          <w:p w:rsidR="00AF56AA" w:rsidRDefault="00AF56AA" w:rsidP="00AF56AA">
            <w:pPr>
              <w:spacing w:line="30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２</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AF56AA" w:rsidRDefault="00AF56AA" w:rsidP="00560EA6">
            <w:pPr>
              <w:spacing w:line="300" w:lineRule="exact"/>
              <w:ind w:firstLineChars="100" w:firstLine="200"/>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sz w:val="20"/>
                <w:szCs w:val="20"/>
              </w:rPr>
              <w:t>75ページ、河川改修事業の考え方について、一旦災害が発生すると、社会経済的損害だけでなく、人命にもかかわる河川災害なので、地域条件等によっては費用便益が1.0以下の場合でも実施を検討する必要があるのではないか。（便益には人的損害を含んでいないのではないか。）</w:t>
            </w:r>
            <w:bookmarkStart w:id="0" w:name="_GoBack"/>
            <w:bookmarkEnd w:id="0"/>
          </w:p>
        </w:tc>
        <w:tc>
          <w:tcPr>
            <w:tcW w:w="6497" w:type="dxa"/>
            <w:vMerge/>
            <w:tcBorders>
              <w:top w:val="single" w:sz="8" w:space="0" w:color="auto"/>
              <w:left w:val="single" w:sz="4" w:space="0" w:color="auto"/>
              <w:bottom w:val="single" w:sz="4" w:space="0" w:color="auto"/>
            </w:tcBorders>
            <w:shd w:val="clear" w:color="auto" w:fill="auto"/>
            <w:vAlign w:val="center"/>
          </w:tcPr>
          <w:p w:rsidR="00AF56AA" w:rsidRDefault="00AF56AA" w:rsidP="00AF56AA">
            <w:pPr>
              <w:spacing w:line="300" w:lineRule="exact"/>
              <w:jc w:val="left"/>
              <w:rPr>
                <w:rFonts w:asciiTheme="majorEastAsia" w:eastAsiaTheme="majorEastAsia" w:hAnsiTheme="majorEastAsia"/>
                <w:color w:val="000000" w:themeColor="text1"/>
                <w:sz w:val="20"/>
                <w:szCs w:val="20"/>
              </w:rPr>
            </w:pPr>
          </w:p>
        </w:tc>
      </w:tr>
      <w:tr w:rsidR="00AF56AA" w:rsidTr="00157D18">
        <w:trPr>
          <w:trHeight w:val="54"/>
        </w:trPr>
        <w:tc>
          <w:tcPr>
            <w:tcW w:w="449" w:type="dxa"/>
            <w:tcBorders>
              <w:top w:val="single" w:sz="4" w:space="0" w:color="auto"/>
              <w:bottom w:val="single" w:sz="4" w:space="0" w:color="auto"/>
            </w:tcBorders>
            <w:shd w:val="clear" w:color="auto" w:fill="auto"/>
            <w:vAlign w:val="center"/>
          </w:tcPr>
          <w:p w:rsidR="00AF56AA" w:rsidRPr="00FB7D0A" w:rsidRDefault="00AF56AA" w:rsidP="00AF56AA">
            <w:pPr>
              <w:spacing w:line="300" w:lineRule="exact"/>
              <w:jc w:val="center"/>
              <w:rPr>
                <w:rFonts w:asciiTheme="majorEastAsia" w:eastAsiaTheme="majorEastAsia" w:hAnsiTheme="majorEastAsia"/>
                <w:color w:val="000000" w:themeColor="text1"/>
                <w:sz w:val="20"/>
                <w:szCs w:val="20"/>
              </w:rPr>
            </w:pPr>
            <w:r w:rsidRPr="00FB7D0A">
              <w:rPr>
                <w:rFonts w:asciiTheme="majorEastAsia" w:eastAsiaTheme="majorEastAsia" w:hAnsiTheme="majorEastAsia" w:hint="eastAsia"/>
                <w:color w:val="000000" w:themeColor="text1"/>
                <w:sz w:val="20"/>
                <w:szCs w:val="20"/>
              </w:rPr>
              <w:t>３</w:t>
            </w:r>
          </w:p>
        </w:tc>
        <w:tc>
          <w:tcPr>
            <w:tcW w:w="8505" w:type="dxa"/>
            <w:tcBorders>
              <w:top w:val="single" w:sz="4" w:space="0" w:color="auto"/>
              <w:bottom w:val="single" w:sz="4" w:space="0" w:color="auto"/>
            </w:tcBorders>
            <w:shd w:val="clear" w:color="auto" w:fill="auto"/>
            <w:vAlign w:val="center"/>
          </w:tcPr>
          <w:p w:rsidR="00AF56AA" w:rsidRDefault="00AF56AA" w:rsidP="00AF56AA">
            <w:pPr>
              <w:spacing w:line="300" w:lineRule="exact"/>
              <w:ind w:leftChars="16" w:left="34" w:firstLineChars="100" w:firstLine="200"/>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箕面街道は歩道がないから危ないので通学路にできない道路だと言われていた。本当にごく一部しか歩道がなくて、でもバスが通り、大池小学校に近づくほど危険を感じる道路である。</w:t>
            </w:r>
          </w:p>
          <w:p w:rsidR="00AF56AA" w:rsidRPr="006A2934" w:rsidRDefault="00AF56AA" w:rsidP="00AF56AA">
            <w:pPr>
              <w:spacing w:line="300" w:lineRule="exact"/>
              <w:ind w:leftChars="16" w:left="34" w:firstLine="1"/>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 xml:space="preserve">　溝に蓋がないところが多くて、途中で落ちそうになることもある。電柱もよけて歩く。都市整備中期計画の基本方針の目標２には「防災・減災・安全・安心の強化」とあるが、バス道に歩道がないなんてとんでもないこと。ここは明治時代のままかと思うこともある。21世紀にふさわしい安全対策を早く進めるべき。カジノなんかやめて生活直結の道路の安全に税金は使ってほしい。</w:t>
            </w:r>
          </w:p>
        </w:tc>
        <w:tc>
          <w:tcPr>
            <w:tcW w:w="6497" w:type="dxa"/>
            <w:vMerge w:val="restart"/>
            <w:tcBorders>
              <w:top w:val="single" w:sz="4" w:space="0" w:color="auto"/>
            </w:tcBorders>
            <w:shd w:val="clear" w:color="auto" w:fill="auto"/>
          </w:tcPr>
          <w:p w:rsidR="00AF56AA" w:rsidRDefault="00AF56AA" w:rsidP="00AF56AA">
            <w:pPr>
              <w:spacing w:line="300" w:lineRule="exact"/>
              <w:ind w:firstLineChars="100" w:firstLine="200"/>
              <w:rPr>
                <w:rFonts w:asciiTheme="majorEastAsia" w:eastAsiaTheme="majorEastAsia" w:hAnsiTheme="majorEastAsia"/>
                <w:color w:val="000000" w:themeColor="text1"/>
                <w:sz w:val="20"/>
                <w:szCs w:val="20"/>
              </w:rPr>
            </w:pPr>
            <w:r w:rsidRPr="003D352F">
              <w:rPr>
                <w:rFonts w:asciiTheme="majorEastAsia" w:eastAsiaTheme="majorEastAsia" w:hAnsiTheme="majorEastAsia" w:hint="eastAsia"/>
                <w:color w:val="000000" w:themeColor="text1"/>
                <w:sz w:val="20"/>
                <w:szCs w:val="20"/>
              </w:rPr>
              <w:t>府管理道路における歩行者等の交通安全対策については、</w:t>
            </w:r>
            <w:r>
              <w:rPr>
                <w:rFonts w:asciiTheme="majorEastAsia" w:eastAsiaTheme="majorEastAsia" w:hAnsiTheme="majorEastAsia" w:hint="eastAsia"/>
                <w:color w:val="000000" w:themeColor="text1"/>
                <w:sz w:val="20"/>
                <w:szCs w:val="20"/>
              </w:rPr>
              <w:t>74ページの</w:t>
            </w:r>
            <w:r w:rsidRPr="003D352F">
              <w:rPr>
                <w:rFonts w:asciiTheme="majorEastAsia" w:eastAsiaTheme="majorEastAsia" w:hAnsiTheme="majorEastAsia" w:hint="eastAsia"/>
                <w:color w:val="000000" w:themeColor="text1"/>
                <w:sz w:val="20"/>
                <w:szCs w:val="20"/>
              </w:rPr>
              <w:t>「歩道整備事業の実施の考え方」に基づき、通学路や未就学児の通行経路、交通量が多い道路、バリアフリー法に基づ</w:t>
            </w:r>
            <w:r>
              <w:rPr>
                <w:rFonts w:asciiTheme="majorEastAsia" w:eastAsiaTheme="majorEastAsia" w:hAnsiTheme="majorEastAsia" w:hint="eastAsia"/>
                <w:color w:val="000000" w:themeColor="text1"/>
                <w:sz w:val="20"/>
                <w:szCs w:val="20"/>
              </w:rPr>
              <w:t>く特定道路において重点化を図り事業を進めることとしております。</w:t>
            </w:r>
          </w:p>
          <w:p w:rsidR="00AF56AA" w:rsidRPr="00D85820" w:rsidRDefault="00AF56AA" w:rsidP="00AF56AA">
            <w:pPr>
              <w:spacing w:line="300" w:lineRule="exact"/>
              <w:ind w:firstLineChars="100" w:firstLine="200"/>
              <w:jc w:val="left"/>
              <w:rPr>
                <w:rFonts w:asciiTheme="majorEastAsia" w:eastAsiaTheme="majorEastAsia" w:hAnsiTheme="majorEastAsia"/>
                <w:color w:val="000000" w:themeColor="text1"/>
                <w:sz w:val="20"/>
                <w:szCs w:val="20"/>
              </w:rPr>
            </w:pPr>
            <w:r w:rsidRPr="00D85820">
              <w:rPr>
                <w:rFonts w:asciiTheme="majorEastAsia" w:eastAsiaTheme="majorEastAsia" w:hAnsiTheme="majorEastAsia" w:hint="eastAsia"/>
                <w:color w:val="000000" w:themeColor="text1"/>
                <w:sz w:val="20"/>
                <w:szCs w:val="20"/>
              </w:rPr>
              <w:t>また、事業着手に至らない箇所については、大型車の多寡や、幅員狭小など歩行者の安全確保の観点から緊急性が高い場合は、現道内の交通安全対策に努めます。</w:t>
            </w:r>
          </w:p>
          <w:p w:rsidR="00AF56AA" w:rsidRDefault="00AF56AA" w:rsidP="00AF56AA">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ご指摘の路線に関するご意見については、</w:t>
            </w:r>
            <w:r w:rsidRPr="003D352F">
              <w:rPr>
                <w:rFonts w:asciiTheme="majorEastAsia" w:eastAsiaTheme="majorEastAsia" w:hAnsiTheme="majorEastAsia" w:hint="eastAsia"/>
                <w:color w:val="000000" w:themeColor="text1"/>
                <w:sz w:val="20"/>
                <w:szCs w:val="20"/>
              </w:rPr>
              <w:t>今後の参考とさせていただきます。</w:t>
            </w:r>
          </w:p>
          <w:p w:rsidR="00AF56AA" w:rsidRDefault="00AF56AA" w:rsidP="00AF56AA">
            <w:pPr>
              <w:spacing w:line="300" w:lineRule="exact"/>
              <w:ind w:firstLineChars="100" w:firstLine="200"/>
              <w:jc w:val="left"/>
              <w:rPr>
                <w:rFonts w:asciiTheme="majorEastAsia" w:eastAsiaTheme="majorEastAsia" w:hAnsiTheme="majorEastAsia"/>
                <w:color w:val="000000" w:themeColor="text1"/>
                <w:sz w:val="20"/>
                <w:szCs w:val="20"/>
              </w:rPr>
            </w:pPr>
          </w:p>
        </w:tc>
      </w:tr>
      <w:tr w:rsidR="00AF56AA" w:rsidTr="00157D18">
        <w:trPr>
          <w:trHeight w:val="54"/>
        </w:trPr>
        <w:tc>
          <w:tcPr>
            <w:tcW w:w="449" w:type="dxa"/>
            <w:tcBorders>
              <w:top w:val="single" w:sz="4" w:space="0" w:color="auto"/>
              <w:bottom w:val="single" w:sz="8" w:space="0" w:color="auto"/>
              <w:right w:val="single" w:sz="4" w:space="0" w:color="auto"/>
            </w:tcBorders>
            <w:shd w:val="clear" w:color="auto" w:fill="auto"/>
            <w:vAlign w:val="center"/>
          </w:tcPr>
          <w:p w:rsidR="00AF56AA" w:rsidRPr="00FB7D0A" w:rsidRDefault="00AF56AA" w:rsidP="00AF56AA">
            <w:pPr>
              <w:spacing w:line="300" w:lineRule="exact"/>
              <w:jc w:val="left"/>
              <w:rPr>
                <w:rFonts w:asciiTheme="majorEastAsia" w:eastAsiaTheme="majorEastAsia" w:hAnsiTheme="majorEastAsia"/>
                <w:color w:val="000000" w:themeColor="text1"/>
                <w:sz w:val="20"/>
                <w:szCs w:val="20"/>
              </w:rPr>
            </w:pPr>
            <w:r w:rsidRPr="00FB7D0A">
              <w:rPr>
                <w:rFonts w:asciiTheme="majorEastAsia" w:eastAsiaTheme="majorEastAsia" w:hAnsiTheme="majorEastAsia" w:hint="eastAsia"/>
                <w:color w:val="000000" w:themeColor="text1"/>
                <w:sz w:val="20"/>
                <w:szCs w:val="20"/>
              </w:rPr>
              <w:t>４</w:t>
            </w:r>
          </w:p>
        </w:tc>
        <w:tc>
          <w:tcPr>
            <w:tcW w:w="8505" w:type="dxa"/>
            <w:tcBorders>
              <w:top w:val="single" w:sz="4" w:space="0" w:color="auto"/>
              <w:left w:val="single" w:sz="4" w:space="0" w:color="auto"/>
              <w:bottom w:val="single" w:sz="8" w:space="0" w:color="auto"/>
            </w:tcBorders>
            <w:shd w:val="clear" w:color="auto" w:fill="auto"/>
          </w:tcPr>
          <w:p w:rsidR="00AF56AA" w:rsidRDefault="00AF56AA" w:rsidP="00AF56AA">
            <w:pPr>
              <w:spacing w:line="30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箕面街道の桜の町の交差点から歩道がほとんど確保されていなくて非常に危ない状態がまさに放置されている。先日箕面街道である民家に車が突っ込む事故があった。歩道の確保と、安全柵の設置をお願いする。</w:t>
            </w:r>
          </w:p>
        </w:tc>
        <w:tc>
          <w:tcPr>
            <w:tcW w:w="6497" w:type="dxa"/>
            <w:vMerge/>
            <w:tcBorders>
              <w:bottom w:val="single" w:sz="8" w:space="0" w:color="auto"/>
            </w:tcBorders>
            <w:shd w:val="clear" w:color="auto" w:fill="auto"/>
            <w:vAlign w:val="center"/>
          </w:tcPr>
          <w:p w:rsidR="00AF56AA" w:rsidRPr="005833F8" w:rsidRDefault="00AF56AA" w:rsidP="00AF56AA">
            <w:pPr>
              <w:spacing w:line="300" w:lineRule="exact"/>
              <w:ind w:firstLineChars="100" w:firstLine="200"/>
              <w:jc w:val="left"/>
              <w:rPr>
                <w:rFonts w:asciiTheme="majorEastAsia" w:eastAsiaTheme="majorEastAsia" w:hAnsiTheme="majorEastAsia"/>
                <w:color w:val="000000" w:themeColor="text1"/>
                <w:sz w:val="20"/>
                <w:szCs w:val="20"/>
              </w:rPr>
            </w:pPr>
          </w:p>
        </w:tc>
      </w:tr>
    </w:tbl>
    <w:p w:rsidR="00350F5E" w:rsidRPr="006A2934" w:rsidRDefault="00350F5E">
      <w:pPr>
        <w:rPr>
          <w:rFonts w:asciiTheme="majorEastAsia" w:eastAsiaTheme="majorEastAsia" w:hAnsiTheme="majorEastAsia"/>
          <w:color w:val="000000" w:themeColor="text1"/>
          <w:sz w:val="20"/>
          <w:szCs w:val="20"/>
        </w:rPr>
      </w:pPr>
    </w:p>
    <w:sectPr w:rsidR="00350F5E" w:rsidRPr="006A2934">
      <w:footerReference w:type="default" r:id="rId9"/>
      <w:pgSz w:w="16838" w:h="11906" w:orient="landscape"/>
      <w:pgMar w:top="720" w:right="720" w:bottom="720" w:left="72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97B" w:rsidRDefault="0062797B">
      <w:r>
        <w:separator/>
      </w:r>
    </w:p>
  </w:endnote>
  <w:endnote w:type="continuationSeparator" w:id="0">
    <w:p w:rsidR="0062797B" w:rsidRDefault="0062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PGothic">
    <w:altName w:val="游明朝"/>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302888"/>
    </w:sdtPr>
    <w:sdtEndPr>
      <w:rPr>
        <w:rFonts w:asciiTheme="majorEastAsia" w:eastAsiaTheme="majorEastAsia" w:hAnsiTheme="majorEastAsia"/>
        <w:sz w:val="22"/>
      </w:rPr>
    </w:sdtEndPr>
    <w:sdtContent>
      <w:p w:rsidR="00BB4171" w:rsidRDefault="00BB4171">
        <w:pPr>
          <w:pStyle w:val="a3"/>
          <w:jc w:val="center"/>
          <w:rPr>
            <w:rFonts w:asciiTheme="majorEastAsia" w:eastAsiaTheme="majorEastAsia" w:hAnsiTheme="majorEastAsia"/>
            <w:sz w:val="22"/>
          </w:rPr>
        </w:pPr>
        <w:r>
          <w:rPr>
            <w:rFonts w:asciiTheme="majorEastAsia" w:eastAsiaTheme="majorEastAsia" w:hAnsiTheme="majorEastAsia"/>
            <w:sz w:val="22"/>
          </w:rPr>
          <w:fldChar w:fldCharType="begin"/>
        </w:r>
        <w:r>
          <w:rPr>
            <w:rFonts w:asciiTheme="majorEastAsia" w:eastAsiaTheme="majorEastAsia" w:hAnsiTheme="majorEastAsia"/>
            <w:sz w:val="22"/>
          </w:rPr>
          <w:instrText>PAGE   \* MERGEFORMAT</w:instrText>
        </w:r>
        <w:r>
          <w:rPr>
            <w:rFonts w:asciiTheme="majorEastAsia" w:eastAsiaTheme="majorEastAsia" w:hAnsiTheme="majorEastAsia"/>
            <w:sz w:val="22"/>
          </w:rPr>
          <w:fldChar w:fldCharType="separate"/>
        </w:r>
        <w:r w:rsidR="00F0639B" w:rsidRPr="00F0639B">
          <w:rPr>
            <w:rFonts w:asciiTheme="majorEastAsia" w:eastAsiaTheme="majorEastAsia" w:hAnsiTheme="majorEastAsia"/>
            <w:noProof/>
            <w:sz w:val="22"/>
            <w:lang w:val="ja-JP"/>
          </w:rPr>
          <w:t>11</w:t>
        </w:r>
        <w:r>
          <w:rPr>
            <w:rFonts w:asciiTheme="majorEastAsia" w:eastAsiaTheme="majorEastAsia" w:hAnsiTheme="majorEastAsia"/>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97B" w:rsidRDefault="0062797B">
      <w:r>
        <w:separator/>
      </w:r>
    </w:p>
  </w:footnote>
  <w:footnote w:type="continuationSeparator" w:id="0">
    <w:p w:rsidR="0062797B" w:rsidRDefault="00627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99C"/>
    <w:rsid w:val="00004968"/>
    <w:rsid w:val="00006B08"/>
    <w:rsid w:val="000075E4"/>
    <w:rsid w:val="0002784F"/>
    <w:rsid w:val="000325FD"/>
    <w:rsid w:val="00034A0F"/>
    <w:rsid w:val="00040170"/>
    <w:rsid w:val="00041414"/>
    <w:rsid w:val="0005158C"/>
    <w:rsid w:val="000567A3"/>
    <w:rsid w:val="00056DEA"/>
    <w:rsid w:val="000611F6"/>
    <w:rsid w:val="00070AC2"/>
    <w:rsid w:val="000727F9"/>
    <w:rsid w:val="0007340B"/>
    <w:rsid w:val="00076754"/>
    <w:rsid w:val="00091713"/>
    <w:rsid w:val="000972F0"/>
    <w:rsid w:val="000973B4"/>
    <w:rsid w:val="000B0A4E"/>
    <w:rsid w:val="000B633E"/>
    <w:rsid w:val="000C6065"/>
    <w:rsid w:val="000D123A"/>
    <w:rsid w:val="00114D57"/>
    <w:rsid w:val="001221AD"/>
    <w:rsid w:val="00125F82"/>
    <w:rsid w:val="00131E7A"/>
    <w:rsid w:val="00131E8E"/>
    <w:rsid w:val="001322FE"/>
    <w:rsid w:val="00141A1A"/>
    <w:rsid w:val="001457AC"/>
    <w:rsid w:val="00151374"/>
    <w:rsid w:val="0015201D"/>
    <w:rsid w:val="00156F90"/>
    <w:rsid w:val="00157D18"/>
    <w:rsid w:val="001641C2"/>
    <w:rsid w:val="0016588C"/>
    <w:rsid w:val="0019072F"/>
    <w:rsid w:val="001A5237"/>
    <w:rsid w:val="001B4ACC"/>
    <w:rsid w:val="001C3D1B"/>
    <w:rsid w:val="001D065C"/>
    <w:rsid w:val="001D16A7"/>
    <w:rsid w:val="001D1969"/>
    <w:rsid w:val="001D2F01"/>
    <w:rsid w:val="001D5D54"/>
    <w:rsid w:val="001E08F4"/>
    <w:rsid w:val="001E0D10"/>
    <w:rsid w:val="001E395C"/>
    <w:rsid w:val="001E4F9E"/>
    <w:rsid w:val="001F0983"/>
    <w:rsid w:val="00202F74"/>
    <w:rsid w:val="00213DDF"/>
    <w:rsid w:val="002165A1"/>
    <w:rsid w:val="00223DD2"/>
    <w:rsid w:val="0022444E"/>
    <w:rsid w:val="00244917"/>
    <w:rsid w:val="002459A3"/>
    <w:rsid w:val="00252E04"/>
    <w:rsid w:val="00261EF4"/>
    <w:rsid w:val="0026377B"/>
    <w:rsid w:val="002700AF"/>
    <w:rsid w:val="002779BE"/>
    <w:rsid w:val="00295E97"/>
    <w:rsid w:val="002A16D5"/>
    <w:rsid w:val="002B3E04"/>
    <w:rsid w:val="002B523C"/>
    <w:rsid w:val="002B7989"/>
    <w:rsid w:val="002C28B9"/>
    <w:rsid w:val="002D2887"/>
    <w:rsid w:val="002D2F67"/>
    <w:rsid w:val="002D4E93"/>
    <w:rsid w:val="002E3949"/>
    <w:rsid w:val="002E4B05"/>
    <w:rsid w:val="002E51AA"/>
    <w:rsid w:val="002F1C3A"/>
    <w:rsid w:val="002F2BE7"/>
    <w:rsid w:val="002F6553"/>
    <w:rsid w:val="0030437C"/>
    <w:rsid w:val="00307117"/>
    <w:rsid w:val="00310D39"/>
    <w:rsid w:val="00314294"/>
    <w:rsid w:val="00317396"/>
    <w:rsid w:val="00324594"/>
    <w:rsid w:val="00343C23"/>
    <w:rsid w:val="00344D78"/>
    <w:rsid w:val="00347A35"/>
    <w:rsid w:val="00350883"/>
    <w:rsid w:val="00350F5E"/>
    <w:rsid w:val="0035186F"/>
    <w:rsid w:val="00372A17"/>
    <w:rsid w:val="00373F7D"/>
    <w:rsid w:val="00387025"/>
    <w:rsid w:val="003904EE"/>
    <w:rsid w:val="00396398"/>
    <w:rsid w:val="003975B0"/>
    <w:rsid w:val="003A180F"/>
    <w:rsid w:val="003A2D3A"/>
    <w:rsid w:val="003B061A"/>
    <w:rsid w:val="003C6A0E"/>
    <w:rsid w:val="003D352F"/>
    <w:rsid w:val="003D3C15"/>
    <w:rsid w:val="003D6391"/>
    <w:rsid w:val="003E6191"/>
    <w:rsid w:val="003F4193"/>
    <w:rsid w:val="003F43AB"/>
    <w:rsid w:val="003F4F4E"/>
    <w:rsid w:val="003F66AD"/>
    <w:rsid w:val="00412B42"/>
    <w:rsid w:val="00414232"/>
    <w:rsid w:val="00417B9B"/>
    <w:rsid w:val="00422845"/>
    <w:rsid w:val="00427DA2"/>
    <w:rsid w:val="004334E1"/>
    <w:rsid w:val="004344CE"/>
    <w:rsid w:val="00440724"/>
    <w:rsid w:val="0044269B"/>
    <w:rsid w:val="00445CA1"/>
    <w:rsid w:val="004521F6"/>
    <w:rsid w:val="0046063B"/>
    <w:rsid w:val="004728BA"/>
    <w:rsid w:val="004813A5"/>
    <w:rsid w:val="00482DDA"/>
    <w:rsid w:val="00487FE4"/>
    <w:rsid w:val="004906B0"/>
    <w:rsid w:val="004938F5"/>
    <w:rsid w:val="00495125"/>
    <w:rsid w:val="004A0B54"/>
    <w:rsid w:val="004A1F43"/>
    <w:rsid w:val="004A6712"/>
    <w:rsid w:val="004A75FC"/>
    <w:rsid w:val="004B1EE4"/>
    <w:rsid w:val="004B58D7"/>
    <w:rsid w:val="004B70D9"/>
    <w:rsid w:val="004C12FC"/>
    <w:rsid w:val="004C53B4"/>
    <w:rsid w:val="004C78E7"/>
    <w:rsid w:val="004D04D7"/>
    <w:rsid w:val="004D074B"/>
    <w:rsid w:val="004D0A15"/>
    <w:rsid w:val="004D0BE1"/>
    <w:rsid w:val="004E2C47"/>
    <w:rsid w:val="004E5C40"/>
    <w:rsid w:val="004E6412"/>
    <w:rsid w:val="004E73C7"/>
    <w:rsid w:val="005013E1"/>
    <w:rsid w:val="0050200C"/>
    <w:rsid w:val="00511EC2"/>
    <w:rsid w:val="00517A1B"/>
    <w:rsid w:val="005232FA"/>
    <w:rsid w:val="005266DC"/>
    <w:rsid w:val="005310E7"/>
    <w:rsid w:val="005327C6"/>
    <w:rsid w:val="005330C5"/>
    <w:rsid w:val="00533D01"/>
    <w:rsid w:val="005364F9"/>
    <w:rsid w:val="005369F2"/>
    <w:rsid w:val="0054797C"/>
    <w:rsid w:val="00553D5A"/>
    <w:rsid w:val="00560677"/>
    <w:rsid w:val="00560EA6"/>
    <w:rsid w:val="0056225A"/>
    <w:rsid w:val="00562397"/>
    <w:rsid w:val="005637ED"/>
    <w:rsid w:val="00573EB7"/>
    <w:rsid w:val="00576233"/>
    <w:rsid w:val="005833F8"/>
    <w:rsid w:val="00590A45"/>
    <w:rsid w:val="00592F50"/>
    <w:rsid w:val="005974A4"/>
    <w:rsid w:val="005A0E9B"/>
    <w:rsid w:val="005A10AA"/>
    <w:rsid w:val="005B0397"/>
    <w:rsid w:val="005B3181"/>
    <w:rsid w:val="005B4DA4"/>
    <w:rsid w:val="005C2918"/>
    <w:rsid w:val="005D0604"/>
    <w:rsid w:val="005E1B31"/>
    <w:rsid w:val="005E7BA1"/>
    <w:rsid w:val="005F0BCF"/>
    <w:rsid w:val="005F738D"/>
    <w:rsid w:val="00602BD7"/>
    <w:rsid w:val="0061132E"/>
    <w:rsid w:val="00620E6A"/>
    <w:rsid w:val="006213BD"/>
    <w:rsid w:val="0062797B"/>
    <w:rsid w:val="006333AF"/>
    <w:rsid w:val="006377BB"/>
    <w:rsid w:val="00642C8C"/>
    <w:rsid w:val="00645485"/>
    <w:rsid w:val="0065479B"/>
    <w:rsid w:val="00662AF7"/>
    <w:rsid w:val="00664AA5"/>
    <w:rsid w:val="00673AB2"/>
    <w:rsid w:val="00677EAE"/>
    <w:rsid w:val="006805A8"/>
    <w:rsid w:val="006845C2"/>
    <w:rsid w:val="00691BFC"/>
    <w:rsid w:val="006A1DE2"/>
    <w:rsid w:val="006A2934"/>
    <w:rsid w:val="006A2D81"/>
    <w:rsid w:val="006B0C0C"/>
    <w:rsid w:val="006B1B04"/>
    <w:rsid w:val="006B27AA"/>
    <w:rsid w:val="006C4CA7"/>
    <w:rsid w:val="006C6178"/>
    <w:rsid w:val="006D5B62"/>
    <w:rsid w:val="006E0CDE"/>
    <w:rsid w:val="006F1D9F"/>
    <w:rsid w:val="0070130E"/>
    <w:rsid w:val="00717C81"/>
    <w:rsid w:val="00721E28"/>
    <w:rsid w:val="00740046"/>
    <w:rsid w:val="00744D96"/>
    <w:rsid w:val="007555ED"/>
    <w:rsid w:val="00756DAA"/>
    <w:rsid w:val="0076018C"/>
    <w:rsid w:val="007650F4"/>
    <w:rsid w:val="0077180C"/>
    <w:rsid w:val="0077260A"/>
    <w:rsid w:val="0077514B"/>
    <w:rsid w:val="00776E2B"/>
    <w:rsid w:val="0078430E"/>
    <w:rsid w:val="00793FD2"/>
    <w:rsid w:val="00795A6E"/>
    <w:rsid w:val="007A4DFC"/>
    <w:rsid w:val="007B0DCB"/>
    <w:rsid w:val="007B1C51"/>
    <w:rsid w:val="007B2BB0"/>
    <w:rsid w:val="007B2C21"/>
    <w:rsid w:val="007B3D49"/>
    <w:rsid w:val="007B71CB"/>
    <w:rsid w:val="007B794D"/>
    <w:rsid w:val="007C5DA1"/>
    <w:rsid w:val="007C7272"/>
    <w:rsid w:val="007D053F"/>
    <w:rsid w:val="007D4948"/>
    <w:rsid w:val="007D53F4"/>
    <w:rsid w:val="007D677C"/>
    <w:rsid w:val="007D6BA7"/>
    <w:rsid w:val="007E02FF"/>
    <w:rsid w:val="007F411C"/>
    <w:rsid w:val="008015F7"/>
    <w:rsid w:val="0080334E"/>
    <w:rsid w:val="0080492E"/>
    <w:rsid w:val="0080786B"/>
    <w:rsid w:val="00812B91"/>
    <w:rsid w:val="00821FA4"/>
    <w:rsid w:val="0082436B"/>
    <w:rsid w:val="00824820"/>
    <w:rsid w:val="0084045B"/>
    <w:rsid w:val="008412C8"/>
    <w:rsid w:val="00842AB6"/>
    <w:rsid w:val="008445C4"/>
    <w:rsid w:val="00845EAC"/>
    <w:rsid w:val="0085015C"/>
    <w:rsid w:val="00850784"/>
    <w:rsid w:val="0085484A"/>
    <w:rsid w:val="00861B43"/>
    <w:rsid w:val="008623D7"/>
    <w:rsid w:val="00863F64"/>
    <w:rsid w:val="008655E0"/>
    <w:rsid w:val="0087799C"/>
    <w:rsid w:val="0088291B"/>
    <w:rsid w:val="00893E2F"/>
    <w:rsid w:val="00894128"/>
    <w:rsid w:val="008969BA"/>
    <w:rsid w:val="008A3F05"/>
    <w:rsid w:val="008A6AEB"/>
    <w:rsid w:val="008B3D3C"/>
    <w:rsid w:val="008B5344"/>
    <w:rsid w:val="008C1872"/>
    <w:rsid w:val="008C2A9B"/>
    <w:rsid w:val="008C751C"/>
    <w:rsid w:val="008C78B6"/>
    <w:rsid w:val="008D0F97"/>
    <w:rsid w:val="008D2EE3"/>
    <w:rsid w:val="008D5F9A"/>
    <w:rsid w:val="008E115B"/>
    <w:rsid w:val="008E34D9"/>
    <w:rsid w:val="008E442E"/>
    <w:rsid w:val="008E4C93"/>
    <w:rsid w:val="008F2683"/>
    <w:rsid w:val="008F29F5"/>
    <w:rsid w:val="008F3239"/>
    <w:rsid w:val="008F5A54"/>
    <w:rsid w:val="009011DB"/>
    <w:rsid w:val="0090435C"/>
    <w:rsid w:val="00904DD8"/>
    <w:rsid w:val="00907EFA"/>
    <w:rsid w:val="00910579"/>
    <w:rsid w:val="00911320"/>
    <w:rsid w:val="009144BC"/>
    <w:rsid w:val="00914C2E"/>
    <w:rsid w:val="0093184C"/>
    <w:rsid w:val="00932092"/>
    <w:rsid w:val="00935480"/>
    <w:rsid w:val="00943675"/>
    <w:rsid w:val="00945394"/>
    <w:rsid w:val="0094661C"/>
    <w:rsid w:val="00950163"/>
    <w:rsid w:val="00950265"/>
    <w:rsid w:val="00951105"/>
    <w:rsid w:val="00960315"/>
    <w:rsid w:val="00971E87"/>
    <w:rsid w:val="00980E42"/>
    <w:rsid w:val="009900D1"/>
    <w:rsid w:val="009903DE"/>
    <w:rsid w:val="00991606"/>
    <w:rsid w:val="00995327"/>
    <w:rsid w:val="009959F9"/>
    <w:rsid w:val="009A5D6D"/>
    <w:rsid w:val="009A7291"/>
    <w:rsid w:val="009A7BAA"/>
    <w:rsid w:val="009B1256"/>
    <w:rsid w:val="009D16C1"/>
    <w:rsid w:val="009E7FA2"/>
    <w:rsid w:val="009F0AFA"/>
    <w:rsid w:val="009F187E"/>
    <w:rsid w:val="00A0097A"/>
    <w:rsid w:val="00A21CDA"/>
    <w:rsid w:val="00A24734"/>
    <w:rsid w:val="00A301EF"/>
    <w:rsid w:val="00A314AF"/>
    <w:rsid w:val="00A376A8"/>
    <w:rsid w:val="00A41191"/>
    <w:rsid w:val="00A47856"/>
    <w:rsid w:val="00A527A7"/>
    <w:rsid w:val="00A62322"/>
    <w:rsid w:val="00A72C0F"/>
    <w:rsid w:val="00A738A1"/>
    <w:rsid w:val="00A764C7"/>
    <w:rsid w:val="00A85C9F"/>
    <w:rsid w:val="00A94B3D"/>
    <w:rsid w:val="00A95959"/>
    <w:rsid w:val="00AA0821"/>
    <w:rsid w:val="00AA7F25"/>
    <w:rsid w:val="00AB2157"/>
    <w:rsid w:val="00AB4CC3"/>
    <w:rsid w:val="00AB6FEF"/>
    <w:rsid w:val="00AC367B"/>
    <w:rsid w:val="00AC3E84"/>
    <w:rsid w:val="00AC5BD3"/>
    <w:rsid w:val="00AC75B6"/>
    <w:rsid w:val="00AC78B8"/>
    <w:rsid w:val="00AD1FE0"/>
    <w:rsid w:val="00AD20AD"/>
    <w:rsid w:val="00AD242C"/>
    <w:rsid w:val="00AD4911"/>
    <w:rsid w:val="00AD4E30"/>
    <w:rsid w:val="00AD663E"/>
    <w:rsid w:val="00AD7160"/>
    <w:rsid w:val="00AF12A3"/>
    <w:rsid w:val="00AF56AA"/>
    <w:rsid w:val="00AF5744"/>
    <w:rsid w:val="00B0090F"/>
    <w:rsid w:val="00B013A4"/>
    <w:rsid w:val="00B01B7B"/>
    <w:rsid w:val="00B02375"/>
    <w:rsid w:val="00B02AD3"/>
    <w:rsid w:val="00B045BF"/>
    <w:rsid w:val="00B26FFB"/>
    <w:rsid w:val="00B5162D"/>
    <w:rsid w:val="00B53C01"/>
    <w:rsid w:val="00B545DE"/>
    <w:rsid w:val="00B548C8"/>
    <w:rsid w:val="00B7452E"/>
    <w:rsid w:val="00B75582"/>
    <w:rsid w:val="00B75635"/>
    <w:rsid w:val="00B83778"/>
    <w:rsid w:val="00B95BEE"/>
    <w:rsid w:val="00BA00BD"/>
    <w:rsid w:val="00BA0714"/>
    <w:rsid w:val="00BA0B7B"/>
    <w:rsid w:val="00BA15AB"/>
    <w:rsid w:val="00BA29B1"/>
    <w:rsid w:val="00BA4081"/>
    <w:rsid w:val="00BB22C1"/>
    <w:rsid w:val="00BB4171"/>
    <w:rsid w:val="00BB7BC6"/>
    <w:rsid w:val="00BC2A0A"/>
    <w:rsid w:val="00BC3C9B"/>
    <w:rsid w:val="00BD6D7D"/>
    <w:rsid w:val="00BE18E9"/>
    <w:rsid w:val="00BE1C0C"/>
    <w:rsid w:val="00BE22F7"/>
    <w:rsid w:val="00BE3065"/>
    <w:rsid w:val="00BE47AC"/>
    <w:rsid w:val="00BE5050"/>
    <w:rsid w:val="00C04236"/>
    <w:rsid w:val="00C11FCD"/>
    <w:rsid w:val="00C21D9F"/>
    <w:rsid w:val="00C225C7"/>
    <w:rsid w:val="00C2279D"/>
    <w:rsid w:val="00C30A6C"/>
    <w:rsid w:val="00C33851"/>
    <w:rsid w:val="00C33C85"/>
    <w:rsid w:val="00C3722C"/>
    <w:rsid w:val="00C41359"/>
    <w:rsid w:val="00C422AC"/>
    <w:rsid w:val="00C53A5D"/>
    <w:rsid w:val="00C549A9"/>
    <w:rsid w:val="00C566A4"/>
    <w:rsid w:val="00C66B14"/>
    <w:rsid w:val="00C67963"/>
    <w:rsid w:val="00C71104"/>
    <w:rsid w:val="00C732DC"/>
    <w:rsid w:val="00C83345"/>
    <w:rsid w:val="00C93715"/>
    <w:rsid w:val="00CC4488"/>
    <w:rsid w:val="00CD4B2D"/>
    <w:rsid w:val="00CE0CA2"/>
    <w:rsid w:val="00CE3A26"/>
    <w:rsid w:val="00CF0BFC"/>
    <w:rsid w:val="00CF5CF2"/>
    <w:rsid w:val="00CF68F4"/>
    <w:rsid w:val="00D03D99"/>
    <w:rsid w:val="00D05610"/>
    <w:rsid w:val="00D06C69"/>
    <w:rsid w:val="00D10E3E"/>
    <w:rsid w:val="00D123EC"/>
    <w:rsid w:val="00D15FFF"/>
    <w:rsid w:val="00D41DFC"/>
    <w:rsid w:val="00D43F75"/>
    <w:rsid w:val="00D45671"/>
    <w:rsid w:val="00D50C09"/>
    <w:rsid w:val="00D54D2A"/>
    <w:rsid w:val="00D55650"/>
    <w:rsid w:val="00D628D1"/>
    <w:rsid w:val="00D662FF"/>
    <w:rsid w:val="00D71978"/>
    <w:rsid w:val="00D73FAD"/>
    <w:rsid w:val="00D75499"/>
    <w:rsid w:val="00D85820"/>
    <w:rsid w:val="00D93572"/>
    <w:rsid w:val="00D9523F"/>
    <w:rsid w:val="00D9615E"/>
    <w:rsid w:val="00DB2DF2"/>
    <w:rsid w:val="00DC2B4D"/>
    <w:rsid w:val="00DC2CAD"/>
    <w:rsid w:val="00DC3298"/>
    <w:rsid w:val="00DC3B6B"/>
    <w:rsid w:val="00DC525B"/>
    <w:rsid w:val="00DD220E"/>
    <w:rsid w:val="00DD2BDD"/>
    <w:rsid w:val="00DD3706"/>
    <w:rsid w:val="00DE237D"/>
    <w:rsid w:val="00DE3E1D"/>
    <w:rsid w:val="00DE578E"/>
    <w:rsid w:val="00DF757E"/>
    <w:rsid w:val="00E0105B"/>
    <w:rsid w:val="00E10427"/>
    <w:rsid w:val="00E300BE"/>
    <w:rsid w:val="00E329B6"/>
    <w:rsid w:val="00E35E78"/>
    <w:rsid w:val="00E41B62"/>
    <w:rsid w:val="00E41E70"/>
    <w:rsid w:val="00E45AA7"/>
    <w:rsid w:val="00E475AB"/>
    <w:rsid w:val="00E51A99"/>
    <w:rsid w:val="00E51F0A"/>
    <w:rsid w:val="00E550B9"/>
    <w:rsid w:val="00E617BD"/>
    <w:rsid w:val="00E64F9D"/>
    <w:rsid w:val="00E66C6A"/>
    <w:rsid w:val="00E766E9"/>
    <w:rsid w:val="00E90F3C"/>
    <w:rsid w:val="00E92F29"/>
    <w:rsid w:val="00EA1CAC"/>
    <w:rsid w:val="00EA3E40"/>
    <w:rsid w:val="00EB062D"/>
    <w:rsid w:val="00EB0F9B"/>
    <w:rsid w:val="00EB5DD0"/>
    <w:rsid w:val="00EC24B6"/>
    <w:rsid w:val="00ED078F"/>
    <w:rsid w:val="00ED265B"/>
    <w:rsid w:val="00EE205D"/>
    <w:rsid w:val="00EE6C33"/>
    <w:rsid w:val="00F02DD2"/>
    <w:rsid w:val="00F0335A"/>
    <w:rsid w:val="00F04AF7"/>
    <w:rsid w:val="00F05EEB"/>
    <w:rsid w:val="00F0639B"/>
    <w:rsid w:val="00F11A01"/>
    <w:rsid w:val="00F24D52"/>
    <w:rsid w:val="00F24E76"/>
    <w:rsid w:val="00F278EB"/>
    <w:rsid w:val="00F30905"/>
    <w:rsid w:val="00F4059D"/>
    <w:rsid w:val="00F417E3"/>
    <w:rsid w:val="00F42317"/>
    <w:rsid w:val="00F450A2"/>
    <w:rsid w:val="00F468F6"/>
    <w:rsid w:val="00F52013"/>
    <w:rsid w:val="00F52AF9"/>
    <w:rsid w:val="00F57B4F"/>
    <w:rsid w:val="00F60012"/>
    <w:rsid w:val="00F674B8"/>
    <w:rsid w:val="00F72CF0"/>
    <w:rsid w:val="00F72E43"/>
    <w:rsid w:val="00F72EC8"/>
    <w:rsid w:val="00F77AD3"/>
    <w:rsid w:val="00F8483E"/>
    <w:rsid w:val="00F86248"/>
    <w:rsid w:val="00F91E3D"/>
    <w:rsid w:val="00F93DA8"/>
    <w:rsid w:val="00FB048B"/>
    <w:rsid w:val="00FB5CA9"/>
    <w:rsid w:val="00FB7D0A"/>
    <w:rsid w:val="00FC09F7"/>
    <w:rsid w:val="00FC22CC"/>
    <w:rsid w:val="00FC3339"/>
    <w:rsid w:val="00FD3B5E"/>
    <w:rsid w:val="00FD53E6"/>
    <w:rsid w:val="00FE3A01"/>
    <w:rsid w:val="3BD47780"/>
    <w:rsid w:val="4C58637B"/>
    <w:rsid w:val="61A10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08B73A"/>
  <w15:docId w15:val="{FB4EE91F-7F3C-4C5D-A104-37FA8420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semiHidden/>
    <w:unhideWhenUsed/>
    <w:pPr>
      <w:jc w:val="left"/>
    </w:pPr>
  </w:style>
  <w:style w:type="paragraph" w:styleId="a7">
    <w:name w:val="Plain Text"/>
    <w:basedOn w:val="a"/>
    <w:link w:val="a8"/>
    <w:uiPriority w:val="99"/>
    <w:unhideWhenUsed/>
    <w:pPr>
      <w:jc w:val="left"/>
    </w:pPr>
    <w:rPr>
      <w:rFonts w:ascii="ＭＳ ゴシック" w:eastAsia="ＭＳ ゴシック" w:hAnsi="Courier New" w:cs="Courier New"/>
      <w:sz w:val="20"/>
      <w:szCs w:val="21"/>
    </w:rPr>
  </w:style>
  <w:style w:type="paragraph" w:styleId="a9">
    <w:name w:val="annotation subject"/>
    <w:basedOn w:val="a5"/>
    <w:next w:val="a5"/>
    <w:link w:val="aa"/>
    <w:uiPriority w:val="99"/>
    <w:semiHidden/>
    <w:unhideWhenUsed/>
    <w:rPr>
      <w:b/>
      <w:bCs/>
    </w:rPr>
  </w:style>
  <w:style w:type="paragraph" w:styleId="ab">
    <w:name w:val="Balloon Text"/>
    <w:basedOn w:val="a"/>
    <w:link w:val="ac"/>
    <w:uiPriority w:val="99"/>
    <w:semiHidden/>
    <w:unhideWhenUsed/>
    <w:qFormat/>
    <w:rPr>
      <w:rFonts w:asciiTheme="majorHAnsi" w:eastAsiaTheme="majorEastAsia" w:hAnsiTheme="majorHAnsi" w:cstheme="majorBidi"/>
      <w:sz w:val="18"/>
      <w:szCs w:val="18"/>
    </w:rPr>
  </w:style>
  <w:style w:type="paragraph" w:styleId="ad">
    <w:name w:val="header"/>
    <w:basedOn w:val="a"/>
    <w:link w:val="ae"/>
    <w:uiPriority w:val="99"/>
    <w:unhideWhenUsed/>
    <w:pPr>
      <w:tabs>
        <w:tab w:val="center" w:pos="4252"/>
        <w:tab w:val="right" w:pos="8504"/>
      </w:tabs>
      <w:snapToGrid w:val="0"/>
    </w:pPr>
  </w:style>
  <w:style w:type="character" w:styleId="af">
    <w:name w:val="Hyperlink"/>
    <w:basedOn w:val="a0"/>
    <w:uiPriority w:val="99"/>
    <w:unhideWhenUsed/>
    <w:rPr>
      <w:color w:val="0000FF"/>
      <w:u w:val="single"/>
    </w:rPr>
  </w:style>
  <w:style w:type="character" w:styleId="af0">
    <w:name w:val="annotation reference"/>
    <w:basedOn w:val="a0"/>
    <w:uiPriority w:val="99"/>
    <w:semiHidden/>
    <w:unhideWhenUsed/>
    <w:qFormat/>
    <w:rPr>
      <w:sz w:val="18"/>
      <w:szCs w:val="18"/>
    </w:rPr>
  </w:style>
  <w:style w:type="character" w:styleId="af1">
    <w:name w:val="FollowedHyperlink"/>
    <w:basedOn w:val="a0"/>
    <w:uiPriority w:val="99"/>
    <w:semiHidden/>
    <w:unhideWhenUsed/>
    <w:qFormat/>
    <w:rPr>
      <w:color w:val="800080" w:themeColor="followedHyperlink"/>
      <w:u w:val="single"/>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ヘッダー (文字)"/>
    <w:basedOn w:val="a0"/>
    <w:link w:val="ad"/>
    <w:uiPriority w:val="99"/>
    <w:qFormat/>
  </w:style>
  <w:style w:type="character" w:customStyle="1" w:styleId="a4">
    <w:name w:val="フッター (文字)"/>
    <w:basedOn w:val="a0"/>
    <w:link w:val="a3"/>
    <w:uiPriority w:val="99"/>
    <w:qFormat/>
  </w:style>
  <w:style w:type="character" w:customStyle="1" w:styleId="ac">
    <w:name w:val="吹き出し (文字)"/>
    <w:basedOn w:val="a0"/>
    <w:link w:val="ab"/>
    <w:uiPriority w:val="99"/>
    <w:semiHidden/>
    <w:qFormat/>
    <w:rPr>
      <w:rFonts w:asciiTheme="majorHAnsi" w:eastAsiaTheme="majorEastAsia" w:hAnsiTheme="majorHAnsi" w:cstheme="majorBidi"/>
      <w:sz w:val="18"/>
      <w:szCs w:val="18"/>
    </w:rPr>
  </w:style>
  <w:style w:type="paragraph" w:styleId="af3">
    <w:name w:val="List Paragraph"/>
    <w:basedOn w:val="a"/>
    <w:uiPriority w:val="34"/>
    <w:qFormat/>
    <w:pPr>
      <w:ind w:leftChars="400" w:left="840"/>
    </w:pPr>
  </w:style>
  <w:style w:type="character" w:customStyle="1" w:styleId="a8">
    <w:name w:val="書式なし (文字)"/>
    <w:basedOn w:val="a0"/>
    <w:link w:val="a7"/>
    <w:uiPriority w:val="99"/>
    <w:qFormat/>
    <w:rPr>
      <w:rFonts w:ascii="ＭＳ ゴシック" w:eastAsia="ＭＳ ゴシック" w:hAnsi="Courier New" w:cs="Courier New"/>
      <w:sz w:val="20"/>
      <w:szCs w:val="21"/>
    </w:rPr>
  </w:style>
  <w:style w:type="character" w:customStyle="1" w:styleId="a6">
    <w:name w:val="コメント文字列 (文字)"/>
    <w:basedOn w:val="a0"/>
    <w:link w:val="a5"/>
    <w:uiPriority w:val="99"/>
    <w:semiHidden/>
    <w:qFormat/>
  </w:style>
  <w:style w:type="character" w:customStyle="1" w:styleId="aa">
    <w:name w:val="コメント内容 (文字)"/>
    <w:basedOn w:val="a6"/>
    <w:link w:val="a9"/>
    <w:uiPriority w:val="99"/>
    <w:semiHidden/>
    <w:qFormat/>
    <w:rPr>
      <w:b/>
      <w:bCs/>
    </w:rPr>
  </w:style>
  <w:style w:type="character" w:customStyle="1" w:styleId="input">
    <w:name w:val="inpu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ef.osaka.lg.jp/kowan/osaka_port_vision/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72F9E0-986A-4BA6-8244-77C42E94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2585</Words>
  <Characters>14738</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浅野　統弘</cp:lastModifiedBy>
  <cp:revision>2</cp:revision>
  <cp:lastPrinted>2021-01-14T08:41:00Z</cp:lastPrinted>
  <dcterms:created xsi:type="dcterms:W3CDTF">2021-01-14T08:41:00Z</dcterms:created>
  <dcterms:modified xsi:type="dcterms:W3CDTF">2021-01-14T08:41:00Z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