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61" w:rsidRDefault="00EE207E" w:rsidP="00115BAF">
      <w:pPr>
        <w:rPr>
          <w:rFonts w:ascii="ＭＳ ゴシック" w:eastAsia="ＭＳ ゴシック" w:hAnsi="ＭＳ ゴシック"/>
        </w:rPr>
      </w:pPr>
      <w:r>
        <w:rPr>
          <w:rFonts w:ascii="ＭＳ ゴシック" w:eastAsia="ＭＳ ゴシック" w:hAnsi="ＭＳ ゴシック" w:hint="eastAsia"/>
        </w:rPr>
        <w:t>３２</w:t>
      </w:r>
      <w:r w:rsidR="00E67161">
        <w:rPr>
          <w:rFonts w:ascii="ＭＳ ゴシック" w:eastAsia="ＭＳ ゴシック" w:hAnsi="ＭＳ ゴシック" w:hint="eastAsia"/>
        </w:rPr>
        <w:t>ページ</w:t>
      </w:r>
    </w:p>
    <w:p w:rsidR="00AC3464" w:rsidRDefault="00122535" w:rsidP="00115BAF">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5F131B" w:rsidRDefault="00B513F8" w:rsidP="00115BAF">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B513F8">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D053E0" w:rsidRPr="00AC3464" w:rsidRDefault="00AC3464" w:rsidP="00B513F8">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「人命を守る」ことを最優先に、「減災」の視点も含めた総合的な地震・津波・高潮対策や、「逃げる」「凌ぐ」「防ぐ」施策を組み合わせた治水・土砂災害対策など、ハード・ソフト両面で取り組みます。</w:t>
      </w:r>
    </w:p>
    <w:p w:rsidR="00AC3464" w:rsidRDefault="00AC3464" w:rsidP="00B513F8">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南海トラフ地震の発生や地球温暖化に伴う気候変動等による災害リスクの増大が今後想定されることから、被害軽減のためインフ</w:t>
      </w:r>
      <w:r w:rsidR="00B513F8">
        <w:rPr>
          <w:rFonts w:ascii="ＭＳ ゴシック" w:eastAsia="ＭＳ ゴシック" w:hAnsi="ＭＳ ゴシック" w:hint="eastAsia"/>
        </w:rPr>
        <w:t>ラ強化、機能確保のための維持管理、発災時の速やかな避難に向けた</w:t>
      </w:r>
      <w:r w:rsidR="00D053E0" w:rsidRPr="00AC3464">
        <w:rPr>
          <w:rFonts w:ascii="ＭＳ ゴシック" w:eastAsia="ＭＳ ゴシック" w:hAnsi="ＭＳ ゴシック" w:hint="eastAsia"/>
        </w:rPr>
        <w:t>情報発信の強化、発災直後の応急対策の行動強化を図る取組、「自助」「共助」といった地域防災力を高める取組など推進します。</w:t>
      </w:r>
    </w:p>
    <w:p w:rsidR="00AC3464" w:rsidRPr="00AC3464" w:rsidRDefault="00AC3464" w:rsidP="00B513F8">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 xml:space="preserve">（２）安全・安心で住みやすい都市の形成　</w:t>
      </w:r>
    </w:p>
    <w:p w:rsidR="00D053E0" w:rsidRPr="00AC3464" w:rsidRDefault="00AC3464" w:rsidP="00B513F8">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交通事故を抑制するために歩</w:t>
      </w:r>
      <w:r w:rsidR="00B513F8">
        <w:rPr>
          <w:rFonts w:ascii="ＭＳ ゴシック" w:eastAsia="ＭＳ ゴシック" w:hAnsi="ＭＳ ゴシック" w:hint="eastAsia"/>
        </w:rPr>
        <w:t>行者・自動車・自転車等の安全対策、公共空間におけるユニバーサル</w:t>
      </w:r>
      <w:r w:rsidR="00D053E0" w:rsidRPr="00AC3464">
        <w:rPr>
          <w:rFonts w:ascii="ＭＳ ゴシック" w:eastAsia="ＭＳ ゴシック" w:hAnsi="ＭＳ ゴシック" w:hint="eastAsia"/>
        </w:rPr>
        <w:t>デザイン化の推進等をハード・ソフト両面で取り組みます。</w:t>
      </w:r>
    </w:p>
    <w:p w:rsidR="00D053E0" w:rsidRPr="00AC3464" w:rsidRDefault="00AC3464" w:rsidP="00B513F8">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安全安心な道路空間の再生に向け、台風等による街路樹の倒木被害を軽減するために、計画的な点検や更新に取り組みます。</w:t>
      </w:r>
    </w:p>
    <w:p w:rsidR="00AC3464" w:rsidRDefault="00AC3464" w:rsidP="00115BAF">
      <w:pPr>
        <w:rPr>
          <w:rFonts w:ascii="ＭＳ ゴシック" w:eastAsia="ＭＳ ゴシック" w:hAnsi="ＭＳ ゴシック"/>
        </w:rPr>
      </w:pPr>
    </w:p>
    <w:p w:rsidR="00E67161" w:rsidRDefault="00A579FD" w:rsidP="00AC3464">
      <w:pPr>
        <w:rPr>
          <w:rFonts w:ascii="ＭＳ ゴシック" w:eastAsia="ＭＳ ゴシック" w:hAnsi="ＭＳ ゴシック"/>
        </w:rPr>
      </w:pPr>
      <w:r>
        <w:rPr>
          <w:rFonts w:ascii="ＭＳ ゴシック" w:eastAsia="ＭＳ ゴシック" w:hAnsi="ＭＳ ゴシック" w:hint="eastAsia"/>
        </w:rPr>
        <w:t>３３</w:t>
      </w:r>
      <w:r w:rsidR="00E67161">
        <w:rPr>
          <w:rFonts w:ascii="ＭＳ ゴシック" w:eastAsia="ＭＳ ゴシック" w:hAnsi="ＭＳ ゴシック" w:hint="eastAsia"/>
        </w:rPr>
        <w:t>ページ</w:t>
      </w:r>
    </w:p>
    <w:p w:rsidR="00AC3464" w:rsidRDefault="00AC3464" w:rsidP="00AC346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AC3464" w:rsidRDefault="00B513F8" w:rsidP="00AC3464">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B513F8">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AC3464" w:rsidRPr="00AC3464" w:rsidRDefault="00B513F8" w:rsidP="00B513F8">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AC3464" w:rsidRPr="00AC3464">
        <w:rPr>
          <w:rFonts w:ascii="ＭＳ ゴシック" w:eastAsia="ＭＳ ゴシック" w:hAnsi="ＭＳ ゴシック" w:hint="eastAsia"/>
        </w:rPr>
        <w:t>人命を守る都市インフラ強化〔地震・津波・高潮対策〕</w:t>
      </w:r>
    </w:p>
    <w:p w:rsidR="00AC3464" w:rsidRPr="00AC3464" w:rsidRDefault="00AC3464" w:rsidP="00AC3464">
      <w:pPr>
        <w:rPr>
          <w:rFonts w:ascii="ＭＳ ゴシック" w:eastAsia="ＭＳ ゴシック" w:hAnsi="ＭＳ ゴシック"/>
        </w:rPr>
      </w:pPr>
      <w:r w:rsidRPr="00AC3464">
        <w:rPr>
          <w:rFonts w:ascii="ＭＳ ゴシック" w:eastAsia="ＭＳ ゴシック" w:hAnsi="ＭＳ ゴシック" w:hint="eastAsia"/>
          <w:b/>
          <w:bCs/>
        </w:rPr>
        <w:t xml:space="preserve">　</w:t>
      </w:r>
      <w:r w:rsidR="00B513F8">
        <w:rPr>
          <w:rFonts w:ascii="ＭＳ ゴシック" w:eastAsia="ＭＳ ゴシック" w:hAnsi="ＭＳ ゴシック" w:hint="eastAsia"/>
          <w:b/>
          <w:bCs/>
        </w:rPr>
        <w:t xml:space="preserve">　　　</w:t>
      </w:r>
      <w:r w:rsidRPr="00AC3464">
        <w:rPr>
          <w:rFonts w:ascii="ＭＳ ゴシック" w:eastAsia="ＭＳ ゴシック" w:hAnsi="ＭＳ ゴシック" w:hint="eastAsia"/>
          <w:b/>
          <w:bCs/>
        </w:rPr>
        <w:t>◇　道路・鉄道施設の耐震補強</w:t>
      </w:r>
    </w:p>
    <w:p w:rsidR="00D053E0" w:rsidRPr="00AC3464" w:rsidRDefault="00AC3464" w:rsidP="00B513F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大規模災害時に緊急車両が確実に通行できるよう、これまで大阪府都市整備部地震防災アクションプログラムに基づき取り組んできた広域緊急交通路等の主要橋梁の耐震補強が完了し、引き続き、広域緊急交通路を跨ぐ橋梁（歩道橋含む）や淀川等の大河川にかかる大規模橋梁、防災拠点へのアクセス道路の橋梁等について優先的に耐震補強を図ります。</w:t>
      </w:r>
    </w:p>
    <w:p w:rsidR="00D053E0" w:rsidRDefault="00AC3464" w:rsidP="00B513F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鉄道利用者などの安全確保、および鉄道と交差・並走する広域緊急交通路などの機能確保のため、鉄</w:t>
      </w:r>
      <w:r w:rsidR="00B513F8">
        <w:rPr>
          <w:rFonts w:ascii="ＭＳ ゴシック" w:eastAsia="ＭＳ ゴシック" w:hAnsi="ＭＳ ゴシック" w:hint="eastAsia"/>
        </w:rPr>
        <w:t>道事業者が実施する耐震補強事業に補助を</w:t>
      </w:r>
      <w:r w:rsidR="00D053E0" w:rsidRPr="00AC3464">
        <w:rPr>
          <w:rFonts w:ascii="ＭＳ ゴシック" w:eastAsia="ＭＳ ゴシック" w:hAnsi="ＭＳ ゴシック" w:hint="eastAsia"/>
        </w:rPr>
        <w:t>行います。</w:t>
      </w:r>
    </w:p>
    <w:p w:rsidR="00B513F8" w:rsidRPr="00AC3464" w:rsidRDefault="00B513F8" w:rsidP="00B513F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落</w:t>
      </w:r>
      <w:r w:rsidR="00B513F8">
        <w:rPr>
          <w:rFonts w:ascii="ＭＳ ゴシック" w:eastAsia="ＭＳ ゴシック" w:hAnsi="ＭＳ ゴシック" w:hint="eastAsia"/>
        </w:rPr>
        <w:t>橋防止装置の設置を図示。</w:t>
      </w:r>
    </w:p>
    <w:p w:rsidR="00B513F8" w:rsidRPr="00AC3464" w:rsidRDefault="00B513F8" w:rsidP="00B513F8">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AC3464" w:rsidRDefault="00B513F8" w:rsidP="00B513F8">
      <w:pPr>
        <w:ind w:firstLineChars="600" w:firstLine="1260"/>
        <w:rPr>
          <w:rFonts w:ascii="ＭＳ ゴシック" w:eastAsia="ＭＳ ゴシック" w:hAnsi="ＭＳ ゴシック"/>
        </w:rPr>
      </w:pPr>
      <w:r>
        <w:rPr>
          <w:rFonts w:ascii="ＭＳ ゴシック" w:eastAsia="ＭＳ ゴシック" w:hAnsi="ＭＳ ゴシック" w:hint="eastAsia"/>
        </w:rPr>
        <w:t>橋脚の補強</w:t>
      </w:r>
      <w:r w:rsidR="000765D5">
        <w:rPr>
          <w:rFonts w:ascii="ＭＳ ゴシック" w:eastAsia="ＭＳ ゴシック" w:hAnsi="ＭＳ ゴシック" w:hint="eastAsia"/>
        </w:rPr>
        <w:t>（鉄筋コンクリート巻き立て）</w:t>
      </w:r>
      <w:r>
        <w:rPr>
          <w:rFonts w:ascii="ＭＳ ゴシック" w:eastAsia="ＭＳ ゴシック" w:hAnsi="ＭＳ ゴシック" w:hint="eastAsia"/>
        </w:rPr>
        <w:t>を図示</w:t>
      </w:r>
      <w:r w:rsidR="000765D5">
        <w:rPr>
          <w:rFonts w:ascii="ＭＳ ゴシック" w:eastAsia="ＭＳ ゴシック" w:hAnsi="ＭＳ ゴシック" w:hint="eastAsia"/>
        </w:rPr>
        <w:t>。</w:t>
      </w:r>
    </w:p>
    <w:p w:rsidR="00B513F8" w:rsidRDefault="00B513F8" w:rsidP="00B513F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道路橋の耐震補強（落橋防止対策・橋脚補強）</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B513F8" w:rsidRDefault="00B513F8" w:rsidP="00B513F8">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道路橋の耐震補強（落橋防止対策）</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B513F8" w:rsidRDefault="00B513F8" w:rsidP="00B513F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lastRenderedPageBreak/>
        <w:t>歩道橋の耐震補強（落橋防止対策）</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B513F8" w:rsidRDefault="00B513F8" w:rsidP="00B513F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鉄道駅の耐震補強（橋脚補強）</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B513F8" w:rsidRDefault="00B513F8" w:rsidP="00B513F8">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AC3464" w:rsidRDefault="00AC3464" w:rsidP="00B513F8">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鉄道と道路が並走する箇所の耐震補強（橋脚補強）</w:t>
      </w:r>
      <w:r w:rsidR="00B513F8">
        <w:rPr>
          <w:rFonts w:ascii="ＭＳ ゴシック" w:eastAsia="ＭＳ ゴシック" w:hAnsi="ＭＳ ゴシック" w:hint="eastAsia"/>
        </w:rPr>
        <w:t>を</w:t>
      </w:r>
      <w:r>
        <w:rPr>
          <w:rFonts w:ascii="ＭＳ ゴシック" w:eastAsia="ＭＳ ゴシック" w:hAnsi="ＭＳ ゴシック" w:hint="eastAsia"/>
        </w:rPr>
        <w:t>写真</w:t>
      </w:r>
      <w:r w:rsidR="00B513F8">
        <w:rPr>
          <w:rFonts w:ascii="ＭＳ ゴシック" w:eastAsia="ＭＳ ゴシック" w:hAnsi="ＭＳ ゴシック" w:hint="eastAsia"/>
        </w:rPr>
        <w:t>に示す。</w:t>
      </w:r>
    </w:p>
    <w:p w:rsidR="00AC3464" w:rsidRDefault="00AC3464" w:rsidP="00AC3464">
      <w:pPr>
        <w:rPr>
          <w:rFonts w:ascii="ＭＳ ゴシック" w:eastAsia="ＭＳ ゴシック" w:hAnsi="ＭＳ ゴシック"/>
        </w:rPr>
      </w:pPr>
    </w:p>
    <w:p w:rsidR="00E67161" w:rsidRDefault="00A579FD" w:rsidP="00AC3464">
      <w:pPr>
        <w:rPr>
          <w:rFonts w:ascii="ＭＳ ゴシック" w:eastAsia="ＭＳ ゴシック" w:hAnsi="ＭＳ ゴシック"/>
        </w:rPr>
      </w:pPr>
      <w:r>
        <w:rPr>
          <w:rFonts w:ascii="ＭＳ ゴシック" w:eastAsia="ＭＳ ゴシック" w:hAnsi="ＭＳ ゴシック" w:hint="eastAsia"/>
        </w:rPr>
        <w:t>３４</w:t>
      </w:r>
      <w:r w:rsidR="00E67161">
        <w:rPr>
          <w:rFonts w:ascii="ＭＳ ゴシック" w:eastAsia="ＭＳ ゴシック" w:hAnsi="ＭＳ ゴシック" w:hint="eastAsia"/>
        </w:rPr>
        <w:t>ページ</w:t>
      </w:r>
    </w:p>
    <w:p w:rsidR="00AC3464" w:rsidRDefault="00AC3464" w:rsidP="00AC346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AC3464" w:rsidRDefault="00B513F8" w:rsidP="00AC3464">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B513F8">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AC3464" w:rsidRPr="00AC3464" w:rsidRDefault="00B513F8" w:rsidP="00B513F8">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AC3464" w:rsidRPr="00AC3464">
        <w:rPr>
          <w:rFonts w:ascii="ＭＳ ゴシック" w:eastAsia="ＭＳ ゴシック" w:hAnsi="ＭＳ ゴシック" w:hint="eastAsia"/>
        </w:rPr>
        <w:t xml:space="preserve"> 人命を守る都市インフラ強化〔地震・津波・高潮対策〕</w:t>
      </w:r>
    </w:p>
    <w:p w:rsidR="00AC3464" w:rsidRPr="00AC3464" w:rsidRDefault="00AC3464" w:rsidP="00B513F8">
      <w:pPr>
        <w:ind w:firstLineChars="400" w:firstLine="843"/>
        <w:rPr>
          <w:rFonts w:ascii="ＭＳ ゴシック" w:eastAsia="ＭＳ ゴシック" w:hAnsi="ＭＳ ゴシック"/>
        </w:rPr>
      </w:pPr>
      <w:r w:rsidRPr="00AC3464">
        <w:rPr>
          <w:rFonts w:ascii="ＭＳ ゴシック" w:eastAsia="ＭＳ ゴシック" w:hAnsi="ＭＳ ゴシック" w:hint="eastAsia"/>
          <w:b/>
          <w:bCs/>
        </w:rPr>
        <w:t>◇ 下水道整備による安全で安心なまちづくりの推進</w:t>
      </w:r>
    </w:p>
    <w:p w:rsidR="00AC3464" w:rsidRPr="00AC3464" w:rsidRDefault="00AC3464" w:rsidP="00B513F8">
      <w:pPr>
        <w:ind w:firstLineChars="500" w:firstLine="1054"/>
        <w:rPr>
          <w:rFonts w:ascii="ＭＳ ゴシック" w:eastAsia="ＭＳ ゴシック" w:hAnsi="ＭＳ ゴシック"/>
        </w:rPr>
      </w:pPr>
      <w:r w:rsidRPr="00AC3464">
        <w:rPr>
          <w:rFonts w:ascii="ＭＳ ゴシック" w:eastAsia="ＭＳ ゴシック" w:hAnsi="ＭＳ ゴシック" w:hint="eastAsia"/>
          <w:b/>
          <w:bCs/>
        </w:rPr>
        <w:t>■ 下水管渠の耐震対策</w:t>
      </w:r>
    </w:p>
    <w:p w:rsidR="00D053E0" w:rsidRPr="00AC3464" w:rsidRDefault="00D053E0" w:rsidP="00B513F8">
      <w:pPr>
        <w:ind w:leftChars="500" w:left="1050" w:firstLineChars="100" w:firstLine="210"/>
        <w:rPr>
          <w:rFonts w:ascii="ＭＳ ゴシック" w:eastAsia="ＭＳ ゴシック" w:hAnsi="ＭＳ ゴシック"/>
        </w:rPr>
      </w:pPr>
      <w:r w:rsidRPr="00AC3464">
        <w:rPr>
          <w:rFonts w:ascii="ＭＳ ゴシック" w:eastAsia="ＭＳ ゴシック" w:hAnsi="ＭＳ ゴシック" w:hint="eastAsia"/>
        </w:rPr>
        <w:t>下水道施設の有する流下能力を確保し、広域緊急交通路等への二次災害を防止するため、下水管渠の耐震診断及び耐震補強を実施します。</w:t>
      </w:r>
    </w:p>
    <w:p w:rsidR="000A7186" w:rsidRDefault="000A7186"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【下水管渠の耐震化の例】</w:t>
      </w:r>
    </w:p>
    <w:p w:rsidR="000A7186" w:rsidRDefault="000A7186"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AC3464" w:rsidRDefault="000A7186" w:rsidP="000A7186">
      <w:pPr>
        <w:ind w:firstLineChars="600" w:firstLine="1260"/>
        <w:rPr>
          <w:rFonts w:ascii="ＭＳ ゴシック" w:eastAsia="ＭＳ ゴシック" w:hAnsi="ＭＳ ゴシック"/>
        </w:rPr>
      </w:pPr>
      <w:r>
        <w:rPr>
          <w:rFonts w:ascii="ＭＳ ゴシック" w:eastAsia="ＭＳ ゴシック" w:hAnsi="ＭＳ ゴシック" w:hint="eastAsia"/>
        </w:rPr>
        <w:t>下水管渠の耐震化の例を図示。</w:t>
      </w:r>
    </w:p>
    <w:p w:rsidR="000A7186" w:rsidRDefault="00AC3464"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Pr="00AC3464">
        <w:rPr>
          <w:rFonts w:ascii="ＭＳ ゴシック" w:eastAsia="ＭＳ ゴシック" w:hAnsi="ＭＳ ゴシック" w:hint="eastAsia"/>
        </w:rPr>
        <w:t>下水管渠耐震補強工事例】</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管渠内に鋼材を設置して補強した上で、内面をライニング仕上げ</w:t>
      </w:r>
    </w:p>
    <w:p w:rsidR="000A7186" w:rsidRDefault="000A7186"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下水管渠内の補強鋼材設置状況</w:t>
      </w:r>
      <w:r w:rsidR="000A7186">
        <w:rPr>
          <w:rFonts w:ascii="ＭＳ ゴシック" w:eastAsia="ＭＳ ゴシック" w:hAnsi="ＭＳ ゴシック" w:hint="eastAsia"/>
        </w:rPr>
        <w:t>を</w:t>
      </w:r>
      <w:r>
        <w:rPr>
          <w:rFonts w:ascii="ＭＳ ゴシック" w:eastAsia="ＭＳ ゴシック" w:hAnsi="ＭＳ ゴシック" w:hint="eastAsia"/>
        </w:rPr>
        <w:t>写真</w:t>
      </w:r>
      <w:r w:rsidR="000A7186">
        <w:rPr>
          <w:rFonts w:ascii="ＭＳ ゴシック" w:eastAsia="ＭＳ ゴシック" w:hAnsi="ＭＳ ゴシック" w:hint="eastAsia"/>
        </w:rPr>
        <w:t>に示す。</w:t>
      </w:r>
    </w:p>
    <w:p w:rsidR="000A7186" w:rsidRDefault="000A7186" w:rsidP="000A718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下水管渠内の完了状況</w:t>
      </w:r>
      <w:r w:rsidR="000A7186">
        <w:rPr>
          <w:rFonts w:ascii="ＭＳ ゴシック" w:eastAsia="ＭＳ ゴシック" w:hAnsi="ＭＳ ゴシック" w:hint="eastAsia"/>
        </w:rPr>
        <w:t>を</w:t>
      </w:r>
      <w:r>
        <w:rPr>
          <w:rFonts w:ascii="ＭＳ ゴシック" w:eastAsia="ＭＳ ゴシック" w:hAnsi="ＭＳ ゴシック" w:hint="eastAsia"/>
        </w:rPr>
        <w:t>写真</w:t>
      </w:r>
      <w:r w:rsidR="000A7186">
        <w:rPr>
          <w:rFonts w:ascii="ＭＳ ゴシック" w:eastAsia="ＭＳ ゴシック" w:hAnsi="ＭＳ ゴシック" w:hint="eastAsia"/>
        </w:rPr>
        <w:t>に示す。</w:t>
      </w:r>
    </w:p>
    <w:p w:rsidR="00AC3464" w:rsidRPr="00AC3464" w:rsidRDefault="00BD3A32" w:rsidP="00BD3A32">
      <w:pPr>
        <w:rPr>
          <w:rFonts w:ascii="ＭＳ ゴシック" w:eastAsia="ＭＳ ゴシック" w:hAnsi="ＭＳ ゴシック"/>
        </w:rPr>
      </w:pPr>
      <w:r>
        <w:rPr>
          <w:rFonts w:ascii="ＭＳ ゴシック" w:eastAsia="ＭＳ ゴシック" w:hAnsi="ＭＳ ゴシック" w:hint="eastAsia"/>
          <w:b/>
          <w:bCs/>
        </w:rPr>
        <w:t xml:space="preserve">　　　　</w:t>
      </w:r>
      <w:r w:rsidR="00AC3464" w:rsidRPr="00AC3464">
        <w:rPr>
          <w:rFonts w:ascii="ＭＳ ゴシック" w:eastAsia="ＭＳ ゴシック" w:hAnsi="ＭＳ ゴシック" w:hint="eastAsia"/>
          <w:b/>
          <w:bCs/>
        </w:rPr>
        <w:t>■ 水みらいセンター・ポンプ場の地震対策</w:t>
      </w:r>
    </w:p>
    <w:p w:rsidR="00AC3464" w:rsidRDefault="00AC3464" w:rsidP="000A7186">
      <w:pPr>
        <w:ind w:leftChars="400" w:left="840" w:firstLineChars="100" w:firstLine="210"/>
        <w:rPr>
          <w:rFonts w:ascii="ＭＳ ゴシック" w:eastAsia="ＭＳ ゴシック" w:hAnsi="ＭＳ ゴシック"/>
        </w:rPr>
      </w:pPr>
      <w:r w:rsidRPr="00AC3464">
        <w:rPr>
          <w:rFonts w:ascii="ＭＳ ゴシック" w:eastAsia="ＭＳ ゴシック" w:hAnsi="ＭＳ ゴシック" w:hint="eastAsia"/>
        </w:rPr>
        <w:t>災害時においても下水道施設の処理機能を継続するため、特に重要な揚排水機能、沈殿機能、消毒機能を早期確保できるように下水道BCPの充実を図ります</w:t>
      </w:r>
      <w:r>
        <w:rPr>
          <w:rFonts w:ascii="ＭＳ ゴシック" w:eastAsia="ＭＳ ゴシック" w:hAnsi="ＭＳ ゴシック" w:hint="eastAsia"/>
        </w:rPr>
        <w:t>。</w:t>
      </w:r>
    </w:p>
    <w:p w:rsidR="00AC3464" w:rsidRPr="00AC3464" w:rsidRDefault="00AC3464" w:rsidP="000A7186">
      <w:pPr>
        <w:ind w:firstLineChars="400" w:firstLine="843"/>
        <w:rPr>
          <w:rFonts w:ascii="ＭＳ ゴシック" w:eastAsia="ＭＳ ゴシック" w:hAnsi="ＭＳ ゴシック"/>
        </w:rPr>
      </w:pPr>
      <w:r w:rsidRPr="00AC3464">
        <w:rPr>
          <w:rFonts w:ascii="ＭＳ ゴシック" w:eastAsia="ＭＳ ゴシック" w:hAnsi="ＭＳ ゴシック" w:hint="eastAsia"/>
          <w:b/>
          <w:bCs/>
        </w:rPr>
        <w:t>■流域下水道雨水ポンプの予備機化</w:t>
      </w:r>
    </w:p>
    <w:p w:rsidR="00D053E0" w:rsidRPr="00AC3464" w:rsidRDefault="00D053E0" w:rsidP="000A7186">
      <w:pPr>
        <w:ind w:leftChars="400" w:left="840" w:firstLineChars="100" w:firstLine="210"/>
        <w:rPr>
          <w:rFonts w:ascii="ＭＳ ゴシック" w:eastAsia="ＭＳ ゴシック" w:hAnsi="ＭＳ ゴシック"/>
        </w:rPr>
      </w:pPr>
      <w:r w:rsidRPr="00AC3464">
        <w:rPr>
          <w:rFonts w:ascii="ＭＳ ゴシック" w:eastAsia="ＭＳ ゴシック" w:hAnsi="ＭＳ ゴシック" w:hint="eastAsia"/>
        </w:rPr>
        <w:t>流域下水道雨水ポンプ場の排水機能が確実に発揮されるように、老朽化した雨水ポンプの計画的な更新により故障リスク回避に取り組むとともに、 点検や故障等の際にも雨水ポンプ場の機能が十分発揮されるよう、雨水ポンプの更新にあわせて予備機設置を進めます。</w:t>
      </w:r>
    </w:p>
    <w:p w:rsidR="000A7186" w:rsidRPr="00AC3464" w:rsidRDefault="000A7186" w:rsidP="00AC3464">
      <w:pPr>
        <w:rPr>
          <w:rFonts w:ascii="ＭＳ ゴシック" w:eastAsia="ＭＳ ゴシック" w:hAnsi="ＭＳ ゴシック"/>
        </w:rPr>
      </w:pPr>
    </w:p>
    <w:p w:rsidR="00E67161" w:rsidRDefault="00A579FD" w:rsidP="00AC3464">
      <w:pPr>
        <w:rPr>
          <w:rFonts w:ascii="ＭＳ ゴシック" w:eastAsia="ＭＳ ゴシック" w:hAnsi="ＭＳ ゴシック"/>
        </w:rPr>
      </w:pPr>
      <w:r>
        <w:rPr>
          <w:rFonts w:ascii="ＭＳ ゴシック" w:eastAsia="ＭＳ ゴシック" w:hAnsi="ＭＳ ゴシック" w:hint="eastAsia"/>
        </w:rPr>
        <w:t>３５</w:t>
      </w:r>
      <w:r w:rsidR="00E67161">
        <w:rPr>
          <w:rFonts w:ascii="ＭＳ ゴシック" w:eastAsia="ＭＳ ゴシック" w:hAnsi="ＭＳ ゴシック" w:hint="eastAsia"/>
        </w:rPr>
        <w:t>ページ</w:t>
      </w:r>
    </w:p>
    <w:p w:rsidR="00AC3464" w:rsidRDefault="00AC3464" w:rsidP="00AC346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AC3464" w:rsidRDefault="000A7186" w:rsidP="00AC3464">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0A7186">
      <w:pPr>
        <w:ind w:firstLineChars="200" w:firstLine="42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AC3464" w:rsidRDefault="00AC3464"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１</w:t>
      </w:r>
      <w:r w:rsidR="000A7186">
        <w:rPr>
          <w:rFonts w:ascii="ＭＳ ゴシック" w:eastAsia="ＭＳ ゴシック" w:hAnsi="ＭＳ ゴシック" w:hint="eastAsia"/>
        </w:rPr>
        <w:t>．</w:t>
      </w:r>
      <w:r w:rsidRPr="00AC3464">
        <w:rPr>
          <w:rFonts w:ascii="ＭＳ ゴシック" w:eastAsia="ＭＳ ゴシック" w:hAnsi="ＭＳ ゴシック" w:hint="eastAsia"/>
        </w:rPr>
        <w:t xml:space="preserve"> 人命を守る都市インフラ強化〔地震・津波・高潮対策〕</w:t>
      </w:r>
    </w:p>
    <w:p w:rsidR="00AC3464" w:rsidRPr="00AC3464" w:rsidRDefault="00AC3464" w:rsidP="000A7186">
      <w:pPr>
        <w:ind w:firstLineChars="500" w:firstLine="1054"/>
        <w:rPr>
          <w:rFonts w:ascii="ＭＳ ゴシック" w:eastAsia="ＭＳ ゴシック" w:hAnsi="ＭＳ ゴシック"/>
        </w:rPr>
      </w:pPr>
      <w:r w:rsidRPr="00AC3464">
        <w:rPr>
          <w:rFonts w:ascii="ＭＳ ゴシック" w:eastAsia="ＭＳ ゴシック" w:hAnsi="ＭＳ ゴシック" w:hint="eastAsia"/>
          <w:b/>
          <w:bCs/>
        </w:rPr>
        <w:t>◇密集市街地対策等の推進</w:t>
      </w:r>
    </w:p>
    <w:p w:rsidR="00AC3464" w:rsidRPr="00AC3464" w:rsidRDefault="00D053E0" w:rsidP="000A7186">
      <w:pPr>
        <w:ind w:leftChars="500" w:left="1050" w:firstLineChars="100" w:firstLine="210"/>
        <w:rPr>
          <w:rFonts w:ascii="ＭＳ ゴシック" w:eastAsia="ＭＳ ゴシック" w:hAnsi="ＭＳ ゴシック"/>
        </w:rPr>
      </w:pPr>
      <w:r w:rsidRPr="00AC3464">
        <w:rPr>
          <w:rFonts w:ascii="ＭＳ ゴシック" w:eastAsia="ＭＳ ゴシック" w:hAnsi="ＭＳ ゴシック" w:hint="eastAsia"/>
        </w:rPr>
        <w:lastRenderedPageBreak/>
        <w:t>大規模地震発生時の人的被害や建物被害を軽減するため、「大阪府密集市街地整備方針」等に基づき「地震時等に著しく危険な密集市街地」の</w:t>
      </w:r>
      <w:r w:rsidR="00AC3464" w:rsidRPr="00AC3464">
        <w:rPr>
          <w:rFonts w:ascii="ＭＳ ゴシック" w:eastAsia="ＭＳ ゴシック" w:hAnsi="ＭＳ ゴシック" w:hint="eastAsia"/>
        </w:rPr>
        <w:t>解消や耐火・準耐火建築物への誘導を図ります。</w:t>
      </w:r>
    </w:p>
    <w:p w:rsidR="00AC3464" w:rsidRPr="00AC3464" w:rsidRDefault="00AC3464" w:rsidP="000A7186">
      <w:pPr>
        <w:ind w:firstLineChars="500" w:firstLine="1054"/>
        <w:rPr>
          <w:rFonts w:ascii="ＭＳ ゴシック" w:eastAsia="ＭＳ ゴシック" w:hAnsi="ＭＳ ゴシック"/>
        </w:rPr>
      </w:pPr>
      <w:r w:rsidRPr="00AC3464">
        <w:rPr>
          <w:rFonts w:ascii="ＭＳ ゴシック" w:eastAsia="ＭＳ ゴシック" w:hAnsi="ＭＳ ゴシック" w:hint="eastAsia"/>
          <w:b/>
          <w:bCs/>
        </w:rPr>
        <w:t>■準防火地域の指定促進など市街地不燃化の促進等</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市街化区域内の建蔽率60％以上の地域について、原則として準防火地域の指定を促進し、　　　　　　耐火・準耐火建築物への誘導を図ります。</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「地震時等に著しく危険な密集市街地」において、防災街区整備地区計画等の活用により、　　　　　　　耐火・準耐火建築物への建替えを誘導します。</w:t>
      </w:r>
    </w:p>
    <w:p w:rsidR="00AC3464" w:rsidRPr="00AC3464" w:rsidRDefault="00AC3464" w:rsidP="000A7186">
      <w:pPr>
        <w:ind w:firstLineChars="400" w:firstLine="843"/>
        <w:rPr>
          <w:rFonts w:ascii="ＭＳ ゴシック" w:eastAsia="ＭＳ ゴシック" w:hAnsi="ＭＳ ゴシック"/>
        </w:rPr>
      </w:pPr>
      <w:r w:rsidRPr="00AC3464">
        <w:rPr>
          <w:rFonts w:ascii="ＭＳ ゴシック" w:eastAsia="ＭＳ ゴシック" w:hAnsi="ＭＳ ゴシック" w:hint="eastAsia"/>
          <w:b/>
          <w:bCs/>
        </w:rPr>
        <w:t xml:space="preserve">　■延焼遮断帯等、リダンダンシー、避難路となる道路整備の推進</w:t>
      </w:r>
    </w:p>
    <w:p w:rsidR="00AC3464" w:rsidRPr="000A7186" w:rsidRDefault="000A7186"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大規模地震発生時の人的被害や建物被害を軽減するため、「大阪府密集市街地整備方針」等に基づき、「地震時等に著しく危険な密集市街地」において、リダンダンシー、避難路ともなる道路（延焼遮断帯）を整備します。</w:t>
      </w:r>
      <w:r>
        <w:rPr>
          <w:rFonts w:ascii="ＭＳ ゴシック" w:eastAsia="ＭＳ ゴシック" w:hAnsi="ＭＳ ゴシック" w:hint="eastAsia"/>
        </w:rPr>
        <w:t xml:space="preserve">　</w:t>
      </w:r>
    </w:p>
    <w:p w:rsidR="00AC3464" w:rsidRPr="00AC3464" w:rsidRDefault="00AC3464" w:rsidP="000A7186">
      <w:pPr>
        <w:ind w:firstLineChars="400" w:firstLine="843"/>
        <w:rPr>
          <w:rFonts w:ascii="ＭＳ ゴシック" w:eastAsia="ＭＳ ゴシック" w:hAnsi="ＭＳ ゴシック"/>
        </w:rPr>
      </w:pPr>
      <w:r w:rsidRPr="00AC3464">
        <w:rPr>
          <w:rFonts w:ascii="ＭＳ ゴシック" w:eastAsia="ＭＳ ゴシック" w:hAnsi="ＭＳ ゴシック" w:hint="eastAsia"/>
          <w:b/>
          <w:bCs/>
        </w:rPr>
        <w:t>【延焼遮断帯の整備】</w:t>
      </w:r>
    </w:p>
    <w:p w:rsidR="00D053E0" w:rsidRPr="00AC3464" w:rsidRDefault="00AC3464"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密集市街地等における災害に強い都市構造に向け、延焼を抑止する延焼遮断帯を整備します。</w:t>
      </w:r>
    </w:p>
    <w:p w:rsidR="00AC3464" w:rsidRPr="00AC3464" w:rsidRDefault="00AC3464" w:rsidP="000A718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BD3A32">
        <w:rPr>
          <w:rFonts w:ascii="ＭＳ ゴシック" w:eastAsia="ＭＳ ゴシック" w:hAnsi="ＭＳ ゴシック" w:hint="eastAsia"/>
        </w:rPr>
        <w:t>沿道の緑化施策や無電柱化との連携、沿道耐震と組み合わせた整備など、他施策と合わせた整備に取り組みます。</w:t>
      </w:r>
      <w:r w:rsidRPr="00AC3464">
        <w:rPr>
          <w:rFonts w:ascii="ＭＳ ゴシック" w:eastAsia="ＭＳ ゴシック" w:hAnsi="ＭＳ ゴシック" w:hint="eastAsia"/>
        </w:rPr>
        <w:t>〔</w:t>
      </w:r>
      <w:r>
        <w:rPr>
          <w:rFonts w:ascii="ＭＳ ゴシック" w:eastAsia="ＭＳ ゴシック" w:hAnsi="ＭＳ ゴシック" w:hint="eastAsia"/>
        </w:rPr>
        <w:t>都市計画道路三国塚口線</w:t>
      </w:r>
      <w:r w:rsidRPr="00AC3464">
        <w:rPr>
          <w:rFonts w:ascii="ＭＳ ゴシック" w:eastAsia="ＭＳ ゴシック" w:hAnsi="ＭＳ ゴシック" w:hint="eastAsia"/>
        </w:rPr>
        <w:t>都市計画道路寝屋川大東線等〕</w:t>
      </w:r>
    </w:p>
    <w:p w:rsidR="00AC3464" w:rsidRDefault="00AC3464" w:rsidP="000A7186">
      <w:pPr>
        <w:ind w:firstLineChars="400" w:firstLine="840"/>
        <w:rPr>
          <w:rFonts w:ascii="ＭＳ ゴシック" w:eastAsia="ＭＳ ゴシック" w:hAnsi="ＭＳ ゴシック"/>
        </w:rPr>
      </w:pPr>
      <w:r w:rsidRPr="00AC3464">
        <w:rPr>
          <w:rFonts w:ascii="ＭＳ ゴシック" w:eastAsia="ＭＳ ゴシック" w:hAnsi="ＭＳ ゴシック" w:hint="eastAsia"/>
        </w:rPr>
        <w:t>【延焼遮断帯整備イメージ】</w:t>
      </w:r>
    </w:p>
    <w:p w:rsidR="000A7186" w:rsidRDefault="000A7186"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（図の説明）</w:t>
      </w:r>
    </w:p>
    <w:p w:rsidR="000765D5" w:rsidRDefault="000765D5"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延焼遮断帯整備イメージを図示。</w:t>
      </w:r>
    </w:p>
    <w:p w:rsidR="000765D5" w:rsidRDefault="000765D5" w:rsidP="000765D5">
      <w:pPr>
        <w:ind w:firstLineChars="400" w:firstLine="840"/>
        <w:rPr>
          <w:rFonts w:ascii="ＭＳ ゴシック" w:eastAsia="ＭＳ ゴシック" w:hAnsi="ＭＳ ゴシック"/>
        </w:rPr>
      </w:pPr>
      <w:r>
        <w:rPr>
          <w:rFonts w:ascii="ＭＳ ゴシック" w:eastAsia="ＭＳ ゴシック" w:hAnsi="ＭＳ ゴシック" w:hint="eastAsia"/>
        </w:rPr>
        <w:t>（図の説明）</w:t>
      </w:r>
    </w:p>
    <w:p w:rsidR="000765D5" w:rsidRPr="000765D5" w:rsidRDefault="000765D5" w:rsidP="000765D5">
      <w:pPr>
        <w:ind w:firstLineChars="500" w:firstLine="1050"/>
        <w:rPr>
          <w:rFonts w:ascii="ＭＳ ゴシック" w:eastAsia="ＭＳ ゴシック" w:hAnsi="ＭＳ ゴシック"/>
        </w:rPr>
      </w:pPr>
      <w:r w:rsidRPr="00AC3464">
        <w:rPr>
          <w:rFonts w:ascii="ＭＳ ゴシック" w:eastAsia="ＭＳ ゴシック" w:hAnsi="ＭＳ ゴシック" w:hint="eastAsia"/>
        </w:rPr>
        <w:t>大阪府密集市街地整備方針</w:t>
      </w:r>
      <w:r>
        <w:rPr>
          <w:rFonts w:ascii="ＭＳ ゴシック" w:eastAsia="ＭＳ ゴシック" w:hAnsi="ＭＳ ゴシック" w:hint="eastAsia"/>
        </w:rPr>
        <w:t>を図示。</w:t>
      </w:r>
    </w:p>
    <w:p w:rsidR="000A7186" w:rsidRPr="000A7186" w:rsidRDefault="000A7186" w:rsidP="000A7186">
      <w:pPr>
        <w:ind w:firstLineChars="500" w:firstLine="1054"/>
        <w:rPr>
          <w:rFonts w:ascii="ＭＳ ゴシック" w:eastAsia="ＭＳ ゴシック" w:hAnsi="ＭＳ ゴシック"/>
        </w:rPr>
      </w:pPr>
      <w:r w:rsidRPr="000A7186">
        <w:rPr>
          <w:rFonts w:ascii="ＭＳ ゴシック" w:eastAsia="ＭＳ ゴシック" w:hAnsi="ＭＳ ゴシック" w:hint="eastAsia"/>
          <w:b/>
          <w:bCs/>
        </w:rPr>
        <w:t>暮らしやすいまちづくり</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・大規模な公共用地の活用による民間投資の促進</w:t>
      </w:r>
    </w:p>
    <w:p w:rsid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・公共用地を活用し、将来的な視点に立った魅力あるまちづくり</w:t>
      </w:r>
    </w:p>
    <w:p w:rsidR="000A7186" w:rsidRPr="000A7186" w:rsidRDefault="000A7186" w:rsidP="000A7186">
      <w:pPr>
        <w:ind w:firstLineChars="500" w:firstLine="1054"/>
        <w:rPr>
          <w:rFonts w:ascii="ＭＳ ゴシック" w:eastAsia="ＭＳ ゴシック" w:hAnsi="ＭＳ ゴシック"/>
        </w:rPr>
      </w:pPr>
      <w:r w:rsidRPr="000A7186">
        <w:rPr>
          <w:rFonts w:ascii="ＭＳ ゴシック" w:eastAsia="ＭＳ ゴシック" w:hAnsi="ＭＳ ゴシック" w:hint="eastAsia"/>
          <w:b/>
          <w:bCs/>
        </w:rPr>
        <w:t>延焼遮断帯の整備</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・広幅員道路の整備</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・不燃効果を高める街路樹の整備</w:t>
      </w:r>
    </w:p>
    <w:p w:rsidR="000A7186" w:rsidRPr="000A7186" w:rsidRDefault="000A7186" w:rsidP="000A7186">
      <w:pPr>
        <w:ind w:firstLineChars="500" w:firstLine="1054"/>
        <w:rPr>
          <w:rFonts w:ascii="ＭＳ ゴシック" w:eastAsia="ＭＳ ゴシック" w:hAnsi="ＭＳ ゴシック"/>
        </w:rPr>
      </w:pPr>
      <w:r w:rsidRPr="000A7186">
        <w:rPr>
          <w:rFonts w:ascii="ＭＳ ゴシック" w:eastAsia="ＭＳ ゴシック" w:hAnsi="ＭＳ ゴシック" w:hint="eastAsia"/>
          <w:b/>
          <w:bCs/>
        </w:rPr>
        <w:t>まちの不燃化</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・道路・公園の整備</w:t>
      </w:r>
    </w:p>
    <w:p w:rsidR="000A7186" w:rsidRP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・老朽建築物の除却および土地活用の促進</w:t>
      </w:r>
    </w:p>
    <w:p w:rsidR="000A7186" w:rsidRPr="000A7186" w:rsidRDefault="000A7186" w:rsidP="000A7186">
      <w:pPr>
        <w:ind w:firstLineChars="500" w:firstLine="1054"/>
        <w:rPr>
          <w:rFonts w:ascii="ＭＳ ゴシック" w:eastAsia="ＭＳ ゴシック" w:hAnsi="ＭＳ ゴシック"/>
        </w:rPr>
      </w:pPr>
      <w:r w:rsidRPr="000A7186">
        <w:rPr>
          <w:rFonts w:ascii="ＭＳ ゴシック" w:eastAsia="ＭＳ ゴシック" w:hAnsi="ＭＳ ゴシック" w:hint="eastAsia"/>
          <w:b/>
          <w:bCs/>
        </w:rPr>
        <w:t>まちの不燃化</w:t>
      </w:r>
    </w:p>
    <w:p w:rsidR="000A7186" w:rsidRDefault="000A7186" w:rsidP="000A7186">
      <w:pPr>
        <w:ind w:firstLineChars="500" w:firstLine="1050"/>
        <w:rPr>
          <w:rFonts w:ascii="ＭＳ ゴシック" w:eastAsia="ＭＳ ゴシック" w:hAnsi="ＭＳ ゴシック"/>
        </w:rPr>
      </w:pPr>
      <w:r w:rsidRPr="000A7186">
        <w:rPr>
          <w:rFonts w:ascii="ＭＳ ゴシック" w:eastAsia="ＭＳ ゴシック" w:hAnsi="ＭＳ ゴシック" w:hint="eastAsia"/>
        </w:rPr>
        <w:t>・空地の確保・緑化</w:t>
      </w:r>
    </w:p>
    <w:p w:rsidR="000765D5" w:rsidRPr="000A7186" w:rsidRDefault="000765D5"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Pr="000A7186">
        <w:rPr>
          <w:rFonts w:ascii="ＭＳ ゴシック" w:eastAsia="ＭＳ ゴシック" w:hAnsi="ＭＳ ゴシック" w:hint="eastAsia"/>
        </w:rPr>
        <w:t>空家・空地のまちづくりへの活用</w:t>
      </w:r>
    </w:p>
    <w:p w:rsidR="000A7186" w:rsidRPr="00AC3464" w:rsidRDefault="000A7186" w:rsidP="000A7186">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Pr="00AC3464">
        <w:rPr>
          <w:rFonts w:ascii="ＭＳ ゴシック" w:eastAsia="ＭＳ ゴシック" w:hAnsi="ＭＳ ゴシック" w:hint="eastAsia"/>
        </w:rPr>
        <w:t>出典：大阪府密集市街地整備方針（</w:t>
      </w:r>
      <w:r w:rsidR="006612F4">
        <w:rPr>
          <w:rFonts w:ascii="ＭＳ ゴシック" w:eastAsia="ＭＳ ゴシック" w:hAnsi="ＭＳ ゴシック" w:hint="eastAsia"/>
        </w:rPr>
        <w:t>平成</w:t>
      </w:r>
      <w:r w:rsidRPr="00AC3464">
        <w:rPr>
          <w:rFonts w:ascii="ＭＳ ゴシック" w:eastAsia="ＭＳ ゴシック" w:hAnsi="ＭＳ ゴシック" w:hint="eastAsia"/>
        </w:rPr>
        <w:t>30</w:t>
      </w:r>
      <w:r w:rsidR="006612F4">
        <w:rPr>
          <w:rFonts w:ascii="ＭＳ ゴシック" w:eastAsia="ＭＳ ゴシック" w:hAnsi="ＭＳ ゴシック" w:hint="eastAsia"/>
        </w:rPr>
        <w:t>年</w:t>
      </w:r>
      <w:r w:rsidRPr="00AC3464">
        <w:rPr>
          <w:rFonts w:ascii="ＭＳ ゴシック" w:eastAsia="ＭＳ ゴシック" w:hAnsi="ＭＳ ゴシック" w:hint="eastAsia"/>
        </w:rPr>
        <w:t>3</w:t>
      </w:r>
      <w:r w:rsidR="006612F4">
        <w:rPr>
          <w:rFonts w:ascii="ＭＳ ゴシック" w:eastAsia="ＭＳ ゴシック" w:hAnsi="ＭＳ ゴシック" w:hint="eastAsia"/>
        </w:rPr>
        <w:t>月</w:t>
      </w:r>
      <w:r w:rsidRPr="00AC3464">
        <w:rPr>
          <w:rFonts w:ascii="ＭＳ ゴシック" w:eastAsia="ＭＳ ゴシック" w:hAnsi="ＭＳ ゴシック" w:hint="eastAsia"/>
        </w:rPr>
        <w:t>改訂）</w:t>
      </w:r>
    </w:p>
    <w:p w:rsidR="000A7186" w:rsidRDefault="00AC3464" w:rsidP="000A7186">
      <w:pPr>
        <w:ind w:firstLineChars="400" w:firstLine="840"/>
        <w:rPr>
          <w:rFonts w:ascii="ＭＳ ゴシック" w:eastAsia="ＭＳ ゴシック" w:hAnsi="ＭＳ ゴシック"/>
        </w:rPr>
      </w:pPr>
      <w:r w:rsidRPr="00AC3464">
        <w:rPr>
          <w:rFonts w:ascii="ＭＳ ゴシック" w:eastAsia="ＭＳ ゴシック" w:hAnsi="ＭＳ ゴシック" w:hint="eastAsia"/>
        </w:rPr>
        <w:t>【整備例】</w:t>
      </w:r>
    </w:p>
    <w:p w:rsidR="000A7186" w:rsidRDefault="000A7186"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AC3464">
        <w:rPr>
          <w:rFonts w:ascii="ＭＳ ゴシック" w:eastAsia="ＭＳ ゴシック" w:hAnsi="ＭＳ ゴシック" w:hint="eastAsia"/>
        </w:rPr>
        <w:t>写真</w:t>
      </w:r>
      <w:r>
        <w:rPr>
          <w:rFonts w:ascii="ＭＳ ゴシック" w:eastAsia="ＭＳ ゴシック" w:hAnsi="ＭＳ ゴシック" w:hint="eastAsia"/>
        </w:rPr>
        <w:t>の説明）</w:t>
      </w:r>
    </w:p>
    <w:p w:rsidR="00AC3464" w:rsidRPr="00AC3464" w:rsidRDefault="00AC3464" w:rsidP="000A7186">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Pr="00AC3464">
        <w:rPr>
          <w:rFonts w:ascii="ＭＳ ゴシック" w:eastAsia="ＭＳ ゴシック" w:hAnsi="ＭＳ ゴシック" w:hint="eastAsia"/>
        </w:rPr>
        <w:t>都市計画道路　三国塚口線（豊中市）</w:t>
      </w:r>
      <w:r w:rsidR="000765D5">
        <w:rPr>
          <w:rFonts w:ascii="ＭＳ ゴシック" w:eastAsia="ＭＳ ゴシック" w:hAnsi="ＭＳ ゴシック" w:hint="eastAsia"/>
        </w:rPr>
        <w:t>の整備例</w:t>
      </w:r>
      <w:r w:rsidR="000A7186">
        <w:rPr>
          <w:rFonts w:ascii="ＭＳ ゴシック" w:eastAsia="ＭＳ ゴシック" w:hAnsi="ＭＳ ゴシック" w:hint="eastAsia"/>
        </w:rPr>
        <w:t>を写真に示す。</w:t>
      </w:r>
    </w:p>
    <w:p w:rsidR="00AC3464" w:rsidRPr="00AC3464" w:rsidRDefault="00AC3464" w:rsidP="00AC3464">
      <w:pPr>
        <w:rPr>
          <w:rFonts w:ascii="ＭＳ ゴシック" w:eastAsia="ＭＳ ゴシック" w:hAnsi="ＭＳ ゴシック"/>
        </w:rPr>
      </w:pPr>
    </w:p>
    <w:p w:rsidR="00E67161" w:rsidRDefault="00A579FD" w:rsidP="00AC3464">
      <w:pPr>
        <w:rPr>
          <w:rFonts w:ascii="ＭＳ ゴシック" w:eastAsia="ＭＳ ゴシック" w:hAnsi="ＭＳ ゴシック"/>
        </w:rPr>
      </w:pPr>
      <w:r>
        <w:rPr>
          <w:rFonts w:ascii="ＭＳ ゴシック" w:eastAsia="ＭＳ ゴシック" w:hAnsi="ＭＳ ゴシック" w:hint="eastAsia"/>
        </w:rPr>
        <w:lastRenderedPageBreak/>
        <w:t>３６</w:t>
      </w:r>
      <w:r w:rsidR="00E67161">
        <w:rPr>
          <w:rFonts w:ascii="ＭＳ ゴシック" w:eastAsia="ＭＳ ゴシック" w:hAnsi="ＭＳ ゴシック" w:hint="eastAsia"/>
        </w:rPr>
        <w:t>ページ</w:t>
      </w:r>
    </w:p>
    <w:p w:rsidR="00AC3464" w:rsidRDefault="00AC3464" w:rsidP="00AC346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AC3464" w:rsidRDefault="000A7186" w:rsidP="00AC3464">
      <w:pPr>
        <w:rPr>
          <w:rFonts w:ascii="ＭＳ ゴシック" w:eastAsia="ＭＳ ゴシック" w:hAnsi="ＭＳ ゴシック"/>
        </w:rPr>
      </w:pPr>
      <w:r>
        <w:rPr>
          <w:rFonts w:ascii="ＭＳ ゴシック" w:eastAsia="ＭＳ ゴシック" w:hAnsi="ＭＳ ゴシック" w:hint="eastAsia"/>
        </w:rPr>
        <w:t>【体系２】</w:t>
      </w:r>
      <w:r w:rsidR="00AC3464" w:rsidRPr="00AC3464">
        <w:rPr>
          <w:rFonts w:ascii="ＭＳ ゴシック" w:eastAsia="ＭＳ ゴシック" w:hAnsi="ＭＳ ゴシック" w:hint="eastAsia"/>
        </w:rPr>
        <w:t>防災・減災、安全・安心の強化</w:t>
      </w:r>
    </w:p>
    <w:p w:rsidR="00AC3464" w:rsidRPr="00AC3464" w:rsidRDefault="00AC3464" w:rsidP="000A7186">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AC3464" w:rsidRPr="00AC3464" w:rsidRDefault="00AC3464" w:rsidP="000A7186">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0A7186">
        <w:rPr>
          <w:rFonts w:ascii="ＭＳ ゴシック" w:eastAsia="ＭＳ ゴシック" w:hAnsi="ＭＳ ゴシック" w:hint="eastAsia"/>
        </w:rPr>
        <w:t>．</w:t>
      </w:r>
      <w:r w:rsidRPr="00AC3464">
        <w:rPr>
          <w:rFonts w:ascii="ＭＳ ゴシック" w:eastAsia="ＭＳ ゴシック" w:hAnsi="ＭＳ ゴシック" w:hint="eastAsia"/>
        </w:rPr>
        <w:t>人命を守る都市インフラ強化〔地震・津波・高潮対策〕</w:t>
      </w:r>
    </w:p>
    <w:p w:rsidR="00AC3464" w:rsidRPr="00AC3464" w:rsidRDefault="000A7186" w:rsidP="000A7186">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AC3464" w:rsidRPr="00AC3464">
        <w:rPr>
          <w:rFonts w:ascii="ＭＳ ゴシック" w:eastAsia="ＭＳ ゴシック" w:hAnsi="ＭＳ ゴシック" w:hint="eastAsia"/>
          <w:b/>
          <w:bCs/>
        </w:rPr>
        <w:t>道路の無電柱化</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大阪府無電柱化推進計画</w:t>
      </w:r>
      <w:r w:rsidR="006612F4">
        <w:rPr>
          <w:rFonts w:ascii="ＭＳ ゴシック" w:eastAsia="ＭＳ ゴシック" w:hAnsi="ＭＳ ゴシック" w:hint="eastAsia"/>
        </w:rPr>
        <w:t>(平成30年</w:t>
      </w:r>
      <w:r w:rsidR="00D053E0" w:rsidRPr="00AC3464">
        <w:rPr>
          <w:rFonts w:ascii="ＭＳ ゴシック" w:eastAsia="ＭＳ ゴシック" w:hAnsi="ＭＳ ゴシック" w:hint="eastAsia"/>
        </w:rPr>
        <w:t>3</w:t>
      </w:r>
      <w:r w:rsidR="006612F4">
        <w:rPr>
          <w:rFonts w:ascii="ＭＳ ゴシック" w:eastAsia="ＭＳ ゴシック" w:hAnsi="ＭＳ ゴシック" w:hint="eastAsia"/>
        </w:rPr>
        <w:t>月</w:t>
      </w:r>
      <w:r w:rsidR="00D053E0" w:rsidRPr="00AC3464">
        <w:rPr>
          <w:rFonts w:ascii="ＭＳ ゴシック" w:eastAsia="ＭＳ ゴシック" w:hAnsi="ＭＳ ゴシック" w:hint="eastAsia"/>
        </w:rPr>
        <w:t>)に基づき、都市防災の向上や安全で快適な歩行空間の確保、良好な都市景観の確保の観点から無電柱化を推進します。</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特に、南海トラフ巨大地震等で大きな被害が想定される都心部や沿岸部に向かう緊急車両の通行ルート（広域緊急交通路（重点14路線））及び　広域緊急交通路（重点14路線）から広域防災拠点や災害医療拠点、後方支援活動拠点へアクセスする道路について重点化を図ります。</w:t>
      </w:r>
    </w:p>
    <w:p w:rsidR="00D053E0" w:rsidRPr="00AC3464" w:rsidRDefault="00AC3464" w:rsidP="000A718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AC3464">
        <w:rPr>
          <w:rFonts w:ascii="ＭＳ ゴシック" w:eastAsia="ＭＳ ゴシック" w:hAnsi="ＭＳ ゴシック" w:hint="eastAsia"/>
        </w:rPr>
        <w:t>また、低コスト手法の導入や、事業の円滑化、ｽﾋﾟｰﾄﾞｱｯﾌﾟの検討など効率的に無電柱化を推進するとともに、市町村への情報共有や、技術支援を行っていきます。</w:t>
      </w:r>
    </w:p>
    <w:p w:rsidR="00AC3464" w:rsidRPr="00AC3464" w:rsidRDefault="00AC3464" w:rsidP="000A7186">
      <w:pPr>
        <w:ind w:firstLineChars="500" w:firstLine="1054"/>
        <w:rPr>
          <w:rFonts w:ascii="ＭＳ ゴシック" w:eastAsia="ＭＳ ゴシック" w:hAnsi="ＭＳ ゴシック"/>
        </w:rPr>
      </w:pPr>
      <w:r w:rsidRPr="00AC3464">
        <w:rPr>
          <w:rFonts w:ascii="ＭＳ ゴシック" w:eastAsia="ＭＳ ゴシック" w:hAnsi="ＭＳ ゴシック" w:hint="eastAsia"/>
          <w:b/>
          <w:bCs/>
        </w:rPr>
        <w:t>■限られた予算や、道路空間等の中で、効率的に無電柱化を推進</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・NTT管路など既存ストックを活用するなど低コスト手法の導入。【※１】</w:t>
      </w:r>
    </w:p>
    <w:p w:rsidR="00AC3464" w:rsidRPr="00AC3464" w:rsidRDefault="00AC3464" w:rsidP="000A7186">
      <w:pPr>
        <w:ind w:leftChars="600" w:left="1470" w:hangingChars="100" w:hanging="210"/>
        <w:rPr>
          <w:rFonts w:ascii="ＭＳ ゴシック" w:eastAsia="ＭＳ ゴシック" w:hAnsi="ＭＳ ゴシック"/>
        </w:rPr>
      </w:pPr>
      <w:r w:rsidRPr="00AC3464">
        <w:rPr>
          <w:rFonts w:ascii="ＭＳ ゴシック" w:eastAsia="ＭＳ ゴシック" w:hAnsi="ＭＳ ゴシック" w:hint="eastAsia"/>
        </w:rPr>
        <w:t>・防災の視点から早期の効果発現をめざし、バイパス道路の無電柱化による代替機能の確保や、片側車線先行整備により広域緊急交通路の機能を確保。</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・複数の工程を一体的に施工し、事業期間短縮を図ることができるしくみの検討。【※２】</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・抜柱会議の設置により、電線管理者と緊密に連携を図り、整備完了区間の抜柱を促進。</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・無電柱化市町村部会等により、市町村への情報共有や技術支援を実施。</w:t>
      </w:r>
    </w:p>
    <w:p w:rsidR="00AC3464" w:rsidRPr="00AC3464" w:rsidRDefault="00AC3464" w:rsidP="000A7186">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・道路法37条の規定に基づく新設電柱の占用を制限（広域緊急交通路）。</w:t>
      </w:r>
    </w:p>
    <w:p w:rsidR="00E33705" w:rsidRDefault="00AC3464" w:rsidP="00E33705">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【※１：既存ストックの活用方式】</w:t>
      </w:r>
    </w:p>
    <w:p w:rsidR="00E33705" w:rsidRDefault="00E33705"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（図及び写真の説明）</w:t>
      </w:r>
    </w:p>
    <w:p w:rsidR="00E33705" w:rsidRDefault="00E33705" w:rsidP="00E33705">
      <w:pPr>
        <w:ind w:firstLineChars="600" w:firstLine="1260"/>
        <w:rPr>
          <w:rFonts w:ascii="ＭＳ ゴシック" w:eastAsia="ＭＳ ゴシック" w:hAnsi="ＭＳ ゴシック"/>
        </w:rPr>
      </w:pPr>
      <w:r w:rsidRPr="00AC3464">
        <w:rPr>
          <w:rFonts w:ascii="ＭＳ ゴシック" w:eastAsia="ＭＳ ゴシック" w:hAnsi="ＭＳ ゴシック" w:hint="eastAsia"/>
        </w:rPr>
        <w:t>既存ストックの活用方式</w:t>
      </w:r>
      <w:r>
        <w:rPr>
          <w:rFonts w:ascii="ＭＳ ゴシック" w:eastAsia="ＭＳ ゴシック" w:hAnsi="ＭＳ ゴシック" w:hint="eastAsia"/>
        </w:rPr>
        <w:t>を図及び写真に示す。</w:t>
      </w:r>
    </w:p>
    <w:p w:rsidR="00E33705" w:rsidRPr="00E33705" w:rsidRDefault="00E33705" w:rsidP="00E33705">
      <w:pPr>
        <w:ind w:firstLineChars="600" w:firstLine="1260"/>
        <w:rPr>
          <w:rFonts w:ascii="ＭＳ ゴシック" w:eastAsia="ＭＳ ゴシック" w:hAnsi="ＭＳ ゴシック"/>
        </w:rPr>
      </w:pPr>
      <w:r w:rsidRPr="00E33705">
        <w:rPr>
          <w:rFonts w:ascii="ＭＳ ゴシック" w:eastAsia="ＭＳ ゴシック" w:hAnsi="ＭＳ ゴシック" w:hint="eastAsia"/>
        </w:rPr>
        <w:t>出典：NTTグループの無電柱化における低コスト化の取組み</w:t>
      </w:r>
    </w:p>
    <w:p w:rsidR="00E33705" w:rsidRDefault="00AC3464" w:rsidP="00E33705">
      <w:pPr>
        <w:ind w:leftChars="600" w:left="1260"/>
        <w:rPr>
          <w:rFonts w:ascii="ＭＳ ゴシック" w:eastAsia="ＭＳ ゴシック" w:hAnsi="ＭＳ ゴシック"/>
        </w:rPr>
      </w:pPr>
      <w:r w:rsidRPr="00AC3464">
        <w:rPr>
          <w:rFonts w:ascii="ＭＳ ゴシック" w:eastAsia="ＭＳ ゴシック" w:hAnsi="ＭＳ ゴシック" w:hint="eastAsia"/>
        </w:rPr>
        <w:t>【※２：複数の工程イメージ図】</w:t>
      </w:r>
    </w:p>
    <w:p w:rsidR="00AC3464" w:rsidRDefault="00AC3464" w:rsidP="00E33705">
      <w:pPr>
        <w:ind w:leftChars="600" w:left="1260" w:firstLineChars="100" w:firstLine="210"/>
        <w:rPr>
          <w:rFonts w:ascii="ＭＳ ゴシック" w:eastAsia="ＭＳ ゴシック" w:hAnsi="ＭＳ ゴシック"/>
        </w:rPr>
      </w:pPr>
      <w:r w:rsidRPr="00AC3464">
        <w:rPr>
          <w:rFonts w:ascii="ＭＳ ゴシック" w:eastAsia="ＭＳ ゴシック" w:hAnsi="ＭＳ ゴシック" w:hint="eastAsia"/>
        </w:rPr>
        <w:t>本体工事・道路側引込管工事（道路管理者による）、民地側引込管工事、地上機器工事（電線管理者による）など複数の工程を一体的に施工し、事業の長期化を回避し、沿道住民の負担を軽減する。</w:t>
      </w:r>
    </w:p>
    <w:p w:rsidR="00E33705" w:rsidRDefault="00E33705" w:rsidP="00E33705">
      <w:pPr>
        <w:rPr>
          <w:rFonts w:ascii="ＭＳ ゴシック" w:eastAsia="ＭＳ ゴシック" w:hAnsi="ＭＳ ゴシック"/>
        </w:rPr>
      </w:pPr>
      <w:r>
        <w:rPr>
          <w:rFonts w:ascii="ＭＳ ゴシック" w:eastAsia="ＭＳ ゴシック" w:hAnsi="ＭＳ ゴシック" w:hint="eastAsia"/>
        </w:rPr>
        <w:t xml:space="preserve">　　　　　　（図の説明）</w:t>
      </w:r>
    </w:p>
    <w:p w:rsidR="00E33705" w:rsidRDefault="00E33705" w:rsidP="00E33705">
      <w:pPr>
        <w:rPr>
          <w:rFonts w:ascii="ＭＳ ゴシック" w:eastAsia="ＭＳ ゴシック" w:hAnsi="ＭＳ ゴシック"/>
        </w:rPr>
      </w:pPr>
      <w:r>
        <w:rPr>
          <w:rFonts w:ascii="ＭＳ ゴシック" w:eastAsia="ＭＳ ゴシック" w:hAnsi="ＭＳ ゴシック" w:hint="eastAsia"/>
        </w:rPr>
        <w:t xml:space="preserve">　　　　　　　電線共同溝イメージを図示。</w:t>
      </w:r>
    </w:p>
    <w:p w:rsidR="00E33705" w:rsidRPr="00E33705" w:rsidRDefault="00E33705" w:rsidP="00E33705">
      <w:pPr>
        <w:rPr>
          <w:rFonts w:ascii="ＭＳ ゴシック" w:eastAsia="ＭＳ ゴシック" w:hAnsi="ＭＳ ゴシック"/>
        </w:rPr>
      </w:pPr>
      <w:r>
        <w:rPr>
          <w:rFonts w:ascii="ＭＳ ゴシック" w:eastAsia="ＭＳ ゴシック" w:hAnsi="ＭＳ ゴシック" w:hint="eastAsia"/>
        </w:rPr>
        <w:t xml:space="preserve">　　　　　　　出典：</w:t>
      </w:r>
      <w:r w:rsidR="006612F4">
        <w:rPr>
          <w:rFonts w:ascii="ＭＳ ゴシック" w:eastAsia="ＭＳ ゴシック" w:hAnsi="ＭＳ ゴシック" w:hint="eastAsia"/>
        </w:rPr>
        <w:t>令和</w:t>
      </w:r>
      <w:r w:rsidRPr="00E33705">
        <w:rPr>
          <w:rFonts w:ascii="ＭＳ ゴシック" w:eastAsia="ＭＳ ゴシック" w:hAnsi="ＭＳ ゴシック" w:hint="eastAsia"/>
        </w:rPr>
        <w:t>2年度無電柱化あり方検討会資料より作成</w:t>
      </w:r>
    </w:p>
    <w:p w:rsidR="00E33705" w:rsidRDefault="00AC3464"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Pr="00AC3464">
        <w:rPr>
          <w:rFonts w:ascii="ＭＳ ゴシック" w:eastAsia="ＭＳ ゴシック" w:hAnsi="ＭＳ ゴシック" w:hint="eastAsia"/>
        </w:rPr>
        <w:t>無電柱化の推進イメージ</w:t>
      </w:r>
      <w:r>
        <w:rPr>
          <w:rFonts w:ascii="ＭＳ ゴシック" w:eastAsia="ＭＳ ゴシック" w:hAnsi="ＭＳ ゴシック" w:hint="eastAsia"/>
        </w:rPr>
        <w:t>図】</w:t>
      </w:r>
    </w:p>
    <w:p w:rsidR="00E33705" w:rsidRDefault="00E33705"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（図の説明）</w:t>
      </w:r>
    </w:p>
    <w:p w:rsidR="00E33705" w:rsidRDefault="00E33705"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無電柱化の推進イメージを図示。</w:t>
      </w:r>
    </w:p>
    <w:p w:rsidR="00F83EBA" w:rsidRDefault="00F83EBA"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・電柱倒壊による道路閉鎖</w:t>
      </w:r>
    </w:p>
    <w:p w:rsidR="00F83EBA" w:rsidRDefault="00F83EBA"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・電柱が車いすの通行を阻害</w:t>
      </w:r>
    </w:p>
    <w:p w:rsidR="00F83EBA" w:rsidRDefault="00F83EBA" w:rsidP="00E33705">
      <w:pPr>
        <w:ind w:firstLineChars="600" w:firstLine="1260"/>
        <w:rPr>
          <w:rFonts w:ascii="ＭＳ ゴシック" w:eastAsia="ＭＳ ゴシック" w:hAnsi="ＭＳ ゴシック"/>
        </w:rPr>
      </w:pPr>
      <w:r>
        <w:rPr>
          <w:rFonts w:ascii="ＭＳ ゴシック" w:eastAsia="ＭＳ ゴシック" w:hAnsi="ＭＳ ゴシック" w:hint="eastAsia"/>
        </w:rPr>
        <w:lastRenderedPageBreak/>
        <w:t xml:space="preserve">　・電線による景観阻害</w:t>
      </w:r>
    </w:p>
    <w:p w:rsidR="00F83EBA" w:rsidRDefault="00F83EBA" w:rsidP="00F83EBA">
      <w:pPr>
        <w:ind w:leftChars="600" w:left="1680" w:hangingChars="200" w:hanging="420"/>
        <w:rPr>
          <w:rFonts w:ascii="ＭＳ ゴシック" w:eastAsia="ＭＳ ゴシック" w:hAnsi="ＭＳ ゴシック"/>
        </w:rPr>
      </w:pPr>
      <w:r>
        <w:rPr>
          <w:rFonts w:ascii="ＭＳ ゴシック" w:eastAsia="ＭＳ ゴシック" w:hAnsi="ＭＳ ゴシック" w:hint="eastAsia"/>
        </w:rPr>
        <w:t xml:space="preserve">　・（旧）国道170号（富田林市）および都市計画道路大阪瓢箪山線（東大阪市）の整備例を写真で示す。</w:t>
      </w:r>
    </w:p>
    <w:p w:rsidR="00AC3464" w:rsidRPr="00AC3464" w:rsidRDefault="00AC3464" w:rsidP="00E33705">
      <w:pPr>
        <w:ind w:firstLineChars="700" w:firstLine="1470"/>
        <w:rPr>
          <w:rFonts w:ascii="ＭＳ ゴシック" w:eastAsia="ＭＳ ゴシック" w:hAnsi="ＭＳ ゴシック"/>
        </w:rPr>
      </w:pPr>
      <w:r w:rsidRPr="00AC3464">
        <w:rPr>
          <w:rFonts w:ascii="ＭＳ ゴシック" w:eastAsia="ＭＳ ゴシック" w:hAnsi="ＭＳ ゴシック" w:hint="eastAsia"/>
        </w:rPr>
        <w:t>出典：平成31年度道路関係予算概要（国土交通省）より作成</w:t>
      </w:r>
    </w:p>
    <w:p w:rsidR="00AC3464" w:rsidRPr="00AC3464" w:rsidRDefault="00AC3464" w:rsidP="00AC3464">
      <w:pPr>
        <w:rPr>
          <w:rFonts w:ascii="ＭＳ ゴシック" w:eastAsia="ＭＳ ゴシック" w:hAnsi="ＭＳ ゴシック"/>
        </w:rPr>
      </w:pPr>
    </w:p>
    <w:p w:rsidR="00E67161" w:rsidRDefault="00A579FD" w:rsidP="005157EE">
      <w:pPr>
        <w:rPr>
          <w:rFonts w:ascii="ＭＳ ゴシック" w:eastAsia="ＭＳ ゴシック" w:hAnsi="ＭＳ ゴシック"/>
        </w:rPr>
      </w:pPr>
      <w:r>
        <w:rPr>
          <w:rFonts w:ascii="ＭＳ ゴシック" w:eastAsia="ＭＳ ゴシック" w:hAnsi="ＭＳ ゴシック" w:hint="eastAsia"/>
        </w:rPr>
        <w:t>３７</w:t>
      </w:r>
      <w:r w:rsidR="00E67161">
        <w:rPr>
          <w:rFonts w:ascii="ＭＳ ゴシック" w:eastAsia="ＭＳ ゴシック" w:hAnsi="ＭＳ ゴシック" w:hint="eastAsia"/>
        </w:rPr>
        <w:t>ページ</w:t>
      </w:r>
    </w:p>
    <w:p w:rsidR="005157EE" w:rsidRDefault="005157EE" w:rsidP="005157E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5157EE" w:rsidRDefault="00E33705" w:rsidP="005157EE">
      <w:pPr>
        <w:rPr>
          <w:rFonts w:ascii="ＭＳ ゴシック" w:eastAsia="ＭＳ ゴシック" w:hAnsi="ＭＳ ゴシック"/>
        </w:rPr>
      </w:pPr>
      <w:r>
        <w:rPr>
          <w:rFonts w:ascii="ＭＳ ゴシック" w:eastAsia="ＭＳ ゴシック" w:hAnsi="ＭＳ ゴシック" w:hint="eastAsia"/>
        </w:rPr>
        <w:t>【体系２】</w:t>
      </w:r>
      <w:r w:rsidR="005157EE" w:rsidRPr="00AC3464">
        <w:rPr>
          <w:rFonts w:ascii="ＭＳ ゴシック" w:eastAsia="ＭＳ ゴシック" w:hAnsi="ＭＳ ゴシック" w:hint="eastAsia"/>
        </w:rPr>
        <w:t>防災・減災、安全・安心の強化</w:t>
      </w:r>
    </w:p>
    <w:p w:rsidR="005157EE" w:rsidRPr="00AC3464" w:rsidRDefault="005157EE" w:rsidP="00E33705">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5157EE" w:rsidRPr="005157EE" w:rsidRDefault="005157EE" w:rsidP="00E33705">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E33705">
        <w:rPr>
          <w:rFonts w:ascii="ＭＳ ゴシック" w:eastAsia="ＭＳ ゴシック" w:hAnsi="ＭＳ ゴシック" w:hint="eastAsia"/>
        </w:rPr>
        <w:t>．</w:t>
      </w:r>
      <w:r w:rsidRPr="005157EE">
        <w:rPr>
          <w:rFonts w:ascii="ＭＳ ゴシック" w:eastAsia="ＭＳ ゴシック" w:hAnsi="ＭＳ ゴシック" w:hint="eastAsia"/>
        </w:rPr>
        <w:t>人命を守る都市インフラ強化〔地震・津波・高潮対策〕</w:t>
      </w:r>
    </w:p>
    <w:p w:rsidR="005157EE" w:rsidRPr="005157EE" w:rsidRDefault="005157EE" w:rsidP="00E33705">
      <w:pPr>
        <w:ind w:firstLineChars="400" w:firstLine="843"/>
        <w:rPr>
          <w:rFonts w:ascii="ＭＳ ゴシック" w:eastAsia="ＭＳ ゴシック" w:hAnsi="ＭＳ ゴシック"/>
        </w:rPr>
      </w:pPr>
      <w:r w:rsidRPr="005157EE">
        <w:rPr>
          <w:rFonts w:ascii="ＭＳ ゴシック" w:eastAsia="ＭＳ ゴシック" w:hAnsi="ＭＳ ゴシック" w:hint="eastAsia"/>
          <w:b/>
          <w:bCs/>
        </w:rPr>
        <w:t>◇　府営公園の防災機能強化</w:t>
      </w:r>
    </w:p>
    <w:p w:rsidR="00176927" w:rsidRDefault="00D053E0" w:rsidP="00E33705">
      <w:pPr>
        <w:ind w:leftChars="400" w:left="1050" w:hangingChars="100" w:hanging="210"/>
        <w:rPr>
          <w:rFonts w:ascii="ＭＳ ゴシック" w:eastAsia="ＭＳ ゴシック" w:hAnsi="ＭＳ ゴシック"/>
        </w:rPr>
      </w:pPr>
      <w:r w:rsidRPr="005157EE">
        <w:rPr>
          <w:rFonts w:ascii="ＭＳ ゴシック" w:eastAsia="ＭＳ ゴシック" w:hAnsi="ＭＳ ゴシック" w:hint="eastAsia"/>
        </w:rPr>
        <w:t>「都市の成長・魅力向上」に寄与しつつ、災害発生時には避難場所や防災拠点として「都市の防災力向上」に貢献する、防災公園の拡張、機能強化の取組を推進します。</w:t>
      </w:r>
    </w:p>
    <w:p w:rsidR="00E33705" w:rsidRDefault="00E33705" w:rsidP="00E33705">
      <w:pPr>
        <w:ind w:firstLineChars="400" w:firstLine="843"/>
        <w:rPr>
          <w:rFonts w:ascii="ＭＳ ゴシック" w:eastAsia="ＭＳ ゴシック" w:hAnsi="ＭＳ ゴシック"/>
          <w:b/>
        </w:rPr>
      </w:pPr>
      <w:r>
        <w:rPr>
          <w:rFonts w:ascii="ＭＳ ゴシック" w:eastAsia="ＭＳ ゴシック" w:hAnsi="ＭＳ ゴシック" w:hint="eastAsia"/>
          <w:b/>
        </w:rPr>
        <w:t>・</w:t>
      </w:r>
      <w:r w:rsidR="005157EE" w:rsidRPr="00176927">
        <w:rPr>
          <w:rFonts w:ascii="ＭＳ ゴシック" w:eastAsia="ＭＳ ゴシック" w:hAnsi="ＭＳ ゴシック" w:hint="eastAsia"/>
          <w:b/>
        </w:rPr>
        <w:t>後方支援活動拠点配置図</w:t>
      </w:r>
    </w:p>
    <w:p w:rsidR="00E33705" w:rsidRDefault="00E33705" w:rsidP="00E33705">
      <w:pPr>
        <w:ind w:firstLineChars="400" w:firstLine="840"/>
        <w:rPr>
          <w:rFonts w:ascii="ＭＳ ゴシック" w:eastAsia="ＭＳ ゴシック" w:hAnsi="ＭＳ ゴシック"/>
        </w:rPr>
      </w:pPr>
      <w:r w:rsidRPr="00E33705">
        <w:rPr>
          <w:rFonts w:ascii="ＭＳ ゴシック" w:eastAsia="ＭＳ ゴシック" w:hAnsi="ＭＳ ゴシック" w:hint="eastAsia"/>
        </w:rPr>
        <w:t>（</w:t>
      </w:r>
      <w:r>
        <w:rPr>
          <w:rFonts w:ascii="ＭＳ ゴシック" w:eastAsia="ＭＳ ゴシック" w:hAnsi="ＭＳ ゴシック" w:hint="eastAsia"/>
        </w:rPr>
        <w:t>図の説明</w:t>
      </w:r>
      <w:r w:rsidRPr="00E33705">
        <w:rPr>
          <w:rFonts w:ascii="ＭＳ ゴシック" w:eastAsia="ＭＳ ゴシック" w:hAnsi="ＭＳ ゴシック" w:hint="eastAsia"/>
        </w:rPr>
        <w:t>）</w:t>
      </w:r>
    </w:p>
    <w:p w:rsidR="00E33705" w:rsidRDefault="00E33705" w:rsidP="00E33705">
      <w:pPr>
        <w:ind w:firstLineChars="500" w:firstLine="1050"/>
        <w:rPr>
          <w:rFonts w:ascii="ＭＳ ゴシック" w:eastAsia="ＭＳ ゴシック" w:hAnsi="ＭＳ ゴシック"/>
          <w:b/>
        </w:rPr>
      </w:pPr>
      <w:r>
        <w:rPr>
          <w:rFonts w:ascii="ＭＳ ゴシック" w:eastAsia="ＭＳ ゴシック" w:hAnsi="ＭＳ ゴシック" w:hint="eastAsia"/>
        </w:rPr>
        <w:t>後方支援活動拠点配置を図示。</w:t>
      </w:r>
    </w:p>
    <w:p w:rsidR="00176927" w:rsidRPr="00176927" w:rsidRDefault="005157EE" w:rsidP="00E33705">
      <w:pPr>
        <w:ind w:firstLineChars="500" w:firstLine="1050"/>
        <w:rPr>
          <w:rFonts w:ascii="ＭＳ ゴシック" w:eastAsia="ＭＳ ゴシック" w:hAnsi="ＭＳ ゴシック"/>
        </w:rPr>
      </w:pPr>
      <w:r w:rsidRPr="005157EE">
        <w:rPr>
          <w:rFonts w:ascii="ＭＳ ゴシック" w:eastAsia="ＭＳ ゴシック" w:hAnsi="ＭＳ ゴシック" w:hint="eastAsia"/>
        </w:rPr>
        <w:t>『広域的支援部隊受入計画（第6版）』より一部修正</w:t>
      </w:r>
    </w:p>
    <w:p w:rsidR="005157EE" w:rsidRDefault="00E33705" w:rsidP="00E33705">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5157EE" w:rsidRPr="005157EE">
        <w:rPr>
          <w:rFonts w:ascii="ＭＳ ゴシック" w:eastAsia="ＭＳ ゴシック" w:hAnsi="ＭＳ ゴシック" w:hint="eastAsia"/>
          <w:b/>
          <w:bCs/>
        </w:rPr>
        <w:t>防災公園の拡張</w:t>
      </w:r>
    </w:p>
    <w:p w:rsidR="005157EE" w:rsidRDefault="00EE207E" w:rsidP="00EE207E">
      <w:pPr>
        <w:ind w:leftChars="500" w:left="1050" w:firstLineChars="100" w:firstLine="210"/>
        <w:rPr>
          <w:rFonts w:ascii="ＭＳ ゴシック" w:eastAsia="ＭＳ ゴシック" w:hAnsi="ＭＳ ゴシック"/>
        </w:rPr>
      </w:pPr>
      <w:r>
        <w:rPr>
          <w:rFonts w:ascii="ＭＳ ゴシック" w:eastAsia="ＭＳ ゴシック" w:hAnsi="ＭＳ ゴシック" w:hint="eastAsia"/>
        </w:rPr>
        <w:t>大規模災害発生時に被災者の救出救助等に</w:t>
      </w:r>
      <w:r w:rsidR="005157EE" w:rsidRPr="005157EE">
        <w:rPr>
          <w:rFonts w:ascii="ＭＳ ゴシック" w:eastAsia="ＭＳ ゴシック" w:hAnsi="ＭＳ ゴシック" w:hint="eastAsia"/>
        </w:rPr>
        <w:t>当たる広域的支援部隊が、活動拠点として集結、駐屯する</w:t>
      </w:r>
      <w:r w:rsidR="005157EE" w:rsidRPr="005157EE">
        <w:rPr>
          <w:rFonts w:ascii="ＭＳ ゴシック" w:eastAsia="ＭＳ ゴシック" w:hAnsi="ＭＳ ゴシック" w:hint="eastAsia"/>
          <w:b/>
          <w:bCs/>
        </w:rPr>
        <w:t>“後方支援活動拠点“</w:t>
      </w:r>
      <w:r w:rsidR="005157EE" w:rsidRPr="005157EE">
        <w:rPr>
          <w:rFonts w:ascii="ＭＳ ゴシック" w:eastAsia="ＭＳ ゴシック" w:hAnsi="ＭＳ ゴシック" w:hint="eastAsia"/>
        </w:rPr>
        <w:t>や、火災の延焼拡大から住民の安全を確保できる</w:t>
      </w:r>
      <w:r w:rsidR="005157EE" w:rsidRPr="005157EE">
        <w:rPr>
          <w:rFonts w:ascii="ＭＳ ゴシック" w:eastAsia="ＭＳ ゴシック" w:hAnsi="ＭＳ ゴシック" w:hint="eastAsia"/>
          <w:b/>
          <w:bCs/>
        </w:rPr>
        <w:t>“広域避難場所”</w:t>
      </w:r>
      <w:r w:rsidR="005157EE" w:rsidRPr="005157EE">
        <w:rPr>
          <w:rFonts w:ascii="ＭＳ ゴシック" w:eastAsia="ＭＳ ゴシック" w:hAnsi="ＭＳ ゴシック" w:hint="eastAsia"/>
        </w:rPr>
        <w:t>となる防災公園の拡張整備を行います。特に、集結・駐屯場所の候補地としての順位が高い府営公園を優先して実施します。</w:t>
      </w:r>
    </w:p>
    <w:p w:rsidR="00E33705" w:rsidRDefault="00E33705" w:rsidP="00E33705">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E33705" w:rsidRPr="005157EE" w:rsidRDefault="00E33705" w:rsidP="00E33705">
      <w:pPr>
        <w:ind w:firstLineChars="500" w:firstLine="1050"/>
        <w:rPr>
          <w:rFonts w:ascii="ＭＳ ゴシック" w:eastAsia="ＭＳ ゴシック" w:hAnsi="ＭＳ ゴシック"/>
        </w:rPr>
      </w:pPr>
      <w:r w:rsidRPr="005157EE">
        <w:rPr>
          <w:rFonts w:ascii="ＭＳ ゴシック" w:eastAsia="ＭＳ ゴシック" w:hAnsi="ＭＳ ゴシック" w:hint="eastAsia"/>
        </w:rPr>
        <w:t>防災公園の拡張防災公園の拡張事例（久宝寺緑地）</w:t>
      </w:r>
      <w:r>
        <w:rPr>
          <w:rFonts w:ascii="ＭＳ ゴシック" w:eastAsia="ＭＳ ゴシック" w:hAnsi="ＭＳ ゴシック" w:hint="eastAsia"/>
        </w:rPr>
        <w:t>を写真に示す。</w:t>
      </w:r>
    </w:p>
    <w:p w:rsidR="00176927" w:rsidRPr="00176927" w:rsidRDefault="001B5406" w:rsidP="001B5406">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176927" w:rsidRPr="00176927">
        <w:rPr>
          <w:rFonts w:ascii="ＭＳ ゴシック" w:eastAsia="ＭＳ ゴシック" w:hAnsi="ＭＳ ゴシック" w:hint="eastAsia"/>
          <w:b/>
          <w:bCs/>
        </w:rPr>
        <w:t>防災公園の機能強化</w:t>
      </w:r>
    </w:p>
    <w:p w:rsidR="00176927" w:rsidRPr="00176927" w:rsidRDefault="001B5406" w:rsidP="001B5406">
      <w:pPr>
        <w:ind w:leftChars="500" w:left="1050" w:firstLineChars="100" w:firstLine="210"/>
        <w:rPr>
          <w:rFonts w:ascii="ＭＳ ゴシック" w:eastAsia="ＭＳ ゴシック" w:hAnsi="ＭＳ ゴシック"/>
        </w:rPr>
      </w:pPr>
      <w:r>
        <w:rPr>
          <w:rFonts w:ascii="ＭＳ ゴシック" w:eastAsia="ＭＳ ゴシック" w:hAnsi="ＭＳ ゴシック" w:hint="eastAsia"/>
        </w:rPr>
        <w:t>後方支援活動拠点や広域避難場所に指定されている府営公園のうち、既に開設している</w:t>
      </w:r>
      <w:r w:rsidR="00176927" w:rsidRPr="00176927">
        <w:rPr>
          <w:rFonts w:ascii="ＭＳ ゴシック" w:eastAsia="ＭＳ ゴシック" w:hAnsi="ＭＳ ゴシック" w:hint="eastAsia"/>
        </w:rPr>
        <w:t>区域につ</w:t>
      </w:r>
      <w:r>
        <w:rPr>
          <w:rFonts w:ascii="ＭＳ ゴシック" w:eastAsia="ＭＳ ゴシック" w:hAnsi="ＭＳ ゴシック" w:hint="eastAsia"/>
        </w:rPr>
        <w:t>いては、災害時の安全・確実な避難を</w:t>
      </w:r>
      <w:r w:rsidR="00176927" w:rsidRPr="00176927">
        <w:rPr>
          <w:rFonts w:ascii="ＭＳ ゴシック" w:eastAsia="ＭＳ ゴシック" w:hAnsi="ＭＳ ゴシック" w:hint="eastAsia"/>
        </w:rPr>
        <w:t>支援するため、防災トイレや非常用発電設備などの施設整備を行います。</w:t>
      </w:r>
    </w:p>
    <w:p w:rsidR="00176927" w:rsidRDefault="00176927" w:rsidP="001B5406">
      <w:pPr>
        <w:ind w:firstLineChars="500" w:firstLine="1050"/>
        <w:rPr>
          <w:rFonts w:ascii="ＭＳ ゴシック" w:eastAsia="ＭＳ ゴシック" w:hAnsi="ＭＳ ゴシック"/>
        </w:rPr>
      </w:pPr>
      <w:r w:rsidRPr="00176927">
        <w:rPr>
          <w:rFonts w:ascii="ＭＳ ゴシック" w:eastAsia="ＭＳ ゴシック" w:hAnsi="ＭＳ ゴシック" w:hint="eastAsia"/>
        </w:rPr>
        <w:t>防災公園の機能強化事例</w:t>
      </w:r>
    </w:p>
    <w:p w:rsidR="001B5406" w:rsidRPr="00176927" w:rsidRDefault="001B5406" w:rsidP="00B75A2F">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176927" w:rsidRPr="00176927" w:rsidRDefault="00176927" w:rsidP="001B5406">
      <w:pPr>
        <w:ind w:firstLineChars="500" w:firstLine="1050"/>
        <w:rPr>
          <w:rFonts w:ascii="ＭＳ ゴシック" w:eastAsia="ＭＳ ゴシック" w:hAnsi="ＭＳ ゴシック"/>
        </w:rPr>
      </w:pPr>
      <w:r w:rsidRPr="00176927">
        <w:rPr>
          <w:rFonts w:ascii="ＭＳ ゴシック" w:eastAsia="ＭＳ ゴシック" w:hAnsi="ＭＳ ゴシック" w:hint="eastAsia"/>
        </w:rPr>
        <w:t>非常用発電設備</w:t>
      </w:r>
      <w:r>
        <w:rPr>
          <w:rFonts w:ascii="ＭＳ ゴシック" w:eastAsia="ＭＳ ゴシック" w:hAnsi="ＭＳ ゴシック" w:hint="eastAsia"/>
        </w:rPr>
        <w:t>、</w:t>
      </w:r>
      <w:r w:rsidRPr="00176927">
        <w:rPr>
          <w:rFonts w:ascii="ＭＳ ゴシック" w:eastAsia="ＭＳ ゴシック" w:hAnsi="ＭＳ ゴシック" w:hint="eastAsia"/>
        </w:rPr>
        <w:t>出入口改修</w:t>
      </w:r>
      <w:r>
        <w:rPr>
          <w:rFonts w:ascii="ＭＳ ゴシック" w:eastAsia="ＭＳ ゴシック" w:hAnsi="ＭＳ ゴシック" w:hint="eastAsia"/>
        </w:rPr>
        <w:t>、</w:t>
      </w:r>
      <w:r w:rsidRPr="00176927">
        <w:rPr>
          <w:rFonts w:ascii="ＭＳ ゴシック" w:eastAsia="ＭＳ ゴシック" w:hAnsi="ＭＳ ゴシック" w:hint="eastAsia"/>
        </w:rPr>
        <w:t>井戸施設</w:t>
      </w:r>
      <w:r>
        <w:rPr>
          <w:rFonts w:ascii="ＭＳ ゴシック" w:eastAsia="ＭＳ ゴシック" w:hAnsi="ＭＳ ゴシック" w:hint="eastAsia"/>
        </w:rPr>
        <w:t>、</w:t>
      </w:r>
      <w:r w:rsidRPr="00176927">
        <w:rPr>
          <w:rFonts w:ascii="ＭＳ ゴシック" w:eastAsia="ＭＳ ゴシック" w:hAnsi="ＭＳ ゴシック" w:hint="eastAsia"/>
        </w:rPr>
        <w:t>防災トイレ</w:t>
      </w:r>
      <w:r w:rsidR="001B5406">
        <w:rPr>
          <w:rFonts w:ascii="ＭＳ ゴシック" w:eastAsia="ＭＳ ゴシック" w:hAnsi="ＭＳ ゴシック" w:hint="eastAsia"/>
        </w:rPr>
        <w:t>を写真に示す。</w:t>
      </w:r>
    </w:p>
    <w:p w:rsidR="00176927" w:rsidRDefault="00176927" w:rsidP="00176927">
      <w:pPr>
        <w:rPr>
          <w:rFonts w:ascii="ＭＳ ゴシック" w:eastAsia="ＭＳ ゴシック" w:hAnsi="ＭＳ ゴシック"/>
        </w:rPr>
      </w:pPr>
    </w:p>
    <w:p w:rsidR="00E67161" w:rsidRDefault="00A579FD" w:rsidP="00BA636D">
      <w:pPr>
        <w:rPr>
          <w:rFonts w:ascii="ＭＳ ゴシック" w:eastAsia="ＭＳ ゴシック" w:hAnsi="ＭＳ ゴシック"/>
        </w:rPr>
      </w:pPr>
      <w:r>
        <w:rPr>
          <w:rFonts w:ascii="ＭＳ ゴシック" w:eastAsia="ＭＳ ゴシック" w:hAnsi="ＭＳ ゴシック" w:hint="eastAsia"/>
        </w:rPr>
        <w:t>３８</w:t>
      </w:r>
      <w:r w:rsidR="00E67161">
        <w:rPr>
          <w:rFonts w:ascii="ＭＳ ゴシック" w:eastAsia="ＭＳ ゴシック" w:hAnsi="ＭＳ ゴシック" w:hint="eastAsia"/>
        </w:rPr>
        <w:t>ページ</w:t>
      </w:r>
    </w:p>
    <w:p w:rsidR="00BA636D" w:rsidRDefault="00BA636D" w:rsidP="00BA636D">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BA636D" w:rsidRDefault="001B5406" w:rsidP="00BA636D">
      <w:pPr>
        <w:rPr>
          <w:rFonts w:ascii="ＭＳ ゴシック" w:eastAsia="ＭＳ ゴシック" w:hAnsi="ＭＳ ゴシック"/>
        </w:rPr>
      </w:pPr>
      <w:r>
        <w:rPr>
          <w:rFonts w:ascii="ＭＳ ゴシック" w:eastAsia="ＭＳ ゴシック" w:hAnsi="ＭＳ ゴシック" w:hint="eastAsia"/>
        </w:rPr>
        <w:t>【体系２】</w:t>
      </w:r>
      <w:r w:rsidR="00BA636D" w:rsidRPr="00AC3464">
        <w:rPr>
          <w:rFonts w:ascii="ＭＳ ゴシック" w:eastAsia="ＭＳ ゴシック" w:hAnsi="ＭＳ ゴシック" w:hint="eastAsia"/>
        </w:rPr>
        <w:t>防災・減災、安全・安心の強化</w:t>
      </w:r>
    </w:p>
    <w:p w:rsidR="00BA636D" w:rsidRPr="00AC3464" w:rsidRDefault="00BA636D" w:rsidP="001B5406">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BA636D" w:rsidRPr="00BA636D" w:rsidRDefault="00BA636D" w:rsidP="001B5406">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1B5406">
        <w:rPr>
          <w:rFonts w:ascii="ＭＳ ゴシック" w:eastAsia="ＭＳ ゴシック" w:hAnsi="ＭＳ ゴシック" w:hint="eastAsia"/>
        </w:rPr>
        <w:t>．</w:t>
      </w:r>
      <w:r w:rsidRPr="00BA636D">
        <w:rPr>
          <w:rFonts w:ascii="ＭＳ ゴシック" w:eastAsia="ＭＳ ゴシック" w:hAnsi="ＭＳ ゴシック" w:hint="eastAsia"/>
        </w:rPr>
        <w:t>人命を守る都市インフラ強化〔地震・津波・高潮対策〕</w:t>
      </w:r>
    </w:p>
    <w:p w:rsidR="00BA636D" w:rsidRPr="00BA636D" w:rsidRDefault="00BA636D" w:rsidP="001B5406">
      <w:pPr>
        <w:rPr>
          <w:rFonts w:ascii="ＭＳ ゴシック" w:eastAsia="ＭＳ ゴシック" w:hAnsi="ＭＳ ゴシック"/>
        </w:rPr>
      </w:pPr>
      <w:r w:rsidRPr="00BA636D">
        <w:rPr>
          <w:rFonts w:ascii="ＭＳ ゴシック" w:eastAsia="ＭＳ ゴシック" w:hAnsi="ＭＳ ゴシック" w:hint="eastAsia"/>
          <w:b/>
          <w:bCs/>
        </w:rPr>
        <w:t xml:space="preserve">　</w:t>
      </w:r>
      <w:r w:rsidR="001B5406">
        <w:rPr>
          <w:rFonts w:ascii="ＭＳ ゴシック" w:eastAsia="ＭＳ ゴシック" w:hAnsi="ＭＳ ゴシック" w:hint="eastAsia"/>
          <w:b/>
          <w:bCs/>
        </w:rPr>
        <w:t xml:space="preserve">　　　◇</w:t>
      </w:r>
      <w:r w:rsidRPr="00BA636D">
        <w:rPr>
          <w:rFonts w:ascii="ＭＳ ゴシック" w:eastAsia="ＭＳ ゴシック" w:hAnsi="ＭＳ ゴシック" w:hint="eastAsia"/>
          <w:b/>
          <w:bCs/>
        </w:rPr>
        <w:t>河川施設の地震・津波・高潮対策</w:t>
      </w:r>
    </w:p>
    <w:p w:rsidR="00BA636D" w:rsidRPr="00BA636D" w:rsidRDefault="00D053E0" w:rsidP="001B5406">
      <w:pPr>
        <w:ind w:leftChars="400" w:left="840" w:firstLineChars="100" w:firstLine="210"/>
        <w:rPr>
          <w:rFonts w:ascii="ＭＳ ゴシック" w:eastAsia="ＭＳ ゴシック" w:hAnsi="ＭＳ ゴシック"/>
        </w:rPr>
      </w:pPr>
      <w:r w:rsidRPr="00BA636D">
        <w:rPr>
          <w:rFonts w:ascii="ＭＳ ゴシック" w:eastAsia="ＭＳ ゴシック" w:hAnsi="ＭＳ ゴシック" w:hint="eastAsia"/>
        </w:rPr>
        <w:lastRenderedPageBreak/>
        <w:t>南海トラフ等の巨大地震による津波や台風時の高潮から府民の生命・財産を守るための防潮堤の液状化対策や水門の耐震対策や自動化、陸閘の電動化など推進します。また、台風による高潮対策など、今後発生しうる災害への備えとして、防災対策を進めます。</w:t>
      </w:r>
    </w:p>
    <w:p w:rsidR="00BA636D" w:rsidRPr="00BA636D" w:rsidRDefault="001B5406" w:rsidP="001B5406">
      <w:pPr>
        <w:ind w:firstLineChars="500" w:firstLine="1054"/>
        <w:rPr>
          <w:rFonts w:ascii="ＭＳ ゴシック" w:eastAsia="ＭＳ ゴシック" w:hAnsi="ＭＳ ゴシック"/>
        </w:rPr>
      </w:pPr>
      <w:r>
        <w:rPr>
          <w:rFonts w:ascii="ＭＳ ゴシック" w:eastAsia="ＭＳ ゴシック" w:hAnsi="ＭＳ ゴシック" w:hint="eastAsia"/>
          <w:b/>
          <w:bCs/>
        </w:rPr>
        <w:t>■</w:t>
      </w:r>
      <w:r w:rsidR="00BA636D" w:rsidRPr="00BA636D">
        <w:rPr>
          <w:rFonts w:ascii="ＭＳ ゴシック" w:eastAsia="ＭＳ ゴシック" w:hAnsi="ＭＳ ゴシック" w:hint="eastAsia"/>
          <w:b/>
          <w:bCs/>
        </w:rPr>
        <w:t>防潮堤の液状化対策</w:t>
      </w:r>
    </w:p>
    <w:p w:rsidR="001B5406" w:rsidRDefault="00D053E0" w:rsidP="001B5406">
      <w:pPr>
        <w:ind w:leftChars="500" w:left="1050" w:firstLineChars="100" w:firstLine="210"/>
        <w:rPr>
          <w:rFonts w:ascii="ＭＳ ゴシック" w:eastAsia="ＭＳ ゴシック" w:hAnsi="ＭＳ ゴシック"/>
        </w:rPr>
      </w:pPr>
      <w:r w:rsidRPr="00BA636D">
        <w:rPr>
          <w:rFonts w:ascii="ＭＳ ゴシック" w:eastAsia="ＭＳ ゴシック" w:hAnsi="ＭＳ ゴシック" w:hint="eastAsia"/>
        </w:rPr>
        <w:t>防潮堤の基礎部にある液状化層を固化して変位・沈下をおさえる地盤改良工などの耐震・液状化対策を推進します。</w:t>
      </w:r>
    </w:p>
    <w:p w:rsidR="001B5406" w:rsidRDefault="001B5406" w:rsidP="001B5406">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BA636D" w:rsidRDefault="001B5406" w:rsidP="001B5406">
      <w:pPr>
        <w:ind w:leftChars="500" w:left="1050" w:firstLineChars="100" w:firstLine="210"/>
        <w:rPr>
          <w:rFonts w:ascii="ＭＳ ゴシック" w:eastAsia="ＭＳ ゴシック" w:hAnsi="ＭＳ ゴシック"/>
        </w:rPr>
      </w:pPr>
      <w:r w:rsidRPr="001B5406">
        <w:rPr>
          <w:rFonts w:ascii="ＭＳ ゴシック" w:eastAsia="ＭＳ ゴシック" w:hAnsi="ＭＳ ゴシック" w:hint="eastAsia"/>
          <w:bCs/>
        </w:rPr>
        <w:t>防潮堤の液状化対策</w:t>
      </w:r>
      <w:r w:rsidR="00BA636D" w:rsidRPr="001B5406">
        <w:rPr>
          <w:rFonts w:ascii="ＭＳ ゴシック" w:eastAsia="ＭＳ ゴシック" w:hAnsi="ＭＳ ゴシック" w:hint="eastAsia"/>
        </w:rPr>
        <w:t>（事例：木津川）</w:t>
      </w:r>
      <w:r w:rsidRPr="001B5406">
        <w:rPr>
          <w:rFonts w:ascii="ＭＳ ゴシック" w:eastAsia="ＭＳ ゴシック" w:hAnsi="ＭＳ ゴシック" w:hint="eastAsia"/>
        </w:rPr>
        <w:t>を</w:t>
      </w:r>
      <w:r w:rsidR="00BA636D" w:rsidRPr="001B5406">
        <w:rPr>
          <w:rFonts w:ascii="ＭＳ ゴシック" w:eastAsia="ＭＳ ゴシック" w:hAnsi="ＭＳ ゴシック" w:hint="eastAsia"/>
        </w:rPr>
        <w:t>写真</w:t>
      </w:r>
      <w:r w:rsidRPr="001B5406">
        <w:rPr>
          <w:rFonts w:ascii="ＭＳ ゴシック" w:eastAsia="ＭＳ ゴシック" w:hAnsi="ＭＳ ゴシック" w:hint="eastAsia"/>
        </w:rPr>
        <w:t>に</w:t>
      </w:r>
      <w:r>
        <w:rPr>
          <w:rFonts w:ascii="ＭＳ ゴシック" w:eastAsia="ＭＳ ゴシック" w:hAnsi="ＭＳ ゴシック" w:hint="eastAsia"/>
        </w:rPr>
        <w:t>示す。</w:t>
      </w:r>
    </w:p>
    <w:p w:rsidR="00BA636D" w:rsidRPr="00BA636D" w:rsidRDefault="00BA636D" w:rsidP="001B5406">
      <w:pPr>
        <w:ind w:firstLineChars="500" w:firstLine="1054"/>
        <w:rPr>
          <w:rFonts w:ascii="ＭＳ ゴシック" w:eastAsia="ＭＳ ゴシック" w:hAnsi="ＭＳ ゴシック"/>
        </w:rPr>
      </w:pPr>
      <w:r w:rsidRPr="00BA636D">
        <w:rPr>
          <w:rFonts w:ascii="ＭＳ ゴシック" w:eastAsia="ＭＳ ゴシック" w:hAnsi="ＭＳ ゴシック" w:hint="eastAsia"/>
          <w:b/>
          <w:bCs/>
        </w:rPr>
        <w:t>■三大水門（安治川水門、尻無川水門、木津川水門）の改築</w:t>
      </w:r>
    </w:p>
    <w:p w:rsidR="00D053E0" w:rsidRDefault="00D053E0" w:rsidP="001B5406">
      <w:pPr>
        <w:ind w:leftChars="500" w:left="1050" w:firstLineChars="100" w:firstLine="210"/>
        <w:rPr>
          <w:rFonts w:ascii="ＭＳ ゴシック" w:eastAsia="ＭＳ ゴシック" w:hAnsi="ＭＳ ゴシック"/>
        </w:rPr>
      </w:pPr>
      <w:r w:rsidRPr="00BA636D">
        <w:rPr>
          <w:rFonts w:ascii="ＭＳ ゴシック" w:eastAsia="ＭＳ ゴシック" w:hAnsi="ＭＳ ゴシック" w:hint="eastAsia"/>
        </w:rPr>
        <w:t>現在の三大水門は、完成後約50年が経過し、老朽化が進んでいます。概ね20年をかけて順次各水門の改築を実施します。</w:t>
      </w:r>
    </w:p>
    <w:p w:rsidR="001B5406" w:rsidRDefault="001B5406" w:rsidP="001B5406">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1B5406" w:rsidRPr="00BA636D" w:rsidRDefault="001B5406" w:rsidP="001B5406">
      <w:pPr>
        <w:ind w:leftChars="500" w:left="1050" w:firstLineChars="100" w:firstLine="210"/>
        <w:rPr>
          <w:rFonts w:ascii="ＭＳ ゴシック" w:eastAsia="ＭＳ ゴシック" w:hAnsi="ＭＳ ゴシック"/>
        </w:rPr>
      </w:pPr>
      <w:r w:rsidRPr="001B5406">
        <w:rPr>
          <w:rFonts w:ascii="ＭＳ ゴシック" w:eastAsia="ＭＳ ゴシック" w:hAnsi="ＭＳ ゴシック" w:hint="eastAsia"/>
        </w:rPr>
        <w:t>木津川水門改築イメージ</w:t>
      </w:r>
      <w:r>
        <w:rPr>
          <w:rFonts w:ascii="ＭＳ ゴシック" w:eastAsia="ＭＳ ゴシック" w:hAnsi="ＭＳ ゴシック" w:hint="eastAsia"/>
        </w:rPr>
        <w:t>を写真に示す。</w:t>
      </w:r>
    </w:p>
    <w:p w:rsidR="00BA636D" w:rsidRPr="00BA636D" w:rsidRDefault="00BA636D" w:rsidP="001B5406">
      <w:pPr>
        <w:ind w:firstLineChars="500" w:firstLine="1054"/>
        <w:rPr>
          <w:rFonts w:ascii="ＭＳ ゴシック" w:eastAsia="ＭＳ ゴシック" w:hAnsi="ＭＳ ゴシック"/>
        </w:rPr>
      </w:pPr>
      <w:r w:rsidRPr="00BA636D">
        <w:rPr>
          <w:rFonts w:ascii="ＭＳ ゴシック" w:eastAsia="ＭＳ ゴシック" w:hAnsi="ＭＳ ゴシック" w:hint="eastAsia"/>
          <w:b/>
          <w:bCs/>
        </w:rPr>
        <w:t>■水門の耐震対策</w:t>
      </w:r>
    </w:p>
    <w:p w:rsidR="00D053E0" w:rsidRDefault="00D053E0" w:rsidP="001B5406">
      <w:pPr>
        <w:ind w:firstLineChars="600" w:firstLine="1260"/>
        <w:rPr>
          <w:rFonts w:ascii="ＭＳ ゴシック" w:eastAsia="ＭＳ ゴシック" w:hAnsi="ＭＳ ゴシック"/>
        </w:rPr>
      </w:pPr>
      <w:r w:rsidRPr="00BA636D">
        <w:rPr>
          <w:rFonts w:ascii="ＭＳ ゴシック" w:eastAsia="ＭＳ ゴシック" w:hAnsi="ＭＳ ゴシック" w:hint="eastAsia"/>
        </w:rPr>
        <w:t>津波を防御する水門についても、確実に操作が可能となるよう対策を図ります。</w:t>
      </w:r>
    </w:p>
    <w:p w:rsidR="001B5406" w:rsidRPr="00BA636D" w:rsidRDefault="001B5406" w:rsidP="001B5406">
      <w:pPr>
        <w:rPr>
          <w:rFonts w:ascii="ＭＳ ゴシック" w:eastAsia="ＭＳ ゴシック" w:hAnsi="ＭＳ ゴシック"/>
        </w:rPr>
      </w:pPr>
      <w:r>
        <w:rPr>
          <w:rFonts w:ascii="ＭＳ ゴシック" w:eastAsia="ＭＳ ゴシック" w:hAnsi="ＭＳ ゴシック" w:hint="eastAsia"/>
        </w:rPr>
        <w:t xml:space="preserve">　　　　　（図の説明）</w:t>
      </w:r>
    </w:p>
    <w:p w:rsidR="00BA636D" w:rsidRDefault="001B5406" w:rsidP="001B5406">
      <w:pPr>
        <w:ind w:firstLineChars="500" w:firstLine="1050"/>
        <w:rPr>
          <w:rFonts w:ascii="ＭＳ ゴシック" w:eastAsia="ＭＳ ゴシック" w:hAnsi="ＭＳ ゴシック"/>
        </w:rPr>
      </w:pPr>
      <w:r w:rsidRPr="001B5406">
        <w:rPr>
          <w:rFonts w:ascii="ＭＳ ゴシック" w:eastAsia="ＭＳ ゴシック" w:hAnsi="ＭＳ ゴシック" w:hint="eastAsia"/>
          <w:bCs/>
        </w:rPr>
        <w:t>水門の耐震対策</w:t>
      </w:r>
      <w:r>
        <w:rPr>
          <w:rFonts w:ascii="ＭＳ ゴシック" w:eastAsia="ＭＳ ゴシック" w:hAnsi="ＭＳ ゴシック" w:hint="eastAsia"/>
        </w:rPr>
        <w:t>（対策工法（例）：城北寝屋川口水門）を</w:t>
      </w:r>
      <w:r w:rsidR="00BA636D">
        <w:rPr>
          <w:rFonts w:ascii="ＭＳ ゴシック" w:eastAsia="ＭＳ ゴシック" w:hAnsi="ＭＳ ゴシック" w:hint="eastAsia"/>
        </w:rPr>
        <w:t>図</w:t>
      </w:r>
      <w:r>
        <w:rPr>
          <w:rFonts w:ascii="ＭＳ ゴシック" w:eastAsia="ＭＳ ゴシック" w:hAnsi="ＭＳ ゴシック" w:hint="eastAsia"/>
        </w:rPr>
        <w:t>に示す。</w:t>
      </w:r>
    </w:p>
    <w:p w:rsidR="00BA636D" w:rsidRPr="001B5406" w:rsidRDefault="00BA636D" w:rsidP="00BA636D">
      <w:pPr>
        <w:rPr>
          <w:rFonts w:ascii="ＭＳ ゴシック" w:eastAsia="ＭＳ ゴシック" w:hAnsi="ＭＳ ゴシック"/>
        </w:rPr>
      </w:pPr>
    </w:p>
    <w:p w:rsidR="00E67161" w:rsidRDefault="00A579FD" w:rsidP="00FC2D5E">
      <w:pPr>
        <w:rPr>
          <w:rFonts w:ascii="ＭＳ ゴシック" w:eastAsia="ＭＳ ゴシック" w:hAnsi="ＭＳ ゴシック"/>
        </w:rPr>
      </w:pPr>
      <w:r>
        <w:rPr>
          <w:rFonts w:ascii="ＭＳ ゴシック" w:eastAsia="ＭＳ ゴシック" w:hAnsi="ＭＳ ゴシック" w:hint="eastAsia"/>
        </w:rPr>
        <w:t>３９</w:t>
      </w:r>
      <w:r w:rsidR="00E67161">
        <w:rPr>
          <w:rFonts w:ascii="ＭＳ ゴシック" w:eastAsia="ＭＳ ゴシック" w:hAnsi="ＭＳ ゴシック" w:hint="eastAsia"/>
        </w:rPr>
        <w:t>ページ</w:t>
      </w:r>
    </w:p>
    <w:p w:rsidR="00FC2D5E" w:rsidRDefault="00FC2D5E" w:rsidP="00FC2D5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C2D5E" w:rsidRDefault="00603F32" w:rsidP="00FC2D5E">
      <w:pPr>
        <w:rPr>
          <w:rFonts w:ascii="ＭＳ ゴシック" w:eastAsia="ＭＳ ゴシック" w:hAnsi="ＭＳ ゴシック"/>
        </w:rPr>
      </w:pPr>
      <w:r>
        <w:rPr>
          <w:rFonts w:ascii="ＭＳ ゴシック" w:eastAsia="ＭＳ ゴシック" w:hAnsi="ＭＳ ゴシック" w:hint="eastAsia"/>
        </w:rPr>
        <w:t>【体系２】</w:t>
      </w:r>
      <w:r w:rsidR="00FC2D5E" w:rsidRPr="00AC3464">
        <w:rPr>
          <w:rFonts w:ascii="ＭＳ ゴシック" w:eastAsia="ＭＳ ゴシック" w:hAnsi="ＭＳ ゴシック" w:hint="eastAsia"/>
        </w:rPr>
        <w:t>防災・減災、安全・安心の強化</w:t>
      </w:r>
    </w:p>
    <w:p w:rsidR="00FC2D5E" w:rsidRPr="00AC3464" w:rsidRDefault="00FC2D5E" w:rsidP="00603F32">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C2D5E" w:rsidRPr="00FC2D5E" w:rsidRDefault="00FC2D5E" w:rsidP="00603F32">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603F32">
        <w:rPr>
          <w:rFonts w:ascii="ＭＳ ゴシック" w:eastAsia="ＭＳ ゴシック" w:hAnsi="ＭＳ ゴシック" w:hint="eastAsia"/>
        </w:rPr>
        <w:t>．</w:t>
      </w:r>
      <w:r w:rsidRPr="00FC2D5E">
        <w:rPr>
          <w:rFonts w:ascii="ＭＳ ゴシック" w:eastAsia="ＭＳ ゴシック" w:hAnsi="ＭＳ ゴシック" w:hint="eastAsia"/>
        </w:rPr>
        <w:t>人命を守る都市インフラ強化〔治水対策・土砂災害対策等〕</w:t>
      </w:r>
    </w:p>
    <w:p w:rsidR="00FC2D5E" w:rsidRPr="00FC2D5E" w:rsidRDefault="00FC2D5E" w:rsidP="00603F32">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Pr="00FC2D5E">
        <w:rPr>
          <w:rFonts w:ascii="ＭＳ ゴシック" w:eastAsia="ＭＳ ゴシック" w:hAnsi="ＭＳ ゴシック" w:hint="eastAsia"/>
          <w:b/>
          <w:bCs/>
        </w:rPr>
        <w:t>治水施設の整備・保全</w:t>
      </w:r>
      <w:r w:rsidRPr="00FC2D5E">
        <w:rPr>
          <w:rFonts w:ascii="ＭＳ ゴシック" w:eastAsia="ＭＳ ゴシック" w:hAnsi="ＭＳ ゴシック" w:hint="eastAsia"/>
        </w:rPr>
        <w:t xml:space="preserve">　（「防ぐ」施策）</w:t>
      </w:r>
    </w:p>
    <w:p w:rsidR="00FC2D5E" w:rsidRPr="00FC2D5E" w:rsidRDefault="00FC2D5E" w:rsidP="00603F32">
      <w:pPr>
        <w:ind w:firstLineChars="500" w:firstLine="1054"/>
        <w:rPr>
          <w:rFonts w:ascii="ＭＳ ゴシック" w:eastAsia="ＭＳ ゴシック" w:hAnsi="ＭＳ ゴシック"/>
        </w:rPr>
      </w:pPr>
      <w:r w:rsidRPr="00FC2D5E">
        <w:rPr>
          <w:rFonts w:ascii="ＭＳ ゴシック" w:eastAsia="ＭＳ ゴシック" w:hAnsi="ＭＳ ゴシック" w:hint="eastAsia"/>
          <w:b/>
          <w:bCs/>
        </w:rPr>
        <w:t>■ 治水施設の整備</w:t>
      </w:r>
    </w:p>
    <w:p w:rsidR="00D053E0" w:rsidRPr="00FC2D5E" w:rsidRDefault="00FC2D5E" w:rsidP="00603F32">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大阪府の治水施設については、当面の治水目標として、最低でも時間雨量50mm程度の降雨での床上・床下浸水の解消、時間雨量65mm程度の降雨での床上浸水の解消を目標として整備を進めています。中小河川改修やダム建設のほか、寝屋川流域総合治水では、河川と下水道が連携を図りながら、地下河川や下水道増補幹線、流域調節池、遊水地事業などの施設整備を引き続き、計画的に進めます。</w:t>
      </w:r>
    </w:p>
    <w:p w:rsidR="00D053E0" w:rsidRPr="00FC2D5E" w:rsidRDefault="00FC2D5E" w:rsidP="00603F32">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併せて、局部改良等による堤防機能強化や部分的な河床掘削など、洪水リスクを低減する暫定的な対策による治水安全度の向上も図ります。</w:t>
      </w:r>
    </w:p>
    <w:p w:rsidR="00603F32" w:rsidRDefault="00603F32" w:rsidP="00603F32">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FC2D5E" w:rsidRDefault="00603F32" w:rsidP="00603F32">
      <w:pPr>
        <w:ind w:firstLineChars="700" w:firstLine="1470"/>
        <w:rPr>
          <w:rFonts w:ascii="ＭＳ ゴシック" w:eastAsia="ＭＳ ゴシック" w:hAnsi="ＭＳ ゴシック"/>
        </w:rPr>
      </w:pPr>
      <w:r>
        <w:rPr>
          <w:rFonts w:ascii="ＭＳ ゴシック" w:eastAsia="ＭＳ ゴシック" w:hAnsi="ＭＳ ゴシック" w:hint="eastAsia"/>
        </w:rPr>
        <w:t>中小河川改修の施工前後</w:t>
      </w:r>
      <w:r w:rsidR="00354055">
        <w:rPr>
          <w:rFonts w:ascii="ＭＳ ゴシック" w:eastAsia="ＭＳ ゴシック" w:hAnsi="ＭＳ ゴシック" w:hint="eastAsia"/>
        </w:rPr>
        <w:t>の状況（穂谷川）</w:t>
      </w:r>
      <w:r>
        <w:rPr>
          <w:rFonts w:ascii="ＭＳ ゴシック" w:eastAsia="ＭＳ ゴシック" w:hAnsi="ＭＳ ゴシック" w:hint="eastAsia"/>
        </w:rPr>
        <w:t>を</w:t>
      </w:r>
      <w:r w:rsidR="00FC2D5E">
        <w:rPr>
          <w:rFonts w:ascii="ＭＳ ゴシック" w:eastAsia="ＭＳ ゴシック" w:hAnsi="ＭＳ ゴシック" w:hint="eastAsia"/>
        </w:rPr>
        <w:t>写真</w:t>
      </w:r>
      <w:r>
        <w:rPr>
          <w:rFonts w:ascii="ＭＳ ゴシック" w:eastAsia="ＭＳ ゴシック" w:hAnsi="ＭＳ ゴシック" w:hint="eastAsia"/>
        </w:rPr>
        <w:t>に示す。</w:t>
      </w:r>
    </w:p>
    <w:p w:rsidR="00603F32" w:rsidRDefault="00603F32" w:rsidP="00603F3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603F32" w:rsidRPr="00603F32" w:rsidRDefault="00603F32" w:rsidP="00603F32">
      <w:pPr>
        <w:ind w:firstLineChars="700" w:firstLine="1470"/>
        <w:rPr>
          <w:rFonts w:ascii="ＭＳ ゴシック" w:eastAsia="ＭＳ ゴシック" w:hAnsi="ＭＳ ゴシック"/>
        </w:rPr>
      </w:pPr>
      <w:r>
        <w:rPr>
          <w:rFonts w:ascii="ＭＳ ゴシック" w:eastAsia="ＭＳ ゴシック" w:hAnsi="ＭＳ ゴシック" w:hint="eastAsia"/>
        </w:rPr>
        <w:t>安威川ダム建設（</w:t>
      </w:r>
      <w:r w:rsidRPr="00603F32">
        <w:rPr>
          <w:rFonts w:ascii="ＭＳ ゴシック" w:eastAsia="ＭＳ ゴシック" w:hAnsi="ＭＳ ゴシック" w:hint="eastAsia"/>
        </w:rPr>
        <w:t>ダムサイト下流側から望む（</w:t>
      </w:r>
      <w:r w:rsidR="006612F4">
        <w:rPr>
          <w:rFonts w:ascii="ＭＳ ゴシック" w:eastAsia="ＭＳ ゴシック" w:hAnsi="ＭＳ ゴシック" w:hint="eastAsia"/>
        </w:rPr>
        <w:t>令和</w:t>
      </w:r>
      <w:r w:rsidRPr="00603F32">
        <w:rPr>
          <w:rFonts w:ascii="ＭＳ ゴシック" w:eastAsia="ＭＳ ゴシック" w:hAnsi="ＭＳ ゴシック"/>
        </w:rPr>
        <w:t>2</w:t>
      </w:r>
      <w:r w:rsidR="006612F4">
        <w:rPr>
          <w:rFonts w:ascii="ＭＳ ゴシック" w:eastAsia="ＭＳ ゴシック" w:hAnsi="ＭＳ ゴシック" w:hint="eastAsia"/>
        </w:rPr>
        <w:t>年</w:t>
      </w:r>
      <w:r w:rsidRPr="00603F32">
        <w:rPr>
          <w:rFonts w:ascii="ＭＳ ゴシック" w:eastAsia="ＭＳ ゴシック" w:hAnsi="ＭＳ ゴシック" w:hint="eastAsia"/>
        </w:rPr>
        <w:t>5</w:t>
      </w:r>
      <w:r w:rsidR="006612F4">
        <w:rPr>
          <w:rFonts w:ascii="ＭＳ ゴシック" w:eastAsia="ＭＳ ゴシック" w:hAnsi="ＭＳ ゴシック" w:hint="eastAsia"/>
        </w:rPr>
        <w:t>月</w:t>
      </w:r>
      <w:r w:rsidRPr="00603F32">
        <w:rPr>
          <w:rFonts w:ascii="ＭＳ ゴシック" w:eastAsia="ＭＳ ゴシック" w:hAnsi="ＭＳ ゴシック" w:hint="eastAsia"/>
        </w:rPr>
        <w:t>）</w:t>
      </w:r>
      <w:r>
        <w:rPr>
          <w:rFonts w:ascii="ＭＳ ゴシック" w:eastAsia="ＭＳ ゴシック" w:hAnsi="ＭＳ ゴシック" w:hint="eastAsia"/>
        </w:rPr>
        <w:t>）を写真に示す。</w:t>
      </w:r>
    </w:p>
    <w:p w:rsid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（図の説明）</w:t>
      </w:r>
    </w:p>
    <w:p w:rsidR="003D00B3" w:rsidRP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w:t>
      </w:r>
      <w:r w:rsidRPr="003D00B3">
        <w:rPr>
          <w:rFonts w:ascii="ＭＳ ゴシック" w:eastAsia="ＭＳ ゴシック" w:hAnsi="ＭＳ ゴシック" w:hint="eastAsia"/>
        </w:rPr>
        <w:t>安威川の浸水想定区域（</w:t>
      </w:r>
      <w:r w:rsidRPr="003D00B3">
        <w:rPr>
          <w:rFonts w:ascii="ＭＳ ゴシック" w:eastAsia="ＭＳ ゴシック" w:hAnsi="ＭＳ ゴシック"/>
        </w:rPr>
        <w:t>100</w:t>
      </w:r>
      <w:r w:rsidRPr="003D00B3">
        <w:rPr>
          <w:rFonts w:ascii="ＭＳ ゴシック" w:eastAsia="ＭＳ ゴシック" w:hAnsi="ＭＳ ゴシック" w:hint="eastAsia"/>
        </w:rPr>
        <w:t>年に１度の降雨</w:t>
      </w:r>
      <w:r w:rsidR="00354055">
        <w:rPr>
          <w:rFonts w:ascii="ＭＳ ゴシック" w:eastAsia="ＭＳ ゴシック" w:hAnsi="ＭＳ ゴシック" w:hint="eastAsia"/>
        </w:rPr>
        <w:t>）を図示</w:t>
      </w:r>
      <w:r>
        <w:rPr>
          <w:rFonts w:ascii="ＭＳ ゴシック" w:eastAsia="ＭＳ ゴシック" w:hAnsi="ＭＳ ゴシック" w:hint="eastAsia"/>
        </w:rPr>
        <w:t>。</w:t>
      </w:r>
    </w:p>
    <w:p w:rsidR="00FC2D5E" w:rsidRPr="00FC2D5E" w:rsidRDefault="00FC2D5E" w:rsidP="003D00B3">
      <w:pPr>
        <w:ind w:firstLineChars="500" w:firstLine="1050"/>
        <w:rPr>
          <w:rFonts w:ascii="ＭＳ ゴシック" w:eastAsia="ＭＳ ゴシック" w:hAnsi="ＭＳ ゴシック"/>
        </w:rPr>
      </w:pPr>
      <w:r w:rsidRPr="00FC2D5E">
        <w:rPr>
          <w:rFonts w:ascii="ＭＳ ゴシック" w:eastAsia="ＭＳ ゴシック" w:hAnsi="ＭＳ ゴシック" w:hint="eastAsia"/>
        </w:rPr>
        <w:lastRenderedPageBreak/>
        <w:t>＜寝屋川流域総合治水対策＞</w:t>
      </w:r>
    </w:p>
    <w:p w:rsidR="00FC2D5E" w:rsidRPr="00FC2D5E" w:rsidRDefault="00FC2D5E" w:rsidP="003D00B3">
      <w:pPr>
        <w:ind w:firstLineChars="600" w:firstLine="1260"/>
        <w:rPr>
          <w:rFonts w:ascii="ＭＳ ゴシック" w:eastAsia="ＭＳ ゴシック" w:hAnsi="ＭＳ ゴシック"/>
        </w:rPr>
      </w:pPr>
      <w:r w:rsidRPr="00FC2D5E">
        <w:rPr>
          <w:rFonts w:ascii="ＭＳ ゴシック" w:eastAsia="ＭＳ ゴシック" w:hAnsi="ＭＳ ゴシック" w:hint="eastAsia"/>
        </w:rPr>
        <w:t>地下河川と下水道増補幹線</w:t>
      </w:r>
    </w:p>
    <w:p w:rsidR="00FC2D5E" w:rsidRDefault="00FC2D5E" w:rsidP="003D00B3">
      <w:pPr>
        <w:ind w:leftChars="600" w:left="1260" w:firstLineChars="100" w:firstLine="210"/>
        <w:rPr>
          <w:rFonts w:ascii="ＭＳ ゴシック" w:eastAsia="ＭＳ ゴシック" w:hAnsi="ＭＳ ゴシック"/>
        </w:rPr>
      </w:pPr>
      <w:r w:rsidRPr="00FC2D5E">
        <w:rPr>
          <w:rFonts w:ascii="ＭＳ ゴシック" w:eastAsia="ＭＳ ゴシック" w:hAnsi="ＭＳ ゴシック" w:hint="eastAsia"/>
        </w:rPr>
        <w:t>雨天時に流域下水道管（既設）の雨水排除能力を超える雨水が下水道増補幹線に流入し、その後、地下河川に放流します。</w:t>
      </w:r>
    </w:p>
    <w:p w:rsidR="00354055" w:rsidRDefault="00354055" w:rsidP="00354055">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354055" w:rsidRDefault="00354055" w:rsidP="00354055">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南部地下河川（今川立坑）の平成30年７月豪雨時の貯留状況を写真に示す。</w:t>
      </w:r>
    </w:p>
    <w:p w:rsid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（図の説明）</w:t>
      </w:r>
    </w:p>
    <w:p w:rsid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w:t>
      </w:r>
      <w:r w:rsidRPr="003D00B3">
        <w:rPr>
          <w:rFonts w:ascii="ＭＳ ゴシック" w:eastAsia="ＭＳ ゴシック" w:hAnsi="ＭＳ ゴシック" w:hint="eastAsia"/>
        </w:rPr>
        <w:t>下水道増補幹線</w:t>
      </w:r>
      <w:r>
        <w:rPr>
          <w:rFonts w:ascii="ＭＳ ゴシック" w:eastAsia="ＭＳ ゴシック" w:hAnsi="ＭＳ ゴシック" w:hint="eastAsia"/>
        </w:rPr>
        <w:t>を図に示す。</w:t>
      </w:r>
    </w:p>
    <w:p w:rsidR="00A579FD" w:rsidRPr="003D00B3" w:rsidRDefault="00A579FD" w:rsidP="003D00B3">
      <w:pPr>
        <w:rPr>
          <w:rFonts w:ascii="ＭＳ ゴシック" w:eastAsia="ＭＳ ゴシック" w:hAnsi="ＭＳ ゴシック"/>
        </w:rPr>
      </w:pPr>
    </w:p>
    <w:p w:rsidR="00E67161" w:rsidRDefault="00A579FD" w:rsidP="00FC2D5E">
      <w:pPr>
        <w:rPr>
          <w:rFonts w:ascii="ＭＳ ゴシック" w:eastAsia="ＭＳ ゴシック" w:hAnsi="ＭＳ ゴシック"/>
        </w:rPr>
      </w:pPr>
      <w:r>
        <w:rPr>
          <w:rFonts w:ascii="ＭＳ ゴシック" w:eastAsia="ＭＳ ゴシック" w:hAnsi="ＭＳ ゴシック" w:hint="eastAsia"/>
        </w:rPr>
        <w:t>４０</w:t>
      </w:r>
      <w:r w:rsidR="00E67161">
        <w:rPr>
          <w:rFonts w:ascii="ＭＳ ゴシック" w:eastAsia="ＭＳ ゴシック" w:hAnsi="ＭＳ ゴシック" w:hint="eastAsia"/>
        </w:rPr>
        <w:t>ページ</w:t>
      </w:r>
    </w:p>
    <w:p w:rsidR="00FC2D5E" w:rsidRDefault="00FC2D5E" w:rsidP="00FC2D5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C2D5E" w:rsidRDefault="00FC2D5E" w:rsidP="00FC2D5E">
      <w:pPr>
        <w:rPr>
          <w:rFonts w:ascii="ＭＳ ゴシック" w:eastAsia="ＭＳ ゴシック" w:hAnsi="ＭＳ ゴシック"/>
        </w:rPr>
      </w:pPr>
      <w:r w:rsidRPr="00AC3464">
        <w:rPr>
          <w:rFonts w:ascii="ＭＳ ゴシック" w:eastAsia="ＭＳ ゴシック" w:hAnsi="ＭＳ ゴシック" w:hint="eastAsia"/>
        </w:rPr>
        <w:t>【</w:t>
      </w:r>
      <w:r w:rsidR="003D00B3">
        <w:rPr>
          <w:rFonts w:ascii="ＭＳ ゴシック" w:eastAsia="ＭＳ ゴシック" w:hAnsi="ＭＳ ゴシック" w:hint="eastAsia"/>
        </w:rPr>
        <w:t>体系２】</w:t>
      </w:r>
      <w:r w:rsidRPr="00AC3464">
        <w:rPr>
          <w:rFonts w:ascii="ＭＳ ゴシック" w:eastAsia="ＭＳ ゴシック" w:hAnsi="ＭＳ ゴシック" w:hint="eastAsia"/>
        </w:rPr>
        <w:t>防災・減災、安全・安心の強化</w:t>
      </w:r>
    </w:p>
    <w:p w:rsidR="00FC2D5E" w:rsidRPr="00AC3464" w:rsidRDefault="00FC2D5E" w:rsidP="003D00B3">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C2D5E" w:rsidRPr="00FC2D5E" w:rsidRDefault="00FC2D5E" w:rsidP="003D00B3">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3D00B3">
        <w:rPr>
          <w:rFonts w:ascii="ＭＳ ゴシック" w:eastAsia="ＭＳ ゴシック" w:hAnsi="ＭＳ ゴシック" w:hint="eastAsia"/>
        </w:rPr>
        <w:t>．</w:t>
      </w:r>
      <w:r w:rsidRPr="00FC2D5E">
        <w:rPr>
          <w:rFonts w:ascii="ＭＳ ゴシック" w:eastAsia="ＭＳ ゴシック" w:hAnsi="ＭＳ ゴシック" w:hint="eastAsia"/>
        </w:rPr>
        <w:t>人命を守る都市インフラ強化〔治水対策・土砂災害対策等〕</w:t>
      </w:r>
    </w:p>
    <w:p w:rsidR="00FC2D5E" w:rsidRPr="00FC2D5E" w:rsidRDefault="003D00B3" w:rsidP="003D00B3">
      <w:pPr>
        <w:ind w:firstLineChars="400" w:firstLine="843"/>
        <w:rPr>
          <w:rFonts w:ascii="ＭＳ ゴシック" w:eastAsia="ＭＳ ゴシック" w:hAnsi="ＭＳ ゴシック"/>
        </w:rPr>
      </w:pPr>
      <w:r>
        <w:rPr>
          <w:rFonts w:ascii="ＭＳ ゴシック" w:eastAsia="ＭＳ ゴシック" w:hAnsi="ＭＳ ゴシック" w:hint="eastAsia"/>
          <w:b/>
          <w:bCs/>
        </w:rPr>
        <w:t>◇治水施設の整備・保全</w:t>
      </w:r>
      <w:r w:rsidR="00FC2D5E" w:rsidRPr="00FC2D5E">
        <w:rPr>
          <w:rFonts w:ascii="ＭＳ ゴシック" w:eastAsia="ＭＳ ゴシック" w:hAnsi="ＭＳ ゴシック" w:hint="eastAsia"/>
        </w:rPr>
        <w:t>（「防ぐ」施策）</w:t>
      </w:r>
    </w:p>
    <w:p w:rsidR="00FC2D5E" w:rsidRPr="00FC2D5E" w:rsidRDefault="00FC2D5E" w:rsidP="003D00B3">
      <w:pPr>
        <w:ind w:firstLineChars="500" w:firstLine="1054"/>
        <w:rPr>
          <w:rFonts w:ascii="ＭＳ ゴシック" w:eastAsia="ＭＳ ゴシック" w:hAnsi="ＭＳ ゴシック"/>
        </w:rPr>
      </w:pPr>
      <w:r w:rsidRPr="00FC2D5E">
        <w:rPr>
          <w:rFonts w:ascii="ＭＳ ゴシック" w:eastAsia="ＭＳ ゴシック" w:hAnsi="ＭＳ ゴシック" w:hint="eastAsia"/>
          <w:b/>
          <w:bCs/>
        </w:rPr>
        <w:t>■治水施設の保全・更新</w:t>
      </w:r>
    </w:p>
    <w:p w:rsidR="00D053E0" w:rsidRPr="00FC2D5E" w:rsidRDefault="00FC2D5E" w:rsidP="003D00B3">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治水施設については、確実に機能が発揮できるよう、計画的な維持管理を行うとともに、効率的・効果的に実施するため、点検、劣化状況の診断、補修等を行い、施設全体の長寿命化の充実・強化を図ります。</w:t>
      </w:r>
    </w:p>
    <w:p w:rsidR="00D053E0" w:rsidRPr="00FC2D5E" w:rsidRDefault="00FC2D5E" w:rsidP="003D00B3">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老朽化護岸対策、堆積土砂除去及び河床低下対策は、施設の損傷状況や河床の堆積・洗掘状況に加え、氾濫発生時の地先の危険度</w:t>
      </w:r>
      <w:r w:rsidR="003D00B3">
        <w:rPr>
          <w:rFonts w:ascii="ＭＳ ゴシック" w:eastAsia="ＭＳ ゴシック" w:hAnsi="ＭＳ ゴシック" w:hint="eastAsia"/>
        </w:rPr>
        <w:t>や社会的影響など</w:t>
      </w:r>
      <w:r w:rsidR="00D053E0" w:rsidRPr="00FC2D5E">
        <w:rPr>
          <w:rFonts w:ascii="ＭＳ ゴシック" w:eastAsia="ＭＳ ゴシック" w:hAnsi="ＭＳ ゴシック" w:hint="eastAsia"/>
        </w:rPr>
        <w:t>河川特性も考慮した上で、優先度の高い箇所から計画的に実施します。特に近年は気候</w:t>
      </w:r>
      <w:r w:rsidR="003D00B3">
        <w:rPr>
          <w:rFonts w:ascii="ＭＳ ゴシック" w:eastAsia="ＭＳ ゴシック" w:hAnsi="ＭＳ ゴシック" w:hint="eastAsia"/>
        </w:rPr>
        <w:t>変動により水災害が激甚化しているため、施設の損傷状態を適切に</w:t>
      </w:r>
      <w:r w:rsidR="00D053E0" w:rsidRPr="00FC2D5E">
        <w:rPr>
          <w:rFonts w:ascii="ＭＳ ゴシック" w:eastAsia="ＭＳ ゴシック" w:hAnsi="ＭＳ ゴシック" w:hint="eastAsia"/>
        </w:rPr>
        <w:t>把握し、対策を実施します。</w:t>
      </w:r>
    </w:p>
    <w:p w:rsidR="00D053E0" w:rsidRPr="00FC2D5E" w:rsidRDefault="00FC2D5E" w:rsidP="003D00B3">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さらに、</w:t>
      </w:r>
      <w:r w:rsidR="000569B9">
        <w:rPr>
          <w:rFonts w:ascii="ＭＳ ゴシック" w:eastAsia="ＭＳ ゴシック" w:hAnsi="ＭＳ ゴシック" w:hint="eastAsia"/>
        </w:rPr>
        <w:t>一定区間において</w:t>
      </w:r>
      <w:r w:rsidR="00D053E0" w:rsidRPr="00FC2D5E">
        <w:rPr>
          <w:rFonts w:ascii="ＭＳ ゴシック" w:eastAsia="ＭＳ ゴシック" w:hAnsi="ＭＳ ゴシック" w:hint="eastAsia"/>
        </w:rPr>
        <w:t>ブロック積護岸等の損傷が著しい箇所</w:t>
      </w:r>
      <w:r w:rsidR="000569B9">
        <w:rPr>
          <w:rFonts w:ascii="ＭＳ ゴシック" w:eastAsia="ＭＳ ゴシック" w:hAnsi="ＭＳ ゴシック" w:hint="eastAsia"/>
        </w:rPr>
        <w:t>等</w:t>
      </w:r>
      <w:r w:rsidR="00D053E0" w:rsidRPr="00FC2D5E">
        <w:rPr>
          <w:rFonts w:ascii="ＭＳ ゴシック" w:eastAsia="ＭＳ ゴシック" w:hAnsi="ＭＳ ゴシック" w:hint="eastAsia"/>
        </w:rPr>
        <w:t>においては施設を更新することとし、その実施に当たっては、今後の維持管理やまちづくりも見据え、川へのアクセスや水辺空間の再構築などを図ります。</w:t>
      </w:r>
    </w:p>
    <w:p w:rsidR="00FC2D5E" w:rsidRDefault="00FC2D5E" w:rsidP="003D00B3">
      <w:pPr>
        <w:ind w:firstLineChars="500" w:firstLine="1050"/>
        <w:rPr>
          <w:rFonts w:ascii="ＭＳ ゴシック" w:eastAsia="ＭＳ ゴシック" w:hAnsi="ＭＳ ゴシック"/>
        </w:rPr>
      </w:pPr>
      <w:r w:rsidRPr="00FC2D5E">
        <w:rPr>
          <w:rFonts w:ascii="ＭＳ ゴシック" w:eastAsia="ＭＳ ゴシック" w:hAnsi="ＭＳ ゴシック" w:hint="eastAsia"/>
        </w:rPr>
        <w:t>＜堆積土砂対策＞</w:t>
      </w:r>
    </w:p>
    <w:p w:rsidR="003D00B3" w:rsidRDefault="003D00B3" w:rsidP="003D00B3">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3D00B3" w:rsidRDefault="003D00B3" w:rsidP="003D00B3">
      <w:pPr>
        <w:ind w:firstLineChars="600" w:firstLine="1260"/>
        <w:rPr>
          <w:rFonts w:ascii="ＭＳ ゴシック" w:eastAsia="ＭＳ ゴシック" w:hAnsi="ＭＳ ゴシック"/>
        </w:rPr>
      </w:pPr>
      <w:r w:rsidRPr="003D00B3">
        <w:rPr>
          <w:rFonts w:ascii="ＭＳ ゴシック" w:eastAsia="ＭＳ ゴシック" w:hAnsi="ＭＳ ゴシック" w:hint="eastAsia"/>
        </w:rPr>
        <w:t>堆積土砂対策</w:t>
      </w:r>
      <w:r>
        <w:rPr>
          <w:rFonts w:ascii="ＭＳ ゴシック" w:eastAsia="ＭＳ ゴシック" w:hAnsi="ＭＳ ゴシック" w:hint="eastAsia"/>
        </w:rPr>
        <w:t>前後（</w:t>
      </w:r>
      <w:r w:rsidRPr="003D00B3">
        <w:rPr>
          <w:rFonts w:ascii="ＭＳ ゴシック" w:eastAsia="ＭＳ ゴシック" w:hAnsi="ＭＳ ゴシック" w:hint="eastAsia"/>
        </w:rPr>
        <w:t>穂谷川の事例</w:t>
      </w:r>
      <w:r>
        <w:rPr>
          <w:rFonts w:ascii="ＭＳ ゴシック" w:eastAsia="ＭＳ ゴシック" w:hAnsi="ＭＳ ゴシック" w:hint="eastAsia"/>
        </w:rPr>
        <w:t>）を写真に示す。</w:t>
      </w:r>
    </w:p>
    <w:p w:rsidR="00FC2D5E" w:rsidRDefault="00FC2D5E" w:rsidP="003D00B3">
      <w:pPr>
        <w:ind w:firstLineChars="500" w:firstLine="1050"/>
        <w:rPr>
          <w:rFonts w:ascii="ＭＳ ゴシック" w:eastAsia="ＭＳ ゴシック" w:hAnsi="ＭＳ ゴシック"/>
        </w:rPr>
      </w:pPr>
      <w:r w:rsidRPr="00FC2D5E">
        <w:rPr>
          <w:rFonts w:ascii="ＭＳ ゴシック" w:eastAsia="ＭＳ ゴシック" w:hAnsi="ＭＳ ゴシック" w:hint="eastAsia"/>
        </w:rPr>
        <w:t>＜水門施設の長寿命化＞</w:t>
      </w:r>
    </w:p>
    <w:p w:rsidR="003D00B3" w:rsidRDefault="003D00B3" w:rsidP="003D00B3">
      <w:pPr>
        <w:ind w:firstLineChars="600" w:firstLine="1260"/>
        <w:rPr>
          <w:rFonts w:ascii="ＭＳ ゴシック" w:eastAsia="ＭＳ ゴシック" w:hAnsi="ＭＳ ゴシック"/>
        </w:rPr>
      </w:pPr>
      <w:r w:rsidRPr="00FC2D5E">
        <w:rPr>
          <w:rFonts w:ascii="ＭＳ ゴシック" w:eastAsia="ＭＳ ゴシック" w:hAnsi="ＭＳ ゴシック" w:hint="eastAsia"/>
        </w:rPr>
        <w:t>水門施設の長寿命化</w:t>
      </w:r>
      <w:r>
        <w:rPr>
          <w:rFonts w:ascii="ＭＳ ゴシック" w:eastAsia="ＭＳ ゴシック" w:hAnsi="ＭＳ ゴシック" w:hint="eastAsia"/>
        </w:rPr>
        <w:t>（</w:t>
      </w:r>
      <w:r w:rsidRPr="003D00B3">
        <w:rPr>
          <w:rFonts w:ascii="ＭＳ ゴシック" w:eastAsia="ＭＳ ゴシック" w:hAnsi="ＭＳ ゴシック" w:hint="eastAsia"/>
        </w:rPr>
        <w:t>六軒家川水門の事例</w:t>
      </w:r>
      <w:r>
        <w:rPr>
          <w:rFonts w:ascii="ＭＳ ゴシック" w:eastAsia="ＭＳ ゴシック" w:hAnsi="ＭＳ ゴシック" w:hint="eastAsia"/>
        </w:rPr>
        <w:t>）を写真に示す。</w:t>
      </w:r>
    </w:p>
    <w:p w:rsidR="00FC2D5E" w:rsidRDefault="00FC2D5E" w:rsidP="003D00B3">
      <w:pPr>
        <w:ind w:firstLineChars="500" w:firstLine="1050"/>
        <w:rPr>
          <w:rFonts w:ascii="ＭＳ ゴシック" w:eastAsia="ＭＳ ゴシック" w:hAnsi="ＭＳ ゴシック"/>
        </w:rPr>
      </w:pPr>
      <w:r w:rsidRPr="00FC2D5E">
        <w:rPr>
          <w:rFonts w:ascii="ＭＳ ゴシック" w:eastAsia="ＭＳ ゴシック" w:hAnsi="ＭＳ ゴシック" w:hint="eastAsia"/>
        </w:rPr>
        <w:t>＜老朽化護岸の更新＞</w:t>
      </w:r>
    </w:p>
    <w:p w:rsidR="00FC2D5E" w:rsidRDefault="003D00B3" w:rsidP="003D00B3">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Pr="003D00B3">
        <w:rPr>
          <w:rFonts w:ascii="ＭＳ ゴシック" w:eastAsia="ＭＳ ゴシック" w:hAnsi="ＭＳ ゴシック" w:hint="eastAsia"/>
        </w:rPr>
        <w:t>老</w:t>
      </w:r>
      <w:r>
        <w:rPr>
          <w:rFonts w:ascii="ＭＳ ゴシック" w:eastAsia="ＭＳ ゴシック" w:hAnsi="ＭＳ ゴシック" w:hint="eastAsia"/>
        </w:rPr>
        <w:t>朽化護岸の更新前後（</w:t>
      </w:r>
      <w:r w:rsidRPr="003D00B3">
        <w:rPr>
          <w:rFonts w:ascii="ＭＳ ゴシック" w:eastAsia="ＭＳ ゴシック" w:hAnsi="ＭＳ ゴシック" w:hint="eastAsia"/>
        </w:rPr>
        <w:t>石津川の事例</w:t>
      </w:r>
      <w:r>
        <w:rPr>
          <w:rFonts w:ascii="ＭＳ ゴシック" w:eastAsia="ＭＳ ゴシック" w:hAnsi="ＭＳ ゴシック" w:hint="eastAsia"/>
        </w:rPr>
        <w:t>）を写真に示す。</w:t>
      </w:r>
    </w:p>
    <w:p w:rsidR="003D00B3" w:rsidRDefault="003D00B3" w:rsidP="003D00B3">
      <w:pPr>
        <w:ind w:firstLineChars="500" w:firstLine="1050"/>
        <w:rPr>
          <w:rFonts w:ascii="ＭＳ ゴシック" w:eastAsia="ＭＳ ゴシック" w:hAnsi="ＭＳ ゴシック"/>
        </w:rPr>
      </w:pPr>
    </w:p>
    <w:p w:rsidR="00E67161" w:rsidRDefault="00A579FD" w:rsidP="00FC2D5E">
      <w:pPr>
        <w:rPr>
          <w:rFonts w:ascii="ＭＳ ゴシック" w:eastAsia="ＭＳ ゴシック" w:hAnsi="ＭＳ ゴシック"/>
        </w:rPr>
      </w:pPr>
      <w:r>
        <w:rPr>
          <w:rFonts w:ascii="ＭＳ ゴシック" w:eastAsia="ＭＳ ゴシック" w:hAnsi="ＭＳ ゴシック" w:hint="eastAsia"/>
        </w:rPr>
        <w:t>４１</w:t>
      </w:r>
      <w:r w:rsidR="00E67161">
        <w:rPr>
          <w:rFonts w:ascii="ＭＳ ゴシック" w:eastAsia="ＭＳ ゴシック" w:hAnsi="ＭＳ ゴシック" w:hint="eastAsia"/>
        </w:rPr>
        <w:t>ページ</w:t>
      </w:r>
    </w:p>
    <w:p w:rsidR="00FC2D5E" w:rsidRDefault="00FC2D5E" w:rsidP="00FC2D5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C2D5E" w:rsidRDefault="003D00B3" w:rsidP="00FC2D5E">
      <w:pPr>
        <w:rPr>
          <w:rFonts w:ascii="ＭＳ ゴシック" w:eastAsia="ＭＳ ゴシック" w:hAnsi="ＭＳ ゴシック"/>
        </w:rPr>
      </w:pPr>
      <w:r>
        <w:rPr>
          <w:rFonts w:ascii="ＭＳ ゴシック" w:eastAsia="ＭＳ ゴシック" w:hAnsi="ＭＳ ゴシック" w:hint="eastAsia"/>
        </w:rPr>
        <w:t>【体系２】</w:t>
      </w:r>
      <w:r w:rsidR="00FC2D5E" w:rsidRPr="00AC3464">
        <w:rPr>
          <w:rFonts w:ascii="ＭＳ ゴシック" w:eastAsia="ＭＳ ゴシック" w:hAnsi="ＭＳ ゴシック" w:hint="eastAsia"/>
        </w:rPr>
        <w:t>防災・減災、安全・安心の強化</w:t>
      </w:r>
    </w:p>
    <w:p w:rsidR="00FC2D5E" w:rsidRPr="00AC3464" w:rsidRDefault="00FC2D5E" w:rsidP="003D00B3">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C2D5E" w:rsidRPr="00FC2D5E" w:rsidRDefault="00FC2D5E" w:rsidP="003D00B3">
      <w:pPr>
        <w:ind w:firstLineChars="300" w:firstLine="630"/>
        <w:rPr>
          <w:rFonts w:ascii="ＭＳ ゴシック" w:eastAsia="ＭＳ ゴシック" w:hAnsi="ＭＳ ゴシック"/>
        </w:rPr>
      </w:pPr>
      <w:r>
        <w:rPr>
          <w:rFonts w:ascii="ＭＳ ゴシック" w:eastAsia="ＭＳ ゴシック" w:hAnsi="ＭＳ ゴシック" w:hint="eastAsia"/>
        </w:rPr>
        <w:lastRenderedPageBreak/>
        <w:t>１</w:t>
      </w:r>
      <w:r w:rsidR="003D00B3">
        <w:rPr>
          <w:rFonts w:ascii="ＭＳ ゴシック" w:eastAsia="ＭＳ ゴシック" w:hAnsi="ＭＳ ゴシック" w:hint="eastAsia"/>
        </w:rPr>
        <w:t>．</w:t>
      </w:r>
      <w:r w:rsidRPr="00FC2D5E">
        <w:rPr>
          <w:rFonts w:ascii="ＭＳ ゴシック" w:eastAsia="ＭＳ ゴシック" w:hAnsi="ＭＳ ゴシック" w:hint="eastAsia"/>
        </w:rPr>
        <w:t>人命を守る都市インフラ強化〔治水対策・土砂災害対策等〕</w:t>
      </w:r>
    </w:p>
    <w:p w:rsidR="00FC2D5E" w:rsidRPr="00FC2D5E" w:rsidRDefault="003D00B3" w:rsidP="003D00B3">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FC2D5E" w:rsidRPr="00FC2D5E">
        <w:rPr>
          <w:rFonts w:ascii="ＭＳ ゴシック" w:eastAsia="ＭＳ ゴシック" w:hAnsi="ＭＳ ゴシック" w:hint="eastAsia"/>
          <w:b/>
          <w:bCs/>
        </w:rPr>
        <w:t>土砂災害対策施設整備・保全</w:t>
      </w:r>
      <w:r w:rsidR="00FC2D5E" w:rsidRPr="00FC2D5E">
        <w:rPr>
          <w:rFonts w:ascii="ＭＳ ゴシック" w:eastAsia="ＭＳ ゴシック" w:hAnsi="ＭＳ ゴシック" w:hint="eastAsia"/>
        </w:rPr>
        <w:t xml:space="preserve">　（「防ぐ」施策）</w:t>
      </w:r>
    </w:p>
    <w:p w:rsidR="00D053E0" w:rsidRP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府内には土砂災害警戒区域が8千箇所以上存在しており、土砂災害対策を効率的に進めるため、まず、逃げる施策などのソフト対策を推進しています。</w:t>
      </w:r>
    </w:p>
    <w:p w:rsidR="00D053E0" w:rsidRP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施設整備については、全ての箇所で実施することができないため、重点化した箇所において実施しています。</w:t>
      </w:r>
    </w:p>
    <w:p w:rsidR="00FC2D5E" w:rsidRP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整備箇所の重点化は、土砂災害防止法に基づく基礎調査などから、急峻な地形や斜面の変状などによる「災害発生の危険度」および影響範囲</w:t>
      </w:r>
      <w:r w:rsidRPr="00FC2D5E">
        <w:rPr>
          <w:rFonts w:ascii="ＭＳ ゴシック" w:eastAsia="ＭＳ ゴシック" w:hAnsi="ＭＳ ゴシック" w:hint="eastAsia"/>
        </w:rPr>
        <w:t>に含まれる人家の戸数や重要公共施設、避難所や避難路、要配慮者利用施設の有無などの「災害発生時の影響度」を評価し選定しています。</w:t>
      </w:r>
    </w:p>
    <w:p w:rsid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定期点検や豪雨後などの緊急点検により、管理水準を下回る施設については適切な補修、修繕を行い、</w:t>
      </w:r>
      <w:r w:rsidR="003D00B3">
        <w:rPr>
          <w:rFonts w:ascii="ＭＳ ゴシック" w:eastAsia="ＭＳ ゴシック" w:hAnsi="ＭＳ ゴシック" w:hint="eastAsia"/>
        </w:rPr>
        <w:t>各施設の機能の保全を図ります。</w:t>
      </w:r>
      <w:r w:rsidR="00D053E0" w:rsidRPr="00FC2D5E">
        <w:rPr>
          <w:rFonts w:ascii="ＭＳ ゴシック" w:eastAsia="ＭＳ ゴシック" w:hAnsi="ＭＳ ゴシック" w:hint="eastAsia"/>
        </w:rPr>
        <w:t>また、劣化予測にもとづく長寿命化計画の検討を進め、砂防施設の効率的・効果的な予防保全型の維持管理に取り組みます。</w:t>
      </w:r>
    </w:p>
    <w:p w:rsidR="00D053E0" w:rsidRPr="00FC2D5E" w:rsidRDefault="00FC2D5E" w:rsidP="003D00B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激甚化・頻発化する土砂災害への備えとして、迅速な管理型砂防えん堤の除石のため、必要に応じて管理用通路の整備を検討します。</w:t>
      </w:r>
    </w:p>
    <w:p w:rsidR="00FC2D5E" w:rsidRDefault="00FC2D5E" w:rsidP="003D00B3">
      <w:pPr>
        <w:ind w:firstLineChars="400" w:firstLine="840"/>
        <w:rPr>
          <w:rFonts w:ascii="ＭＳ ゴシック" w:eastAsia="ＭＳ ゴシック" w:hAnsi="ＭＳ ゴシック"/>
        </w:rPr>
      </w:pPr>
      <w:r w:rsidRPr="00FC2D5E">
        <w:rPr>
          <w:rFonts w:ascii="ＭＳ ゴシック" w:eastAsia="ＭＳ ゴシック" w:hAnsi="ＭＳ ゴシック" w:hint="eastAsia"/>
        </w:rPr>
        <w:t>＜土石流対策＞</w:t>
      </w:r>
    </w:p>
    <w:p w:rsidR="003D00B3" w:rsidRDefault="003D00B3" w:rsidP="003D00B3">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3D00B3" w:rsidRDefault="003D00B3" w:rsidP="003D00B3">
      <w:pPr>
        <w:ind w:firstLineChars="500" w:firstLine="1050"/>
        <w:rPr>
          <w:rFonts w:ascii="ＭＳ ゴシック" w:eastAsia="ＭＳ ゴシック" w:hAnsi="ＭＳ ゴシック"/>
        </w:rPr>
      </w:pPr>
      <w:r w:rsidRPr="003D00B3">
        <w:rPr>
          <w:rFonts w:ascii="ＭＳ ゴシック" w:eastAsia="ＭＳ ゴシック" w:hAnsi="ＭＳ ゴシック" w:hint="eastAsia"/>
        </w:rPr>
        <w:t>不透過型砂防えん堤</w:t>
      </w:r>
      <w:r w:rsidR="00944F7A">
        <w:rPr>
          <w:rFonts w:ascii="ＭＳ ゴシック" w:eastAsia="ＭＳ ゴシック" w:hAnsi="ＭＳ ゴシック" w:hint="eastAsia"/>
        </w:rPr>
        <w:t>（</w:t>
      </w:r>
      <w:r w:rsidR="00944F7A" w:rsidRPr="00944F7A">
        <w:rPr>
          <w:rFonts w:ascii="ＭＳ ゴシック" w:eastAsia="ＭＳ ゴシック" w:hAnsi="ＭＳ ゴシック" w:hint="eastAsia"/>
        </w:rPr>
        <w:t>川西谷砂防堰堤（豊能町</w:t>
      </w:r>
      <w:r w:rsidR="00944F7A">
        <w:rPr>
          <w:rFonts w:ascii="ＭＳ ゴシック" w:eastAsia="ＭＳ ゴシック" w:hAnsi="ＭＳ ゴシック" w:hint="eastAsia"/>
        </w:rPr>
        <w:t>））</w:t>
      </w:r>
      <w:r>
        <w:rPr>
          <w:rFonts w:ascii="ＭＳ ゴシック" w:eastAsia="ＭＳ ゴシック" w:hAnsi="ＭＳ ゴシック" w:hint="eastAsia"/>
        </w:rPr>
        <w:t>を写真に示す。</w:t>
      </w:r>
    </w:p>
    <w:p w:rsidR="003D00B3" w:rsidRPr="003D00B3" w:rsidRDefault="003D00B3" w:rsidP="003D00B3">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944F7A" w:rsidRDefault="00944F7A" w:rsidP="00944F7A">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Pr="00944F7A">
        <w:rPr>
          <w:rFonts w:ascii="ＭＳ ゴシック" w:eastAsia="ＭＳ ゴシック" w:hAnsi="ＭＳ ゴシック" w:hint="eastAsia"/>
        </w:rPr>
        <w:t>透過型砂防えん堤</w:t>
      </w:r>
      <w:r>
        <w:rPr>
          <w:rFonts w:ascii="ＭＳ ゴシック" w:eastAsia="ＭＳ ゴシック" w:hAnsi="ＭＳ ゴシック" w:hint="eastAsia"/>
        </w:rPr>
        <w:t>（</w:t>
      </w:r>
      <w:r w:rsidRPr="00944F7A">
        <w:rPr>
          <w:rFonts w:ascii="ＭＳ ゴシック" w:eastAsia="ＭＳ ゴシック" w:hAnsi="ＭＳ ゴシック" w:hint="eastAsia"/>
        </w:rPr>
        <w:t>一の谷砂防堰堤（八尾市）</w:t>
      </w:r>
      <w:r>
        <w:rPr>
          <w:rFonts w:ascii="ＭＳ ゴシック" w:eastAsia="ＭＳ ゴシック" w:hAnsi="ＭＳ ゴシック" w:hint="eastAsia"/>
        </w:rPr>
        <w:t>）を写真に示す。</w:t>
      </w:r>
    </w:p>
    <w:p w:rsidR="00FC2D5E" w:rsidRDefault="00FC2D5E" w:rsidP="00944F7A">
      <w:pPr>
        <w:ind w:firstLineChars="400" w:firstLine="840"/>
        <w:rPr>
          <w:rFonts w:ascii="ＭＳ ゴシック" w:eastAsia="ＭＳ ゴシック" w:hAnsi="ＭＳ ゴシック"/>
        </w:rPr>
      </w:pPr>
      <w:r w:rsidRPr="00FC2D5E">
        <w:rPr>
          <w:rFonts w:ascii="ＭＳ ゴシック" w:eastAsia="ＭＳ ゴシック" w:hAnsi="ＭＳ ゴシック" w:hint="eastAsia"/>
        </w:rPr>
        <w:t>＜急傾斜地崩壊対策＞</w:t>
      </w:r>
    </w:p>
    <w:p w:rsidR="00944F7A" w:rsidRDefault="00944F7A" w:rsidP="00944F7A">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44F7A" w:rsidRDefault="00944F7A" w:rsidP="00944F7A">
      <w:pPr>
        <w:ind w:firstLineChars="500" w:firstLine="1050"/>
        <w:rPr>
          <w:rFonts w:ascii="ＭＳ ゴシック" w:eastAsia="ＭＳ ゴシック" w:hAnsi="ＭＳ ゴシック"/>
        </w:rPr>
      </w:pPr>
      <w:r w:rsidRPr="00944F7A">
        <w:rPr>
          <w:rFonts w:ascii="ＭＳ ゴシック" w:eastAsia="ＭＳ ゴシック" w:hAnsi="ＭＳ ゴシック" w:hint="eastAsia"/>
        </w:rPr>
        <w:t>法枠工</w:t>
      </w:r>
      <w:r>
        <w:rPr>
          <w:rFonts w:ascii="ＭＳ ゴシック" w:eastAsia="ＭＳ ゴシック" w:hAnsi="ＭＳ ゴシック" w:hint="eastAsia"/>
        </w:rPr>
        <w:t>（</w:t>
      </w:r>
      <w:r w:rsidRPr="00944F7A">
        <w:rPr>
          <w:rFonts w:ascii="ＭＳ ゴシック" w:eastAsia="ＭＳ ゴシック" w:hAnsi="ＭＳ ゴシック" w:hint="eastAsia"/>
        </w:rPr>
        <w:t>東条（11）地区急傾斜地（柏原市）</w:t>
      </w:r>
      <w:r>
        <w:rPr>
          <w:rFonts w:ascii="ＭＳ ゴシック" w:eastAsia="ＭＳ ゴシック" w:hAnsi="ＭＳ ゴシック" w:hint="eastAsia"/>
        </w:rPr>
        <w:t>）を写真に示す。</w:t>
      </w:r>
    </w:p>
    <w:p w:rsidR="00944F7A" w:rsidRPr="003D00B3" w:rsidRDefault="00944F7A" w:rsidP="00944F7A">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944F7A" w:rsidRPr="00944F7A" w:rsidRDefault="00944F7A" w:rsidP="00944F7A">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Pr="00944F7A">
        <w:rPr>
          <w:rFonts w:ascii="ＭＳ ゴシック" w:eastAsia="ＭＳ ゴシック" w:hAnsi="ＭＳ ゴシック" w:hint="eastAsia"/>
        </w:rPr>
        <w:t>待受式擁壁</w:t>
      </w:r>
      <w:r>
        <w:rPr>
          <w:rFonts w:ascii="ＭＳ ゴシック" w:eastAsia="ＭＳ ゴシック" w:hAnsi="ＭＳ ゴシック" w:hint="eastAsia"/>
        </w:rPr>
        <w:t>（</w:t>
      </w:r>
      <w:r w:rsidRPr="00944F7A">
        <w:rPr>
          <w:rFonts w:ascii="ＭＳ ゴシック" w:eastAsia="ＭＳ ゴシック" w:hAnsi="ＭＳ ゴシック" w:hint="eastAsia"/>
        </w:rPr>
        <w:t>石見川（１）地区急傾斜地（河内長野市</w:t>
      </w:r>
      <w:r>
        <w:rPr>
          <w:rFonts w:ascii="ＭＳ ゴシック" w:eastAsia="ＭＳ ゴシック" w:hAnsi="ＭＳ ゴシック" w:hint="eastAsia"/>
        </w:rPr>
        <w:t>）を写真に示す。</w:t>
      </w:r>
    </w:p>
    <w:p w:rsidR="00FC2D5E" w:rsidRDefault="00FC2D5E" w:rsidP="00944F7A">
      <w:pPr>
        <w:ind w:firstLineChars="400" w:firstLine="840"/>
        <w:rPr>
          <w:rFonts w:ascii="ＭＳ ゴシック" w:eastAsia="ＭＳ ゴシック" w:hAnsi="ＭＳ ゴシック"/>
        </w:rPr>
      </w:pPr>
      <w:r w:rsidRPr="00FC2D5E">
        <w:rPr>
          <w:rFonts w:ascii="ＭＳ ゴシック" w:eastAsia="ＭＳ ゴシック" w:hAnsi="ＭＳ ゴシック" w:hint="eastAsia"/>
        </w:rPr>
        <w:t>＜土砂災害対策施設の保全＞</w:t>
      </w:r>
    </w:p>
    <w:p w:rsidR="005101EA" w:rsidRDefault="005101EA" w:rsidP="00944F7A">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FC2D5E" w:rsidRPr="00944F7A" w:rsidRDefault="00944F7A" w:rsidP="00FC2D5E">
      <w:pPr>
        <w:rPr>
          <w:rFonts w:ascii="ＭＳ ゴシック" w:eastAsia="ＭＳ ゴシック" w:hAnsi="ＭＳ ゴシック"/>
        </w:rPr>
      </w:pPr>
      <w:r>
        <w:rPr>
          <w:rFonts w:ascii="ＭＳ ゴシック" w:eastAsia="ＭＳ ゴシック" w:hAnsi="ＭＳ ゴシック" w:hint="eastAsia"/>
        </w:rPr>
        <w:t xml:space="preserve">　　　</w:t>
      </w:r>
      <w:r w:rsidR="005101E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44F7A">
        <w:rPr>
          <w:rFonts w:ascii="ＭＳ ゴシック" w:eastAsia="ＭＳ ゴシック" w:hAnsi="ＭＳ ゴシック" w:hint="eastAsia"/>
        </w:rPr>
        <w:t>下時谷砂防堰堤（河南町）</w:t>
      </w:r>
      <w:r w:rsidR="005101EA">
        <w:rPr>
          <w:rFonts w:ascii="ＭＳ ゴシック" w:eastAsia="ＭＳ ゴシック" w:hAnsi="ＭＳ ゴシック" w:hint="eastAsia"/>
        </w:rPr>
        <w:t>の補修前後を写真に示す。</w:t>
      </w:r>
    </w:p>
    <w:p w:rsidR="00E67161" w:rsidRPr="00FC2D5E" w:rsidRDefault="00E67161" w:rsidP="00FC2D5E">
      <w:pPr>
        <w:rPr>
          <w:rFonts w:ascii="ＭＳ ゴシック" w:eastAsia="ＭＳ ゴシック" w:hAnsi="ＭＳ ゴシック"/>
        </w:rPr>
      </w:pPr>
    </w:p>
    <w:p w:rsidR="00E67161" w:rsidRDefault="00A579FD" w:rsidP="00FC2D5E">
      <w:pPr>
        <w:rPr>
          <w:rFonts w:ascii="ＭＳ ゴシック" w:eastAsia="ＭＳ ゴシック" w:hAnsi="ＭＳ ゴシック"/>
        </w:rPr>
      </w:pPr>
      <w:r>
        <w:rPr>
          <w:rFonts w:ascii="ＭＳ ゴシック" w:eastAsia="ＭＳ ゴシック" w:hAnsi="ＭＳ ゴシック" w:hint="eastAsia"/>
        </w:rPr>
        <w:t>４２</w:t>
      </w:r>
      <w:r w:rsidR="00E67161">
        <w:rPr>
          <w:rFonts w:ascii="ＭＳ ゴシック" w:eastAsia="ＭＳ ゴシック" w:hAnsi="ＭＳ ゴシック" w:hint="eastAsia"/>
        </w:rPr>
        <w:t>ページ</w:t>
      </w:r>
    </w:p>
    <w:p w:rsidR="00FC2D5E" w:rsidRDefault="00FC2D5E" w:rsidP="00FC2D5E">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C2D5E" w:rsidRDefault="005101EA" w:rsidP="00FC2D5E">
      <w:pPr>
        <w:rPr>
          <w:rFonts w:ascii="ＭＳ ゴシック" w:eastAsia="ＭＳ ゴシック" w:hAnsi="ＭＳ ゴシック"/>
        </w:rPr>
      </w:pPr>
      <w:r>
        <w:rPr>
          <w:rFonts w:ascii="ＭＳ ゴシック" w:eastAsia="ＭＳ ゴシック" w:hAnsi="ＭＳ ゴシック" w:hint="eastAsia"/>
        </w:rPr>
        <w:t>【体系２】</w:t>
      </w:r>
      <w:r w:rsidR="00FC2D5E" w:rsidRPr="00AC3464">
        <w:rPr>
          <w:rFonts w:ascii="ＭＳ ゴシック" w:eastAsia="ＭＳ ゴシック" w:hAnsi="ＭＳ ゴシック" w:hint="eastAsia"/>
        </w:rPr>
        <w:t>防災・減災、安全・安心の強化</w:t>
      </w:r>
    </w:p>
    <w:p w:rsidR="00FC2D5E" w:rsidRPr="00AC3464" w:rsidRDefault="00FC2D5E" w:rsidP="005101EA">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C2D5E" w:rsidRPr="00FC2D5E" w:rsidRDefault="00FC2D5E" w:rsidP="005101EA">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5101EA">
        <w:rPr>
          <w:rFonts w:ascii="ＭＳ ゴシック" w:eastAsia="ＭＳ ゴシック" w:hAnsi="ＭＳ ゴシック" w:hint="eastAsia"/>
        </w:rPr>
        <w:t>．</w:t>
      </w:r>
      <w:r w:rsidRPr="00FC2D5E">
        <w:rPr>
          <w:rFonts w:ascii="ＭＳ ゴシック" w:eastAsia="ＭＳ ゴシック" w:hAnsi="ＭＳ ゴシック" w:hint="eastAsia"/>
        </w:rPr>
        <w:t>人命を守る都市インフラ強化〔治水対策・土砂災害対策等〕</w:t>
      </w:r>
    </w:p>
    <w:p w:rsidR="00FC2D5E" w:rsidRPr="00FC2D5E" w:rsidRDefault="005101EA" w:rsidP="005101EA">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FC2D5E" w:rsidRPr="00FC2D5E">
        <w:rPr>
          <w:rFonts w:ascii="ＭＳ ゴシック" w:eastAsia="ＭＳ ゴシック" w:hAnsi="ＭＳ ゴシック" w:hint="eastAsia"/>
          <w:b/>
          <w:bCs/>
        </w:rPr>
        <w:t>道路施設の災害対策</w:t>
      </w:r>
    </w:p>
    <w:p w:rsidR="00D053E0" w:rsidRPr="00FC2D5E" w:rsidRDefault="00FC2D5E" w:rsidP="005101EA">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災害時に円滑な通行規制や利用者への情報提供を行うため、無人で交通規制が可能な固定式規制設備（空気式遮断機等）の設置や、道路情報提供装置を設置します。</w:t>
      </w:r>
    </w:p>
    <w:p w:rsidR="00D053E0" w:rsidRPr="00FC2D5E" w:rsidRDefault="00FC2D5E" w:rsidP="005101EA">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道路のり面の崩壊等を防ぐため、道路防災対策を推進するとともに、陸域観測技術衛星やGNSS※自動変位計測システム等を用いた変位のモニタリングにより、災害の兆候が認めら</w:t>
      </w:r>
      <w:r w:rsidR="00D053E0" w:rsidRPr="00FC2D5E">
        <w:rPr>
          <w:rFonts w:ascii="ＭＳ ゴシック" w:eastAsia="ＭＳ ゴシック" w:hAnsi="ＭＳ ゴシック" w:hint="eastAsia"/>
        </w:rPr>
        <w:lastRenderedPageBreak/>
        <w:t>れる箇所等を抽出します。また、目視点検が困難な危険箇所を迅速に把握するため、ドローンを活用した点検を進めます。</w:t>
      </w:r>
    </w:p>
    <w:p w:rsidR="00D053E0" w:rsidRPr="00FC2D5E" w:rsidRDefault="00FC2D5E" w:rsidP="005101EA">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D053E0" w:rsidRPr="00FC2D5E">
        <w:rPr>
          <w:rFonts w:ascii="ＭＳ ゴシック" w:eastAsia="ＭＳ ゴシック" w:hAnsi="ＭＳ ゴシック" w:hint="eastAsia"/>
        </w:rPr>
        <w:t>老朽化や暴風等による施設の倒壊を防止するため、施設の更新を行います。</w:t>
      </w:r>
    </w:p>
    <w:p w:rsidR="00FC2D5E" w:rsidRDefault="00FC2D5E" w:rsidP="005101EA">
      <w:pPr>
        <w:ind w:firstLineChars="500" w:firstLine="1054"/>
        <w:rPr>
          <w:rFonts w:ascii="ＭＳ ゴシック" w:eastAsia="ＭＳ ゴシック" w:hAnsi="ＭＳ ゴシック"/>
          <w:b/>
          <w:bCs/>
        </w:rPr>
      </w:pPr>
      <w:r w:rsidRPr="00FC2D5E">
        <w:rPr>
          <w:rFonts w:ascii="ＭＳ ゴシック" w:eastAsia="ＭＳ ゴシック" w:hAnsi="ＭＳ ゴシック" w:hint="eastAsia"/>
          <w:b/>
          <w:bCs/>
        </w:rPr>
        <w:t>■通行規制や道路情報の提供</w:t>
      </w:r>
    </w:p>
    <w:p w:rsidR="005101EA" w:rsidRDefault="005101EA" w:rsidP="005101EA">
      <w:pPr>
        <w:ind w:firstLineChars="500" w:firstLine="1050"/>
        <w:rPr>
          <w:rFonts w:ascii="ＭＳ ゴシック" w:eastAsia="ＭＳ ゴシック" w:hAnsi="ＭＳ ゴシック"/>
          <w:bCs/>
        </w:rPr>
      </w:pPr>
      <w:r w:rsidRPr="005101EA">
        <w:rPr>
          <w:rFonts w:ascii="ＭＳ ゴシック" w:eastAsia="ＭＳ ゴシック" w:hAnsi="ＭＳ ゴシック" w:hint="eastAsia"/>
          <w:bCs/>
        </w:rPr>
        <w:t>（</w:t>
      </w:r>
      <w:r>
        <w:rPr>
          <w:rFonts w:ascii="ＭＳ ゴシック" w:eastAsia="ＭＳ ゴシック" w:hAnsi="ＭＳ ゴシック" w:hint="eastAsia"/>
          <w:bCs/>
        </w:rPr>
        <w:t>写真の説明</w:t>
      </w:r>
      <w:r w:rsidRPr="005101EA">
        <w:rPr>
          <w:rFonts w:ascii="ＭＳ ゴシック" w:eastAsia="ＭＳ ゴシック" w:hAnsi="ＭＳ ゴシック" w:hint="eastAsia"/>
          <w:bCs/>
        </w:rPr>
        <w:t>）</w:t>
      </w:r>
    </w:p>
    <w:p w:rsidR="005101EA" w:rsidRPr="005101EA" w:rsidRDefault="00FD1085" w:rsidP="005101EA">
      <w:pPr>
        <w:ind w:firstLineChars="600" w:firstLine="1260"/>
        <w:rPr>
          <w:rFonts w:ascii="ＭＳ ゴシック" w:eastAsia="ＭＳ ゴシック" w:hAnsi="ＭＳ ゴシック"/>
          <w:bCs/>
        </w:rPr>
      </w:pPr>
      <w:r>
        <w:rPr>
          <w:rFonts w:ascii="ＭＳ ゴシック" w:eastAsia="ＭＳ ゴシック" w:hAnsi="ＭＳ ゴシック" w:hint="eastAsia"/>
          <w:bCs/>
        </w:rPr>
        <w:t>空気式遮断機による通行規制や道路情報</w:t>
      </w:r>
      <w:r w:rsidR="005101EA" w:rsidRPr="005101EA">
        <w:rPr>
          <w:rFonts w:ascii="ＭＳ ゴシック" w:eastAsia="ＭＳ ゴシック" w:hAnsi="ＭＳ ゴシック" w:hint="eastAsia"/>
          <w:bCs/>
        </w:rPr>
        <w:t>提供</w:t>
      </w:r>
      <w:r>
        <w:rPr>
          <w:rFonts w:ascii="ＭＳ ゴシック" w:eastAsia="ＭＳ ゴシック" w:hAnsi="ＭＳ ゴシック" w:hint="eastAsia"/>
          <w:bCs/>
        </w:rPr>
        <w:t>装置</w:t>
      </w:r>
      <w:r w:rsidR="005101EA">
        <w:rPr>
          <w:rFonts w:ascii="ＭＳ ゴシック" w:eastAsia="ＭＳ ゴシック" w:hAnsi="ＭＳ ゴシック" w:hint="eastAsia"/>
          <w:bCs/>
        </w:rPr>
        <w:t>を写真に示す。</w:t>
      </w:r>
    </w:p>
    <w:p w:rsidR="00FC2D5E" w:rsidRDefault="00FC2D5E" w:rsidP="005101EA">
      <w:pPr>
        <w:ind w:firstLineChars="500" w:firstLine="1054"/>
        <w:rPr>
          <w:rFonts w:ascii="ＭＳ ゴシック" w:eastAsia="ＭＳ ゴシック" w:hAnsi="ＭＳ ゴシック"/>
          <w:b/>
          <w:bCs/>
        </w:rPr>
      </w:pPr>
      <w:r w:rsidRPr="00FC2D5E">
        <w:rPr>
          <w:rFonts w:ascii="ＭＳ ゴシック" w:eastAsia="ＭＳ ゴシック" w:hAnsi="ＭＳ ゴシック" w:hint="eastAsia"/>
          <w:b/>
          <w:bCs/>
        </w:rPr>
        <w:t>■道路法面の対策</w:t>
      </w:r>
    </w:p>
    <w:p w:rsidR="00FC2D5E" w:rsidRDefault="00FC2D5E" w:rsidP="005101EA">
      <w:pPr>
        <w:ind w:firstLineChars="600" w:firstLine="1260"/>
        <w:rPr>
          <w:rFonts w:ascii="ＭＳ ゴシック" w:eastAsia="ＭＳ ゴシック" w:hAnsi="ＭＳ ゴシック"/>
        </w:rPr>
      </w:pPr>
      <w:r w:rsidRPr="00FC2D5E">
        <w:rPr>
          <w:rFonts w:ascii="ＭＳ ゴシック" w:eastAsia="ＭＳ ゴシック" w:hAnsi="ＭＳ ゴシック" w:hint="eastAsia"/>
        </w:rPr>
        <w:t>ドローンやGNSSを活用し、広域的な点検に取り組みます</w:t>
      </w:r>
    </w:p>
    <w:p w:rsidR="005101EA" w:rsidRPr="005101EA" w:rsidRDefault="005101EA" w:rsidP="005101EA">
      <w:pPr>
        <w:ind w:firstLineChars="500" w:firstLine="1050"/>
        <w:rPr>
          <w:rFonts w:ascii="ＭＳ ゴシック" w:eastAsia="ＭＳ ゴシック" w:hAnsi="ＭＳ ゴシック"/>
        </w:rPr>
      </w:pPr>
      <w:r w:rsidRPr="005101EA">
        <w:rPr>
          <w:rFonts w:ascii="ＭＳ ゴシック" w:eastAsia="ＭＳ ゴシック" w:hAnsi="ＭＳ ゴシック" w:hint="eastAsia"/>
          <w:bCs/>
        </w:rPr>
        <w:t>（</w:t>
      </w:r>
      <w:r>
        <w:rPr>
          <w:rFonts w:ascii="ＭＳ ゴシック" w:eastAsia="ＭＳ ゴシック" w:hAnsi="ＭＳ ゴシック" w:hint="eastAsia"/>
          <w:bCs/>
        </w:rPr>
        <w:t>写真の説明</w:t>
      </w:r>
      <w:r w:rsidRPr="005101EA">
        <w:rPr>
          <w:rFonts w:ascii="ＭＳ ゴシック" w:eastAsia="ＭＳ ゴシック" w:hAnsi="ＭＳ ゴシック" w:hint="eastAsia"/>
          <w:bCs/>
        </w:rPr>
        <w:t>）</w:t>
      </w:r>
    </w:p>
    <w:p w:rsidR="005101EA" w:rsidRPr="005101EA" w:rsidRDefault="005101EA" w:rsidP="005101EA">
      <w:pPr>
        <w:rPr>
          <w:rFonts w:ascii="ＭＳ ゴシック" w:eastAsia="ＭＳ ゴシック" w:hAnsi="ＭＳ ゴシック"/>
        </w:rPr>
      </w:pPr>
      <w:r>
        <w:rPr>
          <w:rFonts w:ascii="ＭＳ ゴシック" w:eastAsia="ＭＳ ゴシック" w:hAnsi="ＭＳ ゴシック" w:hint="eastAsia"/>
        </w:rPr>
        <w:t xml:space="preserve">　　　　　　</w:t>
      </w:r>
      <w:r w:rsidRPr="005101EA">
        <w:rPr>
          <w:rFonts w:ascii="ＭＳ ゴシック" w:eastAsia="ＭＳ ゴシック" w:hAnsi="ＭＳ ゴシック" w:hint="eastAsia"/>
        </w:rPr>
        <w:t>新技術を活用した法面対策</w:t>
      </w:r>
      <w:r w:rsidR="00FD1085">
        <w:rPr>
          <w:rFonts w:ascii="ＭＳ ゴシック" w:eastAsia="ＭＳ ゴシック" w:hAnsi="ＭＳ ゴシック" w:hint="eastAsia"/>
        </w:rPr>
        <w:t>の整備前後の状況</w:t>
      </w:r>
      <w:r>
        <w:rPr>
          <w:rFonts w:ascii="ＭＳ ゴシック" w:eastAsia="ＭＳ ゴシック" w:hAnsi="ＭＳ ゴシック" w:hint="eastAsia"/>
        </w:rPr>
        <w:t>を写真に示す。</w:t>
      </w:r>
    </w:p>
    <w:p w:rsidR="00FC2D5E" w:rsidRDefault="00FC2D5E" w:rsidP="005101EA">
      <w:pPr>
        <w:ind w:firstLineChars="500" w:firstLine="1054"/>
        <w:rPr>
          <w:rFonts w:ascii="ＭＳ ゴシック" w:eastAsia="ＭＳ ゴシック" w:hAnsi="ＭＳ ゴシック"/>
          <w:b/>
          <w:bCs/>
        </w:rPr>
      </w:pPr>
      <w:r w:rsidRPr="00FC2D5E">
        <w:rPr>
          <w:rFonts w:ascii="ＭＳ ゴシック" w:eastAsia="ＭＳ ゴシック" w:hAnsi="ＭＳ ゴシック" w:hint="eastAsia"/>
          <w:b/>
          <w:bCs/>
        </w:rPr>
        <w:t>■照明柱や案内標識の更新・補強</w:t>
      </w:r>
    </w:p>
    <w:p w:rsidR="005101EA" w:rsidRPr="005101EA" w:rsidRDefault="005101EA" w:rsidP="005101EA">
      <w:pPr>
        <w:ind w:firstLineChars="500" w:firstLine="1050"/>
        <w:rPr>
          <w:rFonts w:ascii="ＭＳ ゴシック" w:eastAsia="ＭＳ ゴシック" w:hAnsi="ＭＳ ゴシック"/>
        </w:rPr>
      </w:pPr>
      <w:r w:rsidRPr="005101EA">
        <w:rPr>
          <w:rFonts w:ascii="ＭＳ ゴシック" w:eastAsia="ＭＳ ゴシック" w:hAnsi="ＭＳ ゴシック" w:hint="eastAsia"/>
          <w:bCs/>
        </w:rPr>
        <w:t>（</w:t>
      </w:r>
      <w:r>
        <w:rPr>
          <w:rFonts w:ascii="ＭＳ ゴシック" w:eastAsia="ＭＳ ゴシック" w:hAnsi="ＭＳ ゴシック" w:hint="eastAsia"/>
          <w:bCs/>
        </w:rPr>
        <w:t>写真の説明</w:t>
      </w:r>
      <w:r w:rsidRPr="005101EA">
        <w:rPr>
          <w:rFonts w:ascii="ＭＳ ゴシック" w:eastAsia="ＭＳ ゴシック" w:hAnsi="ＭＳ ゴシック" w:hint="eastAsia"/>
          <w:bCs/>
        </w:rPr>
        <w:t>）</w:t>
      </w:r>
    </w:p>
    <w:p w:rsidR="005101EA" w:rsidRPr="005101EA" w:rsidRDefault="005101EA" w:rsidP="005101EA">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00FD1085">
        <w:rPr>
          <w:rFonts w:ascii="ＭＳ ゴシック" w:eastAsia="ＭＳ ゴシック" w:hAnsi="ＭＳ ゴシック" w:hint="eastAsia"/>
        </w:rPr>
        <w:t>道路</w:t>
      </w:r>
      <w:r w:rsidR="00FD1085">
        <w:rPr>
          <w:rFonts w:ascii="ＭＳ ゴシック" w:eastAsia="ＭＳ ゴシック" w:hAnsi="ＭＳ ゴシック" w:hint="eastAsia"/>
          <w:bCs/>
        </w:rPr>
        <w:t>照明灯の更新状況</w:t>
      </w:r>
      <w:r>
        <w:rPr>
          <w:rFonts w:ascii="ＭＳ ゴシック" w:eastAsia="ＭＳ ゴシック" w:hAnsi="ＭＳ ゴシック" w:hint="eastAsia"/>
          <w:bCs/>
        </w:rPr>
        <w:t>を写真に示す。</w:t>
      </w:r>
    </w:p>
    <w:p w:rsidR="00FC2D5E" w:rsidRPr="00FC2D5E" w:rsidRDefault="00FC2D5E" w:rsidP="00FC2D5E">
      <w:pPr>
        <w:rPr>
          <w:rFonts w:ascii="ＭＳ ゴシック" w:eastAsia="ＭＳ ゴシック" w:hAnsi="ＭＳ ゴシック"/>
        </w:rPr>
      </w:pPr>
    </w:p>
    <w:p w:rsidR="00E67161" w:rsidRDefault="00A579FD" w:rsidP="00D053E0">
      <w:pPr>
        <w:rPr>
          <w:rFonts w:ascii="ＭＳ ゴシック" w:eastAsia="ＭＳ ゴシック" w:hAnsi="ＭＳ ゴシック"/>
        </w:rPr>
      </w:pPr>
      <w:r>
        <w:rPr>
          <w:rFonts w:ascii="ＭＳ ゴシック" w:eastAsia="ＭＳ ゴシック" w:hAnsi="ＭＳ ゴシック" w:hint="eastAsia"/>
        </w:rPr>
        <w:t>４３</w:t>
      </w:r>
      <w:r w:rsidR="00E67161">
        <w:rPr>
          <w:rFonts w:ascii="ＭＳ ゴシック" w:eastAsia="ＭＳ ゴシック" w:hAnsi="ＭＳ ゴシック" w:hint="eastAsia"/>
        </w:rPr>
        <w:t>ページ</w:t>
      </w:r>
    </w:p>
    <w:p w:rsidR="00D053E0" w:rsidRDefault="00D053E0" w:rsidP="00D053E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D053E0" w:rsidRDefault="005101EA" w:rsidP="00D053E0">
      <w:pPr>
        <w:rPr>
          <w:rFonts w:ascii="ＭＳ ゴシック" w:eastAsia="ＭＳ ゴシック" w:hAnsi="ＭＳ ゴシック"/>
        </w:rPr>
      </w:pPr>
      <w:r>
        <w:rPr>
          <w:rFonts w:ascii="ＭＳ ゴシック" w:eastAsia="ＭＳ ゴシック" w:hAnsi="ＭＳ ゴシック" w:hint="eastAsia"/>
        </w:rPr>
        <w:t>【体系２】</w:t>
      </w:r>
      <w:r w:rsidR="00D053E0" w:rsidRPr="00AC3464">
        <w:rPr>
          <w:rFonts w:ascii="ＭＳ ゴシック" w:eastAsia="ＭＳ ゴシック" w:hAnsi="ＭＳ ゴシック" w:hint="eastAsia"/>
        </w:rPr>
        <w:t>防災・減災、安全・安心の強化</w:t>
      </w:r>
    </w:p>
    <w:p w:rsidR="00D053E0" w:rsidRPr="00AC3464" w:rsidRDefault="00D053E0" w:rsidP="005101EA">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D053E0" w:rsidRPr="00D053E0" w:rsidRDefault="00D053E0" w:rsidP="005101EA">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5101EA">
        <w:rPr>
          <w:rFonts w:ascii="ＭＳ ゴシック" w:eastAsia="ＭＳ ゴシック" w:hAnsi="ＭＳ ゴシック" w:hint="eastAsia"/>
        </w:rPr>
        <w:t>．</w:t>
      </w:r>
      <w:r w:rsidRPr="00D053E0">
        <w:rPr>
          <w:rFonts w:ascii="ＭＳ ゴシック" w:eastAsia="ＭＳ ゴシック" w:hAnsi="ＭＳ ゴシック" w:hint="eastAsia"/>
        </w:rPr>
        <w:t>災害に強い都市づくりの推進</w:t>
      </w:r>
    </w:p>
    <w:p w:rsidR="00D053E0" w:rsidRPr="00D053E0" w:rsidRDefault="005101EA" w:rsidP="005101EA">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D053E0" w:rsidRPr="00D053E0">
        <w:rPr>
          <w:rFonts w:ascii="ＭＳ ゴシック" w:eastAsia="ＭＳ ゴシック" w:hAnsi="ＭＳ ゴシック" w:hint="eastAsia"/>
          <w:b/>
          <w:bCs/>
        </w:rPr>
        <w:t>防災・減災を踏まえた土地利用誘導</w:t>
      </w:r>
    </w:p>
    <w:p w:rsidR="00D053E0" w:rsidRPr="00D053E0" w:rsidRDefault="00D053E0" w:rsidP="005101EA">
      <w:pPr>
        <w:ind w:leftChars="400" w:left="840" w:firstLineChars="100" w:firstLine="210"/>
        <w:rPr>
          <w:rFonts w:ascii="ＭＳ ゴシック" w:eastAsia="ＭＳ ゴシック" w:hAnsi="ＭＳ ゴシック"/>
        </w:rPr>
      </w:pPr>
      <w:r w:rsidRPr="00D053E0">
        <w:rPr>
          <w:rFonts w:ascii="ＭＳ ゴシック" w:eastAsia="ＭＳ ゴシック" w:hAnsi="ＭＳ ゴシック" w:hint="eastAsia"/>
        </w:rPr>
        <w:t>自然災害の頻発・激甚化を踏まえ、安全な都市の形成への取組を強化するた</w:t>
      </w:r>
      <w:r w:rsidR="005101EA">
        <w:rPr>
          <w:rFonts w:ascii="ＭＳ ゴシック" w:eastAsia="ＭＳ ゴシック" w:hAnsi="ＭＳ ゴシック" w:hint="eastAsia"/>
        </w:rPr>
        <w:t>め、都市計画を活用した土地利用誘導など、まちづくりや土地利用と</w:t>
      </w:r>
      <w:r w:rsidRPr="00D053E0">
        <w:rPr>
          <w:rFonts w:ascii="ＭＳ ゴシック" w:eastAsia="ＭＳ ゴシック" w:hAnsi="ＭＳ ゴシック" w:hint="eastAsia"/>
        </w:rPr>
        <w:t>一体となった新たな防災・減災対策を推進します。</w:t>
      </w:r>
    </w:p>
    <w:p w:rsidR="00D053E0" w:rsidRPr="00D053E0" w:rsidRDefault="00D053E0" w:rsidP="005101EA">
      <w:pPr>
        <w:ind w:firstLineChars="500" w:firstLine="1054"/>
        <w:rPr>
          <w:rFonts w:ascii="ＭＳ ゴシック" w:eastAsia="ＭＳ ゴシック" w:hAnsi="ＭＳ ゴシック"/>
        </w:rPr>
      </w:pPr>
      <w:r w:rsidRPr="00D053E0">
        <w:rPr>
          <w:rFonts w:ascii="ＭＳ ゴシック" w:eastAsia="ＭＳ ゴシック" w:hAnsi="ＭＳ ゴシック" w:hint="eastAsia"/>
          <w:b/>
          <w:bCs/>
        </w:rPr>
        <w:t>■災害ハザードエリアにおける開発抑制</w:t>
      </w:r>
    </w:p>
    <w:p w:rsidR="00D053E0" w:rsidRPr="00D053E0" w:rsidRDefault="00D053E0"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Pr="00D053E0">
        <w:rPr>
          <w:rFonts w:ascii="ＭＳ ゴシック" w:eastAsia="ＭＳ ゴシック" w:hAnsi="ＭＳ ゴシック" w:hint="eastAsia"/>
        </w:rPr>
        <w:t>市街化調整区域の災害リスクが高い区域は、新たな市街地が形成されないよう原則として市街化区域への編入は行いません。市街化区域の</w:t>
      </w:r>
      <w:r>
        <w:rPr>
          <w:rFonts w:ascii="ＭＳ ゴシック" w:eastAsia="ＭＳ ゴシック" w:hAnsi="ＭＳ ゴシック" w:hint="eastAsia"/>
        </w:rPr>
        <w:t>災害の</w:t>
      </w:r>
      <w:r w:rsidRPr="00D053E0">
        <w:rPr>
          <w:rFonts w:ascii="ＭＳ ゴシック" w:eastAsia="ＭＳ ゴシック" w:hAnsi="ＭＳ ゴシック" w:hint="eastAsia"/>
        </w:rPr>
        <w:t>リスクが高い区域は、安全性の観点や現在の土地利用状況等を</w:t>
      </w:r>
      <w:r>
        <w:rPr>
          <w:rFonts w:ascii="ＭＳ ゴシック" w:eastAsia="ＭＳ ゴシック" w:hAnsi="ＭＳ ゴシック" w:hint="eastAsia"/>
        </w:rPr>
        <w:t>踏まえ</w:t>
      </w:r>
      <w:r w:rsidRPr="00D053E0">
        <w:rPr>
          <w:rFonts w:ascii="ＭＳ ゴシック" w:eastAsia="ＭＳ ゴシック" w:hAnsi="ＭＳ ゴシック" w:hint="eastAsia"/>
        </w:rPr>
        <w:t>ながら、必要に応じ、市街化調整区域への編入を検討します。</w:t>
      </w:r>
    </w:p>
    <w:p w:rsidR="00D053E0" w:rsidRPr="00D053E0" w:rsidRDefault="00D053E0"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Pr="00D053E0">
        <w:rPr>
          <w:rFonts w:ascii="ＭＳ ゴシック" w:eastAsia="ＭＳ ゴシック" w:hAnsi="ＭＳ ゴシック" w:hint="eastAsia"/>
        </w:rPr>
        <w:t>災害レッドゾーンにおいては、住宅等の開発を原則禁止とするなど新規開発を抑制します。</w:t>
      </w:r>
    </w:p>
    <w:p w:rsidR="00D053E0" w:rsidRPr="00D053E0" w:rsidRDefault="00D053E0" w:rsidP="005101EA">
      <w:pPr>
        <w:ind w:firstLineChars="500" w:firstLine="1054"/>
        <w:rPr>
          <w:rFonts w:ascii="ＭＳ ゴシック" w:eastAsia="ＭＳ ゴシック" w:hAnsi="ＭＳ ゴシック"/>
        </w:rPr>
      </w:pPr>
      <w:r w:rsidRPr="00D053E0">
        <w:rPr>
          <w:rFonts w:ascii="ＭＳ ゴシック" w:eastAsia="ＭＳ ゴシック" w:hAnsi="ＭＳ ゴシック" w:hint="eastAsia"/>
          <w:b/>
          <w:bCs/>
        </w:rPr>
        <w:t>■災害リスクを踏まえた居住誘導等</w:t>
      </w:r>
    </w:p>
    <w:p w:rsidR="00D053E0" w:rsidRPr="00D053E0" w:rsidRDefault="00D053E0"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Pr="00D053E0">
        <w:rPr>
          <w:rFonts w:ascii="ＭＳ ゴシック" w:eastAsia="ＭＳ ゴシック" w:hAnsi="ＭＳ ゴシック" w:hint="eastAsia"/>
        </w:rPr>
        <w:t>市町村が策定する立地適正化計画の居住誘導区域の設定では、災害レッドゾーンを原則除外するとともに、災害イエローゾーンについては、「防災指針」により実効性のある防災・減災対策が講じられない場合、原則含まないこととします。</w:t>
      </w:r>
    </w:p>
    <w:p w:rsidR="00D053E0" w:rsidRPr="00D053E0" w:rsidRDefault="00D053E0"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Pr="00D053E0">
        <w:rPr>
          <w:rFonts w:ascii="ＭＳ ゴシック" w:eastAsia="ＭＳ ゴシック" w:hAnsi="ＭＳ ゴシック" w:hint="eastAsia"/>
        </w:rPr>
        <w:t>居住エリアにおける防災対策をハード・ソフト両面から強化するため、市町村の「防災指針」の作成を支援します。</w:t>
      </w:r>
    </w:p>
    <w:p w:rsidR="00D053E0" w:rsidRDefault="00D053E0" w:rsidP="005101EA">
      <w:pPr>
        <w:ind w:leftChars="600" w:left="1470" w:hangingChars="100" w:hanging="210"/>
        <w:rPr>
          <w:rFonts w:ascii="ＭＳ ゴシック" w:eastAsia="ＭＳ ゴシック" w:hAnsi="ＭＳ ゴシック"/>
        </w:rPr>
      </w:pPr>
      <w:r w:rsidRPr="00D053E0">
        <w:rPr>
          <w:rFonts w:ascii="ＭＳ ゴシック" w:eastAsia="ＭＳ ゴシック" w:hAnsi="ＭＳ ゴシック" w:hint="eastAsia"/>
        </w:rPr>
        <w:t>※居住誘導区域から除外する土砂災害特別警戒区域内については、家屋に対する移転・補強の補助を実施。（</w:t>
      </w:r>
      <w:r w:rsidR="006612F4">
        <w:rPr>
          <w:rFonts w:ascii="ＭＳ ゴシック" w:eastAsia="ＭＳ ゴシック" w:hAnsi="ＭＳ ゴシック" w:hint="eastAsia"/>
        </w:rPr>
        <w:t>平成</w:t>
      </w:r>
      <w:r w:rsidRPr="00D053E0">
        <w:rPr>
          <w:rFonts w:ascii="ＭＳ ゴシック" w:eastAsia="ＭＳ ゴシック" w:hAnsi="ＭＳ ゴシック" w:hint="eastAsia"/>
        </w:rPr>
        <w:t>27</w:t>
      </w:r>
      <w:r w:rsidR="005E0820">
        <w:rPr>
          <w:rFonts w:ascii="ＭＳ ゴシック" w:eastAsia="ＭＳ ゴシック" w:hAnsi="ＭＳ ゴシック" w:hint="eastAsia"/>
        </w:rPr>
        <w:t>年度から</w:t>
      </w:r>
      <w:r w:rsidRPr="00D053E0">
        <w:rPr>
          <w:rFonts w:ascii="ＭＳ ゴシック" w:eastAsia="ＭＳ ゴシック" w:hAnsi="ＭＳ ゴシック" w:hint="eastAsia"/>
        </w:rPr>
        <w:t>）</w:t>
      </w:r>
    </w:p>
    <w:p w:rsidR="00530D5B" w:rsidRPr="00D053E0" w:rsidRDefault="00530D5B" w:rsidP="005101EA">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lastRenderedPageBreak/>
        <w:t>（図の説明）</w:t>
      </w:r>
    </w:p>
    <w:p w:rsidR="00D053E0" w:rsidRPr="00D053E0" w:rsidRDefault="00D053E0" w:rsidP="00D053E0">
      <w:pPr>
        <w:rPr>
          <w:rFonts w:ascii="ＭＳ ゴシック" w:eastAsia="ＭＳ ゴシック" w:hAnsi="ＭＳ ゴシック"/>
        </w:rPr>
      </w:pPr>
      <w:r w:rsidRPr="00D053E0">
        <w:rPr>
          <w:rFonts w:ascii="ＭＳ ゴシック" w:eastAsia="ＭＳ ゴシック" w:hAnsi="ＭＳ ゴシック" w:hint="eastAsia"/>
        </w:rPr>
        <w:t xml:space="preserve">　 </w:t>
      </w:r>
      <w:r w:rsidR="00530D5B">
        <w:rPr>
          <w:rFonts w:ascii="ＭＳ ゴシック" w:eastAsia="ＭＳ ゴシック" w:hAnsi="ＭＳ ゴシック" w:hint="eastAsia"/>
        </w:rPr>
        <w:t xml:space="preserve">　　　　　</w:t>
      </w:r>
      <w:r w:rsidRPr="00D053E0">
        <w:rPr>
          <w:rFonts w:ascii="ＭＳ ゴシック" w:eastAsia="ＭＳ ゴシック" w:hAnsi="ＭＳ ゴシック" w:hint="eastAsia"/>
        </w:rPr>
        <w:t>災害ハザードエリア：災害レッドゾーン、災害イエローゾーンの総称</w:t>
      </w:r>
    </w:p>
    <w:p w:rsidR="00D053E0" w:rsidRPr="00D053E0" w:rsidRDefault="00D053E0" w:rsidP="00D053E0">
      <w:pPr>
        <w:rPr>
          <w:rFonts w:ascii="ＭＳ ゴシック" w:eastAsia="ＭＳ ゴシック" w:hAnsi="ＭＳ ゴシック"/>
        </w:rPr>
      </w:pPr>
      <w:r w:rsidRPr="00D053E0">
        <w:rPr>
          <w:rFonts w:ascii="ＭＳ ゴシック" w:eastAsia="ＭＳ ゴシック" w:hAnsi="ＭＳ ゴシック" w:hint="eastAsia"/>
        </w:rPr>
        <w:t xml:space="preserve">   </w:t>
      </w:r>
      <w:r w:rsidR="00530D5B">
        <w:rPr>
          <w:rFonts w:ascii="ＭＳ ゴシック" w:eastAsia="ＭＳ ゴシック" w:hAnsi="ＭＳ ゴシック" w:hint="eastAsia"/>
        </w:rPr>
        <w:t xml:space="preserve">　　　　　</w:t>
      </w:r>
      <w:r w:rsidR="00FD1085">
        <w:rPr>
          <w:rFonts w:ascii="ＭＳ ゴシック" w:eastAsia="ＭＳ ゴシック" w:hAnsi="ＭＳ ゴシック" w:hint="eastAsia"/>
        </w:rPr>
        <w:t>災害レッドゾーン：災害危険区域、土砂災害特別警戒区域</w:t>
      </w:r>
      <w:r w:rsidRPr="00D053E0">
        <w:rPr>
          <w:rFonts w:ascii="ＭＳ ゴシック" w:eastAsia="ＭＳ ゴシック" w:hAnsi="ＭＳ ゴシック" w:hint="eastAsia"/>
        </w:rPr>
        <w:t>等</w:t>
      </w:r>
    </w:p>
    <w:p w:rsidR="00D053E0" w:rsidRPr="00D053E0" w:rsidRDefault="00D053E0" w:rsidP="00D053E0">
      <w:pPr>
        <w:rPr>
          <w:rFonts w:ascii="ＭＳ ゴシック" w:eastAsia="ＭＳ ゴシック" w:hAnsi="ＭＳ ゴシック"/>
        </w:rPr>
      </w:pPr>
      <w:r w:rsidRPr="00D053E0">
        <w:rPr>
          <w:rFonts w:ascii="ＭＳ ゴシック" w:eastAsia="ＭＳ ゴシック" w:hAnsi="ＭＳ ゴシック" w:hint="eastAsia"/>
        </w:rPr>
        <w:t xml:space="preserve">   </w:t>
      </w:r>
      <w:r w:rsidR="00530D5B">
        <w:rPr>
          <w:rFonts w:ascii="ＭＳ ゴシック" w:eastAsia="ＭＳ ゴシック" w:hAnsi="ＭＳ ゴシック" w:hint="eastAsia"/>
        </w:rPr>
        <w:t xml:space="preserve">　　　　　</w:t>
      </w:r>
      <w:r w:rsidR="00FD1085">
        <w:rPr>
          <w:rFonts w:ascii="ＭＳ ゴシック" w:eastAsia="ＭＳ ゴシック" w:hAnsi="ＭＳ ゴシック" w:hint="eastAsia"/>
        </w:rPr>
        <w:t>災害イエローゾーン：土砂災害警戒区域、浸水ハザードエリア</w:t>
      </w:r>
      <w:r w:rsidRPr="00D053E0">
        <w:rPr>
          <w:rFonts w:ascii="ＭＳ ゴシック" w:eastAsia="ＭＳ ゴシック" w:hAnsi="ＭＳ ゴシック" w:hint="eastAsia"/>
        </w:rPr>
        <w:t>等</w:t>
      </w:r>
    </w:p>
    <w:p w:rsidR="00D053E0" w:rsidRPr="00D053E0" w:rsidRDefault="00D053E0" w:rsidP="00530D5B">
      <w:pPr>
        <w:ind w:leftChars="600" w:left="1680" w:hangingChars="200" w:hanging="420"/>
        <w:rPr>
          <w:rFonts w:ascii="ＭＳ ゴシック" w:eastAsia="ＭＳ ゴシック" w:hAnsi="ＭＳ ゴシック"/>
        </w:rPr>
      </w:pPr>
      <w:r w:rsidRPr="00D053E0">
        <w:rPr>
          <w:rFonts w:ascii="ＭＳ ゴシック" w:eastAsia="ＭＳ ゴシック" w:hAnsi="ＭＳ ゴシック" w:hint="eastAsia"/>
        </w:rPr>
        <w:t>出典：防災・減災等のための都市計画法・都市再生特別措置法等の改正内容（案）について（国土交通省）を参考</w:t>
      </w:r>
    </w:p>
    <w:p w:rsidR="00FC2D5E" w:rsidRDefault="00FC2D5E" w:rsidP="00FC2D5E">
      <w:pPr>
        <w:rPr>
          <w:rFonts w:ascii="ＭＳ ゴシック" w:eastAsia="ＭＳ ゴシック" w:hAnsi="ＭＳ ゴシック"/>
        </w:rPr>
      </w:pPr>
    </w:p>
    <w:p w:rsidR="00A579FD" w:rsidRPr="00D053E0" w:rsidRDefault="00A579FD" w:rsidP="00FC2D5E">
      <w:pPr>
        <w:rPr>
          <w:rFonts w:ascii="ＭＳ ゴシック" w:eastAsia="ＭＳ ゴシック" w:hAnsi="ＭＳ ゴシック"/>
        </w:rPr>
      </w:pPr>
    </w:p>
    <w:p w:rsidR="00E67161" w:rsidRDefault="00A579FD" w:rsidP="00D053E0">
      <w:pPr>
        <w:rPr>
          <w:rFonts w:ascii="ＭＳ ゴシック" w:eastAsia="ＭＳ ゴシック" w:hAnsi="ＭＳ ゴシック"/>
        </w:rPr>
      </w:pPr>
      <w:r>
        <w:rPr>
          <w:rFonts w:ascii="ＭＳ ゴシック" w:eastAsia="ＭＳ ゴシック" w:hAnsi="ＭＳ ゴシック" w:hint="eastAsia"/>
        </w:rPr>
        <w:t>４４</w:t>
      </w:r>
      <w:r w:rsidR="00E67161">
        <w:rPr>
          <w:rFonts w:ascii="ＭＳ ゴシック" w:eastAsia="ＭＳ ゴシック" w:hAnsi="ＭＳ ゴシック" w:hint="eastAsia"/>
        </w:rPr>
        <w:t>ページ</w:t>
      </w:r>
    </w:p>
    <w:p w:rsidR="00D053E0" w:rsidRDefault="00D053E0" w:rsidP="00D053E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D053E0" w:rsidRDefault="00530D5B" w:rsidP="00D053E0">
      <w:pPr>
        <w:rPr>
          <w:rFonts w:ascii="ＭＳ ゴシック" w:eastAsia="ＭＳ ゴシック" w:hAnsi="ＭＳ ゴシック"/>
        </w:rPr>
      </w:pPr>
      <w:r>
        <w:rPr>
          <w:rFonts w:ascii="ＭＳ ゴシック" w:eastAsia="ＭＳ ゴシック" w:hAnsi="ＭＳ ゴシック" w:hint="eastAsia"/>
        </w:rPr>
        <w:t>【体系２】</w:t>
      </w:r>
      <w:r w:rsidR="00D053E0" w:rsidRPr="00AC3464">
        <w:rPr>
          <w:rFonts w:ascii="ＭＳ ゴシック" w:eastAsia="ＭＳ ゴシック" w:hAnsi="ＭＳ ゴシック" w:hint="eastAsia"/>
        </w:rPr>
        <w:t>防災・減災、安全・安心の強化</w:t>
      </w:r>
    </w:p>
    <w:p w:rsidR="00D053E0" w:rsidRPr="00AC3464" w:rsidRDefault="00D053E0" w:rsidP="00530D5B">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D053E0" w:rsidRPr="00D053E0" w:rsidRDefault="00D053E0" w:rsidP="00530D5B">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530D5B">
        <w:rPr>
          <w:rFonts w:ascii="ＭＳ ゴシック" w:eastAsia="ＭＳ ゴシック" w:hAnsi="ＭＳ ゴシック" w:hint="eastAsia"/>
        </w:rPr>
        <w:t>．</w:t>
      </w:r>
      <w:r w:rsidRPr="00D053E0">
        <w:rPr>
          <w:rFonts w:ascii="ＭＳ ゴシック" w:eastAsia="ＭＳ ゴシック" w:hAnsi="ＭＳ ゴシック" w:hint="eastAsia"/>
        </w:rPr>
        <w:t>災害に強い都市づくりの推進</w:t>
      </w:r>
    </w:p>
    <w:p w:rsidR="00D053E0" w:rsidRPr="00D053E0" w:rsidRDefault="00D053E0" w:rsidP="00530D5B">
      <w:pPr>
        <w:ind w:firstLineChars="400" w:firstLine="843"/>
        <w:rPr>
          <w:rFonts w:ascii="ＭＳ ゴシック" w:eastAsia="ＭＳ ゴシック" w:hAnsi="ＭＳ ゴシック"/>
        </w:rPr>
      </w:pPr>
      <w:r w:rsidRPr="00D053E0">
        <w:rPr>
          <w:rFonts w:ascii="ＭＳ ゴシック" w:eastAsia="ＭＳ ゴシック" w:hAnsi="ＭＳ ゴシック" w:hint="eastAsia"/>
          <w:b/>
          <w:bCs/>
        </w:rPr>
        <w:t>＜土砂災害特別警戒区域での取組例＞</w:t>
      </w:r>
    </w:p>
    <w:p w:rsidR="00D053E0" w:rsidRPr="00D053E0" w:rsidRDefault="00D053E0" w:rsidP="00530D5B">
      <w:pPr>
        <w:ind w:firstLineChars="400" w:firstLine="843"/>
        <w:rPr>
          <w:rFonts w:ascii="ＭＳ ゴシック" w:eastAsia="ＭＳ ゴシック" w:hAnsi="ＭＳ ゴシック"/>
        </w:rPr>
      </w:pPr>
      <w:r w:rsidRPr="00D053E0">
        <w:rPr>
          <w:rFonts w:ascii="ＭＳ ゴシック" w:eastAsia="ＭＳ ゴシック" w:hAnsi="ＭＳ ゴシック" w:hint="eastAsia"/>
          <w:b/>
          <w:bCs/>
        </w:rPr>
        <w:t>■</w:t>
      </w:r>
      <w:r w:rsidR="00530D5B">
        <w:rPr>
          <w:rFonts w:ascii="ＭＳ ゴシック" w:eastAsia="ＭＳ ゴシック" w:hAnsi="ＭＳ ゴシック" w:hint="eastAsia"/>
        </w:rPr>
        <w:t>新規開発の抑制</w:t>
      </w:r>
      <w:r w:rsidRPr="00D053E0">
        <w:rPr>
          <w:rFonts w:ascii="ＭＳ ゴシック" w:eastAsia="ＭＳ ゴシック" w:hAnsi="ＭＳ ゴシック" w:hint="eastAsia"/>
        </w:rPr>
        <w:t>（「凌ぐ」施策）</w:t>
      </w:r>
    </w:p>
    <w:p w:rsidR="00D053E0" w:rsidRPr="00D053E0" w:rsidRDefault="00D053E0" w:rsidP="00530D5B">
      <w:pPr>
        <w:ind w:leftChars="500" w:left="1050"/>
        <w:rPr>
          <w:rFonts w:ascii="ＭＳ ゴシック" w:eastAsia="ＭＳ ゴシック" w:hAnsi="ＭＳ ゴシック"/>
        </w:rPr>
      </w:pPr>
      <w:r w:rsidRPr="00D053E0">
        <w:rPr>
          <w:rFonts w:ascii="ＭＳ ゴシック" w:eastAsia="ＭＳ ゴシック" w:hAnsi="ＭＳ ゴシック" w:hint="eastAsia"/>
        </w:rPr>
        <w:t>特定の開発行為（住宅宅地分譲や災害時要配慮者利用施設の建築）は、基準に従ったものに限って許可されます。</w:t>
      </w:r>
    </w:p>
    <w:p w:rsidR="00D053E0" w:rsidRPr="00D053E0" w:rsidRDefault="00530D5B" w:rsidP="00530D5B">
      <w:pPr>
        <w:ind w:firstLineChars="400" w:firstLine="840"/>
        <w:rPr>
          <w:rFonts w:ascii="ＭＳ ゴシック" w:eastAsia="ＭＳ ゴシック" w:hAnsi="ＭＳ ゴシック"/>
        </w:rPr>
      </w:pPr>
      <w:r>
        <w:rPr>
          <w:rFonts w:ascii="ＭＳ ゴシック" w:eastAsia="ＭＳ ゴシック" w:hAnsi="ＭＳ ゴシック" w:hint="eastAsia"/>
        </w:rPr>
        <w:t>■土砂災害特別警戒区域からの移転促進等</w:t>
      </w:r>
      <w:r w:rsidR="00D053E0" w:rsidRPr="00D053E0">
        <w:rPr>
          <w:rFonts w:ascii="ＭＳ ゴシック" w:eastAsia="ＭＳ ゴシック" w:hAnsi="ＭＳ ゴシック" w:hint="eastAsia"/>
        </w:rPr>
        <w:t xml:space="preserve">（「凌ぐ」施策） </w:t>
      </w:r>
    </w:p>
    <w:p w:rsidR="00D053E0" w:rsidRPr="00D053E0" w:rsidRDefault="00511CFF" w:rsidP="00530D5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D053E0">
        <w:rPr>
          <w:rFonts w:ascii="ＭＳ ゴシック" w:eastAsia="ＭＳ ゴシック" w:hAnsi="ＭＳ ゴシック" w:hint="eastAsia"/>
        </w:rPr>
        <w:t>土砂災害特別警戒区域内の既存不適格住宅に対し、住民自らが実施する移転および補強対策に係る費用の一部について助成を行うものです。</w:t>
      </w:r>
    </w:p>
    <w:p w:rsidR="00D053E0" w:rsidRPr="00D053E0" w:rsidRDefault="00511CFF" w:rsidP="00530D5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D053E0" w:rsidRPr="00D053E0">
        <w:rPr>
          <w:rFonts w:ascii="ＭＳ ゴシック" w:eastAsia="ＭＳ ゴシック" w:hAnsi="ＭＳ ゴシック" w:hint="eastAsia"/>
        </w:rPr>
        <w:t>国の交付金制度を活用し、事業主体の市町村へ補助を行っています。市町村は、対象となる住宅の所有者からの申請にもとづき費用の一部を助成します。</w:t>
      </w:r>
    </w:p>
    <w:p w:rsidR="00511CFF" w:rsidRPr="00511CFF" w:rsidRDefault="00530D5B" w:rsidP="00530D5B">
      <w:pPr>
        <w:ind w:firstLineChars="500" w:firstLine="1054"/>
        <w:rPr>
          <w:rFonts w:ascii="ＭＳ ゴシック" w:eastAsia="ＭＳ ゴシック" w:hAnsi="ＭＳ ゴシック"/>
        </w:rPr>
      </w:pPr>
      <w:r>
        <w:rPr>
          <w:rFonts w:ascii="ＭＳ ゴシック" w:eastAsia="ＭＳ ゴシック" w:hAnsi="ＭＳ ゴシック" w:hint="eastAsia"/>
          <w:b/>
          <w:bCs/>
        </w:rPr>
        <w:t>○</w:t>
      </w:r>
      <w:r w:rsidR="00511CFF" w:rsidRPr="00511CFF">
        <w:rPr>
          <w:rFonts w:ascii="ＭＳ ゴシック" w:eastAsia="ＭＳ ゴシック" w:hAnsi="ＭＳ ゴシック" w:hint="eastAsia"/>
          <w:b/>
          <w:bCs/>
        </w:rPr>
        <w:t>移転補助</w:t>
      </w:r>
    </w:p>
    <w:p w:rsidR="00511CFF" w:rsidRDefault="00511CFF" w:rsidP="00530D5B">
      <w:pPr>
        <w:ind w:firstLineChars="600" w:firstLine="1260"/>
        <w:rPr>
          <w:rFonts w:ascii="ＭＳ ゴシック" w:eastAsia="ＭＳ ゴシック" w:hAnsi="ＭＳ ゴシック"/>
        </w:rPr>
      </w:pPr>
      <w:r w:rsidRPr="00511CFF">
        <w:rPr>
          <w:rFonts w:ascii="ＭＳ ゴシック" w:eastAsia="ＭＳ ゴシック" w:hAnsi="ＭＳ ゴシック" w:hint="eastAsia"/>
        </w:rPr>
        <w:t>危険住宅の撤去費用、建物・土地取得に係るローン金利が対象となります。</w:t>
      </w:r>
    </w:p>
    <w:p w:rsidR="00511CFF" w:rsidRDefault="00511CFF" w:rsidP="00530D5B">
      <w:pPr>
        <w:ind w:firstLineChars="500" w:firstLine="1050"/>
        <w:rPr>
          <w:rFonts w:ascii="ＭＳ ゴシック" w:eastAsia="ＭＳ ゴシック" w:hAnsi="ＭＳ ゴシック"/>
        </w:rPr>
      </w:pPr>
      <w:r w:rsidRPr="00511CFF">
        <w:rPr>
          <w:rFonts w:ascii="ＭＳ ゴシック" w:eastAsia="ＭＳ ゴシック" w:hAnsi="ＭＳ ゴシック" w:hint="eastAsia"/>
        </w:rPr>
        <w:t>［除却費　最大97.5千円　建物助成費（土地・建物）最大421万円］</w:t>
      </w:r>
    </w:p>
    <w:p w:rsidR="00530D5B" w:rsidRDefault="00530D5B" w:rsidP="00530D5B">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530D5B" w:rsidRDefault="00530D5B" w:rsidP="00530D5B">
      <w:pPr>
        <w:ind w:firstLineChars="600" w:firstLine="1260"/>
        <w:rPr>
          <w:rFonts w:ascii="ＭＳ ゴシック" w:eastAsia="ＭＳ ゴシック" w:hAnsi="ＭＳ ゴシック"/>
        </w:rPr>
      </w:pPr>
      <w:r w:rsidRPr="00530D5B">
        <w:rPr>
          <w:rFonts w:ascii="ＭＳ ゴシック" w:eastAsia="ＭＳ ゴシック" w:hAnsi="ＭＳ ゴシック" w:hint="eastAsia"/>
        </w:rPr>
        <w:t>危険住宅移転前</w:t>
      </w:r>
      <w:r>
        <w:rPr>
          <w:rFonts w:ascii="ＭＳ ゴシック" w:eastAsia="ＭＳ ゴシック" w:hAnsi="ＭＳ ゴシック" w:hint="eastAsia"/>
        </w:rPr>
        <w:t>後</w:t>
      </w:r>
      <w:r w:rsidR="00BE1501">
        <w:rPr>
          <w:rFonts w:ascii="ＭＳ ゴシック" w:eastAsia="ＭＳ ゴシック" w:hAnsi="ＭＳ ゴシック" w:hint="eastAsia"/>
        </w:rPr>
        <w:t>（除却）の状況</w:t>
      </w:r>
      <w:r>
        <w:rPr>
          <w:rFonts w:ascii="ＭＳ ゴシック" w:eastAsia="ＭＳ ゴシック" w:hAnsi="ＭＳ ゴシック" w:hint="eastAsia"/>
        </w:rPr>
        <w:t>を写真に示す。</w:t>
      </w:r>
    </w:p>
    <w:p w:rsidR="00511CFF" w:rsidRPr="00511CFF" w:rsidRDefault="00530D5B" w:rsidP="00530D5B">
      <w:pPr>
        <w:ind w:firstLineChars="500" w:firstLine="1054"/>
        <w:rPr>
          <w:rFonts w:ascii="ＭＳ ゴシック" w:eastAsia="ＭＳ ゴシック" w:hAnsi="ＭＳ ゴシック"/>
        </w:rPr>
      </w:pPr>
      <w:r>
        <w:rPr>
          <w:rFonts w:ascii="ＭＳ ゴシック" w:eastAsia="ＭＳ ゴシック" w:hAnsi="ＭＳ ゴシック" w:hint="eastAsia"/>
          <w:b/>
          <w:bCs/>
        </w:rPr>
        <w:t>○</w:t>
      </w:r>
      <w:r w:rsidR="00511CFF" w:rsidRPr="00511CFF">
        <w:rPr>
          <w:rFonts w:ascii="ＭＳ ゴシック" w:eastAsia="ＭＳ ゴシック" w:hAnsi="ＭＳ ゴシック" w:hint="eastAsia"/>
          <w:b/>
          <w:bCs/>
        </w:rPr>
        <w:t>補強補助</w:t>
      </w:r>
    </w:p>
    <w:p w:rsidR="00511CFF" w:rsidRPr="00511CFF" w:rsidRDefault="00511CFF" w:rsidP="00530D5B">
      <w:pPr>
        <w:ind w:firstLineChars="600" w:firstLine="1260"/>
        <w:rPr>
          <w:rFonts w:ascii="ＭＳ ゴシック" w:eastAsia="ＭＳ ゴシック" w:hAnsi="ＭＳ ゴシック"/>
        </w:rPr>
      </w:pPr>
      <w:r w:rsidRPr="00511CFF">
        <w:rPr>
          <w:rFonts w:ascii="ＭＳ ゴシック" w:eastAsia="ＭＳ ゴシック" w:hAnsi="ＭＳ ゴシック" w:hint="eastAsia"/>
        </w:rPr>
        <w:t>補強の設計・工事にかかる費用が対象となります。［工事費（限度額336万円）の23％］</w:t>
      </w:r>
    </w:p>
    <w:p w:rsidR="00511CFF" w:rsidRPr="00511CFF" w:rsidRDefault="00511CFF" w:rsidP="00530D5B">
      <w:pPr>
        <w:ind w:firstLineChars="600" w:firstLine="1260"/>
        <w:rPr>
          <w:rFonts w:ascii="ＭＳ ゴシック" w:eastAsia="ＭＳ ゴシック" w:hAnsi="ＭＳ ゴシック"/>
        </w:rPr>
      </w:pPr>
      <w:r w:rsidRPr="00511CFF">
        <w:rPr>
          <w:rFonts w:ascii="ＭＳ ゴシック" w:eastAsia="ＭＳ ゴシック" w:hAnsi="ＭＳ ゴシック" w:hint="eastAsia"/>
        </w:rPr>
        <w:t>補強擁壁などの土砂災害から住宅を 守る施設も対象になります</w:t>
      </w:r>
      <w:r w:rsidR="00530D5B">
        <w:rPr>
          <w:rFonts w:ascii="ＭＳ ゴシック" w:eastAsia="ＭＳ ゴシック" w:hAnsi="ＭＳ ゴシック" w:hint="eastAsia"/>
        </w:rPr>
        <w:t>。</w:t>
      </w:r>
    </w:p>
    <w:p w:rsidR="00511CFF" w:rsidRPr="00511CFF" w:rsidRDefault="00530D5B" w:rsidP="00530D5B">
      <w:pPr>
        <w:ind w:firstLineChars="600" w:firstLine="1265"/>
        <w:rPr>
          <w:rFonts w:ascii="ＭＳ ゴシック" w:eastAsia="ＭＳ ゴシック" w:hAnsi="ＭＳ ゴシック"/>
        </w:rPr>
      </w:pPr>
      <w:r>
        <w:rPr>
          <w:rFonts w:ascii="ＭＳ ゴシック" w:eastAsia="ＭＳ ゴシック" w:hAnsi="ＭＳ ゴシック" w:hint="eastAsia"/>
          <w:b/>
          <w:bCs/>
        </w:rPr>
        <w:t>◇</w:t>
      </w:r>
      <w:r w:rsidR="00511CFF" w:rsidRPr="00511CFF">
        <w:rPr>
          <w:rFonts w:ascii="ＭＳ ゴシック" w:eastAsia="ＭＳ ゴシック" w:hAnsi="ＭＳ ゴシック" w:hint="eastAsia"/>
          <w:b/>
          <w:bCs/>
        </w:rPr>
        <w:t xml:space="preserve">流域全体で行う雨水貯留対策等　</w:t>
      </w:r>
      <w:r w:rsidR="00511CFF" w:rsidRPr="00511CFF">
        <w:rPr>
          <w:rFonts w:ascii="ＭＳ ゴシック" w:eastAsia="ＭＳ ゴシック" w:hAnsi="ＭＳ ゴシック" w:hint="eastAsia"/>
        </w:rPr>
        <w:t>（「凌ぐ」施策）</w:t>
      </w:r>
    </w:p>
    <w:p w:rsidR="00EF157F" w:rsidRPr="00511CFF" w:rsidRDefault="002D7520" w:rsidP="00530D5B">
      <w:pPr>
        <w:ind w:leftChars="600" w:left="1260" w:firstLineChars="100" w:firstLine="210"/>
        <w:rPr>
          <w:rFonts w:ascii="ＭＳ ゴシック" w:eastAsia="ＭＳ ゴシック" w:hAnsi="ＭＳ ゴシック"/>
        </w:rPr>
      </w:pPr>
      <w:r w:rsidRPr="00511CFF">
        <w:rPr>
          <w:rFonts w:ascii="ＭＳ ゴシック" w:eastAsia="ＭＳ ゴシック" w:hAnsi="ＭＳ ゴシック" w:hint="eastAsia"/>
        </w:rPr>
        <w:t>今後、気候変動により水害リスクの増加が懸念される中、大雨時に河川への雨水の流出を可能な限り抑えるため、流域市との連携により校庭貯留や各戸貯留などの流出抑制施設、流域内の既存ストックであるため池の治水活用や</w:t>
      </w:r>
      <w:r w:rsidR="00530D5B">
        <w:rPr>
          <w:rFonts w:ascii="ＭＳ ゴシック" w:eastAsia="ＭＳ ゴシック" w:hAnsi="ＭＳ ゴシック" w:hint="eastAsia"/>
        </w:rPr>
        <w:t>ダムなどの運用改善も活用し、あらゆる主体が協働して流域全体で</w:t>
      </w:r>
      <w:r w:rsidRPr="00511CFF">
        <w:rPr>
          <w:rFonts w:ascii="ＭＳ ゴシック" w:eastAsia="ＭＳ ゴシック" w:hAnsi="ＭＳ ゴシック" w:hint="eastAsia"/>
        </w:rPr>
        <w:t>水害リスク低減を図る「凌ぐ」施策を進めます。</w:t>
      </w:r>
    </w:p>
    <w:p w:rsidR="00511CFF" w:rsidRPr="00511CFF" w:rsidRDefault="00511CFF" w:rsidP="00530D5B">
      <w:pPr>
        <w:ind w:firstLineChars="600" w:firstLine="1265"/>
        <w:rPr>
          <w:rFonts w:ascii="ＭＳ ゴシック" w:eastAsia="ＭＳ ゴシック" w:hAnsi="ＭＳ ゴシック"/>
        </w:rPr>
      </w:pPr>
      <w:r w:rsidRPr="00511CFF">
        <w:rPr>
          <w:rFonts w:ascii="ＭＳ ゴシック" w:eastAsia="ＭＳ ゴシック" w:hAnsi="ＭＳ ゴシック" w:hint="eastAsia"/>
          <w:b/>
          <w:bCs/>
        </w:rPr>
        <w:t>■校庭貯留</w:t>
      </w:r>
    </w:p>
    <w:p w:rsidR="00530D5B" w:rsidRDefault="00530D5B" w:rsidP="00530D5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511CFF" w:rsidRDefault="00511CFF" w:rsidP="00530D5B">
      <w:pPr>
        <w:ind w:firstLineChars="700" w:firstLine="1470"/>
        <w:rPr>
          <w:rFonts w:ascii="ＭＳ ゴシック" w:eastAsia="ＭＳ ゴシック" w:hAnsi="ＭＳ ゴシック"/>
        </w:rPr>
      </w:pPr>
      <w:r w:rsidRPr="00511CFF">
        <w:rPr>
          <w:rFonts w:ascii="ＭＳ ゴシック" w:eastAsia="ＭＳ ゴシック" w:hAnsi="ＭＳ ゴシック" w:hint="eastAsia"/>
        </w:rPr>
        <w:t>校庭貯留</w:t>
      </w:r>
      <w:r w:rsidR="00530D5B">
        <w:rPr>
          <w:rFonts w:ascii="ＭＳ ゴシック" w:eastAsia="ＭＳ ゴシック" w:hAnsi="ＭＳ ゴシック" w:hint="eastAsia"/>
        </w:rPr>
        <w:t>前後</w:t>
      </w:r>
      <w:r w:rsidR="000101A0">
        <w:rPr>
          <w:rFonts w:ascii="ＭＳ ゴシック" w:eastAsia="ＭＳ ゴシック" w:hAnsi="ＭＳ ゴシック" w:hint="eastAsia"/>
        </w:rPr>
        <w:t>の状況</w:t>
      </w:r>
      <w:r w:rsidRPr="00511CFF">
        <w:rPr>
          <w:rFonts w:ascii="ＭＳ ゴシック" w:eastAsia="ＭＳ ゴシック" w:hAnsi="ＭＳ ゴシック" w:hint="eastAsia"/>
        </w:rPr>
        <w:t>（寝屋川市）</w:t>
      </w:r>
      <w:r w:rsidR="00530D5B">
        <w:rPr>
          <w:rFonts w:ascii="ＭＳ ゴシック" w:eastAsia="ＭＳ ゴシック" w:hAnsi="ＭＳ ゴシック" w:hint="eastAsia"/>
        </w:rPr>
        <w:t>を</w:t>
      </w:r>
      <w:r>
        <w:rPr>
          <w:rFonts w:ascii="ＭＳ ゴシック" w:eastAsia="ＭＳ ゴシック" w:hAnsi="ＭＳ ゴシック" w:hint="eastAsia"/>
        </w:rPr>
        <w:t>写真</w:t>
      </w:r>
      <w:r w:rsidR="00530D5B">
        <w:rPr>
          <w:rFonts w:ascii="ＭＳ ゴシック" w:eastAsia="ＭＳ ゴシック" w:hAnsi="ＭＳ ゴシック" w:hint="eastAsia"/>
        </w:rPr>
        <w:t>に示す。</w:t>
      </w:r>
    </w:p>
    <w:p w:rsidR="00511CFF" w:rsidRPr="00511CFF" w:rsidRDefault="00511CFF" w:rsidP="00530D5B">
      <w:pPr>
        <w:ind w:firstLineChars="600" w:firstLine="1265"/>
        <w:rPr>
          <w:rFonts w:ascii="ＭＳ ゴシック" w:eastAsia="ＭＳ ゴシック" w:hAnsi="ＭＳ ゴシック"/>
        </w:rPr>
      </w:pPr>
      <w:r w:rsidRPr="00511CFF">
        <w:rPr>
          <w:rFonts w:ascii="ＭＳ ゴシック" w:eastAsia="ＭＳ ゴシック" w:hAnsi="ＭＳ ゴシック" w:hint="eastAsia"/>
          <w:b/>
          <w:bCs/>
        </w:rPr>
        <w:lastRenderedPageBreak/>
        <w:t>■ため池の治水活用</w:t>
      </w:r>
    </w:p>
    <w:p w:rsidR="00EF157F" w:rsidRDefault="002D7520" w:rsidP="00530D5B">
      <w:pPr>
        <w:ind w:leftChars="600" w:left="1260" w:firstLineChars="100" w:firstLine="210"/>
        <w:rPr>
          <w:rFonts w:ascii="ＭＳ ゴシック" w:eastAsia="ＭＳ ゴシック" w:hAnsi="ＭＳ ゴシック"/>
        </w:rPr>
      </w:pPr>
      <w:r w:rsidRPr="00511CFF">
        <w:rPr>
          <w:rFonts w:ascii="ＭＳ ゴシック" w:eastAsia="ＭＳ ゴシック" w:hAnsi="ＭＳ ゴシック" w:hint="eastAsia"/>
        </w:rPr>
        <w:t>関係部局、関係市町村と連携して、ため池管理者と協議・調整を行い、ため池の余水吐の一部を改良して常時水位を低くすることで、大雨時に雨水をため池に一時的に貯留し、河川への負担を軽減することができます。</w:t>
      </w:r>
    </w:p>
    <w:p w:rsidR="00530D5B" w:rsidRPr="00511CFF" w:rsidRDefault="00530D5B" w:rsidP="00530D5B">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511CFF" w:rsidRDefault="00511CFF" w:rsidP="00530D5B">
      <w:pPr>
        <w:ind w:firstLineChars="700" w:firstLine="1470"/>
        <w:rPr>
          <w:rFonts w:ascii="ＭＳ ゴシック" w:eastAsia="ＭＳ ゴシック" w:hAnsi="ＭＳ ゴシック"/>
        </w:rPr>
      </w:pPr>
      <w:r w:rsidRPr="00511CFF">
        <w:rPr>
          <w:rFonts w:ascii="ＭＳ ゴシック" w:eastAsia="ＭＳ ゴシック" w:hAnsi="ＭＳ ゴシック" w:hint="eastAsia"/>
        </w:rPr>
        <w:t>古池（四條畷市）の事例</w:t>
      </w:r>
      <w:r w:rsidR="00530D5B">
        <w:rPr>
          <w:rFonts w:ascii="ＭＳ ゴシック" w:eastAsia="ＭＳ ゴシック" w:hAnsi="ＭＳ ゴシック" w:hint="eastAsia"/>
        </w:rPr>
        <w:t>を</w:t>
      </w:r>
      <w:r>
        <w:rPr>
          <w:rFonts w:ascii="ＭＳ ゴシック" w:eastAsia="ＭＳ ゴシック" w:hAnsi="ＭＳ ゴシック" w:hint="eastAsia"/>
        </w:rPr>
        <w:t>写真</w:t>
      </w:r>
      <w:r w:rsidR="00530D5B">
        <w:rPr>
          <w:rFonts w:ascii="ＭＳ ゴシック" w:eastAsia="ＭＳ ゴシック" w:hAnsi="ＭＳ ゴシック" w:hint="eastAsia"/>
        </w:rPr>
        <w:t>に示す。</w:t>
      </w:r>
    </w:p>
    <w:p w:rsidR="000101A0" w:rsidRPr="00511CFF" w:rsidRDefault="000101A0" w:rsidP="00530D5B">
      <w:pPr>
        <w:ind w:firstLineChars="700" w:firstLine="1470"/>
        <w:rPr>
          <w:rFonts w:ascii="ＭＳ ゴシック" w:eastAsia="ＭＳ ゴシック" w:hAnsi="ＭＳ ゴシック"/>
        </w:rPr>
      </w:pPr>
      <w:r>
        <w:rPr>
          <w:rFonts w:ascii="ＭＳ ゴシック" w:eastAsia="ＭＳ ゴシック" w:hAnsi="ＭＳ ゴシック" w:hint="eastAsia"/>
        </w:rPr>
        <w:t>・余水吐を切り下げることで、水位を低下させる。</w:t>
      </w:r>
    </w:p>
    <w:p w:rsidR="00FC2D5E" w:rsidRDefault="00FC2D5E" w:rsidP="00FC2D5E">
      <w:pPr>
        <w:rPr>
          <w:rFonts w:ascii="ＭＳ ゴシック" w:eastAsia="ＭＳ ゴシック" w:hAnsi="ＭＳ ゴシック"/>
        </w:rPr>
      </w:pPr>
    </w:p>
    <w:p w:rsidR="00E67161" w:rsidRDefault="00A579FD" w:rsidP="00F95010">
      <w:pPr>
        <w:rPr>
          <w:rFonts w:ascii="ＭＳ ゴシック" w:eastAsia="ＭＳ ゴシック" w:hAnsi="ＭＳ ゴシック"/>
        </w:rPr>
      </w:pPr>
      <w:r>
        <w:rPr>
          <w:rFonts w:ascii="ＭＳ ゴシック" w:eastAsia="ＭＳ ゴシック" w:hAnsi="ＭＳ ゴシック" w:hint="eastAsia"/>
        </w:rPr>
        <w:t>４５</w:t>
      </w:r>
      <w:r w:rsidR="00E67161">
        <w:rPr>
          <w:rFonts w:ascii="ＭＳ ゴシック" w:eastAsia="ＭＳ ゴシック" w:hAnsi="ＭＳ ゴシック" w:hint="eastAsia"/>
        </w:rPr>
        <w:t>ページ</w:t>
      </w:r>
    </w:p>
    <w:p w:rsidR="00F95010" w:rsidRDefault="00F95010" w:rsidP="00F9501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F95010" w:rsidRDefault="00530D5B" w:rsidP="00F95010">
      <w:pPr>
        <w:rPr>
          <w:rFonts w:ascii="ＭＳ ゴシック" w:eastAsia="ＭＳ ゴシック" w:hAnsi="ＭＳ ゴシック"/>
        </w:rPr>
      </w:pPr>
      <w:r>
        <w:rPr>
          <w:rFonts w:ascii="ＭＳ ゴシック" w:eastAsia="ＭＳ ゴシック" w:hAnsi="ＭＳ ゴシック" w:hint="eastAsia"/>
        </w:rPr>
        <w:t>【体系２】</w:t>
      </w:r>
      <w:r w:rsidR="00F95010" w:rsidRPr="00AC3464">
        <w:rPr>
          <w:rFonts w:ascii="ＭＳ ゴシック" w:eastAsia="ＭＳ ゴシック" w:hAnsi="ＭＳ ゴシック" w:hint="eastAsia"/>
        </w:rPr>
        <w:t>防災・減災、安全・安心の強化</w:t>
      </w:r>
    </w:p>
    <w:p w:rsidR="00F95010" w:rsidRPr="00AC3464" w:rsidRDefault="00F95010" w:rsidP="00530D5B">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F95010" w:rsidRPr="00F95010" w:rsidRDefault="00F95010" w:rsidP="00530D5B">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530D5B">
        <w:rPr>
          <w:rFonts w:ascii="ＭＳ ゴシック" w:eastAsia="ＭＳ ゴシック" w:hAnsi="ＭＳ ゴシック" w:hint="eastAsia"/>
        </w:rPr>
        <w:t>．</w:t>
      </w:r>
      <w:r w:rsidRPr="00F95010">
        <w:rPr>
          <w:rFonts w:ascii="ＭＳ ゴシック" w:eastAsia="ＭＳ ゴシック" w:hAnsi="ＭＳ ゴシック" w:hint="eastAsia"/>
        </w:rPr>
        <w:t>防災体制の強化</w:t>
      </w:r>
    </w:p>
    <w:p w:rsidR="00F95010" w:rsidRPr="00F95010" w:rsidRDefault="00530D5B" w:rsidP="00530D5B">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F95010" w:rsidRPr="00F95010">
        <w:rPr>
          <w:rFonts w:ascii="ＭＳ ゴシック" w:eastAsia="ＭＳ ゴシック" w:hAnsi="ＭＳ ゴシック" w:hint="eastAsia"/>
          <w:b/>
          <w:bCs/>
        </w:rPr>
        <w:t xml:space="preserve">避難行動を支援するための適切・わかりやすい情報発信　</w:t>
      </w:r>
      <w:r w:rsidR="00F95010" w:rsidRPr="00F95010">
        <w:rPr>
          <w:rFonts w:ascii="ＭＳ ゴシック" w:eastAsia="ＭＳ ゴシック" w:hAnsi="ＭＳ ゴシック" w:hint="eastAsia"/>
        </w:rPr>
        <w:t>（「逃げる」施策）</w:t>
      </w:r>
    </w:p>
    <w:p w:rsidR="00EF157F" w:rsidRPr="00F95010" w:rsidRDefault="00F95010" w:rsidP="00530D5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F95010">
        <w:rPr>
          <w:rFonts w:ascii="ＭＳ ゴシック" w:eastAsia="ＭＳ ゴシック" w:hAnsi="ＭＳ ゴシック" w:hint="eastAsia"/>
        </w:rPr>
        <w:t>大雨により、河川の氾濫や土砂災害発生の危険性が高まったとき、住民が自らの判断で避難行動をとるために必要な様々な防災情報を発信しています。</w:t>
      </w:r>
    </w:p>
    <w:p w:rsidR="00EF157F" w:rsidRPr="00F95010" w:rsidRDefault="00F95010" w:rsidP="00530D5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F95010">
        <w:rPr>
          <w:rFonts w:ascii="ＭＳ ゴシック" w:eastAsia="ＭＳ ゴシック" w:hAnsi="ＭＳ ゴシック" w:hint="eastAsia"/>
        </w:rPr>
        <w:t>全国的に大雨による甚大な被害が頻発していることから、情報発信の強化のため水防災システムの改修を行い、新たに1分間隔での水位情報や、GPS位置情報を活用した防災情報の提供、新たな河川カメラの設置など、迅速・確実な防災情報を提供するために必要な設備を整備します。</w:t>
      </w:r>
    </w:p>
    <w:p w:rsidR="00FC2D5E" w:rsidRDefault="00530D5B" w:rsidP="00FC2D5E">
      <w:pPr>
        <w:rPr>
          <w:rFonts w:ascii="ＭＳ ゴシック" w:eastAsia="ＭＳ ゴシック" w:hAnsi="ＭＳ ゴシック"/>
        </w:rPr>
      </w:pPr>
      <w:r>
        <w:rPr>
          <w:rFonts w:ascii="ＭＳ ゴシック" w:eastAsia="ＭＳ ゴシック" w:hAnsi="ＭＳ ゴシック" w:hint="eastAsia"/>
        </w:rPr>
        <w:t xml:space="preserve">　　　　　（図の説明）</w:t>
      </w:r>
    </w:p>
    <w:p w:rsidR="00F95010" w:rsidRDefault="00F95010" w:rsidP="00530D5B">
      <w:pPr>
        <w:ind w:firstLineChars="600" w:firstLine="1260"/>
        <w:rPr>
          <w:rFonts w:ascii="ＭＳ ゴシック" w:eastAsia="ＭＳ ゴシック" w:hAnsi="ＭＳ ゴシック"/>
        </w:rPr>
      </w:pPr>
      <w:r w:rsidRPr="00F95010">
        <w:rPr>
          <w:rFonts w:ascii="ＭＳ ゴシック" w:eastAsia="ＭＳ ゴシック" w:hAnsi="ＭＳ ゴシック" w:hint="eastAsia"/>
        </w:rPr>
        <w:t>大阪府ホームページでの洪水リスクの提供</w:t>
      </w:r>
      <w:r>
        <w:rPr>
          <w:rFonts w:ascii="ＭＳ ゴシック" w:eastAsia="ＭＳ ゴシック" w:hAnsi="ＭＳ ゴシック" w:hint="eastAsia"/>
        </w:rPr>
        <w:t>画面</w:t>
      </w:r>
      <w:r w:rsidR="00530D5B">
        <w:rPr>
          <w:rFonts w:ascii="ＭＳ ゴシック" w:eastAsia="ＭＳ ゴシック" w:hAnsi="ＭＳ ゴシック" w:hint="eastAsia"/>
        </w:rPr>
        <w:t>を図示。</w:t>
      </w:r>
    </w:p>
    <w:p w:rsidR="00530D5B" w:rsidRDefault="00530D5B" w:rsidP="00530D5B">
      <w:pPr>
        <w:rPr>
          <w:rFonts w:ascii="ＭＳ ゴシック" w:eastAsia="ＭＳ ゴシック" w:hAnsi="ＭＳ ゴシック"/>
        </w:rPr>
      </w:pPr>
      <w:r>
        <w:rPr>
          <w:rFonts w:ascii="ＭＳ ゴシック" w:eastAsia="ＭＳ ゴシック" w:hAnsi="ＭＳ ゴシック" w:hint="eastAsia"/>
        </w:rPr>
        <w:t xml:space="preserve">　　　　　（図の説明）</w:t>
      </w:r>
    </w:p>
    <w:p w:rsidR="00F95010" w:rsidRDefault="00F95010" w:rsidP="00530D5B">
      <w:pPr>
        <w:ind w:firstLineChars="600" w:firstLine="1260"/>
        <w:rPr>
          <w:rFonts w:ascii="ＭＳ ゴシック" w:eastAsia="ＭＳ ゴシック" w:hAnsi="ＭＳ ゴシック"/>
        </w:rPr>
      </w:pPr>
      <w:r w:rsidRPr="00F95010">
        <w:rPr>
          <w:rFonts w:ascii="ＭＳ ゴシック" w:eastAsia="ＭＳ ゴシック" w:hAnsi="ＭＳ ゴシック" w:hint="eastAsia"/>
        </w:rPr>
        <w:t>大阪府が提供する土砂災害情報</w:t>
      </w:r>
      <w:r>
        <w:rPr>
          <w:rFonts w:ascii="ＭＳ ゴシック" w:eastAsia="ＭＳ ゴシック" w:hAnsi="ＭＳ ゴシック" w:hint="eastAsia"/>
        </w:rPr>
        <w:t>画面</w:t>
      </w:r>
      <w:r w:rsidR="00530D5B">
        <w:rPr>
          <w:rFonts w:ascii="ＭＳ ゴシック" w:eastAsia="ＭＳ ゴシック" w:hAnsi="ＭＳ ゴシック" w:hint="eastAsia"/>
        </w:rPr>
        <w:t>を図示。</w:t>
      </w:r>
    </w:p>
    <w:p w:rsidR="00530D5B" w:rsidRDefault="00530D5B" w:rsidP="00530D5B">
      <w:pPr>
        <w:rPr>
          <w:rFonts w:ascii="ＭＳ ゴシック" w:eastAsia="ＭＳ ゴシック" w:hAnsi="ＭＳ ゴシック"/>
        </w:rPr>
      </w:pPr>
      <w:r>
        <w:rPr>
          <w:rFonts w:ascii="ＭＳ ゴシック" w:eastAsia="ＭＳ ゴシック" w:hAnsi="ＭＳ ゴシック" w:hint="eastAsia"/>
        </w:rPr>
        <w:t xml:space="preserve">　　　　　（図の説明）</w:t>
      </w:r>
    </w:p>
    <w:p w:rsidR="00F95010" w:rsidRPr="00F95010" w:rsidRDefault="00F95010" w:rsidP="00530D5B">
      <w:pPr>
        <w:ind w:firstLineChars="600" w:firstLine="1260"/>
        <w:rPr>
          <w:rFonts w:ascii="ＭＳ ゴシック" w:eastAsia="ＭＳ ゴシック" w:hAnsi="ＭＳ ゴシック"/>
        </w:rPr>
      </w:pPr>
      <w:r w:rsidRPr="00F95010">
        <w:rPr>
          <w:rFonts w:ascii="ＭＳ ゴシック" w:eastAsia="ＭＳ ゴシック" w:hAnsi="ＭＳ ゴシック" w:hint="eastAsia"/>
        </w:rPr>
        <w:t>河川カメラ画像情報</w:t>
      </w:r>
      <w:r w:rsidR="000101A0">
        <w:rPr>
          <w:rFonts w:ascii="ＭＳ ゴシック" w:eastAsia="ＭＳ ゴシック" w:hAnsi="ＭＳ ゴシック" w:hint="eastAsia"/>
        </w:rPr>
        <w:t>ホームページ</w:t>
      </w:r>
      <w:r w:rsidR="00530D5B">
        <w:rPr>
          <w:rFonts w:ascii="ＭＳ ゴシック" w:eastAsia="ＭＳ ゴシック" w:hAnsi="ＭＳ ゴシック" w:hint="eastAsia"/>
        </w:rPr>
        <w:t>を図示。</w:t>
      </w:r>
    </w:p>
    <w:p w:rsidR="00F95010" w:rsidRPr="00F95010" w:rsidRDefault="00F95010" w:rsidP="00530D5B">
      <w:pPr>
        <w:ind w:firstLineChars="400" w:firstLine="843"/>
        <w:rPr>
          <w:rFonts w:ascii="ＭＳ ゴシック" w:eastAsia="ＭＳ ゴシック" w:hAnsi="ＭＳ ゴシック"/>
        </w:rPr>
      </w:pPr>
      <w:r w:rsidRPr="00F95010">
        <w:rPr>
          <w:rFonts w:ascii="ＭＳ ゴシック" w:eastAsia="ＭＳ ゴシック" w:hAnsi="ＭＳ ゴシック" w:hint="eastAsia"/>
          <w:b/>
          <w:bCs/>
        </w:rPr>
        <w:t>＜河川カメラの効果検証＞</w:t>
      </w:r>
    </w:p>
    <w:p w:rsidR="00530D5B" w:rsidRDefault="00F95010" w:rsidP="00530D5B">
      <w:pPr>
        <w:ind w:leftChars="500" w:left="1050"/>
        <w:rPr>
          <w:rFonts w:ascii="ＭＳ ゴシック" w:eastAsia="ＭＳ ゴシック" w:hAnsi="ＭＳ ゴシック"/>
          <w:b/>
          <w:bCs/>
        </w:rPr>
      </w:pPr>
      <w:r w:rsidRPr="00F95010">
        <w:rPr>
          <w:rFonts w:ascii="ＭＳ ゴシック" w:eastAsia="ＭＳ ゴシック" w:hAnsi="ＭＳ ゴシック" w:hint="eastAsia"/>
        </w:rPr>
        <w:t>インターネットアンケート</w:t>
      </w:r>
      <w:r w:rsidRPr="00F95010">
        <w:rPr>
          <w:rFonts w:ascii="ＭＳ ゴシック" w:eastAsia="ＭＳ ゴシック" w:hAnsi="ＭＳ ゴシック" w:hint="eastAsia"/>
          <w:vertAlign w:val="superscript"/>
        </w:rPr>
        <w:t>※</w:t>
      </w:r>
      <w:r w:rsidRPr="00F95010">
        <w:rPr>
          <w:rFonts w:ascii="ＭＳ ゴシック" w:eastAsia="ＭＳ ゴシック" w:hAnsi="ＭＳ ゴシック" w:hint="eastAsia"/>
        </w:rPr>
        <w:t>により、平成30年度の台風21号時に</w:t>
      </w:r>
      <w:r w:rsidRPr="00F95010">
        <w:rPr>
          <w:rFonts w:ascii="ＭＳ ゴシック" w:eastAsia="ＭＳ ゴシック" w:hAnsi="ＭＳ ゴシック" w:hint="eastAsia"/>
          <w:b/>
          <w:bCs/>
        </w:rPr>
        <w:t xml:space="preserve">河川カメラが避難行動に役立ったか調査・検証を実施　</w:t>
      </w:r>
    </w:p>
    <w:p w:rsidR="00F95010" w:rsidRPr="00F95010" w:rsidRDefault="00F95010" w:rsidP="00530D5B">
      <w:pPr>
        <w:ind w:leftChars="500" w:left="1050"/>
        <w:rPr>
          <w:rFonts w:ascii="ＭＳ ゴシック" w:eastAsia="ＭＳ ゴシック" w:hAnsi="ＭＳ ゴシック"/>
        </w:rPr>
      </w:pPr>
      <w:r w:rsidRPr="00F95010">
        <w:rPr>
          <w:rFonts w:ascii="ＭＳ ゴシック" w:eastAsia="ＭＳ ゴシック" w:hAnsi="ＭＳ ゴシック" w:hint="eastAsia"/>
        </w:rPr>
        <w:t>※大阪府クイックリサーチ「おおさかＱネット」インターネットアンケート</w:t>
      </w:r>
    </w:p>
    <w:p w:rsidR="00F95010" w:rsidRDefault="00F95010" w:rsidP="00530D5B">
      <w:pPr>
        <w:ind w:firstLineChars="400" w:firstLine="843"/>
        <w:rPr>
          <w:rFonts w:ascii="ＭＳ ゴシック" w:eastAsia="ＭＳ ゴシック" w:hAnsi="ＭＳ ゴシック"/>
          <w:b/>
          <w:bCs/>
        </w:rPr>
      </w:pPr>
      <w:r w:rsidRPr="00F95010">
        <w:rPr>
          <w:rFonts w:ascii="ＭＳ ゴシック" w:eastAsia="ＭＳ ゴシック" w:hAnsi="ＭＳ ゴシック" w:hint="eastAsia"/>
          <w:b/>
          <w:bCs/>
        </w:rPr>
        <w:t>＜調査結果＞</w:t>
      </w:r>
    </w:p>
    <w:p w:rsidR="00530D5B" w:rsidRDefault="00530D5B" w:rsidP="00530D5B">
      <w:pPr>
        <w:ind w:firstLineChars="400" w:firstLine="840"/>
        <w:rPr>
          <w:rFonts w:ascii="ＭＳ ゴシック" w:eastAsia="ＭＳ ゴシック" w:hAnsi="ＭＳ ゴシック"/>
          <w:bCs/>
        </w:rPr>
      </w:pPr>
      <w:r w:rsidRPr="00530D5B">
        <w:rPr>
          <w:rFonts w:ascii="ＭＳ ゴシック" w:eastAsia="ＭＳ ゴシック" w:hAnsi="ＭＳ ゴシック" w:hint="eastAsia"/>
          <w:bCs/>
        </w:rPr>
        <w:t>（グラフの説明）</w:t>
      </w:r>
    </w:p>
    <w:p w:rsidR="002719CB" w:rsidRDefault="002719CB" w:rsidP="00530D5B">
      <w:pPr>
        <w:ind w:firstLineChars="400" w:firstLine="840"/>
        <w:rPr>
          <w:rFonts w:ascii="ＭＳ ゴシック" w:eastAsia="ＭＳ ゴシック" w:hAnsi="ＭＳ ゴシック"/>
          <w:bCs/>
        </w:rPr>
      </w:pPr>
      <w:r>
        <w:rPr>
          <w:rFonts w:ascii="ＭＳ ゴシック" w:eastAsia="ＭＳ ゴシック" w:hAnsi="ＭＳ ゴシック" w:hint="eastAsia"/>
          <w:bCs/>
        </w:rPr>
        <w:t xml:space="preserve">　</w:t>
      </w:r>
      <w:r w:rsidRPr="002719CB">
        <w:rPr>
          <w:rFonts w:ascii="ＭＳ ゴシック" w:eastAsia="ＭＳ ゴシック" w:hAnsi="ＭＳ ゴシック" w:hint="eastAsia"/>
          <w:bCs/>
        </w:rPr>
        <w:t>河川カメラの効果検証</w:t>
      </w:r>
      <w:r>
        <w:rPr>
          <w:rFonts w:ascii="ＭＳ ゴシック" w:eastAsia="ＭＳ ゴシック" w:hAnsi="ＭＳ ゴシック" w:hint="eastAsia"/>
          <w:bCs/>
        </w:rPr>
        <w:t>をグラフに示す。</w:t>
      </w:r>
    </w:p>
    <w:p w:rsidR="000101A0" w:rsidRDefault="000101A0" w:rsidP="00530D5B">
      <w:pPr>
        <w:ind w:firstLineChars="400" w:firstLine="840"/>
        <w:rPr>
          <w:rFonts w:ascii="ＭＳ ゴシック" w:eastAsia="ＭＳ ゴシック" w:hAnsi="ＭＳ ゴシック"/>
          <w:bCs/>
        </w:rPr>
      </w:pPr>
      <w:r>
        <w:rPr>
          <w:rFonts w:ascii="ＭＳ ゴシック" w:eastAsia="ＭＳ ゴシック" w:hAnsi="ＭＳ ゴシック" w:hint="eastAsia"/>
          <w:bCs/>
        </w:rPr>
        <w:t xml:space="preserve">　・カメラを見た人の方が避難行動をとった割合が多い。</w:t>
      </w:r>
    </w:p>
    <w:p w:rsidR="000101A0" w:rsidRDefault="000101A0" w:rsidP="00530D5B">
      <w:pPr>
        <w:ind w:firstLineChars="400" w:firstLine="840"/>
        <w:rPr>
          <w:rFonts w:ascii="ＭＳ ゴシック" w:eastAsia="ＭＳ ゴシック" w:hAnsi="ＭＳ ゴシック"/>
          <w:bCs/>
        </w:rPr>
      </w:pPr>
      <w:r>
        <w:rPr>
          <w:rFonts w:ascii="ＭＳ ゴシック" w:eastAsia="ＭＳ ゴシック" w:hAnsi="ＭＳ ゴシック" w:hint="eastAsia"/>
          <w:bCs/>
        </w:rPr>
        <w:t xml:space="preserve">　・避難行動をとった人のうち、河川カメラを見た人は見なかった人の約３倍。</w:t>
      </w:r>
    </w:p>
    <w:p w:rsidR="002719CB" w:rsidRPr="002719CB" w:rsidRDefault="002719CB" w:rsidP="00530D5B">
      <w:pPr>
        <w:ind w:firstLineChars="400" w:firstLine="840"/>
        <w:rPr>
          <w:rFonts w:ascii="ＭＳ ゴシック" w:eastAsia="ＭＳ ゴシック" w:hAnsi="ＭＳ ゴシック"/>
          <w:bCs/>
        </w:rPr>
      </w:pPr>
      <w:r>
        <w:rPr>
          <w:rFonts w:ascii="ＭＳ ゴシック" w:eastAsia="ＭＳ ゴシック" w:hAnsi="ＭＳ ゴシック" w:hint="eastAsia"/>
          <w:bCs/>
        </w:rPr>
        <w:t>（図の説明）</w:t>
      </w:r>
    </w:p>
    <w:p w:rsidR="00F95010" w:rsidRDefault="00F95010" w:rsidP="002719CB">
      <w:pPr>
        <w:ind w:firstLineChars="500" w:firstLine="1050"/>
        <w:rPr>
          <w:rFonts w:ascii="ＭＳ ゴシック" w:eastAsia="ＭＳ ゴシック" w:hAnsi="ＭＳ ゴシック"/>
        </w:rPr>
      </w:pPr>
      <w:r w:rsidRPr="00F95010">
        <w:rPr>
          <w:rFonts w:ascii="ＭＳ ゴシック" w:eastAsia="ＭＳ ゴシック" w:hAnsi="ＭＳ ゴシック" w:hint="eastAsia"/>
        </w:rPr>
        <w:t>地上デジタル放送での河川防災情報の提供</w:t>
      </w:r>
      <w:r>
        <w:rPr>
          <w:rFonts w:ascii="ＭＳ ゴシック" w:eastAsia="ＭＳ ゴシック" w:hAnsi="ＭＳ ゴシック" w:hint="eastAsia"/>
        </w:rPr>
        <w:t>画面</w:t>
      </w:r>
      <w:r w:rsidR="002719CB">
        <w:rPr>
          <w:rFonts w:ascii="ＭＳ ゴシック" w:eastAsia="ＭＳ ゴシック" w:hAnsi="ＭＳ ゴシック" w:hint="eastAsia"/>
        </w:rPr>
        <w:t>を図示。</w:t>
      </w:r>
    </w:p>
    <w:p w:rsidR="00F95010" w:rsidRDefault="00F95010" w:rsidP="00F95010">
      <w:pPr>
        <w:rPr>
          <w:rFonts w:ascii="ＭＳ ゴシック" w:eastAsia="ＭＳ ゴシック" w:hAnsi="ＭＳ ゴシック"/>
        </w:rPr>
      </w:pPr>
    </w:p>
    <w:p w:rsidR="00E67161" w:rsidRDefault="00A579FD" w:rsidP="004E2CC5">
      <w:pPr>
        <w:rPr>
          <w:rFonts w:ascii="ＭＳ ゴシック" w:eastAsia="ＭＳ ゴシック" w:hAnsi="ＭＳ ゴシック"/>
        </w:rPr>
      </w:pPr>
      <w:r>
        <w:rPr>
          <w:rFonts w:ascii="ＭＳ ゴシック" w:eastAsia="ＭＳ ゴシック" w:hAnsi="ＭＳ ゴシック" w:hint="eastAsia"/>
        </w:rPr>
        <w:lastRenderedPageBreak/>
        <w:t>４６</w:t>
      </w:r>
      <w:r w:rsidR="00E67161">
        <w:rPr>
          <w:rFonts w:ascii="ＭＳ ゴシック" w:eastAsia="ＭＳ ゴシック" w:hAnsi="ＭＳ ゴシック" w:hint="eastAsia"/>
        </w:rPr>
        <w:t>ページ</w:t>
      </w:r>
    </w:p>
    <w:p w:rsidR="004E2CC5" w:rsidRDefault="004E2CC5" w:rsidP="004E2CC5">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4E2CC5" w:rsidRDefault="002719CB" w:rsidP="004E2CC5">
      <w:pPr>
        <w:rPr>
          <w:rFonts w:ascii="ＭＳ ゴシック" w:eastAsia="ＭＳ ゴシック" w:hAnsi="ＭＳ ゴシック"/>
        </w:rPr>
      </w:pPr>
      <w:r>
        <w:rPr>
          <w:rFonts w:ascii="ＭＳ ゴシック" w:eastAsia="ＭＳ ゴシック" w:hAnsi="ＭＳ ゴシック" w:hint="eastAsia"/>
        </w:rPr>
        <w:t>【体系２】</w:t>
      </w:r>
      <w:r w:rsidR="004E2CC5" w:rsidRPr="00AC3464">
        <w:rPr>
          <w:rFonts w:ascii="ＭＳ ゴシック" w:eastAsia="ＭＳ ゴシック" w:hAnsi="ＭＳ ゴシック" w:hint="eastAsia"/>
        </w:rPr>
        <w:t>防災・減災、安全・安心の強化</w:t>
      </w:r>
    </w:p>
    <w:p w:rsidR="004E2CC5" w:rsidRPr="00AC3464" w:rsidRDefault="004E2CC5" w:rsidP="002719CB">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4E2CC5" w:rsidRPr="00F95010" w:rsidRDefault="004E2CC5" w:rsidP="002719CB">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2719CB">
        <w:rPr>
          <w:rFonts w:ascii="ＭＳ ゴシック" w:eastAsia="ＭＳ ゴシック" w:hAnsi="ＭＳ ゴシック" w:hint="eastAsia"/>
        </w:rPr>
        <w:t>．</w:t>
      </w:r>
      <w:r w:rsidRPr="00F95010">
        <w:rPr>
          <w:rFonts w:ascii="ＭＳ ゴシック" w:eastAsia="ＭＳ ゴシック" w:hAnsi="ＭＳ ゴシック" w:hint="eastAsia"/>
        </w:rPr>
        <w:t>防災体制の強化</w:t>
      </w:r>
    </w:p>
    <w:p w:rsidR="004E2CC5" w:rsidRPr="004E2CC5" w:rsidRDefault="002719CB" w:rsidP="002719CB">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4E2CC5" w:rsidRPr="004E2CC5">
        <w:rPr>
          <w:rFonts w:ascii="ＭＳ ゴシック" w:eastAsia="ＭＳ ゴシック" w:hAnsi="ＭＳ ゴシック" w:hint="eastAsia"/>
          <w:b/>
          <w:bCs/>
        </w:rPr>
        <w:t>迅速な道路啓開、道路の通行可否や公共交通の運行状況などの的確な情報提供</w:t>
      </w:r>
    </w:p>
    <w:p w:rsidR="00EF157F" w:rsidRPr="004E2CC5" w:rsidRDefault="004E2CC5" w:rsidP="002719CB">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4E2CC5">
        <w:rPr>
          <w:rFonts w:ascii="ＭＳ ゴシック" w:eastAsia="ＭＳ ゴシック" w:hAnsi="ＭＳ ゴシック" w:hint="eastAsia"/>
        </w:rPr>
        <w:t>災害発生時においては、迅速な道路啓開とともに、道路の通行可否について的確な情報提供を行い、救助・救急、救援活動を支えるなど、減災に向け取り組みます。</w:t>
      </w:r>
    </w:p>
    <w:p w:rsidR="00EF157F" w:rsidRPr="004E2CC5" w:rsidRDefault="004E2CC5" w:rsidP="002719CB">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4E2CC5">
        <w:rPr>
          <w:rFonts w:ascii="ＭＳ ゴシック" w:eastAsia="ＭＳ ゴシック" w:hAnsi="ＭＳ ゴシック" w:hint="eastAsia"/>
        </w:rPr>
        <w:t>また、鉄道などの公共交通の運行状況については、国や交通事業者と連携して、利用者目線で必要な情報を適切に収集し、府民への情報発信につなげます。</w:t>
      </w:r>
    </w:p>
    <w:p w:rsidR="004E2CC5" w:rsidRPr="004E2CC5" w:rsidRDefault="004E2CC5" w:rsidP="002719CB">
      <w:pPr>
        <w:ind w:firstLineChars="500" w:firstLine="1054"/>
        <w:rPr>
          <w:rFonts w:ascii="ＭＳ ゴシック" w:eastAsia="ＭＳ ゴシック" w:hAnsi="ＭＳ ゴシック"/>
        </w:rPr>
      </w:pPr>
      <w:r w:rsidRPr="004E2CC5">
        <w:rPr>
          <w:rFonts w:ascii="ＭＳ ゴシック" w:eastAsia="ＭＳ ゴシック" w:hAnsi="ＭＳ ゴシック" w:hint="eastAsia"/>
          <w:b/>
          <w:bCs/>
        </w:rPr>
        <w:t>■迅速な道路啓開</w:t>
      </w:r>
    </w:p>
    <w:p w:rsidR="00F95010" w:rsidRDefault="004E2CC5" w:rsidP="002719CB">
      <w:pPr>
        <w:ind w:firstLineChars="600" w:firstLine="1260"/>
        <w:rPr>
          <w:rFonts w:ascii="ＭＳ ゴシック" w:eastAsia="ＭＳ ゴシック" w:hAnsi="ＭＳ ゴシック"/>
        </w:rPr>
      </w:pPr>
      <w:r w:rsidRPr="004E2CC5">
        <w:rPr>
          <w:rFonts w:ascii="ＭＳ ゴシック" w:eastAsia="ＭＳ ゴシック" w:hAnsi="ＭＳ ゴシック" w:hint="eastAsia"/>
        </w:rPr>
        <w:t>発災後</w:t>
      </w:r>
      <w:r w:rsidRPr="004E2CC5">
        <w:rPr>
          <w:rFonts w:ascii="ＭＳ ゴシック" w:eastAsia="ＭＳ ゴシック" w:hAnsi="ＭＳ ゴシック"/>
        </w:rPr>
        <w:t>72時間以内に広域緊急交通路等の道路啓開を完了</w:t>
      </w:r>
    </w:p>
    <w:p w:rsidR="002719CB" w:rsidRPr="004E2CC5" w:rsidRDefault="002719CB" w:rsidP="002719CB">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図の説明</w:t>
      </w:r>
      <w:r>
        <w:rPr>
          <w:rFonts w:ascii="ＭＳ ゴシック" w:eastAsia="ＭＳ ゴシック" w:hAnsi="ＭＳ ゴシック"/>
        </w:rPr>
        <w:t>）</w:t>
      </w:r>
    </w:p>
    <w:p w:rsidR="004E2CC5" w:rsidRDefault="004E2CC5" w:rsidP="002719CB">
      <w:pPr>
        <w:ind w:firstLineChars="600" w:firstLine="1260"/>
        <w:rPr>
          <w:rFonts w:ascii="ＭＳ ゴシック" w:eastAsia="ＭＳ ゴシック" w:hAnsi="ＭＳ ゴシック"/>
        </w:rPr>
      </w:pPr>
      <w:r w:rsidRPr="004E2CC5">
        <w:rPr>
          <w:rFonts w:ascii="ＭＳ ゴシック" w:eastAsia="ＭＳ ゴシック" w:hAnsi="ＭＳ ゴシック" w:hint="eastAsia"/>
        </w:rPr>
        <w:t>発災後72</w:t>
      </w:r>
      <w:r w:rsidR="002719CB">
        <w:rPr>
          <w:rFonts w:ascii="ＭＳ ゴシック" w:eastAsia="ＭＳ ゴシック" w:hAnsi="ＭＳ ゴシック" w:hint="eastAsia"/>
        </w:rPr>
        <w:t>時間までの道路啓開のイメージを図示。</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・ステップ１：発災後24時間</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広域緊急交通労及び広域防災拠点へのルート（浸水区域外）を確保（目標）</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・ステップ２：発災後48時間</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浸水区域外への後方支援活動拠点、災害拠点病院へのルートを確保</w:t>
      </w:r>
    </w:p>
    <w:p w:rsidR="001B3D5F" w:rsidRDefault="001B3D5F"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・ステップ３：発災後72時間</w:t>
      </w:r>
    </w:p>
    <w:p w:rsidR="001B3D5F" w:rsidRPr="001B3D5F" w:rsidRDefault="001B3D5F" w:rsidP="001B3D5F">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 xml:space="preserve">　広域緊急交通路（自動車専用道路、重点14路線）、広域防災拠点、後方支援活動拠点、災害拠点病院へのルートを確保</w:t>
      </w:r>
    </w:p>
    <w:p w:rsidR="004E2CC5" w:rsidRPr="004E2CC5" w:rsidRDefault="004E2CC5" w:rsidP="002719CB">
      <w:pPr>
        <w:ind w:firstLineChars="500" w:firstLine="1054"/>
        <w:rPr>
          <w:rFonts w:ascii="ＭＳ ゴシック" w:eastAsia="ＭＳ ゴシック" w:hAnsi="ＭＳ ゴシック"/>
        </w:rPr>
      </w:pPr>
      <w:r w:rsidRPr="004E2CC5">
        <w:rPr>
          <w:rFonts w:ascii="ＭＳ ゴシック" w:eastAsia="ＭＳ ゴシック" w:hAnsi="ＭＳ ゴシック" w:hint="eastAsia"/>
          <w:b/>
          <w:bCs/>
        </w:rPr>
        <w:t>■ 啓開体制</w:t>
      </w:r>
    </w:p>
    <w:p w:rsidR="004E2CC5" w:rsidRDefault="002D7520" w:rsidP="002719CB">
      <w:pPr>
        <w:ind w:leftChars="600" w:left="1260"/>
        <w:rPr>
          <w:rFonts w:ascii="ＭＳ ゴシック" w:eastAsia="ＭＳ ゴシック" w:hAnsi="ＭＳ ゴシック"/>
        </w:rPr>
      </w:pPr>
      <w:r w:rsidRPr="004E2CC5">
        <w:rPr>
          <w:rFonts w:ascii="ＭＳ ゴシック" w:eastAsia="ＭＳ ゴシック" w:hAnsi="ＭＳ ゴシック" w:hint="eastAsia"/>
        </w:rPr>
        <w:t>重点14路線及び拠点までのアクセスルートについて、建設業協会の協力を得て、各業者の啓開担当区間を設定。</w:t>
      </w:r>
    </w:p>
    <w:p w:rsidR="004E2CC5" w:rsidRPr="004E2CC5" w:rsidRDefault="004E2CC5" w:rsidP="002719CB">
      <w:pPr>
        <w:ind w:firstLineChars="500" w:firstLine="1054"/>
        <w:rPr>
          <w:rFonts w:ascii="ＭＳ ゴシック" w:eastAsia="ＭＳ ゴシック" w:hAnsi="ＭＳ ゴシック"/>
        </w:rPr>
      </w:pPr>
      <w:r w:rsidRPr="004E2CC5">
        <w:rPr>
          <w:rFonts w:ascii="ＭＳ ゴシック" w:eastAsia="ＭＳ ゴシック" w:hAnsi="ＭＳ ゴシック" w:hint="eastAsia"/>
          <w:b/>
          <w:bCs/>
        </w:rPr>
        <w:t>■ 道路情報の円滑な発信</w:t>
      </w:r>
    </w:p>
    <w:p w:rsidR="00EF157F" w:rsidRPr="004E2CC5" w:rsidRDefault="002D7520" w:rsidP="002719CB">
      <w:pPr>
        <w:ind w:firstLineChars="600" w:firstLine="1260"/>
        <w:rPr>
          <w:rFonts w:ascii="ＭＳ ゴシック" w:eastAsia="ＭＳ ゴシック" w:hAnsi="ＭＳ ゴシック"/>
        </w:rPr>
      </w:pPr>
      <w:r w:rsidRPr="004E2CC5">
        <w:rPr>
          <w:rFonts w:ascii="ＭＳ ゴシック" w:eastAsia="ＭＳ ゴシック" w:hAnsi="ＭＳ ゴシック" w:hint="eastAsia"/>
        </w:rPr>
        <w:t>道路啓開関係の情報を集約し、車両通行実績や交通規制状況等について的確な情報を発信。</w:t>
      </w:r>
    </w:p>
    <w:p w:rsidR="004E2CC5" w:rsidRPr="004E2CC5" w:rsidRDefault="004E2CC5" w:rsidP="004E2CC5">
      <w:pPr>
        <w:rPr>
          <w:rFonts w:ascii="ＭＳ ゴシック" w:eastAsia="ＭＳ ゴシック" w:hAnsi="ＭＳ ゴシック"/>
        </w:rPr>
      </w:pPr>
    </w:p>
    <w:p w:rsidR="00E67161" w:rsidRDefault="00A579FD" w:rsidP="008B1384">
      <w:pPr>
        <w:rPr>
          <w:rFonts w:ascii="ＭＳ ゴシック" w:eastAsia="ＭＳ ゴシック" w:hAnsi="ＭＳ ゴシック"/>
        </w:rPr>
      </w:pPr>
      <w:r>
        <w:rPr>
          <w:rFonts w:ascii="ＭＳ ゴシック" w:eastAsia="ＭＳ ゴシック" w:hAnsi="ＭＳ ゴシック" w:hint="eastAsia"/>
        </w:rPr>
        <w:t>４７</w:t>
      </w:r>
      <w:r w:rsidR="00E67161">
        <w:rPr>
          <w:rFonts w:ascii="ＭＳ ゴシック" w:eastAsia="ＭＳ ゴシック" w:hAnsi="ＭＳ ゴシック" w:hint="eastAsia"/>
        </w:rPr>
        <w:t>ページ</w:t>
      </w:r>
    </w:p>
    <w:p w:rsidR="008B1384" w:rsidRDefault="008B1384" w:rsidP="008B138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8B1384" w:rsidRDefault="002719CB" w:rsidP="008B1384">
      <w:pPr>
        <w:rPr>
          <w:rFonts w:ascii="ＭＳ ゴシック" w:eastAsia="ＭＳ ゴシック" w:hAnsi="ＭＳ ゴシック"/>
        </w:rPr>
      </w:pPr>
      <w:r>
        <w:rPr>
          <w:rFonts w:ascii="ＭＳ ゴシック" w:eastAsia="ＭＳ ゴシック" w:hAnsi="ＭＳ ゴシック" w:hint="eastAsia"/>
        </w:rPr>
        <w:t>【体系２】</w:t>
      </w:r>
      <w:r w:rsidR="008B1384" w:rsidRPr="00AC3464">
        <w:rPr>
          <w:rFonts w:ascii="ＭＳ ゴシック" w:eastAsia="ＭＳ ゴシック" w:hAnsi="ＭＳ ゴシック" w:hint="eastAsia"/>
        </w:rPr>
        <w:t>防災・減災、安全・安心の強化</w:t>
      </w:r>
    </w:p>
    <w:p w:rsidR="008B1384" w:rsidRPr="00AC3464" w:rsidRDefault="008B1384" w:rsidP="002719CB">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8B1384" w:rsidRPr="00F95010" w:rsidRDefault="008B1384" w:rsidP="002719CB">
      <w:pPr>
        <w:ind w:firstLineChars="300" w:firstLine="630"/>
        <w:rPr>
          <w:rFonts w:ascii="ＭＳ ゴシック" w:eastAsia="ＭＳ ゴシック" w:hAnsi="ＭＳ ゴシック"/>
        </w:rPr>
      </w:pPr>
      <w:r>
        <w:rPr>
          <w:rFonts w:ascii="ＭＳ ゴシック" w:eastAsia="ＭＳ ゴシック" w:hAnsi="ＭＳ ゴシック" w:hint="eastAsia"/>
        </w:rPr>
        <w:t>４</w:t>
      </w:r>
      <w:r w:rsidR="002719CB">
        <w:rPr>
          <w:rFonts w:ascii="ＭＳ ゴシック" w:eastAsia="ＭＳ ゴシック" w:hAnsi="ＭＳ ゴシック" w:hint="eastAsia"/>
        </w:rPr>
        <w:t>．</w:t>
      </w:r>
      <w:r w:rsidRPr="00F95010">
        <w:rPr>
          <w:rFonts w:ascii="ＭＳ ゴシック" w:eastAsia="ＭＳ ゴシック" w:hAnsi="ＭＳ ゴシック" w:hint="eastAsia"/>
        </w:rPr>
        <w:t>防災体制の強化</w:t>
      </w:r>
    </w:p>
    <w:p w:rsidR="008B1384" w:rsidRPr="008B1384" w:rsidRDefault="006059D4" w:rsidP="002719CB">
      <w:pPr>
        <w:ind w:firstLineChars="400" w:firstLine="843"/>
        <w:rPr>
          <w:rFonts w:ascii="ＭＳ ゴシック" w:eastAsia="ＭＳ ゴシック" w:hAnsi="ＭＳ ゴシック"/>
        </w:rPr>
      </w:pPr>
      <w:r>
        <w:rPr>
          <w:rFonts w:ascii="Segoe UI Symbol" w:eastAsia="ＭＳ ゴシック" w:hAnsi="Segoe UI Symbol" w:cs="Segoe UI Symbol" w:hint="eastAsia"/>
          <w:b/>
          <w:bCs/>
        </w:rPr>
        <w:t>◇</w:t>
      </w:r>
      <w:r w:rsidR="0035365B">
        <w:rPr>
          <w:rFonts w:ascii="ＭＳ ゴシック" w:eastAsia="ＭＳ ゴシック" w:hAnsi="ＭＳ ゴシック" w:hint="eastAsia"/>
          <w:b/>
          <w:bCs/>
        </w:rPr>
        <w:t>避難行動意識向上を図るための取</w:t>
      </w:r>
      <w:r w:rsidR="00295F65">
        <w:rPr>
          <w:rFonts w:ascii="ＭＳ ゴシック" w:eastAsia="ＭＳ ゴシック" w:hAnsi="ＭＳ ゴシック" w:hint="eastAsia"/>
          <w:b/>
          <w:bCs/>
        </w:rPr>
        <w:t>組</w:t>
      </w:r>
      <w:bookmarkStart w:id="0" w:name="_GoBack"/>
      <w:bookmarkEnd w:id="0"/>
      <w:r w:rsidR="008B1384" w:rsidRPr="008B1384">
        <w:rPr>
          <w:rFonts w:ascii="ＭＳ ゴシック" w:eastAsia="ＭＳ ゴシック" w:hAnsi="ＭＳ ゴシック" w:hint="eastAsia"/>
        </w:rPr>
        <w:t>（「逃げる」施策）</w:t>
      </w:r>
    </w:p>
    <w:p w:rsidR="008B1384" w:rsidRDefault="008B1384" w:rsidP="002719C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8B1384">
        <w:rPr>
          <w:rFonts w:ascii="ＭＳ ゴシック" w:eastAsia="ＭＳ ゴシック" w:hAnsi="ＭＳ ゴシック" w:hint="eastAsia"/>
        </w:rPr>
        <w:t>「いつ」「誰が」「何をする」に着目し、防災行動と実施主体を時系列に整理した</w:t>
      </w:r>
      <w:r w:rsidRPr="008B1384">
        <w:rPr>
          <w:rFonts w:ascii="ＭＳ ゴシック" w:eastAsia="ＭＳ ゴシック" w:hAnsi="ＭＳ ゴシック" w:hint="eastAsia"/>
        </w:rPr>
        <w:t>タイムラインについて、洪水や土砂災害、高潮災害など異なるハザードも対象に加えながら、国や市町村と連携し、「おおさかタイムライン防災プロジェクト」を進めます。</w:t>
      </w:r>
    </w:p>
    <w:p w:rsidR="00EF157F" w:rsidRPr="008B1384" w:rsidRDefault="008B1384" w:rsidP="002719CB">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8B1384">
        <w:rPr>
          <w:rFonts w:ascii="ＭＳ ゴシック" w:eastAsia="ＭＳ ゴシック" w:hAnsi="ＭＳ ゴシック" w:hint="eastAsia"/>
        </w:rPr>
        <w:t>また地域のリスクを知り、住民自らが適切な避難行動を取れるようにするために地域ワークショップを活用し、「地域版ハザードマップ」「タイムライン」作成や避難訓練の実施等、</w:t>
      </w:r>
      <w:r w:rsidR="002D7520" w:rsidRPr="008B1384">
        <w:rPr>
          <w:rFonts w:ascii="ＭＳ ゴシック" w:eastAsia="ＭＳ ゴシック" w:hAnsi="ＭＳ ゴシック" w:hint="eastAsia"/>
        </w:rPr>
        <w:lastRenderedPageBreak/>
        <w:t>市町村を積極的に支援します。</w:t>
      </w:r>
    </w:p>
    <w:p w:rsidR="006059D4" w:rsidRPr="006059D4"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6059D4">
        <w:rPr>
          <w:rFonts w:ascii="ＭＳ ゴシック" w:eastAsia="ＭＳ ゴシック" w:hAnsi="ＭＳ ゴシック" w:hint="eastAsia"/>
        </w:rPr>
        <w:t>広域タイムライン</w:t>
      </w:r>
      <w:r w:rsidR="006059D4" w:rsidRPr="006059D4">
        <w:rPr>
          <w:rFonts w:ascii="ＭＳ ゴシック" w:eastAsia="ＭＳ ゴシック" w:hAnsi="ＭＳ ゴシック" w:hint="eastAsia"/>
        </w:rPr>
        <w:t>（国や大阪府が主体）</w:t>
      </w:r>
    </w:p>
    <w:p w:rsidR="00F95010"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比較的大きな流域等を対象とし多くの防災機関の防災行動を記載</w:t>
      </w:r>
    </w:p>
    <w:p w:rsidR="002719CB" w:rsidRPr="002719CB"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寝屋川流域大規模水害タイムライン</w:t>
      </w:r>
      <w:r w:rsidR="00892504">
        <w:rPr>
          <w:rFonts w:ascii="ＭＳ ゴシック" w:eastAsia="ＭＳ ゴシック" w:hAnsi="ＭＳ ゴシック" w:hint="eastAsia"/>
        </w:rPr>
        <w:t>手交式の様子</w:t>
      </w:r>
      <w:r w:rsidR="002719CB">
        <w:rPr>
          <w:rFonts w:ascii="ＭＳ ゴシック" w:eastAsia="ＭＳ ゴシック" w:hAnsi="ＭＳ ゴシック" w:hint="eastAsia"/>
        </w:rPr>
        <w:t>を</w:t>
      </w:r>
      <w:r>
        <w:rPr>
          <w:rFonts w:ascii="ＭＳ ゴシック" w:eastAsia="ＭＳ ゴシック" w:hAnsi="ＭＳ ゴシック" w:hint="eastAsia"/>
        </w:rPr>
        <w:t>写真</w:t>
      </w:r>
      <w:r w:rsidR="002719CB">
        <w:rPr>
          <w:rFonts w:ascii="ＭＳ ゴシック" w:eastAsia="ＭＳ ゴシック" w:hAnsi="ＭＳ ゴシック" w:hint="eastAsia"/>
        </w:rPr>
        <w:t>に示す。</w:t>
      </w:r>
    </w:p>
    <w:p w:rsidR="006059D4"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6059D4">
        <w:rPr>
          <w:rFonts w:ascii="ＭＳ ゴシック" w:eastAsia="ＭＳ ゴシック" w:hAnsi="ＭＳ ゴシック" w:hint="eastAsia"/>
        </w:rPr>
        <w:t>市町村タイムライン</w:t>
      </w:r>
      <w:r w:rsidR="006059D4" w:rsidRPr="006059D4">
        <w:rPr>
          <w:rFonts w:ascii="ＭＳ ゴシック" w:eastAsia="ＭＳ ゴシック" w:hAnsi="ＭＳ ゴシック"/>
        </w:rPr>
        <w:t>(市町村が主体</w:t>
      </w:r>
      <w:r w:rsidR="006059D4">
        <w:rPr>
          <w:rFonts w:ascii="ＭＳ ゴシック" w:eastAsia="ＭＳ ゴシック" w:hAnsi="ＭＳ ゴシック"/>
        </w:rPr>
        <w:t>)</w:t>
      </w:r>
    </w:p>
    <w:p w:rsid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市町村の各部署の防災行動を記載</w:t>
      </w:r>
    </w:p>
    <w:p w:rsidR="002719CB" w:rsidRPr="006059D4"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（写真の説明）</w:t>
      </w:r>
    </w:p>
    <w:p w:rsidR="002719CB"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河南町土砂災害タイムライン</w:t>
      </w:r>
      <w:r w:rsidR="00892504">
        <w:rPr>
          <w:rFonts w:ascii="ＭＳ ゴシック" w:eastAsia="ＭＳ ゴシック" w:hAnsi="ＭＳ ゴシック" w:hint="eastAsia"/>
        </w:rPr>
        <w:t>の完成記念の様子を</w:t>
      </w:r>
      <w:r>
        <w:rPr>
          <w:rFonts w:ascii="ＭＳ ゴシック" w:eastAsia="ＭＳ ゴシック" w:hAnsi="ＭＳ ゴシック" w:hint="eastAsia"/>
        </w:rPr>
        <w:t>写真</w:t>
      </w:r>
      <w:r w:rsidR="00892504">
        <w:rPr>
          <w:rFonts w:ascii="ＭＳ ゴシック" w:eastAsia="ＭＳ ゴシック" w:hAnsi="ＭＳ ゴシック" w:hint="eastAsia"/>
        </w:rPr>
        <w:t>に</w:t>
      </w:r>
      <w:r w:rsidR="002719CB">
        <w:rPr>
          <w:rFonts w:ascii="ＭＳ ゴシック" w:eastAsia="ＭＳ ゴシック" w:hAnsi="ＭＳ ゴシック" w:hint="eastAsia"/>
        </w:rPr>
        <w:t>示す。</w:t>
      </w:r>
    </w:p>
    <w:p w:rsidR="006059D4" w:rsidRPr="006059D4" w:rsidRDefault="002719CB" w:rsidP="002719CB">
      <w:pPr>
        <w:ind w:firstLineChars="600" w:firstLine="1260"/>
        <w:rPr>
          <w:rFonts w:ascii="ＭＳ ゴシック" w:eastAsia="ＭＳ ゴシック" w:hAnsi="ＭＳ ゴシック"/>
        </w:rPr>
      </w:pPr>
      <w:r>
        <w:rPr>
          <w:rFonts w:ascii="ＭＳ ゴシック" w:eastAsia="ＭＳ ゴシック" w:hAnsi="ＭＳ ゴシック" w:hint="eastAsia"/>
        </w:rPr>
        <w:t>・</w:t>
      </w:r>
      <w:r w:rsidR="006059D4">
        <w:rPr>
          <w:rFonts w:ascii="ＭＳ ゴシック" w:eastAsia="ＭＳ ゴシック" w:hAnsi="ＭＳ ゴシック" w:hint="eastAsia"/>
        </w:rPr>
        <w:t>コミュニティタイムライン</w:t>
      </w:r>
      <w:r w:rsidR="006059D4" w:rsidRPr="006059D4">
        <w:rPr>
          <w:rFonts w:ascii="ＭＳ ゴシック" w:eastAsia="ＭＳ ゴシック" w:hAnsi="ＭＳ ゴシック"/>
        </w:rPr>
        <w:t>(市町村と地域や住民が作成)</w:t>
      </w:r>
    </w:p>
    <w:p w:rsid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自治会や小学校区などを対象とし住民や自主防災組織などの防災行動を記載</w:t>
      </w:r>
    </w:p>
    <w:p w:rsidR="002719CB" w:rsidRPr="006059D4" w:rsidRDefault="002719CB" w:rsidP="002719CB">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貝塚市高潮タイムライン</w:t>
      </w:r>
      <w:r w:rsidR="00892504">
        <w:rPr>
          <w:rFonts w:ascii="ＭＳ ゴシック" w:eastAsia="ＭＳ ゴシック" w:hAnsi="ＭＳ ゴシック" w:hint="eastAsia"/>
        </w:rPr>
        <w:t>の作成状況</w:t>
      </w:r>
      <w:r w:rsidR="002719CB">
        <w:rPr>
          <w:rFonts w:ascii="ＭＳ ゴシック" w:eastAsia="ＭＳ ゴシック" w:hAnsi="ＭＳ ゴシック" w:hint="eastAsia"/>
        </w:rPr>
        <w:t>を</w:t>
      </w:r>
      <w:r>
        <w:rPr>
          <w:rFonts w:ascii="ＭＳ ゴシック" w:eastAsia="ＭＳ ゴシック" w:hAnsi="ＭＳ ゴシック" w:hint="eastAsia"/>
        </w:rPr>
        <w:t>写真</w:t>
      </w:r>
      <w:r w:rsidR="002719CB">
        <w:rPr>
          <w:rFonts w:ascii="ＭＳ ゴシック" w:eastAsia="ＭＳ ゴシック" w:hAnsi="ＭＳ ゴシック" w:hint="eastAsia"/>
        </w:rPr>
        <w:t>に示す。</w:t>
      </w:r>
    </w:p>
    <w:p w:rsidR="006059D4" w:rsidRDefault="002719CB" w:rsidP="002719C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6059D4" w:rsidRPr="006059D4">
        <w:rPr>
          <w:rFonts w:ascii="ＭＳ ゴシック" w:eastAsia="ＭＳ ゴシック" w:hAnsi="ＭＳ ゴシック" w:hint="eastAsia"/>
        </w:rPr>
        <w:t>平常時の訓練や実際の水害対応の中での検証などを踏まえ改善し、確実な災害への備えに繋げていきます。</w:t>
      </w:r>
    </w:p>
    <w:p w:rsidR="0063442B" w:rsidRDefault="0063442B" w:rsidP="002719C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（グラフの説明）</w:t>
      </w:r>
    </w:p>
    <w:p w:rsidR="0063442B" w:rsidRDefault="0063442B" w:rsidP="0063442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 xml:space="preserve">　PDCAサイクルをグラフで図示。</w:t>
      </w:r>
    </w:p>
    <w:p w:rsidR="002719CB" w:rsidRDefault="002719CB" w:rsidP="002719CB">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6059D4" w:rsidRPr="006059D4" w:rsidRDefault="006059D4" w:rsidP="002719CB">
      <w:pPr>
        <w:ind w:firstLineChars="700" w:firstLine="1470"/>
        <w:rPr>
          <w:rFonts w:ascii="ＭＳ ゴシック" w:eastAsia="ＭＳ ゴシック" w:hAnsi="ＭＳ ゴシック"/>
        </w:rPr>
      </w:pPr>
      <w:r w:rsidRPr="006059D4">
        <w:rPr>
          <w:rFonts w:ascii="ＭＳ ゴシック" w:eastAsia="ＭＳ ゴシック" w:hAnsi="ＭＳ ゴシック" w:hint="eastAsia"/>
        </w:rPr>
        <w:t>和泉市地域版ハザードマップ</w:t>
      </w:r>
      <w:r w:rsidR="002719CB">
        <w:rPr>
          <w:rFonts w:ascii="ＭＳ ゴシック" w:eastAsia="ＭＳ ゴシック" w:hAnsi="ＭＳ ゴシック" w:hint="eastAsia"/>
        </w:rPr>
        <w:t>を図示。</w:t>
      </w:r>
    </w:p>
    <w:p w:rsidR="006059D4" w:rsidRPr="006059D4" w:rsidRDefault="006059D4" w:rsidP="002719CB">
      <w:pPr>
        <w:ind w:firstLineChars="500" w:firstLine="1054"/>
        <w:rPr>
          <w:rFonts w:ascii="ＭＳ ゴシック" w:eastAsia="ＭＳ ゴシック" w:hAnsi="ＭＳ ゴシック"/>
        </w:rPr>
      </w:pPr>
      <w:r w:rsidRPr="006059D4">
        <w:rPr>
          <w:rFonts w:ascii="ＭＳ ゴシック" w:eastAsia="ＭＳ ゴシック" w:hAnsi="ＭＳ ゴシック" w:hint="eastAsia"/>
          <w:b/>
          <w:bCs/>
        </w:rPr>
        <w:t>◇地域防災力の向上</w:t>
      </w:r>
    </w:p>
    <w:p w:rsidR="00EF157F" w:rsidRPr="006059D4" w:rsidRDefault="002D7520" w:rsidP="002719CB">
      <w:pPr>
        <w:ind w:leftChars="500" w:left="1050" w:firstLineChars="100" w:firstLine="210"/>
        <w:rPr>
          <w:rFonts w:ascii="ＭＳ ゴシック" w:eastAsia="ＭＳ ゴシック" w:hAnsi="ＭＳ ゴシック"/>
        </w:rPr>
      </w:pPr>
      <w:r w:rsidRPr="006059D4">
        <w:rPr>
          <w:rFonts w:ascii="ＭＳ ゴシック" w:eastAsia="ＭＳ ゴシック" w:hAnsi="ＭＳ ゴシック" w:hint="eastAsia"/>
        </w:rPr>
        <w:t>市町村や自主防災組織が実施する防災訓練や防災マップ作りの支援、防災公園での体験型防災イベント開催など、地域防災力の向上を図ります。</w:t>
      </w:r>
    </w:p>
    <w:p w:rsidR="002719CB" w:rsidRDefault="002719CB" w:rsidP="002719CB">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2719CB" w:rsidRDefault="006059D4" w:rsidP="002719CB">
      <w:pPr>
        <w:ind w:firstLineChars="500" w:firstLine="1050"/>
        <w:rPr>
          <w:rFonts w:ascii="ＭＳ ゴシック" w:eastAsia="ＭＳ ゴシック" w:hAnsi="ＭＳ ゴシック"/>
        </w:rPr>
      </w:pPr>
      <w:r w:rsidRPr="006059D4">
        <w:rPr>
          <w:rFonts w:ascii="ＭＳ ゴシック" w:eastAsia="ＭＳ ゴシック" w:hAnsi="ＭＳ ゴシック" w:hint="eastAsia"/>
        </w:rPr>
        <w:t>地区自主防災避難訓練</w:t>
      </w:r>
      <w:r w:rsidR="00716EAF">
        <w:rPr>
          <w:rFonts w:ascii="ＭＳ ゴシック" w:eastAsia="ＭＳ ゴシック" w:hAnsi="ＭＳ ゴシック" w:hint="eastAsia"/>
        </w:rPr>
        <w:t>の様子</w:t>
      </w:r>
      <w:r w:rsidR="002719CB">
        <w:rPr>
          <w:rFonts w:ascii="ＭＳ ゴシック" w:eastAsia="ＭＳ ゴシック" w:hAnsi="ＭＳ ゴシック" w:hint="eastAsia"/>
        </w:rPr>
        <w:t>を</w:t>
      </w:r>
      <w:r>
        <w:rPr>
          <w:rFonts w:ascii="ＭＳ ゴシック" w:eastAsia="ＭＳ ゴシック" w:hAnsi="ＭＳ ゴシック" w:hint="eastAsia"/>
        </w:rPr>
        <w:t>写真</w:t>
      </w:r>
      <w:r w:rsidR="002719CB">
        <w:rPr>
          <w:rFonts w:ascii="ＭＳ ゴシック" w:eastAsia="ＭＳ ゴシック" w:hAnsi="ＭＳ ゴシック" w:hint="eastAsia"/>
        </w:rPr>
        <w:t>に示す。</w:t>
      </w:r>
    </w:p>
    <w:p w:rsidR="002719CB" w:rsidRDefault="002719CB" w:rsidP="002719CB">
      <w:pPr>
        <w:rPr>
          <w:rFonts w:ascii="ＭＳ ゴシック" w:eastAsia="ＭＳ ゴシック" w:hAnsi="ＭＳ ゴシック"/>
        </w:rPr>
      </w:pPr>
      <w:r>
        <w:rPr>
          <w:rFonts w:ascii="ＭＳ ゴシック" w:eastAsia="ＭＳ ゴシック" w:hAnsi="ＭＳ ゴシック" w:hint="eastAsia"/>
        </w:rPr>
        <w:t xml:space="preserve">　　　　（写真の説明）</w:t>
      </w:r>
      <w:r w:rsidR="006059D4">
        <w:rPr>
          <w:rFonts w:ascii="ＭＳ ゴシック" w:eastAsia="ＭＳ ゴシック" w:hAnsi="ＭＳ ゴシック" w:hint="eastAsia"/>
        </w:rPr>
        <w:t xml:space="preserve">　</w:t>
      </w:r>
    </w:p>
    <w:p w:rsidR="006059D4" w:rsidRDefault="006059D4" w:rsidP="002719CB">
      <w:pPr>
        <w:ind w:firstLineChars="500" w:firstLine="1050"/>
        <w:rPr>
          <w:rFonts w:ascii="ＭＳ ゴシック" w:eastAsia="ＭＳ ゴシック" w:hAnsi="ＭＳ ゴシック"/>
        </w:rPr>
      </w:pPr>
      <w:r w:rsidRPr="006059D4">
        <w:rPr>
          <w:rFonts w:ascii="ＭＳ ゴシック" w:eastAsia="ＭＳ ゴシック" w:hAnsi="ＭＳ ゴシック" w:hint="eastAsia"/>
        </w:rPr>
        <w:t>体験型防災イベント</w:t>
      </w:r>
      <w:r w:rsidR="00716EAF">
        <w:rPr>
          <w:rFonts w:ascii="ＭＳ ゴシック" w:eastAsia="ＭＳ ゴシック" w:hAnsi="ＭＳ ゴシック" w:hint="eastAsia"/>
        </w:rPr>
        <w:t>の様子</w:t>
      </w:r>
      <w:r w:rsidR="002719CB">
        <w:rPr>
          <w:rFonts w:ascii="ＭＳ ゴシック" w:eastAsia="ＭＳ ゴシック" w:hAnsi="ＭＳ ゴシック" w:hint="eastAsia"/>
        </w:rPr>
        <w:t>を</w:t>
      </w:r>
      <w:r>
        <w:rPr>
          <w:rFonts w:ascii="ＭＳ ゴシック" w:eastAsia="ＭＳ ゴシック" w:hAnsi="ＭＳ ゴシック" w:hint="eastAsia"/>
        </w:rPr>
        <w:t>写真</w:t>
      </w:r>
      <w:r w:rsidR="002719CB">
        <w:rPr>
          <w:rFonts w:ascii="ＭＳ ゴシック" w:eastAsia="ＭＳ ゴシック" w:hAnsi="ＭＳ ゴシック" w:hint="eastAsia"/>
        </w:rPr>
        <w:t>に示す。</w:t>
      </w:r>
    </w:p>
    <w:p w:rsidR="006059D4" w:rsidRPr="006059D4" w:rsidRDefault="006059D4" w:rsidP="005A091D">
      <w:pPr>
        <w:ind w:firstLineChars="500" w:firstLine="1054"/>
        <w:rPr>
          <w:rFonts w:ascii="ＭＳ ゴシック" w:eastAsia="ＭＳ ゴシック" w:hAnsi="ＭＳ ゴシック"/>
        </w:rPr>
      </w:pPr>
      <w:r w:rsidRPr="006059D4">
        <w:rPr>
          <w:rFonts w:ascii="ＭＳ ゴシック" w:eastAsia="ＭＳ ゴシック" w:hAnsi="ＭＳ ゴシック" w:hint="eastAsia"/>
          <w:b/>
          <w:bCs/>
        </w:rPr>
        <w:t>◇体験学習等の情報発信</w:t>
      </w:r>
    </w:p>
    <w:p w:rsidR="005A091D" w:rsidRDefault="002D7520" w:rsidP="005A091D">
      <w:pPr>
        <w:ind w:leftChars="500" w:left="1050" w:firstLineChars="100" w:firstLine="210"/>
        <w:rPr>
          <w:rFonts w:ascii="ＭＳ ゴシック" w:eastAsia="ＭＳ ゴシック" w:hAnsi="ＭＳ ゴシック"/>
        </w:rPr>
      </w:pPr>
      <w:r w:rsidRPr="006059D4">
        <w:rPr>
          <w:rFonts w:ascii="ＭＳ ゴシック" w:eastAsia="ＭＳ ゴシック" w:hAnsi="ＭＳ ゴシック" w:hint="eastAsia"/>
        </w:rPr>
        <w:t>南海トラフ等の地震発生時に、「自助」により一人ひと</w:t>
      </w:r>
      <w:r w:rsidR="005A091D">
        <w:rPr>
          <w:rFonts w:ascii="ＭＳ ゴシック" w:eastAsia="ＭＳ ゴシック" w:hAnsi="ＭＳ ゴシック" w:hint="eastAsia"/>
        </w:rPr>
        <w:t>りが　自らの命を守る行動をとるとともに、地域での「共助」による</w:t>
      </w:r>
      <w:r w:rsidRPr="006059D4">
        <w:rPr>
          <w:rFonts w:ascii="ＭＳ ゴシック" w:eastAsia="ＭＳ ゴシック" w:hAnsi="ＭＳ ゴシック" w:hint="eastAsia"/>
        </w:rPr>
        <w:t>防災・減災に取り組めるよう、様々な関係機関と連携して、津波・高潮ステーションを活用し、体験学習やイベントなどを通じて府民の防災意識の向上を図ります。</w:t>
      </w:r>
    </w:p>
    <w:p w:rsidR="006059D4" w:rsidRPr="006059D4" w:rsidRDefault="006059D4" w:rsidP="005A091D">
      <w:pPr>
        <w:ind w:leftChars="500" w:left="1050" w:firstLineChars="100" w:firstLine="211"/>
        <w:rPr>
          <w:rFonts w:ascii="ＭＳ ゴシック" w:eastAsia="ＭＳ ゴシック" w:hAnsi="ＭＳ ゴシック"/>
        </w:rPr>
      </w:pPr>
      <w:r w:rsidRPr="006059D4">
        <w:rPr>
          <w:rFonts w:ascii="ＭＳ ゴシック" w:eastAsia="ＭＳ ゴシック" w:hAnsi="ＭＳ ゴシック" w:hint="eastAsia"/>
          <w:b/>
          <w:bCs/>
        </w:rPr>
        <w:t>■ 津波高潮ステーション　館内展示物</w:t>
      </w:r>
    </w:p>
    <w:p w:rsidR="005A091D" w:rsidRDefault="005A091D" w:rsidP="005A091D">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5A091D" w:rsidRDefault="006059D4" w:rsidP="005A091D">
      <w:pPr>
        <w:ind w:firstLineChars="600" w:firstLine="1260"/>
        <w:rPr>
          <w:rFonts w:ascii="ＭＳ ゴシック" w:eastAsia="ＭＳ ゴシック" w:hAnsi="ＭＳ ゴシック"/>
        </w:rPr>
      </w:pPr>
      <w:r w:rsidRPr="006059D4">
        <w:rPr>
          <w:rFonts w:ascii="ＭＳ ゴシック" w:eastAsia="ＭＳ ゴシック" w:hAnsi="ＭＳ ゴシック" w:hint="eastAsia"/>
        </w:rPr>
        <w:t>「津波災害体感シアター」ダイナキューブ</w:t>
      </w:r>
      <w:r w:rsidR="00716EAF">
        <w:rPr>
          <w:rFonts w:ascii="ＭＳ ゴシック" w:eastAsia="ＭＳ ゴシック" w:hAnsi="ＭＳ ゴシック" w:hint="eastAsia"/>
        </w:rPr>
        <w:t>の展示</w:t>
      </w:r>
      <w:r w:rsidR="005A091D">
        <w:rPr>
          <w:rFonts w:ascii="ＭＳ ゴシック" w:eastAsia="ＭＳ ゴシック" w:hAnsi="ＭＳ ゴシック" w:hint="eastAsia"/>
        </w:rPr>
        <w:t>を写真に示す。</w:t>
      </w:r>
    </w:p>
    <w:p w:rsidR="005A091D" w:rsidRDefault="005A091D" w:rsidP="005A091D">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6059D4" w:rsidRDefault="006059D4" w:rsidP="005A091D">
      <w:pPr>
        <w:ind w:firstLineChars="600" w:firstLine="1260"/>
        <w:rPr>
          <w:rFonts w:ascii="ＭＳ ゴシック" w:eastAsia="ＭＳ ゴシック" w:hAnsi="ＭＳ ゴシック"/>
        </w:rPr>
      </w:pPr>
      <w:r w:rsidRPr="006059D4">
        <w:rPr>
          <w:rFonts w:ascii="ＭＳ ゴシック" w:eastAsia="ＭＳ ゴシック" w:hAnsi="ＭＳ ゴシック" w:hint="eastAsia"/>
        </w:rPr>
        <w:t>高潮トンネル</w:t>
      </w:r>
      <w:r w:rsidR="00716EAF">
        <w:rPr>
          <w:rFonts w:ascii="ＭＳ ゴシック" w:eastAsia="ＭＳ ゴシック" w:hAnsi="ＭＳ ゴシック" w:hint="eastAsia"/>
        </w:rPr>
        <w:t>の展示</w:t>
      </w:r>
      <w:r w:rsidR="005A091D">
        <w:rPr>
          <w:rFonts w:ascii="ＭＳ ゴシック" w:eastAsia="ＭＳ ゴシック" w:hAnsi="ＭＳ ゴシック" w:hint="eastAsia"/>
        </w:rPr>
        <w:t>を</w:t>
      </w:r>
      <w:r>
        <w:rPr>
          <w:rFonts w:ascii="ＭＳ ゴシック" w:eastAsia="ＭＳ ゴシック" w:hAnsi="ＭＳ ゴシック" w:hint="eastAsia"/>
        </w:rPr>
        <w:t>写真</w:t>
      </w:r>
      <w:r w:rsidR="005A091D">
        <w:rPr>
          <w:rFonts w:ascii="ＭＳ ゴシック" w:eastAsia="ＭＳ ゴシック" w:hAnsi="ＭＳ ゴシック" w:hint="eastAsia"/>
        </w:rPr>
        <w:t>に示す。</w:t>
      </w:r>
    </w:p>
    <w:p w:rsidR="006059D4" w:rsidRDefault="006059D4" w:rsidP="006059D4">
      <w:pPr>
        <w:rPr>
          <w:rFonts w:ascii="ＭＳ ゴシック" w:eastAsia="ＭＳ ゴシック" w:hAnsi="ＭＳ ゴシック"/>
        </w:rPr>
      </w:pPr>
    </w:p>
    <w:p w:rsidR="00404209" w:rsidRDefault="00404209" w:rsidP="006059D4">
      <w:pPr>
        <w:rPr>
          <w:rFonts w:ascii="ＭＳ ゴシック" w:eastAsia="ＭＳ ゴシック" w:hAnsi="ＭＳ ゴシック"/>
        </w:rPr>
      </w:pPr>
    </w:p>
    <w:p w:rsidR="00E67161" w:rsidRDefault="00A579FD" w:rsidP="006059D4">
      <w:pPr>
        <w:rPr>
          <w:rFonts w:ascii="ＭＳ ゴシック" w:eastAsia="ＭＳ ゴシック" w:hAnsi="ＭＳ ゴシック"/>
        </w:rPr>
      </w:pPr>
      <w:r>
        <w:rPr>
          <w:rFonts w:ascii="ＭＳ ゴシック" w:eastAsia="ＭＳ ゴシック" w:hAnsi="ＭＳ ゴシック" w:hint="eastAsia"/>
        </w:rPr>
        <w:lastRenderedPageBreak/>
        <w:t>４８</w:t>
      </w:r>
      <w:r w:rsidR="00E67161">
        <w:rPr>
          <w:rFonts w:ascii="ＭＳ ゴシック" w:eastAsia="ＭＳ ゴシック" w:hAnsi="ＭＳ ゴシック" w:hint="eastAsia"/>
        </w:rPr>
        <w:t>ページ</w:t>
      </w:r>
    </w:p>
    <w:p w:rsidR="006059D4" w:rsidRDefault="006059D4" w:rsidP="006059D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6059D4" w:rsidRDefault="008B1DE7" w:rsidP="006059D4">
      <w:pPr>
        <w:rPr>
          <w:rFonts w:ascii="ＭＳ ゴシック" w:eastAsia="ＭＳ ゴシック" w:hAnsi="ＭＳ ゴシック"/>
        </w:rPr>
      </w:pPr>
      <w:r>
        <w:rPr>
          <w:rFonts w:ascii="ＭＳ ゴシック" w:eastAsia="ＭＳ ゴシック" w:hAnsi="ＭＳ ゴシック" w:hint="eastAsia"/>
        </w:rPr>
        <w:t>【体系２】</w:t>
      </w:r>
      <w:r w:rsidR="006059D4" w:rsidRPr="00AC3464">
        <w:rPr>
          <w:rFonts w:ascii="ＭＳ ゴシック" w:eastAsia="ＭＳ ゴシック" w:hAnsi="ＭＳ ゴシック" w:hint="eastAsia"/>
        </w:rPr>
        <w:t>防災・減災、安全・安心の強化</w:t>
      </w:r>
    </w:p>
    <w:p w:rsidR="006059D4" w:rsidRPr="00AC3464" w:rsidRDefault="006059D4" w:rsidP="008B1DE7">
      <w:pPr>
        <w:ind w:firstLineChars="100" w:firstLine="210"/>
        <w:rPr>
          <w:rFonts w:ascii="ＭＳ ゴシック" w:eastAsia="ＭＳ ゴシック" w:hAnsi="ＭＳ ゴシック"/>
        </w:rPr>
      </w:pPr>
      <w:r w:rsidRPr="00AC3464">
        <w:rPr>
          <w:rFonts w:ascii="ＭＳ ゴシック" w:eastAsia="ＭＳ ゴシック" w:hAnsi="ＭＳ ゴシック" w:hint="eastAsia"/>
        </w:rPr>
        <w:t>（１）災害に強い都市の構築</w:t>
      </w:r>
    </w:p>
    <w:p w:rsidR="006059D4" w:rsidRPr="006059D4" w:rsidRDefault="006059D4"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４</w:t>
      </w:r>
      <w:r w:rsidR="008B1DE7">
        <w:rPr>
          <w:rFonts w:ascii="ＭＳ ゴシック" w:eastAsia="ＭＳ ゴシック" w:hAnsi="ＭＳ ゴシック" w:hint="eastAsia"/>
        </w:rPr>
        <w:t>．</w:t>
      </w:r>
      <w:r w:rsidRPr="006059D4">
        <w:rPr>
          <w:rFonts w:ascii="ＭＳ ゴシック" w:eastAsia="ＭＳ ゴシック" w:hAnsi="ＭＳ ゴシック" w:hint="eastAsia"/>
        </w:rPr>
        <w:t>地域防災力の強化</w:t>
      </w:r>
    </w:p>
    <w:p w:rsidR="006059D4" w:rsidRPr="006059D4" w:rsidRDefault="006059D4" w:rsidP="008B1DE7">
      <w:pPr>
        <w:ind w:firstLineChars="400" w:firstLine="843"/>
        <w:rPr>
          <w:rFonts w:ascii="ＭＳ ゴシック" w:eastAsia="ＭＳ ゴシック" w:hAnsi="ＭＳ ゴシック"/>
        </w:rPr>
      </w:pPr>
      <w:r w:rsidRPr="006059D4">
        <w:rPr>
          <w:rFonts w:ascii="ＭＳ ゴシック" w:eastAsia="ＭＳ ゴシック" w:hAnsi="ＭＳ ゴシック" w:hint="eastAsia"/>
          <w:b/>
          <w:bCs/>
        </w:rPr>
        <w:t xml:space="preserve">◇ </w:t>
      </w:r>
      <w:r w:rsidR="008B1DE7">
        <w:rPr>
          <w:rFonts w:ascii="ＭＳ ゴシック" w:eastAsia="ＭＳ ゴシック" w:hAnsi="ＭＳ ゴシック" w:hint="eastAsia"/>
          <w:b/>
          <w:bCs/>
        </w:rPr>
        <w:t>迅速な復旧・復興への対策</w:t>
      </w:r>
      <w:r w:rsidRPr="006059D4">
        <w:rPr>
          <w:rFonts w:ascii="ＭＳ ゴシック" w:eastAsia="ＭＳ ゴシック" w:hAnsi="ＭＳ ゴシック" w:hint="eastAsia"/>
        </w:rPr>
        <w:t>（事前準備）</w:t>
      </w:r>
    </w:p>
    <w:p w:rsidR="00EF157F" w:rsidRPr="006059D4" w:rsidRDefault="006059D4"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平時の防災・減災対策だけでなく、被災後の迅速な復旧・復興対策も重要であることから、事前復興の取組を並行して推進します。</w:t>
      </w:r>
    </w:p>
    <w:p w:rsidR="00EF157F" w:rsidRPr="006059D4" w:rsidRDefault="006059D4"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具体的には、「大阪府震災復興都市づくりガイドライン」に基づき、単に原状回復することだけでなく、これまで不十分だった防災性能の向上や都市基盤の整備といった復興業務を適切かつ速やかに進めるための行動手順等の検討など、市町村職員とともに復興図上訓練等を通じて引き続き実施します。（事前復興の「準備期」の取組）</w:t>
      </w:r>
    </w:p>
    <w:p w:rsidR="00EF157F" w:rsidRPr="006059D4" w:rsidRDefault="006059D4"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さらに、復興における目標など事前復興計画の策定（「発展期」の取組）に向けて、国の「復興まちづくりのための事前準備ガイドライン（平成30年策定）」の周知を図るとともに復興体制の整備や都市データの整理など、市町村へ働きかけを強化します。</w:t>
      </w:r>
    </w:p>
    <w:p w:rsidR="008B1DE7" w:rsidRDefault="008B1DE7" w:rsidP="008B1DE7">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6059D4" w:rsidRDefault="008B1DE7" w:rsidP="008B1DE7">
      <w:pPr>
        <w:ind w:firstLineChars="600" w:firstLine="1260"/>
        <w:rPr>
          <w:rFonts w:ascii="ＭＳ ゴシック" w:eastAsia="ＭＳ ゴシック" w:hAnsi="ＭＳ ゴシック"/>
        </w:rPr>
      </w:pPr>
      <w:r>
        <w:rPr>
          <w:rFonts w:ascii="ＭＳ ゴシック" w:eastAsia="ＭＳ ゴシック" w:hAnsi="ＭＳ ゴシック" w:hint="eastAsia"/>
        </w:rPr>
        <w:t>復興土地利用イメージを図示。</w:t>
      </w:r>
    </w:p>
    <w:p w:rsidR="008B1DE7" w:rsidRDefault="008B1DE7" w:rsidP="008B1DE7">
      <w:pPr>
        <w:rPr>
          <w:rFonts w:ascii="ＭＳ ゴシック" w:eastAsia="ＭＳ ゴシック" w:hAnsi="ＭＳ ゴシック"/>
        </w:rPr>
      </w:pPr>
      <w:r>
        <w:rPr>
          <w:rFonts w:ascii="ＭＳ ゴシック" w:eastAsia="ＭＳ ゴシック" w:hAnsi="ＭＳ ゴシック" w:hint="eastAsia"/>
        </w:rPr>
        <w:t xml:space="preserve">　　　　　（図の説明）</w:t>
      </w:r>
    </w:p>
    <w:p w:rsidR="008B1DE7" w:rsidRDefault="006059D4" w:rsidP="008B1DE7">
      <w:pPr>
        <w:ind w:firstLineChars="500" w:firstLine="1050"/>
        <w:rPr>
          <w:rFonts w:ascii="ＭＳ ゴシック" w:eastAsia="ＭＳ ゴシック" w:hAnsi="ＭＳ ゴシック"/>
        </w:rPr>
      </w:pPr>
      <w:r w:rsidRPr="006059D4">
        <w:rPr>
          <w:rFonts w:ascii="ＭＳ ゴシック" w:eastAsia="ＭＳ ゴシック" w:hAnsi="ＭＳ ゴシック" w:hint="eastAsia"/>
        </w:rPr>
        <w:t>「大阪府震災復興都市づくりガイドライン」における</w:t>
      </w:r>
      <w:r w:rsidR="008B1DE7">
        <w:rPr>
          <w:rFonts w:ascii="ＭＳ ゴシック" w:eastAsia="ＭＳ ゴシック" w:hAnsi="ＭＳ ゴシック" w:hint="eastAsia"/>
        </w:rPr>
        <w:t>取組み順序のイメージを図示。</w:t>
      </w:r>
    </w:p>
    <w:p w:rsidR="008B1DE7" w:rsidRPr="008B1DE7" w:rsidRDefault="008B1DE7" w:rsidP="008B1DE7">
      <w:pPr>
        <w:ind w:firstLineChars="500" w:firstLine="1050"/>
        <w:rPr>
          <w:rFonts w:ascii="ＭＳ ゴシック" w:eastAsia="ＭＳ ゴシック" w:hAnsi="ＭＳ ゴシック"/>
          <w:bCs/>
        </w:rPr>
      </w:pPr>
      <w:r>
        <w:rPr>
          <w:rFonts w:ascii="ＭＳ ゴシック" w:eastAsia="ＭＳ ゴシック" w:hAnsi="ＭＳ ゴシック" w:hint="eastAsia"/>
        </w:rPr>
        <w:t xml:space="preserve">　</w:t>
      </w:r>
      <w:r w:rsidRPr="008B1DE7">
        <w:rPr>
          <w:rFonts w:ascii="ＭＳ ゴシック" w:eastAsia="ＭＳ ゴシック" w:hAnsi="ＭＳ ゴシック" w:hint="eastAsia"/>
        </w:rPr>
        <w:t>・【</w:t>
      </w:r>
      <w:r w:rsidRPr="008B1DE7">
        <w:rPr>
          <w:rFonts w:ascii="ＭＳ ゴシック" w:eastAsia="ＭＳ ゴシック" w:hAnsi="ＭＳ ゴシック" w:hint="eastAsia"/>
          <w:bCs/>
        </w:rPr>
        <w:t>準備期】取組方針の整備意識の醸成↓</w:t>
      </w:r>
    </w:p>
    <w:p w:rsidR="008B1DE7" w:rsidRPr="008B1DE7" w:rsidRDefault="008B1DE7" w:rsidP="008B1DE7">
      <w:pPr>
        <w:ind w:firstLineChars="600" w:firstLine="1260"/>
        <w:rPr>
          <w:rFonts w:ascii="ＭＳ ゴシック" w:eastAsia="ＭＳ ゴシック" w:hAnsi="ＭＳ ゴシック"/>
          <w:bCs/>
        </w:rPr>
      </w:pPr>
      <w:r w:rsidRPr="008B1DE7">
        <w:rPr>
          <w:rFonts w:ascii="ＭＳ ゴシック" w:eastAsia="ＭＳ ゴシック" w:hAnsi="ＭＳ ゴシック" w:hint="eastAsia"/>
          <w:bCs/>
        </w:rPr>
        <w:t>・【推進期】事前復興の取組を推進↓</w:t>
      </w:r>
    </w:p>
    <w:p w:rsidR="008B1DE7" w:rsidRPr="008B1DE7" w:rsidRDefault="008B1DE7" w:rsidP="008B1DE7">
      <w:pPr>
        <w:ind w:firstLineChars="600" w:firstLine="1260"/>
        <w:rPr>
          <w:rFonts w:ascii="ＭＳ ゴシック" w:eastAsia="ＭＳ ゴシック" w:hAnsi="ＭＳ ゴシック"/>
          <w:bCs/>
        </w:rPr>
      </w:pPr>
      <w:r w:rsidRPr="008B1DE7">
        <w:rPr>
          <w:rFonts w:ascii="ＭＳ ゴシック" w:eastAsia="ＭＳ ゴシック" w:hAnsi="ＭＳ ゴシック" w:hint="eastAsia"/>
          <w:bCs/>
        </w:rPr>
        <w:t>・【発展期】事前復興の取組が発展</w:t>
      </w:r>
    </w:p>
    <w:p w:rsidR="008B1DE7" w:rsidRPr="008B1DE7" w:rsidRDefault="008B1DE7" w:rsidP="008B1DE7">
      <w:pPr>
        <w:ind w:firstLineChars="500" w:firstLine="1050"/>
        <w:rPr>
          <w:rFonts w:ascii="ＭＳ ゴシック" w:eastAsia="ＭＳ ゴシック" w:hAnsi="ＭＳ ゴシック"/>
          <w:bCs/>
        </w:rPr>
      </w:pPr>
      <w:r>
        <w:rPr>
          <w:rFonts w:ascii="ＭＳ ゴシック" w:eastAsia="ＭＳ ゴシック" w:hAnsi="ＭＳ ゴシック" w:hint="eastAsia"/>
          <w:bCs/>
        </w:rPr>
        <w:t>（写真の説明）</w:t>
      </w:r>
    </w:p>
    <w:p w:rsidR="006059D4" w:rsidRDefault="008B1DE7" w:rsidP="008B1DE7">
      <w:pPr>
        <w:tabs>
          <w:tab w:val="left" w:pos="2537"/>
        </w:tabs>
        <w:ind w:firstLineChars="600" w:firstLine="1260"/>
        <w:rPr>
          <w:rFonts w:ascii="ＭＳ ゴシック" w:eastAsia="ＭＳ ゴシック" w:hAnsi="ＭＳ ゴシック"/>
        </w:rPr>
      </w:pPr>
      <w:r>
        <w:rPr>
          <w:rFonts w:ascii="ＭＳ ゴシック" w:eastAsia="ＭＳ ゴシック" w:hAnsi="ＭＳ ゴシック" w:hint="eastAsia"/>
        </w:rPr>
        <w:t>復興図上訓練</w:t>
      </w:r>
      <w:r w:rsidR="00716EAF">
        <w:rPr>
          <w:rFonts w:ascii="ＭＳ ゴシック" w:eastAsia="ＭＳ ゴシック" w:hAnsi="ＭＳ ゴシック" w:hint="eastAsia"/>
        </w:rPr>
        <w:t>の様子</w:t>
      </w:r>
      <w:r>
        <w:rPr>
          <w:rFonts w:ascii="ＭＳ ゴシック" w:eastAsia="ＭＳ ゴシック" w:hAnsi="ＭＳ ゴシック" w:hint="eastAsia"/>
        </w:rPr>
        <w:t>を写真に示す。</w:t>
      </w:r>
    </w:p>
    <w:p w:rsidR="008B1DE7" w:rsidRPr="008B1DE7" w:rsidRDefault="008B1DE7" w:rsidP="008B1DE7">
      <w:pPr>
        <w:tabs>
          <w:tab w:val="left" w:pos="2537"/>
        </w:tabs>
        <w:ind w:firstLineChars="600" w:firstLine="1260"/>
        <w:rPr>
          <w:rFonts w:ascii="ＭＳ ゴシック" w:eastAsia="ＭＳ ゴシック" w:hAnsi="ＭＳ ゴシック"/>
        </w:rPr>
      </w:pPr>
    </w:p>
    <w:p w:rsidR="008B1DE7" w:rsidRDefault="00A579FD" w:rsidP="006059D4">
      <w:pPr>
        <w:rPr>
          <w:rFonts w:ascii="ＭＳ ゴシック" w:eastAsia="ＭＳ ゴシック" w:hAnsi="ＭＳ ゴシック"/>
        </w:rPr>
      </w:pPr>
      <w:r>
        <w:rPr>
          <w:rFonts w:ascii="ＭＳ ゴシック" w:eastAsia="ＭＳ ゴシック" w:hAnsi="ＭＳ ゴシック" w:hint="eastAsia"/>
        </w:rPr>
        <w:t>４９</w:t>
      </w:r>
      <w:r w:rsidR="008B1DE7">
        <w:rPr>
          <w:rFonts w:ascii="ＭＳ ゴシック" w:eastAsia="ＭＳ ゴシック" w:hAnsi="ＭＳ ゴシック" w:hint="eastAsia"/>
        </w:rPr>
        <w:t>ページ</w:t>
      </w:r>
    </w:p>
    <w:p w:rsidR="006059D4" w:rsidRDefault="006059D4" w:rsidP="006059D4">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6059D4" w:rsidRDefault="008B1DE7" w:rsidP="006059D4">
      <w:pPr>
        <w:rPr>
          <w:rFonts w:ascii="ＭＳ ゴシック" w:eastAsia="ＭＳ ゴシック" w:hAnsi="ＭＳ ゴシック"/>
        </w:rPr>
      </w:pPr>
      <w:r>
        <w:rPr>
          <w:rFonts w:ascii="ＭＳ ゴシック" w:eastAsia="ＭＳ ゴシック" w:hAnsi="ＭＳ ゴシック" w:hint="eastAsia"/>
        </w:rPr>
        <w:t>【体系２】</w:t>
      </w:r>
      <w:r w:rsidR="006059D4" w:rsidRPr="00AC3464">
        <w:rPr>
          <w:rFonts w:ascii="ＭＳ ゴシック" w:eastAsia="ＭＳ ゴシック" w:hAnsi="ＭＳ ゴシック" w:hint="eastAsia"/>
        </w:rPr>
        <w:t>防災・減災、安全・安心の強化</w:t>
      </w:r>
    </w:p>
    <w:p w:rsidR="006059D4" w:rsidRPr="006059D4" w:rsidRDefault="006059D4" w:rsidP="008B1DE7">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6059D4" w:rsidRPr="006059D4" w:rsidRDefault="006059D4" w:rsidP="008B1DE7">
      <w:pPr>
        <w:ind w:firstLineChars="200" w:firstLine="420"/>
        <w:rPr>
          <w:rFonts w:ascii="ＭＳ ゴシック" w:eastAsia="ＭＳ ゴシック" w:hAnsi="ＭＳ ゴシック"/>
        </w:rPr>
      </w:pPr>
      <w:r>
        <w:rPr>
          <w:rFonts w:ascii="ＭＳ ゴシック" w:eastAsia="ＭＳ ゴシック" w:hAnsi="ＭＳ ゴシック" w:hint="eastAsia"/>
        </w:rPr>
        <w:t>１</w:t>
      </w:r>
      <w:r w:rsidR="008B1DE7">
        <w:rPr>
          <w:rFonts w:ascii="ＭＳ ゴシック" w:eastAsia="ＭＳ ゴシック" w:hAnsi="ＭＳ ゴシック" w:hint="eastAsia"/>
        </w:rPr>
        <w:t>．</w:t>
      </w:r>
      <w:r w:rsidRPr="006059D4">
        <w:rPr>
          <w:rFonts w:ascii="ＭＳ ゴシック" w:eastAsia="ＭＳ ゴシック" w:hAnsi="ＭＳ ゴシック" w:hint="eastAsia"/>
        </w:rPr>
        <w:t>誰もが安全で安心できる道路交通環境の整備</w:t>
      </w:r>
    </w:p>
    <w:p w:rsidR="006059D4" w:rsidRPr="008B1DE7" w:rsidRDefault="008B1DE7" w:rsidP="008B1DE7">
      <w:pPr>
        <w:ind w:firstLineChars="300" w:firstLine="630"/>
        <w:rPr>
          <w:rFonts w:ascii="ＭＳ ゴシック" w:eastAsia="ＭＳ ゴシック" w:hAnsi="ＭＳ ゴシック"/>
        </w:rPr>
      </w:pPr>
      <w:r w:rsidRPr="008B1DE7">
        <w:rPr>
          <w:rFonts w:ascii="ＭＳ ゴシック" w:eastAsia="ＭＳ ゴシック" w:hAnsi="ＭＳ ゴシック" w:hint="eastAsia"/>
          <w:bCs/>
        </w:rPr>
        <w:t>◇</w:t>
      </w:r>
      <w:r w:rsidR="006059D4" w:rsidRPr="008B1DE7">
        <w:rPr>
          <w:rFonts w:ascii="ＭＳ ゴシック" w:eastAsia="ＭＳ ゴシック" w:hAnsi="ＭＳ ゴシック" w:hint="eastAsia"/>
          <w:bCs/>
        </w:rPr>
        <w:t>現道の安全確保</w:t>
      </w:r>
    </w:p>
    <w:p w:rsidR="00EF157F" w:rsidRPr="006059D4" w:rsidRDefault="006059D4" w:rsidP="008B1DE7">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現道における安全対策については、幅員狭隘箇所や線形不良箇所など、安全面で課題がある区間や箇所のうち、事故や大型車の誤進入等があり、緊急性が高い箇所を重点的に、整備を進めます。</w:t>
      </w:r>
    </w:p>
    <w:p w:rsidR="00EF157F" w:rsidRPr="006059D4" w:rsidRDefault="006059D4" w:rsidP="008B1DE7">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059D4">
        <w:rPr>
          <w:rFonts w:ascii="ＭＳ ゴシック" w:eastAsia="ＭＳ ゴシック" w:hAnsi="ＭＳ ゴシック" w:hint="eastAsia"/>
        </w:rPr>
        <w:t xml:space="preserve">対策内容については、費用対効果や早期整備効果発現を見極め、局所改良等のハード対策や他路線への交通転換等のソフト対策の両面から地域の交通事情に応じた現道の安全対策を実施します。　　</w:t>
      </w:r>
    </w:p>
    <w:p w:rsidR="006059D4" w:rsidRDefault="006059D4" w:rsidP="008B1DE7">
      <w:pPr>
        <w:ind w:firstLineChars="300" w:firstLine="630"/>
        <w:rPr>
          <w:rFonts w:ascii="ＭＳ ゴシック" w:eastAsia="ＭＳ ゴシック" w:hAnsi="ＭＳ ゴシック"/>
        </w:rPr>
      </w:pPr>
      <w:r w:rsidRPr="006059D4">
        <w:rPr>
          <w:rFonts w:ascii="ＭＳ ゴシック" w:eastAsia="ＭＳ ゴシック" w:hAnsi="ＭＳ ゴシック" w:hint="eastAsia"/>
        </w:rPr>
        <w:t>【ハード対策】</w:t>
      </w:r>
    </w:p>
    <w:p w:rsidR="008B1DE7" w:rsidRDefault="008B1DE7"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lastRenderedPageBreak/>
        <w:t>（写真の説明）</w:t>
      </w:r>
    </w:p>
    <w:p w:rsidR="006059D4" w:rsidRPr="006059D4" w:rsidRDefault="00716EAF" w:rsidP="008B1DE7">
      <w:pPr>
        <w:ind w:firstLineChars="400" w:firstLine="840"/>
        <w:rPr>
          <w:rFonts w:ascii="ＭＳ ゴシック" w:eastAsia="ＭＳ ゴシック" w:hAnsi="ＭＳ ゴシック"/>
        </w:rPr>
      </w:pPr>
      <w:r w:rsidRPr="006059D4">
        <w:rPr>
          <w:rFonts w:ascii="ＭＳ ゴシック" w:eastAsia="ＭＳ ゴシック" w:hAnsi="ＭＳ ゴシック" w:hint="eastAsia"/>
        </w:rPr>
        <w:t>茨木摂津線（茨木市）</w:t>
      </w:r>
      <w:r>
        <w:rPr>
          <w:rFonts w:ascii="ＭＳ ゴシック" w:eastAsia="ＭＳ ゴシック" w:hAnsi="ＭＳ ゴシック" w:hint="eastAsia"/>
        </w:rPr>
        <w:t>における</w:t>
      </w:r>
      <w:r w:rsidR="006059D4" w:rsidRPr="006059D4">
        <w:rPr>
          <w:rFonts w:ascii="ＭＳ ゴシック" w:eastAsia="ＭＳ ゴシック" w:hAnsi="ＭＳ ゴシック" w:hint="eastAsia"/>
        </w:rPr>
        <w:t>線形不良・幅員狭隘箇所</w:t>
      </w:r>
      <w:r>
        <w:rPr>
          <w:rFonts w:ascii="ＭＳ ゴシック" w:eastAsia="ＭＳ ゴシック" w:hAnsi="ＭＳ ゴシック" w:hint="eastAsia"/>
        </w:rPr>
        <w:t>の</w:t>
      </w:r>
      <w:r w:rsidR="006059D4" w:rsidRPr="006059D4">
        <w:rPr>
          <w:rFonts w:ascii="ＭＳ ゴシック" w:eastAsia="ＭＳ ゴシック" w:hAnsi="ＭＳ ゴシック" w:hint="eastAsia"/>
        </w:rPr>
        <w:t>事例</w:t>
      </w:r>
      <w:r w:rsidR="008B1DE7">
        <w:rPr>
          <w:rFonts w:ascii="ＭＳ ゴシック" w:eastAsia="ＭＳ ゴシック" w:hAnsi="ＭＳ ゴシック" w:hint="eastAsia"/>
        </w:rPr>
        <w:t>を</w:t>
      </w:r>
      <w:r w:rsidR="006059D4">
        <w:rPr>
          <w:rFonts w:ascii="ＭＳ ゴシック" w:eastAsia="ＭＳ ゴシック" w:hAnsi="ＭＳ ゴシック" w:hint="eastAsia"/>
        </w:rPr>
        <w:t>写真</w:t>
      </w:r>
      <w:r w:rsidR="008B1DE7">
        <w:rPr>
          <w:rFonts w:ascii="ＭＳ ゴシック" w:eastAsia="ＭＳ ゴシック" w:hAnsi="ＭＳ ゴシック" w:hint="eastAsia"/>
        </w:rPr>
        <w:t>に示す。</w:t>
      </w:r>
    </w:p>
    <w:p w:rsidR="008B1DE7" w:rsidRDefault="008B1DE7"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6059D4" w:rsidRDefault="00716EAF" w:rsidP="008B1DE7">
      <w:pPr>
        <w:ind w:firstLineChars="400" w:firstLine="840"/>
        <w:rPr>
          <w:rFonts w:ascii="ＭＳ ゴシック" w:eastAsia="ＭＳ ゴシック" w:hAnsi="ＭＳ ゴシック"/>
        </w:rPr>
      </w:pPr>
      <w:r w:rsidRPr="006059D4">
        <w:rPr>
          <w:rFonts w:ascii="ＭＳ ゴシック" w:eastAsia="ＭＳ ゴシック" w:hAnsi="ＭＳ ゴシック" w:hint="eastAsia"/>
        </w:rPr>
        <w:t>国道308号（東大阪市）</w:t>
      </w:r>
      <w:r>
        <w:rPr>
          <w:rFonts w:ascii="ＭＳ ゴシック" w:eastAsia="ＭＳ ゴシック" w:hAnsi="ＭＳ ゴシック" w:hint="eastAsia"/>
        </w:rPr>
        <w:t>における</w:t>
      </w:r>
      <w:r w:rsidR="006059D4" w:rsidRPr="006059D4">
        <w:rPr>
          <w:rFonts w:ascii="ＭＳ ゴシック" w:eastAsia="ＭＳ ゴシック" w:hAnsi="ＭＳ ゴシック" w:hint="eastAsia"/>
        </w:rPr>
        <w:t>幅員狭隘箇所</w:t>
      </w:r>
      <w:r>
        <w:rPr>
          <w:rFonts w:ascii="ＭＳ ゴシック" w:eastAsia="ＭＳ ゴシック" w:hAnsi="ＭＳ ゴシック" w:hint="eastAsia"/>
        </w:rPr>
        <w:t>の</w:t>
      </w:r>
      <w:r w:rsidR="006059D4" w:rsidRPr="006059D4">
        <w:rPr>
          <w:rFonts w:ascii="ＭＳ ゴシック" w:eastAsia="ＭＳ ゴシック" w:hAnsi="ＭＳ ゴシック" w:hint="eastAsia"/>
        </w:rPr>
        <w:t>事例</w:t>
      </w:r>
      <w:r w:rsidR="008B1DE7">
        <w:rPr>
          <w:rFonts w:ascii="ＭＳ ゴシック" w:eastAsia="ＭＳ ゴシック" w:hAnsi="ＭＳ ゴシック" w:hint="eastAsia"/>
        </w:rPr>
        <w:t>を</w:t>
      </w:r>
      <w:r w:rsidR="006059D4">
        <w:rPr>
          <w:rFonts w:ascii="ＭＳ ゴシック" w:eastAsia="ＭＳ ゴシック" w:hAnsi="ＭＳ ゴシック" w:hint="eastAsia"/>
        </w:rPr>
        <w:t>写真</w:t>
      </w:r>
      <w:r w:rsidR="008B1DE7">
        <w:rPr>
          <w:rFonts w:ascii="ＭＳ ゴシック" w:eastAsia="ＭＳ ゴシック" w:hAnsi="ＭＳ ゴシック" w:hint="eastAsia"/>
        </w:rPr>
        <w:t>に示す。</w:t>
      </w:r>
    </w:p>
    <w:p w:rsidR="006059D4" w:rsidRDefault="006059D4" w:rsidP="008B1DE7">
      <w:pPr>
        <w:ind w:firstLineChars="300" w:firstLine="630"/>
        <w:rPr>
          <w:rFonts w:ascii="ＭＳ ゴシック" w:eastAsia="ＭＳ ゴシック" w:hAnsi="ＭＳ ゴシック"/>
        </w:rPr>
      </w:pPr>
      <w:r w:rsidRPr="006059D4">
        <w:rPr>
          <w:rFonts w:ascii="ＭＳ ゴシック" w:eastAsia="ＭＳ ゴシック" w:hAnsi="ＭＳ ゴシック" w:hint="eastAsia"/>
        </w:rPr>
        <w:t>【ソフト対策】</w:t>
      </w:r>
    </w:p>
    <w:p w:rsidR="008B1DE7" w:rsidRPr="006059D4" w:rsidRDefault="008B1DE7"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（図の説明）</w:t>
      </w:r>
    </w:p>
    <w:p w:rsidR="008B1DE7" w:rsidRDefault="006059D4" w:rsidP="008B1DE7">
      <w:pPr>
        <w:ind w:firstLineChars="400" w:firstLine="840"/>
        <w:rPr>
          <w:rFonts w:ascii="ＭＳ ゴシック" w:eastAsia="ＭＳ ゴシック" w:hAnsi="ＭＳ ゴシック"/>
        </w:rPr>
      </w:pPr>
      <w:r w:rsidRPr="006059D4">
        <w:rPr>
          <w:rFonts w:ascii="ＭＳ ゴシック" w:eastAsia="ＭＳ ゴシック" w:hAnsi="ＭＳ ゴシック" w:hint="eastAsia"/>
        </w:rPr>
        <w:t>他路線への交通転換イメージ(ETC2.0等による誘導)</w:t>
      </w:r>
      <w:r w:rsidR="008B1DE7">
        <w:rPr>
          <w:rFonts w:ascii="ＭＳ ゴシック" w:eastAsia="ＭＳ ゴシック" w:hAnsi="ＭＳ ゴシック" w:hint="eastAsia"/>
        </w:rPr>
        <w:t>を図示</w:t>
      </w:r>
    </w:p>
    <w:p w:rsidR="008B1DE7" w:rsidRDefault="008B1DE7"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6059D4" w:rsidRDefault="006059D4" w:rsidP="008B1DE7">
      <w:pPr>
        <w:ind w:firstLineChars="400" w:firstLine="840"/>
        <w:rPr>
          <w:rFonts w:ascii="ＭＳ ゴシック" w:eastAsia="ＭＳ ゴシック" w:hAnsi="ＭＳ ゴシック"/>
        </w:rPr>
      </w:pPr>
      <w:r w:rsidRPr="006059D4">
        <w:rPr>
          <w:rFonts w:ascii="ＭＳ ゴシック" w:eastAsia="ＭＳ ゴシック" w:hAnsi="ＭＳ ゴシック" w:hint="eastAsia"/>
        </w:rPr>
        <w:t>注意看板</w:t>
      </w:r>
      <w:r w:rsidR="008B1DE7">
        <w:rPr>
          <w:rFonts w:ascii="ＭＳ ゴシック" w:eastAsia="ＭＳ ゴシック" w:hAnsi="ＭＳ ゴシック" w:hint="eastAsia"/>
        </w:rPr>
        <w:t>を</w:t>
      </w:r>
      <w:r>
        <w:rPr>
          <w:rFonts w:ascii="ＭＳ ゴシック" w:eastAsia="ＭＳ ゴシック" w:hAnsi="ＭＳ ゴシック" w:hint="eastAsia"/>
        </w:rPr>
        <w:t>写真</w:t>
      </w:r>
      <w:r w:rsidR="008B1DE7">
        <w:rPr>
          <w:rFonts w:ascii="ＭＳ ゴシック" w:eastAsia="ＭＳ ゴシック" w:hAnsi="ＭＳ ゴシック" w:hint="eastAsia"/>
        </w:rPr>
        <w:t>に示す。</w:t>
      </w:r>
    </w:p>
    <w:p w:rsidR="006059D4" w:rsidRDefault="006059D4" w:rsidP="006059D4">
      <w:pPr>
        <w:rPr>
          <w:rFonts w:ascii="ＭＳ ゴシック" w:eastAsia="ＭＳ ゴシック" w:hAnsi="ＭＳ ゴシック"/>
        </w:rPr>
      </w:pPr>
    </w:p>
    <w:p w:rsidR="00E67161" w:rsidRDefault="00A579FD" w:rsidP="00CB1341">
      <w:pPr>
        <w:rPr>
          <w:rFonts w:ascii="ＭＳ ゴシック" w:eastAsia="ＭＳ ゴシック" w:hAnsi="ＭＳ ゴシック"/>
        </w:rPr>
      </w:pPr>
      <w:r>
        <w:rPr>
          <w:rFonts w:ascii="ＭＳ ゴシック" w:eastAsia="ＭＳ ゴシック" w:hAnsi="ＭＳ ゴシック" w:hint="eastAsia"/>
        </w:rPr>
        <w:t>５０</w:t>
      </w:r>
      <w:r w:rsidR="00E67161">
        <w:rPr>
          <w:rFonts w:ascii="ＭＳ ゴシック" w:eastAsia="ＭＳ ゴシック" w:hAnsi="ＭＳ ゴシック" w:hint="eastAsia"/>
        </w:rPr>
        <w:t>ページ</w:t>
      </w:r>
    </w:p>
    <w:p w:rsidR="00CB1341" w:rsidRDefault="00CB1341" w:rsidP="00CB1341">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CB1341" w:rsidRDefault="008B1DE7" w:rsidP="00CB1341">
      <w:pPr>
        <w:rPr>
          <w:rFonts w:ascii="ＭＳ ゴシック" w:eastAsia="ＭＳ ゴシック" w:hAnsi="ＭＳ ゴシック"/>
        </w:rPr>
      </w:pPr>
      <w:r>
        <w:rPr>
          <w:rFonts w:ascii="ＭＳ ゴシック" w:eastAsia="ＭＳ ゴシック" w:hAnsi="ＭＳ ゴシック" w:hint="eastAsia"/>
        </w:rPr>
        <w:t>【体系２】</w:t>
      </w:r>
      <w:r w:rsidR="00CB1341" w:rsidRPr="00AC3464">
        <w:rPr>
          <w:rFonts w:ascii="ＭＳ ゴシック" w:eastAsia="ＭＳ ゴシック" w:hAnsi="ＭＳ ゴシック" w:hint="eastAsia"/>
        </w:rPr>
        <w:t>防災・減災、安全・安心の強化</w:t>
      </w:r>
    </w:p>
    <w:p w:rsidR="00CB1341" w:rsidRPr="006059D4" w:rsidRDefault="00CB1341" w:rsidP="008B1DE7">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CB1341" w:rsidRPr="006059D4" w:rsidRDefault="00CB1341" w:rsidP="008B1DE7">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8B1DE7">
        <w:rPr>
          <w:rFonts w:ascii="ＭＳ ゴシック" w:eastAsia="ＭＳ ゴシック" w:hAnsi="ＭＳ ゴシック" w:hint="eastAsia"/>
        </w:rPr>
        <w:t>．</w:t>
      </w:r>
      <w:r w:rsidRPr="006059D4">
        <w:rPr>
          <w:rFonts w:ascii="ＭＳ ゴシック" w:eastAsia="ＭＳ ゴシック" w:hAnsi="ＭＳ ゴシック" w:hint="eastAsia"/>
        </w:rPr>
        <w:t>誰もが安全で安心できる道路交通環境の整備</w:t>
      </w:r>
    </w:p>
    <w:p w:rsidR="00CB1341" w:rsidRPr="00CB1341" w:rsidRDefault="008B1DE7" w:rsidP="008B1DE7">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CB1341" w:rsidRPr="00CB1341">
        <w:rPr>
          <w:rFonts w:ascii="ＭＳ ゴシック" w:eastAsia="ＭＳ ゴシック" w:hAnsi="ＭＳ ゴシック" w:hint="eastAsia"/>
          <w:b/>
          <w:bCs/>
        </w:rPr>
        <w:t>歩行者等の安全な通行確保や幹線道路等における交通安全対策</w:t>
      </w:r>
    </w:p>
    <w:p w:rsidR="00EF157F" w:rsidRPr="00CB1341" w:rsidRDefault="00CB1341"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CB1341">
        <w:rPr>
          <w:rFonts w:ascii="ＭＳ ゴシック" w:eastAsia="ＭＳ ゴシック" w:hAnsi="ＭＳ ゴシック" w:hint="eastAsia"/>
        </w:rPr>
        <w:t>通学路や未就学児の通行経路、交通量が多い道路、バリアフリー法に基づく特定道路等において、歩道の整備や路肩のカラー化（塗り直し含む）等を行い、歩行者等の安全な通行空間を確保するとともに、交通安全イベントの実施などにより交通安全の普及啓発を図ります。</w:t>
      </w:r>
    </w:p>
    <w:p w:rsidR="00EF157F" w:rsidRPr="00CB1341" w:rsidRDefault="00CB1341" w:rsidP="008B1DE7">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CB1341">
        <w:rPr>
          <w:rFonts w:ascii="ＭＳ ゴシック" w:eastAsia="ＭＳ ゴシック" w:hAnsi="ＭＳ ゴシック" w:hint="eastAsia"/>
        </w:rPr>
        <w:t>対策の検討にあたっては、ETC2.0等のビッグデータなどの最新技術を活用するとともに、地区内で関係機関とも連携を図り、ハード・ソフト両面から効果的な対策を行います。</w:t>
      </w:r>
    </w:p>
    <w:p w:rsidR="00CB1341" w:rsidRPr="00CB1341" w:rsidRDefault="00CB1341" w:rsidP="008B1DE7">
      <w:pPr>
        <w:ind w:firstLineChars="500" w:firstLine="1054"/>
        <w:rPr>
          <w:rFonts w:ascii="ＭＳ ゴシック" w:eastAsia="ＭＳ ゴシック" w:hAnsi="ＭＳ ゴシック"/>
        </w:rPr>
      </w:pPr>
      <w:r w:rsidRPr="00CB1341">
        <w:rPr>
          <w:rFonts w:ascii="ＭＳ ゴシック" w:eastAsia="ＭＳ ゴシック" w:hAnsi="ＭＳ ゴシック" w:hint="eastAsia"/>
          <w:b/>
          <w:bCs/>
        </w:rPr>
        <w:t>■ 交通安全対策（ハード）</w:t>
      </w:r>
    </w:p>
    <w:p w:rsidR="006059D4" w:rsidRDefault="00CB1341" w:rsidP="008B1DE7">
      <w:pPr>
        <w:ind w:leftChars="500" w:left="1050" w:firstLineChars="100" w:firstLine="210"/>
        <w:rPr>
          <w:rFonts w:ascii="ＭＳ ゴシック" w:eastAsia="ＭＳ ゴシック" w:hAnsi="ＭＳ ゴシック"/>
        </w:rPr>
      </w:pPr>
      <w:r w:rsidRPr="00CB1341">
        <w:rPr>
          <w:rFonts w:ascii="ＭＳ ゴシック" w:eastAsia="ＭＳ ゴシック" w:hAnsi="ＭＳ ゴシック" w:hint="eastAsia"/>
        </w:rPr>
        <w:t>交通事故を抑制するため、歩道整備や交差点の安全  対策等、交通の安全を確保するための対策を推進します</w:t>
      </w:r>
      <w:r w:rsidR="008B1DE7">
        <w:rPr>
          <w:rFonts w:ascii="ＭＳ ゴシック" w:eastAsia="ＭＳ ゴシック" w:hAnsi="ＭＳ ゴシック" w:hint="eastAsia"/>
        </w:rPr>
        <w:t>。</w:t>
      </w:r>
    </w:p>
    <w:p w:rsidR="008B1DE7" w:rsidRPr="00CB1341" w:rsidRDefault="008B1DE7" w:rsidP="008B1DE7">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CB1341" w:rsidRPr="00CB1341" w:rsidRDefault="00CB1341" w:rsidP="008B1DE7">
      <w:pPr>
        <w:ind w:firstLineChars="500" w:firstLine="1050"/>
        <w:rPr>
          <w:rFonts w:ascii="ＭＳ ゴシック" w:eastAsia="ＭＳ ゴシック" w:hAnsi="ＭＳ ゴシック"/>
        </w:rPr>
      </w:pPr>
      <w:r w:rsidRPr="00CB1341">
        <w:rPr>
          <w:rFonts w:ascii="ＭＳ ゴシック" w:eastAsia="ＭＳ ゴシック" w:hAnsi="ＭＳ ゴシック" w:hint="eastAsia"/>
        </w:rPr>
        <w:t>【歩道の整備】大阪和泉泉南線（和泉市）</w:t>
      </w:r>
      <w:r w:rsidR="008B1DE7">
        <w:rPr>
          <w:rFonts w:ascii="ＭＳ ゴシック" w:eastAsia="ＭＳ ゴシック" w:hAnsi="ＭＳ ゴシック" w:hint="eastAsia"/>
        </w:rPr>
        <w:t>を写真に示す。</w:t>
      </w:r>
    </w:p>
    <w:p w:rsidR="008B1DE7" w:rsidRDefault="008B1DE7" w:rsidP="008B1DE7">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CB1341" w:rsidRPr="00CB1341" w:rsidRDefault="00CB1341" w:rsidP="008B1DE7">
      <w:pPr>
        <w:ind w:firstLineChars="500" w:firstLine="1050"/>
        <w:rPr>
          <w:rFonts w:ascii="ＭＳ ゴシック" w:eastAsia="ＭＳ ゴシック" w:hAnsi="ＭＳ ゴシック"/>
        </w:rPr>
      </w:pPr>
      <w:r w:rsidRPr="00CB1341">
        <w:rPr>
          <w:rFonts w:ascii="ＭＳ ゴシック" w:eastAsia="ＭＳ ゴシック" w:hAnsi="ＭＳ ゴシック" w:hint="eastAsia"/>
        </w:rPr>
        <w:t>【防護柵等の設置】</w:t>
      </w:r>
      <w:r w:rsidR="008B1DE7">
        <w:rPr>
          <w:rFonts w:ascii="ＭＳ ゴシック" w:eastAsia="ＭＳ ゴシック" w:hAnsi="ＭＳ ゴシック" w:hint="eastAsia"/>
        </w:rPr>
        <w:t>を写真に示す。</w:t>
      </w:r>
    </w:p>
    <w:p w:rsidR="00CB1341" w:rsidRDefault="00CB1341" w:rsidP="0072143C">
      <w:pPr>
        <w:ind w:firstLineChars="500" w:firstLine="1054"/>
        <w:rPr>
          <w:rFonts w:ascii="ＭＳ ゴシック" w:eastAsia="ＭＳ ゴシック" w:hAnsi="ＭＳ ゴシック"/>
          <w:b/>
          <w:bCs/>
        </w:rPr>
      </w:pPr>
      <w:r w:rsidRPr="00CB1341">
        <w:rPr>
          <w:rFonts w:ascii="ＭＳ ゴシック" w:eastAsia="ＭＳ ゴシック" w:hAnsi="ＭＳ ゴシック" w:hint="eastAsia"/>
          <w:b/>
          <w:bCs/>
        </w:rPr>
        <w:t>■ 交通安全対策（ソフト）</w:t>
      </w:r>
    </w:p>
    <w:p w:rsidR="0072143C" w:rsidRPr="0072143C" w:rsidRDefault="0072143C" w:rsidP="0072143C">
      <w:pPr>
        <w:ind w:firstLineChars="500" w:firstLine="1050"/>
        <w:rPr>
          <w:rFonts w:ascii="ＭＳ ゴシック" w:eastAsia="ＭＳ ゴシック" w:hAnsi="ＭＳ ゴシック"/>
        </w:rPr>
      </w:pPr>
      <w:r w:rsidRPr="0072143C">
        <w:rPr>
          <w:rFonts w:ascii="ＭＳ ゴシック" w:eastAsia="ＭＳ ゴシック" w:hAnsi="ＭＳ ゴシック" w:hint="eastAsia"/>
          <w:bCs/>
        </w:rPr>
        <w:t>（写真の説明）</w:t>
      </w:r>
    </w:p>
    <w:p w:rsidR="00CB1341" w:rsidRPr="00CB1341" w:rsidRDefault="00CB1341" w:rsidP="0072143C">
      <w:pPr>
        <w:ind w:firstLineChars="500" w:firstLine="1050"/>
        <w:rPr>
          <w:rFonts w:ascii="ＭＳ ゴシック" w:eastAsia="ＭＳ ゴシック" w:hAnsi="ＭＳ ゴシック"/>
        </w:rPr>
      </w:pPr>
      <w:r w:rsidRPr="00CB1341">
        <w:rPr>
          <w:rFonts w:ascii="ＭＳ ゴシック" w:eastAsia="ＭＳ ゴシック" w:hAnsi="ＭＳ ゴシック" w:hint="eastAsia"/>
        </w:rPr>
        <w:t>【全国交通安全運動】春の全国交通安全運動</w:t>
      </w:r>
      <w:r w:rsidR="0072028F">
        <w:rPr>
          <w:rFonts w:ascii="ＭＳ ゴシック" w:eastAsia="ＭＳ ゴシック" w:hAnsi="ＭＳ ゴシック" w:hint="eastAsia"/>
        </w:rPr>
        <w:t>の様子</w:t>
      </w:r>
      <w:r w:rsidR="0072143C">
        <w:rPr>
          <w:rFonts w:ascii="ＭＳ ゴシック" w:eastAsia="ＭＳ ゴシック" w:hAnsi="ＭＳ ゴシック" w:hint="eastAsia"/>
        </w:rPr>
        <w:t>を写真に示す。</w:t>
      </w:r>
    </w:p>
    <w:p w:rsidR="0072143C" w:rsidRPr="0072143C" w:rsidRDefault="0072143C" w:rsidP="0072143C">
      <w:pPr>
        <w:ind w:firstLineChars="500" w:firstLine="1050"/>
        <w:rPr>
          <w:rFonts w:ascii="ＭＳ ゴシック" w:eastAsia="ＭＳ ゴシック" w:hAnsi="ＭＳ ゴシック"/>
        </w:rPr>
      </w:pPr>
      <w:r w:rsidRPr="0072143C">
        <w:rPr>
          <w:rFonts w:ascii="ＭＳ ゴシック" w:eastAsia="ＭＳ ゴシック" w:hAnsi="ＭＳ ゴシック" w:hint="eastAsia"/>
          <w:bCs/>
        </w:rPr>
        <w:t>（写真の説明）</w:t>
      </w:r>
    </w:p>
    <w:p w:rsidR="0072143C" w:rsidRPr="0072143C" w:rsidRDefault="00CB1341" w:rsidP="0072143C">
      <w:pPr>
        <w:ind w:firstLineChars="500" w:firstLine="1050"/>
        <w:rPr>
          <w:rFonts w:ascii="ＭＳ ゴシック" w:eastAsia="ＭＳ ゴシック" w:hAnsi="ＭＳ ゴシック"/>
        </w:rPr>
      </w:pPr>
      <w:r w:rsidRPr="00CB1341">
        <w:rPr>
          <w:rFonts w:ascii="ＭＳ ゴシック" w:eastAsia="ＭＳ ゴシック" w:hAnsi="ＭＳ ゴシック" w:hint="eastAsia"/>
        </w:rPr>
        <w:t>【交差点改良】</w:t>
      </w:r>
      <w:r w:rsidR="0072143C" w:rsidRPr="0072143C">
        <w:rPr>
          <w:rFonts w:ascii="ＭＳ ゴシック" w:eastAsia="ＭＳ ゴシック" w:hAnsi="ＭＳ ゴシック" w:hint="eastAsia"/>
        </w:rPr>
        <w:t>歩道整備にあわせて右折レーンを整備</w:t>
      </w:r>
      <w:r w:rsidR="0072143C">
        <w:rPr>
          <w:rFonts w:ascii="ＭＳ ゴシック" w:eastAsia="ＭＳ ゴシック" w:hAnsi="ＭＳ ゴシック" w:hint="eastAsia"/>
        </w:rPr>
        <w:t>した状況を写真に示す。</w:t>
      </w:r>
    </w:p>
    <w:p w:rsidR="00CB1341" w:rsidRPr="00CB1341" w:rsidRDefault="00CB1341" w:rsidP="0072143C">
      <w:pPr>
        <w:ind w:firstLineChars="500" w:firstLine="1054"/>
        <w:rPr>
          <w:rFonts w:ascii="ＭＳ ゴシック" w:eastAsia="ＭＳ ゴシック" w:hAnsi="ＭＳ ゴシック"/>
        </w:rPr>
      </w:pPr>
      <w:r w:rsidRPr="00CB1341">
        <w:rPr>
          <w:rFonts w:ascii="ＭＳ ゴシック" w:eastAsia="ＭＳ ゴシック" w:hAnsi="ＭＳ ゴシック" w:hint="eastAsia"/>
          <w:b/>
          <w:bCs/>
        </w:rPr>
        <w:t>■ ビッグデータ等最新技術の活用</w:t>
      </w:r>
    </w:p>
    <w:p w:rsidR="00CB1341" w:rsidRDefault="00650F7B" w:rsidP="0072143C">
      <w:pPr>
        <w:ind w:firstLineChars="500" w:firstLine="1050"/>
        <w:rPr>
          <w:rFonts w:ascii="ＭＳ ゴシック" w:eastAsia="ＭＳ ゴシック" w:hAnsi="ＭＳ ゴシック"/>
        </w:rPr>
      </w:pPr>
      <w:r w:rsidRPr="00650F7B">
        <w:rPr>
          <w:rFonts w:ascii="ＭＳ ゴシック" w:eastAsia="ＭＳ ゴシック" w:hAnsi="ＭＳ ゴシック" w:hint="eastAsia"/>
        </w:rPr>
        <w:t>ビッグデータを活用し、より効果的・効率的な対策に取り組みます。</w:t>
      </w:r>
    </w:p>
    <w:p w:rsidR="0072143C" w:rsidRDefault="0072143C" w:rsidP="0072143C">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72143C" w:rsidRPr="0072143C" w:rsidRDefault="0072143C" w:rsidP="0072143C">
      <w:pPr>
        <w:ind w:firstLineChars="500" w:firstLine="1050"/>
        <w:rPr>
          <w:rFonts w:ascii="ＭＳ ゴシック" w:eastAsia="ＭＳ ゴシック" w:hAnsi="ＭＳ ゴシック"/>
        </w:rPr>
      </w:pPr>
      <w:r w:rsidRPr="0072143C">
        <w:rPr>
          <w:rFonts w:ascii="ＭＳ ゴシック" w:eastAsia="ＭＳ ゴシック" w:hAnsi="ＭＳ ゴシック" w:hint="eastAsia"/>
          <w:bCs/>
        </w:rPr>
        <w:t>ビッグデータ</w:t>
      </w:r>
      <w:r w:rsidR="0072028F">
        <w:rPr>
          <w:rFonts w:ascii="ＭＳ ゴシック" w:eastAsia="ＭＳ ゴシック" w:hAnsi="ＭＳ ゴシック" w:hint="eastAsia"/>
          <w:bCs/>
        </w:rPr>
        <w:t>の活用により潜在的な危険箇所を特定した対策例を</w:t>
      </w:r>
      <w:r w:rsidRPr="0072143C">
        <w:rPr>
          <w:rFonts w:ascii="ＭＳ ゴシック" w:eastAsia="ＭＳ ゴシック" w:hAnsi="ＭＳ ゴシック" w:hint="eastAsia"/>
          <w:bCs/>
        </w:rPr>
        <w:t>図示。</w:t>
      </w:r>
    </w:p>
    <w:p w:rsidR="00650F7B" w:rsidRPr="00650F7B" w:rsidRDefault="00650F7B" w:rsidP="0072143C">
      <w:pPr>
        <w:ind w:firstLineChars="500" w:firstLine="1050"/>
        <w:rPr>
          <w:rFonts w:ascii="ＭＳ ゴシック" w:eastAsia="ＭＳ ゴシック" w:hAnsi="ＭＳ ゴシック"/>
        </w:rPr>
      </w:pPr>
      <w:r w:rsidRPr="00650F7B">
        <w:rPr>
          <w:rFonts w:ascii="ＭＳ ゴシック" w:eastAsia="ＭＳ ゴシック" w:hAnsi="ＭＳ ゴシック" w:hint="eastAsia"/>
        </w:rPr>
        <w:t>出典：生活道路対策について（国土交通省）</w:t>
      </w:r>
    </w:p>
    <w:p w:rsidR="00650F7B" w:rsidRPr="00650F7B" w:rsidRDefault="0072143C" w:rsidP="0072143C">
      <w:pPr>
        <w:ind w:firstLineChars="400" w:firstLine="843"/>
        <w:rPr>
          <w:rFonts w:ascii="ＭＳ ゴシック" w:eastAsia="ＭＳ ゴシック" w:hAnsi="ＭＳ ゴシック"/>
        </w:rPr>
      </w:pPr>
      <w:r>
        <w:rPr>
          <w:rFonts w:ascii="ＭＳ ゴシック" w:eastAsia="ＭＳ ゴシック" w:hAnsi="ＭＳ ゴシック" w:hint="eastAsia"/>
          <w:b/>
          <w:bCs/>
        </w:rPr>
        <w:lastRenderedPageBreak/>
        <w:t>◇</w:t>
      </w:r>
      <w:r w:rsidR="00650F7B" w:rsidRPr="00650F7B">
        <w:rPr>
          <w:rFonts w:ascii="ＭＳ ゴシック" w:eastAsia="ＭＳ ゴシック" w:hAnsi="ＭＳ ゴシック" w:hint="eastAsia"/>
          <w:b/>
          <w:bCs/>
        </w:rPr>
        <w:t>踏切道における交通渋滞や事故の解消（再掲）</w:t>
      </w:r>
    </w:p>
    <w:p w:rsidR="00650F7B" w:rsidRPr="00650F7B" w:rsidRDefault="00650F7B" w:rsidP="0072143C">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50F7B">
        <w:rPr>
          <w:rFonts w:ascii="ＭＳ ゴシック" w:eastAsia="ＭＳ ゴシック" w:hAnsi="ＭＳ ゴシック" w:hint="eastAsia"/>
        </w:rPr>
        <w:t>連続立体交差事業等により、踏切を除却することで、交通遮断による渋滞や踏切事故を解消し、地域交通の円滑化や安全性向上を図るとともに、</w:t>
      </w:r>
      <w:r w:rsidRPr="00650F7B">
        <w:rPr>
          <w:rFonts w:ascii="ＭＳ ゴシック" w:eastAsia="ＭＳ ゴシック" w:hAnsi="ＭＳ ゴシック" w:hint="eastAsia"/>
        </w:rPr>
        <w:t>分断された市街地の一体化など、都市の活性化にも寄与します。</w:t>
      </w:r>
    </w:p>
    <w:p w:rsidR="00EF157F" w:rsidRPr="00650F7B" w:rsidRDefault="00650F7B" w:rsidP="0072143C">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650F7B">
        <w:rPr>
          <w:rFonts w:ascii="ＭＳ ゴシック" w:eastAsia="ＭＳ ゴシック" w:hAnsi="ＭＳ ゴシック" w:hint="eastAsia"/>
        </w:rPr>
        <w:t>また、歩行空間の確保など、早期整備効果発現の観点を踏まえ、交通安全対策についても推進します。</w:t>
      </w:r>
    </w:p>
    <w:p w:rsidR="006059D4" w:rsidRPr="00650F7B" w:rsidRDefault="006059D4" w:rsidP="006059D4">
      <w:pPr>
        <w:rPr>
          <w:rFonts w:ascii="ＭＳ ゴシック" w:eastAsia="ＭＳ ゴシック" w:hAnsi="ＭＳ ゴシック"/>
        </w:rPr>
      </w:pPr>
    </w:p>
    <w:p w:rsidR="00E67161" w:rsidRDefault="00A579FD" w:rsidP="009F0C69">
      <w:pPr>
        <w:rPr>
          <w:rFonts w:ascii="ＭＳ ゴシック" w:eastAsia="ＭＳ ゴシック" w:hAnsi="ＭＳ ゴシック"/>
        </w:rPr>
      </w:pPr>
      <w:r>
        <w:rPr>
          <w:rFonts w:ascii="ＭＳ ゴシック" w:eastAsia="ＭＳ ゴシック" w:hAnsi="ＭＳ ゴシック" w:hint="eastAsia"/>
        </w:rPr>
        <w:t>５１</w:t>
      </w:r>
      <w:r w:rsidR="00E67161">
        <w:rPr>
          <w:rFonts w:ascii="ＭＳ ゴシック" w:eastAsia="ＭＳ ゴシック" w:hAnsi="ＭＳ ゴシック" w:hint="eastAsia"/>
        </w:rPr>
        <w:t>ページ</w:t>
      </w:r>
    </w:p>
    <w:p w:rsidR="009F0C69" w:rsidRDefault="009F0C69" w:rsidP="009F0C69">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9F0C69" w:rsidRDefault="0072143C" w:rsidP="009F0C69">
      <w:pPr>
        <w:rPr>
          <w:rFonts w:ascii="ＭＳ ゴシック" w:eastAsia="ＭＳ ゴシック" w:hAnsi="ＭＳ ゴシック"/>
        </w:rPr>
      </w:pPr>
      <w:r>
        <w:rPr>
          <w:rFonts w:ascii="ＭＳ ゴシック" w:eastAsia="ＭＳ ゴシック" w:hAnsi="ＭＳ ゴシック" w:hint="eastAsia"/>
        </w:rPr>
        <w:t>【体系２】</w:t>
      </w:r>
      <w:r w:rsidR="009F0C69" w:rsidRPr="00AC3464">
        <w:rPr>
          <w:rFonts w:ascii="ＭＳ ゴシック" w:eastAsia="ＭＳ ゴシック" w:hAnsi="ＭＳ ゴシック" w:hint="eastAsia"/>
        </w:rPr>
        <w:t>防災・減災、安全・安心の強化</w:t>
      </w:r>
    </w:p>
    <w:p w:rsidR="009F0C69" w:rsidRPr="006059D4" w:rsidRDefault="009F0C69" w:rsidP="0072143C">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9F0C69" w:rsidRPr="006059D4" w:rsidRDefault="009F0C69" w:rsidP="0072143C">
      <w:pPr>
        <w:ind w:firstLineChars="300" w:firstLine="630"/>
        <w:rPr>
          <w:rFonts w:ascii="ＭＳ ゴシック" w:eastAsia="ＭＳ ゴシック" w:hAnsi="ＭＳ ゴシック"/>
        </w:rPr>
      </w:pPr>
      <w:r>
        <w:rPr>
          <w:rFonts w:ascii="ＭＳ ゴシック" w:eastAsia="ＭＳ ゴシック" w:hAnsi="ＭＳ ゴシック" w:hint="eastAsia"/>
        </w:rPr>
        <w:t>１</w:t>
      </w:r>
      <w:r w:rsidR="0072143C">
        <w:rPr>
          <w:rFonts w:ascii="ＭＳ ゴシック" w:eastAsia="ＭＳ ゴシック" w:hAnsi="ＭＳ ゴシック" w:hint="eastAsia"/>
        </w:rPr>
        <w:t>．</w:t>
      </w:r>
      <w:r w:rsidRPr="006059D4">
        <w:rPr>
          <w:rFonts w:ascii="ＭＳ ゴシック" w:eastAsia="ＭＳ ゴシック" w:hAnsi="ＭＳ ゴシック" w:hint="eastAsia"/>
        </w:rPr>
        <w:t>誰もが安全で安心できる道路交通環境の整備</w:t>
      </w:r>
    </w:p>
    <w:p w:rsidR="009F0C69" w:rsidRPr="009F0C69" w:rsidRDefault="0072143C" w:rsidP="0072143C">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9F0C69" w:rsidRPr="009F0C69">
        <w:rPr>
          <w:rFonts w:ascii="ＭＳ ゴシック" w:eastAsia="ＭＳ ゴシック" w:hAnsi="ＭＳ ゴシック" w:hint="eastAsia"/>
          <w:b/>
          <w:bCs/>
        </w:rPr>
        <w:t>安心して自転車が利用できる環境整備</w:t>
      </w:r>
    </w:p>
    <w:p w:rsidR="00EF157F" w:rsidRPr="009F0C69" w:rsidRDefault="002D7520" w:rsidP="0072143C">
      <w:pPr>
        <w:ind w:firstLineChars="500" w:firstLine="1050"/>
        <w:rPr>
          <w:rFonts w:ascii="ＭＳ ゴシック" w:eastAsia="ＭＳ ゴシック" w:hAnsi="ＭＳ ゴシック"/>
        </w:rPr>
      </w:pPr>
      <w:r w:rsidRPr="009F0C69">
        <w:rPr>
          <w:rFonts w:ascii="ＭＳ ゴシック" w:eastAsia="ＭＳ ゴシック" w:hAnsi="ＭＳ ゴシック" w:hint="eastAsia"/>
        </w:rPr>
        <w:t>歩行者、自転車及び自動車が適切に分離された自転車通行空間の計画的な整備を推進します。</w:t>
      </w:r>
    </w:p>
    <w:p w:rsidR="009F0C69" w:rsidRPr="009F0C69" w:rsidRDefault="009F0C69" w:rsidP="0072143C">
      <w:pPr>
        <w:ind w:firstLineChars="500" w:firstLine="1054"/>
        <w:rPr>
          <w:rFonts w:ascii="ＭＳ ゴシック" w:eastAsia="ＭＳ ゴシック" w:hAnsi="ＭＳ ゴシック"/>
        </w:rPr>
      </w:pPr>
      <w:r w:rsidRPr="009F0C69">
        <w:rPr>
          <w:rFonts w:ascii="ＭＳ ゴシック" w:eastAsia="ＭＳ ゴシック" w:hAnsi="ＭＳ ゴシック" w:hint="eastAsia"/>
          <w:b/>
          <w:bCs/>
        </w:rPr>
        <w:t>■ 自転車通行空間の確保</w:t>
      </w:r>
    </w:p>
    <w:p w:rsidR="00176927" w:rsidRDefault="009F0C69" w:rsidP="0072143C">
      <w:pPr>
        <w:ind w:leftChars="500" w:left="1050" w:firstLineChars="100" w:firstLine="210"/>
        <w:rPr>
          <w:rFonts w:ascii="ＭＳ ゴシック" w:eastAsia="ＭＳ ゴシック" w:hAnsi="ＭＳ ゴシック"/>
        </w:rPr>
      </w:pPr>
      <w:r w:rsidRPr="009F0C69">
        <w:rPr>
          <w:rFonts w:ascii="ＭＳ ゴシック" w:eastAsia="ＭＳ ゴシック" w:hAnsi="ＭＳ ゴシック" w:hint="eastAsia"/>
        </w:rPr>
        <w:t>「大阪府自転車活用推進計画」及び「大阪府自転車通行空間</w:t>
      </w:r>
      <w:r w:rsidRPr="009F0C69">
        <w:rPr>
          <w:rFonts w:ascii="ＭＳ ゴシック" w:eastAsia="ＭＳ ゴシック" w:hAnsi="ＭＳ ゴシック"/>
        </w:rPr>
        <w:t>10か年整備　計画（案）」に基づき、交通状況や市町村が策定する自転車ネットワーク計画等を踏まえた優先整備区間において、自転車通行空間を整備します。</w:t>
      </w:r>
    </w:p>
    <w:p w:rsidR="0072143C" w:rsidRPr="009F0C69" w:rsidRDefault="0072143C" w:rsidP="00BC79A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72143C"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【適切に分離された自転車道】茨木摂津線（万博外周道路）</w:t>
      </w:r>
      <w:r w:rsidR="0072143C">
        <w:rPr>
          <w:rFonts w:ascii="ＭＳ ゴシック" w:eastAsia="ＭＳ ゴシック" w:hAnsi="ＭＳ ゴシック" w:hint="eastAsia"/>
        </w:rPr>
        <w:t>を</w:t>
      </w:r>
      <w:r>
        <w:rPr>
          <w:rFonts w:ascii="ＭＳ ゴシック" w:eastAsia="ＭＳ ゴシック" w:hAnsi="ＭＳ ゴシック" w:hint="eastAsia"/>
        </w:rPr>
        <w:t>写真</w:t>
      </w:r>
      <w:r w:rsidR="0072143C">
        <w:rPr>
          <w:rFonts w:ascii="ＭＳ ゴシック" w:eastAsia="ＭＳ ゴシック" w:hAnsi="ＭＳ ゴシック" w:hint="eastAsia"/>
        </w:rPr>
        <w:t>に示す。</w:t>
      </w:r>
    </w:p>
    <w:p w:rsidR="0072143C" w:rsidRPr="009F0C69"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【自転車通行空間（車道混在）】伊丹豊中線（豊中市）</w:t>
      </w:r>
      <w:r w:rsidR="0072143C">
        <w:rPr>
          <w:rFonts w:ascii="ＭＳ ゴシック" w:eastAsia="ＭＳ ゴシック" w:hAnsi="ＭＳ ゴシック" w:hint="eastAsia"/>
        </w:rPr>
        <w:t>を</w:t>
      </w:r>
      <w:r>
        <w:rPr>
          <w:rFonts w:ascii="ＭＳ ゴシック" w:eastAsia="ＭＳ ゴシック" w:hAnsi="ＭＳ ゴシック" w:hint="eastAsia"/>
        </w:rPr>
        <w:t>写真</w:t>
      </w:r>
      <w:r w:rsidR="0072143C">
        <w:rPr>
          <w:rFonts w:ascii="ＭＳ ゴシック" w:eastAsia="ＭＳ ゴシック" w:hAnsi="ＭＳ ゴシック" w:hint="eastAsia"/>
        </w:rPr>
        <w:t>に示す。</w:t>
      </w:r>
    </w:p>
    <w:p w:rsidR="0072143C" w:rsidRPr="009F0C69"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【自転車の通行に配慮したグレーチング蓋への交換】</w:t>
      </w:r>
      <w:r w:rsidR="0072028F">
        <w:rPr>
          <w:rFonts w:ascii="ＭＳ ゴシック" w:eastAsia="ＭＳ ゴシック" w:hAnsi="ＭＳ ゴシック" w:hint="eastAsia"/>
        </w:rPr>
        <w:t>方法</w:t>
      </w:r>
      <w:r w:rsidR="0072143C">
        <w:rPr>
          <w:rFonts w:ascii="ＭＳ ゴシック" w:eastAsia="ＭＳ ゴシック" w:hAnsi="ＭＳ ゴシック" w:hint="eastAsia"/>
        </w:rPr>
        <w:t>を</w:t>
      </w:r>
      <w:r>
        <w:rPr>
          <w:rFonts w:ascii="ＭＳ ゴシック" w:eastAsia="ＭＳ ゴシック" w:hAnsi="ＭＳ ゴシック" w:hint="eastAsia"/>
        </w:rPr>
        <w:t>写真</w:t>
      </w:r>
      <w:r w:rsidR="0072143C">
        <w:rPr>
          <w:rFonts w:ascii="ＭＳ ゴシック" w:eastAsia="ＭＳ ゴシック" w:hAnsi="ＭＳ ゴシック" w:hint="eastAsia"/>
        </w:rPr>
        <w:t>に示す。</w:t>
      </w:r>
    </w:p>
    <w:p w:rsidR="0072143C" w:rsidRPr="009F0C69"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（図の説明）</w:t>
      </w:r>
    </w:p>
    <w:p w:rsidR="0072143C" w:rsidRPr="0072143C"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【自転車のピクトグラム】</w:t>
      </w:r>
      <w:r w:rsidR="0072143C">
        <w:rPr>
          <w:rFonts w:ascii="ＭＳ ゴシック" w:eastAsia="ＭＳ ゴシック" w:hAnsi="ＭＳ ゴシック" w:hint="eastAsia"/>
        </w:rPr>
        <w:t>を図示。</w:t>
      </w:r>
    </w:p>
    <w:p w:rsidR="009F0C69" w:rsidRPr="009F0C69" w:rsidRDefault="009F0C69" w:rsidP="0072143C">
      <w:pPr>
        <w:ind w:firstLineChars="400" w:firstLine="843"/>
        <w:rPr>
          <w:rFonts w:ascii="ＭＳ ゴシック" w:eastAsia="ＭＳ ゴシック" w:hAnsi="ＭＳ ゴシック"/>
        </w:rPr>
      </w:pPr>
      <w:r w:rsidRPr="009F0C69">
        <w:rPr>
          <w:rFonts w:ascii="ＭＳ ゴシック" w:eastAsia="ＭＳ ゴシック" w:hAnsi="ＭＳ ゴシック" w:hint="eastAsia"/>
          <w:b/>
          <w:bCs/>
        </w:rPr>
        <w:t>■ ソフト対策（自転車保険の加入義務化の広報啓発など）</w:t>
      </w:r>
    </w:p>
    <w:p w:rsidR="009F0C69" w:rsidRDefault="009F0C69" w:rsidP="0072143C">
      <w:pPr>
        <w:ind w:leftChars="400" w:left="840" w:firstLineChars="100" w:firstLine="210"/>
        <w:rPr>
          <w:rFonts w:ascii="ＭＳ ゴシック" w:eastAsia="ＭＳ ゴシック" w:hAnsi="ＭＳ ゴシック"/>
        </w:rPr>
      </w:pPr>
      <w:r w:rsidRPr="009F0C69">
        <w:rPr>
          <w:rFonts w:ascii="ＭＳ ゴシック" w:eastAsia="ＭＳ ゴシック" w:hAnsi="ＭＳ ゴシック" w:hint="eastAsia"/>
        </w:rPr>
        <w:t>交通事故防止のため、「大阪府自転車条例」の周知に向け、保険会社や自転車販売店などの民間企業と連携しつつ、交通安全キャンペーンなどを通じて、条例の理解向上に取り組みます。</w:t>
      </w:r>
      <w:r w:rsidR="0072143C">
        <w:rPr>
          <w:rFonts w:ascii="ＭＳ ゴシック" w:eastAsia="ＭＳ ゴシック" w:hAnsi="ＭＳ ゴシック" w:hint="eastAsia"/>
        </w:rPr>
        <w:t xml:space="preserve">　</w:t>
      </w:r>
    </w:p>
    <w:p w:rsidR="0072143C"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自転車条例に関するリーフレット</w:t>
      </w:r>
      <w:r w:rsidR="0072143C">
        <w:rPr>
          <w:rFonts w:ascii="ＭＳ ゴシック" w:eastAsia="ＭＳ ゴシック" w:hAnsi="ＭＳ ゴシック" w:hint="eastAsia"/>
        </w:rPr>
        <w:t>を写真に示す。</w:t>
      </w:r>
    </w:p>
    <w:p w:rsidR="0072143C"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P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秋の全国交通安全運動ポスター（令和２年）</w:t>
      </w:r>
      <w:r w:rsidR="0072143C">
        <w:rPr>
          <w:rFonts w:ascii="ＭＳ ゴシック" w:eastAsia="ＭＳ ゴシック" w:hAnsi="ＭＳ ゴシック" w:hint="eastAsia"/>
        </w:rPr>
        <w:t>を写真に示す。</w:t>
      </w:r>
    </w:p>
    <w:p w:rsidR="0072143C"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マナーアップイベント等による啓発活動</w:t>
      </w:r>
      <w:r w:rsidR="0072028F">
        <w:rPr>
          <w:rFonts w:ascii="ＭＳ ゴシック" w:eastAsia="ＭＳ ゴシック" w:hAnsi="ＭＳ ゴシック" w:hint="eastAsia"/>
        </w:rPr>
        <w:t>の様子</w:t>
      </w:r>
      <w:r w:rsidR="0072143C">
        <w:rPr>
          <w:rFonts w:ascii="ＭＳ ゴシック" w:eastAsia="ＭＳ ゴシック" w:hAnsi="ＭＳ ゴシック" w:hint="eastAsia"/>
        </w:rPr>
        <w:t>を写真に示す。</w:t>
      </w:r>
    </w:p>
    <w:p w:rsidR="0072143C" w:rsidRDefault="0072143C" w:rsidP="0072143C">
      <w:pPr>
        <w:ind w:firstLineChars="400" w:firstLine="840"/>
        <w:rPr>
          <w:rFonts w:ascii="ＭＳ ゴシック" w:eastAsia="ＭＳ ゴシック" w:hAnsi="ＭＳ ゴシック"/>
        </w:rPr>
      </w:pPr>
      <w:r>
        <w:rPr>
          <w:rFonts w:ascii="ＭＳ ゴシック" w:eastAsia="ＭＳ ゴシック" w:hAnsi="ＭＳ ゴシック" w:hint="eastAsia"/>
        </w:rPr>
        <w:t>（写真の説明）</w:t>
      </w:r>
    </w:p>
    <w:p w:rsidR="009F0C69" w:rsidRPr="009F0C69" w:rsidRDefault="009F0C69" w:rsidP="0072143C">
      <w:pPr>
        <w:ind w:firstLineChars="400" w:firstLine="840"/>
        <w:rPr>
          <w:rFonts w:ascii="ＭＳ ゴシック" w:eastAsia="ＭＳ ゴシック" w:hAnsi="ＭＳ ゴシック"/>
        </w:rPr>
      </w:pPr>
      <w:r w:rsidRPr="009F0C69">
        <w:rPr>
          <w:rFonts w:ascii="ＭＳ ゴシック" w:eastAsia="ＭＳ ゴシック" w:hAnsi="ＭＳ ゴシック" w:hint="eastAsia"/>
        </w:rPr>
        <w:t>小学生に対する交通安全教室</w:t>
      </w:r>
      <w:r w:rsidR="0072028F">
        <w:rPr>
          <w:rFonts w:ascii="ＭＳ ゴシック" w:eastAsia="ＭＳ ゴシック" w:hAnsi="ＭＳ ゴシック" w:hint="eastAsia"/>
        </w:rPr>
        <w:t>の様子</w:t>
      </w:r>
      <w:r w:rsidR="0072143C">
        <w:rPr>
          <w:rFonts w:ascii="ＭＳ ゴシック" w:eastAsia="ＭＳ ゴシック" w:hAnsi="ＭＳ ゴシック" w:hint="eastAsia"/>
        </w:rPr>
        <w:t>を写真に示す。</w:t>
      </w:r>
    </w:p>
    <w:p w:rsidR="009F0C69" w:rsidRPr="009F0C69" w:rsidRDefault="009F0C69" w:rsidP="009F0C69">
      <w:pPr>
        <w:rPr>
          <w:rFonts w:ascii="ＭＳ ゴシック" w:eastAsia="ＭＳ ゴシック" w:hAnsi="ＭＳ ゴシック"/>
        </w:rPr>
      </w:pPr>
    </w:p>
    <w:p w:rsidR="00E67161" w:rsidRDefault="00A579FD" w:rsidP="00080DD0">
      <w:pPr>
        <w:rPr>
          <w:rFonts w:ascii="ＭＳ ゴシック" w:eastAsia="ＭＳ ゴシック" w:hAnsi="ＭＳ ゴシック"/>
        </w:rPr>
      </w:pPr>
      <w:r>
        <w:rPr>
          <w:rFonts w:ascii="ＭＳ ゴシック" w:eastAsia="ＭＳ ゴシック" w:hAnsi="ＭＳ ゴシック" w:hint="eastAsia"/>
        </w:rPr>
        <w:lastRenderedPageBreak/>
        <w:t>５２</w:t>
      </w:r>
      <w:r w:rsidR="00E67161">
        <w:rPr>
          <w:rFonts w:ascii="ＭＳ ゴシック" w:eastAsia="ＭＳ ゴシック" w:hAnsi="ＭＳ ゴシック" w:hint="eastAsia"/>
        </w:rPr>
        <w:t>ページ</w:t>
      </w:r>
    </w:p>
    <w:p w:rsidR="00080DD0" w:rsidRDefault="00080DD0" w:rsidP="00080DD0">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080DD0" w:rsidRDefault="0079085D" w:rsidP="00080DD0">
      <w:pPr>
        <w:rPr>
          <w:rFonts w:ascii="ＭＳ ゴシック" w:eastAsia="ＭＳ ゴシック" w:hAnsi="ＭＳ ゴシック"/>
        </w:rPr>
      </w:pPr>
      <w:r>
        <w:rPr>
          <w:rFonts w:ascii="ＭＳ ゴシック" w:eastAsia="ＭＳ ゴシック" w:hAnsi="ＭＳ ゴシック" w:hint="eastAsia"/>
        </w:rPr>
        <w:t>【体系２】</w:t>
      </w:r>
      <w:r w:rsidR="00080DD0" w:rsidRPr="00AC3464">
        <w:rPr>
          <w:rFonts w:ascii="ＭＳ ゴシック" w:eastAsia="ＭＳ ゴシック" w:hAnsi="ＭＳ ゴシック" w:hint="eastAsia"/>
        </w:rPr>
        <w:t>防災・減災、安全・安心の強化</w:t>
      </w:r>
    </w:p>
    <w:p w:rsidR="00080DD0" w:rsidRPr="006059D4" w:rsidRDefault="00080DD0" w:rsidP="00080DD0">
      <w:pPr>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080DD0" w:rsidRPr="00080DD0" w:rsidRDefault="00080DD0" w:rsidP="0079085D">
      <w:pPr>
        <w:ind w:firstLineChars="200" w:firstLine="420"/>
        <w:rPr>
          <w:rFonts w:ascii="ＭＳ ゴシック" w:eastAsia="ＭＳ ゴシック" w:hAnsi="ＭＳ ゴシック"/>
        </w:rPr>
      </w:pPr>
      <w:r>
        <w:rPr>
          <w:rFonts w:ascii="ＭＳ ゴシック" w:eastAsia="ＭＳ ゴシック" w:hAnsi="ＭＳ ゴシック" w:hint="eastAsia"/>
        </w:rPr>
        <w:t>２</w:t>
      </w:r>
      <w:r w:rsidR="0079085D">
        <w:rPr>
          <w:rFonts w:ascii="ＭＳ ゴシック" w:eastAsia="ＭＳ ゴシック" w:hAnsi="ＭＳ ゴシック" w:hint="eastAsia"/>
        </w:rPr>
        <w:t>．</w:t>
      </w:r>
      <w:r w:rsidRPr="00080DD0">
        <w:rPr>
          <w:rFonts w:ascii="ＭＳ ゴシック" w:eastAsia="ＭＳ ゴシック" w:hAnsi="ＭＳ ゴシック" w:hint="eastAsia"/>
        </w:rPr>
        <w:t>ユニバーサルデザイン化の推進</w:t>
      </w:r>
    </w:p>
    <w:p w:rsidR="00080DD0" w:rsidRPr="00080DD0" w:rsidRDefault="0079085D" w:rsidP="0079085D">
      <w:pPr>
        <w:ind w:firstLineChars="300" w:firstLine="632"/>
        <w:rPr>
          <w:rFonts w:ascii="ＭＳ ゴシック" w:eastAsia="ＭＳ ゴシック" w:hAnsi="ＭＳ ゴシック"/>
        </w:rPr>
      </w:pPr>
      <w:r>
        <w:rPr>
          <w:rFonts w:ascii="ＭＳ ゴシック" w:eastAsia="ＭＳ ゴシック" w:hAnsi="ＭＳ ゴシック" w:hint="eastAsia"/>
          <w:b/>
          <w:bCs/>
        </w:rPr>
        <w:t>◇</w:t>
      </w:r>
      <w:r w:rsidR="00080DD0" w:rsidRPr="00080DD0">
        <w:rPr>
          <w:rFonts w:ascii="ＭＳ ゴシック" w:eastAsia="ＭＳ ゴシック" w:hAnsi="ＭＳ ゴシック" w:hint="eastAsia"/>
          <w:b/>
          <w:bCs/>
        </w:rPr>
        <w:t>道路や公共交通でのユニバーサルデザイン化の推進</w:t>
      </w:r>
    </w:p>
    <w:p w:rsidR="00EF157F" w:rsidRPr="00080DD0" w:rsidRDefault="00080DD0" w:rsidP="0079085D">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080DD0">
        <w:rPr>
          <w:rFonts w:ascii="ＭＳ ゴシック" w:eastAsia="ＭＳ ゴシック" w:hAnsi="ＭＳ ゴシック" w:hint="eastAsia"/>
        </w:rPr>
        <w:t>高齢者や障がい者等はもちろん、誰もが安心して利用できるよう、歩道の段差・勾配改善や道路標識の標記改善、駅のホーム柵設置など、道路や公共交通のユニバーサルデザイン化を推進し、安全・安心な公共空間の創出を図ります。</w:t>
      </w:r>
    </w:p>
    <w:p w:rsidR="00EF157F" w:rsidRPr="00080DD0" w:rsidRDefault="00080DD0" w:rsidP="0079085D">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080DD0">
        <w:rPr>
          <w:rFonts w:ascii="ＭＳ ゴシック" w:eastAsia="ＭＳ ゴシック" w:hAnsi="ＭＳ ゴシック" w:hint="eastAsia"/>
        </w:rPr>
        <w:t>また、ハード施策とあわせて、駅を利用する視覚障がい者に対する積極的な声かけが広がるよう、声かけのポイントを示した啓発ツールを作成、活用し、啓発活動に取り組みます。</w:t>
      </w:r>
    </w:p>
    <w:p w:rsidR="00080DD0" w:rsidRPr="00080DD0" w:rsidRDefault="00080DD0" w:rsidP="0079085D">
      <w:pPr>
        <w:ind w:firstLineChars="500" w:firstLine="1054"/>
        <w:rPr>
          <w:rFonts w:ascii="ＭＳ ゴシック" w:eastAsia="ＭＳ ゴシック" w:hAnsi="ＭＳ ゴシック"/>
        </w:rPr>
      </w:pPr>
      <w:r w:rsidRPr="00080DD0">
        <w:rPr>
          <w:rFonts w:ascii="ＭＳ ゴシック" w:eastAsia="ＭＳ ゴシック" w:hAnsi="ＭＳ ゴシック" w:hint="eastAsia"/>
          <w:b/>
          <w:bCs/>
        </w:rPr>
        <w:t>■道路のユニバーサルデザイン化</w:t>
      </w:r>
    </w:p>
    <w:p w:rsidR="00AC3464" w:rsidRDefault="00080DD0" w:rsidP="0079085D">
      <w:pPr>
        <w:ind w:leftChars="500" w:left="1050" w:firstLineChars="100" w:firstLine="210"/>
        <w:rPr>
          <w:rFonts w:ascii="ＭＳ ゴシック" w:eastAsia="ＭＳ ゴシック" w:hAnsi="ＭＳ ゴシック"/>
        </w:rPr>
      </w:pPr>
      <w:r w:rsidRPr="00080DD0">
        <w:rPr>
          <w:rFonts w:ascii="ＭＳ ゴシック" w:eastAsia="ＭＳ ゴシック" w:hAnsi="ＭＳ ゴシック" w:hint="eastAsia"/>
        </w:rPr>
        <w:t>高齢者や障がい者、子育て世代など、誰もが安心して利用できるよう、バリアフリー法に基づく特定道路等において、歩道の段差や勾配改善、視覚障がい者誘導用ブロックの設置、道路標識の標記改善など、道路のユニバーサルデザイン化を推進します。</w:t>
      </w:r>
    </w:p>
    <w:p w:rsidR="0079085D" w:rsidRPr="00080DD0" w:rsidRDefault="0079085D" w:rsidP="0079085D">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80DD0" w:rsidRDefault="00080DD0" w:rsidP="0072028F">
      <w:pPr>
        <w:ind w:firstLineChars="600" w:firstLine="1260"/>
        <w:rPr>
          <w:rFonts w:ascii="ＭＳ ゴシック" w:eastAsia="ＭＳ ゴシック" w:hAnsi="ＭＳ ゴシック"/>
        </w:rPr>
      </w:pPr>
      <w:r w:rsidRPr="00080DD0">
        <w:rPr>
          <w:rFonts w:ascii="ＭＳ ゴシック" w:eastAsia="ＭＳ ゴシック" w:hAnsi="ＭＳ ゴシック" w:hint="eastAsia"/>
        </w:rPr>
        <w:t>既存道路における段差、勾配の改善例</w:t>
      </w:r>
      <w:r w:rsidR="0079085D">
        <w:rPr>
          <w:rFonts w:ascii="ＭＳ ゴシック" w:eastAsia="ＭＳ ゴシック" w:hAnsi="ＭＳ ゴシック" w:hint="eastAsia"/>
        </w:rPr>
        <w:t>を写真に示す。</w:t>
      </w:r>
    </w:p>
    <w:p w:rsidR="0079085D" w:rsidRDefault="0079085D" w:rsidP="0079085D">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080DD0" w:rsidRDefault="00080DD0" w:rsidP="0072028F">
      <w:pPr>
        <w:ind w:firstLineChars="600" w:firstLine="1260"/>
        <w:rPr>
          <w:rFonts w:ascii="ＭＳ ゴシック" w:eastAsia="ＭＳ ゴシック" w:hAnsi="ＭＳ ゴシック"/>
        </w:rPr>
      </w:pPr>
      <w:r w:rsidRPr="00080DD0">
        <w:rPr>
          <w:rFonts w:ascii="ＭＳ ゴシック" w:eastAsia="ＭＳ ゴシック" w:hAnsi="ＭＳ ゴシック" w:hint="eastAsia"/>
        </w:rPr>
        <w:t>新設道路における歩行空間や自転車通行空間、無電柱化の設置例</w:t>
      </w:r>
      <w:r w:rsidR="0079085D">
        <w:rPr>
          <w:rFonts w:ascii="ＭＳ ゴシック" w:eastAsia="ＭＳ ゴシック" w:hAnsi="ＭＳ ゴシック" w:hint="eastAsia"/>
        </w:rPr>
        <w:t>を</w:t>
      </w:r>
      <w:r>
        <w:rPr>
          <w:rFonts w:ascii="ＭＳ ゴシック" w:eastAsia="ＭＳ ゴシック" w:hAnsi="ＭＳ ゴシック" w:hint="eastAsia"/>
        </w:rPr>
        <w:t>写真</w:t>
      </w:r>
      <w:r w:rsidR="0079085D">
        <w:rPr>
          <w:rFonts w:ascii="ＭＳ ゴシック" w:eastAsia="ＭＳ ゴシック" w:hAnsi="ＭＳ ゴシック" w:hint="eastAsia"/>
        </w:rPr>
        <w:t>に示す。</w:t>
      </w:r>
    </w:p>
    <w:p w:rsidR="00080DD0" w:rsidRPr="00080DD0" w:rsidRDefault="00080DD0" w:rsidP="0079085D">
      <w:pPr>
        <w:ind w:firstLineChars="400" w:firstLine="843"/>
        <w:rPr>
          <w:rFonts w:ascii="ＭＳ ゴシック" w:eastAsia="ＭＳ ゴシック" w:hAnsi="ＭＳ ゴシック"/>
        </w:rPr>
      </w:pPr>
      <w:r w:rsidRPr="00080DD0">
        <w:rPr>
          <w:rFonts w:ascii="ＭＳ ゴシック" w:eastAsia="ＭＳ ゴシック" w:hAnsi="ＭＳ ゴシック" w:hint="eastAsia"/>
          <w:b/>
          <w:bCs/>
        </w:rPr>
        <w:t>■ 道路標識の標記改善</w:t>
      </w:r>
    </w:p>
    <w:p w:rsidR="00080DD0" w:rsidRDefault="00080DD0" w:rsidP="0079085D">
      <w:pPr>
        <w:ind w:leftChars="400" w:left="840" w:firstLineChars="100" w:firstLine="210"/>
        <w:rPr>
          <w:rFonts w:ascii="ＭＳ ゴシック" w:eastAsia="ＭＳ ゴシック" w:hAnsi="ＭＳ ゴシック"/>
        </w:rPr>
      </w:pPr>
      <w:r w:rsidRPr="00080DD0">
        <w:rPr>
          <w:rFonts w:ascii="ＭＳ ゴシック" w:eastAsia="ＭＳ ゴシック" w:hAnsi="ＭＳ ゴシック" w:hint="eastAsia"/>
        </w:rPr>
        <w:t>既存の道路標識について、今後増加が想定されるインバウンドをはじめとする様々な来訪者にとって、道路標識がわかりやすいものとなるよう、レイアウトや標記改善を推進します。</w:t>
      </w:r>
    </w:p>
    <w:p w:rsidR="0072028F" w:rsidRDefault="0072028F" w:rsidP="0079085D">
      <w:pPr>
        <w:ind w:leftChars="400" w:left="840" w:firstLineChars="100" w:firstLine="210"/>
        <w:rPr>
          <w:rFonts w:ascii="ＭＳ ゴシック" w:eastAsia="ＭＳ ゴシック" w:hAnsi="ＭＳ ゴシック"/>
        </w:rPr>
      </w:pPr>
      <w:r>
        <w:rPr>
          <w:rFonts w:ascii="ＭＳ ゴシック" w:eastAsia="ＭＳ ゴシック" w:hAnsi="ＭＳ ゴシック" w:hint="eastAsia"/>
        </w:rPr>
        <w:t>（図の説明）</w:t>
      </w:r>
    </w:p>
    <w:p w:rsidR="0072028F" w:rsidRPr="00080DD0" w:rsidRDefault="0072028F" w:rsidP="0079085D">
      <w:pPr>
        <w:ind w:leftChars="400" w:left="840" w:firstLineChars="100" w:firstLine="210"/>
        <w:rPr>
          <w:rFonts w:ascii="ＭＳ ゴシック" w:eastAsia="ＭＳ ゴシック" w:hAnsi="ＭＳ ゴシック"/>
        </w:rPr>
      </w:pPr>
      <w:r>
        <w:rPr>
          <w:rFonts w:ascii="ＭＳ ゴシック" w:eastAsia="ＭＳ ゴシック" w:hAnsi="ＭＳ ゴシック" w:hint="eastAsia"/>
        </w:rPr>
        <w:t xml:space="preserve">　道路標識の改善例を写真に示す。</w:t>
      </w:r>
    </w:p>
    <w:p w:rsidR="00080DD0" w:rsidRPr="00080DD0" w:rsidRDefault="00080DD0" w:rsidP="0079085D">
      <w:pPr>
        <w:ind w:firstLineChars="400" w:firstLine="840"/>
        <w:rPr>
          <w:rFonts w:ascii="ＭＳ ゴシック" w:eastAsia="ＭＳ ゴシック" w:hAnsi="ＭＳ ゴシック"/>
        </w:rPr>
      </w:pPr>
      <w:r w:rsidRPr="00080DD0">
        <w:rPr>
          <w:rFonts w:ascii="ＭＳ ゴシック" w:eastAsia="ＭＳ ゴシック" w:hAnsi="ＭＳ ゴシック" w:hint="eastAsia"/>
        </w:rPr>
        <w:t>出典：近畿ブロック道路標識適正化委員会</w:t>
      </w:r>
    </w:p>
    <w:p w:rsidR="0071542D" w:rsidRPr="0071542D" w:rsidRDefault="0071542D" w:rsidP="00517862">
      <w:pPr>
        <w:ind w:firstLineChars="400" w:firstLine="843"/>
        <w:rPr>
          <w:rFonts w:ascii="ＭＳ ゴシック" w:eastAsia="ＭＳ ゴシック" w:hAnsi="ＭＳ ゴシック"/>
        </w:rPr>
      </w:pPr>
      <w:r w:rsidRPr="0071542D">
        <w:rPr>
          <w:rFonts w:ascii="ＭＳ ゴシック" w:eastAsia="ＭＳ ゴシック" w:hAnsi="ＭＳ ゴシック" w:hint="eastAsia"/>
          <w:b/>
          <w:bCs/>
        </w:rPr>
        <w:t>■ 公共交通のユニバーサルデザイン化</w:t>
      </w:r>
    </w:p>
    <w:p w:rsidR="0071542D" w:rsidRPr="0071542D" w:rsidRDefault="0071542D" w:rsidP="00517862">
      <w:pPr>
        <w:ind w:firstLineChars="500" w:firstLine="1050"/>
        <w:rPr>
          <w:rFonts w:ascii="ＭＳ ゴシック" w:eastAsia="ＭＳ ゴシック" w:hAnsi="ＭＳ ゴシック"/>
        </w:rPr>
      </w:pPr>
      <w:r w:rsidRPr="0071542D">
        <w:rPr>
          <w:rFonts w:ascii="ＭＳ ゴシック" w:eastAsia="ＭＳ ゴシック" w:hAnsi="ＭＳ ゴシック" w:hint="eastAsia"/>
        </w:rPr>
        <w:t>〇ハード施策：可動式ホーム柵の設置</w:t>
      </w:r>
    </w:p>
    <w:p w:rsidR="00080DD0" w:rsidRDefault="0071542D" w:rsidP="0071542D">
      <w:pPr>
        <w:rPr>
          <w:rFonts w:ascii="ＭＳ ゴシック" w:eastAsia="ＭＳ ゴシック" w:hAnsi="ＭＳ ゴシック"/>
        </w:rPr>
      </w:pPr>
      <w:r w:rsidRPr="0071542D">
        <w:rPr>
          <w:rFonts w:ascii="ＭＳ ゴシック" w:eastAsia="ＭＳ ゴシック" w:hAnsi="ＭＳ ゴシック" w:hint="eastAsia"/>
        </w:rPr>
        <w:t xml:space="preserve">　</w:t>
      </w:r>
      <w:r w:rsidR="00517862">
        <w:rPr>
          <w:rFonts w:ascii="ＭＳ ゴシック" w:eastAsia="ＭＳ ゴシック" w:hAnsi="ＭＳ ゴシック" w:hint="eastAsia"/>
        </w:rPr>
        <w:t xml:space="preserve">　　　　　</w:t>
      </w:r>
      <w:r w:rsidRPr="0071542D">
        <w:rPr>
          <w:rFonts w:ascii="ＭＳ ゴシック" w:eastAsia="ＭＳ ゴシック" w:hAnsi="ＭＳ ゴシック" w:hint="eastAsia"/>
        </w:rPr>
        <w:t>鉄道事業者が実施する可動式ホーム柵整備に対し、補助を行います。</w:t>
      </w:r>
    </w:p>
    <w:p w:rsidR="00517862" w:rsidRPr="0071542D" w:rsidRDefault="00517862" w:rsidP="0071542D">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71542D" w:rsidRDefault="0071542D" w:rsidP="00517862">
      <w:pPr>
        <w:ind w:firstLineChars="600" w:firstLine="1260"/>
        <w:rPr>
          <w:rFonts w:ascii="ＭＳ ゴシック" w:eastAsia="ＭＳ ゴシック" w:hAnsi="ＭＳ ゴシック"/>
        </w:rPr>
      </w:pPr>
      <w:r w:rsidRPr="0071542D">
        <w:rPr>
          <w:rFonts w:ascii="ＭＳ ゴシック" w:eastAsia="ＭＳ ゴシック" w:hAnsi="ＭＳ ゴシック" w:hint="eastAsia"/>
        </w:rPr>
        <w:t>可動式ホーム柵の設置（扉式）</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517862" w:rsidRDefault="00517862" w:rsidP="0051786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71542D" w:rsidRDefault="0071542D" w:rsidP="00517862">
      <w:pPr>
        <w:ind w:firstLineChars="600" w:firstLine="1260"/>
        <w:rPr>
          <w:rFonts w:ascii="ＭＳ ゴシック" w:eastAsia="ＭＳ ゴシック" w:hAnsi="ＭＳ ゴシック"/>
        </w:rPr>
      </w:pPr>
      <w:r w:rsidRPr="0071542D">
        <w:rPr>
          <w:rFonts w:ascii="ＭＳ ゴシック" w:eastAsia="ＭＳ ゴシック" w:hAnsi="ＭＳ ゴシック" w:hint="eastAsia"/>
        </w:rPr>
        <w:t>可動式ホーム柵の設置（昇降ロープ式）</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71542D" w:rsidRPr="0071542D" w:rsidRDefault="0071542D" w:rsidP="00517862">
      <w:pPr>
        <w:ind w:firstLineChars="500" w:firstLine="1050"/>
        <w:rPr>
          <w:rFonts w:ascii="ＭＳ ゴシック" w:eastAsia="ＭＳ ゴシック" w:hAnsi="ＭＳ ゴシック"/>
        </w:rPr>
      </w:pPr>
      <w:r w:rsidRPr="0071542D">
        <w:rPr>
          <w:rFonts w:ascii="ＭＳ ゴシック" w:eastAsia="ＭＳ ゴシック" w:hAnsi="ＭＳ ゴシック" w:hint="eastAsia"/>
        </w:rPr>
        <w:t>〇ソフト施策：</w:t>
      </w:r>
    </w:p>
    <w:p w:rsidR="0071542D" w:rsidRPr="0071542D" w:rsidRDefault="0071542D" w:rsidP="00517862">
      <w:pPr>
        <w:ind w:leftChars="500" w:left="1050" w:firstLineChars="100" w:firstLine="210"/>
        <w:rPr>
          <w:rFonts w:ascii="ＭＳ ゴシック" w:eastAsia="ＭＳ ゴシック" w:hAnsi="ＭＳ ゴシック"/>
        </w:rPr>
      </w:pPr>
      <w:r>
        <w:rPr>
          <w:rFonts w:ascii="ＭＳ ゴシック" w:eastAsia="ＭＳ ゴシック" w:hAnsi="ＭＳ ゴシック" w:hint="eastAsia"/>
        </w:rPr>
        <w:t>駅を利用する視覚障がい者に対する積極的な声かけが広がるよう、声かけのポイントを示した啓発ツールを</w:t>
      </w:r>
      <w:r w:rsidRPr="0071542D">
        <w:rPr>
          <w:rFonts w:ascii="ＭＳ ゴシック" w:eastAsia="ＭＳ ゴシック" w:hAnsi="ＭＳ ゴシック" w:hint="eastAsia"/>
        </w:rPr>
        <w:t>作成、活用し、啓発活動に取り組みます。</w:t>
      </w:r>
    </w:p>
    <w:p w:rsidR="00517862" w:rsidRDefault="00517862" w:rsidP="00517862">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71542D" w:rsidRDefault="0071542D" w:rsidP="00517862">
      <w:pPr>
        <w:ind w:firstLineChars="600" w:firstLine="1260"/>
        <w:rPr>
          <w:rFonts w:ascii="ＭＳ ゴシック" w:eastAsia="ＭＳ ゴシック" w:hAnsi="ＭＳ ゴシック"/>
        </w:rPr>
      </w:pPr>
      <w:r w:rsidRPr="0071542D">
        <w:rPr>
          <w:rFonts w:ascii="ＭＳ ゴシック" w:eastAsia="ＭＳ ゴシック" w:hAnsi="ＭＳ ゴシック" w:hint="eastAsia"/>
        </w:rPr>
        <w:t>声かけ・サポートカード</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71542D" w:rsidRDefault="0071542D" w:rsidP="0071542D">
      <w:pPr>
        <w:rPr>
          <w:rFonts w:ascii="ＭＳ ゴシック" w:eastAsia="ＭＳ ゴシック" w:hAnsi="ＭＳ ゴシック"/>
        </w:rPr>
      </w:pPr>
    </w:p>
    <w:p w:rsidR="00517862" w:rsidRDefault="00A579FD" w:rsidP="007F0B82">
      <w:pPr>
        <w:rPr>
          <w:rFonts w:ascii="ＭＳ ゴシック" w:eastAsia="ＭＳ ゴシック" w:hAnsi="ＭＳ ゴシック"/>
        </w:rPr>
      </w:pPr>
      <w:r>
        <w:rPr>
          <w:rFonts w:ascii="ＭＳ ゴシック" w:eastAsia="ＭＳ ゴシック" w:hAnsi="ＭＳ ゴシック" w:hint="eastAsia"/>
        </w:rPr>
        <w:lastRenderedPageBreak/>
        <w:t>５３</w:t>
      </w:r>
      <w:r w:rsidR="00517862">
        <w:rPr>
          <w:rFonts w:ascii="ＭＳ ゴシック" w:eastAsia="ＭＳ ゴシック" w:hAnsi="ＭＳ ゴシック" w:hint="eastAsia"/>
        </w:rPr>
        <w:t>ページ</w:t>
      </w:r>
    </w:p>
    <w:p w:rsidR="007F0B82" w:rsidRDefault="007F0B82" w:rsidP="007F0B82">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7F0B82" w:rsidRDefault="00517862" w:rsidP="007F0B82">
      <w:pPr>
        <w:rPr>
          <w:rFonts w:ascii="ＭＳ ゴシック" w:eastAsia="ＭＳ ゴシック" w:hAnsi="ＭＳ ゴシック"/>
        </w:rPr>
      </w:pPr>
      <w:r>
        <w:rPr>
          <w:rFonts w:ascii="ＭＳ ゴシック" w:eastAsia="ＭＳ ゴシック" w:hAnsi="ＭＳ ゴシック" w:hint="eastAsia"/>
        </w:rPr>
        <w:t>【体系２】</w:t>
      </w:r>
      <w:r w:rsidR="007F0B82" w:rsidRPr="00AC3464">
        <w:rPr>
          <w:rFonts w:ascii="ＭＳ ゴシック" w:eastAsia="ＭＳ ゴシック" w:hAnsi="ＭＳ ゴシック" w:hint="eastAsia"/>
        </w:rPr>
        <w:t>防災・減災、安全・安心の強化</w:t>
      </w:r>
    </w:p>
    <w:p w:rsidR="007F0B82" w:rsidRPr="006059D4" w:rsidRDefault="007F0B82" w:rsidP="00517862">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7F0B82" w:rsidRPr="00080DD0" w:rsidRDefault="007F0B82" w:rsidP="00517862">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517862">
        <w:rPr>
          <w:rFonts w:ascii="ＭＳ ゴシック" w:eastAsia="ＭＳ ゴシック" w:hAnsi="ＭＳ ゴシック" w:hint="eastAsia"/>
        </w:rPr>
        <w:t>．</w:t>
      </w:r>
      <w:r w:rsidRPr="00080DD0">
        <w:rPr>
          <w:rFonts w:ascii="ＭＳ ゴシック" w:eastAsia="ＭＳ ゴシック" w:hAnsi="ＭＳ ゴシック" w:hint="eastAsia"/>
        </w:rPr>
        <w:t>ユニバーサルデザイン化の推進</w:t>
      </w:r>
    </w:p>
    <w:p w:rsidR="007F0B82" w:rsidRPr="007F0B82" w:rsidRDefault="00517862" w:rsidP="00517862">
      <w:pPr>
        <w:ind w:firstLineChars="400" w:firstLine="843"/>
        <w:rPr>
          <w:rFonts w:ascii="ＭＳ ゴシック" w:eastAsia="ＭＳ ゴシック" w:hAnsi="ＭＳ ゴシック"/>
        </w:rPr>
      </w:pPr>
      <w:r>
        <w:rPr>
          <w:rFonts w:ascii="ＭＳ ゴシック" w:eastAsia="ＭＳ ゴシック" w:hAnsi="ＭＳ ゴシック" w:hint="eastAsia"/>
          <w:b/>
          <w:bCs/>
        </w:rPr>
        <w:t>◇</w:t>
      </w:r>
      <w:r w:rsidR="007F0B82" w:rsidRPr="007F0B82">
        <w:rPr>
          <w:rFonts w:ascii="ＭＳ ゴシック" w:eastAsia="ＭＳ ゴシック" w:hAnsi="ＭＳ ゴシック" w:hint="eastAsia"/>
          <w:b/>
          <w:bCs/>
        </w:rPr>
        <w:t>府営公園でのユニバーサルデザイン化の推進</w:t>
      </w:r>
    </w:p>
    <w:p w:rsidR="00EF157F" w:rsidRPr="007F0B82" w:rsidRDefault="007F0B82" w:rsidP="00517862">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7F0B82">
        <w:rPr>
          <w:rFonts w:ascii="ＭＳ ゴシック" w:eastAsia="ＭＳ ゴシック" w:hAnsi="ＭＳ ゴシック" w:hint="eastAsia"/>
        </w:rPr>
        <w:t>高齢者や障がい者等はもちろん、誰もが安心して利用できるよう、府営公園のユニバーサルデザイン化を推進し、安全・安心な公共空間の創出を図ります。</w:t>
      </w:r>
    </w:p>
    <w:p w:rsidR="00EF157F" w:rsidRPr="007F0B82" w:rsidRDefault="007F0B82" w:rsidP="00517862">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7F0B82">
        <w:rPr>
          <w:rFonts w:ascii="ＭＳ ゴシック" w:eastAsia="ＭＳ ゴシック" w:hAnsi="ＭＳ ゴシック" w:hint="eastAsia"/>
        </w:rPr>
        <w:t>府営公園において、外国人観光客の利用状況に応じてホームページやリーフレット、チラシなどの多言語化や翻訳機の配置やスマートフォンによる多言語　対応システムなどの取組を広げ、多言語対応の充実を図ります。</w:t>
      </w:r>
    </w:p>
    <w:p w:rsidR="007F0B82" w:rsidRPr="007F0B82" w:rsidRDefault="007F0B82" w:rsidP="00517862">
      <w:pPr>
        <w:ind w:firstLineChars="400" w:firstLine="843"/>
        <w:rPr>
          <w:rFonts w:ascii="ＭＳ ゴシック" w:eastAsia="ＭＳ ゴシック" w:hAnsi="ＭＳ ゴシック"/>
        </w:rPr>
      </w:pPr>
      <w:r w:rsidRPr="007F0B82">
        <w:rPr>
          <w:rFonts w:ascii="ＭＳ ゴシック" w:eastAsia="ＭＳ ゴシック" w:hAnsi="ＭＳ ゴシック" w:hint="eastAsia"/>
          <w:b/>
          <w:bCs/>
        </w:rPr>
        <w:t>■府営公園のユニバーサルデザイン化</w:t>
      </w:r>
    </w:p>
    <w:p w:rsidR="00517862" w:rsidRDefault="00517862" w:rsidP="00517862">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51786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多目的トイレの整備</w:t>
      </w:r>
      <w:r w:rsidR="00EF39EC">
        <w:rPr>
          <w:rFonts w:ascii="ＭＳ ゴシック" w:eastAsia="ＭＳ ゴシック" w:hAnsi="ＭＳ ゴシック" w:hint="eastAsia"/>
        </w:rPr>
        <w:t>状況</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517862" w:rsidRDefault="00517862" w:rsidP="00517862">
      <w:pPr>
        <w:ind w:firstLineChars="500" w:firstLine="1050"/>
        <w:rPr>
          <w:rFonts w:ascii="ＭＳ ゴシック" w:eastAsia="ＭＳ ゴシック" w:hAnsi="ＭＳ ゴシック"/>
        </w:rPr>
      </w:pPr>
      <w:r>
        <w:rPr>
          <w:rFonts w:ascii="ＭＳ ゴシック" w:eastAsia="ＭＳ ゴシック" w:hAnsi="ＭＳ ゴシック" w:hint="eastAsia"/>
        </w:rPr>
        <w:t>（写真の説明）</w:t>
      </w:r>
    </w:p>
    <w:p w:rsidR="007F0B8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スロープの設置</w:t>
      </w:r>
      <w:r w:rsidR="00EF39EC">
        <w:rPr>
          <w:rFonts w:ascii="ＭＳ ゴシック" w:eastAsia="ＭＳ ゴシック" w:hAnsi="ＭＳ ゴシック" w:hint="eastAsia"/>
        </w:rPr>
        <w:t>状況</w:t>
      </w:r>
      <w:r w:rsidR="00517862">
        <w:rPr>
          <w:rFonts w:ascii="ＭＳ ゴシック" w:eastAsia="ＭＳ ゴシック" w:hAnsi="ＭＳ ゴシック" w:hint="eastAsia"/>
        </w:rPr>
        <w:t>を写真に示す。</w:t>
      </w:r>
    </w:p>
    <w:p w:rsidR="007F0B82" w:rsidRDefault="007F0B82" w:rsidP="00517862">
      <w:pPr>
        <w:ind w:firstLineChars="400" w:firstLine="843"/>
        <w:rPr>
          <w:rFonts w:ascii="ＭＳ ゴシック" w:eastAsia="ＭＳ ゴシック" w:hAnsi="ＭＳ ゴシック"/>
          <w:b/>
          <w:bCs/>
        </w:rPr>
      </w:pPr>
      <w:r w:rsidRPr="007F0B82">
        <w:rPr>
          <w:rFonts w:ascii="ＭＳ ゴシック" w:eastAsia="ＭＳ ゴシック" w:hAnsi="ＭＳ ゴシック" w:hint="eastAsia"/>
          <w:b/>
          <w:bCs/>
        </w:rPr>
        <w:t>■府営公園での多言語化</w:t>
      </w:r>
      <w:r w:rsidR="00517862">
        <w:rPr>
          <w:rFonts w:ascii="ＭＳ ゴシック" w:eastAsia="ＭＳ ゴシック" w:hAnsi="ＭＳ ゴシック" w:hint="eastAsia"/>
          <w:b/>
          <w:bCs/>
        </w:rPr>
        <w:t xml:space="preserve">　</w:t>
      </w:r>
    </w:p>
    <w:p w:rsidR="00517862" w:rsidRPr="00517862" w:rsidRDefault="00517862" w:rsidP="00517862">
      <w:pPr>
        <w:ind w:firstLineChars="500" w:firstLine="1050"/>
        <w:rPr>
          <w:rFonts w:ascii="ＭＳ ゴシック" w:eastAsia="ＭＳ ゴシック" w:hAnsi="ＭＳ ゴシック"/>
        </w:rPr>
      </w:pPr>
      <w:r w:rsidRPr="00517862">
        <w:rPr>
          <w:rFonts w:ascii="ＭＳ ゴシック" w:eastAsia="ＭＳ ゴシック" w:hAnsi="ＭＳ ゴシック" w:hint="eastAsia"/>
          <w:bCs/>
        </w:rPr>
        <w:t>（写真の説明）</w:t>
      </w:r>
    </w:p>
    <w:p w:rsidR="0051786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コミュニケーションチャームの活用</w:t>
      </w:r>
      <w:r w:rsidR="00517862">
        <w:rPr>
          <w:rFonts w:ascii="ＭＳ ゴシック" w:eastAsia="ＭＳ ゴシック" w:hAnsi="ＭＳ ゴシック" w:hint="eastAsia"/>
        </w:rPr>
        <w:t>を写真に示す。</w:t>
      </w:r>
    </w:p>
    <w:p w:rsidR="00517862" w:rsidRPr="00517862" w:rsidRDefault="00517862" w:rsidP="00517862">
      <w:pPr>
        <w:ind w:firstLineChars="500" w:firstLine="1050"/>
        <w:rPr>
          <w:rFonts w:ascii="ＭＳ ゴシック" w:eastAsia="ＭＳ ゴシック" w:hAnsi="ＭＳ ゴシック"/>
        </w:rPr>
      </w:pPr>
      <w:r w:rsidRPr="00517862">
        <w:rPr>
          <w:rFonts w:ascii="ＭＳ ゴシック" w:eastAsia="ＭＳ ゴシック" w:hAnsi="ＭＳ ゴシック" w:hint="eastAsia"/>
          <w:bCs/>
        </w:rPr>
        <w:t>（写真の説明）</w:t>
      </w:r>
    </w:p>
    <w:p w:rsidR="007F0B8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音声翻訳機の活用</w:t>
      </w:r>
      <w:r w:rsidR="00EF39EC">
        <w:rPr>
          <w:rFonts w:ascii="ＭＳ ゴシック" w:eastAsia="ＭＳ ゴシック" w:hAnsi="ＭＳ ゴシック" w:hint="eastAsia"/>
        </w:rPr>
        <w:t>を</w:t>
      </w:r>
      <w:r>
        <w:rPr>
          <w:rFonts w:ascii="ＭＳ ゴシック" w:eastAsia="ＭＳ ゴシック" w:hAnsi="ＭＳ ゴシック" w:hint="eastAsia"/>
        </w:rPr>
        <w:t>写真</w:t>
      </w:r>
      <w:r w:rsidR="00EF39EC">
        <w:rPr>
          <w:rFonts w:ascii="ＭＳ ゴシック" w:eastAsia="ＭＳ ゴシック" w:hAnsi="ＭＳ ゴシック" w:hint="eastAsia"/>
        </w:rPr>
        <w:t>に</w:t>
      </w:r>
      <w:r w:rsidR="00517862">
        <w:rPr>
          <w:rFonts w:ascii="ＭＳ ゴシック" w:eastAsia="ＭＳ ゴシック" w:hAnsi="ＭＳ ゴシック" w:hint="eastAsia"/>
        </w:rPr>
        <w:t>示す。</w:t>
      </w:r>
    </w:p>
    <w:p w:rsidR="00517862" w:rsidRPr="00517862" w:rsidRDefault="00517862" w:rsidP="0051786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51786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多言語対応スマートフォン用アプリ</w:t>
      </w:r>
      <w:r w:rsidR="00EF39EC">
        <w:rPr>
          <w:rFonts w:ascii="ＭＳ ゴシック" w:eastAsia="ＭＳ ゴシック" w:hAnsi="ＭＳ ゴシック" w:hint="eastAsia"/>
        </w:rPr>
        <w:t>を写真に</w:t>
      </w:r>
      <w:r w:rsidR="00517862">
        <w:rPr>
          <w:rFonts w:ascii="ＭＳ ゴシック" w:eastAsia="ＭＳ ゴシック" w:hAnsi="ＭＳ ゴシック" w:hint="eastAsia"/>
        </w:rPr>
        <w:t>示す。</w:t>
      </w:r>
    </w:p>
    <w:p w:rsidR="00517862" w:rsidRDefault="00517862" w:rsidP="0051786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7F0B82" w:rsidRPr="007F0B82" w:rsidRDefault="007F0B82" w:rsidP="00517862">
      <w:pPr>
        <w:ind w:firstLineChars="600" w:firstLine="1260"/>
        <w:rPr>
          <w:rFonts w:ascii="ＭＳ ゴシック" w:eastAsia="ＭＳ ゴシック" w:hAnsi="ＭＳ ゴシック"/>
        </w:rPr>
      </w:pPr>
      <w:r w:rsidRPr="007F0B82">
        <w:rPr>
          <w:rFonts w:ascii="ＭＳ ゴシック" w:eastAsia="ＭＳ ゴシック" w:hAnsi="ＭＳ ゴシック" w:hint="eastAsia"/>
        </w:rPr>
        <w:t>リーフレットの多言語化</w:t>
      </w:r>
      <w:r w:rsidR="00EF39EC">
        <w:rPr>
          <w:rFonts w:ascii="ＭＳ ゴシック" w:eastAsia="ＭＳ ゴシック" w:hAnsi="ＭＳ ゴシック" w:hint="eastAsia"/>
        </w:rPr>
        <w:t>を写真に</w:t>
      </w:r>
      <w:r w:rsidR="00517862">
        <w:rPr>
          <w:rFonts w:ascii="ＭＳ ゴシック" w:eastAsia="ＭＳ ゴシック" w:hAnsi="ＭＳ ゴシック" w:hint="eastAsia"/>
        </w:rPr>
        <w:t>示す。</w:t>
      </w:r>
    </w:p>
    <w:p w:rsidR="007F0B82" w:rsidRPr="007F0B82" w:rsidRDefault="007F0B82" w:rsidP="007F0B82">
      <w:pPr>
        <w:rPr>
          <w:rFonts w:ascii="ＭＳ ゴシック" w:eastAsia="ＭＳ ゴシック" w:hAnsi="ＭＳ ゴシック"/>
        </w:rPr>
      </w:pPr>
    </w:p>
    <w:p w:rsidR="00E67161" w:rsidRDefault="00A579FD" w:rsidP="007F0B82">
      <w:pPr>
        <w:rPr>
          <w:rFonts w:ascii="ＭＳ ゴシック" w:eastAsia="ＭＳ ゴシック" w:hAnsi="ＭＳ ゴシック"/>
        </w:rPr>
      </w:pPr>
      <w:r>
        <w:rPr>
          <w:rFonts w:ascii="ＭＳ ゴシック" w:eastAsia="ＭＳ ゴシック" w:hAnsi="ＭＳ ゴシック" w:hint="eastAsia"/>
        </w:rPr>
        <w:t>５４</w:t>
      </w:r>
      <w:r w:rsidR="00E67161">
        <w:rPr>
          <w:rFonts w:ascii="ＭＳ ゴシック" w:eastAsia="ＭＳ ゴシック" w:hAnsi="ＭＳ ゴシック" w:hint="eastAsia"/>
        </w:rPr>
        <w:t>ページ</w:t>
      </w:r>
    </w:p>
    <w:p w:rsidR="007F0B82" w:rsidRDefault="007F0B82" w:rsidP="007F0B82">
      <w:pPr>
        <w:rPr>
          <w:rFonts w:ascii="ＭＳ ゴシック" w:eastAsia="ＭＳ ゴシック" w:hAnsi="ＭＳ ゴシック"/>
        </w:rPr>
      </w:pPr>
      <w:r w:rsidRPr="00122535">
        <w:rPr>
          <w:rFonts w:ascii="ＭＳ ゴシック" w:eastAsia="ＭＳ ゴシック" w:hAnsi="ＭＳ ゴシック" w:hint="eastAsia"/>
        </w:rPr>
        <w:t>３．重点施策の体系</w:t>
      </w:r>
    </w:p>
    <w:p w:rsidR="007F0B82" w:rsidRDefault="00517862" w:rsidP="007F0B82">
      <w:pPr>
        <w:rPr>
          <w:rFonts w:ascii="ＭＳ ゴシック" w:eastAsia="ＭＳ ゴシック" w:hAnsi="ＭＳ ゴシック"/>
        </w:rPr>
      </w:pPr>
      <w:r>
        <w:rPr>
          <w:rFonts w:ascii="ＭＳ ゴシック" w:eastAsia="ＭＳ ゴシック" w:hAnsi="ＭＳ ゴシック" w:hint="eastAsia"/>
        </w:rPr>
        <w:t>【体系２】</w:t>
      </w:r>
      <w:r w:rsidR="007F0B82" w:rsidRPr="00AC3464">
        <w:rPr>
          <w:rFonts w:ascii="ＭＳ ゴシック" w:eastAsia="ＭＳ ゴシック" w:hAnsi="ＭＳ ゴシック" w:hint="eastAsia"/>
        </w:rPr>
        <w:t>防災・減災、安全・安心の強化</w:t>
      </w:r>
    </w:p>
    <w:p w:rsidR="007F0B82" w:rsidRPr="006059D4" w:rsidRDefault="007F0B82" w:rsidP="00517862">
      <w:pPr>
        <w:ind w:firstLineChars="100" w:firstLine="210"/>
        <w:rPr>
          <w:rFonts w:ascii="ＭＳ ゴシック" w:eastAsia="ＭＳ ゴシック" w:hAnsi="ＭＳ ゴシック"/>
        </w:rPr>
      </w:pPr>
      <w:r w:rsidRPr="006059D4">
        <w:rPr>
          <w:rFonts w:ascii="ＭＳ ゴシック" w:eastAsia="ＭＳ ゴシック" w:hAnsi="ＭＳ ゴシック" w:hint="eastAsia"/>
        </w:rPr>
        <w:t>（２）安全・安心で住みやすい都市の形成</w:t>
      </w:r>
    </w:p>
    <w:p w:rsidR="007F0B82" w:rsidRPr="007F0B82" w:rsidRDefault="007F0B82" w:rsidP="00517862">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517862">
        <w:rPr>
          <w:rFonts w:ascii="ＭＳ ゴシック" w:eastAsia="ＭＳ ゴシック" w:hAnsi="ＭＳ ゴシック" w:hint="eastAsia"/>
        </w:rPr>
        <w:t>．</w:t>
      </w:r>
      <w:r w:rsidRPr="007F0B82">
        <w:rPr>
          <w:rFonts w:ascii="ＭＳ ゴシック" w:eastAsia="ＭＳ ゴシック" w:hAnsi="ＭＳ ゴシック" w:hint="eastAsia"/>
        </w:rPr>
        <w:t>街路樹の更新</w:t>
      </w:r>
    </w:p>
    <w:p w:rsidR="00EF157F" w:rsidRPr="007F0B82" w:rsidRDefault="007F0B82" w:rsidP="0051786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7F0B82">
        <w:rPr>
          <w:rFonts w:ascii="ＭＳ ゴシック" w:eastAsia="ＭＳ ゴシック" w:hAnsi="ＭＳ ゴシック" w:hint="eastAsia"/>
        </w:rPr>
        <w:t>平成30年台風第21号による過去最大級の強風により、1500本を超える街路樹の倒木が発生しました。</w:t>
      </w:r>
    </w:p>
    <w:p w:rsidR="00EF157F" w:rsidRPr="007F0B82" w:rsidRDefault="007F0B82" w:rsidP="0051786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7F0B82">
        <w:rPr>
          <w:rFonts w:ascii="ＭＳ ゴシック" w:eastAsia="ＭＳ ゴシック" w:hAnsi="ＭＳ ゴシック" w:hint="eastAsia"/>
        </w:rPr>
        <w:t>強風による倒木被害を軽減するため、また老木化に　よる樹勢の衰退、大径木化による根上りの発生など街路樹が抱える課題を解決するため、「大阪府都市樹木再生指針（案）」を策定しました。</w:t>
      </w:r>
    </w:p>
    <w:p w:rsidR="00EF157F" w:rsidRDefault="007F0B82" w:rsidP="0051786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2D7520" w:rsidRPr="007F0B82">
        <w:rPr>
          <w:rFonts w:ascii="ＭＳ ゴシック" w:eastAsia="ＭＳ ゴシック" w:hAnsi="ＭＳ ゴシック" w:hint="eastAsia"/>
        </w:rPr>
        <w:t>街路樹点検を継続して実施するとともに、計画的に　街路樹の更新に取り組み、安全安心な</w:t>
      </w:r>
      <w:r w:rsidR="00517862">
        <w:rPr>
          <w:rFonts w:ascii="ＭＳ ゴシック" w:eastAsia="ＭＳ ゴシック" w:hAnsi="ＭＳ ゴシック" w:hint="eastAsia"/>
        </w:rPr>
        <w:t xml:space="preserve">　</w:t>
      </w:r>
      <w:r w:rsidR="002D7520" w:rsidRPr="007F0B82">
        <w:rPr>
          <w:rFonts w:ascii="ＭＳ ゴシック" w:eastAsia="ＭＳ ゴシック" w:hAnsi="ＭＳ ゴシック" w:hint="eastAsia"/>
        </w:rPr>
        <w:t>道路空間への再生を進めていきます。</w:t>
      </w:r>
    </w:p>
    <w:p w:rsidR="00517862" w:rsidRPr="007F0B82" w:rsidRDefault="00517862" w:rsidP="0051786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lastRenderedPageBreak/>
        <w:t>（写真の説明）</w:t>
      </w:r>
    </w:p>
    <w:p w:rsidR="007F0B82" w:rsidRPr="007F0B82" w:rsidRDefault="007F0B82" w:rsidP="00517862">
      <w:pPr>
        <w:ind w:firstLineChars="500" w:firstLine="1050"/>
        <w:rPr>
          <w:rFonts w:ascii="ＭＳ ゴシック" w:eastAsia="ＭＳ ゴシック" w:hAnsi="ＭＳ ゴシック"/>
        </w:rPr>
      </w:pPr>
      <w:r w:rsidRPr="007F0B82">
        <w:rPr>
          <w:rFonts w:ascii="ＭＳ ゴシック" w:eastAsia="ＭＳ ゴシック" w:hAnsi="ＭＳ ゴシック" w:hint="eastAsia"/>
        </w:rPr>
        <w:t>街路樹の倒木（平成30年9月台風第21号）</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7F0B82" w:rsidRPr="007F0B82" w:rsidRDefault="007F0B82" w:rsidP="00517862">
      <w:pPr>
        <w:ind w:firstLineChars="300" w:firstLine="630"/>
        <w:rPr>
          <w:rFonts w:ascii="ＭＳ ゴシック" w:eastAsia="ＭＳ ゴシック" w:hAnsi="ＭＳ ゴシック"/>
        </w:rPr>
      </w:pPr>
      <w:r w:rsidRPr="007F0B82">
        <w:rPr>
          <w:rFonts w:ascii="ＭＳ ゴシック" w:eastAsia="ＭＳ ゴシック" w:hAnsi="ＭＳ ゴシック" w:hint="eastAsia"/>
        </w:rPr>
        <w:t>■</w:t>
      </w:r>
      <w:r w:rsidRPr="007F0B82">
        <w:rPr>
          <w:rFonts w:ascii="ＭＳ ゴシック" w:eastAsia="ＭＳ ゴシック" w:hAnsi="ＭＳ ゴシック"/>
        </w:rPr>
        <w:t xml:space="preserve"> 街路樹点検</w:t>
      </w:r>
    </w:p>
    <w:p w:rsidR="00517862" w:rsidRDefault="007F0B82" w:rsidP="00517862">
      <w:pPr>
        <w:ind w:leftChars="400" w:left="840"/>
        <w:rPr>
          <w:rFonts w:ascii="ＭＳ ゴシック" w:eastAsia="ＭＳ ゴシック" w:hAnsi="ＭＳ ゴシック"/>
        </w:rPr>
      </w:pPr>
      <w:r w:rsidRPr="007F0B82">
        <w:rPr>
          <w:rFonts w:ascii="ＭＳ ゴシック" w:eastAsia="ＭＳ ゴシック" w:hAnsi="ＭＳ ゴシック" w:hint="eastAsia"/>
        </w:rPr>
        <w:t>大阪府が管理するすべての中高木</w:t>
      </w:r>
      <w:r w:rsidRPr="007F0B82">
        <w:rPr>
          <w:rFonts w:ascii="ＭＳ ゴシック" w:eastAsia="ＭＳ ゴシック" w:hAnsi="ＭＳ ゴシック"/>
        </w:rPr>
        <w:t>8.2万本（</w:t>
      </w:r>
      <w:r w:rsidR="006612F4">
        <w:rPr>
          <w:rFonts w:ascii="ＭＳ ゴシック" w:eastAsia="ＭＳ ゴシック" w:hAnsi="ＭＳ ゴシック" w:hint="eastAsia"/>
        </w:rPr>
        <w:t>令和</w:t>
      </w:r>
      <w:r w:rsidRPr="007F0B82">
        <w:rPr>
          <w:rFonts w:ascii="ＭＳ ゴシック" w:eastAsia="ＭＳ ゴシック" w:hAnsi="ＭＳ ゴシック"/>
        </w:rPr>
        <w:t>元</w:t>
      </w:r>
      <w:r w:rsidR="006612F4">
        <w:rPr>
          <w:rFonts w:ascii="ＭＳ ゴシック" w:eastAsia="ＭＳ ゴシック" w:hAnsi="ＭＳ ゴシック" w:hint="eastAsia"/>
        </w:rPr>
        <w:t>年</w:t>
      </w:r>
      <w:r w:rsidRPr="007F0B82">
        <w:rPr>
          <w:rFonts w:ascii="ＭＳ ゴシック" w:eastAsia="ＭＳ ゴシック" w:hAnsi="ＭＳ ゴシック"/>
        </w:rPr>
        <w:t>末）を対象に、樹木医等の専門家による健全度調査を行い、倒木や枝折れの危険性がある樹木については、速やかに伐採・剪定等の改善措置を実施します。</w:t>
      </w:r>
    </w:p>
    <w:p w:rsidR="00517862" w:rsidRDefault="00517862" w:rsidP="009F11E0">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7F0B82" w:rsidRPr="007F0B82" w:rsidRDefault="007F0B82" w:rsidP="00517862">
      <w:pPr>
        <w:ind w:leftChars="400" w:left="840"/>
        <w:rPr>
          <w:rFonts w:ascii="ＭＳ ゴシック" w:eastAsia="ＭＳ ゴシック" w:hAnsi="ＭＳ ゴシック"/>
        </w:rPr>
      </w:pPr>
      <w:r w:rsidRPr="007F0B82">
        <w:rPr>
          <w:rFonts w:ascii="ＭＳ ゴシック" w:eastAsia="ＭＳ ゴシック" w:hAnsi="ＭＳ ゴシック" w:hint="eastAsia"/>
        </w:rPr>
        <w:t>街路樹の点検状況</w:t>
      </w:r>
      <w:r w:rsidR="00517862">
        <w:rPr>
          <w:rFonts w:ascii="ＭＳ ゴシック" w:eastAsia="ＭＳ ゴシック" w:hAnsi="ＭＳ ゴシック" w:hint="eastAsia"/>
        </w:rPr>
        <w:t>を</w:t>
      </w:r>
      <w:r>
        <w:rPr>
          <w:rFonts w:ascii="ＭＳ ゴシック" w:eastAsia="ＭＳ ゴシック" w:hAnsi="ＭＳ ゴシック" w:hint="eastAsia"/>
        </w:rPr>
        <w:t>写真</w:t>
      </w:r>
      <w:r w:rsidR="00517862">
        <w:rPr>
          <w:rFonts w:ascii="ＭＳ ゴシック" w:eastAsia="ＭＳ ゴシック" w:hAnsi="ＭＳ ゴシック" w:hint="eastAsia"/>
        </w:rPr>
        <w:t>に示す。</w:t>
      </w:r>
    </w:p>
    <w:p w:rsidR="007F0B82" w:rsidRPr="007F0B82" w:rsidRDefault="007F0B82" w:rsidP="00517862">
      <w:pPr>
        <w:ind w:firstLineChars="300" w:firstLine="630"/>
        <w:rPr>
          <w:rFonts w:ascii="ＭＳ ゴシック" w:eastAsia="ＭＳ ゴシック" w:hAnsi="ＭＳ ゴシック"/>
        </w:rPr>
      </w:pPr>
      <w:r w:rsidRPr="007F0B82">
        <w:rPr>
          <w:rFonts w:ascii="ＭＳ ゴシック" w:eastAsia="ＭＳ ゴシック" w:hAnsi="ＭＳ ゴシック" w:hint="eastAsia"/>
        </w:rPr>
        <w:t>■</w:t>
      </w:r>
      <w:r w:rsidRPr="007F0B82">
        <w:rPr>
          <w:rFonts w:ascii="ＭＳ ゴシック" w:eastAsia="ＭＳ ゴシック" w:hAnsi="ＭＳ ゴシック"/>
        </w:rPr>
        <w:t xml:space="preserve"> 街路樹の更新</w:t>
      </w:r>
    </w:p>
    <w:p w:rsidR="009F11E0" w:rsidRDefault="007F0B82" w:rsidP="009F11E0">
      <w:pPr>
        <w:ind w:leftChars="400" w:left="840"/>
        <w:rPr>
          <w:rFonts w:ascii="ＭＳ ゴシック" w:eastAsia="ＭＳ ゴシック" w:hAnsi="ＭＳ ゴシック"/>
        </w:rPr>
      </w:pPr>
      <w:r w:rsidRPr="007F0B82">
        <w:rPr>
          <w:rFonts w:ascii="ＭＳ ゴシック" w:eastAsia="ＭＳ ゴシック" w:hAnsi="ＭＳ ゴシック" w:hint="eastAsia"/>
        </w:rPr>
        <w:t>老木化による樹勢の衰退により倒木</w:t>
      </w:r>
      <w:r w:rsidR="00517862">
        <w:rPr>
          <w:rFonts w:ascii="ＭＳ ゴシック" w:eastAsia="ＭＳ ゴシック" w:hAnsi="ＭＳ ゴシック" w:hint="eastAsia"/>
        </w:rPr>
        <w:t>や枝折れの危険性が増大している場合や、大径木化によるいわゆる</w:t>
      </w:r>
      <w:r w:rsidRPr="007F0B82">
        <w:rPr>
          <w:rFonts w:ascii="ＭＳ ゴシック" w:eastAsia="ＭＳ ゴシック" w:hAnsi="ＭＳ ゴシック" w:hint="eastAsia"/>
        </w:rPr>
        <w:t>「根上り」により舗装の不陸や段差で歩行者等の通行に大きな支障を及ぼしている場合など、街路樹の更新に取り組みます。</w:t>
      </w:r>
    </w:p>
    <w:p w:rsidR="009F11E0" w:rsidRDefault="009F11E0" w:rsidP="009F11E0">
      <w:pPr>
        <w:ind w:firstLineChars="300" w:firstLine="630"/>
        <w:rPr>
          <w:rFonts w:ascii="ＭＳ ゴシック" w:eastAsia="ＭＳ ゴシック" w:hAnsi="ＭＳ ゴシック"/>
        </w:rPr>
      </w:pPr>
      <w:r>
        <w:rPr>
          <w:rFonts w:ascii="ＭＳ ゴシック" w:eastAsia="ＭＳ ゴシック" w:hAnsi="ＭＳ ゴシック" w:hint="eastAsia"/>
        </w:rPr>
        <w:t>（写真の説明）</w:t>
      </w:r>
    </w:p>
    <w:p w:rsidR="007F0B82" w:rsidRDefault="007F0B82" w:rsidP="00517862">
      <w:pPr>
        <w:ind w:leftChars="300" w:left="630" w:firstLineChars="100" w:firstLine="210"/>
        <w:rPr>
          <w:rFonts w:ascii="ＭＳ ゴシック" w:eastAsia="ＭＳ ゴシック" w:hAnsi="ＭＳ ゴシック"/>
        </w:rPr>
      </w:pPr>
      <w:r w:rsidRPr="007F0B82">
        <w:rPr>
          <w:rFonts w:ascii="ＭＳ ゴシック" w:eastAsia="ＭＳ ゴシック" w:hAnsi="ＭＳ ゴシック" w:hint="eastAsia"/>
        </w:rPr>
        <w:t>街路樹の更新状況</w:t>
      </w:r>
      <w:r w:rsidR="009F11E0">
        <w:rPr>
          <w:rFonts w:ascii="ＭＳ ゴシック" w:eastAsia="ＭＳ ゴシック" w:hAnsi="ＭＳ ゴシック" w:hint="eastAsia"/>
        </w:rPr>
        <w:t>を</w:t>
      </w:r>
      <w:r>
        <w:rPr>
          <w:rFonts w:ascii="ＭＳ ゴシック" w:eastAsia="ＭＳ ゴシック" w:hAnsi="ＭＳ ゴシック" w:hint="eastAsia"/>
        </w:rPr>
        <w:t>写真</w:t>
      </w:r>
      <w:r w:rsidR="009F11E0">
        <w:rPr>
          <w:rFonts w:ascii="ＭＳ ゴシック" w:eastAsia="ＭＳ ゴシック" w:hAnsi="ＭＳ ゴシック" w:hint="eastAsia"/>
        </w:rPr>
        <w:t>に示す。</w:t>
      </w:r>
    </w:p>
    <w:p w:rsidR="007F0B82" w:rsidRDefault="00517862" w:rsidP="007F0B82">
      <w:pPr>
        <w:rPr>
          <w:rFonts w:ascii="ＭＳ ゴシック" w:eastAsia="ＭＳ ゴシック" w:hAnsi="ＭＳ ゴシック"/>
        </w:rPr>
      </w:pPr>
      <w:r>
        <w:rPr>
          <w:rFonts w:ascii="ＭＳ ゴシック" w:eastAsia="ＭＳ ゴシック" w:hAnsi="ＭＳ ゴシック" w:hint="eastAsia"/>
        </w:rPr>
        <w:t xml:space="preserve">　　　</w:t>
      </w:r>
      <w:r w:rsidR="009F11E0">
        <w:rPr>
          <w:rFonts w:ascii="ＭＳ ゴシック" w:eastAsia="ＭＳ ゴシック" w:hAnsi="ＭＳ ゴシック" w:hint="eastAsia"/>
        </w:rPr>
        <w:t>（図の説明）</w:t>
      </w:r>
    </w:p>
    <w:p w:rsidR="007F0B82" w:rsidRDefault="007F0B82" w:rsidP="00517862">
      <w:pPr>
        <w:ind w:firstLineChars="400" w:firstLine="840"/>
        <w:rPr>
          <w:rFonts w:ascii="ＭＳ ゴシック" w:eastAsia="ＭＳ ゴシック" w:hAnsi="ＭＳ ゴシック"/>
        </w:rPr>
      </w:pPr>
      <w:r w:rsidRPr="007F0B82">
        <w:rPr>
          <w:rFonts w:ascii="ＭＳ ゴシック" w:eastAsia="ＭＳ ゴシック" w:hAnsi="ＭＳ ゴシック" w:hint="eastAsia"/>
        </w:rPr>
        <w:t>街路樹の更新プランの例</w:t>
      </w:r>
      <w:r w:rsidR="009F11E0">
        <w:rPr>
          <w:rFonts w:ascii="ＭＳ ゴシック" w:eastAsia="ＭＳ ゴシック" w:hAnsi="ＭＳ ゴシック" w:hint="eastAsia"/>
        </w:rPr>
        <w:t>を図示。</w:t>
      </w:r>
    </w:p>
    <w:p w:rsidR="009F11E0" w:rsidRDefault="009F11E0" w:rsidP="00517862">
      <w:pPr>
        <w:ind w:firstLineChars="400" w:firstLine="840"/>
        <w:rPr>
          <w:rFonts w:ascii="ＭＳ ゴシック" w:eastAsia="ＭＳ ゴシック" w:hAnsi="ＭＳ ゴシック"/>
        </w:rPr>
      </w:pPr>
      <w:r>
        <w:rPr>
          <w:rFonts w:ascii="ＭＳ ゴシック" w:eastAsia="ＭＳ ゴシック" w:hAnsi="ＭＳ ゴシック" w:hint="eastAsia"/>
        </w:rPr>
        <w:t>・老木化した樹木の計画的な植替え（高木→高木：樹木更新）</w:t>
      </w:r>
    </w:p>
    <w:p w:rsidR="009F11E0" w:rsidRDefault="009F11E0" w:rsidP="009F11E0">
      <w:pPr>
        <w:ind w:firstLineChars="400" w:firstLine="840"/>
        <w:rPr>
          <w:rFonts w:ascii="ＭＳ ゴシック" w:eastAsia="ＭＳ ゴシック" w:hAnsi="ＭＳ ゴシック"/>
        </w:rPr>
      </w:pPr>
      <w:r>
        <w:rPr>
          <w:rFonts w:ascii="ＭＳ ゴシック" w:eastAsia="ＭＳ ゴシック" w:hAnsi="ＭＳ ゴシック" w:hint="eastAsia"/>
        </w:rPr>
        <w:t>・高密度化した樹木の植栽間隔の見直し（高木の間引き）</w:t>
      </w:r>
    </w:p>
    <w:p w:rsidR="009F11E0" w:rsidRPr="009F11E0" w:rsidRDefault="009F11E0" w:rsidP="009F11E0">
      <w:pPr>
        <w:ind w:firstLineChars="400" w:firstLine="840"/>
        <w:rPr>
          <w:rFonts w:ascii="ＭＳ ゴシック" w:eastAsia="ＭＳ ゴシック" w:hAnsi="ＭＳ ゴシック"/>
        </w:rPr>
      </w:pPr>
      <w:r>
        <w:rPr>
          <w:rFonts w:ascii="ＭＳ ゴシック" w:eastAsia="ＭＳ ゴシック" w:hAnsi="ＭＳ ゴシック" w:hint="eastAsia"/>
        </w:rPr>
        <w:t>・植栽環境が確保できない樹木の配植見直し（樹木変更、高木→中低木、撤去）</w:t>
      </w:r>
    </w:p>
    <w:p w:rsidR="007F0B82" w:rsidRPr="009F11E0" w:rsidRDefault="009F11E0" w:rsidP="007F0B82">
      <w:pPr>
        <w:rPr>
          <w:rFonts w:ascii="ＭＳ ゴシック" w:eastAsia="ＭＳ ゴシック" w:hAnsi="ＭＳ ゴシック"/>
        </w:rPr>
      </w:pPr>
      <w:r>
        <w:rPr>
          <w:rFonts w:ascii="ＭＳ ゴシック" w:eastAsia="ＭＳ ゴシック" w:hAnsi="ＭＳ ゴシック" w:hint="eastAsia"/>
        </w:rPr>
        <w:t xml:space="preserve">　　　（図の説明）</w:t>
      </w:r>
    </w:p>
    <w:p w:rsidR="007F0B82" w:rsidRDefault="007F0B82" w:rsidP="00517862">
      <w:pPr>
        <w:ind w:firstLineChars="400" w:firstLine="840"/>
        <w:rPr>
          <w:rFonts w:ascii="ＭＳ ゴシック" w:eastAsia="ＭＳ ゴシック" w:hAnsi="ＭＳ ゴシック"/>
        </w:rPr>
      </w:pPr>
      <w:r w:rsidRPr="007F0B82">
        <w:rPr>
          <w:rFonts w:ascii="ＭＳ ゴシック" w:eastAsia="ＭＳ ゴシック" w:hAnsi="ＭＳ ゴシック" w:hint="eastAsia"/>
        </w:rPr>
        <w:t>「老木化した樹木の植替え」のイメージ</w:t>
      </w:r>
      <w:r w:rsidR="009F11E0">
        <w:rPr>
          <w:rFonts w:ascii="ＭＳ ゴシック" w:eastAsia="ＭＳ ゴシック" w:hAnsi="ＭＳ ゴシック" w:hint="eastAsia"/>
        </w:rPr>
        <w:t>を図示。</w:t>
      </w:r>
    </w:p>
    <w:p w:rsidR="009F11E0" w:rsidRPr="009F11E0" w:rsidRDefault="009F11E0" w:rsidP="00517862">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樹木更新→育成管理→安全・安心・快適な街路へ</w:t>
      </w:r>
    </w:p>
    <w:sectPr w:rsidR="009F11E0" w:rsidRPr="009F11E0"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65" w:rsidRDefault="00046765" w:rsidP="00CB73E5">
      <w:r>
        <w:separator/>
      </w:r>
    </w:p>
  </w:endnote>
  <w:endnote w:type="continuationSeparator" w:id="0">
    <w:p w:rsidR="00046765" w:rsidRDefault="00046765"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65" w:rsidRDefault="00046765" w:rsidP="00CB73E5">
      <w:r>
        <w:separator/>
      </w:r>
    </w:p>
  </w:footnote>
  <w:footnote w:type="continuationSeparator" w:id="0">
    <w:p w:rsidR="00046765" w:rsidRDefault="00046765" w:rsidP="00CB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101A0"/>
    <w:rsid w:val="00046765"/>
    <w:rsid w:val="00046C5D"/>
    <w:rsid w:val="0004774B"/>
    <w:rsid w:val="000569B9"/>
    <w:rsid w:val="00073B72"/>
    <w:rsid w:val="000765D5"/>
    <w:rsid w:val="00080DD0"/>
    <w:rsid w:val="000948C6"/>
    <w:rsid w:val="000A7186"/>
    <w:rsid w:val="000B50A3"/>
    <w:rsid w:val="000C0CEB"/>
    <w:rsid w:val="000C3808"/>
    <w:rsid w:val="000D3DBF"/>
    <w:rsid w:val="00115BAF"/>
    <w:rsid w:val="00122535"/>
    <w:rsid w:val="00124566"/>
    <w:rsid w:val="00135B72"/>
    <w:rsid w:val="0015629B"/>
    <w:rsid w:val="00176927"/>
    <w:rsid w:val="001A2070"/>
    <w:rsid w:val="001A7160"/>
    <w:rsid w:val="001B3D5F"/>
    <w:rsid w:val="001B5406"/>
    <w:rsid w:val="001C0907"/>
    <w:rsid w:val="001D1881"/>
    <w:rsid w:val="001D61F0"/>
    <w:rsid w:val="00211F72"/>
    <w:rsid w:val="002719CB"/>
    <w:rsid w:val="0029415E"/>
    <w:rsid w:val="00295F65"/>
    <w:rsid w:val="002B3CA7"/>
    <w:rsid w:val="002D07E4"/>
    <w:rsid w:val="002D6A81"/>
    <w:rsid w:val="002D7520"/>
    <w:rsid w:val="002E03FE"/>
    <w:rsid w:val="002F6ED5"/>
    <w:rsid w:val="0034066E"/>
    <w:rsid w:val="0035365B"/>
    <w:rsid w:val="00354055"/>
    <w:rsid w:val="003978D7"/>
    <w:rsid w:val="003B12BE"/>
    <w:rsid w:val="003C2E33"/>
    <w:rsid w:val="003C6193"/>
    <w:rsid w:val="003D00B3"/>
    <w:rsid w:val="003E69C2"/>
    <w:rsid w:val="00404209"/>
    <w:rsid w:val="004150C4"/>
    <w:rsid w:val="00417D84"/>
    <w:rsid w:val="0049038F"/>
    <w:rsid w:val="004966D0"/>
    <w:rsid w:val="004A36C8"/>
    <w:rsid w:val="004B1A08"/>
    <w:rsid w:val="004C1EA7"/>
    <w:rsid w:val="004E2CC5"/>
    <w:rsid w:val="004F1204"/>
    <w:rsid w:val="005039C0"/>
    <w:rsid w:val="005101EA"/>
    <w:rsid w:val="00511CFF"/>
    <w:rsid w:val="005131F2"/>
    <w:rsid w:val="005157EE"/>
    <w:rsid w:val="00516FFB"/>
    <w:rsid w:val="00517862"/>
    <w:rsid w:val="00530D5B"/>
    <w:rsid w:val="00545AC9"/>
    <w:rsid w:val="00593240"/>
    <w:rsid w:val="005A091D"/>
    <w:rsid w:val="005E0820"/>
    <w:rsid w:val="005F131B"/>
    <w:rsid w:val="00603F32"/>
    <w:rsid w:val="006059D4"/>
    <w:rsid w:val="0062401D"/>
    <w:rsid w:val="00631CFA"/>
    <w:rsid w:val="0063442B"/>
    <w:rsid w:val="00650F7B"/>
    <w:rsid w:val="006612F4"/>
    <w:rsid w:val="0067171E"/>
    <w:rsid w:val="0071542D"/>
    <w:rsid w:val="00716EAF"/>
    <w:rsid w:val="0072028F"/>
    <w:rsid w:val="0072143C"/>
    <w:rsid w:val="0079085D"/>
    <w:rsid w:val="007F0B82"/>
    <w:rsid w:val="007F483D"/>
    <w:rsid w:val="007F6DE7"/>
    <w:rsid w:val="00870BE0"/>
    <w:rsid w:val="00877379"/>
    <w:rsid w:val="008836DC"/>
    <w:rsid w:val="00892504"/>
    <w:rsid w:val="008B1384"/>
    <w:rsid w:val="008B1DE7"/>
    <w:rsid w:val="008C0FF9"/>
    <w:rsid w:val="008F7C4C"/>
    <w:rsid w:val="0090071C"/>
    <w:rsid w:val="00902D9A"/>
    <w:rsid w:val="00924D91"/>
    <w:rsid w:val="00944F7A"/>
    <w:rsid w:val="009851B0"/>
    <w:rsid w:val="00990C20"/>
    <w:rsid w:val="009A2F2A"/>
    <w:rsid w:val="009F0C69"/>
    <w:rsid w:val="009F11E0"/>
    <w:rsid w:val="009F36EE"/>
    <w:rsid w:val="00A37A4E"/>
    <w:rsid w:val="00A52666"/>
    <w:rsid w:val="00A547B7"/>
    <w:rsid w:val="00A57157"/>
    <w:rsid w:val="00A579FD"/>
    <w:rsid w:val="00A858D6"/>
    <w:rsid w:val="00A91A87"/>
    <w:rsid w:val="00AA1F67"/>
    <w:rsid w:val="00AC3464"/>
    <w:rsid w:val="00AF071C"/>
    <w:rsid w:val="00B03DD4"/>
    <w:rsid w:val="00B37A04"/>
    <w:rsid w:val="00B513F8"/>
    <w:rsid w:val="00B75A2F"/>
    <w:rsid w:val="00BA09C5"/>
    <w:rsid w:val="00BA636D"/>
    <w:rsid w:val="00BC79A2"/>
    <w:rsid w:val="00BD3A32"/>
    <w:rsid w:val="00BE1501"/>
    <w:rsid w:val="00C15DCE"/>
    <w:rsid w:val="00C339F0"/>
    <w:rsid w:val="00C418AE"/>
    <w:rsid w:val="00C70545"/>
    <w:rsid w:val="00C95B0C"/>
    <w:rsid w:val="00CB1341"/>
    <w:rsid w:val="00CB73E5"/>
    <w:rsid w:val="00CB7697"/>
    <w:rsid w:val="00D04242"/>
    <w:rsid w:val="00D053E0"/>
    <w:rsid w:val="00D113CC"/>
    <w:rsid w:val="00D349D0"/>
    <w:rsid w:val="00DC051E"/>
    <w:rsid w:val="00DE53F5"/>
    <w:rsid w:val="00DE6242"/>
    <w:rsid w:val="00E13C06"/>
    <w:rsid w:val="00E21BED"/>
    <w:rsid w:val="00E33705"/>
    <w:rsid w:val="00E5071F"/>
    <w:rsid w:val="00E67161"/>
    <w:rsid w:val="00E94764"/>
    <w:rsid w:val="00EE207E"/>
    <w:rsid w:val="00EE2EB0"/>
    <w:rsid w:val="00EE52D4"/>
    <w:rsid w:val="00EF157F"/>
    <w:rsid w:val="00EF39EC"/>
    <w:rsid w:val="00F078FF"/>
    <w:rsid w:val="00F13863"/>
    <w:rsid w:val="00F251ED"/>
    <w:rsid w:val="00F76845"/>
    <w:rsid w:val="00F83EBA"/>
    <w:rsid w:val="00F95010"/>
    <w:rsid w:val="00FC2D5E"/>
    <w:rsid w:val="00FC4697"/>
    <w:rsid w:val="00FC6727"/>
    <w:rsid w:val="00FD1085"/>
    <w:rsid w:val="00FF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4DCED6"/>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4C1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94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683">
      <w:bodyDiv w:val="1"/>
      <w:marLeft w:val="0"/>
      <w:marRight w:val="0"/>
      <w:marTop w:val="0"/>
      <w:marBottom w:val="0"/>
      <w:divBdr>
        <w:top w:val="none" w:sz="0" w:space="0" w:color="auto"/>
        <w:left w:val="none" w:sz="0" w:space="0" w:color="auto"/>
        <w:bottom w:val="none" w:sz="0" w:space="0" w:color="auto"/>
        <w:right w:val="none" w:sz="0" w:space="0" w:color="auto"/>
      </w:divBdr>
      <w:divsChild>
        <w:div w:id="1793550507">
          <w:marLeft w:val="490"/>
          <w:marRight w:val="0"/>
          <w:marTop w:val="0"/>
          <w:marBottom w:val="0"/>
          <w:divBdr>
            <w:top w:val="none" w:sz="0" w:space="0" w:color="auto"/>
            <w:left w:val="none" w:sz="0" w:space="0" w:color="auto"/>
            <w:bottom w:val="none" w:sz="0" w:space="0" w:color="auto"/>
            <w:right w:val="none" w:sz="0" w:space="0" w:color="auto"/>
          </w:divBdr>
        </w:div>
      </w:divsChild>
    </w:div>
    <w:div w:id="10686439">
      <w:bodyDiv w:val="1"/>
      <w:marLeft w:val="0"/>
      <w:marRight w:val="0"/>
      <w:marTop w:val="0"/>
      <w:marBottom w:val="0"/>
      <w:divBdr>
        <w:top w:val="none" w:sz="0" w:space="0" w:color="auto"/>
        <w:left w:val="none" w:sz="0" w:space="0" w:color="auto"/>
        <w:bottom w:val="none" w:sz="0" w:space="0" w:color="auto"/>
        <w:right w:val="none" w:sz="0" w:space="0" w:color="auto"/>
      </w:divBdr>
    </w:div>
    <w:div w:id="18046877">
      <w:bodyDiv w:val="1"/>
      <w:marLeft w:val="0"/>
      <w:marRight w:val="0"/>
      <w:marTop w:val="0"/>
      <w:marBottom w:val="0"/>
      <w:divBdr>
        <w:top w:val="none" w:sz="0" w:space="0" w:color="auto"/>
        <w:left w:val="none" w:sz="0" w:space="0" w:color="auto"/>
        <w:bottom w:val="none" w:sz="0" w:space="0" w:color="auto"/>
        <w:right w:val="none" w:sz="0" w:space="0" w:color="auto"/>
      </w:divBdr>
    </w:div>
    <w:div w:id="31541969">
      <w:bodyDiv w:val="1"/>
      <w:marLeft w:val="0"/>
      <w:marRight w:val="0"/>
      <w:marTop w:val="0"/>
      <w:marBottom w:val="0"/>
      <w:divBdr>
        <w:top w:val="none" w:sz="0" w:space="0" w:color="auto"/>
        <w:left w:val="none" w:sz="0" w:space="0" w:color="auto"/>
        <w:bottom w:val="none" w:sz="0" w:space="0" w:color="auto"/>
        <w:right w:val="none" w:sz="0" w:space="0" w:color="auto"/>
      </w:divBdr>
    </w:div>
    <w:div w:id="34894448">
      <w:bodyDiv w:val="1"/>
      <w:marLeft w:val="0"/>
      <w:marRight w:val="0"/>
      <w:marTop w:val="0"/>
      <w:marBottom w:val="0"/>
      <w:divBdr>
        <w:top w:val="none" w:sz="0" w:space="0" w:color="auto"/>
        <w:left w:val="none" w:sz="0" w:space="0" w:color="auto"/>
        <w:bottom w:val="none" w:sz="0" w:space="0" w:color="auto"/>
        <w:right w:val="none" w:sz="0" w:space="0" w:color="auto"/>
      </w:divBdr>
    </w:div>
    <w:div w:id="35862671">
      <w:bodyDiv w:val="1"/>
      <w:marLeft w:val="0"/>
      <w:marRight w:val="0"/>
      <w:marTop w:val="0"/>
      <w:marBottom w:val="0"/>
      <w:divBdr>
        <w:top w:val="none" w:sz="0" w:space="0" w:color="auto"/>
        <w:left w:val="none" w:sz="0" w:space="0" w:color="auto"/>
        <w:bottom w:val="none" w:sz="0" w:space="0" w:color="auto"/>
        <w:right w:val="none" w:sz="0" w:space="0" w:color="auto"/>
      </w:divBdr>
      <w:divsChild>
        <w:div w:id="1487280448">
          <w:marLeft w:val="173"/>
          <w:marRight w:val="0"/>
          <w:marTop w:val="0"/>
          <w:marBottom w:val="0"/>
          <w:divBdr>
            <w:top w:val="none" w:sz="0" w:space="0" w:color="auto"/>
            <w:left w:val="none" w:sz="0" w:space="0" w:color="auto"/>
            <w:bottom w:val="none" w:sz="0" w:space="0" w:color="auto"/>
            <w:right w:val="none" w:sz="0" w:space="0" w:color="auto"/>
          </w:divBdr>
        </w:div>
        <w:div w:id="607349332">
          <w:marLeft w:val="274"/>
          <w:marRight w:val="0"/>
          <w:marTop w:val="0"/>
          <w:marBottom w:val="0"/>
          <w:divBdr>
            <w:top w:val="none" w:sz="0" w:space="0" w:color="auto"/>
            <w:left w:val="none" w:sz="0" w:space="0" w:color="auto"/>
            <w:bottom w:val="none" w:sz="0" w:space="0" w:color="auto"/>
            <w:right w:val="none" w:sz="0" w:space="0" w:color="auto"/>
          </w:divBdr>
        </w:div>
        <w:div w:id="707530455">
          <w:marLeft w:val="274"/>
          <w:marRight w:val="0"/>
          <w:marTop w:val="0"/>
          <w:marBottom w:val="0"/>
          <w:divBdr>
            <w:top w:val="none" w:sz="0" w:space="0" w:color="auto"/>
            <w:left w:val="none" w:sz="0" w:space="0" w:color="auto"/>
            <w:bottom w:val="none" w:sz="0" w:space="0" w:color="auto"/>
            <w:right w:val="none" w:sz="0" w:space="0" w:color="auto"/>
          </w:divBdr>
        </w:div>
        <w:div w:id="1551645806">
          <w:marLeft w:val="274"/>
          <w:marRight w:val="0"/>
          <w:marTop w:val="0"/>
          <w:marBottom w:val="0"/>
          <w:divBdr>
            <w:top w:val="none" w:sz="0" w:space="0" w:color="auto"/>
            <w:left w:val="none" w:sz="0" w:space="0" w:color="auto"/>
            <w:bottom w:val="none" w:sz="0" w:space="0" w:color="auto"/>
            <w:right w:val="none" w:sz="0" w:space="0" w:color="auto"/>
          </w:divBdr>
        </w:div>
        <w:div w:id="426652759">
          <w:marLeft w:val="274"/>
          <w:marRight w:val="0"/>
          <w:marTop w:val="0"/>
          <w:marBottom w:val="0"/>
          <w:divBdr>
            <w:top w:val="none" w:sz="0" w:space="0" w:color="auto"/>
            <w:left w:val="none" w:sz="0" w:space="0" w:color="auto"/>
            <w:bottom w:val="none" w:sz="0" w:space="0" w:color="auto"/>
            <w:right w:val="none" w:sz="0" w:space="0" w:color="auto"/>
          </w:divBdr>
        </w:div>
      </w:divsChild>
    </w:div>
    <w:div w:id="37553577">
      <w:bodyDiv w:val="1"/>
      <w:marLeft w:val="0"/>
      <w:marRight w:val="0"/>
      <w:marTop w:val="0"/>
      <w:marBottom w:val="0"/>
      <w:divBdr>
        <w:top w:val="none" w:sz="0" w:space="0" w:color="auto"/>
        <w:left w:val="none" w:sz="0" w:space="0" w:color="auto"/>
        <w:bottom w:val="none" w:sz="0" w:space="0" w:color="auto"/>
        <w:right w:val="none" w:sz="0" w:space="0" w:color="auto"/>
      </w:divBdr>
    </w:div>
    <w:div w:id="43062702">
      <w:bodyDiv w:val="1"/>
      <w:marLeft w:val="0"/>
      <w:marRight w:val="0"/>
      <w:marTop w:val="0"/>
      <w:marBottom w:val="0"/>
      <w:divBdr>
        <w:top w:val="none" w:sz="0" w:space="0" w:color="auto"/>
        <w:left w:val="none" w:sz="0" w:space="0" w:color="auto"/>
        <w:bottom w:val="none" w:sz="0" w:space="0" w:color="auto"/>
        <w:right w:val="none" w:sz="0" w:space="0" w:color="auto"/>
      </w:divBdr>
      <w:divsChild>
        <w:div w:id="1697846605">
          <w:marLeft w:val="677"/>
          <w:marRight w:val="0"/>
          <w:marTop w:val="0"/>
          <w:marBottom w:val="0"/>
          <w:divBdr>
            <w:top w:val="none" w:sz="0" w:space="0" w:color="auto"/>
            <w:left w:val="none" w:sz="0" w:space="0" w:color="auto"/>
            <w:bottom w:val="none" w:sz="0" w:space="0" w:color="auto"/>
            <w:right w:val="none" w:sz="0" w:space="0" w:color="auto"/>
          </w:divBdr>
        </w:div>
        <w:div w:id="1550993040">
          <w:marLeft w:val="677"/>
          <w:marRight w:val="0"/>
          <w:marTop w:val="0"/>
          <w:marBottom w:val="0"/>
          <w:divBdr>
            <w:top w:val="none" w:sz="0" w:space="0" w:color="auto"/>
            <w:left w:val="none" w:sz="0" w:space="0" w:color="auto"/>
            <w:bottom w:val="none" w:sz="0" w:space="0" w:color="auto"/>
            <w:right w:val="none" w:sz="0" w:space="0" w:color="auto"/>
          </w:divBdr>
        </w:div>
        <w:div w:id="1168397755">
          <w:marLeft w:val="677"/>
          <w:marRight w:val="0"/>
          <w:marTop w:val="0"/>
          <w:marBottom w:val="0"/>
          <w:divBdr>
            <w:top w:val="none" w:sz="0" w:space="0" w:color="auto"/>
            <w:left w:val="none" w:sz="0" w:space="0" w:color="auto"/>
            <w:bottom w:val="none" w:sz="0" w:space="0" w:color="auto"/>
            <w:right w:val="none" w:sz="0" w:space="0" w:color="auto"/>
          </w:divBdr>
        </w:div>
      </w:divsChild>
    </w:div>
    <w:div w:id="43528586">
      <w:bodyDiv w:val="1"/>
      <w:marLeft w:val="0"/>
      <w:marRight w:val="0"/>
      <w:marTop w:val="0"/>
      <w:marBottom w:val="0"/>
      <w:divBdr>
        <w:top w:val="none" w:sz="0" w:space="0" w:color="auto"/>
        <w:left w:val="none" w:sz="0" w:space="0" w:color="auto"/>
        <w:bottom w:val="none" w:sz="0" w:space="0" w:color="auto"/>
        <w:right w:val="none" w:sz="0" w:space="0" w:color="auto"/>
      </w:divBdr>
    </w:div>
    <w:div w:id="59522600">
      <w:bodyDiv w:val="1"/>
      <w:marLeft w:val="0"/>
      <w:marRight w:val="0"/>
      <w:marTop w:val="0"/>
      <w:marBottom w:val="0"/>
      <w:divBdr>
        <w:top w:val="none" w:sz="0" w:space="0" w:color="auto"/>
        <w:left w:val="none" w:sz="0" w:space="0" w:color="auto"/>
        <w:bottom w:val="none" w:sz="0" w:space="0" w:color="auto"/>
        <w:right w:val="none" w:sz="0" w:space="0" w:color="auto"/>
      </w:divBdr>
    </w:div>
    <w:div w:id="61611964">
      <w:bodyDiv w:val="1"/>
      <w:marLeft w:val="0"/>
      <w:marRight w:val="0"/>
      <w:marTop w:val="0"/>
      <w:marBottom w:val="0"/>
      <w:divBdr>
        <w:top w:val="none" w:sz="0" w:space="0" w:color="auto"/>
        <w:left w:val="none" w:sz="0" w:space="0" w:color="auto"/>
        <w:bottom w:val="none" w:sz="0" w:space="0" w:color="auto"/>
        <w:right w:val="none" w:sz="0" w:space="0" w:color="auto"/>
      </w:divBdr>
    </w:div>
    <w:div w:id="63912313">
      <w:bodyDiv w:val="1"/>
      <w:marLeft w:val="0"/>
      <w:marRight w:val="0"/>
      <w:marTop w:val="0"/>
      <w:marBottom w:val="0"/>
      <w:divBdr>
        <w:top w:val="none" w:sz="0" w:space="0" w:color="auto"/>
        <w:left w:val="none" w:sz="0" w:space="0" w:color="auto"/>
        <w:bottom w:val="none" w:sz="0" w:space="0" w:color="auto"/>
        <w:right w:val="none" w:sz="0" w:space="0" w:color="auto"/>
      </w:divBdr>
    </w:div>
    <w:div w:id="65151274">
      <w:bodyDiv w:val="1"/>
      <w:marLeft w:val="0"/>
      <w:marRight w:val="0"/>
      <w:marTop w:val="0"/>
      <w:marBottom w:val="0"/>
      <w:divBdr>
        <w:top w:val="none" w:sz="0" w:space="0" w:color="auto"/>
        <w:left w:val="none" w:sz="0" w:space="0" w:color="auto"/>
        <w:bottom w:val="none" w:sz="0" w:space="0" w:color="auto"/>
        <w:right w:val="none" w:sz="0" w:space="0" w:color="auto"/>
      </w:divBdr>
    </w:div>
    <w:div w:id="71005714">
      <w:bodyDiv w:val="1"/>
      <w:marLeft w:val="0"/>
      <w:marRight w:val="0"/>
      <w:marTop w:val="0"/>
      <w:marBottom w:val="0"/>
      <w:divBdr>
        <w:top w:val="none" w:sz="0" w:space="0" w:color="auto"/>
        <w:left w:val="none" w:sz="0" w:space="0" w:color="auto"/>
        <w:bottom w:val="none" w:sz="0" w:space="0" w:color="auto"/>
        <w:right w:val="none" w:sz="0" w:space="0" w:color="auto"/>
      </w:divBdr>
      <w:divsChild>
        <w:div w:id="1904442001">
          <w:marLeft w:val="504"/>
          <w:marRight w:val="0"/>
          <w:marTop w:val="0"/>
          <w:marBottom w:val="0"/>
          <w:divBdr>
            <w:top w:val="none" w:sz="0" w:space="0" w:color="auto"/>
            <w:left w:val="none" w:sz="0" w:space="0" w:color="auto"/>
            <w:bottom w:val="none" w:sz="0" w:space="0" w:color="auto"/>
            <w:right w:val="none" w:sz="0" w:space="0" w:color="auto"/>
          </w:divBdr>
        </w:div>
        <w:div w:id="1268537730">
          <w:marLeft w:val="504"/>
          <w:marRight w:val="0"/>
          <w:marTop w:val="0"/>
          <w:marBottom w:val="0"/>
          <w:divBdr>
            <w:top w:val="none" w:sz="0" w:space="0" w:color="auto"/>
            <w:left w:val="none" w:sz="0" w:space="0" w:color="auto"/>
            <w:bottom w:val="none" w:sz="0" w:space="0" w:color="auto"/>
            <w:right w:val="none" w:sz="0" w:space="0" w:color="auto"/>
          </w:divBdr>
        </w:div>
        <w:div w:id="486626613">
          <w:marLeft w:val="504"/>
          <w:marRight w:val="0"/>
          <w:marTop w:val="0"/>
          <w:marBottom w:val="0"/>
          <w:divBdr>
            <w:top w:val="none" w:sz="0" w:space="0" w:color="auto"/>
            <w:left w:val="none" w:sz="0" w:space="0" w:color="auto"/>
            <w:bottom w:val="none" w:sz="0" w:space="0" w:color="auto"/>
            <w:right w:val="none" w:sz="0" w:space="0" w:color="auto"/>
          </w:divBdr>
        </w:div>
      </w:divsChild>
    </w:div>
    <w:div w:id="76558620">
      <w:bodyDiv w:val="1"/>
      <w:marLeft w:val="0"/>
      <w:marRight w:val="0"/>
      <w:marTop w:val="0"/>
      <w:marBottom w:val="0"/>
      <w:divBdr>
        <w:top w:val="none" w:sz="0" w:space="0" w:color="auto"/>
        <w:left w:val="none" w:sz="0" w:space="0" w:color="auto"/>
        <w:bottom w:val="none" w:sz="0" w:space="0" w:color="auto"/>
        <w:right w:val="none" w:sz="0" w:space="0" w:color="auto"/>
      </w:divBdr>
      <w:divsChild>
        <w:div w:id="1890804569">
          <w:marLeft w:val="274"/>
          <w:marRight w:val="0"/>
          <w:marTop w:val="0"/>
          <w:marBottom w:val="0"/>
          <w:divBdr>
            <w:top w:val="none" w:sz="0" w:space="0" w:color="auto"/>
            <w:left w:val="none" w:sz="0" w:space="0" w:color="auto"/>
            <w:bottom w:val="none" w:sz="0" w:space="0" w:color="auto"/>
            <w:right w:val="none" w:sz="0" w:space="0" w:color="auto"/>
          </w:divBdr>
        </w:div>
        <w:div w:id="1081835292">
          <w:marLeft w:val="274"/>
          <w:marRight w:val="0"/>
          <w:marTop w:val="0"/>
          <w:marBottom w:val="0"/>
          <w:divBdr>
            <w:top w:val="none" w:sz="0" w:space="0" w:color="auto"/>
            <w:left w:val="none" w:sz="0" w:space="0" w:color="auto"/>
            <w:bottom w:val="none" w:sz="0" w:space="0" w:color="auto"/>
            <w:right w:val="none" w:sz="0" w:space="0" w:color="auto"/>
          </w:divBdr>
        </w:div>
        <w:div w:id="989557491">
          <w:marLeft w:val="274"/>
          <w:marRight w:val="0"/>
          <w:marTop w:val="0"/>
          <w:marBottom w:val="0"/>
          <w:divBdr>
            <w:top w:val="none" w:sz="0" w:space="0" w:color="auto"/>
            <w:left w:val="none" w:sz="0" w:space="0" w:color="auto"/>
            <w:bottom w:val="none" w:sz="0" w:space="0" w:color="auto"/>
            <w:right w:val="none" w:sz="0" w:space="0" w:color="auto"/>
          </w:divBdr>
        </w:div>
      </w:divsChild>
    </w:div>
    <w:div w:id="76900569">
      <w:bodyDiv w:val="1"/>
      <w:marLeft w:val="0"/>
      <w:marRight w:val="0"/>
      <w:marTop w:val="0"/>
      <w:marBottom w:val="0"/>
      <w:divBdr>
        <w:top w:val="none" w:sz="0" w:space="0" w:color="auto"/>
        <w:left w:val="none" w:sz="0" w:space="0" w:color="auto"/>
        <w:bottom w:val="none" w:sz="0" w:space="0" w:color="auto"/>
        <w:right w:val="none" w:sz="0" w:space="0" w:color="auto"/>
      </w:divBdr>
      <w:divsChild>
        <w:div w:id="166137667">
          <w:marLeft w:val="562"/>
          <w:marRight w:val="0"/>
          <w:marTop w:val="0"/>
          <w:marBottom w:val="0"/>
          <w:divBdr>
            <w:top w:val="none" w:sz="0" w:space="0" w:color="auto"/>
            <w:left w:val="none" w:sz="0" w:space="0" w:color="auto"/>
            <w:bottom w:val="none" w:sz="0" w:space="0" w:color="auto"/>
            <w:right w:val="none" w:sz="0" w:space="0" w:color="auto"/>
          </w:divBdr>
        </w:div>
      </w:divsChild>
    </w:div>
    <w:div w:id="79639107">
      <w:bodyDiv w:val="1"/>
      <w:marLeft w:val="0"/>
      <w:marRight w:val="0"/>
      <w:marTop w:val="0"/>
      <w:marBottom w:val="0"/>
      <w:divBdr>
        <w:top w:val="none" w:sz="0" w:space="0" w:color="auto"/>
        <w:left w:val="none" w:sz="0" w:space="0" w:color="auto"/>
        <w:bottom w:val="none" w:sz="0" w:space="0" w:color="auto"/>
        <w:right w:val="none" w:sz="0" w:space="0" w:color="auto"/>
      </w:divBdr>
    </w:div>
    <w:div w:id="84082762">
      <w:bodyDiv w:val="1"/>
      <w:marLeft w:val="0"/>
      <w:marRight w:val="0"/>
      <w:marTop w:val="0"/>
      <w:marBottom w:val="0"/>
      <w:divBdr>
        <w:top w:val="none" w:sz="0" w:space="0" w:color="auto"/>
        <w:left w:val="none" w:sz="0" w:space="0" w:color="auto"/>
        <w:bottom w:val="none" w:sz="0" w:space="0" w:color="auto"/>
        <w:right w:val="none" w:sz="0" w:space="0" w:color="auto"/>
      </w:divBdr>
    </w:div>
    <w:div w:id="87695267">
      <w:bodyDiv w:val="1"/>
      <w:marLeft w:val="0"/>
      <w:marRight w:val="0"/>
      <w:marTop w:val="0"/>
      <w:marBottom w:val="0"/>
      <w:divBdr>
        <w:top w:val="none" w:sz="0" w:space="0" w:color="auto"/>
        <w:left w:val="none" w:sz="0" w:space="0" w:color="auto"/>
        <w:bottom w:val="none" w:sz="0" w:space="0" w:color="auto"/>
        <w:right w:val="none" w:sz="0" w:space="0" w:color="auto"/>
      </w:divBdr>
    </w:div>
    <w:div w:id="94177172">
      <w:bodyDiv w:val="1"/>
      <w:marLeft w:val="0"/>
      <w:marRight w:val="0"/>
      <w:marTop w:val="0"/>
      <w:marBottom w:val="0"/>
      <w:divBdr>
        <w:top w:val="none" w:sz="0" w:space="0" w:color="auto"/>
        <w:left w:val="none" w:sz="0" w:space="0" w:color="auto"/>
        <w:bottom w:val="none" w:sz="0" w:space="0" w:color="auto"/>
        <w:right w:val="none" w:sz="0" w:space="0" w:color="auto"/>
      </w:divBdr>
    </w:div>
    <w:div w:id="97943494">
      <w:bodyDiv w:val="1"/>
      <w:marLeft w:val="0"/>
      <w:marRight w:val="0"/>
      <w:marTop w:val="0"/>
      <w:marBottom w:val="0"/>
      <w:divBdr>
        <w:top w:val="none" w:sz="0" w:space="0" w:color="auto"/>
        <w:left w:val="none" w:sz="0" w:space="0" w:color="auto"/>
        <w:bottom w:val="none" w:sz="0" w:space="0" w:color="auto"/>
        <w:right w:val="none" w:sz="0" w:space="0" w:color="auto"/>
      </w:divBdr>
    </w:div>
    <w:div w:id="101386616">
      <w:bodyDiv w:val="1"/>
      <w:marLeft w:val="0"/>
      <w:marRight w:val="0"/>
      <w:marTop w:val="0"/>
      <w:marBottom w:val="0"/>
      <w:divBdr>
        <w:top w:val="none" w:sz="0" w:space="0" w:color="auto"/>
        <w:left w:val="none" w:sz="0" w:space="0" w:color="auto"/>
        <w:bottom w:val="none" w:sz="0" w:space="0" w:color="auto"/>
        <w:right w:val="none" w:sz="0" w:space="0" w:color="auto"/>
      </w:divBdr>
      <w:divsChild>
        <w:div w:id="1782871367">
          <w:marLeft w:val="562"/>
          <w:marRight w:val="0"/>
          <w:marTop w:val="0"/>
          <w:marBottom w:val="0"/>
          <w:divBdr>
            <w:top w:val="none" w:sz="0" w:space="0" w:color="auto"/>
            <w:left w:val="none" w:sz="0" w:space="0" w:color="auto"/>
            <w:bottom w:val="none" w:sz="0" w:space="0" w:color="auto"/>
            <w:right w:val="none" w:sz="0" w:space="0" w:color="auto"/>
          </w:divBdr>
        </w:div>
        <w:div w:id="1876774874">
          <w:marLeft w:val="562"/>
          <w:marRight w:val="0"/>
          <w:marTop w:val="0"/>
          <w:marBottom w:val="0"/>
          <w:divBdr>
            <w:top w:val="none" w:sz="0" w:space="0" w:color="auto"/>
            <w:left w:val="none" w:sz="0" w:space="0" w:color="auto"/>
            <w:bottom w:val="none" w:sz="0" w:space="0" w:color="auto"/>
            <w:right w:val="none" w:sz="0" w:space="0" w:color="auto"/>
          </w:divBdr>
        </w:div>
        <w:div w:id="2117822925">
          <w:marLeft w:val="562"/>
          <w:marRight w:val="0"/>
          <w:marTop w:val="0"/>
          <w:marBottom w:val="0"/>
          <w:divBdr>
            <w:top w:val="none" w:sz="0" w:space="0" w:color="auto"/>
            <w:left w:val="none" w:sz="0" w:space="0" w:color="auto"/>
            <w:bottom w:val="none" w:sz="0" w:space="0" w:color="auto"/>
            <w:right w:val="none" w:sz="0" w:space="0" w:color="auto"/>
          </w:divBdr>
        </w:div>
      </w:divsChild>
    </w:div>
    <w:div w:id="105588836">
      <w:bodyDiv w:val="1"/>
      <w:marLeft w:val="0"/>
      <w:marRight w:val="0"/>
      <w:marTop w:val="0"/>
      <w:marBottom w:val="0"/>
      <w:divBdr>
        <w:top w:val="none" w:sz="0" w:space="0" w:color="auto"/>
        <w:left w:val="none" w:sz="0" w:space="0" w:color="auto"/>
        <w:bottom w:val="none" w:sz="0" w:space="0" w:color="auto"/>
        <w:right w:val="none" w:sz="0" w:space="0" w:color="auto"/>
      </w:divBdr>
    </w:div>
    <w:div w:id="107509450">
      <w:bodyDiv w:val="1"/>
      <w:marLeft w:val="0"/>
      <w:marRight w:val="0"/>
      <w:marTop w:val="0"/>
      <w:marBottom w:val="0"/>
      <w:divBdr>
        <w:top w:val="none" w:sz="0" w:space="0" w:color="auto"/>
        <w:left w:val="none" w:sz="0" w:space="0" w:color="auto"/>
        <w:bottom w:val="none" w:sz="0" w:space="0" w:color="auto"/>
        <w:right w:val="none" w:sz="0" w:space="0" w:color="auto"/>
      </w:divBdr>
    </w:div>
    <w:div w:id="109009982">
      <w:bodyDiv w:val="1"/>
      <w:marLeft w:val="0"/>
      <w:marRight w:val="0"/>
      <w:marTop w:val="0"/>
      <w:marBottom w:val="0"/>
      <w:divBdr>
        <w:top w:val="none" w:sz="0" w:space="0" w:color="auto"/>
        <w:left w:val="none" w:sz="0" w:space="0" w:color="auto"/>
        <w:bottom w:val="none" w:sz="0" w:space="0" w:color="auto"/>
        <w:right w:val="none" w:sz="0" w:space="0" w:color="auto"/>
      </w:divBdr>
    </w:div>
    <w:div w:id="118040204">
      <w:bodyDiv w:val="1"/>
      <w:marLeft w:val="0"/>
      <w:marRight w:val="0"/>
      <w:marTop w:val="0"/>
      <w:marBottom w:val="0"/>
      <w:divBdr>
        <w:top w:val="none" w:sz="0" w:space="0" w:color="auto"/>
        <w:left w:val="none" w:sz="0" w:space="0" w:color="auto"/>
        <w:bottom w:val="none" w:sz="0" w:space="0" w:color="auto"/>
        <w:right w:val="none" w:sz="0" w:space="0" w:color="auto"/>
      </w:divBdr>
    </w:div>
    <w:div w:id="121921098">
      <w:bodyDiv w:val="1"/>
      <w:marLeft w:val="0"/>
      <w:marRight w:val="0"/>
      <w:marTop w:val="0"/>
      <w:marBottom w:val="0"/>
      <w:divBdr>
        <w:top w:val="none" w:sz="0" w:space="0" w:color="auto"/>
        <w:left w:val="none" w:sz="0" w:space="0" w:color="auto"/>
        <w:bottom w:val="none" w:sz="0" w:space="0" w:color="auto"/>
        <w:right w:val="none" w:sz="0" w:space="0" w:color="auto"/>
      </w:divBdr>
    </w:div>
    <w:div w:id="127627377">
      <w:bodyDiv w:val="1"/>
      <w:marLeft w:val="0"/>
      <w:marRight w:val="0"/>
      <w:marTop w:val="0"/>
      <w:marBottom w:val="0"/>
      <w:divBdr>
        <w:top w:val="none" w:sz="0" w:space="0" w:color="auto"/>
        <w:left w:val="none" w:sz="0" w:space="0" w:color="auto"/>
        <w:bottom w:val="none" w:sz="0" w:space="0" w:color="auto"/>
        <w:right w:val="none" w:sz="0" w:space="0" w:color="auto"/>
      </w:divBdr>
    </w:div>
    <w:div w:id="128517325">
      <w:bodyDiv w:val="1"/>
      <w:marLeft w:val="0"/>
      <w:marRight w:val="0"/>
      <w:marTop w:val="0"/>
      <w:marBottom w:val="0"/>
      <w:divBdr>
        <w:top w:val="none" w:sz="0" w:space="0" w:color="auto"/>
        <w:left w:val="none" w:sz="0" w:space="0" w:color="auto"/>
        <w:bottom w:val="none" w:sz="0" w:space="0" w:color="auto"/>
        <w:right w:val="none" w:sz="0" w:space="0" w:color="auto"/>
      </w:divBdr>
      <w:divsChild>
        <w:div w:id="771365055">
          <w:marLeft w:val="274"/>
          <w:marRight w:val="0"/>
          <w:marTop w:val="0"/>
          <w:marBottom w:val="0"/>
          <w:divBdr>
            <w:top w:val="none" w:sz="0" w:space="0" w:color="auto"/>
            <w:left w:val="none" w:sz="0" w:space="0" w:color="auto"/>
            <w:bottom w:val="none" w:sz="0" w:space="0" w:color="auto"/>
            <w:right w:val="none" w:sz="0" w:space="0" w:color="auto"/>
          </w:divBdr>
        </w:div>
        <w:div w:id="1751191703">
          <w:marLeft w:val="274"/>
          <w:marRight w:val="0"/>
          <w:marTop w:val="0"/>
          <w:marBottom w:val="0"/>
          <w:divBdr>
            <w:top w:val="none" w:sz="0" w:space="0" w:color="auto"/>
            <w:left w:val="none" w:sz="0" w:space="0" w:color="auto"/>
            <w:bottom w:val="none" w:sz="0" w:space="0" w:color="auto"/>
            <w:right w:val="none" w:sz="0" w:space="0" w:color="auto"/>
          </w:divBdr>
        </w:div>
        <w:div w:id="702553856">
          <w:marLeft w:val="274"/>
          <w:marRight w:val="0"/>
          <w:marTop w:val="0"/>
          <w:marBottom w:val="0"/>
          <w:divBdr>
            <w:top w:val="none" w:sz="0" w:space="0" w:color="auto"/>
            <w:left w:val="none" w:sz="0" w:space="0" w:color="auto"/>
            <w:bottom w:val="none" w:sz="0" w:space="0" w:color="auto"/>
            <w:right w:val="none" w:sz="0" w:space="0" w:color="auto"/>
          </w:divBdr>
        </w:div>
        <w:div w:id="1902522599">
          <w:marLeft w:val="274"/>
          <w:marRight w:val="0"/>
          <w:marTop w:val="0"/>
          <w:marBottom w:val="0"/>
          <w:divBdr>
            <w:top w:val="none" w:sz="0" w:space="0" w:color="auto"/>
            <w:left w:val="none" w:sz="0" w:space="0" w:color="auto"/>
            <w:bottom w:val="none" w:sz="0" w:space="0" w:color="auto"/>
            <w:right w:val="none" w:sz="0" w:space="0" w:color="auto"/>
          </w:divBdr>
        </w:div>
      </w:divsChild>
    </w:div>
    <w:div w:id="128909689">
      <w:bodyDiv w:val="1"/>
      <w:marLeft w:val="0"/>
      <w:marRight w:val="0"/>
      <w:marTop w:val="0"/>
      <w:marBottom w:val="0"/>
      <w:divBdr>
        <w:top w:val="none" w:sz="0" w:space="0" w:color="auto"/>
        <w:left w:val="none" w:sz="0" w:space="0" w:color="auto"/>
        <w:bottom w:val="none" w:sz="0" w:space="0" w:color="auto"/>
        <w:right w:val="none" w:sz="0" w:space="0" w:color="auto"/>
      </w:divBdr>
    </w:div>
    <w:div w:id="130905093">
      <w:bodyDiv w:val="1"/>
      <w:marLeft w:val="0"/>
      <w:marRight w:val="0"/>
      <w:marTop w:val="0"/>
      <w:marBottom w:val="0"/>
      <w:divBdr>
        <w:top w:val="none" w:sz="0" w:space="0" w:color="auto"/>
        <w:left w:val="none" w:sz="0" w:space="0" w:color="auto"/>
        <w:bottom w:val="none" w:sz="0" w:space="0" w:color="auto"/>
        <w:right w:val="none" w:sz="0" w:space="0" w:color="auto"/>
      </w:divBdr>
    </w:div>
    <w:div w:id="133329115">
      <w:bodyDiv w:val="1"/>
      <w:marLeft w:val="0"/>
      <w:marRight w:val="0"/>
      <w:marTop w:val="0"/>
      <w:marBottom w:val="0"/>
      <w:divBdr>
        <w:top w:val="none" w:sz="0" w:space="0" w:color="auto"/>
        <w:left w:val="none" w:sz="0" w:space="0" w:color="auto"/>
        <w:bottom w:val="none" w:sz="0" w:space="0" w:color="auto"/>
        <w:right w:val="none" w:sz="0" w:space="0" w:color="auto"/>
      </w:divBdr>
      <w:divsChild>
        <w:div w:id="301886519">
          <w:marLeft w:val="677"/>
          <w:marRight w:val="0"/>
          <w:marTop w:val="0"/>
          <w:marBottom w:val="0"/>
          <w:divBdr>
            <w:top w:val="none" w:sz="0" w:space="0" w:color="auto"/>
            <w:left w:val="none" w:sz="0" w:space="0" w:color="auto"/>
            <w:bottom w:val="none" w:sz="0" w:space="0" w:color="auto"/>
            <w:right w:val="none" w:sz="0" w:space="0" w:color="auto"/>
          </w:divBdr>
        </w:div>
        <w:div w:id="226038228">
          <w:marLeft w:val="677"/>
          <w:marRight w:val="0"/>
          <w:marTop w:val="0"/>
          <w:marBottom w:val="0"/>
          <w:divBdr>
            <w:top w:val="none" w:sz="0" w:space="0" w:color="auto"/>
            <w:left w:val="none" w:sz="0" w:space="0" w:color="auto"/>
            <w:bottom w:val="none" w:sz="0" w:space="0" w:color="auto"/>
            <w:right w:val="none" w:sz="0" w:space="0" w:color="auto"/>
          </w:divBdr>
        </w:div>
      </w:divsChild>
    </w:div>
    <w:div w:id="134031902">
      <w:bodyDiv w:val="1"/>
      <w:marLeft w:val="0"/>
      <w:marRight w:val="0"/>
      <w:marTop w:val="0"/>
      <w:marBottom w:val="0"/>
      <w:divBdr>
        <w:top w:val="none" w:sz="0" w:space="0" w:color="auto"/>
        <w:left w:val="none" w:sz="0" w:space="0" w:color="auto"/>
        <w:bottom w:val="none" w:sz="0" w:space="0" w:color="auto"/>
        <w:right w:val="none" w:sz="0" w:space="0" w:color="auto"/>
      </w:divBdr>
    </w:div>
    <w:div w:id="143549548">
      <w:bodyDiv w:val="1"/>
      <w:marLeft w:val="0"/>
      <w:marRight w:val="0"/>
      <w:marTop w:val="0"/>
      <w:marBottom w:val="0"/>
      <w:divBdr>
        <w:top w:val="none" w:sz="0" w:space="0" w:color="auto"/>
        <w:left w:val="none" w:sz="0" w:space="0" w:color="auto"/>
        <w:bottom w:val="none" w:sz="0" w:space="0" w:color="auto"/>
        <w:right w:val="none" w:sz="0" w:space="0" w:color="auto"/>
      </w:divBdr>
    </w:div>
    <w:div w:id="148793585">
      <w:bodyDiv w:val="1"/>
      <w:marLeft w:val="0"/>
      <w:marRight w:val="0"/>
      <w:marTop w:val="0"/>
      <w:marBottom w:val="0"/>
      <w:divBdr>
        <w:top w:val="none" w:sz="0" w:space="0" w:color="auto"/>
        <w:left w:val="none" w:sz="0" w:space="0" w:color="auto"/>
        <w:bottom w:val="none" w:sz="0" w:space="0" w:color="auto"/>
        <w:right w:val="none" w:sz="0" w:space="0" w:color="auto"/>
      </w:divBdr>
    </w:div>
    <w:div w:id="149102580">
      <w:bodyDiv w:val="1"/>
      <w:marLeft w:val="0"/>
      <w:marRight w:val="0"/>
      <w:marTop w:val="0"/>
      <w:marBottom w:val="0"/>
      <w:divBdr>
        <w:top w:val="none" w:sz="0" w:space="0" w:color="auto"/>
        <w:left w:val="none" w:sz="0" w:space="0" w:color="auto"/>
        <w:bottom w:val="none" w:sz="0" w:space="0" w:color="auto"/>
        <w:right w:val="none" w:sz="0" w:space="0" w:color="auto"/>
      </w:divBdr>
    </w:div>
    <w:div w:id="151456092">
      <w:bodyDiv w:val="1"/>
      <w:marLeft w:val="0"/>
      <w:marRight w:val="0"/>
      <w:marTop w:val="0"/>
      <w:marBottom w:val="0"/>
      <w:divBdr>
        <w:top w:val="none" w:sz="0" w:space="0" w:color="auto"/>
        <w:left w:val="none" w:sz="0" w:space="0" w:color="auto"/>
        <w:bottom w:val="none" w:sz="0" w:space="0" w:color="auto"/>
        <w:right w:val="none" w:sz="0" w:space="0" w:color="auto"/>
      </w:divBdr>
    </w:div>
    <w:div w:id="155535585">
      <w:bodyDiv w:val="1"/>
      <w:marLeft w:val="0"/>
      <w:marRight w:val="0"/>
      <w:marTop w:val="0"/>
      <w:marBottom w:val="0"/>
      <w:divBdr>
        <w:top w:val="none" w:sz="0" w:space="0" w:color="auto"/>
        <w:left w:val="none" w:sz="0" w:space="0" w:color="auto"/>
        <w:bottom w:val="none" w:sz="0" w:space="0" w:color="auto"/>
        <w:right w:val="none" w:sz="0" w:space="0" w:color="auto"/>
      </w:divBdr>
    </w:div>
    <w:div w:id="156308504">
      <w:bodyDiv w:val="1"/>
      <w:marLeft w:val="0"/>
      <w:marRight w:val="0"/>
      <w:marTop w:val="0"/>
      <w:marBottom w:val="0"/>
      <w:divBdr>
        <w:top w:val="none" w:sz="0" w:space="0" w:color="auto"/>
        <w:left w:val="none" w:sz="0" w:space="0" w:color="auto"/>
        <w:bottom w:val="none" w:sz="0" w:space="0" w:color="auto"/>
        <w:right w:val="none" w:sz="0" w:space="0" w:color="auto"/>
      </w:divBdr>
      <w:divsChild>
        <w:div w:id="813910452">
          <w:marLeft w:val="446"/>
          <w:marRight w:val="0"/>
          <w:marTop w:val="0"/>
          <w:marBottom w:val="0"/>
          <w:divBdr>
            <w:top w:val="none" w:sz="0" w:space="0" w:color="auto"/>
            <w:left w:val="none" w:sz="0" w:space="0" w:color="auto"/>
            <w:bottom w:val="none" w:sz="0" w:space="0" w:color="auto"/>
            <w:right w:val="none" w:sz="0" w:space="0" w:color="auto"/>
          </w:divBdr>
        </w:div>
      </w:divsChild>
    </w:div>
    <w:div w:id="159320697">
      <w:bodyDiv w:val="1"/>
      <w:marLeft w:val="0"/>
      <w:marRight w:val="0"/>
      <w:marTop w:val="0"/>
      <w:marBottom w:val="0"/>
      <w:divBdr>
        <w:top w:val="none" w:sz="0" w:space="0" w:color="auto"/>
        <w:left w:val="none" w:sz="0" w:space="0" w:color="auto"/>
        <w:bottom w:val="none" w:sz="0" w:space="0" w:color="auto"/>
        <w:right w:val="none" w:sz="0" w:space="0" w:color="auto"/>
      </w:divBdr>
    </w:div>
    <w:div w:id="169489553">
      <w:bodyDiv w:val="1"/>
      <w:marLeft w:val="0"/>
      <w:marRight w:val="0"/>
      <w:marTop w:val="0"/>
      <w:marBottom w:val="0"/>
      <w:divBdr>
        <w:top w:val="none" w:sz="0" w:space="0" w:color="auto"/>
        <w:left w:val="none" w:sz="0" w:space="0" w:color="auto"/>
        <w:bottom w:val="none" w:sz="0" w:space="0" w:color="auto"/>
        <w:right w:val="none" w:sz="0" w:space="0" w:color="auto"/>
      </w:divBdr>
    </w:div>
    <w:div w:id="173110219">
      <w:bodyDiv w:val="1"/>
      <w:marLeft w:val="0"/>
      <w:marRight w:val="0"/>
      <w:marTop w:val="0"/>
      <w:marBottom w:val="0"/>
      <w:divBdr>
        <w:top w:val="none" w:sz="0" w:space="0" w:color="auto"/>
        <w:left w:val="none" w:sz="0" w:space="0" w:color="auto"/>
        <w:bottom w:val="none" w:sz="0" w:space="0" w:color="auto"/>
        <w:right w:val="none" w:sz="0" w:space="0" w:color="auto"/>
      </w:divBdr>
    </w:div>
    <w:div w:id="179662536">
      <w:bodyDiv w:val="1"/>
      <w:marLeft w:val="0"/>
      <w:marRight w:val="0"/>
      <w:marTop w:val="0"/>
      <w:marBottom w:val="0"/>
      <w:divBdr>
        <w:top w:val="none" w:sz="0" w:space="0" w:color="auto"/>
        <w:left w:val="none" w:sz="0" w:space="0" w:color="auto"/>
        <w:bottom w:val="none" w:sz="0" w:space="0" w:color="auto"/>
        <w:right w:val="none" w:sz="0" w:space="0" w:color="auto"/>
      </w:divBdr>
    </w:div>
    <w:div w:id="179783129">
      <w:bodyDiv w:val="1"/>
      <w:marLeft w:val="0"/>
      <w:marRight w:val="0"/>
      <w:marTop w:val="0"/>
      <w:marBottom w:val="0"/>
      <w:divBdr>
        <w:top w:val="none" w:sz="0" w:space="0" w:color="auto"/>
        <w:left w:val="none" w:sz="0" w:space="0" w:color="auto"/>
        <w:bottom w:val="none" w:sz="0" w:space="0" w:color="auto"/>
        <w:right w:val="none" w:sz="0" w:space="0" w:color="auto"/>
      </w:divBdr>
      <w:divsChild>
        <w:div w:id="50351607">
          <w:marLeft w:val="605"/>
          <w:marRight w:val="0"/>
          <w:marTop w:val="0"/>
          <w:marBottom w:val="0"/>
          <w:divBdr>
            <w:top w:val="none" w:sz="0" w:space="0" w:color="auto"/>
            <w:left w:val="none" w:sz="0" w:space="0" w:color="auto"/>
            <w:bottom w:val="none" w:sz="0" w:space="0" w:color="auto"/>
            <w:right w:val="none" w:sz="0" w:space="0" w:color="auto"/>
          </w:divBdr>
        </w:div>
      </w:divsChild>
    </w:div>
    <w:div w:id="187526110">
      <w:bodyDiv w:val="1"/>
      <w:marLeft w:val="0"/>
      <w:marRight w:val="0"/>
      <w:marTop w:val="0"/>
      <w:marBottom w:val="0"/>
      <w:divBdr>
        <w:top w:val="none" w:sz="0" w:space="0" w:color="auto"/>
        <w:left w:val="none" w:sz="0" w:space="0" w:color="auto"/>
        <w:bottom w:val="none" w:sz="0" w:space="0" w:color="auto"/>
        <w:right w:val="none" w:sz="0" w:space="0" w:color="auto"/>
      </w:divBdr>
      <w:divsChild>
        <w:div w:id="1072777169">
          <w:marLeft w:val="274"/>
          <w:marRight w:val="0"/>
          <w:marTop w:val="0"/>
          <w:marBottom w:val="0"/>
          <w:divBdr>
            <w:top w:val="none" w:sz="0" w:space="0" w:color="auto"/>
            <w:left w:val="none" w:sz="0" w:space="0" w:color="auto"/>
            <w:bottom w:val="none" w:sz="0" w:space="0" w:color="auto"/>
            <w:right w:val="none" w:sz="0" w:space="0" w:color="auto"/>
          </w:divBdr>
        </w:div>
        <w:div w:id="952054268">
          <w:marLeft w:val="274"/>
          <w:marRight w:val="0"/>
          <w:marTop w:val="0"/>
          <w:marBottom w:val="0"/>
          <w:divBdr>
            <w:top w:val="none" w:sz="0" w:space="0" w:color="auto"/>
            <w:left w:val="none" w:sz="0" w:space="0" w:color="auto"/>
            <w:bottom w:val="none" w:sz="0" w:space="0" w:color="auto"/>
            <w:right w:val="none" w:sz="0" w:space="0" w:color="auto"/>
          </w:divBdr>
        </w:div>
        <w:div w:id="2048262755">
          <w:marLeft w:val="274"/>
          <w:marRight w:val="0"/>
          <w:marTop w:val="0"/>
          <w:marBottom w:val="0"/>
          <w:divBdr>
            <w:top w:val="none" w:sz="0" w:space="0" w:color="auto"/>
            <w:left w:val="none" w:sz="0" w:space="0" w:color="auto"/>
            <w:bottom w:val="none" w:sz="0" w:space="0" w:color="auto"/>
            <w:right w:val="none" w:sz="0" w:space="0" w:color="auto"/>
          </w:divBdr>
        </w:div>
      </w:divsChild>
    </w:div>
    <w:div w:id="188181012">
      <w:bodyDiv w:val="1"/>
      <w:marLeft w:val="0"/>
      <w:marRight w:val="0"/>
      <w:marTop w:val="0"/>
      <w:marBottom w:val="0"/>
      <w:divBdr>
        <w:top w:val="none" w:sz="0" w:space="0" w:color="auto"/>
        <w:left w:val="none" w:sz="0" w:space="0" w:color="auto"/>
        <w:bottom w:val="none" w:sz="0" w:space="0" w:color="auto"/>
        <w:right w:val="none" w:sz="0" w:space="0" w:color="auto"/>
      </w:divBdr>
    </w:div>
    <w:div w:id="198402069">
      <w:bodyDiv w:val="1"/>
      <w:marLeft w:val="0"/>
      <w:marRight w:val="0"/>
      <w:marTop w:val="0"/>
      <w:marBottom w:val="0"/>
      <w:divBdr>
        <w:top w:val="none" w:sz="0" w:space="0" w:color="auto"/>
        <w:left w:val="none" w:sz="0" w:space="0" w:color="auto"/>
        <w:bottom w:val="none" w:sz="0" w:space="0" w:color="auto"/>
        <w:right w:val="none" w:sz="0" w:space="0" w:color="auto"/>
      </w:divBdr>
    </w:div>
    <w:div w:id="201485166">
      <w:bodyDiv w:val="1"/>
      <w:marLeft w:val="0"/>
      <w:marRight w:val="0"/>
      <w:marTop w:val="0"/>
      <w:marBottom w:val="0"/>
      <w:divBdr>
        <w:top w:val="none" w:sz="0" w:space="0" w:color="auto"/>
        <w:left w:val="none" w:sz="0" w:space="0" w:color="auto"/>
        <w:bottom w:val="none" w:sz="0" w:space="0" w:color="auto"/>
        <w:right w:val="none" w:sz="0" w:space="0" w:color="auto"/>
      </w:divBdr>
    </w:div>
    <w:div w:id="203755578">
      <w:bodyDiv w:val="1"/>
      <w:marLeft w:val="0"/>
      <w:marRight w:val="0"/>
      <w:marTop w:val="0"/>
      <w:marBottom w:val="0"/>
      <w:divBdr>
        <w:top w:val="none" w:sz="0" w:space="0" w:color="auto"/>
        <w:left w:val="none" w:sz="0" w:space="0" w:color="auto"/>
        <w:bottom w:val="none" w:sz="0" w:space="0" w:color="auto"/>
        <w:right w:val="none" w:sz="0" w:space="0" w:color="auto"/>
      </w:divBdr>
    </w:div>
    <w:div w:id="206528351">
      <w:bodyDiv w:val="1"/>
      <w:marLeft w:val="0"/>
      <w:marRight w:val="0"/>
      <w:marTop w:val="0"/>
      <w:marBottom w:val="0"/>
      <w:divBdr>
        <w:top w:val="none" w:sz="0" w:space="0" w:color="auto"/>
        <w:left w:val="none" w:sz="0" w:space="0" w:color="auto"/>
        <w:bottom w:val="none" w:sz="0" w:space="0" w:color="auto"/>
        <w:right w:val="none" w:sz="0" w:space="0" w:color="auto"/>
      </w:divBdr>
    </w:div>
    <w:div w:id="210576051">
      <w:bodyDiv w:val="1"/>
      <w:marLeft w:val="0"/>
      <w:marRight w:val="0"/>
      <w:marTop w:val="0"/>
      <w:marBottom w:val="0"/>
      <w:divBdr>
        <w:top w:val="none" w:sz="0" w:space="0" w:color="auto"/>
        <w:left w:val="none" w:sz="0" w:space="0" w:color="auto"/>
        <w:bottom w:val="none" w:sz="0" w:space="0" w:color="auto"/>
        <w:right w:val="none" w:sz="0" w:space="0" w:color="auto"/>
      </w:divBdr>
    </w:div>
    <w:div w:id="213852085">
      <w:bodyDiv w:val="1"/>
      <w:marLeft w:val="0"/>
      <w:marRight w:val="0"/>
      <w:marTop w:val="0"/>
      <w:marBottom w:val="0"/>
      <w:divBdr>
        <w:top w:val="none" w:sz="0" w:space="0" w:color="auto"/>
        <w:left w:val="none" w:sz="0" w:space="0" w:color="auto"/>
        <w:bottom w:val="none" w:sz="0" w:space="0" w:color="auto"/>
        <w:right w:val="none" w:sz="0" w:space="0" w:color="auto"/>
      </w:divBdr>
      <w:divsChild>
        <w:div w:id="1656957556">
          <w:marLeft w:val="504"/>
          <w:marRight w:val="0"/>
          <w:marTop w:val="0"/>
          <w:marBottom w:val="0"/>
          <w:divBdr>
            <w:top w:val="none" w:sz="0" w:space="0" w:color="auto"/>
            <w:left w:val="none" w:sz="0" w:space="0" w:color="auto"/>
            <w:bottom w:val="none" w:sz="0" w:space="0" w:color="auto"/>
            <w:right w:val="none" w:sz="0" w:space="0" w:color="auto"/>
          </w:divBdr>
        </w:div>
        <w:div w:id="1001936031">
          <w:marLeft w:val="504"/>
          <w:marRight w:val="0"/>
          <w:marTop w:val="120"/>
          <w:marBottom w:val="0"/>
          <w:divBdr>
            <w:top w:val="none" w:sz="0" w:space="0" w:color="auto"/>
            <w:left w:val="none" w:sz="0" w:space="0" w:color="auto"/>
            <w:bottom w:val="none" w:sz="0" w:space="0" w:color="auto"/>
            <w:right w:val="none" w:sz="0" w:space="0" w:color="auto"/>
          </w:divBdr>
        </w:div>
        <w:div w:id="330379678">
          <w:marLeft w:val="504"/>
          <w:marRight w:val="0"/>
          <w:marTop w:val="120"/>
          <w:marBottom w:val="0"/>
          <w:divBdr>
            <w:top w:val="none" w:sz="0" w:space="0" w:color="auto"/>
            <w:left w:val="none" w:sz="0" w:space="0" w:color="auto"/>
            <w:bottom w:val="none" w:sz="0" w:space="0" w:color="auto"/>
            <w:right w:val="none" w:sz="0" w:space="0" w:color="auto"/>
          </w:divBdr>
        </w:div>
        <w:div w:id="460923226">
          <w:marLeft w:val="504"/>
          <w:marRight w:val="0"/>
          <w:marTop w:val="0"/>
          <w:marBottom w:val="0"/>
          <w:divBdr>
            <w:top w:val="none" w:sz="0" w:space="0" w:color="auto"/>
            <w:left w:val="none" w:sz="0" w:space="0" w:color="auto"/>
            <w:bottom w:val="none" w:sz="0" w:space="0" w:color="auto"/>
            <w:right w:val="none" w:sz="0" w:space="0" w:color="auto"/>
          </w:divBdr>
        </w:div>
        <w:div w:id="1092818996">
          <w:marLeft w:val="504"/>
          <w:marRight w:val="0"/>
          <w:marTop w:val="120"/>
          <w:marBottom w:val="0"/>
          <w:divBdr>
            <w:top w:val="none" w:sz="0" w:space="0" w:color="auto"/>
            <w:left w:val="none" w:sz="0" w:space="0" w:color="auto"/>
            <w:bottom w:val="none" w:sz="0" w:space="0" w:color="auto"/>
            <w:right w:val="none" w:sz="0" w:space="0" w:color="auto"/>
          </w:divBdr>
        </w:div>
      </w:divsChild>
    </w:div>
    <w:div w:id="215164742">
      <w:bodyDiv w:val="1"/>
      <w:marLeft w:val="0"/>
      <w:marRight w:val="0"/>
      <w:marTop w:val="0"/>
      <w:marBottom w:val="0"/>
      <w:divBdr>
        <w:top w:val="none" w:sz="0" w:space="0" w:color="auto"/>
        <w:left w:val="none" w:sz="0" w:space="0" w:color="auto"/>
        <w:bottom w:val="none" w:sz="0" w:space="0" w:color="auto"/>
        <w:right w:val="none" w:sz="0" w:space="0" w:color="auto"/>
      </w:divBdr>
    </w:div>
    <w:div w:id="217480030">
      <w:bodyDiv w:val="1"/>
      <w:marLeft w:val="0"/>
      <w:marRight w:val="0"/>
      <w:marTop w:val="0"/>
      <w:marBottom w:val="0"/>
      <w:divBdr>
        <w:top w:val="none" w:sz="0" w:space="0" w:color="auto"/>
        <w:left w:val="none" w:sz="0" w:space="0" w:color="auto"/>
        <w:bottom w:val="none" w:sz="0" w:space="0" w:color="auto"/>
        <w:right w:val="none" w:sz="0" w:space="0" w:color="auto"/>
      </w:divBdr>
    </w:div>
    <w:div w:id="222058845">
      <w:bodyDiv w:val="1"/>
      <w:marLeft w:val="0"/>
      <w:marRight w:val="0"/>
      <w:marTop w:val="0"/>
      <w:marBottom w:val="0"/>
      <w:divBdr>
        <w:top w:val="none" w:sz="0" w:space="0" w:color="auto"/>
        <w:left w:val="none" w:sz="0" w:space="0" w:color="auto"/>
        <w:bottom w:val="none" w:sz="0" w:space="0" w:color="auto"/>
        <w:right w:val="none" w:sz="0" w:space="0" w:color="auto"/>
      </w:divBdr>
    </w:div>
    <w:div w:id="224686127">
      <w:bodyDiv w:val="1"/>
      <w:marLeft w:val="0"/>
      <w:marRight w:val="0"/>
      <w:marTop w:val="0"/>
      <w:marBottom w:val="0"/>
      <w:divBdr>
        <w:top w:val="none" w:sz="0" w:space="0" w:color="auto"/>
        <w:left w:val="none" w:sz="0" w:space="0" w:color="auto"/>
        <w:bottom w:val="none" w:sz="0" w:space="0" w:color="auto"/>
        <w:right w:val="none" w:sz="0" w:space="0" w:color="auto"/>
      </w:divBdr>
    </w:div>
    <w:div w:id="229581861">
      <w:bodyDiv w:val="1"/>
      <w:marLeft w:val="0"/>
      <w:marRight w:val="0"/>
      <w:marTop w:val="0"/>
      <w:marBottom w:val="0"/>
      <w:divBdr>
        <w:top w:val="none" w:sz="0" w:space="0" w:color="auto"/>
        <w:left w:val="none" w:sz="0" w:space="0" w:color="auto"/>
        <w:bottom w:val="none" w:sz="0" w:space="0" w:color="auto"/>
        <w:right w:val="none" w:sz="0" w:space="0" w:color="auto"/>
      </w:divBdr>
      <w:divsChild>
        <w:div w:id="1954168169">
          <w:marLeft w:val="446"/>
          <w:marRight w:val="0"/>
          <w:marTop w:val="0"/>
          <w:marBottom w:val="0"/>
          <w:divBdr>
            <w:top w:val="none" w:sz="0" w:space="0" w:color="auto"/>
            <w:left w:val="none" w:sz="0" w:space="0" w:color="auto"/>
            <w:bottom w:val="none" w:sz="0" w:space="0" w:color="auto"/>
            <w:right w:val="none" w:sz="0" w:space="0" w:color="auto"/>
          </w:divBdr>
        </w:div>
      </w:divsChild>
    </w:div>
    <w:div w:id="232937515">
      <w:bodyDiv w:val="1"/>
      <w:marLeft w:val="0"/>
      <w:marRight w:val="0"/>
      <w:marTop w:val="0"/>
      <w:marBottom w:val="0"/>
      <w:divBdr>
        <w:top w:val="none" w:sz="0" w:space="0" w:color="auto"/>
        <w:left w:val="none" w:sz="0" w:space="0" w:color="auto"/>
        <w:bottom w:val="none" w:sz="0" w:space="0" w:color="auto"/>
        <w:right w:val="none" w:sz="0" w:space="0" w:color="auto"/>
      </w:divBdr>
      <w:divsChild>
        <w:div w:id="2097676586">
          <w:marLeft w:val="274"/>
          <w:marRight w:val="0"/>
          <w:marTop w:val="0"/>
          <w:marBottom w:val="0"/>
          <w:divBdr>
            <w:top w:val="none" w:sz="0" w:space="0" w:color="auto"/>
            <w:left w:val="none" w:sz="0" w:space="0" w:color="auto"/>
            <w:bottom w:val="none" w:sz="0" w:space="0" w:color="auto"/>
            <w:right w:val="none" w:sz="0" w:space="0" w:color="auto"/>
          </w:divBdr>
        </w:div>
        <w:div w:id="783427150">
          <w:marLeft w:val="274"/>
          <w:marRight w:val="0"/>
          <w:marTop w:val="120"/>
          <w:marBottom w:val="0"/>
          <w:divBdr>
            <w:top w:val="none" w:sz="0" w:space="0" w:color="auto"/>
            <w:left w:val="none" w:sz="0" w:space="0" w:color="auto"/>
            <w:bottom w:val="none" w:sz="0" w:space="0" w:color="auto"/>
            <w:right w:val="none" w:sz="0" w:space="0" w:color="auto"/>
          </w:divBdr>
        </w:div>
        <w:div w:id="213200439">
          <w:marLeft w:val="274"/>
          <w:marRight w:val="0"/>
          <w:marTop w:val="120"/>
          <w:marBottom w:val="0"/>
          <w:divBdr>
            <w:top w:val="none" w:sz="0" w:space="0" w:color="auto"/>
            <w:left w:val="none" w:sz="0" w:space="0" w:color="auto"/>
            <w:bottom w:val="none" w:sz="0" w:space="0" w:color="auto"/>
            <w:right w:val="none" w:sz="0" w:space="0" w:color="auto"/>
          </w:divBdr>
        </w:div>
        <w:div w:id="535195296">
          <w:marLeft w:val="274"/>
          <w:marRight w:val="0"/>
          <w:marTop w:val="0"/>
          <w:marBottom w:val="0"/>
          <w:divBdr>
            <w:top w:val="none" w:sz="0" w:space="0" w:color="auto"/>
            <w:left w:val="none" w:sz="0" w:space="0" w:color="auto"/>
            <w:bottom w:val="none" w:sz="0" w:space="0" w:color="auto"/>
            <w:right w:val="none" w:sz="0" w:space="0" w:color="auto"/>
          </w:divBdr>
        </w:div>
      </w:divsChild>
    </w:div>
    <w:div w:id="234124915">
      <w:bodyDiv w:val="1"/>
      <w:marLeft w:val="0"/>
      <w:marRight w:val="0"/>
      <w:marTop w:val="0"/>
      <w:marBottom w:val="0"/>
      <w:divBdr>
        <w:top w:val="none" w:sz="0" w:space="0" w:color="auto"/>
        <w:left w:val="none" w:sz="0" w:space="0" w:color="auto"/>
        <w:bottom w:val="none" w:sz="0" w:space="0" w:color="auto"/>
        <w:right w:val="none" w:sz="0" w:space="0" w:color="auto"/>
      </w:divBdr>
    </w:div>
    <w:div w:id="243490653">
      <w:bodyDiv w:val="1"/>
      <w:marLeft w:val="0"/>
      <w:marRight w:val="0"/>
      <w:marTop w:val="0"/>
      <w:marBottom w:val="0"/>
      <w:divBdr>
        <w:top w:val="none" w:sz="0" w:space="0" w:color="auto"/>
        <w:left w:val="none" w:sz="0" w:space="0" w:color="auto"/>
        <w:bottom w:val="none" w:sz="0" w:space="0" w:color="auto"/>
        <w:right w:val="none" w:sz="0" w:space="0" w:color="auto"/>
      </w:divBdr>
    </w:div>
    <w:div w:id="248270781">
      <w:bodyDiv w:val="1"/>
      <w:marLeft w:val="0"/>
      <w:marRight w:val="0"/>
      <w:marTop w:val="0"/>
      <w:marBottom w:val="0"/>
      <w:divBdr>
        <w:top w:val="none" w:sz="0" w:space="0" w:color="auto"/>
        <w:left w:val="none" w:sz="0" w:space="0" w:color="auto"/>
        <w:bottom w:val="none" w:sz="0" w:space="0" w:color="auto"/>
        <w:right w:val="none" w:sz="0" w:space="0" w:color="auto"/>
      </w:divBdr>
    </w:div>
    <w:div w:id="251744939">
      <w:bodyDiv w:val="1"/>
      <w:marLeft w:val="0"/>
      <w:marRight w:val="0"/>
      <w:marTop w:val="0"/>
      <w:marBottom w:val="0"/>
      <w:divBdr>
        <w:top w:val="none" w:sz="0" w:space="0" w:color="auto"/>
        <w:left w:val="none" w:sz="0" w:space="0" w:color="auto"/>
        <w:bottom w:val="none" w:sz="0" w:space="0" w:color="auto"/>
        <w:right w:val="none" w:sz="0" w:space="0" w:color="auto"/>
      </w:divBdr>
    </w:div>
    <w:div w:id="253979440">
      <w:bodyDiv w:val="1"/>
      <w:marLeft w:val="0"/>
      <w:marRight w:val="0"/>
      <w:marTop w:val="0"/>
      <w:marBottom w:val="0"/>
      <w:divBdr>
        <w:top w:val="none" w:sz="0" w:space="0" w:color="auto"/>
        <w:left w:val="none" w:sz="0" w:space="0" w:color="auto"/>
        <w:bottom w:val="none" w:sz="0" w:space="0" w:color="auto"/>
        <w:right w:val="none" w:sz="0" w:space="0" w:color="auto"/>
      </w:divBdr>
    </w:div>
    <w:div w:id="257564432">
      <w:bodyDiv w:val="1"/>
      <w:marLeft w:val="0"/>
      <w:marRight w:val="0"/>
      <w:marTop w:val="0"/>
      <w:marBottom w:val="0"/>
      <w:divBdr>
        <w:top w:val="none" w:sz="0" w:space="0" w:color="auto"/>
        <w:left w:val="none" w:sz="0" w:space="0" w:color="auto"/>
        <w:bottom w:val="none" w:sz="0" w:space="0" w:color="auto"/>
        <w:right w:val="none" w:sz="0" w:space="0" w:color="auto"/>
      </w:divBdr>
      <w:divsChild>
        <w:div w:id="876310930">
          <w:marLeft w:val="619"/>
          <w:marRight w:val="0"/>
          <w:marTop w:val="0"/>
          <w:marBottom w:val="0"/>
          <w:divBdr>
            <w:top w:val="none" w:sz="0" w:space="0" w:color="auto"/>
            <w:left w:val="none" w:sz="0" w:space="0" w:color="auto"/>
            <w:bottom w:val="none" w:sz="0" w:space="0" w:color="auto"/>
            <w:right w:val="none" w:sz="0" w:space="0" w:color="auto"/>
          </w:divBdr>
        </w:div>
      </w:divsChild>
    </w:div>
    <w:div w:id="262222656">
      <w:bodyDiv w:val="1"/>
      <w:marLeft w:val="0"/>
      <w:marRight w:val="0"/>
      <w:marTop w:val="0"/>
      <w:marBottom w:val="0"/>
      <w:divBdr>
        <w:top w:val="none" w:sz="0" w:space="0" w:color="auto"/>
        <w:left w:val="none" w:sz="0" w:space="0" w:color="auto"/>
        <w:bottom w:val="none" w:sz="0" w:space="0" w:color="auto"/>
        <w:right w:val="none" w:sz="0" w:space="0" w:color="auto"/>
      </w:divBdr>
      <w:divsChild>
        <w:div w:id="490758178">
          <w:marLeft w:val="274"/>
          <w:marRight w:val="0"/>
          <w:marTop w:val="0"/>
          <w:marBottom w:val="0"/>
          <w:divBdr>
            <w:top w:val="none" w:sz="0" w:space="0" w:color="auto"/>
            <w:left w:val="none" w:sz="0" w:space="0" w:color="auto"/>
            <w:bottom w:val="none" w:sz="0" w:space="0" w:color="auto"/>
            <w:right w:val="none" w:sz="0" w:space="0" w:color="auto"/>
          </w:divBdr>
        </w:div>
      </w:divsChild>
    </w:div>
    <w:div w:id="264851227">
      <w:bodyDiv w:val="1"/>
      <w:marLeft w:val="0"/>
      <w:marRight w:val="0"/>
      <w:marTop w:val="0"/>
      <w:marBottom w:val="0"/>
      <w:divBdr>
        <w:top w:val="none" w:sz="0" w:space="0" w:color="auto"/>
        <w:left w:val="none" w:sz="0" w:space="0" w:color="auto"/>
        <w:bottom w:val="none" w:sz="0" w:space="0" w:color="auto"/>
        <w:right w:val="none" w:sz="0" w:space="0" w:color="auto"/>
      </w:divBdr>
      <w:divsChild>
        <w:div w:id="923336981">
          <w:marLeft w:val="446"/>
          <w:marRight w:val="0"/>
          <w:marTop w:val="0"/>
          <w:marBottom w:val="0"/>
          <w:divBdr>
            <w:top w:val="none" w:sz="0" w:space="0" w:color="auto"/>
            <w:left w:val="none" w:sz="0" w:space="0" w:color="auto"/>
            <w:bottom w:val="none" w:sz="0" w:space="0" w:color="auto"/>
            <w:right w:val="none" w:sz="0" w:space="0" w:color="auto"/>
          </w:divBdr>
        </w:div>
      </w:divsChild>
    </w:div>
    <w:div w:id="278993407">
      <w:bodyDiv w:val="1"/>
      <w:marLeft w:val="0"/>
      <w:marRight w:val="0"/>
      <w:marTop w:val="0"/>
      <w:marBottom w:val="0"/>
      <w:divBdr>
        <w:top w:val="none" w:sz="0" w:space="0" w:color="auto"/>
        <w:left w:val="none" w:sz="0" w:space="0" w:color="auto"/>
        <w:bottom w:val="none" w:sz="0" w:space="0" w:color="auto"/>
        <w:right w:val="none" w:sz="0" w:space="0" w:color="auto"/>
      </w:divBdr>
      <w:divsChild>
        <w:div w:id="1206336694">
          <w:marLeft w:val="403"/>
          <w:marRight w:val="0"/>
          <w:marTop w:val="0"/>
          <w:marBottom w:val="0"/>
          <w:divBdr>
            <w:top w:val="none" w:sz="0" w:space="0" w:color="auto"/>
            <w:left w:val="none" w:sz="0" w:space="0" w:color="auto"/>
            <w:bottom w:val="none" w:sz="0" w:space="0" w:color="auto"/>
            <w:right w:val="none" w:sz="0" w:space="0" w:color="auto"/>
          </w:divBdr>
        </w:div>
        <w:div w:id="1997300940">
          <w:marLeft w:val="403"/>
          <w:marRight w:val="0"/>
          <w:marTop w:val="0"/>
          <w:marBottom w:val="0"/>
          <w:divBdr>
            <w:top w:val="none" w:sz="0" w:space="0" w:color="auto"/>
            <w:left w:val="none" w:sz="0" w:space="0" w:color="auto"/>
            <w:bottom w:val="none" w:sz="0" w:space="0" w:color="auto"/>
            <w:right w:val="none" w:sz="0" w:space="0" w:color="auto"/>
          </w:divBdr>
        </w:div>
      </w:divsChild>
    </w:div>
    <w:div w:id="282003416">
      <w:bodyDiv w:val="1"/>
      <w:marLeft w:val="0"/>
      <w:marRight w:val="0"/>
      <w:marTop w:val="0"/>
      <w:marBottom w:val="0"/>
      <w:divBdr>
        <w:top w:val="none" w:sz="0" w:space="0" w:color="auto"/>
        <w:left w:val="none" w:sz="0" w:space="0" w:color="auto"/>
        <w:bottom w:val="none" w:sz="0" w:space="0" w:color="auto"/>
        <w:right w:val="none" w:sz="0" w:space="0" w:color="auto"/>
      </w:divBdr>
      <w:divsChild>
        <w:div w:id="1009328558">
          <w:marLeft w:val="346"/>
          <w:marRight w:val="0"/>
          <w:marTop w:val="0"/>
          <w:marBottom w:val="0"/>
          <w:divBdr>
            <w:top w:val="none" w:sz="0" w:space="0" w:color="auto"/>
            <w:left w:val="none" w:sz="0" w:space="0" w:color="auto"/>
            <w:bottom w:val="none" w:sz="0" w:space="0" w:color="auto"/>
            <w:right w:val="none" w:sz="0" w:space="0" w:color="auto"/>
          </w:divBdr>
        </w:div>
      </w:divsChild>
    </w:div>
    <w:div w:id="285620044">
      <w:bodyDiv w:val="1"/>
      <w:marLeft w:val="0"/>
      <w:marRight w:val="0"/>
      <w:marTop w:val="0"/>
      <w:marBottom w:val="0"/>
      <w:divBdr>
        <w:top w:val="none" w:sz="0" w:space="0" w:color="auto"/>
        <w:left w:val="none" w:sz="0" w:space="0" w:color="auto"/>
        <w:bottom w:val="none" w:sz="0" w:space="0" w:color="auto"/>
        <w:right w:val="none" w:sz="0" w:space="0" w:color="auto"/>
      </w:divBdr>
    </w:div>
    <w:div w:id="286739142">
      <w:bodyDiv w:val="1"/>
      <w:marLeft w:val="0"/>
      <w:marRight w:val="0"/>
      <w:marTop w:val="0"/>
      <w:marBottom w:val="0"/>
      <w:divBdr>
        <w:top w:val="none" w:sz="0" w:space="0" w:color="auto"/>
        <w:left w:val="none" w:sz="0" w:space="0" w:color="auto"/>
        <w:bottom w:val="none" w:sz="0" w:space="0" w:color="auto"/>
        <w:right w:val="none" w:sz="0" w:space="0" w:color="auto"/>
      </w:divBdr>
    </w:div>
    <w:div w:id="286857723">
      <w:bodyDiv w:val="1"/>
      <w:marLeft w:val="0"/>
      <w:marRight w:val="0"/>
      <w:marTop w:val="0"/>
      <w:marBottom w:val="0"/>
      <w:divBdr>
        <w:top w:val="none" w:sz="0" w:space="0" w:color="auto"/>
        <w:left w:val="none" w:sz="0" w:space="0" w:color="auto"/>
        <w:bottom w:val="none" w:sz="0" w:space="0" w:color="auto"/>
        <w:right w:val="none" w:sz="0" w:space="0" w:color="auto"/>
      </w:divBdr>
      <w:divsChild>
        <w:div w:id="890194979">
          <w:marLeft w:val="274"/>
          <w:marRight w:val="0"/>
          <w:marTop w:val="0"/>
          <w:marBottom w:val="0"/>
          <w:divBdr>
            <w:top w:val="none" w:sz="0" w:space="0" w:color="auto"/>
            <w:left w:val="none" w:sz="0" w:space="0" w:color="auto"/>
            <w:bottom w:val="none" w:sz="0" w:space="0" w:color="auto"/>
            <w:right w:val="none" w:sz="0" w:space="0" w:color="auto"/>
          </w:divBdr>
        </w:div>
        <w:div w:id="877552701">
          <w:marLeft w:val="274"/>
          <w:marRight w:val="0"/>
          <w:marTop w:val="0"/>
          <w:marBottom w:val="0"/>
          <w:divBdr>
            <w:top w:val="none" w:sz="0" w:space="0" w:color="auto"/>
            <w:left w:val="none" w:sz="0" w:space="0" w:color="auto"/>
            <w:bottom w:val="none" w:sz="0" w:space="0" w:color="auto"/>
            <w:right w:val="none" w:sz="0" w:space="0" w:color="auto"/>
          </w:divBdr>
        </w:div>
      </w:divsChild>
    </w:div>
    <w:div w:id="288513712">
      <w:bodyDiv w:val="1"/>
      <w:marLeft w:val="0"/>
      <w:marRight w:val="0"/>
      <w:marTop w:val="0"/>
      <w:marBottom w:val="0"/>
      <w:divBdr>
        <w:top w:val="none" w:sz="0" w:space="0" w:color="auto"/>
        <w:left w:val="none" w:sz="0" w:space="0" w:color="auto"/>
        <w:bottom w:val="none" w:sz="0" w:space="0" w:color="auto"/>
        <w:right w:val="none" w:sz="0" w:space="0" w:color="auto"/>
      </w:divBdr>
      <w:divsChild>
        <w:div w:id="1796411594">
          <w:marLeft w:val="677"/>
          <w:marRight w:val="0"/>
          <w:marTop w:val="0"/>
          <w:marBottom w:val="0"/>
          <w:divBdr>
            <w:top w:val="none" w:sz="0" w:space="0" w:color="auto"/>
            <w:left w:val="none" w:sz="0" w:space="0" w:color="auto"/>
            <w:bottom w:val="none" w:sz="0" w:space="0" w:color="auto"/>
            <w:right w:val="none" w:sz="0" w:space="0" w:color="auto"/>
          </w:divBdr>
        </w:div>
      </w:divsChild>
    </w:div>
    <w:div w:id="301079417">
      <w:bodyDiv w:val="1"/>
      <w:marLeft w:val="0"/>
      <w:marRight w:val="0"/>
      <w:marTop w:val="0"/>
      <w:marBottom w:val="0"/>
      <w:divBdr>
        <w:top w:val="none" w:sz="0" w:space="0" w:color="auto"/>
        <w:left w:val="none" w:sz="0" w:space="0" w:color="auto"/>
        <w:bottom w:val="none" w:sz="0" w:space="0" w:color="auto"/>
        <w:right w:val="none" w:sz="0" w:space="0" w:color="auto"/>
      </w:divBdr>
    </w:div>
    <w:div w:id="303124800">
      <w:bodyDiv w:val="1"/>
      <w:marLeft w:val="0"/>
      <w:marRight w:val="0"/>
      <w:marTop w:val="0"/>
      <w:marBottom w:val="0"/>
      <w:divBdr>
        <w:top w:val="none" w:sz="0" w:space="0" w:color="auto"/>
        <w:left w:val="none" w:sz="0" w:space="0" w:color="auto"/>
        <w:bottom w:val="none" w:sz="0" w:space="0" w:color="auto"/>
        <w:right w:val="none" w:sz="0" w:space="0" w:color="auto"/>
      </w:divBdr>
    </w:div>
    <w:div w:id="304891862">
      <w:bodyDiv w:val="1"/>
      <w:marLeft w:val="0"/>
      <w:marRight w:val="0"/>
      <w:marTop w:val="0"/>
      <w:marBottom w:val="0"/>
      <w:divBdr>
        <w:top w:val="none" w:sz="0" w:space="0" w:color="auto"/>
        <w:left w:val="none" w:sz="0" w:space="0" w:color="auto"/>
        <w:bottom w:val="none" w:sz="0" w:space="0" w:color="auto"/>
        <w:right w:val="none" w:sz="0" w:space="0" w:color="auto"/>
      </w:divBdr>
    </w:div>
    <w:div w:id="305552746">
      <w:bodyDiv w:val="1"/>
      <w:marLeft w:val="0"/>
      <w:marRight w:val="0"/>
      <w:marTop w:val="0"/>
      <w:marBottom w:val="0"/>
      <w:divBdr>
        <w:top w:val="none" w:sz="0" w:space="0" w:color="auto"/>
        <w:left w:val="none" w:sz="0" w:space="0" w:color="auto"/>
        <w:bottom w:val="none" w:sz="0" w:space="0" w:color="auto"/>
        <w:right w:val="none" w:sz="0" w:space="0" w:color="auto"/>
      </w:divBdr>
    </w:div>
    <w:div w:id="318773242">
      <w:bodyDiv w:val="1"/>
      <w:marLeft w:val="0"/>
      <w:marRight w:val="0"/>
      <w:marTop w:val="0"/>
      <w:marBottom w:val="0"/>
      <w:divBdr>
        <w:top w:val="none" w:sz="0" w:space="0" w:color="auto"/>
        <w:left w:val="none" w:sz="0" w:space="0" w:color="auto"/>
        <w:bottom w:val="none" w:sz="0" w:space="0" w:color="auto"/>
        <w:right w:val="none" w:sz="0" w:space="0" w:color="auto"/>
      </w:divBdr>
    </w:div>
    <w:div w:id="320356559">
      <w:bodyDiv w:val="1"/>
      <w:marLeft w:val="0"/>
      <w:marRight w:val="0"/>
      <w:marTop w:val="0"/>
      <w:marBottom w:val="0"/>
      <w:divBdr>
        <w:top w:val="none" w:sz="0" w:space="0" w:color="auto"/>
        <w:left w:val="none" w:sz="0" w:space="0" w:color="auto"/>
        <w:bottom w:val="none" w:sz="0" w:space="0" w:color="auto"/>
        <w:right w:val="none" w:sz="0" w:space="0" w:color="auto"/>
      </w:divBdr>
    </w:div>
    <w:div w:id="325596302">
      <w:bodyDiv w:val="1"/>
      <w:marLeft w:val="0"/>
      <w:marRight w:val="0"/>
      <w:marTop w:val="0"/>
      <w:marBottom w:val="0"/>
      <w:divBdr>
        <w:top w:val="none" w:sz="0" w:space="0" w:color="auto"/>
        <w:left w:val="none" w:sz="0" w:space="0" w:color="auto"/>
        <w:bottom w:val="none" w:sz="0" w:space="0" w:color="auto"/>
        <w:right w:val="none" w:sz="0" w:space="0" w:color="auto"/>
      </w:divBdr>
    </w:div>
    <w:div w:id="326133790">
      <w:bodyDiv w:val="1"/>
      <w:marLeft w:val="0"/>
      <w:marRight w:val="0"/>
      <w:marTop w:val="0"/>
      <w:marBottom w:val="0"/>
      <w:divBdr>
        <w:top w:val="none" w:sz="0" w:space="0" w:color="auto"/>
        <w:left w:val="none" w:sz="0" w:space="0" w:color="auto"/>
        <w:bottom w:val="none" w:sz="0" w:space="0" w:color="auto"/>
        <w:right w:val="none" w:sz="0" w:space="0" w:color="auto"/>
      </w:divBdr>
    </w:div>
    <w:div w:id="327253428">
      <w:bodyDiv w:val="1"/>
      <w:marLeft w:val="0"/>
      <w:marRight w:val="0"/>
      <w:marTop w:val="0"/>
      <w:marBottom w:val="0"/>
      <w:divBdr>
        <w:top w:val="none" w:sz="0" w:space="0" w:color="auto"/>
        <w:left w:val="none" w:sz="0" w:space="0" w:color="auto"/>
        <w:bottom w:val="none" w:sz="0" w:space="0" w:color="auto"/>
        <w:right w:val="none" w:sz="0" w:space="0" w:color="auto"/>
      </w:divBdr>
      <w:divsChild>
        <w:div w:id="603153882">
          <w:marLeft w:val="562"/>
          <w:marRight w:val="0"/>
          <w:marTop w:val="0"/>
          <w:marBottom w:val="0"/>
          <w:divBdr>
            <w:top w:val="none" w:sz="0" w:space="0" w:color="auto"/>
            <w:left w:val="none" w:sz="0" w:space="0" w:color="auto"/>
            <w:bottom w:val="none" w:sz="0" w:space="0" w:color="auto"/>
            <w:right w:val="none" w:sz="0" w:space="0" w:color="auto"/>
          </w:divBdr>
        </w:div>
      </w:divsChild>
    </w:div>
    <w:div w:id="335499419">
      <w:bodyDiv w:val="1"/>
      <w:marLeft w:val="0"/>
      <w:marRight w:val="0"/>
      <w:marTop w:val="0"/>
      <w:marBottom w:val="0"/>
      <w:divBdr>
        <w:top w:val="none" w:sz="0" w:space="0" w:color="auto"/>
        <w:left w:val="none" w:sz="0" w:space="0" w:color="auto"/>
        <w:bottom w:val="none" w:sz="0" w:space="0" w:color="auto"/>
        <w:right w:val="none" w:sz="0" w:space="0" w:color="auto"/>
      </w:divBdr>
    </w:div>
    <w:div w:id="341053934">
      <w:bodyDiv w:val="1"/>
      <w:marLeft w:val="0"/>
      <w:marRight w:val="0"/>
      <w:marTop w:val="0"/>
      <w:marBottom w:val="0"/>
      <w:divBdr>
        <w:top w:val="none" w:sz="0" w:space="0" w:color="auto"/>
        <w:left w:val="none" w:sz="0" w:space="0" w:color="auto"/>
        <w:bottom w:val="none" w:sz="0" w:space="0" w:color="auto"/>
        <w:right w:val="none" w:sz="0" w:space="0" w:color="auto"/>
      </w:divBdr>
    </w:div>
    <w:div w:id="346952809">
      <w:bodyDiv w:val="1"/>
      <w:marLeft w:val="0"/>
      <w:marRight w:val="0"/>
      <w:marTop w:val="0"/>
      <w:marBottom w:val="0"/>
      <w:divBdr>
        <w:top w:val="none" w:sz="0" w:space="0" w:color="auto"/>
        <w:left w:val="none" w:sz="0" w:space="0" w:color="auto"/>
        <w:bottom w:val="none" w:sz="0" w:space="0" w:color="auto"/>
        <w:right w:val="none" w:sz="0" w:space="0" w:color="auto"/>
      </w:divBdr>
    </w:div>
    <w:div w:id="352652353">
      <w:bodyDiv w:val="1"/>
      <w:marLeft w:val="0"/>
      <w:marRight w:val="0"/>
      <w:marTop w:val="0"/>
      <w:marBottom w:val="0"/>
      <w:divBdr>
        <w:top w:val="none" w:sz="0" w:space="0" w:color="auto"/>
        <w:left w:val="none" w:sz="0" w:space="0" w:color="auto"/>
        <w:bottom w:val="none" w:sz="0" w:space="0" w:color="auto"/>
        <w:right w:val="none" w:sz="0" w:space="0" w:color="auto"/>
      </w:divBdr>
      <w:divsChild>
        <w:div w:id="1787384064">
          <w:marLeft w:val="274"/>
          <w:marRight w:val="0"/>
          <w:marTop w:val="0"/>
          <w:marBottom w:val="0"/>
          <w:divBdr>
            <w:top w:val="none" w:sz="0" w:space="0" w:color="auto"/>
            <w:left w:val="none" w:sz="0" w:space="0" w:color="auto"/>
            <w:bottom w:val="none" w:sz="0" w:space="0" w:color="auto"/>
            <w:right w:val="none" w:sz="0" w:space="0" w:color="auto"/>
          </w:divBdr>
        </w:div>
        <w:div w:id="115411726">
          <w:marLeft w:val="274"/>
          <w:marRight w:val="0"/>
          <w:marTop w:val="0"/>
          <w:marBottom w:val="0"/>
          <w:divBdr>
            <w:top w:val="none" w:sz="0" w:space="0" w:color="auto"/>
            <w:left w:val="none" w:sz="0" w:space="0" w:color="auto"/>
            <w:bottom w:val="none" w:sz="0" w:space="0" w:color="auto"/>
            <w:right w:val="none" w:sz="0" w:space="0" w:color="auto"/>
          </w:divBdr>
        </w:div>
      </w:divsChild>
    </w:div>
    <w:div w:id="354161710">
      <w:bodyDiv w:val="1"/>
      <w:marLeft w:val="0"/>
      <w:marRight w:val="0"/>
      <w:marTop w:val="0"/>
      <w:marBottom w:val="0"/>
      <w:divBdr>
        <w:top w:val="none" w:sz="0" w:space="0" w:color="auto"/>
        <w:left w:val="none" w:sz="0" w:space="0" w:color="auto"/>
        <w:bottom w:val="none" w:sz="0" w:space="0" w:color="auto"/>
        <w:right w:val="none" w:sz="0" w:space="0" w:color="auto"/>
      </w:divBdr>
      <w:divsChild>
        <w:div w:id="2047095861">
          <w:marLeft w:val="619"/>
          <w:marRight w:val="0"/>
          <w:marTop w:val="0"/>
          <w:marBottom w:val="0"/>
          <w:divBdr>
            <w:top w:val="none" w:sz="0" w:space="0" w:color="auto"/>
            <w:left w:val="none" w:sz="0" w:space="0" w:color="auto"/>
            <w:bottom w:val="none" w:sz="0" w:space="0" w:color="auto"/>
            <w:right w:val="none" w:sz="0" w:space="0" w:color="auto"/>
          </w:divBdr>
        </w:div>
        <w:div w:id="1929001967">
          <w:marLeft w:val="619"/>
          <w:marRight w:val="0"/>
          <w:marTop w:val="0"/>
          <w:marBottom w:val="0"/>
          <w:divBdr>
            <w:top w:val="none" w:sz="0" w:space="0" w:color="auto"/>
            <w:left w:val="none" w:sz="0" w:space="0" w:color="auto"/>
            <w:bottom w:val="none" w:sz="0" w:space="0" w:color="auto"/>
            <w:right w:val="none" w:sz="0" w:space="0" w:color="auto"/>
          </w:divBdr>
        </w:div>
        <w:div w:id="779838378">
          <w:marLeft w:val="619"/>
          <w:marRight w:val="0"/>
          <w:marTop w:val="0"/>
          <w:marBottom w:val="0"/>
          <w:divBdr>
            <w:top w:val="none" w:sz="0" w:space="0" w:color="auto"/>
            <w:left w:val="none" w:sz="0" w:space="0" w:color="auto"/>
            <w:bottom w:val="none" w:sz="0" w:space="0" w:color="auto"/>
            <w:right w:val="none" w:sz="0" w:space="0" w:color="auto"/>
          </w:divBdr>
        </w:div>
      </w:divsChild>
    </w:div>
    <w:div w:id="357201264">
      <w:bodyDiv w:val="1"/>
      <w:marLeft w:val="0"/>
      <w:marRight w:val="0"/>
      <w:marTop w:val="0"/>
      <w:marBottom w:val="0"/>
      <w:divBdr>
        <w:top w:val="none" w:sz="0" w:space="0" w:color="auto"/>
        <w:left w:val="none" w:sz="0" w:space="0" w:color="auto"/>
        <w:bottom w:val="none" w:sz="0" w:space="0" w:color="auto"/>
        <w:right w:val="none" w:sz="0" w:space="0" w:color="auto"/>
      </w:divBdr>
    </w:div>
    <w:div w:id="364673664">
      <w:bodyDiv w:val="1"/>
      <w:marLeft w:val="0"/>
      <w:marRight w:val="0"/>
      <w:marTop w:val="0"/>
      <w:marBottom w:val="0"/>
      <w:divBdr>
        <w:top w:val="none" w:sz="0" w:space="0" w:color="auto"/>
        <w:left w:val="none" w:sz="0" w:space="0" w:color="auto"/>
        <w:bottom w:val="none" w:sz="0" w:space="0" w:color="auto"/>
        <w:right w:val="none" w:sz="0" w:space="0" w:color="auto"/>
      </w:divBdr>
    </w:div>
    <w:div w:id="367339171">
      <w:bodyDiv w:val="1"/>
      <w:marLeft w:val="0"/>
      <w:marRight w:val="0"/>
      <w:marTop w:val="0"/>
      <w:marBottom w:val="0"/>
      <w:divBdr>
        <w:top w:val="none" w:sz="0" w:space="0" w:color="auto"/>
        <w:left w:val="none" w:sz="0" w:space="0" w:color="auto"/>
        <w:bottom w:val="none" w:sz="0" w:space="0" w:color="auto"/>
        <w:right w:val="none" w:sz="0" w:space="0" w:color="auto"/>
      </w:divBdr>
    </w:div>
    <w:div w:id="375352993">
      <w:bodyDiv w:val="1"/>
      <w:marLeft w:val="0"/>
      <w:marRight w:val="0"/>
      <w:marTop w:val="0"/>
      <w:marBottom w:val="0"/>
      <w:divBdr>
        <w:top w:val="none" w:sz="0" w:space="0" w:color="auto"/>
        <w:left w:val="none" w:sz="0" w:space="0" w:color="auto"/>
        <w:bottom w:val="none" w:sz="0" w:space="0" w:color="auto"/>
        <w:right w:val="none" w:sz="0" w:space="0" w:color="auto"/>
      </w:divBdr>
    </w:div>
    <w:div w:id="383526486">
      <w:bodyDiv w:val="1"/>
      <w:marLeft w:val="0"/>
      <w:marRight w:val="0"/>
      <w:marTop w:val="0"/>
      <w:marBottom w:val="0"/>
      <w:divBdr>
        <w:top w:val="none" w:sz="0" w:space="0" w:color="auto"/>
        <w:left w:val="none" w:sz="0" w:space="0" w:color="auto"/>
        <w:bottom w:val="none" w:sz="0" w:space="0" w:color="auto"/>
        <w:right w:val="none" w:sz="0" w:space="0" w:color="auto"/>
      </w:divBdr>
    </w:div>
    <w:div w:id="396513653">
      <w:bodyDiv w:val="1"/>
      <w:marLeft w:val="0"/>
      <w:marRight w:val="0"/>
      <w:marTop w:val="0"/>
      <w:marBottom w:val="0"/>
      <w:divBdr>
        <w:top w:val="none" w:sz="0" w:space="0" w:color="auto"/>
        <w:left w:val="none" w:sz="0" w:space="0" w:color="auto"/>
        <w:bottom w:val="none" w:sz="0" w:space="0" w:color="auto"/>
        <w:right w:val="none" w:sz="0" w:space="0" w:color="auto"/>
      </w:divBdr>
      <w:divsChild>
        <w:div w:id="1112897208">
          <w:marLeft w:val="173"/>
          <w:marRight w:val="0"/>
          <w:marTop w:val="0"/>
          <w:marBottom w:val="0"/>
          <w:divBdr>
            <w:top w:val="none" w:sz="0" w:space="0" w:color="auto"/>
            <w:left w:val="none" w:sz="0" w:space="0" w:color="auto"/>
            <w:bottom w:val="none" w:sz="0" w:space="0" w:color="auto"/>
            <w:right w:val="none" w:sz="0" w:space="0" w:color="auto"/>
          </w:divBdr>
        </w:div>
      </w:divsChild>
    </w:div>
    <w:div w:id="399404822">
      <w:bodyDiv w:val="1"/>
      <w:marLeft w:val="0"/>
      <w:marRight w:val="0"/>
      <w:marTop w:val="0"/>
      <w:marBottom w:val="0"/>
      <w:divBdr>
        <w:top w:val="none" w:sz="0" w:space="0" w:color="auto"/>
        <w:left w:val="none" w:sz="0" w:space="0" w:color="auto"/>
        <w:bottom w:val="none" w:sz="0" w:space="0" w:color="auto"/>
        <w:right w:val="none" w:sz="0" w:space="0" w:color="auto"/>
      </w:divBdr>
    </w:div>
    <w:div w:id="401417451">
      <w:bodyDiv w:val="1"/>
      <w:marLeft w:val="0"/>
      <w:marRight w:val="0"/>
      <w:marTop w:val="0"/>
      <w:marBottom w:val="0"/>
      <w:divBdr>
        <w:top w:val="none" w:sz="0" w:space="0" w:color="auto"/>
        <w:left w:val="none" w:sz="0" w:space="0" w:color="auto"/>
        <w:bottom w:val="none" w:sz="0" w:space="0" w:color="auto"/>
        <w:right w:val="none" w:sz="0" w:space="0" w:color="auto"/>
      </w:divBdr>
    </w:div>
    <w:div w:id="401829984">
      <w:bodyDiv w:val="1"/>
      <w:marLeft w:val="0"/>
      <w:marRight w:val="0"/>
      <w:marTop w:val="0"/>
      <w:marBottom w:val="0"/>
      <w:divBdr>
        <w:top w:val="none" w:sz="0" w:space="0" w:color="auto"/>
        <w:left w:val="none" w:sz="0" w:space="0" w:color="auto"/>
        <w:bottom w:val="none" w:sz="0" w:space="0" w:color="auto"/>
        <w:right w:val="none" w:sz="0" w:space="0" w:color="auto"/>
      </w:divBdr>
      <w:divsChild>
        <w:div w:id="131482316">
          <w:marLeft w:val="490"/>
          <w:marRight w:val="0"/>
          <w:marTop w:val="0"/>
          <w:marBottom w:val="0"/>
          <w:divBdr>
            <w:top w:val="none" w:sz="0" w:space="0" w:color="auto"/>
            <w:left w:val="none" w:sz="0" w:space="0" w:color="auto"/>
            <w:bottom w:val="none" w:sz="0" w:space="0" w:color="auto"/>
            <w:right w:val="none" w:sz="0" w:space="0" w:color="auto"/>
          </w:divBdr>
        </w:div>
      </w:divsChild>
    </w:div>
    <w:div w:id="416680722">
      <w:bodyDiv w:val="1"/>
      <w:marLeft w:val="0"/>
      <w:marRight w:val="0"/>
      <w:marTop w:val="0"/>
      <w:marBottom w:val="0"/>
      <w:divBdr>
        <w:top w:val="none" w:sz="0" w:space="0" w:color="auto"/>
        <w:left w:val="none" w:sz="0" w:space="0" w:color="auto"/>
        <w:bottom w:val="none" w:sz="0" w:space="0" w:color="auto"/>
        <w:right w:val="none" w:sz="0" w:space="0" w:color="auto"/>
      </w:divBdr>
    </w:div>
    <w:div w:id="418409125">
      <w:bodyDiv w:val="1"/>
      <w:marLeft w:val="0"/>
      <w:marRight w:val="0"/>
      <w:marTop w:val="0"/>
      <w:marBottom w:val="0"/>
      <w:divBdr>
        <w:top w:val="none" w:sz="0" w:space="0" w:color="auto"/>
        <w:left w:val="none" w:sz="0" w:space="0" w:color="auto"/>
        <w:bottom w:val="none" w:sz="0" w:space="0" w:color="auto"/>
        <w:right w:val="none" w:sz="0" w:space="0" w:color="auto"/>
      </w:divBdr>
    </w:div>
    <w:div w:id="424812346">
      <w:bodyDiv w:val="1"/>
      <w:marLeft w:val="0"/>
      <w:marRight w:val="0"/>
      <w:marTop w:val="0"/>
      <w:marBottom w:val="0"/>
      <w:divBdr>
        <w:top w:val="none" w:sz="0" w:space="0" w:color="auto"/>
        <w:left w:val="none" w:sz="0" w:space="0" w:color="auto"/>
        <w:bottom w:val="none" w:sz="0" w:space="0" w:color="auto"/>
        <w:right w:val="none" w:sz="0" w:space="0" w:color="auto"/>
      </w:divBdr>
    </w:div>
    <w:div w:id="426267797">
      <w:bodyDiv w:val="1"/>
      <w:marLeft w:val="0"/>
      <w:marRight w:val="0"/>
      <w:marTop w:val="0"/>
      <w:marBottom w:val="0"/>
      <w:divBdr>
        <w:top w:val="none" w:sz="0" w:space="0" w:color="auto"/>
        <w:left w:val="none" w:sz="0" w:space="0" w:color="auto"/>
        <w:bottom w:val="none" w:sz="0" w:space="0" w:color="auto"/>
        <w:right w:val="none" w:sz="0" w:space="0" w:color="auto"/>
      </w:divBdr>
    </w:div>
    <w:div w:id="430663784">
      <w:bodyDiv w:val="1"/>
      <w:marLeft w:val="0"/>
      <w:marRight w:val="0"/>
      <w:marTop w:val="0"/>
      <w:marBottom w:val="0"/>
      <w:divBdr>
        <w:top w:val="none" w:sz="0" w:space="0" w:color="auto"/>
        <w:left w:val="none" w:sz="0" w:space="0" w:color="auto"/>
        <w:bottom w:val="none" w:sz="0" w:space="0" w:color="auto"/>
        <w:right w:val="none" w:sz="0" w:space="0" w:color="auto"/>
      </w:divBdr>
    </w:div>
    <w:div w:id="430973950">
      <w:bodyDiv w:val="1"/>
      <w:marLeft w:val="0"/>
      <w:marRight w:val="0"/>
      <w:marTop w:val="0"/>
      <w:marBottom w:val="0"/>
      <w:divBdr>
        <w:top w:val="none" w:sz="0" w:space="0" w:color="auto"/>
        <w:left w:val="none" w:sz="0" w:space="0" w:color="auto"/>
        <w:bottom w:val="none" w:sz="0" w:space="0" w:color="auto"/>
        <w:right w:val="none" w:sz="0" w:space="0" w:color="auto"/>
      </w:divBdr>
    </w:div>
    <w:div w:id="432285817">
      <w:bodyDiv w:val="1"/>
      <w:marLeft w:val="0"/>
      <w:marRight w:val="0"/>
      <w:marTop w:val="0"/>
      <w:marBottom w:val="0"/>
      <w:divBdr>
        <w:top w:val="none" w:sz="0" w:space="0" w:color="auto"/>
        <w:left w:val="none" w:sz="0" w:space="0" w:color="auto"/>
        <w:bottom w:val="none" w:sz="0" w:space="0" w:color="auto"/>
        <w:right w:val="none" w:sz="0" w:space="0" w:color="auto"/>
      </w:divBdr>
    </w:div>
    <w:div w:id="433015922">
      <w:bodyDiv w:val="1"/>
      <w:marLeft w:val="0"/>
      <w:marRight w:val="0"/>
      <w:marTop w:val="0"/>
      <w:marBottom w:val="0"/>
      <w:divBdr>
        <w:top w:val="none" w:sz="0" w:space="0" w:color="auto"/>
        <w:left w:val="none" w:sz="0" w:space="0" w:color="auto"/>
        <w:bottom w:val="none" w:sz="0" w:space="0" w:color="auto"/>
        <w:right w:val="none" w:sz="0" w:space="0" w:color="auto"/>
      </w:divBdr>
    </w:div>
    <w:div w:id="435256140">
      <w:bodyDiv w:val="1"/>
      <w:marLeft w:val="0"/>
      <w:marRight w:val="0"/>
      <w:marTop w:val="0"/>
      <w:marBottom w:val="0"/>
      <w:divBdr>
        <w:top w:val="none" w:sz="0" w:space="0" w:color="auto"/>
        <w:left w:val="none" w:sz="0" w:space="0" w:color="auto"/>
        <w:bottom w:val="none" w:sz="0" w:space="0" w:color="auto"/>
        <w:right w:val="none" w:sz="0" w:space="0" w:color="auto"/>
      </w:divBdr>
    </w:div>
    <w:div w:id="435829539">
      <w:bodyDiv w:val="1"/>
      <w:marLeft w:val="0"/>
      <w:marRight w:val="0"/>
      <w:marTop w:val="0"/>
      <w:marBottom w:val="0"/>
      <w:divBdr>
        <w:top w:val="none" w:sz="0" w:space="0" w:color="auto"/>
        <w:left w:val="none" w:sz="0" w:space="0" w:color="auto"/>
        <w:bottom w:val="none" w:sz="0" w:space="0" w:color="auto"/>
        <w:right w:val="none" w:sz="0" w:space="0" w:color="auto"/>
      </w:divBdr>
    </w:div>
    <w:div w:id="436412143">
      <w:bodyDiv w:val="1"/>
      <w:marLeft w:val="0"/>
      <w:marRight w:val="0"/>
      <w:marTop w:val="0"/>
      <w:marBottom w:val="0"/>
      <w:divBdr>
        <w:top w:val="none" w:sz="0" w:space="0" w:color="auto"/>
        <w:left w:val="none" w:sz="0" w:space="0" w:color="auto"/>
        <w:bottom w:val="none" w:sz="0" w:space="0" w:color="auto"/>
        <w:right w:val="none" w:sz="0" w:space="0" w:color="auto"/>
      </w:divBdr>
    </w:div>
    <w:div w:id="439111340">
      <w:bodyDiv w:val="1"/>
      <w:marLeft w:val="0"/>
      <w:marRight w:val="0"/>
      <w:marTop w:val="0"/>
      <w:marBottom w:val="0"/>
      <w:divBdr>
        <w:top w:val="none" w:sz="0" w:space="0" w:color="auto"/>
        <w:left w:val="none" w:sz="0" w:space="0" w:color="auto"/>
        <w:bottom w:val="none" w:sz="0" w:space="0" w:color="auto"/>
        <w:right w:val="none" w:sz="0" w:space="0" w:color="auto"/>
      </w:divBdr>
      <w:divsChild>
        <w:div w:id="1667711291">
          <w:marLeft w:val="446"/>
          <w:marRight w:val="0"/>
          <w:marTop w:val="0"/>
          <w:marBottom w:val="0"/>
          <w:divBdr>
            <w:top w:val="none" w:sz="0" w:space="0" w:color="auto"/>
            <w:left w:val="none" w:sz="0" w:space="0" w:color="auto"/>
            <w:bottom w:val="none" w:sz="0" w:space="0" w:color="auto"/>
            <w:right w:val="none" w:sz="0" w:space="0" w:color="auto"/>
          </w:divBdr>
        </w:div>
      </w:divsChild>
    </w:div>
    <w:div w:id="443039122">
      <w:bodyDiv w:val="1"/>
      <w:marLeft w:val="0"/>
      <w:marRight w:val="0"/>
      <w:marTop w:val="0"/>
      <w:marBottom w:val="0"/>
      <w:divBdr>
        <w:top w:val="none" w:sz="0" w:space="0" w:color="auto"/>
        <w:left w:val="none" w:sz="0" w:space="0" w:color="auto"/>
        <w:bottom w:val="none" w:sz="0" w:space="0" w:color="auto"/>
        <w:right w:val="none" w:sz="0" w:space="0" w:color="auto"/>
      </w:divBdr>
    </w:div>
    <w:div w:id="454062265">
      <w:bodyDiv w:val="1"/>
      <w:marLeft w:val="0"/>
      <w:marRight w:val="0"/>
      <w:marTop w:val="0"/>
      <w:marBottom w:val="0"/>
      <w:divBdr>
        <w:top w:val="none" w:sz="0" w:space="0" w:color="auto"/>
        <w:left w:val="none" w:sz="0" w:space="0" w:color="auto"/>
        <w:bottom w:val="none" w:sz="0" w:space="0" w:color="auto"/>
        <w:right w:val="none" w:sz="0" w:space="0" w:color="auto"/>
      </w:divBdr>
    </w:div>
    <w:div w:id="454376124">
      <w:bodyDiv w:val="1"/>
      <w:marLeft w:val="0"/>
      <w:marRight w:val="0"/>
      <w:marTop w:val="0"/>
      <w:marBottom w:val="0"/>
      <w:divBdr>
        <w:top w:val="none" w:sz="0" w:space="0" w:color="auto"/>
        <w:left w:val="none" w:sz="0" w:space="0" w:color="auto"/>
        <w:bottom w:val="none" w:sz="0" w:space="0" w:color="auto"/>
        <w:right w:val="none" w:sz="0" w:space="0" w:color="auto"/>
      </w:divBdr>
    </w:div>
    <w:div w:id="457260026">
      <w:bodyDiv w:val="1"/>
      <w:marLeft w:val="0"/>
      <w:marRight w:val="0"/>
      <w:marTop w:val="0"/>
      <w:marBottom w:val="0"/>
      <w:divBdr>
        <w:top w:val="none" w:sz="0" w:space="0" w:color="auto"/>
        <w:left w:val="none" w:sz="0" w:space="0" w:color="auto"/>
        <w:bottom w:val="none" w:sz="0" w:space="0" w:color="auto"/>
        <w:right w:val="none" w:sz="0" w:space="0" w:color="auto"/>
      </w:divBdr>
    </w:div>
    <w:div w:id="457915348">
      <w:bodyDiv w:val="1"/>
      <w:marLeft w:val="0"/>
      <w:marRight w:val="0"/>
      <w:marTop w:val="0"/>
      <w:marBottom w:val="0"/>
      <w:divBdr>
        <w:top w:val="none" w:sz="0" w:space="0" w:color="auto"/>
        <w:left w:val="none" w:sz="0" w:space="0" w:color="auto"/>
        <w:bottom w:val="none" w:sz="0" w:space="0" w:color="auto"/>
        <w:right w:val="none" w:sz="0" w:space="0" w:color="auto"/>
      </w:divBdr>
      <w:divsChild>
        <w:div w:id="759565754">
          <w:marLeft w:val="274"/>
          <w:marRight w:val="0"/>
          <w:marTop w:val="0"/>
          <w:marBottom w:val="0"/>
          <w:divBdr>
            <w:top w:val="none" w:sz="0" w:space="0" w:color="auto"/>
            <w:left w:val="none" w:sz="0" w:space="0" w:color="auto"/>
            <w:bottom w:val="none" w:sz="0" w:space="0" w:color="auto"/>
            <w:right w:val="none" w:sz="0" w:space="0" w:color="auto"/>
          </w:divBdr>
        </w:div>
      </w:divsChild>
    </w:div>
    <w:div w:id="460460422">
      <w:bodyDiv w:val="1"/>
      <w:marLeft w:val="0"/>
      <w:marRight w:val="0"/>
      <w:marTop w:val="0"/>
      <w:marBottom w:val="0"/>
      <w:divBdr>
        <w:top w:val="none" w:sz="0" w:space="0" w:color="auto"/>
        <w:left w:val="none" w:sz="0" w:space="0" w:color="auto"/>
        <w:bottom w:val="none" w:sz="0" w:space="0" w:color="auto"/>
        <w:right w:val="none" w:sz="0" w:space="0" w:color="auto"/>
      </w:divBdr>
    </w:div>
    <w:div w:id="467935119">
      <w:bodyDiv w:val="1"/>
      <w:marLeft w:val="0"/>
      <w:marRight w:val="0"/>
      <w:marTop w:val="0"/>
      <w:marBottom w:val="0"/>
      <w:divBdr>
        <w:top w:val="none" w:sz="0" w:space="0" w:color="auto"/>
        <w:left w:val="none" w:sz="0" w:space="0" w:color="auto"/>
        <w:bottom w:val="none" w:sz="0" w:space="0" w:color="auto"/>
        <w:right w:val="none" w:sz="0" w:space="0" w:color="auto"/>
      </w:divBdr>
    </w:div>
    <w:div w:id="478108586">
      <w:bodyDiv w:val="1"/>
      <w:marLeft w:val="0"/>
      <w:marRight w:val="0"/>
      <w:marTop w:val="0"/>
      <w:marBottom w:val="0"/>
      <w:divBdr>
        <w:top w:val="none" w:sz="0" w:space="0" w:color="auto"/>
        <w:left w:val="none" w:sz="0" w:space="0" w:color="auto"/>
        <w:bottom w:val="none" w:sz="0" w:space="0" w:color="auto"/>
        <w:right w:val="none" w:sz="0" w:space="0" w:color="auto"/>
      </w:divBdr>
    </w:div>
    <w:div w:id="484012686">
      <w:bodyDiv w:val="1"/>
      <w:marLeft w:val="0"/>
      <w:marRight w:val="0"/>
      <w:marTop w:val="0"/>
      <w:marBottom w:val="0"/>
      <w:divBdr>
        <w:top w:val="none" w:sz="0" w:space="0" w:color="auto"/>
        <w:left w:val="none" w:sz="0" w:space="0" w:color="auto"/>
        <w:bottom w:val="none" w:sz="0" w:space="0" w:color="auto"/>
        <w:right w:val="none" w:sz="0" w:space="0" w:color="auto"/>
      </w:divBdr>
    </w:div>
    <w:div w:id="485513029">
      <w:bodyDiv w:val="1"/>
      <w:marLeft w:val="0"/>
      <w:marRight w:val="0"/>
      <w:marTop w:val="0"/>
      <w:marBottom w:val="0"/>
      <w:divBdr>
        <w:top w:val="none" w:sz="0" w:space="0" w:color="auto"/>
        <w:left w:val="none" w:sz="0" w:space="0" w:color="auto"/>
        <w:bottom w:val="none" w:sz="0" w:space="0" w:color="auto"/>
        <w:right w:val="none" w:sz="0" w:space="0" w:color="auto"/>
      </w:divBdr>
      <w:divsChild>
        <w:div w:id="1351184555">
          <w:marLeft w:val="562"/>
          <w:marRight w:val="0"/>
          <w:marTop w:val="0"/>
          <w:marBottom w:val="0"/>
          <w:divBdr>
            <w:top w:val="none" w:sz="0" w:space="0" w:color="auto"/>
            <w:left w:val="none" w:sz="0" w:space="0" w:color="auto"/>
            <w:bottom w:val="none" w:sz="0" w:space="0" w:color="auto"/>
            <w:right w:val="none" w:sz="0" w:space="0" w:color="auto"/>
          </w:divBdr>
        </w:div>
        <w:div w:id="1928999688">
          <w:marLeft w:val="562"/>
          <w:marRight w:val="0"/>
          <w:marTop w:val="0"/>
          <w:marBottom w:val="0"/>
          <w:divBdr>
            <w:top w:val="none" w:sz="0" w:space="0" w:color="auto"/>
            <w:left w:val="none" w:sz="0" w:space="0" w:color="auto"/>
            <w:bottom w:val="none" w:sz="0" w:space="0" w:color="auto"/>
            <w:right w:val="none" w:sz="0" w:space="0" w:color="auto"/>
          </w:divBdr>
        </w:div>
        <w:div w:id="245959324">
          <w:marLeft w:val="562"/>
          <w:marRight w:val="0"/>
          <w:marTop w:val="0"/>
          <w:marBottom w:val="0"/>
          <w:divBdr>
            <w:top w:val="none" w:sz="0" w:space="0" w:color="auto"/>
            <w:left w:val="none" w:sz="0" w:space="0" w:color="auto"/>
            <w:bottom w:val="none" w:sz="0" w:space="0" w:color="auto"/>
            <w:right w:val="none" w:sz="0" w:space="0" w:color="auto"/>
          </w:divBdr>
        </w:div>
      </w:divsChild>
    </w:div>
    <w:div w:id="492724583">
      <w:bodyDiv w:val="1"/>
      <w:marLeft w:val="0"/>
      <w:marRight w:val="0"/>
      <w:marTop w:val="0"/>
      <w:marBottom w:val="0"/>
      <w:divBdr>
        <w:top w:val="none" w:sz="0" w:space="0" w:color="auto"/>
        <w:left w:val="none" w:sz="0" w:space="0" w:color="auto"/>
        <w:bottom w:val="none" w:sz="0" w:space="0" w:color="auto"/>
        <w:right w:val="none" w:sz="0" w:space="0" w:color="auto"/>
      </w:divBdr>
    </w:div>
    <w:div w:id="498081232">
      <w:bodyDiv w:val="1"/>
      <w:marLeft w:val="0"/>
      <w:marRight w:val="0"/>
      <w:marTop w:val="0"/>
      <w:marBottom w:val="0"/>
      <w:divBdr>
        <w:top w:val="none" w:sz="0" w:space="0" w:color="auto"/>
        <w:left w:val="none" w:sz="0" w:space="0" w:color="auto"/>
        <w:bottom w:val="none" w:sz="0" w:space="0" w:color="auto"/>
        <w:right w:val="none" w:sz="0" w:space="0" w:color="auto"/>
      </w:divBdr>
    </w:div>
    <w:div w:id="503009060">
      <w:bodyDiv w:val="1"/>
      <w:marLeft w:val="0"/>
      <w:marRight w:val="0"/>
      <w:marTop w:val="0"/>
      <w:marBottom w:val="0"/>
      <w:divBdr>
        <w:top w:val="none" w:sz="0" w:space="0" w:color="auto"/>
        <w:left w:val="none" w:sz="0" w:space="0" w:color="auto"/>
        <w:bottom w:val="none" w:sz="0" w:space="0" w:color="auto"/>
        <w:right w:val="none" w:sz="0" w:space="0" w:color="auto"/>
      </w:divBdr>
    </w:div>
    <w:div w:id="503403293">
      <w:bodyDiv w:val="1"/>
      <w:marLeft w:val="0"/>
      <w:marRight w:val="0"/>
      <w:marTop w:val="0"/>
      <w:marBottom w:val="0"/>
      <w:divBdr>
        <w:top w:val="none" w:sz="0" w:space="0" w:color="auto"/>
        <w:left w:val="none" w:sz="0" w:space="0" w:color="auto"/>
        <w:bottom w:val="none" w:sz="0" w:space="0" w:color="auto"/>
        <w:right w:val="none" w:sz="0" w:space="0" w:color="auto"/>
      </w:divBdr>
      <w:divsChild>
        <w:div w:id="1437598364">
          <w:marLeft w:val="274"/>
          <w:marRight w:val="0"/>
          <w:marTop w:val="0"/>
          <w:marBottom w:val="0"/>
          <w:divBdr>
            <w:top w:val="none" w:sz="0" w:space="0" w:color="auto"/>
            <w:left w:val="none" w:sz="0" w:space="0" w:color="auto"/>
            <w:bottom w:val="none" w:sz="0" w:space="0" w:color="auto"/>
            <w:right w:val="none" w:sz="0" w:space="0" w:color="auto"/>
          </w:divBdr>
        </w:div>
      </w:divsChild>
    </w:div>
    <w:div w:id="503666744">
      <w:bodyDiv w:val="1"/>
      <w:marLeft w:val="0"/>
      <w:marRight w:val="0"/>
      <w:marTop w:val="0"/>
      <w:marBottom w:val="0"/>
      <w:divBdr>
        <w:top w:val="none" w:sz="0" w:space="0" w:color="auto"/>
        <w:left w:val="none" w:sz="0" w:space="0" w:color="auto"/>
        <w:bottom w:val="none" w:sz="0" w:space="0" w:color="auto"/>
        <w:right w:val="none" w:sz="0" w:space="0" w:color="auto"/>
      </w:divBdr>
      <w:divsChild>
        <w:div w:id="980621748">
          <w:marLeft w:val="504"/>
          <w:marRight w:val="0"/>
          <w:marTop w:val="0"/>
          <w:marBottom w:val="0"/>
          <w:divBdr>
            <w:top w:val="none" w:sz="0" w:space="0" w:color="auto"/>
            <w:left w:val="none" w:sz="0" w:space="0" w:color="auto"/>
            <w:bottom w:val="none" w:sz="0" w:space="0" w:color="auto"/>
            <w:right w:val="none" w:sz="0" w:space="0" w:color="auto"/>
          </w:divBdr>
        </w:div>
        <w:div w:id="1561212176">
          <w:marLeft w:val="504"/>
          <w:marRight w:val="0"/>
          <w:marTop w:val="0"/>
          <w:marBottom w:val="0"/>
          <w:divBdr>
            <w:top w:val="none" w:sz="0" w:space="0" w:color="auto"/>
            <w:left w:val="none" w:sz="0" w:space="0" w:color="auto"/>
            <w:bottom w:val="none" w:sz="0" w:space="0" w:color="auto"/>
            <w:right w:val="none" w:sz="0" w:space="0" w:color="auto"/>
          </w:divBdr>
        </w:div>
        <w:div w:id="1927839539">
          <w:marLeft w:val="504"/>
          <w:marRight w:val="0"/>
          <w:marTop w:val="0"/>
          <w:marBottom w:val="0"/>
          <w:divBdr>
            <w:top w:val="none" w:sz="0" w:space="0" w:color="auto"/>
            <w:left w:val="none" w:sz="0" w:space="0" w:color="auto"/>
            <w:bottom w:val="none" w:sz="0" w:space="0" w:color="auto"/>
            <w:right w:val="none" w:sz="0" w:space="0" w:color="auto"/>
          </w:divBdr>
        </w:div>
        <w:div w:id="315384027">
          <w:marLeft w:val="547"/>
          <w:marRight w:val="0"/>
          <w:marTop w:val="0"/>
          <w:marBottom w:val="0"/>
          <w:divBdr>
            <w:top w:val="none" w:sz="0" w:space="0" w:color="auto"/>
            <w:left w:val="none" w:sz="0" w:space="0" w:color="auto"/>
            <w:bottom w:val="none" w:sz="0" w:space="0" w:color="auto"/>
            <w:right w:val="none" w:sz="0" w:space="0" w:color="auto"/>
          </w:divBdr>
        </w:div>
        <w:div w:id="762341933">
          <w:marLeft w:val="778"/>
          <w:marRight w:val="0"/>
          <w:marTop w:val="0"/>
          <w:marBottom w:val="0"/>
          <w:divBdr>
            <w:top w:val="none" w:sz="0" w:space="0" w:color="auto"/>
            <w:left w:val="none" w:sz="0" w:space="0" w:color="auto"/>
            <w:bottom w:val="none" w:sz="0" w:space="0" w:color="auto"/>
            <w:right w:val="none" w:sz="0" w:space="0" w:color="auto"/>
          </w:divBdr>
        </w:div>
        <w:div w:id="1950963708">
          <w:marLeft w:val="778"/>
          <w:marRight w:val="0"/>
          <w:marTop w:val="0"/>
          <w:marBottom w:val="0"/>
          <w:divBdr>
            <w:top w:val="none" w:sz="0" w:space="0" w:color="auto"/>
            <w:left w:val="none" w:sz="0" w:space="0" w:color="auto"/>
            <w:bottom w:val="none" w:sz="0" w:space="0" w:color="auto"/>
            <w:right w:val="none" w:sz="0" w:space="0" w:color="auto"/>
          </w:divBdr>
        </w:div>
        <w:div w:id="699479468">
          <w:marLeft w:val="418"/>
          <w:marRight w:val="0"/>
          <w:marTop w:val="0"/>
          <w:marBottom w:val="0"/>
          <w:divBdr>
            <w:top w:val="none" w:sz="0" w:space="0" w:color="auto"/>
            <w:left w:val="none" w:sz="0" w:space="0" w:color="auto"/>
            <w:bottom w:val="none" w:sz="0" w:space="0" w:color="auto"/>
            <w:right w:val="none" w:sz="0" w:space="0" w:color="auto"/>
          </w:divBdr>
        </w:div>
      </w:divsChild>
    </w:div>
    <w:div w:id="505023316">
      <w:bodyDiv w:val="1"/>
      <w:marLeft w:val="0"/>
      <w:marRight w:val="0"/>
      <w:marTop w:val="0"/>
      <w:marBottom w:val="0"/>
      <w:divBdr>
        <w:top w:val="none" w:sz="0" w:space="0" w:color="auto"/>
        <w:left w:val="none" w:sz="0" w:space="0" w:color="auto"/>
        <w:bottom w:val="none" w:sz="0" w:space="0" w:color="auto"/>
        <w:right w:val="none" w:sz="0" w:space="0" w:color="auto"/>
      </w:divBdr>
      <w:divsChild>
        <w:div w:id="1938560656">
          <w:marLeft w:val="619"/>
          <w:marRight w:val="0"/>
          <w:marTop w:val="0"/>
          <w:marBottom w:val="0"/>
          <w:divBdr>
            <w:top w:val="none" w:sz="0" w:space="0" w:color="auto"/>
            <w:left w:val="none" w:sz="0" w:space="0" w:color="auto"/>
            <w:bottom w:val="none" w:sz="0" w:space="0" w:color="auto"/>
            <w:right w:val="none" w:sz="0" w:space="0" w:color="auto"/>
          </w:divBdr>
        </w:div>
      </w:divsChild>
    </w:div>
    <w:div w:id="511183051">
      <w:bodyDiv w:val="1"/>
      <w:marLeft w:val="0"/>
      <w:marRight w:val="0"/>
      <w:marTop w:val="0"/>
      <w:marBottom w:val="0"/>
      <w:divBdr>
        <w:top w:val="none" w:sz="0" w:space="0" w:color="auto"/>
        <w:left w:val="none" w:sz="0" w:space="0" w:color="auto"/>
        <w:bottom w:val="none" w:sz="0" w:space="0" w:color="auto"/>
        <w:right w:val="none" w:sz="0" w:space="0" w:color="auto"/>
      </w:divBdr>
    </w:div>
    <w:div w:id="514073951">
      <w:bodyDiv w:val="1"/>
      <w:marLeft w:val="0"/>
      <w:marRight w:val="0"/>
      <w:marTop w:val="0"/>
      <w:marBottom w:val="0"/>
      <w:divBdr>
        <w:top w:val="none" w:sz="0" w:space="0" w:color="auto"/>
        <w:left w:val="none" w:sz="0" w:space="0" w:color="auto"/>
        <w:bottom w:val="none" w:sz="0" w:space="0" w:color="auto"/>
        <w:right w:val="none" w:sz="0" w:space="0" w:color="auto"/>
      </w:divBdr>
    </w:div>
    <w:div w:id="515122026">
      <w:bodyDiv w:val="1"/>
      <w:marLeft w:val="0"/>
      <w:marRight w:val="0"/>
      <w:marTop w:val="0"/>
      <w:marBottom w:val="0"/>
      <w:divBdr>
        <w:top w:val="none" w:sz="0" w:space="0" w:color="auto"/>
        <w:left w:val="none" w:sz="0" w:space="0" w:color="auto"/>
        <w:bottom w:val="none" w:sz="0" w:space="0" w:color="auto"/>
        <w:right w:val="none" w:sz="0" w:space="0" w:color="auto"/>
      </w:divBdr>
    </w:div>
    <w:div w:id="518473945">
      <w:bodyDiv w:val="1"/>
      <w:marLeft w:val="0"/>
      <w:marRight w:val="0"/>
      <w:marTop w:val="0"/>
      <w:marBottom w:val="0"/>
      <w:divBdr>
        <w:top w:val="none" w:sz="0" w:space="0" w:color="auto"/>
        <w:left w:val="none" w:sz="0" w:space="0" w:color="auto"/>
        <w:bottom w:val="none" w:sz="0" w:space="0" w:color="auto"/>
        <w:right w:val="none" w:sz="0" w:space="0" w:color="auto"/>
      </w:divBdr>
    </w:div>
    <w:div w:id="519708564">
      <w:bodyDiv w:val="1"/>
      <w:marLeft w:val="0"/>
      <w:marRight w:val="0"/>
      <w:marTop w:val="0"/>
      <w:marBottom w:val="0"/>
      <w:divBdr>
        <w:top w:val="none" w:sz="0" w:space="0" w:color="auto"/>
        <w:left w:val="none" w:sz="0" w:space="0" w:color="auto"/>
        <w:bottom w:val="none" w:sz="0" w:space="0" w:color="auto"/>
        <w:right w:val="none" w:sz="0" w:space="0" w:color="auto"/>
      </w:divBdr>
    </w:div>
    <w:div w:id="525169514">
      <w:bodyDiv w:val="1"/>
      <w:marLeft w:val="0"/>
      <w:marRight w:val="0"/>
      <w:marTop w:val="0"/>
      <w:marBottom w:val="0"/>
      <w:divBdr>
        <w:top w:val="none" w:sz="0" w:space="0" w:color="auto"/>
        <w:left w:val="none" w:sz="0" w:space="0" w:color="auto"/>
        <w:bottom w:val="none" w:sz="0" w:space="0" w:color="auto"/>
        <w:right w:val="none" w:sz="0" w:space="0" w:color="auto"/>
      </w:divBdr>
    </w:div>
    <w:div w:id="525560339">
      <w:bodyDiv w:val="1"/>
      <w:marLeft w:val="0"/>
      <w:marRight w:val="0"/>
      <w:marTop w:val="0"/>
      <w:marBottom w:val="0"/>
      <w:divBdr>
        <w:top w:val="none" w:sz="0" w:space="0" w:color="auto"/>
        <w:left w:val="none" w:sz="0" w:space="0" w:color="auto"/>
        <w:bottom w:val="none" w:sz="0" w:space="0" w:color="auto"/>
        <w:right w:val="none" w:sz="0" w:space="0" w:color="auto"/>
      </w:divBdr>
    </w:div>
    <w:div w:id="529030090">
      <w:bodyDiv w:val="1"/>
      <w:marLeft w:val="0"/>
      <w:marRight w:val="0"/>
      <w:marTop w:val="0"/>
      <w:marBottom w:val="0"/>
      <w:divBdr>
        <w:top w:val="none" w:sz="0" w:space="0" w:color="auto"/>
        <w:left w:val="none" w:sz="0" w:space="0" w:color="auto"/>
        <w:bottom w:val="none" w:sz="0" w:space="0" w:color="auto"/>
        <w:right w:val="none" w:sz="0" w:space="0" w:color="auto"/>
      </w:divBdr>
    </w:div>
    <w:div w:id="536239892">
      <w:bodyDiv w:val="1"/>
      <w:marLeft w:val="0"/>
      <w:marRight w:val="0"/>
      <w:marTop w:val="0"/>
      <w:marBottom w:val="0"/>
      <w:divBdr>
        <w:top w:val="none" w:sz="0" w:space="0" w:color="auto"/>
        <w:left w:val="none" w:sz="0" w:space="0" w:color="auto"/>
        <w:bottom w:val="none" w:sz="0" w:space="0" w:color="auto"/>
        <w:right w:val="none" w:sz="0" w:space="0" w:color="auto"/>
      </w:divBdr>
    </w:div>
    <w:div w:id="537820527">
      <w:bodyDiv w:val="1"/>
      <w:marLeft w:val="0"/>
      <w:marRight w:val="0"/>
      <w:marTop w:val="0"/>
      <w:marBottom w:val="0"/>
      <w:divBdr>
        <w:top w:val="none" w:sz="0" w:space="0" w:color="auto"/>
        <w:left w:val="none" w:sz="0" w:space="0" w:color="auto"/>
        <w:bottom w:val="none" w:sz="0" w:space="0" w:color="auto"/>
        <w:right w:val="none" w:sz="0" w:space="0" w:color="auto"/>
      </w:divBdr>
      <w:divsChild>
        <w:div w:id="1967272726">
          <w:marLeft w:val="446"/>
          <w:marRight w:val="0"/>
          <w:marTop w:val="0"/>
          <w:marBottom w:val="0"/>
          <w:divBdr>
            <w:top w:val="none" w:sz="0" w:space="0" w:color="auto"/>
            <w:left w:val="none" w:sz="0" w:space="0" w:color="auto"/>
            <w:bottom w:val="none" w:sz="0" w:space="0" w:color="auto"/>
            <w:right w:val="none" w:sz="0" w:space="0" w:color="auto"/>
          </w:divBdr>
        </w:div>
        <w:div w:id="1952324259">
          <w:marLeft w:val="446"/>
          <w:marRight w:val="0"/>
          <w:marTop w:val="0"/>
          <w:marBottom w:val="0"/>
          <w:divBdr>
            <w:top w:val="none" w:sz="0" w:space="0" w:color="auto"/>
            <w:left w:val="none" w:sz="0" w:space="0" w:color="auto"/>
            <w:bottom w:val="none" w:sz="0" w:space="0" w:color="auto"/>
            <w:right w:val="none" w:sz="0" w:space="0" w:color="auto"/>
          </w:divBdr>
        </w:div>
        <w:div w:id="1259174748">
          <w:marLeft w:val="446"/>
          <w:marRight w:val="0"/>
          <w:marTop w:val="0"/>
          <w:marBottom w:val="0"/>
          <w:divBdr>
            <w:top w:val="none" w:sz="0" w:space="0" w:color="auto"/>
            <w:left w:val="none" w:sz="0" w:space="0" w:color="auto"/>
            <w:bottom w:val="none" w:sz="0" w:space="0" w:color="auto"/>
            <w:right w:val="none" w:sz="0" w:space="0" w:color="auto"/>
          </w:divBdr>
        </w:div>
      </w:divsChild>
    </w:div>
    <w:div w:id="543097401">
      <w:bodyDiv w:val="1"/>
      <w:marLeft w:val="0"/>
      <w:marRight w:val="0"/>
      <w:marTop w:val="0"/>
      <w:marBottom w:val="0"/>
      <w:divBdr>
        <w:top w:val="none" w:sz="0" w:space="0" w:color="auto"/>
        <w:left w:val="none" w:sz="0" w:space="0" w:color="auto"/>
        <w:bottom w:val="none" w:sz="0" w:space="0" w:color="auto"/>
        <w:right w:val="none" w:sz="0" w:space="0" w:color="auto"/>
      </w:divBdr>
      <w:divsChild>
        <w:div w:id="2120098231">
          <w:marLeft w:val="274"/>
          <w:marRight w:val="0"/>
          <w:marTop w:val="0"/>
          <w:marBottom w:val="0"/>
          <w:divBdr>
            <w:top w:val="none" w:sz="0" w:space="0" w:color="auto"/>
            <w:left w:val="none" w:sz="0" w:space="0" w:color="auto"/>
            <w:bottom w:val="none" w:sz="0" w:space="0" w:color="auto"/>
            <w:right w:val="none" w:sz="0" w:space="0" w:color="auto"/>
          </w:divBdr>
        </w:div>
        <w:div w:id="521475236">
          <w:marLeft w:val="274"/>
          <w:marRight w:val="0"/>
          <w:marTop w:val="120"/>
          <w:marBottom w:val="0"/>
          <w:divBdr>
            <w:top w:val="none" w:sz="0" w:space="0" w:color="auto"/>
            <w:left w:val="none" w:sz="0" w:space="0" w:color="auto"/>
            <w:bottom w:val="none" w:sz="0" w:space="0" w:color="auto"/>
            <w:right w:val="none" w:sz="0" w:space="0" w:color="auto"/>
          </w:divBdr>
        </w:div>
        <w:div w:id="1093430657">
          <w:marLeft w:val="274"/>
          <w:marRight w:val="0"/>
          <w:marTop w:val="120"/>
          <w:marBottom w:val="0"/>
          <w:divBdr>
            <w:top w:val="none" w:sz="0" w:space="0" w:color="auto"/>
            <w:left w:val="none" w:sz="0" w:space="0" w:color="auto"/>
            <w:bottom w:val="none" w:sz="0" w:space="0" w:color="auto"/>
            <w:right w:val="none" w:sz="0" w:space="0" w:color="auto"/>
          </w:divBdr>
        </w:div>
        <w:div w:id="948395993">
          <w:marLeft w:val="274"/>
          <w:marRight w:val="0"/>
          <w:marTop w:val="120"/>
          <w:marBottom w:val="0"/>
          <w:divBdr>
            <w:top w:val="none" w:sz="0" w:space="0" w:color="auto"/>
            <w:left w:val="none" w:sz="0" w:space="0" w:color="auto"/>
            <w:bottom w:val="none" w:sz="0" w:space="0" w:color="auto"/>
            <w:right w:val="none" w:sz="0" w:space="0" w:color="auto"/>
          </w:divBdr>
        </w:div>
        <w:div w:id="1886872678">
          <w:marLeft w:val="274"/>
          <w:marRight w:val="0"/>
          <w:marTop w:val="0"/>
          <w:marBottom w:val="0"/>
          <w:divBdr>
            <w:top w:val="none" w:sz="0" w:space="0" w:color="auto"/>
            <w:left w:val="none" w:sz="0" w:space="0" w:color="auto"/>
            <w:bottom w:val="none" w:sz="0" w:space="0" w:color="auto"/>
            <w:right w:val="none" w:sz="0" w:space="0" w:color="auto"/>
          </w:divBdr>
        </w:div>
        <w:div w:id="1251545870">
          <w:marLeft w:val="274"/>
          <w:marRight w:val="0"/>
          <w:marTop w:val="120"/>
          <w:marBottom w:val="0"/>
          <w:divBdr>
            <w:top w:val="none" w:sz="0" w:space="0" w:color="auto"/>
            <w:left w:val="none" w:sz="0" w:space="0" w:color="auto"/>
            <w:bottom w:val="none" w:sz="0" w:space="0" w:color="auto"/>
            <w:right w:val="none" w:sz="0" w:space="0" w:color="auto"/>
          </w:divBdr>
        </w:div>
      </w:divsChild>
    </w:div>
    <w:div w:id="553856932">
      <w:bodyDiv w:val="1"/>
      <w:marLeft w:val="0"/>
      <w:marRight w:val="0"/>
      <w:marTop w:val="0"/>
      <w:marBottom w:val="0"/>
      <w:divBdr>
        <w:top w:val="none" w:sz="0" w:space="0" w:color="auto"/>
        <w:left w:val="none" w:sz="0" w:space="0" w:color="auto"/>
        <w:bottom w:val="none" w:sz="0" w:space="0" w:color="auto"/>
        <w:right w:val="none" w:sz="0" w:space="0" w:color="auto"/>
      </w:divBdr>
      <w:divsChild>
        <w:div w:id="1277758778">
          <w:marLeft w:val="403"/>
          <w:marRight w:val="0"/>
          <w:marTop w:val="0"/>
          <w:marBottom w:val="0"/>
          <w:divBdr>
            <w:top w:val="none" w:sz="0" w:space="0" w:color="auto"/>
            <w:left w:val="none" w:sz="0" w:space="0" w:color="auto"/>
            <w:bottom w:val="none" w:sz="0" w:space="0" w:color="auto"/>
            <w:right w:val="none" w:sz="0" w:space="0" w:color="auto"/>
          </w:divBdr>
        </w:div>
        <w:div w:id="1695886753">
          <w:marLeft w:val="403"/>
          <w:marRight w:val="0"/>
          <w:marTop w:val="120"/>
          <w:marBottom w:val="0"/>
          <w:divBdr>
            <w:top w:val="none" w:sz="0" w:space="0" w:color="auto"/>
            <w:left w:val="none" w:sz="0" w:space="0" w:color="auto"/>
            <w:bottom w:val="none" w:sz="0" w:space="0" w:color="auto"/>
            <w:right w:val="none" w:sz="0" w:space="0" w:color="auto"/>
          </w:divBdr>
        </w:div>
      </w:divsChild>
    </w:div>
    <w:div w:id="554438374">
      <w:bodyDiv w:val="1"/>
      <w:marLeft w:val="0"/>
      <w:marRight w:val="0"/>
      <w:marTop w:val="0"/>
      <w:marBottom w:val="0"/>
      <w:divBdr>
        <w:top w:val="none" w:sz="0" w:space="0" w:color="auto"/>
        <w:left w:val="none" w:sz="0" w:space="0" w:color="auto"/>
        <w:bottom w:val="none" w:sz="0" w:space="0" w:color="auto"/>
        <w:right w:val="none" w:sz="0" w:space="0" w:color="auto"/>
      </w:divBdr>
      <w:divsChild>
        <w:div w:id="108817073">
          <w:marLeft w:val="562"/>
          <w:marRight w:val="0"/>
          <w:marTop w:val="0"/>
          <w:marBottom w:val="0"/>
          <w:divBdr>
            <w:top w:val="none" w:sz="0" w:space="0" w:color="auto"/>
            <w:left w:val="none" w:sz="0" w:space="0" w:color="auto"/>
            <w:bottom w:val="none" w:sz="0" w:space="0" w:color="auto"/>
            <w:right w:val="none" w:sz="0" w:space="0" w:color="auto"/>
          </w:divBdr>
        </w:div>
      </w:divsChild>
    </w:div>
    <w:div w:id="555313985">
      <w:bodyDiv w:val="1"/>
      <w:marLeft w:val="0"/>
      <w:marRight w:val="0"/>
      <w:marTop w:val="0"/>
      <w:marBottom w:val="0"/>
      <w:divBdr>
        <w:top w:val="none" w:sz="0" w:space="0" w:color="auto"/>
        <w:left w:val="none" w:sz="0" w:space="0" w:color="auto"/>
        <w:bottom w:val="none" w:sz="0" w:space="0" w:color="auto"/>
        <w:right w:val="none" w:sz="0" w:space="0" w:color="auto"/>
      </w:divBdr>
    </w:div>
    <w:div w:id="562450263">
      <w:bodyDiv w:val="1"/>
      <w:marLeft w:val="0"/>
      <w:marRight w:val="0"/>
      <w:marTop w:val="0"/>
      <w:marBottom w:val="0"/>
      <w:divBdr>
        <w:top w:val="none" w:sz="0" w:space="0" w:color="auto"/>
        <w:left w:val="none" w:sz="0" w:space="0" w:color="auto"/>
        <w:bottom w:val="none" w:sz="0" w:space="0" w:color="auto"/>
        <w:right w:val="none" w:sz="0" w:space="0" w:color="auto"/>
      </w:divBdr>
      <w:divsChild>
        <w:div w:id="896864868">
          <w:marLeft w:val="562"/>
          <w:marRight w:val="0"/>
          <w:marTop w:val="0"/>
          <w:marBottom w:val="0"/>
          <w:divBdr>
            <w:top w:val="none" w:sz="0" w:space="0" w:color="auto"/>
            <w:left w:val="none" w:sz="0" w:space="0" w:color="auto"/>
            <w:bottom w:val="none" w:sz="0" w:space="0" w:color="auto"/>
            <w:right w:val="none" w:sz="0" w:space="0" w:color="auto"/>
          </w:divBdr>
        </w:div>
      </w:divsChild>
    </w:div>
    <w:div w:id="563175134">
      <w:bodyDiv w:val="1"/>
      <w:marLeft w:val="0"/>
      <w:marRight w:val="0"/>
      <w:marTop w:val="0"/>
      <w:marBottom w:val="0"/>
      <w:divBdr>
        <w:top w:val="none" w:sz="0" w:space="0" w:color="auto"/>
        <w:left w:val="none" w:sz="0" w:space="0" w:color="auto"/>
        <w:bottom w:val="none" w:sz="0" w:space="0" w:color="auto"/>
        <w:right w:val="none" w:sz="0" w:space="0" w:color="auto"/>
      </w:divBdr>
    </w:div>
    <w:div w:id="563368812">
      <w:bodyDiv w:val="1"/>
      <w:marLeft w:val="0"/>
      <w:marRight w:val="0"/>
      <w:marTop w:val="0"/>
      <w:marBottom w:val="0"/>
      <w:divBdr>
        <w:top w:val="none" w:sz="0" w:space="0" w:color="auto"/>
        <w:left w:val="none" w:sz="0" w:space="0" w:color="auto"/>
        <w:bottom w:val="none" w:sz="0" w:space="0" w:color="auto"/>
        <w:right w:val="none" w:sz="0" w:space="0" w:color="auto"/>
      </w:divBdr>
      <w:divsChild>
        <w:div w:id="1531457988">
          <w:marLeft w:val="706"/>
          <w:marRight w:val="0"/>
          <w:marTop w:val="0"/>
          <w:marBottom w:val="0"/>
          <w:divBdr>
            <w:top w:val="none" w:sz="0" w:space="0" w:color="auto"/>
            <w:left w:val="none" w:sz="0" w:space="0" w:color="auto"/>
            <w:bottom w:val="none" w:sz="0" w:space="0" w:color="auto"/>
            <w:right w:val="none" w:sz="0" w:space="0" w:color="auto"/>
          </w:divBdr>
        </w:div>
        <w:div w:id="388920056">
          <w:marLeft w:val="706"/>
          <w:marRight w:val="0"/>
          <w:marTop w:val="0"/>
          <w:marBottom w:val="0"/>
          <w:divBdr>
            <w:top w:val="none" w:sz="0" w:space="0" w:color="auto"/>
            <w:left w:val="none" w:sz="0" w:space="0" w:color="auto"/>
            <w:bottom w:val="none" w:sz="0" w:space="0" w:color="auto"/>
            <w:right w:val="none" w:sz="0" w:space="0" w:color="auto"/>
          </w:divBdr>
        </w:div>
        <w:div w:id="342052300">
          <w:marLeft w:val="706"/>
          <w:marRight w:val="0"/>
          <w:marTop w:val="0"/>
          <w:marBottom w:val="0"/>
          <w:divBdr>
            <w:top w:val="none" w:sz="0" w:space="0" w:color="auto"/>
            <w:left w:val="none" w:sz="0" w:space="0" w:color="auto"/>
            <w:bottom w:val="none" w:sz="0" w:space="0" w:color="auto"/>
            <w:right w:val="none" w:sz="0" w:space="0" w:color="auto"/>
          </w:divBdr>
        </w:div>
      </w:divsChild>
    </w:div>
    <w:div w:id="563949225">
      <w:bodyDiv w:val="1"/>
      <w:marLeft w:val="0"/>
      <w:marRight w:val="0"/>
      <w:marTop w:val="0"/>
      <w:marBottom w:val="0"/>
      <w:divBdr>
        <w:top w:val="none" w:sz="0" w:space="0" w:color="auto"/>
        <w:left w:val="none" w:sz="0" w:space="0" w:color="auto"/>
        <w:bottom w:val="none" w:sz="0" w:space="0" w:color="auto"/>
        <w:right w:val="none" w:sz="0" w:space="0" w:color="auto"/>
      </w:divBdr>
    </w:div>
    <w:div w:id="564920575">
      <w:bodyDiv w:val="1"/>
      <w:marLeft w:val="0"/>
      <w:marRight w:val="0"/>
      <w:marTop w:val="0"/>
      <w:marBottom w:val="0"/>
      <w:divBdr>
        <w:top w:val="none" w:sz="0" w:space="0" w:color="auto"/>
        <w:left w:val="none" w:sz="0" w:space="0" w:color="auto"/>
        <w:bottom w:val="none" w:sz="0" w:space="0" w:color="auto"/>
        <w:right w:val="none" w:sz="0" w:space="0" w:color="auto"/>
      </w:divBdr>
    </w:div>
    <w:div w:id="564993448">
      <w:bodyDiv w:val="1"/>
      <w:marLeft w:val="0"/>
      <w:marRight w:val="0"/>
      <w:marTop w:val="0"/>
      <w:marBottom w:val="0"/>
      <w:divBdr>
        <w:top w:val="none" w:sz="0" w:space="0" w:color="auto"/>
        <w:left w:val="none" w:sz="0" w:space="0" w:color="auto"/>
        <w:bottom w:val="none" w:sz="0" w:space="0" w:color="auto"/>
        <w:right w:val="none" w:sz="0" w:space="0" w:color="auto"/>
      </w:divBdr>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 w:id="567964550">
      <w:bodyDiv w:val="1"/>
      <w:marLeft w:val="0"/>
      <w:marRight w:val="0"/>
      <w:marTop w:val="0"/>
      <w:marBottom w:val="0"/>
      <w:divBdr>
        <w:top w:val="none" w:sz="0" w:space="0" w:color="auto"/>
        <w:left w:val="none" w:sz="0" w:space="0" w:color="auto"/>
        <w:bottom w:val="none" w:sz="0" w:space="0" w:color="auto"/>
        <w:right w:val="none" w:sz="0" w:space="0" w:color="auto"/>
      </w:divBdr>
    </w:div>
    <w:div w:id="572590823">
      <w:bodyDiv w:val="1"/>
      <w:marLeft w:val="0"/>
      <w:marRight w:val="0"/>
      <w:marTop w:val="0"/>
      <w:marBottom w:val="0"/>
      <w:divBdr>
        <w:top w:val="none" w:sz="0" w:space="0" w:color="auto"/>
        <w:left w:val="none" w:sz="0" w:space="0" w:color="auto"/>
        <w:bottom w:val="none" w:sz="0" w:space="0" w:color="auto"/>
        <w:right w:val="none" w:sz="0" w:space="0" w:color="auto"/>
      </w:divBdr>
    </w:div>
    <w:div w:id="575870189">
      <w:bodyDiv w:val="1"/>
      <w:marLeft w:val="0"/>
      <w:marRight w:val="0"/>
      <w:marTop w:val="0"/>
      <w:marBottom w:val="0"/>
      <w:divBdr>
        <w:top w:val="none" w:sz="0" w:space="0" w:color="auto"/>
        <w:left w:val="none" w:sz="0" w:space="0" w:color="auto"/>
        <w:bottom w:val="none" w:sz="0" w:space="0" w:color="auto"/>
        <w:right w:val="none" w:sz="0" w:space="0" w:color="auto"/>
      </w:divBdr>
    </w:div>
    <w:div w:id="576325346">
      <w:bodyDiv w:val="1"/>
      <w:marLeft w:val="0"/>
      <w:marRight w:val="0"/>
      <w:marTop w:val="0"/>
      <w:marBottom w:val="0"/>
      <w:divBdr>
        <w:top w:val="none" w:sz="0" w:space="0" w:color="auto"/>
        <w:left w:val="none" w:sz="0" w:space="0" w:color="auto"/>
        <w:bottom w:val="none" w:sz="0" w:space="0" w:color="auto"/>
        <w:right w:val="none" w:sz="0" w:space="0" w:color="auto"/>
      </w:divBdr>
    </w:div>
    <w:div w:id="579681925">
      <w:bodyDiv w:val="1"/>
      <w:marLeft w:val="0"/>
      <w:marRight w:val="0"/>
      <w:marTop w:val="0"/>
      <w:marBottom w:val="0"/>
      <w:divBdr>
        <w:top w:val="none" w:sz="0" w:space="0" w:color="auto"/>
        <w:left w:val="none" w:sz="0" w:space="0" w:color="auto"/>
        <w:bottom w:val="none" w:sz="0" w:space="0" w:color="auto"/>
        <w:right w:val="none" w:sz="0" w:space="0" w:color="auto"/>
      </w:divBdr>
      <w:divsChild>
        <w:div w:id="1165899351">
          <w:marLeft w:val="446"/>
          <w:marRight w:val="0"/>
          <w:marTop w:val="0"/>
          <w:marBottom w:val="0"/>
          <w:divBdr>
            <w:top w:val="none" w:sz="0" w:space="0" w:color="auto"/>
            <w:left w:val="none" w:sz="0" w:space="0" w:color="auto"/>
            <w:bottom w:val="none" w:sz="0" w:space="0" w:color="auto"/>
            <w:right w:val="none" w:sz="0" w:space="0" w:color="auto"/>
          </w:divBdr>
        </w:div>
        <w:div w:id="1440948188">
          <w:marLeft w:val="446"/>
          <w:marRight w:val="0"/>
          <w:marTop w:val="0"/>
          <w:marBottom w:val="0"/>
          <w:divBdr>
            <w:top w:val="none" w:sz="0" w:space="0" w:color="auto"/>
            <w:left w:val="none" w:sz="0" w:space="0" w:color="auto"/>
            <w:bottom w:val="none" w:sz="0" w:space="0" w:color="auto"/>
            <w:right w:val="none" w:sz="0" w:space="0" w:color="auto"/>
          </w:divBdr>
        </w:div>
        <w:div w:id="223298455">
          <w:marLeft w:val="446"/>
          <w:marRight w:val="0"/>
          <w:marTop w:val="0"/>
          <w:marBottom w:val="0"/>
          <w:divBdr>
            <w:top w:val="none" w:sz="0" w:space="0" w:color="auto"/>
            <w:left w:val="none" w:sz="0" w:space="0" w:color="auto"/>
            <w:bottom w:val="none" w:sz="0" w:space="0" w:color="auto"/>
            <w:right w:val="none" w:sz="0" w:space="0" w:color="auto"/>
          </w:divBdr>
        </w:div>
        <w:div w:id="1712537874">
          <w:marLeft w:val="446"/>
          <w:marRight w:val="0"/>
          <w:marTop w:val="0"/>
          <w:marBottom w:val="0"/>
          <w:divBdr>
            <w:top w:val="none" w:sz="0" w:space="0" w:color="auto"/>
            <w:left w:val="none" w:sz="0" w:space="0" w:color="auto"/>
            <w:bottom w:val="none" w:sz="0" w:space="0" w:color="auto"/>
            <w:right w:val="none" w:sz="0" w:space="0" w:color="auto"/>
          </w:divBdr>
        </w:div>
        <w:div w:id="14960310">
          <w:marLeft w:val="446"/>
          <w:marRight w:val="0"/>
          <w:marTop w:val="0"/>
          <w:marBottom w:val="0"/>
          <w:divBdr>
            <w:top w:val="none" w:sz="0" w:space="0" w:color="auto"/>
            <w:left w:val="none" w:sz="0" w:space="0" w:color="auto"/>
            <w:bottom w:val="none" w:sz="0" w:space="0" w:color="auto"/>
            <w:right w:val="none" w:sz="0" w:space="0" w:color="auto"/>
          </w:divBdr>
        </w:div>
        <w:div w:id="410810262">
          <w:marLeft w:val="446"/>
          <w:marRight w:val="0"/>
          <w:marTop w:val="0"/>
          <w:marBottom w:val="0"/>
          <w:divBdr>
            <w:top w:val="none" w:sz="0" w:space="0" w:color="auto"/>
            <w:left w:val="none" w:sz="0" w:space="0" w:color="auto"/>
            <w:bottom w:val="none" w:sz="0" w:space="0" w:color="auto"/>
            <w:right w:val="none" w:sz="0" w:space="0" w:color="auto"/>
          </w:divBdr>
        </w:div>
        <w:div w:id="61559835">
          <w:marLeft w:val="446"/>
          <w:marRight w:val="0"/>
          <w:marTop w:val="0"/>
          <w:marBottom w:val="0"/>
          <w:divBdr>
            <w:top w:val="none" w:sz="0" w:space="0" w:color="auto"/>
            <w:left w:val="none" w:sz="0" w:space="0" w:color="auto"/>
            <w:bottom w:val="none" w:sz="0" w:space="0" w:color="auto"/>
            <w:right w:val="none" w:sz="0" w:space="0" w:color="auto"/>
          </w:divBdr>
        </w:div>
        <w:div w:id="828205009">
          <w:marLeft w:val="446"/>
          <w:marRight w:val="0"/>
          <w:marTop w:val="0"/>
          <w:marBottom w:val="0"/>
          <w:divBdr>
            <w:top w:val="none" w:sz="0" w:space="0" w:color="auto"/>
            <w:left w:val="none" w:sz="0" w:space="0" w:color="auto"/>
            <w:bottom w:val="none" w:sz="0" w:space="0" w:color="auto"/>
            <w:right w:val="none" w:sz="0" w:space="0" w:color="auto"/>
          </w:divBdr>
        </w:div>
        <w:div w:id="1466195223">
          <w:marLeft w:val="446"/>
          <w:marRight w:val="0"/>
          <w:marTop w:val="0"/>
          <w:marBottom w:val="0"/>
          <w:divBdr>
            <w:top w:val="none" w:sz="0" w:space="0" w:color="auto"/>
            <w:left w:val="none" w:sz="0" w:space="0" w:color="auto"/>
            <w:bottom w:val="none" w:sz="0" w:space="0" w:color="auto"/>
            <w:right w:val="none" w:sz="0" w:space="0" w:color="auto"/>
          </w:divBdr>
        </w:div>
        <w:div w:id="602153983">
          <w:marLeft w:val="446"/>
          <w:marRight w:val="0"/>
          <w:marTop w:val="0"/>
          <w:marBottom w:val="0"/>
          <w:divBdr>
            <w:top w:val="none" w:sz="0" w:space="0" w:color="auto"/>
            <w:left w:val="none" w:sz="0" w:space="0" w:color="auto"/>
            <w:bottom w:val="none" w:sz="0" w:space="0" w:color="auto"/>
            <w:right w:val="none" w:sz="0" w:space="0" w:color="auto"/>
          </w:divBdr>
        </w:div>
        <w:div w:id="1636446389">
          <w:marLeft w:val="446"/>
          <w:marRight w:val="0"/>
          <w:marTop w:val="0"/>
          <w:marBottom w:val="0"/>
          <w:divBdr>
            <w:top w:val="none" w:sz="0" w:space="0" w:color="auto"/>
            <w:left w:val="none" w:sz="0" w:space="0" w:color="auto"/>
            <w:bottom w:val="none" w:sz="0" w:space="0" w:color="auto"/>
            <w:right w:val="none" w:sz="0" w:space="0" w:color="auto"/>
          </w:divBdr>
        </w:div>
      </w:divsChild>
    </w:div>
    <w:div w:id="583564831">
      <w:bodyDiv w:val="1"/>
      <w:marLeft w:val="0"/>
      <w:marRight w:val="0"/>
      <w:marTop w:val="0"/>
      <w:marBottom w:val="0"/>
      <w:divBdr>
        <w:top w:val="none" w:sz="0" w:space="0" w:color="auto"/>
        <w:left w:val="none" w:sz="0" w:space="0" w:color="auto"/>
        <w:bottom w:val="none" w:sz="0" w:space="0" w:color="auto"/>
        <w:right w:val="none" w:sz="0" w:space="0" w:color="auto"/>
      </w:divBdr>
    </w:div>
    <w:div w:id="584843648">
      <w:bodyDiv w:val="1"/>
      <w:marLeft w:val="0"/>
      <w:marRight w:val="0"/>
      <w:marTop w:val="0"/>
      <w:marBottom w:val="0"/>
      <w:divBdr>
        <w:top w:val="none" w:sz="0" w:space="0" w:color="auto"/>
        <w:left w:val="none" w:sz="0" w:space="0" w:color="auto"/>
        <w:bottom w:val="none" w:sz="0" w:space="0" w:color="auto"/>
        <w:right w:val="none" w:sz="0" w:space="0" w:color="auto"/>
      </w:divBdr>
    </w:div>
    <w:div w:id="586307290">
      <w:bodyDiv w:val="1"/>
      <w:marLeft w:val="0"/>
      <w:marRight w:val="0"/>
      <w:marTop w:val="0"/>
      <w:marBottom w:val="0"/>
      <w:divBdr>
        <w:top w:val="none" w:sz="0" w:space="0" w:color="auto"/>
        <w:left w:val="none" w:sz="0" w:space="0" w:color="auto"/>
        <w:bottom w:val="none" w:sz="0" w:space="0" w:color="auto"/>
        <w:right w:val="none" w:sz="0" w:space="0" w:color="auto"/>
      </w:divBdr>
      <w:divsChild>
        <w:div w:id="247546515">
          <w:marLeft w:val="274"/>
          <w:marRight w:val="0"/>
          <w:marTop w:val="0"/>
          <w:marBottom w:val="0"/>
          <w:divBdr>
            <w:top w:val="none" w:sz="0" w:space="0" w:color="auto"/>
            <w:left w:val="none" w:sz="0" w:space="0" w:color="auto"/>
            <w:bottom w:val="none" w:sz="0" w:space="0" w:color="auto"/>
            <w:right w:val="none" w:sz="0" w:space="0" w:color="auto"/>
          </w:divBdr>
        </w:div>
        <w:div w:id="1527254565">
          <w:marLeft w:val="274"/>
          <w:marRight w:val="0"/>
          <w:marTop w:val="0"/>
          <w:marBottom w:val="0"/>
          <w:divBdr>
            <w:top w:val="none" w:sz="0" w:space="0" w:color="auto"/>
            <w:left w:val="none" w:sz="0" w:space="0" w:color="auto"/>
            <w:bottom w:val="none" w:sz="0" w:space="0" w:color="auto"/>
            <w:right w:val="none" w:sz="0" w:space="0" w:color="auto"/>
          </w:divBdr>
        </w:div>
      </w:divsChild>
    </w:div>
    <w:div w:id="589896762">
      <w:bodyDiv w:val="1"/>
      <w:marLeft w:val="0"/>
      <w:marRight w:val="0"/>
      <w:marTop w:val="0"/>
      <w:marBottom w:val="0"/>
      <w:divBdr>
        <w:top w:val="none" w:sz="0" w:space="0" w:color="auto"/>
        <w:left w:val="none" w:sz="0" w:space="0" w:color="auto"/>
        <w:bottom w:val="none" w:sz="0" w:space="0" w:color="auto"/>
        <w:right w:val="none" w:sz="0" w:space="0" w:color="auto"/>
      </w:divBdr>
    </w:div>
    <w:div w:id="59998807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08245709">
      <w:bodyDiv w:val="1"/>
      <w:marLeft w:val="0"/>
      <w:marRight w:val="0"/>
      <w:marTop w:val="0"/>
      <w:marBottom w:val="0"/>
      <w:divBdr>
        <w:top w:val="none" w:sz="0" w:space="0" w:color="auto"/>
        <w:left w:val="none" w:sz="0" w:space="0" w:color="auto"/>
        <w:bottom w:val="none" w:sz="0" w:space="0" w:color="auto"/>
        <w:right w:val="none" w:sz="0" w:space="0" w:color="auto"/>
      </w:divBdr>
    </w:div>
    <w:div w:id="608777092">
      <w:bodyDiv w:val="1"/>
      <w:marLeft w:val="0"/>
      <w:marRight w:val="0"/>
      <w:marTop w:val="0"/>
      <w:marBottom w:val="0"/>
      <w:divBdr>
        <w:top w:val="none" w:sz="0" w:space="0" w:color="auto"/>
        <w:left w:val="none" w:sz="0" w:space="0" w:color="auto"/>
        <w:bottom w:val="none" w:sz="0" w:space="0" w:color="auto"/>
        <w:right w:val="none" w:sz="0" w:space="0" w:color="auto"/>
      </w:divBdr>
    </w:div>
    <w:div w:id="608969980">
      <w:bodyDiv w:val="1"/>
      <w:marLeft w:val="0"/>
      <w:marRight w:val="0"/>
      <w:marTop w:val="0"/>
      <w:marBottom w:val="0"/>
      <w:divBdr>
        <w:top w:val="none" w:sz="0" w:space="0" w:color="auto"/>
        <w:left w:val="none" w:sz="0" w:space="0" w:color="auto"/>
        <w:bottom w:val="none" w:sz="0" w:space="0" w:color="auto"/>
        <w:right w:val="none" w:sz="0" w:space="0" w:color="auto"/>
      </w:divBdr>
    </w:div>
    <w:div w:id="609702349">
      <w:bodyDiv w:val="1"/>
      <w:marLeft w:val="0"/>
      <w:marRight w:val="0"/>
      <w:marTop w:val="0"/>
      <w:marBottom w:val="0"/>
      <w:divBdr>
        <w:top w:val="none" w:sz="0" w:space="0" w:color="auto"/>
        <w:left w:val="none" w:sz="0" w:space="0" w:color="auto"/>
        <w:bottom w:val="none" w:sz="0" w:space="0" w:color="auto"/>
        <w:right w:val="none" w:sz="0" w:space="0" w:color="auto"/>
      </w:divBdr>
    </w:div>
    <w:div w:id="610284658">
      <w:bodyDiv w:val="1"/>
      <w:marLeft w:val="0"/>
      <w:marRight w:val="0"/>
      <w:marTop w:val="0"/>
      <w:marBottom w:val="0"/>
      <w:divBdr>
        <w:top w:val="none" w:sz="0" w:space="0" w:color="auto"/>
        <w:left w:val="none" w:sz="0" w:space="0" w:color="auto"/>
        <w:bottom w:val="none" w:sz="0" w:space="0" w:color="auto"/>
        <w:right w:val="none" w:sz="0" w:space="0" w:color="auto"/>
      </w:divBdr>
    </w:div>
    <w:div w:id="610549919">
      <w:bodyDiv w:val="1"/>
      <w:marLeft w:val="0"/>
      <w:marRight w:val="0"/>
      <w:marTop w:val="0"/>
      <w:marBottom w:val="0"/>
      <w:divBdr>
        <w:top w:val="none" w:sz="0" w:space="0" w:color="auto"/>
        <w:left w:val="none" w:sz="0" w:space="0" w:color="auto"/>
        <w:bottom w:val="none" w:sz="0" w:space="0" w:color="auto"/>
        <w:right w:val="none" w:sz="0" w:space="0" w:color="auto"/>
      </w:divBdr>
    </w:div>
    <w:div w:id="611865490">
      <w:bodyDiv w:val="1"/>
      <w:marLeft w:val="0"/>
      <w:marRight w:val="0"/>
      <w:marTop w:val="0"/>
      <w:marBottom w:val="0"/>
      <w:divBdr>
        <w:top w:val="none" w:sz="0" w:space="0" w:color="auto"/>
        <w:left w:val="none" w:sz="0" w:space="0" w:color="auto"/>
        <w:bottom w:val="none" w:sz="0" w:space="0" w:color="auto"/>
        <w:right w:val="none" w:sz="0" w:space="0" w:color="auto"/>
      </w:divBdr>
    </w:div>
    <w:div w:id="614214336">
      <w:bodyDiv w:val="1"/>
      <w:marLeft w:val="0"/>
      <w:marRight w:val="0"/>
      <w:marTop w:val="0"/>
      <w:marBottom w:val="0"/>
      <w:divBdr>
        <w:top w:val="none" w:sz="0" w:space="0" w:color="auto"/>
        <w:left w:val="none" w:sz="0" w:space="0" w:color="auto"/>
        <w:bottom w:val="none" w:sz="0" w:space="0" w:color="auto"/>
        <w:right w:val="none" w:sz="0" w:space="0" w:color="auto"/>
      </w:divBdr>
      <w:divsChild>
        <w:div w:id="981345614">
          <w:marLeft w:val="446"/>
          <w:marRight w:val="0"/>
          <w:marTop w:val="0"/>
          <w:marBottom w:val="0"/>
          <w:divBdr>
            <w:top w:val="none" w:sz="0" w:space="0" w:color="auto"/>
            <w:left w:val="none" w:sz="0" w:space="0" w:color="auto"/>
            <w:bottom w:val="none" w:sz="0" w:space="0" w:color="auto"/>
            <w:right w:val="none" w:sz="0" w:space="0" w:color="auto"/>
          </w:divBdr>
        </w:div>
      </w:divsChild>
    </w:div>
    <w:div w:id="615648027">
      <w:bodyDiv w:val="1"/>
      <w:marLeft w:val="0"/>
      <w:marRight w:val="0"/>
      <w:marTop w:val="0"/>
      <w:marBottom w:val="0"/>
      <w:divBdr>
        <w:top w:val="none" w:sz="0" w:space="0" w:color="auto"/>
        <w:left w:val="none" w:sz="0" w:space="0" w:color="auto"/>
        <w:bottom w:val="none" w:sz="0" w:space="0" w:color="auto"/>
        <w:right w:val="none" w:sz="0" w:space="0" w:color="auto"/>
      </w:divBdr>
    </w:div>
    <w:div w:id="616909162">
      <w:bodyDiv w:val="1"/>
      <w:marLeft w:val="0"/>
      <w:marRight w:val="0"/>
      <w:marTop w:val="0"/>
      <w:marBottom w:val="0"/>
      <w:divBdr>
        <w:top w:val="none" w:sz="0" w:space="0" w:color="auto"/>
        <w:left w:val="none" w:sz="0" w:space="0" w:color="auto"/>
        <w:bottom w:val="none" w:sz="0" w:space="0" w:color="auto"/>
        <w:right w:val="none" w:sz="0" w:space="0" w:color="auto"/>
      </w:divBdr>
      <w:divsChild>
        <w:div w:id="1371691059">
          <w:marLeft w:val="446"/>
          <w:marRight w:val="0"/>
          <w:marTop w:val="0"/>
          <w:marBottom w:val="0"/>
          <w:divBdr>
            <w:top w:val="none" w:sz="0" w:space="0" w:color="auto"/>
            <w:left w:val="none" w:sz="0" w:space="0" w:color="auto"/>
            <w:bottom w:val="none" w:sz="0" w:space="0" w:color="auto"/>
            <w:right w:val="none" w:sz="0" w:space="0" w:color="auto"/>
          </w:divBdr>
        </w:div>
        <w:div w:id="64495478">
          <w:marLeft w:val="446"/>
          <w:marRight w:val="0"/>
          <w:marTop w:val="120"/>
          <w:marBottom w:val="0"/>
          <w:divBdr>
            <w:top w:val="none" w:sz="0" w:space="0" w:color="auto"/>
            <w:left w:val="none" w:sz="0" w:space="0" w:color="auto"/>
            <w:bottom w:val="none" w:sz="0" w:space="0" w:color="auto"/>
            <w:right w:val="none" w:sz="0" w:space="0" w:color="auto"/>
          </w:divBdr>
        </w:div>
        <w:div w:id="445855472">
          <w:marLeft w:val="446"/>
          <w:marRight w:val="0"/>
          <w:marTop w:val="120"/>
          <w:marBottom w:val="0"/>
          <w:divBdr>
            <w:top w:val="none" w:sz="0" w:space="0" w:color="auto"/>
            <w:left w:val="none" w:sz="0" w:space="0" w:color="auto"/>
            <w:bottom w:val="none" w:sz="0" w:space="0" w:color="auto"/>
            <w:right w:val="none" w:sz="0" w:space="0" w:color="auto"/>
          </w:divBdr>
        </w:div>
      </w:divsChild>
    </w:div>
    <w:div w:id="619798283">
      <w:bodyDiv w:val="1"/>
      <w:marLeft w:val="0"/>
      <w:marRight w:val="0"/>
      <w:marTop w:val="0"/>
      <w:marBottom w:val="0"/>
      <w:divBdr>
        <w:top w:val="none" w:sz="0" w:space="0" w:color="auto"/>
        <w:left w:val="none" w:sz="0" w:space="0" w:color="auto"/>
        <w:bottom w:val="none" w:sz="0" w:space="0" w:color="auto"/>
        <w:right w:val="none" w:sz="0" w:space="0" w:color="auto"/>
      </w:divBdr>
    </w:div>
    <w:div w:id="622807378">
      <w:bodyDiv w:val="1"/>
      <w:marLeft w:val="0"/>
      <w:marRight w:val="0"/>
      <w:marTop w:val="0"/>
      <w:marBottom w:val="0"/>
      <w:divBdr>
        <w:top w:val="none" w:sz="0" w:space="0" w:color="auto"/>
        <w:left w:val="none" w:sz="0" w:space="0" w:color="auto"/>
        <w:bottom w:val="none" w:sz="0" w:space="0" w:color="auto"/>
        <w:right w:val="none" w:sz="0" w:space="0" w:color="auto"/>
      </w:divBdr>
    </w:div>
    <w:div w:id="623466699">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sChild>
        <w:div w:id="2140341059">
          <w:marLeft w:val="504"/>
          <w:marRight w:val="0"/>
          <w:marTop w:val="0"/>
          <w:marBottom w:val="0"/>
          <w:divBdr>
            <w:top w:val="none" w:sz="0" w:space="0" w:color="auto"/>
            <w:left w:val="none" w:sz="0" w:space="0" w:color="auto"/>
            <w:bottom w:val="none" w:sz="0" w:space="0" w:color="auto"/>
            <w:right w:val="none" w:sz="0" w:space="0" w:color="auto"/>
          </w:divBdr>
        </w:div>
        <w:div w:id="1448351476">
          <w:marLeft w:val="504"/>
          <w:marRight w:val="0"/>
          <w:marTop w:val="120"/>
          <w:marBottom w:val="0"/>
          <w:divBdr>
            <w:top w:val="none" w:sz="0" w:space="0" w:color="auto"/>
            <w:left w:val="none" w:sz="0" w:space="0" w:color="auto"/>
            <w:bottom w:val="none" w:sz="0" w:space="0" w:color="auto"/>
            <w:right w:val="none" w:sz="0" w:space="0" w:color="auto"/>
          </w:divBdr>
        </w:div>
        <w:div w:id="933244222">
          <w:marLeft w:val="504"/>
          <w:marRight w:val="0"/>
          <w:marTop w:val="120"/>
          <w:marBottom w:val="0"/>
          <w:divBdr>
            <w:top w:val="none" w:sz="0" w:space="0" w:color="auto"/>
            <w:left w:val="none" w:sz="0" w:space="0" w:color="auto"/>
            <w:bottom w:val="none" w:sz="0" w:space="0" w:color="auto"/>
            <w:right w:val="none" w:sz="0" w:space="0" w:color="auto"/>
          </w:divBdr>
        </w:div>
        <w:div w:id="395473820">
          <w:marLeft w:val="504"/>
          <w:marRight w:val="0"/>
          <w:marTop w:val="0"/>
          <w:marBottom w:val="0"/>
          <w:divBdr>
            <w:top w:val="none" w:sz="0" w:space="0" w:color="auto"/>
            <w:left w:val="none" w:sz="0" w:space="0" w:color="auto"/>
            <w:bottom w:val="none" w:sz="0" w:space="0" w:color="auto"/>
            <w:right w:val="none" w:sz="0" w:space="0" w:color="auto"/>
          </w:divBdr>
        </w:div>
        <w:div w:id="1506481995">
          <w:marLeft w:val="504"/>
          <w:marRight w:val="0"/>
          <w:marTop w:val="120"/>
          <w:marBottom w:val="0"/>
          <w:divBdr>
            <w:top w:val="none" w:sz="0" w:space="0" w:color="auto"/>
            <w:left w:val="none" w:sz="0" w:space="0" w:color="auto"/>
            <w:bottom w:val="none" w:sz="0" w:space="0" w:color="auto"/>
            <w:right w:val="none" w:sz="0" w:space="0" w:color="auto"/>
          </w:divBdr>
        </w:div>
      </w:divsChild>
    </w:div>
    <w:div w:id="625282959">
      <w:bodyDiv w:val="1"/>
      <w:marLeft w:val="0"/>
      <w:marRight w:val="0"/>
      <w:marTop w:val="0"/>
      <w:marBottom w:val="0"/>
      <w:divBdr>
        <w:top w:val="none" w:sz="0" w:space="0" w:color="auto"/>
        <w:left w:val="none" w:sz="0" w:space="0" w:color="auto"/>
        <w:bottom w:val="none" w:sz="0" w:space="0" w:color="auto"/>
        <w:right w:val="none" w:sz="0" w:space="0" w:color="auto"/>
      </w:divBdr>
    </w:div>
    <w:div w:id="625432143">
      <w:bodyDiv w:val="1"/>
      <w:marLeft w:val="0"/>
      <w:marRight w:val="0"/>
      <w:marTop w:val="0"/>
      <w:marBottom w:val="0"/>
      <w:divBdr>
        <w:top w:val="none" w:sz="0" w:space="0" w:color="auto"/>
        <w:left w:val="none" w:sz="0" w:space="0" w:color="auto"/>
        <w:bottom w:val="none" w:sz="0" w:space="0" w:color="auto"/>
        <w:right w:val="none" w:sz="0" w:space="0" w:color="auto"/>
      </w:divBdr>
      <w:divsChild>
        <w:div w:id="765266745">
          <w:marLeft w:val="446"/>
          <w:marRight w:val="0"/>
          <w:marTop w:val="0"/>
          <w:marBottom w:val="0"/>
          <w:divBdr>
            <w:top w:val="none" w:sz="0" w:space="0" w:color="auto"/>
            <w:left w:val="none" w:sz="0" w:space="0" w:color="auto"/>
            <w:bottom w:val="none" w:sz="0" w:space="0" w:color="auto"/>
            <w:right w:val="none" w:sz="0" w:space="0" w:color="auto"/>
          </w:divBdr>
        </w:div>
      </w:divsChild>
    </w:div>
    <w:div w:id="640963672">
      <w:bodyDiv w:val="1"/>
      <w:marLeft w:val="0"/>
      <w:marRight w:val="0"/>
      <w:marTop w:val="0"/>
      <w:marBottom w:val="0"/>
      <w:divBdr>
        <w:top w:val="none" w:sz="0" w:space="0" w:color="auto"/>
        <w:left w:val="none" w:sz="0" w:space="0" w:color="auto"/>
        <w:bottom w:val="none" w:sz="0" w:space="0" w:color="auto"/>
        <w:right w:val="none" w:sz="0" w:space="0" w:color="auto"/>
      </w:divBdr>
    </w:div>
    <w:div w:id="642465331">
      <w:bodyDiv w:val="1"/>
      <w:marLeft w:val="0"/>
      <w:marRight w:val="0"/>
      <w:marTop w:val="0"/>
      <w:marBottom w:val="0"/>
      <w:divBdr>
        <w:top w:val="none" w:sz="0" w:space="0" w:color="auto"/>
        <w:left w:val="none" w:sz="0" w:space="0" w:color="auto"/>
        <w:bottom w:val="none" w:sz="0" w:space="0" w:color="auto"/>
        <w:right w:val="none" w:sz="0" w:space="0" w:color="auto"/>
      </w:divBdr>
    </w:div>
    <w:div w:id="643773085">
      <w:bodyDiv w:val="1"/>
      <w:marLeft w:val="0"/>
      <w:marRight w:val="0"/>
      <w:marTop w:val="0"/>
      <w:marBottom w:val="0"/>
      <w:divBdr>
        <w:top w:val="none" w:sz="0" w:space="0" w:color="auto"/>
        <w:left w:val="none" w:sz="0" w:space="0" w:color="auto"/>
        <w:bottom w:val="none" w:sz="0" w:space="0" w:color="auto"/>
        <w:right w:val="none" w:sz="0" w:space="0" w:color="auto"/>
      </w:divBdr>
    </w:div>
    <w:div w:id="649098535">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1593394666">
          <w:marLeft w:val="547"/>
          <w:marRight w:val="0"/>
          <w:marTop w:val="0"/>
          <w:marBottom w:val="0"/>
          <w:divBdr>
            <w:top w:val="none" w:sz="0" w:space="0" w:color="auto"/>
            <w:left w:val="none" w:sz="0" w:space="0" w:color="auto"/>
            <w:bottom w:val="none" w:sz="0" w:space="0" w:color="auto"/>
            <w:right w:val="none" w:sz="0" w:space="0" w:color="auto"/>
          </w:divBdr>
        </w:div>
        <w:div w:id="479537483">
          <w:marLeft w:val="547"/>
          <w:marRight w:val="0"/>
          <w:marTop w:val="0"/>
          <w:marBottom w:val="0"/>
          <w:divBdr>
            <w:top w:val="none" w:sz="0" w:space="0" w:color="auto"/>
            <w:left w:val="none" w:sz="0" w:space="0" w:color="auto"/>
            <w:bottom w:val="none" w:sz="0" w:space="0" w:color="auto"/>
            <w:right w:val="none" w:sz="0" w:space="0" w:color="auto"/>
          </w:divBdr>
        </w:div>
      </w:divsChild>
    </w:div>
    <w:div w:id="651565693">
      <w:bodyDiv w:val="1"/>
      <w:marLeft w:val="0"/>
      <w:marRight w:val="0"/>
      <w:marTop w:val="0"/>
      <w:marBottom w:val="0"/>
      <w:divBdr>
        <w:top w:val="none" w:sz="0" w:space="0" w:color="auto"/>
        <w:left w:val="none" w:sz="0" w:space="0" w:color="auto"/>
        <w:bottom w:val="none" w:sz="0" w:space="0" w:color="auto"/>
        <w:right w:val="none" w:sz="0" w:space="0" w:color="auto"/>
      </w:divBdr>
    </w:div>
    <w:div w:id="652563855">
      <w:bodyDiv w:val="1"/>
      <w:marLeft w:val="0"/>
      <w:marRight w:val="0"/>
      <w:marTop w:val="0"/>
      <w:marBottom w:val="0"/>
      <w:divBdr>
        <w:top w:val="none" w:sz="0" w:space="0" w:color="auto"/>
        <w:left w:val="none" w:sz="0" w:space="0" w:color="auto"/>
        <w:bottom w:val="none" w:sz="0" w:space="0" w:color="auto"/>
        <w:right w:val="none" w:sz="0" w:space="0" w:color="auto"/>
      </w:divBdr>
    </w:div>
    <w:div w:id="653263419">
      <w:bodyDiv w:val="1"/>
      <w:marLeft w:val="0"/>
      <w:marRight w:val="0"/>
      <w:marTop w:val="0"/>
      <w:marBottom w:val="0"/>
      <w:divBdr>
        <w:top w:val="none" w:sz="0" w:space="0" w:color="auto"/>
        <w:left w:val="none" w:sz="0" w:space="0" w:color="auto"/>
        <w:bottom w:val="none" w:sz="0" w:space="0" w:color="auto"/>
        <w:right w:val="none" w:sz="0" w:space="0" w:color="auto"/>
      </w:divBdr>
      <w:divsChild>
        <w:div w:id="1629513200">
          <w:marLeft w:val="274"/>
          <w:marRight w:val="0"/>
          <w:marTop w:val="0"/>
          <w:marBottom w:val="0"/>
          <w:divBdr>
            <w:top w:val="none" w:sz="0" w:space="0" w:color="auto"/>
            <w:left w:val="none" w:sz="0" w:space="0" w:color="auto"/>
            <w:bottom w:val="none" w:sz="0" w:space="0" w:color="auto"/>
            <w:right w:val="none" w:sz="0" w:space="0" w:color="auto"/>
          </w:divBdr>
        </w:div>
        <w:div w:id="1931814368">
          <w:marLeft w:val="274"/>
          <w:marRight w:val="0"/>
          <w:marTop w:val="0"/>
          <w:marBottom w:val="0"/>
          <w:divBdr>
            <w:top w:val="none" w:sz="0" w:space="0" w:color="auto"/>
            <w:left w:val="none" w:sz="0" w:space="0" w:color="auto"/>
            <w:bottom w:val="none" w:sz="0" w:space="0" w:color="auto"/>
            <w:right w:val="none" w:sz="0" w:space="0" w:color="auto"/>
          </w:divBdr>
        </w:div>
        <w:div w:id="2002614057">
          <w:marLeft w:val="274"/>
          <w:marRight w:val="0"/>
          <w:marTop w:val="0"/>
          <w:marBottom w:val="0"/>
          <w:divBdr>
            <w:top w:val="none" w:sz="0" w:space="0" w:color="auto"/>
            <w:left w:val="none" w:sz="0" w:space="0" w:color="auto"/>
            <w:bottom w:val="none" w:sz="0" w:space="0" w:color="auto"/>
            <w:right w:val="none" w:sz="0" w:space="0" w:color="auto"/>
          </w:divBdr>
        </w:div>
        <w:div w:id="359816153">
          <w:marLeft w:val="274"/>
          <w:marRight w:val="0"/>
          <w:marTop w:val="0"/>
          <w:marBottom w:val="0"/>
          <w:divBdr>
            <w:top w:val="none" w:sz="0" w:space="0" w:color="auto"/>
            <w:left w:val="none" w:sz="0" w:space="0" w:color="auto"/>
            <w:bottom w:val="none" w:sz="0" w:space="0" w:color="auto"/>
            <w:right w:val="none" w:sz="0" w:space="0" w:color="auto"/>
          </w:divBdr>
        </w:div>
      </w:divsChild>
    </w:div>
    <w:div w:id="659507868">
      <w:bodyDiv w:val="1"/>
      <w:marLeft w:val="0"/>
      <w:marRight w:val="0"/>
      <w:marTop w:val="0"/>
      <w:marBottom w:val="0"/>
      <w:divBdr>
        <w:top w:val="none" w:sz="0" w:space="0" w:color="auto"/>
        <w:left w:val="none" w:sz="0" w:space="0" w:color="auto"/>
        <w:bottom w:val="none" w:sz="0" w:space="0" w:color="auto"/>
        <w:right w:val="none" w:sz="0" w:space="0" w:color="auto"/>
      </w:divBdr>
    </w:div>
    <w:div w:id="662700632">
      <w:bodyDiv w:val="1"/>
      <w:marLeft w:val="0"/>
      <w:marRight w:val="0"/>
      <w:marTop w:val="0"/>
      <w:marBottom w:val="0"/>
      <w:divBdr>
        <w:top w:val="none" w:sz="0" w:space="0" w:color="auto"/>
        <w:left w:val="none" w:sz="0" w:space="0" w:color="auto"/>
        <w:bottom w:val="none" w:sz="0" w:space="0" w:color="auto"/>
        <w:right w:val="none" w:sz="0" w:space="0" w:color="auto"/>
      </w:divBdr>
    </w:div>
    <w:div w:id="664092829">
      <w:bodyDiv w:val="1"/>
      <w:marLeft w:val="0"/>
      <w:marRight w:val="0"/>
      <w:marTop w:val="0"/>
      <w:marBottom w:val="0"/>
      <w:divBdr>
        <w:top w:val="none" w:sz="0" w:space="0" w:color="auto"/>
        <w:left w:val="none" w:sz="0" w:space="0" w:color="auto"/>
        <w:bottom w:val="none" w:sz="0" w:space="0" w:color="auto"/>
        <w:right w:val="none" w:sz="0" w:space="0" w:color="auto"/>
      </w:divBdr>
    </w:div>
    <w:div w:id="667826747">
      <w:bodyDiv w:val="1"/>
      <w:marLeft w:val="0"/>
      <w:marRight w:val="0"/>
      <w:marTop w:val="0"/>
      <w:marBottom w:val="0"/>
      <w:divBdr>
        <w:top w:val="none" w:sz="0" w:space="0" w:color="auto"/>
        <w:left w:val="none" w:sz="0" w:space="0" w:color="auto"/>
        <w:bottom w:val="none" w:sz="0" w:space="0" w:color="auto"/>
        <w:right w:val="none" w:sz="0" w:space="0" w:color="auto"/>
      </w:divBdr>
    </w:div>
    <w:div w:id="678393536">
      <w:bodyDiv w:val="1"/>
      <w:marLeft w:val="0"/>
      <w:marRight w:val="0"/>
      <w:marTop w:val="0"/>
      <w:marBottom w:val="0"/>
      <w:divBdr>
        <w:top w:val="none" w:sz="0" w:space="0" w:color="auto"/>
        <w:left w:val="none" w:sz="0" w:space="0" w:color="auto"/>
        <w:bottom w:val="none" w:sz="0" w:space="0" w:color="auto"/>
        <w:right w:val="none" w:sz="0" w:space="0" w:color="auto"/>
      </w:divBdr>
      <w:divsChild>
        <w:div w:id="2095859662">
          <w:marLeft w:val="403"/>
          <w:marRight w:val="0"/>
          <w:marTop w:val="0"/>
          <w:marBottom w:val="0"/>
          <w:divBdr>
            <w:top w:val="none" w:sz="0" w:space="0" w:color="auto"/>
            <w:left w:val="none" w:sz="0" w:space="0" w:color="auto"/>
            <w:bottom w:val="none" w:sz="0" w:space="0" w:color="auto"/>
            <w:right w:val="none" w:sz="0" w:space="0" w:color="auto"/>
          </w:divBdr>
        </w:div>
        <w:div w:id="1872062415">
          <w:marLeft w:val="403"/>
          <w:marRight w:val="0"/>
          <w:marTop w:val="0"/>
          <w:marBottom w:val="0"/>
          <w:divBdr>
            <w:top w:val="none" w:sz="0" w:space="0" w:color="auto"/>
            <w:left w:val="none" w:sz="0" w:space="0" w:color="auto"/>
            <w:bottom w:val="none" w:sz="0" w:space="0" w:color="auto"/>
            <w:right w:val="none" w:sz="0" w:space="0" w:color="auto"/>
          </w:divBdr>
        </w:div>
      </w:divsChild>
    </w:div>
    <w:div w:id="683824912">
      <w:bodyDiv w:val="1"/>
      <w:marLeft w:val="0"/>
      <w:marRight w:val="0"/>
      <w:marTop w:val="0"/>
      <w:marBottom w:val="0"/>
      <w:divBdr>
        <w:top w:val="none" w:sz="0" w:space="0" w:color="auto"/>
        <w:left w:val="none" w:sz="0" w:space="0" w:color="auto"/>
        <w:bottom w:val="none" w:sz="0" w:space="0" w:color="auto"/>
        <w:right w:val="none" w:sz="0" w:space="0" w:color="auto"/>
      </w:divBdr>
    </w:div>
    <w:div w:id="688147160">
      <w:bodyDiv w:val="1"/>
      <w:marLeft w:val="0"/>
      <w:marRight w:val="0"/>
      <w:marTop w:val="0"/>
      <w:marBottom w:val="0"/>
      <w:divBdr>
        <w:top w:val="none" w:sz="0" w:space="0" w:color="auto"/>
        <w:left w:val="none" w:sz="0" w:space="0" w:color="auto"/>
        <w:bottom w:val="none" w:sz="0" w:space="0" w:color="auto"/>
        <w:right w:val="none" w:sz="0" w:space="0" w:color="auto"/>
      </w:divBdr>
      <w:divsChild>
        <w:div w:id="490293244">
          <w:marLeft w:val="288"/>
          <w:marRight w:val="0"/>
          <w:marTop w:val="0"/>
          <w:marBottom w:val="0"/>
          <w:divBdr>
            <w:top w:val="none" w:sz="0" w:space="0" w:color="auto"/>
            <w:left w:val="none" w:sz="0" w:space="0" w:color="auto"/>
            <w:bottom w:val="none" w:sz="0" w:space="0" w:color="auto"/>
            <w:right w:val="none" w:sz="0" w:space="0" w:color="auto"/>
          </w:divBdr>
        </w:div>
      </w:divsChild>
    </w:div>
    <w:div w:id="688994821">
      <w:bodyDiv w:val="1"/>
      <w:marLeft w:val="0"/>
      <w:marRight w:val="0"/>
      <w:marTop w:val="0"/>
      <w:marBottom w:val="0"/>
      <w:divBdr>
        <w:top w:val="none" w:sz="0" w:space="0" w:color="auto"/>
        <w:left w:val="none" w:sz="0" w:space="0" w:color="auto"/>
        <w:bottom w:val="none" w:sz="0" w:space="0" w:color="auto"/>
        <w:right w:val="none" w:sz="0" w:space="0" w:color="auto"/>
      </w:divBdr>
      <w:divsChild>
        <w:div w:id="1627078651">
          <w:marLeft w:val="446"/>
          <w:marRight w:val="0"/>
          <w:marTop w:val="0"/>
          <w:marBottom w:val="0"/>
          <w:divBdr>
            <w:top w:val="none" w:sz="0" w:space="0" w:color="auto"/>
            <w:left w:val="none" w:sz="0" w:space="0" w:color="auto"/>
            <w:bottom w:val="none" w:sz="0" w:space="0" w:color="auto"/>
            <w:right w:val="none" w:sz="0" w:space="0" w:color="auto"/>
          </w:divBdr>
        </w:div>
        <w:div w:id="133567888">
          <w:marLeft w:val="446"/>
          <w:marRight w:val="0"/>
          <w:marTop w:val="0"/>
          <w:marBottom w:val="0"/>
          <w:divBdr>
            <w:top w:val="none" w:sz="0" w:space="0" w:color="auto"/>
            <w:left w:val="none" w:sz="0" w:space="0" w:color="auto"/>
            <w:bottom w:val="none" w:sz="0" w:space="0" w:color="auto"/>
            <w:right w:val="none" w:sz="0" w:space="0" w:color="auto"/>
          </w:divBdr>
        </w:div>
        <w:div w:id="1826437202">
          <w:marLeft w:val="446"/>
          <w:marRight w:val="0"/>
          <w:marTop w:val="0"/>
          <w:marBottom w:val="0"/>
          <w:divBdr>
            <w:top w:val="none" w:sz="0" w:space="0" w:color="auto"/>
            <w:left w:val="none" w:sz="0" w:space="0" w:color="auto"/>
            <w:bottom w:val="none" w:sz="0" w:space="0" w:color="auto"/>
            <w:right w:val="none" w:sz="0" w:space="0" w:color="auto"/>
          </w:divBdr>
        </w:div>
        <w:div w:id="129904748">
          <w:marLeft w:val="446"/>
          <w:marRight w:val="0"/>
          <w:marTop w:val="0"/>
          <w:marBottom w:val="0"/>
          <w:divBdr>
            <w:top w:val="none" w:sz="0" w:space="0" w:color="auto"/>
            <w:left w:val="none" w:sz="0" w:space="0" w:color="auto"/>
            <w:bottom w:val="none" w:sz="0" w:space="0" w:color="auto"/>
            <w:right w:val="none" w:sz="0" w:space="0" w:color="auto"/>
          </w:divBdr>
        </w:div>
        <w:div w:id="261650045">
          <w:marLeft w:val="446"/>
          <w:marRight w:val="0"/>
          <w:marTop w:val="0"/>
          <w:marBottom w:val="0"/>
          <w:divBdr>
            <w:top w:val="none" w:sz="0" w:space="0" w:color="auto"/>
            <w:left w:val="none" w:sz="0" w:space="0" w:color="auto"/>
            <w:bottom w:val="none" w:sz="0" w:space="0" w:color="auto"/>
            <w:right w:val="none" w:sz="0" w:space="0" w:color="auto"/>
          </w:divBdr>
        </w:div>
        <w:div w:id="2077245312">
          <w:marLeft w:val="446"/>
          <w:marRight w:val="0"/>
          <w:marTop w:val="0"/>
          <w:marBottom w:val="0"/>
          <w:divBdr>
            <w:top w:val="none" w:sz="0" w:space="0" w:color="auto"/>
            <w:left w:val="none" w:sz="0" w:space="0" w:color="auto"/>
            <w:bottom w:val="none" w:sz="0" w:space="0" w:color="auto"/>
            <w:right w:val="none" w:sz="0" w:space="0" w:color="auto"/>
          </w:divBdr>
        </w:div>
      </w:divsChild>
    </w:div>
    <w:div w:id="689914890">
      <w:bodyDiv w:val="1"/>
      <w:marLeft w:val="0"/>
      <w:marRight w:val="0"/>
      <w:marTop w:val="0"/>
      <w:marBottom w:val="0"/>
      <w:divBdr>
        <w:top w:val="none" w:sz="0" w:space="0" w:color="auto"/>
        <w:left w:val="none" w:sz="0" w:space="0" w:color="auto"/>
        <w:bottom w:val="none" w:sz="0" w:space="0" w:color="auto"/>
        <w:right w:val="none" w:sz="0" w:space="0" w:color="auto"/>
      </w:divBdr>
      <w:divsChild>
        <w:div w:id="2051103042">
          <w:marLeft w:val="490"/>
          <w:marRight w:val="0"/>
          <w:marTop w:val="0"/>
          <w:marBottom w:val="0"/>
          <w:divBdr>
            <w:top w:val="none" w:sz="0" w:space="0" w:color="auto"/>
            <w:left w:val="none" w:sz="0" w:space="0" w:color="auto"/>
            <w:bottom w:val="none" w:sz="0" w:space="0" w:color="auto"/>
            <w:right w:val="none" w:sz="0" w:space="0" w:color="auto"/>
          </w:divBdr>
        </w:div>
        <w:div w:id="1274245458">
          <w:marLeft w:val="490"/>
          <w:marRight w:val="0"/>
          <w:marTop w:val="120"/>
          <w:marBottom w:val="0"/>
          <w:divBdr>
            <w:top w:val="none" w:sz="0" w:space="0" w:color="auto"/>
            <w:left w:val="none" w:sz="0" w:space="0" w:color="auto"/>
            <w:bottom w:val="none" w:sz="0" w:space="0" w:color="auto"/>
            <w:right w:val="none" w:sz="0" w:space="0" w:color="auto"/>
          </w:divBdr>
        </w:div>
        <w:div w:id="1999651272">
          <w:marLeft w:val="490"/>
          <w:marRight w:val="0"/>
          <w:marTop w:val="120"/>
          <w:marBottom w:val="0"/>
          <w:divBdr>
            <w:top w:val="none" w:sz="0" w:space="0" w:color="auto"/>
            <w:left w:val="none" w:sz="0" w:space="0" w:color="auto"/>
            <w:bottom w:val="none" w:sz="0" w:space="0" w:color="auto"/>
            <w:right w:val="none" w:sz="0" w:space="0" w:color="auto"/>
          </w:divBdr>
        </w:div>
      </w:divsChild>
    </w:div>
    <w:div w:id="697779485">
      <w:bodyDiv w:val="1"/>
      <w:marLeft w:val="0"/>
      <w:marRight w:val="0"/>
      <w:marTop w:val="0"/>
      <w:marBottom w:val="0"/>
      <w:divBdr>
        <w:top w:val="none" w:sz="0" w:space="0" w:color="auto"/>
        <w:left w:val="none" w:sz="0" w:space="0" w:color="auto"/>
        <w:bottom w:val="none" w:sz="0" w:space="0" w:color="auto"/>
        <w:right w:val="none" w:sz="0" w:space="0" w:color="auto"/>
      </w:divBdr>
    </w:div>
    <w:div w:id="698896309">
      <w:bodyDiv w:val="1"/>
      <w:marLeft w:val="0"/>
      <w:marRight w:val="0"/>
      <w:marTop w:val="0"/>
      <w:marBottom w:val="0"/>
      <w:divBdr>
        <w:top w:val="none" w:sz="0" w:space="0" w:color="auto"/>
        <w:left w:val="none" w:sz="0" w:space="0" w:color="auto"/>
        <w:bottom w:val="none" w:sz="0" w:space="0" w:color="auto"/>
        <w:right w:val="none" w:sz="0" w:space="0" w:color="auto"/>
      </w:divBdr>
    </w:div>
    <w:div w:id="703478851">
      <w:bodyDiv w:val="1"/>
      <w:marLeft w:val="0"/>
      <w:marRight w:val="0"/>
      <w:marTop w:val="0"/>
      <w:marBottom w:val="0"/>
      <w:divBdr>
        <w:top w:val="none" w:sz="0" w:space="0" w:color="auto"/>
        <w:left w:val="none" w:sz="0" w:space="0" w:color="auto"/>
        <w:bottom w:val="none" w:sz="0" w:space="0" w:color="auto"/>
        <w:right w:val="none" w:sz="0" w:space="0" w:color="auto"/>
      </w:divBdr>
    </w:div>
    <w:div w:id="704015391">
      <w:bodyDiv w:val="1"/>
      <w:marLeft w:val="0"/>
      <w:marRight w:val="0"/>
      <w:marTop w:val="0"/>
      <w:marBottom w:val="0"/>
      <w:divBdr>
        <w:top w:val="none" w:sz="0" w:space="0" w:color="auto"/>
        <w:left w:val="none" w:sz="0" w:space="0" w:color="auto"/>
        <w:bottom w:val="none" w:sz="0" w:space="0" w:color="auto"/>
        <w:right w:val="none" w:sz="0" w:space="0" w:color="auto"/>
      </w:divBdr>
    </w:div>
    <w:div w:id="711001564">
      <w:bodyDiv w:val="1"/>
      <w:marLeft w:val="0"/>
      <w:marRight w:val="0"/>
      <w:marTop w:val="0"/>
      <w:marBottom w:val="0"/>
      <w:divBdr>
        <w:top w:val="none" w:sz="0" w:space="0" w:color="auto"/>
        <w:left w:val="none" w:sz="0" w:space="0" w:color="auto"/>
        <w:bottom w:val="none" w:sz="0" w:space="0" w:color="auto"/>
        <w:right w:val="none" w:sz="0" w:space="0" w:color="auto"/>
      </w:divBdr>
    </w:div>
    <w:div w:id="711077072">
      <w:bodyDiv w:val="1"/>
      <w:marLeft w:val="0"/>
      <w:marRight w:val="0"/>
      <w:marTop w:val="0"/>
      <w:marBottom w:val="0"/>
      <w:divBdr>
        <w:top w:val="none" w:sz="0" w:space="0" w:color="auto"/>
        <w:left w:val="none" w:sz="0" w:space="0" w:color="auto"/>
        <w:bottom w:val="none" w:sz="0" w:space="0" w:color="auto"/>
        <w:right w:val="none" w:sz="0" w:space="0" w:color="auto"/>
      </w:divBdr>
    </w:div>
    <w:div w:id="714504152">
      <w:bodyDiv w:val="1"/>
      <w:marLeft w:val="0"/>
      <w:marRight w:val="0"/>
      <w:marTop w:val="0"/>
      <w:marBottom w:val="0"/>
      <w:divBdr>
        <w:top w:val="none" w:sz="0" w:space="0" w:color="auto"/>
        <w:left w:val="none" w:sz="0" w:space="0" w:color="auto"/>
        <w:bottom w:val="none" w:sz="0" w:space="0" w:color="auto"/>
        <w:right w:val="none" w:sz="0" w:space="0" w:color="auto"/>
      </w:divBdr>
    </w:div>
    <w:div w:id="716007002">
      <w:bodyDiv w:val="1"/>
      <w:marLeft w:val="0"/>
      <w:marRight w:val="0"/>
      <w:marTop w:val="0"/>
      <w:marBottom w:val="0"/>
      <w:divBdr>
        <w:top w:val="none" w:sz="0" w:space="0" w:color="auto"/>
        <w:left w:val="none" w:sz="0" w:space="0" w:color="auto"/>
        <w:bottom w:val="none" w:sz="0" w:space="0" w:color="auto"/>
        <w:right w:val="none" w:sz="0" w:space="0" w:color="auto"/>
      </w:divBdr>
    </w:div>
    <w:div w:id="718744636">
      <w:bodyDiv w:val="1"/>
      <w:marLeft w:val="0"/>
      <w:marRight w:val="0"/>
      <w:marTop w:val="0"/>
      <w:marBottom w:val="0"/>
      <w:divBdr>
        <w:top w:val="none" w:sz="0" w:space="0" w:color="auto"/>
        <w:left w:val="none" w:sz="0" w:space="0" w:color="auto"/>
        <w:bottom w:val="none" w:sz="0" w:space="0" w:color="auto"/>
        <w:right w:val="none" w:sz="0" w:space="0" w:color="auto"/>
      </w:divBdr>
    </w:div>
    <w:div w:id="719132139">
      <w:bodyDiv w:val="1"/>
      <w:marLeft w:val="0"/>
      <w:marRight w:val="0"/>
      <w:marTop w:val="0"/>
      <w:marBottom w:val="0"/>
      <w:divBdr>
        <w:top w:val="none" w:sz="0" w:space="0" w:color="auto"/>
        <w:left w:val="none" w:sz="0" w:space="0" w:color="auto"/>
        <w:bottom w:val="none" w:sz="0" w:space="0" w:color="auto"/>
        <w:right w:val="none" w:sz="0" w:space="0" w:color="auto"/>
      </w:divBdr>
    </w:div>
    <w:div w:id="725615021">
      <w:bodyDiv w:val="1"/>
      <w:marLeft w:val="0"/>
      <w:marRight w:val="0"/>
      <w:marTop w:val="0"/>
      <w:marBottom w:val="0"/>
      <w:divBdr>
        <w:top w:val="none" w:sz="0" w:space="0" w:color="auto"/>
        <w:left w:val="none" w:sz="0" w:space="0" w:color="auto"/>
        <w:bottom w:val="none" w:sz="0" w:space="0" w:color="auto"/>
        <w:right w:val="none" w:sz="0" w:space="0" w:color="auto"/>
      </w:divBdr>
    </w:div>
    <w:div w:id="736630115">
      <w:bodyDiv w:val="1"/>
      <w:marLeft w:val="0"/>
      <w:marRight w:val="0"/>
      <w:marTop w:val="0"/>
      <w:marBottom w:val="0"/>
      <w:divBdr>
        <w:top w:val="none" w:sz="0" w:space="0" w:color="auto"/>
        <w:left w:val="none" w:sz="0" w:space="0" w:color="auto"/>
        <w:bottom w:val="none" w:sz="0" w:space="0" w:color="auto"/>
        <w:right w:val="none" w:sz="0" w:space="0" w:color="auto"/>
      </w:divBdr>
      <w:divsChild>
        <w:div w:id="268663537">
          <w:marLeft w:val="274"/>
          <w:marRight w:val="0"/>
          <w:marTop w:val="0"/>
          <w:marBottom w:val="0"/>
          <w:divBdr>
            <w:top w:val="none" w:sz="0" w:space="0" w:color="auto"/>
            <w:left w:val="none" w:sz="0" w:space="0" w:color="auto"/>
            <w:bottom w:val="none" w:sz="0" w:space="0" w:color="auto"/>
            <w:right w:val="none" w:sz="0" w:space="0" w:color="auto"/>
          </w:divBdr>
        </w:div>
      </w:divsChild>
    </w:div>
    <w:div w:id="744423616">
      <w:bodyDiv w:val="1"/>
      <w:marLeft w:val="0"/>
      <w:marRight w:val="0"/>
      <w:marTop w:val="0"/>
      <w:marBottom w:val="0"/>
      <w:divBdr>
        <w:top w:val="none" w:sz="0" w:space="0" w:color="auto"/>
        <w:left w:val="none" w:sz="0" w:space="0" w:color="auto"/>
        <w:bottom w:val="none" w:sz="0" w:space="0" w:color="auto"/>
        <w:right w:val="none" w:sz="0" w:space="0" w:color="auto"/>
      </w:divBdr>
    </w:div>
    <w:div w:id="753893034">
      <w:bodyDiv w:val="1"/>
      <w:marLeft w:val="0"/>
      <w:marRight w:val="0"/>
      <w:marTop w:val="0"/>
      <w:marBottom w:val="0"/>
      <w:divBdr>
        <w:top w:val="none" w:sz="0" w:space="0" w:color="auto"/>
        <w:left w:val="none" w:sz="0" w:space="0" w:color="auto"/>
        <w:bottom w:val="none" w:sz="0" w:space="0" w:color="auto"/>
        <w:right w:val="none" w:sz="0" w:space="0" w:color="auto"/>
      </w:divBdr>
    </w:div>
    <w:div w:id="760490997">
      <w:bodyDiv w:val="1"/>
      <w:marLeft w:val="0"/>
      <w:marRight w:val="0"/>
      <w:marTop w:val="0"/>
      <w:marBottom w:val="0"/>
      <w:divBdr>
        <w:top w:val="none" w:sz="0" w:space="0" w:color="auto"/>
        <w:left w:val="none" w:sz="0" w:space="0" w:color="auto"/>
        <w:bottom w:val="none" w:sz="0" w:space="0" w:color="auto"/>
        <w:right w:val="none" w:sz="0" w:space="0" w:color="auto"/>
      </w:divBdr>
      <w:divsChild>
        <w:div w:id="1180048366">
          <w:marLeft w:val="274"/>
          <w:marRight w:val="0"/>
          <w:marTop w:val="0"/>
          <w:marBottom w:val="0"/>
          <w:divBdr>
            <w:top w:val="none" w:sz="0" w:space="0" w:color="auto"/>
            <w:left w:val="none" w:sz="0" w:space="0" w:color="auto"/>
            <w:bottom w:val="none" w:sz="0" w:space="0" w:color="auto"/>
            <w:right w:val="none" w:sz="0" w:space="0" w:color="auto"/>
          </w:divBdr>
        </w:div>
        <w:div w:id="478107635">
          <w:marLeft w:val="274"/>
          <w:marRight w:val="0"/>
          <w:marTop w:val="0"/>
          <w:marBottom w:val="0"/>
          <w:divBdr>
            <w:top w:val="none" w:sz="0" w:space="0" w:color="auto"/>
            <w:left w:val="none" w:sz="0" w:space="0" w:color="auto"/>
            <w:bottom w:val="none" w:sz="0" w:space="0" w:color="auto"/>
            <w:right w:val="none" w:sz="0" w:space="0" w:color="auto"/>
          </w:divBdr>
        </w:div>
      </w:divsChild>
    </w:div>
    <w:div w:id="762459980">
      <w:bodyDiv w:val="1"/>
      <w:marLeft w:val="0"/>
      <w:marRight w:val="0"/>
      <w:marTop w:val="0"/>
      <w:marBottom w:val="0"/>
      <w:divBdr>
        <w:top w:val="none" w:sz="0" w:space="0" w:color="auto"/>
        <w:left w:val="none" w:sz="0" w:space="0" w:color="auto"/>
        <w:bottom w:val="none" w:sz="0" w:space="0" w:color="auto"/>
        <w:right w:val="none" w:sz="0" w:space="0" w:color="auto"/>
      </w:divBdr>
    </w:div>
    <w:div w:id="762534957">
      <w:bodyDiv w:val="1"/>
      <w:marLeft w:val="0"/>
      <w:marRight w:val="0"/>
      <w:marTop w:val="0"/>
      <w:marBottom w:val="0"/>
      <w:divBdr>
        <w:top w:val="none" w:sz="0" w:space="0" w:color="auto"/>
        <w:left w:val="none" w:sz="0" w:space="0" w:color="auto"/>
        <w:bottom w:val="none" w:sz="0" w:space="0" w:color="auto"/>
        <w:right w:val="none" w:sz="0" w:space="0" w:color="auto"/>
      </w:divBdr>
    </w:div>
    <w:div w:id="764109930">
      <w:bodyDiv w:val="1"/>
      <w:marLeft w:val="0"/>
      <w:marRight w:val="0"/>
      <w:marTop w:val="0"/>
      <w:marBottom w:val="0"/>
      <w:divBdr>
        <w:top w:val="none" w:sz="0" w:space="0" w:color="auto"/>
        <w:left w:val="none" w:sz="0" w:space="0" w:color="auto"/>
        <w:bottom w:val="none" w:sz="0" w:space="0" w:color="auto"/>
        <w:right w:val="none" w:sz="0" w:space="0" w:color="auto"/>
      </w:divBdr>
    </w:div>
    <w:div w:id="764496589">
      <w:bodyDiv w:val="1"/>
      <w:marLeft w:val="0"/>
      <w:marRight w:val="0"/>
      <w:marTop w:val="0"/>
      <w:marBottom w:val="0"/>
      <w:divBdr>
        <w:top w:val="none" w:sz="0" w:space="0" w:color="auto"/>
        <w:left w:val="none" w:sz="0" w:space="0" w:color="auto"/>
        <w:bottom w:val="none" w:sz="0" w:space="0" w:color="auto"/>
        <w:right w:val="none" w:sz="0" w:space="0" w:color="auto"/>
      </w:divBdr>
      <w:divsChild>
        <w:div w:id="1417557097">
          <w:marLeft w:val="274"/>
          <w:marRight w:val="0"/>
          <w:marTop w:val="0"/>
          <w:marBottom w:val="0"/>
          <w:divBdr>
            <w:top w:val="none" w:sz="0" w:space="0" w:color="auto"/>
            <w:left w:val="none" w:sz="0" w:space="0" w:color="auto"/>
            <w:bottom w:val="none" w:sz="0" w:space="0" w:color="auto"/>
            <w:right w:val="none" w:sz="0" w:space="0" w:color="auto"/>
          </w:divBdr>
        </w:div>
      </w:divsChild>
    </w:div>
    <w:div w:id="764572164">
      <w:bodyDiv w:val="1"/>
      <w:marLeft w:val="0"/>
      <w:marRight w:val="0"/>
      <w:marTop w:val="0"/>
      <w:marBottom w:val="0"/>
      <w:divBdr>
        <w:top w:val="none" w:sz="0" w:space="0" w:color="auto"/>
        <w:left w:val="none" w:sz="0" w:space="0" w:color="auto"/>
        <w:bottom w:val="none" w:sz="0" w:space="0" w:color="auto"/>
        <w:right w:val="none" w:sz="0" w:space="0" w:color="auto"/>
      </w:divBdr>
    </w:div>
    <w:div w:id="766191989">
      <w:bodyDiv w:val="1"/>
      <w:marLeft w:val="0"/>
      <w:marRight w:val="0"/>
      <w:marTop w:val="0"/>
      <w:marBottom w:val="0"/>
      <w:divBdr>
        <w:top w:val="none" w:sz="0" w:space="0" w:color="auto"/>
        <w:left w:val="none" w:sz="0" w:space="0" w:color="auto"/>
        <w:bottom w:val="none" w:sz="0" w:space="0" w:color="auto"/>
        <w:right w:val="none" w:sz="0" w:space="0" w:color="auto"/>
      </w:divBdr>
      <w:divsChild>
        <w:div w:id="23408361">
          <w:marLeft w:val="403"/>
          <w:marRight w:val="0"/>
          <w:marTop w:val="0"/>
          <w:marBottom w:val="0"/>
          <w:divBdr>
            <w:top w:val="none" w:sz="0" w:space="0" w:color="auto"/>
            <w:left w:val="none" w:sz="0" w:space="0" w:color="auto"/>
            <w:bottom w:val="none" w:sz="0" w:space="0" w:color="auto"/>
            <w:right w:val="none" w:sz="0" w:space="0" w:color="auto"/>
          </w:divBdr>
        </w:div>
        <w:div w:id="1287155681">
          <w:marLeft w:val="403"/>
          <w:marRight w:val="0"/>
          <w:marTop w:val="0"/>
          <w:marBottom w:val="0"/>
          <w:divBdr>
            <w:top w:val="none" w:sz="0" w:space="0" w:color="auto"/>
            <w:left w:val="none" w:sz="0" w:space="0" w:color="auto"/>
            <w:bottom w:val="none" w:sz="0" w:space="0" w:color="auto"/>
            <w:right w:val="none" w:sz="0" w:space="0" w:color="auto"/>
          </w:divBdr>
        </w:div>
      </w:divsChild>
    </w:div>
    <w:div w:id="766998197">
      <w:bodyDiv w:val="1"/>
      <w:marLeft w:val="0"/>
      <w:marRight w:val="0"/>
      <w:marTop w:val="0"/>
      <w:marBottom w:val="0"/>
      <w:divBdr>
        <w:top w:val="none" w:sz="0" w:space="0" w:color="auto"/>
        <w:left w:val="none" w:sz="0" w:space="0" w:color="auto"/>
        <w:bottom w:val="none" w:sz="0" w:space="0" w:color="auto"/>
        <w:right w:val="none" w:sz="0" w:space="0" w:color="auto"/>
      </w:divBdr>
    </w:div>
    <w:div w:id="772743813">
      <w:bodyDiv w:val="1"/>
      <w:marLeft w:val="0"/>
      <w:marRight w:val="0"/>
      <w:marTop w:val="0"/>
      <w:marBottom w:val="0"/>
      <w:divBdr>
        <w:top w:val="none" w:sz="0" w:space="0" w:color="auto"/>
        <w:left w:val="none" w:sz="0" w:space="0" w:color="auto"/>
        <w:bottom w:val="none" w:sz="0" w:space="0" w:color="auto"/>
        <w:right w:val="none" w:sz="0" w:space="0" w:color="auto"/>
      </w:divBdr>
      <w:divsChild>
        <w:div w:id="1657949878">
          <w:marLeft w:val="562"/>
          <w:marRight w:val="0"/>
          <w:marTop w:val="0"/>
          <w:marBottom w:val="0"/>
          <w:divBdr>
            <w:top w:val="none" w:sz="0" w:space="0" w:color="auto"/>
            <w:left w:val="none" w:sz="0" w:space="0" w:color="auto"/>
            <w:bottom w:val="none" w:sz="0" w:space="0" w:color="auto"/>
            <w:right w:val="none" w:sz="0" w:space="0" w:color="auto"/>
          </w:divBdr>
        </w:div>
      </w:divsChild>
    </w:div>
    <w:div w:id="778718204">
      <w:bodyDiv w:val="1"/>
      <w:marLeft w:val="0"/>
      <w:marRight w:val="0"/>
      <w:marTop w:val="0"/>
      <w:marBottom w:val="0"/>
      <w:divBdr>
        <w:top w:val="none" w:sz="0" w:space="0" w:color="auto"/>
        <w:left w:val="none" w:sz="0" w:space="0" w:color="auto"/>
        <w:bottom w:val="none" w:sz="0" w:space="0" w:color="auto"/>
        <w:right w:val="none" w:sz="0" w:space="0" w:color="auto"/>
      </w:divBdr>
    </w:div>
    <w:div w:id="782267391">
      <w:bodyDiv w:val="1"/>
      <w:marLeft w:val="0"/>
      <w:marRight w:val="0"/>
      <w:marTop w:val="0"/>
      <w:marBottom w:val="0"/>
      <w:divBdr>
        <w:top w:val="none" w:sz="0" w:space="0" w:color="auto"/>
        <w:left w:val="none" w:sz="0" w:space="0" w:color="auto"/>
        <w:bottom w:val="none" w:sz="0" w:space="0" w:color="auto"/>
        <w:right w:val="none" w:sz="0" w:space="0" w:color="auto"/>
      </w:divBdr>
    </w:div>
    <w:div w:id="785273437">
      <w:bodyDiv w:val="1"/>
      <w:marLeft w:val="0"/>
      <w:marRight w:val="0"/>
      <w:marTop w:val="0"/>
      <w:marBottom w:val="0"/>
      <w:divBdr>
        <w:top w:val="none" w:sz="0" w:space="0" w:color="auto"/>
        <w:left w:val="none" w:sz="0" w:space="0" w:color="auto"/>
        <w:bottom w:val="none" w:sz="0" w:space="0" w:color="auto"/>
        <w:right w:val="none" w:sz="0" w:space="0" w:color="auto"/>
      </w:divBdr>
    </w:div>
    <w:div w:id="786779296">
      <w:bodyDiv w:val="1"/>
      <w:marLeft w:val="0"/>
      <w:marRight w:val="0"/>
      <w:marTop w:val="0"/>
      <w:marBottom w:val="0"/>
      <w:divBdr>
        <w:top w:val="none" w:sz="0" w:space="0" w:color="auto"/>
        <w:left w:val="none" w:sz="0" w:space="0" w:color="auto"/>
        <w:bottom w:val="none" w:sz="0" w:space="0" w:color="auto"/>
        <w:right w:val="none" w:sz="0" w:space="0" w:color="auto"/>
      </w:divBdr>
    </w:div>
    <w:div w:id="791707316">
      <w:bodyDiv w:val="1"/>
      <w:marLeft w:val="0"/>
      <w:marRight w:val="0"/>
      <w:marTop w:val="0"/>
      <w:marBottom w:val="0"/>
      <w:divBdr>
        <w:top w:val="none" w:sz="0" w:space="0" w:color="auto"/>
        <w:left w:val="none" w:sz="0" w:space="0" w:color="auto"/>
        <w:bottom w:val="none" w:sz="0" w:space="0" w:color="auto"/>
        <w:right w:val="none" w:sz="0" w:space="0" w:color="auto"/>
      </w:divBdr>
    </w:div>
    <w:div w:id="792135808">
      <w:bodyDiv w:val="1"/>
      <w:marLeft w:val="0"/>
      <w:marRight w:val="0"/>
      <w:marTop w:val="0"/>
      <w:marBottom w:val="0"/>
      <w:divBdr>
        <w:top w:val="none" w:sz="0" w:space="0" w:color="auto"/>
        <w:left w:val="none" w:sz="0" w:space="0" w:color="auto"/>
        <w:bottom w:val="none" w:sz="0" w:space="0" w:color="auto"/>
        <w:right w:val="none" w:sz="0" w:space="0" w:color="auto"/>
      </w:divBdr>
    </w:div>
    <w:div w:id="801926480">
      <w:bodyDiv w:val="1"/>
      <w:marLeft w:val="0"/>
      <w:marRight w:val="0"/>
      <w:marTop w:val="0"/>
      <w:marBottom w:val="0"/>
      <w:divBdr>
        <w:top w:val="none" w:sz="0" w:space="0" w:color="auto"/>
        <w:left w:val="none" w:sz="0" w:space="0" w:color="auto"/>
        <w:bottom w:val="none" w:sz="0" w:space="0" w:color="auto"/>
        <w:right w:val="none" w:sz="0" w:space="0" w:color="auto"/>
      </w:divBdr>
      <w:divsChild>
        <w:div w:id="1937058172">
          <w:marLeft w:val="605"/>
          <w:marRight w:val="0"/>
          <w:marTop w:val="0"/>
          <w:marBottom w:val="0"/>
          <w:divBdr>
            <w:top w:val="none" w:sz="0" w:space="0" w:color="auto"/>
            <w:left w:val="none" w:sz="0" w:space="0" w:color="auto"/>
            <w:bottom w:val="none" w:sz="0" w:space="0" w:color="auto"/>
            <w:right w:val="none" w:sz="0" w:space="0" w:color="auto"/>
          </w:divBdr>
        </w:div>
        <w:div w:id="1214655515">
          <w:marLeft w:val="605"/>
          <w:marRight w:val="0"/>
          <w:marTop w:val="120"/>
          <w:marBottom w:val="0"/>
          <w:divBdr>
            <w:top w:val="none" w:sz="0" w:space="0" w:color="auto"/>
            <w:left w:val="none" w:sz="0" w:space="0" w:color="auto"/>
            <w:bottom w:val="none" w:sz="0" w:space="0" w:color="auto"/>
            <w:right w:val="none" w:sz="0" w:space="0" w:color="auto"/>
          </w:divBdr>
        </w:div>
      </w:divsChild>
    </w:div>
    <w:div w:id="802042105">
      <w:bodyDiv w:val="1"/>
      <w:marLeft w:val="0"/>
      <w:marRight w:val="0"/>
      <w:marTop w:val="0"/>
      <w:marBottom w:val="0"/>
      <w:divBdr>
        <w:top w:val="none" w:sz="0" w:space="0" w:color="auto"/>
        <w:left w:val="none" w:sz="0" w:space="0" w:color="auto"/>
        <w:bottom w:val="none" w:sz="0" w:space="0" w:color="auto"/>
        <w:right w:val="none" w:sz="0" w:space="0" w:color="auto"/>
      </w:divBdr>
      <w:divsChild>
        <w:div w:id="1242183285">
          <w:marLeft w:val="562"/>
          <w:marRight w:val="0"/>
          <w:marTop w:val="0"/>
          <w:marBottom w:val="0"/>
          <w:divBdr>
            <w:top w:val="none" w:sz="0" w:space="0" w:color="auto"/>
            <w:left w:val="none" w:sz="0" w:space="0" w:color="auto"/>
            <w:bottom w:val="none" w:sz="0" w:space="0" w:color="auto"/>
            <w:right w:val="none" w:sz="0" w:space="0" w:color="auto"/>
          </w:divBdr>
        </w:div>
      </w:divsChild>
    </w:div>
    <w:div w:id="804659062">
      <w:bodyDiv w:val="1"/>
      <w:marLeft w:val="0"/>
      <w:marRight w:val="0"/>
      <w:marTop w:val="0"/>
      <w:marBottom w:val="0"/>
      <w:divBdr>
        <w:top w:val="none" w:sz="0" w:space="0" w:color="auto"/>
        <w:left w:val="none" w:sz="0" w:space="0" w:color="auto"/>
        <w:bottom w:val="none" w:sz="0" w:space="0" w:color="auto"/>
        <w:right w:val="none" w:sz="0" w:space="0" w:color="auto"/>
      </w:divBdr>
    </w:div>
    <w:div w:id="809592904">
      <w:bodyDiv w:val="1"/>
      <w:marLeft w:val="0"/>
      <w:marRight w:val="0"/>
      <w:marTop w:val="0"/>
      <w:marBottom w:val="0"/>
      <w:divBdr>
        <w:top w:val="none" w:sz="0" w:space="0" w:color="auto"/>
        <w:left w:val="none" w:sz="0" w:space="0" w:color="auto"/>
        <w:bottom w:val="none" w:sz="0" w:space="0" w:color="auto"/>
        <w:right w:val="none" w:sz="0" w:space="0" w:color="auto"/>
      </w:divBdr>
      <w:divsChild>
        <w:div w:id="1257060017">
          <w:marLeft w:val="288"/>
          <w:marRight w:val="0"/>
          <w:marTop w:val="0"/>
          <w:marBottom w:val="0"/>
          <w:divBdr>
            <w:top w:val="none" w:sz="0" w:space="0" w:color="auto"/>
            <w:left w:val="none" w:sz="0" w:space="0" w:color="auto"/>
            <w:bottom w:val="none" w:sz="0" w:space="0" w:color="auto"/>
            <w:right w:val="none" w:sz="0" w:space="0" w:color="auto"/>
          </w:divBdr>
        </w:div>
      </w:divsChild>
    </w:div>
    <w:div w:id="815419784">
      <w:bodyDiv w:val="1"/>
      <w:marLeft w:val="0"/>
      <w:marRight w:val="0"/>
      <w:marTop w:val="0"/>
      <w:marBottom w:val="0"/>
      <w:divBdr>
        <w:top w:val="none" w:sz="0" w:space="0" w:color="auto"/>
        <w:left w:val="none" w:sz="0" w:space="0" w:color="auto"/>
        <w:bottom w:val="none" w:sz="0" w:space="0" w:color="auto"/>
        <w:right w:val="none" w:sz="0" w:space="0" w:color="auto"/>
      </w:divBdr>
      <w:divsChild>
        <w:div w:id="2091385527">
          <w:marLeft w:val="274"/>
          <w:marRight w:val="0"/>
          <w:marTop w:val="0"/>
          <w:marBottom w:val="0"/>
          <w:divBdr>
            <w:top w:val="none" w:sz="0" w:space="0" w:color="auto"/>
            <w:left w:val="none" w:sz="0" w:space="0" w:color="auto"/>
            <w:bottom w:val="none" w:sz="0" w:space="0" w:color="auto"/>
            <w:right w:val="none" w:sz="0" w:space="0" w:color="auto"/>
          </w:divBdr>
        </w:div>
      </w:divsChild>
    </w:div>
    <w:div w:id="818302509">
      <w:bodyDiv w:val="1"/>
      <w:marLeft w:val="0"/>
      <w:marRight w:val="0"/>
      <w:marTop w:val="0"/>
      <w:marBottom w:val="0"/>
      <w:divBdr>
        <w:top w:val="none" w:sz="0" w:space="0" w:color="auto"/>
        <w:left w:val="none" w:sz="0" w:space="0" w:color="auto"/>
        <w:bottom w:val="none" w:sz="0" w:space="0" w:color="auto"/>
        <w:right w:val="none" w:sz="0" w:space="0" w:color="auto"/>
      </w:divBdr>
    </w:div>
    <w:div w:id="819467923">
      <w:bodyDiv w:val="1"/>
      <w:marLeft w:val="0"/>
      <w:marRight w:val="0"/>
      <w:marTop w:val="0"/>
      <w:marBottom w:val="0"/>
      <w:divBdr>
        <w:top w:val="none" w:sz="0" w:space="0" w:color="auto"/>
        <w:left w:val="none" w:sz="0" w:space="0" w:color="auto"/>
        <w:bottom w:val="none" w:sz="0" w:space="0" w:color="auto"/>
        <w:right w:val="none" w:sz="0" w:space="0" w:color="auto"/>
      </w:divBdr>
      <w:divsChild>
        <w:div w:id="1403335044">
          <w:marLeft w:val="288"/>
          <w:marRight w:val="0"/>
          <w:marTop w:val="0"/>
          <w:marBottom w:val="0"/>
          <w:divBdr>
            <w:top w:val="none" w:sz="0" w:space="0" w:color="auto"/>
            <w:left w:val="none" w:sz="0" w:space="0" w:color="auto"/>
            <w:bottom w:val="none" w:sz="0" w:space="0" w:color="auto"/>
            <w:right w:val="none" w:sz="0" w:space="0" w:color="auto"/>
          </w:divBdr>
        </w:div>
      </w:divsChild>
    </w:div>
    <w:div w:id="820316701">
      <w:bodyDiv w:val="1"/>
      <w:marLeft w:val="0"/>
      <w:marRight w:val="0"/>
      <w:marTop w:val="0"/>
      <w:marBottom w:val="0"/>
      <w:divBdr>
        <w:top w:val="none" w:sz="0" w:space="0" w:color="auto"/>
        <w:left w:val="none" w:sz="0" w:space="0" w:color="auto"/>
        <w:bottom w:val="none" w:sz="0" w:space="0" w:color="auto"/>
        <w:right w:val="none" w:sz="0" w:space="0" w:color="auto"/>
      </w:divBdr>
      <w:divsChild>
        <w:div w:id="351538472">
          <w:marLeft w:val="562"/>
          <w:marRight w:val="0"/>
          <w:marTop w:val="0"/>
          <w:marBottom w:val="0"/>
          <w:divBdr>
            <w:top w:val="none" w:sz="0" w:space="0" w:color="auto"/>
            <w:left w:val="none" w:sz="0" w:space="0" w:color="auto"/>
            <w:bottom w:val="none" w:sz="0" w:space="0" w:color="auto"/>
            <w:right w:val="none" w:sz="0" w:space="0" w:color="auto"/>
          </w:divBdr>
        </w:div>
      </w:divsChild>
    </w:div>
    <w:div w:id="822434055">
      <w:bodyDiv w:val="1"/>
      <w:marLeft w:val="0"/>
      <w:marRight w:val="0"/>
      <w:marTop w:val="0"/>
      <w:marBottom w:val="0"/>
      <w:divBdr>
        <w:top w:val="none" w:sz="0" w:space="0" w:color="auto"/>
        <w:left w:val="none" w:sz="0" w:space="0" w:color="auto"/>
        <w:bottom w:val="none" w:sz="0" w:space="0" w:color="auto"/>
        <w:right w:val="none" w:sz="0" w:space="0" w:color="auto"/>
      </w:divBdr>
      <w:divsChild>
        <w:div w:id="2081441695">
          <w:marLeft w:val="619"/>
          <w:marRight w:val="0"/>
          <w:marTop w:val="0"/>
          <w:marBottom w:val="0"/>
          <w:divBdr>
            <w:top w:val="none" w:sz="0" w:space="0" w:color="auto"/>
            <w:left w:val="none" w:sz="0" w:space="0" w:color="auto"/>
            <w:bottom w:val="none" w:sz="0" w:space="0" w:color="auto"/>
            <w:right w:val="none" w:sz="0" w:space="0" w:color="auto"/>
          </w:divBdr>
        </w:div>
        <w:div w:id="494036820">
          <w:marLeft w:val="619"/>
          <w:marRight w:val="0"/>
          <w:marTop w:val="120"/>
          <w:marBottom w:val="0"/>
          <w:divBdr>
            <w:top w:val="none" w:sz="0" w:space="0" w:color="auto"/>
            <w:left w:val="none" w:sz="0" w:space="0" w:color="auto"/>
            <w:bottom w:val="none" w:sz="0" w:space="0" w:color="auto"/>
            <w:right w:val="none" w:sz="0" w:space="0" w:color="auto"/>
          </w:divBdr>
        </w:div>
      </w:divsChild>
    </w:div>
    <w:div w:id="826164452">
      <w:bodyDiv w:val="1"/>
      <w:marLeft w:val="0"/>
      <w:marRight w:val="0"/>
      <w:marTop w:val="0"/>
      <w:marBottom w:val="0"/>
      <w:divBdr>
        <w:top w:val="none" w:sz="0" w:space="0" w:color="auto"/>
        <w:left w:val="none" w:sz="0" w:space="0" w:color="auto"/>
        <w:bottom w:val="none" w:sz="0" w:space="0" w:color="auto"/>
        <w:right w:val="none" w:sz="0" w:space="0" w:color="auto"/>
      </w:divBdr>
    </w:div>
    <w:div w:id="827552029">
      <w:bodyDiv w:val="1"/>
      <w:marLeft w:val="0"/>
      <w:marRight w:val="0"/>
      <w:marTop w:val="0"/>
      <w:marBottom w:val="0"/>
      <w:divBdr>
        <w:top w:val="none" w:sz="0" w:space="0" w:color="auto"/>
        <w:left w:val="none" w:sz="0" w:space="0" w:color="auto"/>
        <w:bottom w:val="none" w:sz="0" w:space="0" w:color="auto"/>
        <w:right w:val="none" w:sz="0" w:space="0" w:color="auto"/>
      </w:divBdr>
    </w:div>
    <w:div w:id="831482231">
      <w:bodyDiv w:val="1"/>
      <w:marLeft w:val="0"/>
      <w:marRight w:val="0"/>
      <w:marTop w:val="0"/>
      <w:marBottom w:val="0"/>
      <w:divBdr>
        <w:top w:val="none" w:sz="0" w:space="0" w:color="auto"/>
        <w:left w:val="none" w:sz="0" w:space="0" w:color="auto"/>
        <w:bottom w:val="none" w:sz="0" w:space="0" w:color="auto"/>
        <w:right w:val="none" w:sz="0" w:space="0" w:color="auto"/>
      </w:divBdr>
      <w:divsChild>
        <w:div w:id="1989623823">
          <w:marLeft w:val="274"/>
          <w:marRight w:val="0"/>
          <w:marTop w:val="0"/>
          <w:marBottom w:val="0"/>
          <w:divBdr>
            <w:top w:val="none" w:sz="0" w:space="0" w:color="auto"/>
            <w:left w:val="none" w:sz="0" w:space="0" w:color="auto"/>
            <w:bottom w:val="none" w:sz="0" w:space="0" w:color="auto"/>
            <w:right w:val="none" w:sz="0" w:space="0" w:color="auto"/>
          </w:divBdr>
        </w:div>
        <w:div w:id="540360195">
          <w:marLeft w:val="274"/>
          <w:marRight w:val="0"/>
          <w:marTop w:val="0"/>
          <w:marBottom w:val="0"/>
          <w:divBdr>
            <w:top w:val="none" w:sz="0" w:space="0" w:color="auto"/>
            <w:left w:val="none" w:sz="0" w:space="0" w:color="auto"/>
            <w:bottom w:val="none" w:sz="0" w:space="0" w:color="auto"/>
            <w:right w:val="none" w:sz="0" w:space="0" w:color="auto"/>
          </w:divBdr>
        </w:div>
        <w:div w:id="1045835727">
          <w:marLeft w:val="274"/>
          <w:marRight w:val="0"/>
          <w:marTop w:val="0"/>
          <w:marBottom w:val="0"/>
          <w:divBdr>
            <w:top w:val="none" w:sz="0" w:space="0" w:color="auto"/>
            <w:left w:val="none" w:sz="0" w:space="0" w:color="auto"/>
            <w:bottom w:val="none" w:sz="0" w:space="0" w:color="auto"/>
            <w:right w:val="none" w:sz="0" w:space="0" w:color="auto"/>
          </w:divBdr>
        </w:div>
      </w:divsChild>
    </w:div>
    <w:div w:id="834566187">
      <w:bodyDiv w:val="1"/>
      <w:marLeft w:val="0"/>
      <w:marRight w:val="0"/>
      <w:marTop w:val="0"/>
      <w:marBottom w:val="0"/>
      <w:divBdr>
        <w:top w:val="none" w:sz="0" w:space="0" w:color="auto"/>
        <w:left w:val="none" w:sz="0" w:space="0" w:color="auto"/>
        <w:bottom w:val="none" w:sz="0" w:space="0" w:color="auto"/>
        <w:right w:val="none" w:sz="0" w:space="0" w:color="auto"/>
      </w:divBdr>
    </w:div>
    <w:div w:id="83900101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00">
          <w:marLeft w:val="230"/>
          <w:marRight w:val="0"/>
          <w:marTop w:val="0"/>
          <w:marBottom w:val="0"/>
          <w:divBdr>
            <w:top w:val="none" w:sz="0" w:space="0" w:color="auto"/>
            <w:left w:val="none" w:sz="0" w:space="0" w:color="auto"/>
            <w:bottom w:val="none" w:sz="0" w:space="0" w:color="auto"/>
            <w:right w:val="none" w:sz="0" w:space="0" w:color="auto"/>
          </w:divBdr>
        </w:div>
        <w:div w:id="1809978452">
          <w:marLeft w:val="230"/>
          <w:marRight w:val="0"/>
          <w:marTop w:val="0"/>
          <w:marBottom w:val="0"/>
          <w:divBdr>
            <w:top w:val="none" w:sz="0" w:space="0" w:color="auto"/>
            <w:left w:val="none" w:sz="0" w:space="0" w:color="auto"/>
            <w:bottom w:val="none" w:sz="0" w:space="0" w:color="auto"/>
            <w:right w:val="none" w:sz="0" w:space="0" w:color="auto"/>
          </w:divBdr>
        </w:div>
        <w:div w:id="994846147">
          <w:marLeft w:val="230"/>
          <w:marRight w:val="0"/>
          <w:marTop w:val="0"/>
          <w:marBottom w:val="0"/>
          <w:divBdr>
            <w:top w:val="none" w:sz="0" w:space="0" w:color="auto"/>
            <w:left w:val="none" w:sz="0" w:space="0" w:color="auto"/>
            <w:bottom w:val="none" w:sz="0" w:space="0" w:color="auto"/>
            <w:right w:val="none" w:sz="0" w:space="0" w:color="auto"/>
          </w:divBdr>
        </w:div>
      </w:divsChild>
    </w:div>
    <w:div w:id="839269238">
      <w:bodyDiv w:val="1"/>
      <w:marLeft w:val="0"/>
      <w:marRight w:val="0"/>
      <w:marTop w:val="0"/>
      <w:marBottom w:val="0"/>
      <w:divBdr>
        <w:top w:val="none" w:sz="0" w:space="0" w:color="auto"/>
        <w:left w:val="none" w:sz="0" w:space="0" w:color="auto"/>
        <w:bottom w:val="none" w:sz="0" w:space="0" w:color="auto"/>
        <w:right w:val="none" w:sz="0" w:space="0" w:color="auto"/>
      </w:divBdr>
    </w:div>
    <w:div w:id="840394005">
      <w:bodyDiv w:val="1"/>
      <w:marLeft w:val="0"/>
      <w:marRight w:val="0"/>
      <w:marTop w:val="0"/>
      <w:marBottom w:val="0"/>
      <w:divBdr>
        <w:top w:val="none" w:sz="0" w:space="0" w:color="auto"/>
        <w:left w:val="none" w:sz="0" w:space="0" w:color="auto"/>
        <w:bottom w:val="none" w:sz="0" w:space="0" w:color="auto"/>
        <w:right w:val="none" w:sz="0" w:space="0" w:color="auto"/>
      </w:divBdr>
    </w:div>
    <w:div w:id="841167692">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5">
          <w:marLeft w:val="274"/>
          <w:marRight w:val="0"/>
          <w:marTop w:val="0"/>
          <w:marBottom w:val="0"/>
          <w:divBdr>
            <w:top w:val="none" w:sz="0" w:space="0" w:color="auto"/>
            <w:left w:val="none" w:sz="0" w:space="0" w:color="auto"/>
            <w:bottom w:val="none" w:sz="0" w:space="0" w:color="auto"/>
            <w:right w:val="none" w:sz="0" w:space="0" w:color="auto"/>
          </w:divBdr>
        </w:div>
        <w:div w:id="893010754">
          <w:marLeft w:val="274"/>
          <w:marRight w:val="0"/>
          <w:marTop w:val="0"/>
          <w:marBottom w:val="0"/>
          <w:divBdr>
            <w:top w:val="none" w:sz="0" w:space="0" w:color="auto"/>
            <w:left w:val="none" w:sz="0" w:space="0" w:color="auto"/>
            <w:bottom w:val="none" w:sz="0" w:space="0" w:color="auto"/>
            <w:right w:val="none" w:sz="0" w:space="0" w:color="auto"/>
          </w:divBdr>
        </w:div>
        <w:div w:id="969944665">
          <w:marLeft w:val="274"/>
          <w:marRight w:val="0"/>
          <w:marTop w:val="0"/>
          <w:marBottom w:val="0"/>
          <w:divBdr>
            <w:top w:val="none" w:sz="0" w:space="0" w:color="auto"/>
            <w:left w:val="none" w:sz="0" w:space="0" w:color="auto"/>
            <w:bottom w:val="none" w:sz="0" w:space="0" w:color="auto"/>
            <w:right w:val="none" w:sz="0" w:space="0" w:color="auto"/>
          </w:divBdr>
        </w:div>
        <w:div w:id="1739286099">
          <w:marLeft w:val="274"/>
          <w:marRight w:val="0"/>
          <w:marTop w:val="0"/>
          <w:marBottom w:val="0"/>
          <w:divBdr>
            <w:top w:val="none" w:sz="0" w:space="0" w:color="auto"/>
            <w:left w:val="none" w:sz="0" w:space="0" w:color="auto"/>
            <w:bottom w:val="none" w:sz="0" w:space="0" w:color="auto"/>
            <w:right w:val="none" w:sz="0" w:space="0" w:color="auto"/>
          </w:divBdr>
        </w:div>
      </w:divsChild>
    </w:div>
    <w:div w:id="846556535">
      <w:bodyDiv w:val="1"/>
      <w:marLeft w:val="0"/>
      <w:marRight w:val="0"/>
      <w:marTop w:val="0"/>
      <w:marBottom w:val="0"/>
      <w:divBdr>
        <w:top w:val="none" w:sz="0" w:space="0" w:color="auto"/>
        <w:left w:val="none" w:sz="0" w:space="0" w:color="auto"/>
        <w:bottom w:val="none" w:sz="0" w:space="0" w:color="auto"/>
        <w:right w:val="none" w:sz="0" w:space="0" w:color="auto"/>
      </w:divBdr>
    </w:div>
    <w:div w:id="847913614">
      <w:bodyDiv w:val="1"/>
      <w:marLeft w:val="0"/>
      <w:marRight w:val="0"/>
      <w:marTop w:val="0"/>
      <w:marBottom w:val="0"/>
      <w:divBdr>
        <w:top w:val="none" w:sz="0" w:space="0" w:color="auto"/>
        <w:left w:val="none" w:sz="0" w:space="0" w:color="auto"/>
        <w:bottom w:val="none" w:sz="0" w:space="0" w:color="auto"/>
        <w:right w:val="none" w:sz="0" w:space="0" w:color="auto"/>
      </w:divBdr>
    </w:div>
    <w:div w:id="848445260">
      <w:bodyDiv w:val="1"/>
      <w:marLeft w:val="0"/>
      <w:marRight w:val="0"/>
      <w:marTop w:val="0"/>
      <w:marBottom w:val="0"/>
      <w:divBdr>
        <w:top w:val="none" w:sz="0" w:space="0" w:color="auto"/>
        <w:left w:val="none" w:sz="0" w:space="0" w:color="auto"/>
        <w:bottom w:val="none" w:sz="0" w:space="0" w:color="auto"/>
        <w:right w:val="none" w:sz="0" w:space="0" w:color="auto"/>
      </w:divBdr>
      <w:divsChild>
        <w:div w:id="1279214615">
          <w:marLeft w:val="446"/>
          <w:marRight w:val="0"/>
          <w:marTop w:val="0"/>
          <w:marBottom w:val="0"/>
          <w:divBdr>
            <w:top w:val="none" w:sz="0" w:space="0" w:color="auto"/>
            <w:left w:val="none" w:sz="0" w:space="0" w:color="auto"/>
            <w:bottom w:val="none" w:sz="0" w:space="0" w:color="auto"/>
            <w:right w:val="none" w:sz="0" w:space="0" w:color="auto"/>
          </w:divBdr>
        </w:div>
      </w:divsChild>
    </w:div>
    <w:div w:id="852719642">
      <w:bodyDiv w:val="1"/>
      <w:marLeft w:val="0"/>
      <w:marRight w:val="0"/>
      <w:marTop w:val="0"/>
      <w:marBottom w:val="0"/>
      <w:divBdr>
        <w:top w:val="none" w:sz="0" w:space="0" w:color="auto"/>
        <w:left w:val="none" w:sz="0" w:space="0" w:color="auto"/>
        <w:bottom w:val="none" w:sz="0" w:space="0" w:color="auto"/>
        <w:right w:val="none" w:sz="0" w:space="0" w:color="auto"/>
      </w:divBdr>
      <w:divsChild>
        <w:div w:id="1608855833">
          <w:marLeft w:val="274"/>
          <w:marRight w:val="0"/>
          <w:marTop w:val="0"/>
          <w:marBottom w:val="0"/>
          <w:divBdr>
            <w:top w:val="none" w:sz="0" w:space="0" w:color="auto"/>
            <w:left w:val="none" w:sz="0" w:space="0" w:color="auto"/>
            <w:bottom w:val="none" w:sz="0" w:space="0" w:color="auto"/>
            <w:right w:val="none" w:sz="0" w:space="0" w:color="auto"/>
          </w:divBdr>
        </w:div>
      </w:divsChild>
    </w:div>
    <w:div w:id="862666537">
      <w:bodyDiv w:val="1"/>
      <w:marLeft w:val="0"/>
      <w:marRight w:val="0"/>
      <w:marTop w:val="0"/>
      <w:marBottom w:val="0"/>
      <w:divBdr>
        <w:top w:val="none" w:sz="0" w:space="0" w:color="auto"/>
        <w:left w:val="none" w:sz="0" w:space="0" w:color="auto"/>
        <w:bottom w:val="none" w:sz="0" w:space="0" w:color="auto"/>
        <w:right w:val="none" w:sz="0" w:space="0" w:color="auto"/>
      </w:divBdr>
    </w:div>
    <w:div w:id="865218574">
      <w:bodyDiv w:val="1"/>
      <w:marLeft w:val="0"/>
      <w:marRight w:val="0"/>
      <w:marTop w:val="0"/>
      <w:marBottom w:val="0"/>
      <w:divBdr>
        <w:top w:val="none" w:sz="0" w:space="0" w:color="auto"/>
        <w:left w:val="none" w:sz="0" w:space="0" w:color="auto"/>
        <w:bottom w:val="none" w:sz="0" w:space="0" w:color="auto"/>
        <w:right w:val="none" w:sz="0" w:space="0" w:color="auto"/>
      </w:divBdr>
    </w:div>
    <w:div w:id="865369637">
      <w:bodyDiv w:val="1"/>
      <w:marLeft w:val="0"/>
      <w:marRight w:val="0"/>
      <w:marTop w:val="0"/>
      <w:marBottom w:val="0"/>
      <w:divBdr>
        <w:top w:val="none" w:sz="0" w:space="0" w:color="auto"/>
        <w:left w:val="none" w:sz="0" w:space="0" w:color="auto"/>
        <w:bottom w:val="none" w:sz="0" w:space="0" w:color="auto"/>
        <w:right w:val="none" w:sz="0" w:space="0" w:color="auto"/>
      </w:divBdr>
    </w:div>
    <w:div w:id="872962210">
      <w:bodyDiv w:val="1"/>
      <w:marLeft w:val="0"/>
      <w:marRight w:val="0"/>
      <w:marTop w:val="0"/>
      <w:marBottom w:val="0"/>
      <w:divBdr>
        <w:top w:val="none" w:sz="0" w:space="0" w:color="auto"/>
        <w:left w:val="none" w:sz="0" w:space="0" w:color="auto"/>
        <w:bottom w:val="none" w:sz="0" w:space="0" w:color="auto"/>
        <w:right w:val="none" w:sz="0" w:space="0" w:color="auto"/>
      </w:divBdr>
    </w:div>
    <w:div w:id="885601348">
      <w:bodyDiv w:val="1"/>
      <w:marLeft w:val="0"/>
      <w:marRight w:val="0"/>
      <w:marTop w:val="0"/>
      <w:marBottom w:val="0"/>
      <w:divBdr>
        <w:top w:val="none" w:sz="0" w:space="0" w:color="auto"/>
        <w:left w:val="none" w:sz="0" w:space="0" w:color="auto"/>
        <w:bottom w:val="none" w:sz="0" w:space="0" w:color="auto"/>
        <w:right w:val="none" w:sz="0" w:space="0" w:color="auto"/>
      </w:divBdr>
    </w:div>
    <w:div w:id="897282054">
      <w:bodyDiv w:val="1"/>
      <w:marLeft w:val="0"/>
      <w:marRight w:val="0"/>
      <w:marTop w:val="0"/>
      <w:marBottom w:val="0"/>
      <w:divBdr>
        <w:top w:val="none" w:sz="0" w:space="0" w:color="auto"/>
        <w:left w:val="none" w:sz="0" w:space="0" w:color="auto"/>
        <w:bottom w:val="none" w:sz="0" w:space="0" w:color="auto"/>
        <w:right w:val="none" w:sz="0" w:space="0" w:color="auto"/>
      </w:divBdr>
    </w:div>
    <w:div w:id="902060937">
      <w:bodyDiv w:val="1"/>
      <w:marLeft w:val="0"/>
      <w:marRight w:val="0"/>
      <w:marTop w:val="0"/>
      <w:marBottom w:val="0"/>
      <w:divBdr>
        <w:top w:val="none" w:sz="0" w:space="0" w:color="auto"/>
        <w:left w:val="none" w:sz="0" w:space="0" w:color="auto"/>
        <w:bottom w:val="none" w:sz="0" w:space="0" w:color="auto"/>
        <w:right w:val="none" w:sz="0" w:space="0" w:color="auto"/>
      </w:divBdr>
      <w:divsChild>
        <w:div w:id="1577547395">
          <w:marLeft w:val="403"/>
          <w:marRight w:val="0"/>
          <w:marTop w:val="0"/>
          <w:marBottom w:val="0"/>
          <w:divBdr>
            <w:top w:val="none" w:sz="0" w:space="0" w:color="auto"/>
            <w:left w:val="none" w:sz="0" w:space="0" w:color="auto"/>
            <w:bottom w:val="none" w:sz="0" w:space="0" w:color="auto"/>
            <w:right w:val="none" w:sz="0" w:space="0" w:color="auto"/>
          </w:divBdr>
        </w:div>
      </w:divsChild>
    </w:div>
    <w:div w:id="904487975">
      <w:bodyDiv w:val="1"/>
      <w:marLeft w:val="0"/>
      <w:marRight w:val="0"/>
      <w:marTop w:val="0"/>
      <w:marBottom w:val="0"/>
      <w:divBdr>
        <w:top w:val="none" w:sz="0" w:space="0" w:color="auto"/>
        <w:left w:val="none" w:sz="0" w:space="0" w:color="auto"/>
        <w:bottom w:val="none" w:sz="0" w:space="0" w:color="auto"/>
        <w:right w:val="none" w:sz="0" w:space="0" w:color="auto"/>
      </w:divBdr>
    </w:div>
    <w:div w:id="914051697">
      <w:bodyDiv w:val="1"/>
      <w:marLeft w:val="0"/>
      <w:marRight w:val="0"/>
      <w:marTop w:val="0"/>
      <w:marBottom w:val="0"/>
      <w:divBdr>
        <w:top w:val="none" w:sz="0" w:space="0" w:color="auto"/>
        <w:left w:val="none" w:sz="0" w:space="0" w:color="auto"/>
        <w:bottom w:val="none" w:sz="0" w:space="0" w:color="auto"/>
        <w:right w:val="none" w:sz="0" w:space="0" w:color="auto"/>
      </w:divBdr>
    </w:div>
    <w:div w:id="914314491">
      <w:bodyDiv w:val="1"/>
      <w:marLeft w:val="0"/>
      <w:marRight w:val="0"/>
      <w:marTop w:val="0"/>
      <w:marBottom w:val="0"/>
      <w:divBdr>
        <w:top w:val="none" w:sz="0" w:space="0" w:color="auto"/>
        <w:left w:val="none" w:sz="0" w:space="0" w:color="auto"/>
        <w:bottom w:val="none" w:sz="0" w:space="0" w:color="auto"/>
        <w:right w:val="none" w:sz="0" w:space="0" w:color="auto"/>
      </w:divBdr>
    </w:div>
    <w:div w:id="917246121">
      <w:bodyDiv w:val="1"/>
      <w:marLeft w:val="0"/>
      <w:marRight w:val="0"/>
      <w:marTop w:val="0"/>
      <w:marBottom w:val="0"/>
      <w:divBdr>
        <w:top w:val="none" w:sz="0" w:space="0" w:color="auto"/>
        <w:left w:val="none" w:sz="0" w:space="0" w:color="auto"/>
        <w:bottom w:val="none" w:sz="0" w:space="0" w:color="auto"/>
        <w:right w:val="none" w:sz="0" w:space="0" w:color="auto"/>
      </w:divBdr>
    </w:div>
    <w:div w:id="917444261">
      <w:bodyDiv w:val="1"/>
      <w:marLeft w:val="0"/>
      <w:marRight w:val="0"/>
      <w:marTop w:val="0"/>
      <w:marBottom w:val="0"/>
      <w:divBdr>
        <w:top w:val="none" w:sz="0" w:space="0" w:color="auto"/>
        <w:left w:val="none" w:sz="0" w:space="0" w:color="auto"/>
        <w:bottom w:val="none" w:sz="0" w:space="0" w:color="auto"/>
        <w:right w:val="none" w:sz="0" w:space="0" w:color="auto"/>
      </w:divBdr>
    </w:div>
    <w:div w:id="917666431">
      <w:bodyDiv w:val="1"/>
      <w:marLeft w:val="0"/>
      <w:marRight w:val="0"/>
      <w:marTop w:val="0"/>
      <w:marBottom w:val="0"/>
      <w:divBdr>
        <w:top w:val="none" w:sz="0" w:space="0" w:color="auto"/>
        <w:left w:val="none" w:sz="0" w:space="0" w:color="auto"/>
        <w:bottom w:val="none" w:sz="0" w:space="0" w:color="auto"/>
        <w:right w:val="none" w:sz="0" w:space="0" w:color="auto"/>
      </w:divBdr>
    </w:div>
    <w:div w:id="926963377">
      <w:bodyDiv w:val="1"/>
      <w:marLeft w:val="0"/>
      <w:marRight w:val="0"/>
      <w:marTop w:val="0"/>
      <w:marBottom w:val="0"/>
      <w:divBdr>
        <w:top w:val="none" w:sz="0" w:space="0" w:color="auto"/>
        <w:left w:val="none" w:sz="0" w:space="0" w:color="auto"/>
        <w:bottom w:val="none" w:sz="0" w:space="0" w:color="auto"/>
        <w:right w:val="none" w:sz="0" w:space="0" w:color="auto"/>
      </w:divBdr>
    </w:div>
    <w:div w:id="927881820">
      <w:bodyDiv w:val="1"/>
      <w:marLeft w:val="0"/>
      <w:marRight w:val="0"/>
      <w:marTop w:val="0"/>
      <w:marBottom w:val="0"/>
      <w:divBdr>
        <w:top w:val="none" w:sz="0" w:space="0" w:color="auto"/>
        <w:left w:val="none" w:sz="0" w:space="0" w:color="auto"/>
        <w:bottom w:val="none" w:sz="0" w:space="0" w:color="auto"/>
        <w:right w:val="none" w:sz="0" w:space="0" w:color="auto"/>
      </w:divBdr>
    </w:div>
    <w:div w:id="928663479">
      <w:bodyDiv w:val="1"/>
      <w:marLeft w:val="0"/>
      <w:marRight w:val="0"/>
      <w:marTop w:val="0"/>
      <w:marBottom w:val="0"/>
      <w:divBdr>
        <w:top w:val="none" w:sz="0" w:space="0" w:color="auto"/>
        <w:left w:val="none" w:sz="0" w:space="0" w:color="auto"/>
        <w:bottom w:val="none" w:sz="0" w:space="0" w:color="auto"/>
        <w:right w:val="none" w:sz="0" w:space="0" w:color="auto"/>
      </w:divBdr>
    </w:div>
    <w:div w:id="928974361">
      <w:bodyDiv w:val="1"/>
      <w:marLeft w:val="0"/>
      <w:marRight w:val="0"/>
      <w:marTop w:val="0"/>
      <w:marBottom w:val="0"/>
      <w:divBdr>
        <w:top w:val="none" w:sz="0" w:space="0" w:color="auto"/>
        <w:left w:val="none" w:sz="0" w:space="0" w:color="auto"/>
        <w:bottom w:val="none" w:sz="0" w:space="0" w:color="auto"/>
        <w:right w:val="none" w:sz="0" w:space="0" w:color="auto"/>
      </w:divBdr>
    </w:div>
    <w:div w:id="929508574">
      <w:bodyDiv w:val="1"/>
      <w:marLeft w:val="0"/>
      <w:marRight w:val="0"/>
      <w:marTop w:val="0"/>
      <w:marBottom w:val="0"/>
      <w:divBdr>
        <w:top w:val="none" w:sz="0" w:space="0" w:color="auto"/>
        <w:left w:val="none" w:sz="0" w:space="0" w:color="auto"/>
        <w:bottom w:val="none" w:sz="0" w:space="0" w:color="auto"/>
        <w:right w:val="none" w:sz="0" w:space="0" w:color="auto"/>
      </w:divBdr>
    </w:div>
    <w:div w:id="935098126">
      <w:bodyDiv w:val="1"/>
      <w:marLeft w:val="0"/>
      <w:marRight w:val="0"/>
      <w:marTop w:val="0"/>
      <w:marBottom w:val="0"/>
      <w:divBdr>
        <w:top w:val="none" w:sz="0" w:space="0" w:color="auto"/>
        <w:left w:val="none" w:sz="0" w:space="0" w:color="auto"/>
        <w:bottom w:val="none" w:sz="0" w:space="0" w:color="auto"/>
        <w:right w:val="none" w:sz="0" w:space="0" w:color="auto"/>
      </w:divBdr>
    </w:div>
    <w:div w:id="935483503">
      <w:bodyDiv w:val="1"/>
      <w:marLeft w:val="0"/>
      <w:marRight w:val="0"/>
      <w:marTop w:val="0"/>
      <w:marBottom w:val="0"/>
      <w:divBdr>
        <w:top w:val="none" w:sz="0" w:space="0" w:color="auto"/>
        <w:left w:val="none" w:sz="0" w:space="0" w:color="auto"/>
        <w:bottom w:val="none" w:sz="0" w:space="0" w:color="auto"/>
        <w:right w:val="none" w:sz="0" w:space="0" w:color="auto"/>
      </w:divBdr>
    </w:div>
    <w:div w:id="938411565">
      <w:bodyDiv w:val="1"/>
      <w:marLeft w:val="0"/>
      <w:marRight w:val="0"/>
      <w:marTop w:val="0"/>
      <w:marBottom w:val="0"/>
      <w:divBdr>
        <w:top w:val="none" w:sz="0" w:space="0" w:color="auto"/>
        <w:left w:val="none" w:sz="0" w:space="0" w:color="auto"/>
        <w:bottom w:val="none" w:sz="0" w:space="0" w:color="auto"/>
        <w:right w:val="none" w:sz="0" w:space="0" w:color="auto"/>
      </w:divBdr>
    </w:div>
    <w:div w:id="938831333">
      <w:bodyDiv w:val="1"/>
      <w:marLeft w:val="0"/>
      <w:marRight w:val="0"/>
      <w:marTop w:val="0"/>
      <w:marBottom w:val="0"/>
      <w:divBdr>
        <w:top w:val="none" w:sz="0" w:space="0" w:color="auto"/>
        <w:left w:val="none" w:sz="0" w:space="0" w:color="auto"/>
        <w:bottom w:val="none" w:sz="0" w:space="0" w:color="auto"/>
        <w:right w:val="none" w:sz="0" w:space="0" w:color="auto"/>
      </w:divBdr>
      <w:divsChild>
        <w:div w:id="1431438258">
          <w:marLeft w:val="446"/>
          <w:marRight w:val="0"/>
          <w:marTop w:val="120"/>
          <w:marBottom w:val="0"/>
          <w:divBdr>
            <w:top w:val="none" w:sz="0" w:space="0" w:color="auto"/>
            <w:left w:val="none" w:sz="0" w:space="0" w:color="auto"/>
            <w:bottom w:val="none" w:sz="0" w:space="0" w:color="auto"/>
            <w:right w:val="none" w:sz="0" w:space="0" w:color="auto"/>
          </w:divBdr>
        </w:div>
        <w:div w:id="41710450">
          <w:marLeft w:val="446"/>
          <w:marRight w:val="0"/>
          <w:marTop w:val="120"/>
          <w:marBottom w:val="0"/>
          <w:divBdr>
            <w:top w:val="none" w:sz="0" w:space="0" w:color="auto"/>
            <w:left w:val="none" w:sz="0" w:space="0" w:color="auto"/>
            <w:bottom w:val="none" w:sz="0" w:space="0" w:color="auto"/>
            <w:right w:val="none" w:sz="0" w:space="0" w:color="auto"/>
          </w:divBdr>
        </w:div>
        <w:div w:id="518397922">
          <w:marLeft w:val="446"/>
          <w:marRight w:val="0"/>
          <w:marTop w:val="120"/>
          <w:marBottom w:val="0"/>
          <w:divBdr>
            <w:top w:val="none" w:sz="0" w:space="0" w:color="auto"/>
            <w:left w:val="none" w:sz="0" w:space="0" w:color="auto"/>
            <w:bottom w:val="none" w:sz="0" w:space="0" w:color="auto"/>
            <w:right w:val="none" w:sz="0" w:space="0" w:color="auto"/>
          </w:divBdr>
        </w:div>
      </w:divsChild>
    </w:div>
    <w:div w:id="939409339">
      <w:bodyDiv w:val="1"/>
      <w:marLeft w:val="0"/>
      <w:marRight w:val="0"/>
      <w:marTop w:val="0"/>
      <w:marBottom w:val="0"/>
      <w:divBdr>
        <w:top w:val="none" w:sz="0" w:space="0" w:color="auto"/>
        <w:left w:val="none" w:sz="0" w:space="0" w:color="auto"/>
        <w:bottom w:val="none" w:sz="0" w:space="0" w:color="auto"/>
        <w:right w:val="none" w:sz="0" w:space="0" w:color="auto"/>
      </w:divBdr>
    </w:div>
    <w:div w:id="946623159">
      <w:bodyDiv w:val="1"/>
      <w:marLeft w:val="0"/>
      <w:marRight w:val="0"/>
      <w:marTop w:val="0"/>
      <w:marBottom w:val="0"/>
      <w:divBdr>
        <w:top w:val="none" w:sz="0" w:space="0" w:color="auto"/>
        <w:left w:val="none" w:sz="0" w:space="0" w:color="auto"/>
        <w:bottom w:val="none" w:sz="0" w:space="0" w:color="auto"/>
        <w:right w:val="none" w:sz="0" w:space="0" w:color="auto"/>
      </w:divBdr>
    </w:div>
    <w:div w:id="947539876">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4887801">
      <w:bodyDiv w:val="1"/>
      <w:marLeft w:val="0"/>
      <w:marRight w:val="0"/>
      <w:marTop w:val="0"/>
      <w:marBottom w:val="0"/>
      <w:divBdr>
        <w:top w:val="none" w:sz="0" w:space="0" w:color="auto"/>
        <w:left w:val="none" w:sz="0" w:space="0" w:color="auto"/>
        <w:bottom w:val="none" w:sz="0" w:space="0" w:color="auto"/>
        <w:right w:val="none" w:sz="0" w:space="0" w:color="auto"/>
      </w:divBdr>
    </w:div>
    <w:div w:id="969437244">
      <w:bodyDiv w:val="1"/>
      <w:marLeft w:val="0"/>
      <w:marRight w:val="0"/>
      <w:marTop w:val="0"/>
      <w:marBottom w:val="0"/>
      <w:divBdr>
        <w:top w:val="none" w:sz="0" w:space="0" w:color="auto"/>
        <w:left w:val="none" w:sz="0" w:space="0" w:color="auto"/>
        <w:bottom w:val="none" w:sz="0" w:space="0" w:color="auto"/>
        <w:right w:val="none" w:sz="0" w:space="0" w:color="auto"/>
      </w:divBdr>
    </w:div>
    <w:div w:id="974485466">
      <w:bodyDiv w:val="1"/>
      <w:marLeft w:val="0"/>
      <w:marRight w:val="0"/>
      <w:marTop w:val="0"/>
      <w:marBottom w:val="0"/>
      <w:divBdr>
        <w:top w:val="none" w:sz="0" w:space="0" w:color="auto"/>
        <w:left w:val="none" w:sz="0" w:space="0" w:color="auto"/>
        <w:bottom w:val="none" w:sz="0" w:space="0" w:color="auto"/>
        <w:right w:val="none" w:sz="0" w:space="0" w:color="auto"/>
      </w:divBdr>
    </w:div>
    <w:div w:id="975529014">
      <w:bodyDiv w:val="1"/>
      <w:marLeft w:val="0"/>
      <w:marRight w:val="0"/>
      <w:marTop w:val="0"/>
      <w:marBottom w:val="0"/>
      <w:divBdr>
        <w:top w:val="none" w:sz="0" w:space="0" w:color="auto"/>
        <w:left w:val="none" w:sz="0" w:space="0" w:color="auto"/>
        <w:bottom w:val="none" w:sz="0" w:space="0" w:color="auto"/>
        <w:right w:val="none" w:sz="0" w:space="0" w:color="auto"/>
      </w:divBdr>
    </w:div>
    <w:div w:id="97656488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67">
          <w:marLeft w:val="562"/>
          <w:marRight w:val="0"/>
          <w:marTop w:val="0"/>
          <w:marBottom w:val="0"/>
          <w:divBdr>
            <w:top w:val="none" w:sz="0" w:space="0" w:color="auto"/>
            <w:left w:val="none" w:sz="0" w:space="0" w:color="auto"/>
            <w:bottom w:val="none" w:sz="0" w:space="0" w:color="auto"/>
            <w:right w:val="none" w:sz="0" w:space="0" w:color="auto"/>
          </w:divBdr>
        </w:div>
      </w:divsChild>
    </w:div>
    <w:div w:id="988439253">
      <w:bodyDiv w:val="1"/>
      <w:marLeft w:val="0"/>
      <w:marRight w:val="0"/>
      <w:marTop w:val="0"/>
      <w:marBottom w:val="0"/>
      <w:divBdr>
        <w:top w:val="none" w:sz="0" w:space="0" w:color="auto"/>
        <w:left w:val="none" w:sz="0" w:space="0" w:color="auto"/>
        <w:bottom w:val="none" w:sz="0" w:space="0" w:color="auto"/>
        <w:right w:val="none" w:sz="0" w:space="0" w:color="auto"/>
      </w:divBdr>
    </w:div>
    <w:div w:id="993532641">
      <w:bodyDiv w:val="1"/>
      <w:marLeft w:val="0"/>
      <w:marRight w:val="0"/>
      <w:marTop w:val="0"/>
      <w:marBottom w:val="0"/>
      <w:divBdr>
        <w:top w:val="none" w:sz="0" w:space="0" w:color="auto"/>
        <w:left w:val="none" w:sz="0" w:space="0" w:color="auto"/>
        <w:bottom w:val="none" w:sz="0" w:space="0" w:color="auto"/>
        <w:right w:val="none" w:sz="0" w:space="0" w:color="auto"/>
      </w:divBdr>
    </w:div>
    <w:div w:id="993796597">
      <w:bodyDiv w:val="1"/>
      <w:marLeft w:val="0"/>
      <w:marRight w:val="0"/>
      <w:marTop w:val="0"/>
      <w:marBottom w:val="0"/>
      <w:divBdr>
        <w:top w:val="none" w:sz="0" w:space="0" w:color="auto"/>
        <w:left w:val="none" w:sz="0" w:space="0" w:color="auto"/>
        <w:bottom w:val="none" w:sz="0" w:space="0" w:color="auto"/>
        <w:right w:val="none" w:sz="0" w:space="0" w:color="auto"/>
      </w:divBdr>
      <w:divsChild>
        <w:div w:id="250894691">
          <w:marLeft w:val="562"/>
          <w:marRight w:val="0"/>
          <w:marTop w:val="0"/>
          <w:marBottom w:val="0"/>
          <w:divBdr>
            <w:top w:val="none" w:sz="0" w:space="0" w:color="auto"/>
            <w:left w:val="none" w:sz="0" w:space="0" w:color="auto"/>
            <w:bottom w:val="none" w:sz="0" w:space="0" w:color="auto"/>
            <w:right w:val="none" w:sz="0" w:space="0" w:color="auto"/>
          </w:divBdr>
        </w:div>
        <w:div w:id="1884173030">
          <w:marLeft w:val="562"/>
          <w:marRight w:val="0"/>
          <w:marTop w:val="0"/>
          <w:marBottom w:val="0"/>
          <w:divBdr>
            <w:top w:val="none" w:sz="0" w:space="0" w:color="auto"/>
            <w:left w:val="none" w:sz="0" w:space="0" w:color="auto"/>
            <w:bottom w:val="none" w:sz="0" w:space="0" w:color="auto"/>
            <w:right w:val="none" w:sz="0" w:space="0" w:color="auto"/>
          </w:divBdr>
        </w:div>
      </w:divsChild>
    </w:div>
    <w:div w:id="995037225">
      <w:bodyDiv w:val="1"/>
      <w:marLeft w:val="0"/>
      <w:marRight w:val="0"/>
      <w:marTop w:val="0"/>
      <w:marBottom w:val="0"/>
      <w:divBdr>
        <w:top w:val="none" w:sz="0" w:space="0" w:color="auto"/>
        <w:left w:val="none" w:sz="0" w:space="0" w:color="auto"/>
        <w:bottom w:val="none" w:sz="0" w:space="0" w:color="auto"/>
        <w:right w:val="none" w:sz="0" w:space="0" w:color="auto"/>
      </w:divBdr>
      <w:divsChild>
        <w:div w:id="342705469">
          <w:marLeft w:val="734"/>
          <w:marRight w:val="0"/>
          <w:marTop w:val="0"/>
          <w:marBottom w:val="0"/>
          <w:divBdr>
            <w:top w:val="none" w:sz="0" w:space="0" w:color="auto"/>
            <w:left w:val="none" w:sz="0" w:space="0" w:color="auto"/>
            <w:bottom w:val="none" w:sz="0" w:space="0" w:color="auto"/>
            <w:right w:val="none" w:sz="0" w:space="0" w:color="auto"/>
          </w:divBdr>
        </w:div>
        <w:div w:id="1412044650">
          <w:marLeft w:val="734"/>
          <w:marRight w:val="0"/>
          <w:marTop w:val="0"/>
          <w:marBottom w:val="0"/>
          <w:divBdr>
            <w:top w:val="none" w:sz="0" w:space="0" w:color="auto"/>
            <w:left w:val="none" w:sz="0" w:space="0" w:color="auto"/>
            <w:bottom w:val="none" w:sz="0" w:space="0" w:color="auto"/>
            <w:right w:val="none" w:sz="0" w:space="0" w:color="auto"/>
          </w:divBdr>
        </w:div>
      </w:divsChild>
    </w:div>
    <w:div w:id="995766842">
      <w:bodyDiv w:val="1"/>
      <w:marLeft w:val="0"/>
      <w:marRight w:val="0"/>
      <w:marTop w:val="0"/>
      <w:marBottom w:val="0"/>
      <w:divBdr>
        <w:top w:val="none" w:sz="0" w:space="0" w:color="auto"/>
        <w:left w:val="none" w:sz="0" w:space="0" w:color="auto"/>
        <w:bottom w:val="none" w:sz="0" w:space="0" w:color="auto"/>
        <w:right w:val="none" w:sz="0" w:space="0" w:color="auto"/>
      </w:divBdr>
    </w:div>
    <w:div w:id="1001542512">
      <w:bodyDiv w:val="1"/>
      <w:marLeft w:val="0"/>
      <w:marRight w:val="0"/>
      <w:marTop w:val="0"/>
      <w:marBottom w:val="0"/>
      <w:divBdr>
        <w:top w:val="none" w:sz="0" w:space="0" w:color="auto"/>
        <w:left w:val="none" w:sz="0" w:space="0" w:color="auto"/>
        <w:bottom w:val="none" w:sz="0" w:space="0" w:color="auto"/>
        <w:right w:val="none" w:sz="0" w:space="0" w:color="auto"/>
      </w:divBdr>
    </w:div>
    <w:div w:id="1004087927">
      <w:bodyDiv w:val="1"/>
      <w:marLeft w:val="0"/>
      <w:marRight w:val="0"/>
      <w:marTop w:val="0"/>
      <w:marBottom w:val="0"/>
      <w:divBdr>
        <w:top w:val="none" w:sz="0" w:space="0" w:color="auto"/>
        <w:left w:val="none" w:sz="0" w:space="0" w:color="auto"/>
        <w:bottom w:val="none" w:sz="0" w:space="0" w:color="auto"/>
        <w:right w:val="none" w:sz="0" w:space="0" w:color="auto"/>
      </w:divBdr>
    </w:div>
    <w:div w:id="1010454149">
      <w:bodyDiv w:val="1"/>
      <w:marLeft w:val="0"/>
      <w:marRight w:val="0"/>
      <w:marTop w:val="0"/>
      <w:marBottom w:val="0"/>
      <w:divBdr>
        <w:top w:val="none" w:sz="0" w:space="0" w:color="auto"/>
        <w:left w:val="none" w:sz="0" w:space="0" w:color="auto"/>
        <w:bottom w:val="none" w:sz="0" w:space="0" w:color="auto"/>
        <w:right w:val="none" w:sz="0" w:space="0" w:color="auto"/>
      </w:divBdr>
    </w:div>
    <w:div w:id="1013532233">
      <w:bodyDiv w:val="1"/>
      <w:marLeft w:val="0"/>
      <w:marRight w:val="0"/>
      <w:marTop w:val="0"/>
      <w:marBottom w:val="0"/>
      <w:divBdr>
        <w:top w:val="none" w:sz="0" w:space="0" w:color="auto"/>
        <w:left w:val="none" w:sz="0" w:space="0" w:color="auto"/>
        <w:bottom w:val="none" w:sz="0" w:space="0" w:color="auto"/>
        <w:right w:val="none" w:sz="0" w:space="0" w:color="auto"/>
      </w:divBdr>
    </w:div>
    <w:div w:id="1021664508">
      <w:bodyDiv w:val="1"/>
      <w:marLeft w:val="0"/>
      <w:marRight w:val="0"/>
      <w:marTop w:val="0"/>
      <w:marBottom w:val="0"/>
      <w:divBdr>
        <w:top w:val="none" w:sz="0" w:space="0" w:color="auto"/>
        <w:left w:val="none" w:sz="0" w:space="0" w:color="auto"/>
        <w:bottom w:val="none" w:sz="0" w:space="0" w:color="auto"/>
        <w:right w:val="none" w:sz="0" w:space="0" w:color="auto"/>
      </w:divBdr>
    </w:div>
    <w:div w:id="1031733907">
      <w:bodyDiv w:val="1"/>
      <w:marLeft w:val="0"/>
      <w:marRight w:val="0"/>
      <w:marTop w:val="0"/>
      <w:marBottom w:val="0"/>
      <w:divBdr>
        <w:top w:val="none" w:sz="0" w:space="0" w:color="auto"/>
        <w:left w:val="none" w:sz="0" w:space="0" w:color="auto"/>
        <w:bottom w:val="none" w:sz="0" w:space="0" w:color="auto"/>
        <w:right w:val="none" w:sz="0" w:space="0" w:color="auto"/>
      </w:divBdr>
      <w:divsChild>
        <w:div w:id="685643163">
          <w:marLeft w:val="446"/>
          <w:marRight w:val="0"/>
          <w:marTop w:val="0"/>
          <w:marBottom w:val="0"/>
          <w:divBdr>
            <w:top w:val="none" w:sz="0" w:space="0" w:color="auto"/>
            <w:left w:val="none" w:sz="0" w:space="0" w:color="auto"/>
            <w:bottom w:val="none" w:sz="0" w:space="0" w:color="auto"/>
            <w:right w:val="none" w:sz="0" w:space="0" w:color="auto"/>
          </w:divBdr>
        </w:div>
        <w:div w:id="2051606623">
          <w:marLeft w:val="446"/>
          <w:marRight w:val="0"/>
          <w:marTop w:val="0"/>
          <w:marBottom w:val="0"/>
          <w:divBdr>
            <w:top w:val="none" w:sz="0" w:space="0" w:color="auto"/>
            <w:left w:val="none" w:sz="0" w:space="0" w:color="auto"/>
            <w:bottom w:val="none" w:sz="0" w:space="0" w:color="auto"/>
            <w:right w:val="none" w:sz="0" w:space="0" w:color="auto"/>
          </w:divBdr>
        </w:div>
        <w:div w:id="892616803">
          <w:marLeft w:val="446"/>
          <w:marRight w:val="0"/>
          <w:marTop w:val="0"/>
          <w:marBottom w:val="0"/>
          <w:divBdr>
            <w:top w:val="none" w:sz="0" w:space="0" w:color="auto"/>
            <w:left w:val="none" w:sz="0" w:space="0" w:color="auto"/>
            <w:bottom w:val="none" w:sz="0" w:space="0" w:color="auto"/>
            <w:right w:val="none" w:sz="0" w:space="0" w:color="auto"/>
          </w:divBdr>
        </w:div>
      </w:divsChild>
    </w:div>
    <w:div w:id="1033069265">
      <w:bodyDiv w:val="1"/>
      <w:marLeft w:val="0"/>
      <w:marRight w:val="0"/>
      <w:marTop w:val="0"/>
      <w:marBottom w:val="0"/>
      <w:divBdr>
        <w:top w:val="none" w:sz="0" w:space="0" w:color="auto"/>
        <w:left w:val="none" w:sz="0" w:space="0" w:color="auto"/>
        <w:bottom w:val="none" w:sz="0" w:space="0" w:color="auto"/>
        <w:right w:val="none" w:sz="0" w:space="0" w:color="auto"/>
      </w:divBdr>
    </w:div>
    <w:div w:id="1034159957">
      <w:bodyDiv w:val="1"/>
      <w:marLeft w:val="0"/>
      <w:marRight w:val="0"/>
      <w:marTop w:val="0"/>
      <w:marBottom w:val="0"/>
      <w:divBdr>
        <w:top w:val="none" w:sz="0" w:space="0" w:color="auto"/>
        <w:left w:val="none" w:sz="0" w:space="0" w:color="auto"/>
        <w:bottom w:val="none" w:sz="0" w:space="0" w:color="auto"/>
        <w:right w:val="none" w:sz="0" w:space="0" w:color="auto"/>
      </w:divBdr>
    </w:div>
    <w:div w:id="1034572392">
      <w:bodyDiv w:val="1"/>
      <w:marLeft w:val="0"/>
      <w:marRight w:val="0"/>
      <w:marTop w:val="0"/>
      <w:marBottom w:val="0"/>
      <w:divBdr>
        <w:top w:val="none" w:sz="0" w:space="0" w:color="auto"/>
        <w:left w:val="none" w:sz="0" w:space="0" w:color="auto"/>
        <w:bottom w:val="none" w:sz="0" w:space="0" w:color="auto"/>
        <w:right w:val="none" w:sz="0" w:space="0" w:color="auto"/>
      </w:divBdr>
    </w:div>
    <w:div w:id="1037586054">
      <w:bodyDiv w:val="1"/>
      <w:marLeft w:val="0"/>
      <w:marRight w:val="0"/>
      <w:marTop w:val="0"/>
      <w:marBottom w:val="0"/>
      <w:divBdr>
        <w:top w:val="none" w:sz="0" w:space="0" w:color="auto"/>
        <w:left w:val="none" w:sz="0" w:space="0" w:color="auto"/>
        <w:bottom w:val="none" w:sz="0" w:space="0" w:color="auto"/>
        <w:right w:val="none" w:sz="0" w:space="0" w:color="auto"/>
      </w:divBdr>
    </w:div>
    <w:div w:id="1042906528">
      <w:bodyDiv w:val="1"/>
      <w:marLeft w:val="0"/>
      <w:marRight w:val="0"/>
      <w:marTop w:val="0"/>
      <w:marBottom w:val="0"/>
      <w:divBdr>
        <w:top w:val="none" w:sz="0" w:space="0" w:color="auto"/>
        <w:left w:val="none" w:sz="0" w:space="0" w:color="auto"/>
        <w:bottom w:val="none" w:sz="0" w:space="0" w:color="auto"/>
        <w:right w:val="none" w:sz="0" w:space="0" w:color="auto"/>
      </w:divBdr>
    </w:div>
    <w:div w:id="1050542163">
      <w:bodyDiv w:val="1"/>
      <w:marLeft w:val="0"/>
      <w:marRight w:val="0"/>
      <w:marTop w:val="0"/>
      <w:marBottom w:val="0"/>
      <w:divBdr>
        <w:top w:val="none" w:sz="0" w:space="0" w:color="auto"/>
        <w:left w:val="none" w:sz="0" w:space="0" w:color="auto"/>
        <w:bottom w:val="none" w:sz="0" w:space="0" w:color="auto"/>
        <w:right w:val="none" w:sz="0" w:space="0" w:color="auto"/>
      </w:divBdr>
    </w:div>
    <w:div w:id="1050573952">
      <w:bodyDiv w:val="1"/>
      <w:marLeft w:val="0"/>
      <w:marRight w:val="0"/>
      <w:marTop w:val="0"/>
      <w:marBottom w:val="0"/>
      <w:divBdr>
        <w:top w:val="none" w:sz="0" w:space="0" w:color="auto"/>
        <w:left w:val="none" w:sz="0" w:space="0" w:color="auto"/>
        <w:bottom w:val="none" w:sz="0" w:space="0" w:color="auto"/>
        <w:right w:val="none" w:sz="0" w:space="0" w:color="auto"/>
      </w:divBdr>
    </w:div>
    <w:div w:id="1051347900">
      <w:bodyDiv w:val="1"/>
      <w:marLeft w:val="0"/>
      <w:marRight w:val="0"/>
      <w:marTop w:val="0"/>
      <w:marBottom w:val="0"/>
      <w:divBdr>
        <w:top w:val="none" w:sz="0" w:space="0" w:color="auto"/>
        <w:left w:val="none" w:sz="0" w:space="0" w:color="auto"/>
        <w:bottom w:val="none" w:sz="0" w:space="0" w:color="auto"/>
        <w:right w:val="none" w:sz="0" w:space="0" w:color="auto"/>
      </w:divBdr>
    </w:div>
    <w:div w:id="1058896153">
      <w:bodyDiv w:val="1"/>
      <w:marLeft w:val="0"/>
      <w:marRight w:val="0"/>
      <w:marTop w:val="0"/>
      <w:marBottom w:val="0"/>
      <w:divBdr>
        <w:top w:val="none" w:sz="0" w:space="0" w:color="auto"/>
        <w:left w:val="none" w:sz="0" w:space="0" w:color="auto"/>
        <w:bottom w:val="none" w:sz="0" w:space="0" w:color="auto"/>
        <w:right w:val="none" w:sz="0" w:space="0" w:color="auto"/>
      </w:divBdr>
    </w:div>
    <w:div w:id="1060593902">
      <w:bodyDiv w:val="1"/>
      <w:marLeft w:val="0"/>
      <w:marRight w:val="0"/>
      <w:marTop w:val="0"/>
      <w:marBottom w:val="0"/>
      <w:divBdr>
        <w:top w:val="none" w:sz="0" w:space="0" w:color="auto"/>
        <w:left w:val="none" w:sz="0" w:space="0" w:color="auto"/>
        <w:bottom w:val="none" w:sz="0" w:space="0" w:color="auto"/>
        <w:right w:val="none" w:sz="0" w:space="0" w:color="auto"/>
      </w:divBdr>
      <w:divsChild>
        <w:div w:id="614604544">
          <w:marLeft w:val="274"/>
          <w:marRight w:val="0"/>
          <w:marTop w:val="0"/>
          <w:marBottom w:val="0"/>
          <w:divBdr>
            <w:top w:val="none" w:sz="0" w:space="0" w:color="auto"/>
            <w:left w:val="none" w:sz="0" w:space="0" w:color="auto"/>
            <w:bottom w:val="none" w:sz="0" w:space="0" w:color="auto"/>
            <w:right w:val="none" w:sz="0" w:space="0" w:color="auto"/>
          </w:divBdr>
        </w:div>
        <w:div w:id="490289681">
          <w:marLeft w:val="274"/>
          <w:marRight w:val="0"/>
          <w:marTop w:val="0"/>
          <w:marBottom w:val="0"/>
          <w:divBdr>
            <w:top w:val="none" w:sz="0" w:space="0" w:color="auto"/>
            <w:left w:val="none" w:sz="0" w:space="0" w:color="auto"/>
            <w:bottom w:val="none" w:sz="0" w:space="0" w:color="auto"/>
            <w:right w:val="none" w:sz="0" w:space="0" w:color="auto"/>
          </w:divBdr>
        </w:div>
      </w:divsChild>
    </w:div>
    <w:div w:id="1071582616">
      <w:bodyDiv w:val="1"/>
      <w:marLeft w:val="0"/>
      <w:marRight w:val="0"/>
      <w:marTop w:val="0"/>
      <w:marBottom w:val="0"/>
      <w:divBdr>
        <w:top w:val="none" w:sz="0" w:space="0" w:color="auto"/>
        <w:left w:val="none" w:sz="0" w:space="0" w:color="auto"/>
        <w:bottom w:val="none" w:sz="0" w:space="0" w:color="auto"/>
        <w:right w:val="none" w:sz="0" w:space="0" w:color="auto"/>
      </w:divBdr>
    </w:div>
    <w:div w:id="1072309810">
      <w:bodyDiv w:val="1"/>
      <w:marLeft w:val="0"/>
      <w:marRight w:val="0"/>
      <w:marTop w:val="0"/>
      <w:marBottom w:val="0"/>
      <w:divBdr>
        <w:top w:val="none" w:sz="0" w:space="0" w:color="auto"/>
        <w:left w:val="none" w:sz="0" w:space="0" w:color="auto"/>
        <w:bottom w:val="none" w:sz="0" w:space="0" w:color="auto"/>
        <w:right w:val="none" w:sz="0" w:space="0" w:color="auto"/>
      </w:divBdr>
    </w:div>
    <w:div w:id="1072891909">
      <w:bodyDiv w:val="1"/>
      <w:marLeft w:val="0"/>
      <w:marRight w:val="0"/>
      <w:marTop w:val="0"/>
      <w:marBottom w:val="0"/>
      <w:divBdr>
        <w:top w:val="none" w:sz="0" w:space="0" w:color="auto"/>
        <w:left w:val="none" w:sz="0" w:space="0" w:color="auto"/>
        <w:bottom w:val="none" w:sz="0" w:space="0" w:color="auto"/>
        <w:right w:val="none" w:sz="0" w:space="0" w:color="auto"/>
      </w:divBdr>
    </w:div>
    <w:div w:id="1077702504">
      <w:bodyDiv w:val="1"/>
      <w:marLeft w:val="0"/>
      <w:marRight w:val="0"/>
      <w:marTop w:val="0"/>
      <w:marBottom w:val="0"/>
      <w:divBdr>
        <w:top w:val="none" w:sz="0" w:space="0" w:color="auto"/>
        <w:left w:val="none" w:sz="0" w:space="0" w:color="auto"/>
        <w:bottom w:val="none" w:sz="0" w:space="0" w:color="auto"/>
        <w:right w:val="none" w:sz="0" w:space="0" w:color="auto"/>
      </w:divBdr>
    </w:div>
    <w:div w:id="1079641546">
      <w:bodyDiv w:val="1"/>
      <w:marLeft w:val="0"/>
      <w:marRight w:val="0"/>
      <w:marTop w:val="0"/>
      <w:marBottom w:val="0"/>
      <w:divBdr>
        <w:top w:val="none" w:sz="0" w:space="0" w:color="auto"/>
        <w:left w:val="none" w:sz="0" w:space="0" w:color="auto"/>
        <w:bottom w:val="none" w:sz="0" w:space="0" w:color="auto"/>
        <w:right w:val="none" w:sz="0" w:space="0" w:color="auto"/>
      </w:divBdr>
    </w:div>
    <w:div w:id="1083601658">
      <w:bodyDiv w:val="1"/>
      <w:marLeft w:val="0"/>
      <w:marRight w:val="0"/>
      <w:marTop w:val="0"/>
      <w:marBottom w:val="0"/>
      <w:divBdr>
        <w:top w:val="none" w:sz="0" w:space="0" w:color="auto"/>
        <w:left w:val="none" w:sz="0" w:space="0" w:color="auto"/>
        <w:bottom w:val="none" w:sz="0" w:space="0" w:color="auto"/>
        <w:right w:val="none" w:sz="0" w:space="0" w:color="auto"/>
      </w:divBdr>
    </w:div>
    <w:div w:id="1090857950">
      <w:bodyDiv w:val="1"/>
      <w:marLeft w:val="0"/>
      <w:marRight w:val="0"/>
      <w:marTop w:val="0"/>
      <w:marBottom w:val="0"/>
      <w:divBdr>
        <w:top w:val="none" w:sz="0" w:space="0" w:color="auto"/>
        <w:left w:val="none" w:sz="0" w:space="0" w:color="auto"/>
        <w:bottom w:val="none" w:sz="0" w:space="0" w:color="auto"/>
        <w:right w:val="none" w:sz="0" w:space="0" w:color="auto"/>
      </w:divBdr>
    </w:div>
    <w:div w:id="1094325174">
      <w:bodyDiv w:val="1"/>
      <w:marLeft w:val="0"/>
      <w:marRight w:val="0"/>
      <w:marTop w:val="0"/>
      <w:marBottom w:val="0"/>
      <w:divBdr>
        <w:top w:val="none" w:sz="0" w:space="0" w:color="auto"/>
        <w:left w:val="none" w:sz="0" w:space="0" w:color="auto"/>
        <w:bottom w:val="none" w:sz="0" w:space="0" w:color="auto"/>
        <w:right w:val="none" w:sz="0" w:space="0" w:color="auto"/>
      </w:divBdr>
    </w:div>
    <w:div w:id="1095125475">
      <w:bodyDiv w:val="1"/>
      <w:marLeft w:val="0"/>
      <w:marRight w:val="0"/>
      <w:marTop w:val="0"/>
      <w:marBottom w:val="0"/>
      <w:divBdr>
        <w:top w:val="none" w:sz="0" w:space="0" w:color="auto"/>
        <w:left w:val="none" w:sz="0" w:space="0" w:color="auto"/>
        <w:bottom w:val="none" w:sz="0" w:space="0" w:color="auto"/>
        <w:right w:val="none" w:sz="0" w:space="0" w:color="auto"/>
      </w:divBdr>
    </w:div>
    <w:div w:id="1096176477">
      <w:bodyDiv w:val="1"/>
      <w:marLeft w:val="0"/>
      <w:marRight w:val="0"/>
      <w:marTop w:val="0"/>
      <w:marBottom w:val="0"/>
      <w:divBdr>
        <w:top w:val="none" w:sz="0" w:space="0" w:color="auto"/>
        <w:left w:val="none" w:sz="0" w:space="0" w:color="auto"/>
        <w:bottom w:val="none" w:sz="0" w:space="0" w:color="auto"/>
        <w:right w:val="none" w:sz="0" w:space="0" w:color="auto"/>
      </w:divBdr>
    </w:div>
    <w:div w:id="1101150196">
      <w:bodyDiv w:val="1"/>
      <w:marLeft w:val="0"/>
      <w:marRight w:val="0"/>
      <w:marTop w:val="0"/>
      <w:marBottom w:val="0"/>
      <w:divBdr>
        <w:top w:val="none" w:sz="0" w:space="0" w:color="auto"/>
        <w:left w:val="none" w:sz="0" w:space="0" w:color="auto"/>
        <w:bottom w:val="none" w:sz="0" w:space="0" w:color="auto"/>
        <w:right w:val="none" w:sz="0" w:space="0" w:color="auto"/>
      </w:divBdr>
    </w:div>
    <w:div w:id="1102336023">
      <w:bodyDiv w:val="1"/>
      <w:marLeft w:val="0"/>
      <w:marRight w:val="0"/>
      <w:marTop w:val="0"/>
      <w:marBottom w:val="0"/>
      <w:divBdr>
        <w:top w:val="none" w:sz="0" w:space="0" w:color="auto"/>
        <w:left w:val="none" w:sz="0" w:space="0" w:color="auto"/>
        <w:bottom w:val="none" w:sz="0" w:space="0" w:color="auto"/>
        <w:right w:val="none" w:sz="0" w:space="0" w:color="auto"/>
      </w:divBdr>
      <w:divsChild>
        <w:div w:id="1710835719">
          <w:marLeft w:val="907"/>
          <w:marRight w:val="0"/>
          <w:marTop w:val="0"/>
          <w:marBottom w:val="0"/>
          <w:divBdr>
            <w:top w:val="none" w:sz="0" w:space="0" w:color="auto"/>
            <w:left w:val="none" w:sz="0" w:space="0" w:color="auto"/>
            <w:bottom w:val="none" w:sz="0" w:space="0" w:color="auto"/>
            <w:right w:val="none" w:sz="0" w:space="0" w:color="auto"/>
          </w:divBdr>
        </w:div>
      </w:divsChild>
    </w:div>
    <w:div w:id="1102917523">
      <w:bodyDiv w:val="1"/>
      <w:marLeft w:val="0"/>
      <w:marRight w:val="0"/>
      <w:marTop w:val="0"/>
      <w:marBottom w:val="0"/>
      <w:divBdr>
        <w:top w:val="none" w:sz="0" w:space="0" w:color="auto"/>
        <w:left w:val="none" w:sz="0" w:space="0" w:color="auto"/>
        <w:bottom w:val="none" w:sz="0" w:space="0" w:color="auto"/>
        <w:right w:val="none" w:sz="0" w:space="0" w:color="auto"/>
      </w:divBdr>
    </w:div>
    <w:div w:id="1102918051">
      <w:bodyDiv w:val="1"/>
      <w:marLeft w:val="0"/>
      <w:marRight w:val="0"/>
      <w:marTop w:val="0"/>
      <w:marBottom w:val="0"/>
      <w:divBdr>
        <w:top w:val="none" w:sz="0" w:space="0" w:color="auto"/>
        <w:left w:val="none" w:sz="0" w:space="0" w:color="auto"/>
        <w:bottom w:val="none" w:sz="0" w:space="0" w:color="auto"/>
        <w:right w:val="none" w:sz="0" w:space="0" w:color="auto"/>
      </w:divBdr>
    </w:div>
    <w:div w:id="1105736222">
      <w:bodyDiv w:val="1"/>
      <w:marLeft w:val="0"/>
      <w:marRight w:val="0"/>
      <w:marTop w:val="0"/>
      <w:marBottom w:val="0"/>
      <w:divBdr>
        <w:top w:val="none" w:sz="0" w:space="0" w:color="auto"/>
        <w:left w:val="none" w:sz="0" w:space="0" w:color="auto"/>
        <w:bottom w:val="none" w:sz="0" w:space="0" w:color="auto"/>
        <w:right w:val="none" w:sz="0" w:space="0" w:color="auto"/>
      </w:divBdr>
      <w:divsChild>
        <w:div w:id="1164471560">
          <w:marLeft w:val="504"/>
          <w:marRight w:val="0"/>
          <w:marTop w:val="0"/>
          <w:marBottom w:val="0"/>
          <w:divBdr>
            <w:top w:val="none" w:sz="0" w:space="0" w:color="auto"/>
            <w:left w:val="none" w:sz="0" w:space="0" w:color="auto"/>
            <w:bottom w:val="none" w:sz="0" w:space="0" w:color="auto"/>
            <w:right w:val="none" w:sz="0" w:space="0" w:color="auto"/>
          </w:divBdr>
        </w:div>
        <w:div w:id="2092460231">
          <w:marLeft w:val="504"/>
          <w:marRight w:val="0"/>
          <w:marTop w:val="120"/>
          <w:marBottom w:val="0"/>
          <w:divBdr>
            <w:top w:val="none" w:sz="0" w:space="0" w:color="auto"/>
            <w:left w:val="none" w:sz="0" w:space="0" w:color="auto"/>
            <w:bottom w:val="none" w:sz="0" w:space="0" w:color="auto"/>
            <w:right w:val="none" w:sz="0" w:space="0" w:color="auto"/>
          </w:divBdr>
        </w:div>
      </w:divsChild>
    </w:div>
    <w:div w:id="1123495784">
      <w:bodyDiv w:val="1"/>
      <w:marLeft w:val="0"/>
      <w:marRight w:val="0"/>
      <w:marTop w:val="0"/>
      <w:marBottom w:val="0"/>
      <w:divBdr>
        <w:top w:val="none" w:sz="0" w:space="0" w:color="auto"/>
        <w:left w:val="none" w:sz="0" w:space="0" w:color="auto"/>
        <w:bottom w:val="none" w:sz="0" w:space="0" w:color="auto"/>
        <w:right w:val="none" w:sz="0" w:space="0" w:color="auto"/>
      </w:divBdr>
    </w:div>
    <w:div w:id="1130443461">
      <w:bodyDiv w:val="1"/>
      <w:marLeft w:val="0"/>
      <w:marRight w:val="0"/>
      <w:marTop w:val="0"/>
      <w:marBottom w:val="0"/>
      <w:divBdr>
        <w:top w:val="none" w:sz="0" w:space="0" w:color="auto"/>
        <w:left w:val="none" w:sz="0" w:space="0" w:color="auto"/>
        <w:bottom w:val="none" w:sz="0" w:space="0" w:color="auto"/>
        <w:right w:val="none" w:sz="0" w:space="0" w:color="auto"/>
      </w:divBdr>
    </w:div>
    <w:div w:id="1132095187">
      <w:bodyDiv w:val="1"/>
      <w:marLeft w:val="0"/>
      <w:marRight w:val="0"/>
      <w:marTop w:val="0"/>
      <w:marBottom w:val="0"/>
      <w:divBdr>
        <w:top w:val="none" w:sz="0" w:space="0" w:color="auto"/>
        <w:left w:val="none" w:sz="0" w:space="0" w:color="auto"/>
        <w:bottom w:val="none" w:sz="0" w:space="0" w:color="auto"/>
        <w:right w:val="none" w:sz="0" w:space="0" w:color="auto"/>
      </w:divBdr>
    </w:div>
    <w:div w:id="1132941641">
      <w:bodyDiv w:val="1"/>
      <w:marLeft w:val="0"/>
      <w:marRight w:val="0"/>
      <w:marTop w:val="0"/>
      <w:marBottom w:val="0"/>
      <w:divBdr>
        <w:top w:val="none" w:sz="0" w:space="0" w:color="auto"/>
        <w:left w:val="none" w:sz="0" w:space="0" w:color="auto"/>
        <w:bottom w:val="none" w:sz="0" w:space="0" w:color="auto"/>
        <w:right w:val="none" w:sz="0" w:space="0" w:color="auto"/>
      </w:divBdr>
    </w:div>
    <w:div w:id="1135173643">
      <w:bodyDiv w:val="1"/>
      <w:marLeft w:val="0"/>
      <w:marRight w:val="0"/>
      <w:marTop w:val="0"/>
      <w:marBottom w:val="0"/>
      <w:divBdr>
        <w:top w:val="none" w:sz="0" w:space="0" w:color="auto"/>
        <w:left w:val="none" w:sz="0" w:space="0" w:color="auto"/>
        <w:bottom w:val="none" w:sz="0" w:space="0" w:color="auto"/>
        <w:right w:val="none" w:sz="0" w:space="0" w:color="auto"/>
      </w:divBdr>
      <w:divsChild>
        <w:div w:id="916742174">
          <w:marLeft w:val="562"/>
          <w:marRight w:val="0"/>
          <w:marTop w:val="0"/>
          <w:marBottom w:val="0"/>
          <w:divBdr>
            <w:top w:val="none" w:sz="0" w:space="0" w:color="auto"/>
            <w:left w:val="none" w:sz="0" w:space="0" w:color="auto"/>
            <w:bottom w:val="none" w:sz="0" w:space="0" w:color="auto"/>
            <w:right w:val="none" w:sz="0" w:space="0" w:color="auto"/>
          </w:divBdr>
        </w:div>
        <w:div w:id="1705137506">
          <w:marLeft w:val="562"/>
          <w:marRight w:val="0"/>
          <w:marTop w:val="0"/>
          <w:marBottom w:val="0"/>
          <w:divBdr>
            <w:top w:val="none" w:sz="0" w:space="0" w:color="auto"/>
            <w:left w:val="none" w:sz="0" w:space="0" w:color="auto"/>
            <w:bottom w:val="none" w:sz="0" w:space="0" w:color="auto"/>
            <w:right w:val="none" w:sz="0" w:space="0" w:color="auto"/>
          </w:divBdr>
        </w:div>
      </w:divsChild>
    </w:div>
    <w:div w:id="1135295584">
      <w:bodyDiv w:val="1"/>
      <w:marLeft w:val="0"/>
      <w:marRight w:val="0"/>
      <w:marTop w:val="0"/>
      <w:marBottom w:val="0"/>
      <w:divBdr>
        <w:top w:val="none" w:sz="0" w:space="0" w:color="auto"/>
        <w:left w:val="none" w:sz="0" w:space="0" w:color="auto"/>
        <w:bottom w:val="none" w:sz="0" w:space="0" w:color="auto"/>
        <w:right w:val="none" w:sz="0" w:space="0" w:color="auto"/>
      </w:divBdr>
    </w:div>
    <w:div w:id="1135373714">
      <w:bodyDiv w:val="1"/>
      <w:marLeft w:val="0"/>
      <w:marRight w:val="0"/>
      <w:marTop w:val="0"/>
      <w:marBottom w:val="0"/>
      <w:divBdr>
        <w:top w:val="none" w:sz="0" w:space="0" w:color="auto"/>
        <w:left w:val="none" w:sz="0" w:space="0" w:color="auto"/>
        <w:bottom w:val="none" w:sz="0" w:space="0" w:color="auto"/>
        <w:right w:val="none" w:sz="0" w:space="0" w:color="auto"/>
      </w:divBdr>
    </w:div>
    <w:div w:id="1136024957">
      <w:bodyDiv w:val="1"/>
      <w:marLeft w:val="0"/>
      <w:marRight w:val="0"/>
      <w:marTop w:val="0"/>
      <w:marBottom w:val="0"/>
      <w:divBdr>
        <w:top w:val="none" w:sz="0" w:space="0" w:color="auto"/>
        <w:left w:val="none" w:sz="0" w:space="0" w:color="auto"/>
        <w:bottom w:val="none" w:sz="0" w:space="0" w:color="auto"/>
        <w:right w:val="none" w:sz="0" w:space="0" w:color="auto"/>
      </w:divBdr>
      <w:divsChild>
        <w:div w:id="937522090">
          <w:marLeft w:val="677"/>
          <w:marRight w:val="0"/>
          <w:marTop w:val="0"/>
          <w:marBottom w:val="0"/>
          <w:divBdr>
            <w:top w:val="none" w:sz="0" w:space="0" w:color="auto"/>
            <w:left w:val="none" w:sz="0" w:space="0" w:color="auto"/>
            <w:bottom w:val="none" w:sz="0" w:space="0" w:color="auto"/>
            <w:right w:val="none" w:sz="0" w:space="0" w:color="auto"/>
          </w:divBdr>
        </w:div>
        <w:div w:id="1064138715">
          <w:marLeft w:val="677"/>
          <w:marRight w:val="0"/>
          <w:marTop w:val="0"/>
          <w:marBottom w:val="0"/>
          <w:divBdr>
            <w:top w:val="none" w:sz="0" w:space="0" w:color="auto"/>
            <w:left w:val="none" w:sz="0" w:space="0" w:color="auto"/>
            <w:bottom w:val="none" w:sz="0" w:space="0" w:color="auto"/>
            <w:right w:val="none" w:sz="0" w:space="0" w:color="auto"/>
          </w:divBdr>
        </w:div>
      </w:divsChild>
    </w:div>
    <w:div w:id="1137453964">
      <w:bodyDiv w:val="1"/>
      <w:marLeft w:val="0"/>
      <w:marRight w:val="0"/>
      <w:marTop w:val="0"/>
      <w:marBottom w:val="0"/>
      <w:divBdr>
        <w:top w:val="none" w:sz="0" w:space="0" w:color="auto"/>
        <w:left w:val="none" w:sz="0" w:space="0" w:color="auto"/>
        <w:bottom w:val="none" w:sz="0" w:space="0" w:color="auto"/>
        <w:right w:val="none" w:sz="0" w:space="0" w:color="auto"/>
      </w:divBdr>
    </w:div>
    <w:div w:id="1139686454">
      <w:bodyDiv w:val="1"/>
      <w:marLeft w:val="0"/>
      <w:marRight w:val="0"/>
      <w:marTop w:val="0"/>
      <w:marBottom w:val="0"/>
      <w:divBdr>
        <w:top w:val="none" w:sz="0" w:space="0" w:color="auto"/>
        <w:left w:val="none" w:sz="0" w:space="0" w:color="auto"/>
        <w:bottom w:val="none" w:sz="0" w:space="0" w:color="auto"/>
        <w:right w:val="none" w:sz="0" w:space="0" w:color="auto"/>
      </w:divBdr>
      <w:divsChild>
        <w:div w:id="1518345106">
          <w:marLeft w:val="346"/>
          <w:marRight w:val="0"/>
          <w:marTop w:val="0"/>
          <w:marBottom w:val="0"/>
          <w:divBdr>
            <w:top w:val="none" w:sz="0" w:space="0" w:color="auto"/>
            <w:left w:val="none" w:sz="0" w:space="0" w:color="auto"/>
            <w:bottom w:val="none" w:sz="0" w:space="0" w:color="auto"/>
            <w:right w:val="none" w:sz="0" w:space="0" w:color="auto"/>
          </w:divBdr>
        </w:div>
      </w:divsChild>
    </w:div>
    <w:div w:id="1144548503">
      <w:bodyDiv w:val="1"/>
      <w:marLeft w:val="0"/>
      <w:marRight w:val="0"/>
      <w:marTop w:val="0"/>
      <w:marBottom w:val="0"/>
      <w:divBdr>
        <w:top w:val="none" w:sz="0" w:space="0" w:color="auto"/>
        <w:left w:val="none" w:sz="0" w:space="0" w:color="auto"/>
        <w:bottom w:val="none" w:sz="0" w:space="0" w:color="auto"/>
        <w:right w:val="none" w:sz="0" w:space="0" w:color="auto"/>
      </w:divBdr>
    </w:div>
    <w:div w:id="1145775930">
      <w:bodyDiv w:val="1"/>
      <w:marLeft w:val="0"/>
      <w:marRight w:val="0"/>
      <w:marTop w:val="0"/>
      <w:marBottom w:val="0"/>
      <w:divBdr>
        <w:top w:val="none" w:sz="0" w:space="0" w:color="auto"/>
        <w:left w:val="none" w:sz="0" w:space="0" w:color="auto"/>
        <w:bottom w:val="none" w:sz="0" w:space="0" w:color="auto"/>
        <w:right w:val="none" w:sz="0" w:space="0" w:color="auto"/>
      </w:divBdr>
      <w:divsChild>
        <w:div w:id="2041079035">
          <w:marLeft w:val="274"/>
          <w:marRight w:val="0"/>
          <w:marTop w:val="0"/>
          <w:marBottom w:val="0"/>
          <w:divBdr>
            <w:top w:val="none" w:sz="0" w:space="0" w:color="auto"/>
            <w:left w:val="none" w:sz="0" w:space="0" w:color="auto"/>
            <w:bottom w:val="none" w:sz="0" w:space="0" w:color="auto"/>
            <w:right w:val="none" w:sz="0" w:space="0" w:color="auto"/>
          </w:divBdr>
        </w:div>
        <w:div w:id="446195663">
          <w:marLeft w:val="274"/>
          <w:marRight w:val="0"/>
          <w:marTop w:val="120"/>
          <w:marBottom w:val="0"/>
          <w:divBdr>
            <w:top w:val="none" w:sz="0" w:space="0" w:color="auto"/>
            <w:left w:val="none" w:sz="0" w:space="0" w:color="auto"/>
            <w:bottom w:val="none" w:sz="0" w:space="0" w:color="auto"/>
            <w:right w:val="none" w:sz="0" w:space="0" w:color="auto"/>
          </w:divBdr>
        </w:div>
        <w:div w:id="1744452539">
          <w:marLeft w:val="274"/>
          <w:marRight w:val="0"/>
          <w:marTop w:val="120"/>
          <w:marBottom w:val="0"/>
          <w:divBdr>
            <w:top w:val="none" w:sz="0" w:space="0" w:color="auto"/>
            <w:left w:val="none" w:sz="0" w:space="0" w:color="auto"/>
            <w:bottom w:val="none" w:sz="0" w:space="0" w:color="auto"/>
            <w:right w:val="none" w:sz="0" w:space="0" w:color="auto"/>
          </w:divBdr>
        </w:div>
        <w:div w:id="1187405847">
          <w:marLeft w:val="274"/>
          <w:marRight w:val="0"/>
          <w:marTop w:val="120"/>
          <w:marBottom w:val="0"/>
          <w:divBdr>
            <w:top w:val="none" w:sz="0" w:space="0" w:color="auto"/>
            <w:left w:val="none" w:sz="0" w:space="0" w:color="auto"/>
            <w:bottom w:val="none" w:sz="0" w:space="0" w:color="auto"/>
            <w:right w:val="none" w:sz="0" w:space="0" w:color="auto"/>
          </w:divBdr>
        </w:div>
        <w:div w:id="361517628">
          <w:marLeft w:val="274"/>
          <w:marRight w:val="0"/>
          <w:marTop w:val="0"/>
          <w:marBottom w:val="0"/>
          <w:divBdr>
            <w:top w:val="none" w:sz="0" w:space="0" w:color="auto"/>
            <w:left w:val="none" w:sz="0" w:space="0" w:color="auto"/>
            <w:bottom w:val="none" w:sz="0" w:space="0" w:color="auto"/>
            <w:right w:val="none" w:sz="0" w:space="0" w:color="auto"/>
          </w:divBdr>
        </w:div>
        <w:div w:id="956984419">
          <w:marLeft w:val="274"/>
          <w:marRight w:val="0"/>
          <w:marTop w:val="120"/>
          <w:marBottom w:val="0"/>
          <w:divBdr>
            <w:top w:val="none" w:sz="0" w:space="0" w:color="auto"/>
            <w:left w:val="none" w:sz="0" w:space="0" w:color="auto"/>
            <w:bottom w:val="none" w:sz="0" w:space="0" w:color="auto"/>
            <w:right w:val="none" w:sz="0" w:space="0" w:color="auto"/>
          </w:divBdr>
        </w:div>
      </w:divsChild>
    </w:div>
    <w:div w:id="1148278803">
      <w:bodyDiv w:val="1"/>
      <w:marLeft w:val="0"/>
      <w:marRight w:val="0"/>
      <w:marTop w:val="0"/>
      <w:marBottom w:val="0"/>
      <w:divBdr>
        <w:top w:val="none" w:sz="0" w:space="0" w:color="auto"/>
        <w:left w:val="none" w:sz="0" w:space="0" w:color="auto"/>
        <w:bottom w:val="none" w:sz="0" w:space="0" w:color="auto"/>
        <w:right w:val="none" w:sz="0" w:space="0" w:color="auto"/>
      </w:divBdr>
    </w:div>
    <w:div w:id="1148284272">
      <w:bodyDiv w:val="1"/>
      <w:marLeft w:val="0"/>
      <w:marRight w:val="0"/>
      <w:marTop w:val="0"/>
      <w:marBottom w:val="0"/>
      <w:divBdr>
        <w:top w:val="none" w:sz="0" w:space="0" w:color="auto"/>
        <w:left w:val="none" w:sz="0" w:space="0" w:color="auto"/>
        <w:bottom w:val="none" w:sz="0" w:space="0" w:color="auto"/>
        <w:right w:val="none" w:sz="0" w:space="0" w:color="auto"/>
      </w:divBdr>
    </w:div>
    <w:div w:id="1149132935">
      <w:bodyDiv w:val="1"/>
      <w:marLeft w:val="0"/>
      <w:marRight w:val="0"/>
      <w:marTop w:val="0"/>
      <w:marBottom w:val="0"/>
      <w:divBdr>
        <w:top w:val="none" w:sz="0" w:space="0" w:color="auto"/>
        <w:left w:val="none" w:sz="0" w:space="0" w:color="auto"/>
        <w:bottom w:val="none" w:sz="0" w:space="0" w:color="auto"/>
        <w:right w:val="none" w:sz="0" w:space="0" w:color="auto"/>
      </w:divBdr>
    </w:div>
    <w:div w:id="1149441000">
      <w:bodyDiv w:val="1"/>
      <w:marLeft w:val="0"/>
      <w:marRight w:val="0"/>
      <w:marTop w:val="0"/>
      <w:marBottom w:val="0"/>
      <w:divBdr>
        <w:top w:val="none" w:sz="0" w:space="0" w:color="auto"/>
        <w:left w:val="none" w:sz="0" w:space="0" w:color="auto"/>
        <w:bottom w:val="none" w:sz="0" w:space="0" w:color="auto"/>
        <w:right w:val="none" w:sz="0" w:space="0" w:color="auto"/>
      </w:divBdr>
    </w:div>
    <w:div w:id="1151483021">
      <w:bodyDiv w:val="1"/>
      <w:marLeft w:val="0"/>
      <w:marRight w:val="0"/>
      <w:marTop w:val="0"/>
      <w:marBottom w:val="0"/>
      <w:divBdr>
        <w:top w:val="none" w:sz="0" w:space="0" w:color="auto"/>
        <w:left w:val="none" w:sz="0" w:space="0" w:color="auto"/>
        <w:bottom w:val="none" w:sz="0" w:space="0" w:color="auto"/>
        <w:right w:val="none" w:sz="0" w:space="0" w:color="auto"/>
      </w:divBdr>
    </w:div>
    <w:div w:id="1152597170">
      <w:bodyDiv w:val="1"/>
      <w:marLeft w:val="0"/>
      <w:marRight w:val="0"/>
      <w:marTop w:val="0"/>
      <w:marBottom w:val="0"/>
      <w:divBdr>
        <w:top w:val="none" w:sz="0" w:space="0" w:color="auto"/>
        <w:left w:val="none" w:sz="0" w:space="0" w:color="auto"/>
        <w:bottom w:val="none" w:sz="0" w:space="0" w:color="auto"/>
        <w:right w:val="none" w:sz="0" w:space="0" w:color="auto"/>
      </w:divBdr>
    </w:div>
    <w:div w:id="1157261028">
      <w:bodyDiv w:val="1"/>
      <w:marLeft w:val="0"/>
      <w:marRight w:val="0"/>
      <w:marTop w:val="0"/>
      <w:marBottom w:val="0"/>
      <w:divBdr>
        <w:top w:val="none" w:sz="0" w:space="0" w:color="auto"/>
        <w:left w:val="none" w:sz="0" w:space="0" w:color="auto"/>
        <w:bottom w:val="none" w:sz="0" w:space="0" w:color="auto"/>
        <w:right w:val="none" w:sz="0" w:space="0" w:color="auto"/>
      </w:divBdr>
    </w:div>
    <w:div w:id="1167398574">
      <w:bodyDiv w:val="1"/>
      <w:marLeft w:val="0"/>
      <w:marRight w:val="0"/>
      <w:marTop w:val="0"/>
      <w:marBottom w:val="0"/>
      <w:divBdr>
        <w:top w:val="none" w:sz="0" w:space="0" w:color="auto"/>
        <w:left w:val="none" w:sz="0" w:space="0" w:color="auto"/>
        <w:bottom w:val="none" w:sz="0" w:space="0" w:color="auto"/>
        <w:right w:val="none" w:sz="0" w:space="0" w:color="auto"/>
      </w:divBdr>
    </w:div>
    <w:div w:id="1169324963">
      <w:bodyDiv w:val="1"/>
      <w:marLeft w:val="0"/>
      <w:marRight w:val="0"/>
      <w:marTop w:val="0"/>
      <w:marBottom w:val="0"/>
      <w:divBdr>
        <w:top w:val="none" w:sz="0" w:space="0" w:color="auto"/>
        <w:left w:val="none" w:sz="0" w:space="0" w:color="auto"/>
        <w:bottom w:val="none" w:sz="0" w:space="0" w:color="auto"/>
        <w:right w:val="none" w:sz="0" w:space="0" w:color="auto"/>
      </w:divBdr>
    </w:div>
    <w:div w:id="1170095456">
      <w:bodyDiv w:val="1"/>
      <w:marLeft w:val="0"/>
      <w:marRight w:val="0"/>
      <w:marTop w:val="0"/>
      <w:marBottom w:val="0"/>
      <w:divBdr>
        <w:top w:val="none" w:sz="0" w:space="0" w:color="auto"/>
        <w:left w:val="none" w:sz="0" w:space="0" w:color="auto"/>
        <w:bottom w:val="none" w:sz="0" w:space="0" w:color="auto"/>
        <w:right w:val="none" w:sz="0" w:space="0" w:color="auto"/>
      </w:divBdr>
    </w:div>
    <w:div w:id="1172447139">
      <w:bodyDiv w:val="1"/>
      <w:marLeft w:val="0"/>
      <w:marRight w:val="0"/>
      <w:marTop w:val="0"/>
      <w:marBottom w:val="0"/>
      <w:divBdr>
        <w:top w:val="none" w:sz="0" w:space="0" w:color="auto"/>
        <w:left w:val="none" w:sz="0" w:space="0" w:color="auto"/>
        <w:bottom w:val="none" w:sz="0" w:space="0" w:color="auto"/>
        <w:right w:val="none" w:sz="0" w:space="0" w:color="auto"/>
      </w:divBdr>
      <w:divsChild>
        <w:div w:id="42100648">
          <w:marLeft w:val="446"/>
          <w:marRight w:val="0"/>
          <w:marTop w:val="0"/>
          <w:marBottom w:val="0"/>
          <w:divBdr>
            <w:top w:val="none" w:sz="0" w:space="0" w:color="auto"/>
            <w:left w:val="none" w:sz="0" w:space="0" w:color="auto"/>
            <w:bottom w:val="none" w:sz="0" w:space="0" w:color="auto"/>
            <w:right w:val="none" w:sz="0" w:space="0" w:color="auto"/>
          </w:divBdr>
        </w:div>
      </w:divsChild>
    </w:div>
    <w:div w:id="1183129250">
      <w:bodyDiv w:val="1"/>
      <w:marLeft w:val="0"/>
      <w:marRight w:val="0"/>
      <w:marTop w:val="0"/>
      <w:marBottom w:val="0"/>
      <w:divBdr>
        <w:top w:val="none" w:sz="0" w:space="0" w:color="auto"/>
        <w:left w:val="none" w:sz="0" w:space="0" w:color="auto"/>
        <w:bottom w:val="none" w:sz="0" w:space="0" w:color="auto"/>
        <w:right w:val="none" w:sz="0" w:space="0" w:color="auto"/>
      </w:divBdr>
    </w:div>
    <w:div w:id="1183322854">
      <w:bodyDiv w:val="1"/>
      <w:marLeft w:val="0"/>
      <w:marRight w:val="0"/>
      <w:marTop w:val="0"/>
      <w:marBottom w:val="0"/>
      <w:divBdr>
        <w:top w:val="none" w:sz="0" w:space="0" w:color="auto"/>
        <w:left w:val="none" w:sz="0" w:space="0" w:color="auto"/>
        <w:bottom w:val="none" w:sz="0" w:space="0" w:color="auto"/>
        <w:right w:val="none" w:sz="0" w:space="0" w:color="auto"/>
      </w:divBdr>
    </w:div>
    <w:div w:id="1183975851">
      <w:bodyDiv w:val="1"/>
      <w:marLeft w:val="0"/>
      <w:marRight w:val="0"/>
      <w:marTop w:val="0"/>
      <w:marBottom w:val="0"/>
      <w:divBdr>
        <w:top w:val="none" w:sz="0" w:space="0" w:color="auto"/>
        <w:left w:val="none" w:sz="0" w:space="0" w:color="auto"/>
        <w:bottom w:val="none" w:sz="0" w:space="0" w:color="auto"/>
        <w:right w:val="none" w:sz="0" w:space="0" w:color="auto"/>
      </w:divBdr>
      <w:divsChild>
        <w:div w:id="917904995">
          <w:marLeft w:val="605"/>
          <w:marRight w:val="0"/>
          <w:marTop w:val="0"/>
          <w:marBottom w:val="0"/>
          <w:divBdr>
            <w:top w:val="none" w:sz="0" w:space="0" w:color="auto"/>
            <w:left w:val="none" w:sz="0" w:space="0" w:color="auto"/>
            <w:bottom w:val="none" w:sz="0" w:space="0" w:color="auto"/>
            <w:right w:val="none" w:sz="0" w:space="0" w:color="auto"/>
          </w:divBdr>
        </w:div>
      </w:divsChild>
    </w:div>
    <w:div w:id="1185828461">
      <w:bodyDiv w:val="1"/>
      <w:marLeft w:val="0"/>
      <w:marRight w:val="0"/>
      <w:marTop w:val="0"/>
      <w:marBottom w:val="0"/>
      <w:divBdr>
        <w:top w:val="none" w:sz="0" w:space="0" w:color="auto"/>
        <w:left w:val="none" w:sz="0" w:space="0" w:color="auto"/>
        <w:bottom w:val="none" w:sz="0" w:space="0" w:color="auto"/>
        <w:right w:val="none" w:sz="0" w:space="0" w:color="auto"/>
      </w:divBdr>
    </w:div>
    <w:div w:id="1188830514">
      <w:bodyDiv w:val="1"/>
      <w:marLeft w:val="0"/>
      <w:marRight w:val="0"/>
      <w:marTop w:val="0"/>
      <w:marBottom w:val="0"/>
      <w:divBdr>
        <w:top w:val="none" w:sz="0" w:space="0" w:color="auto"/>
        <w:left w:val="none" w:sz="0" w:space="0" w:color="auto"/>
        <w:bottom w:val="none" w:sz="0" w:space="0" w:color="auto"/>
        <w:right w:val="none" w:sz="0" w:space="0" w:color="auto"/>
      </w:divBdr>
    </w:div>
    <w:div w:id="1190529839">
      <w:bodyDiv w:val="1"/>
      <w:marLeft w:val="0"/>
      <w:marRight w:val="0"/>
      <w:marTop w:val="0"/>
      <w:marBottom w:val="0"/>
      <w:divBdr>
        <w:top w:val="none" w:sz="0" w:space="0" w:color="auto"/>
        <w:left w:val="none" w:sz="0" w:space="0" w:color="auto"/>
        <w:bottom w:val="none" w:sz="0" w:space="0" w:color="auto"/>
        <w:right w:val="none" w:sz="0" w:space="0" w:color="auto"/>
      </w:divBdr>
    </w:div>
    <w:div w:id="1198741569">
      <w:bodyDiv w:val="1"/>
      <w:marLeft w:val="0"/>
      <w:marRight w:val="0"/>
      <w:marTop w:val="0"/>
      <w:marBottom w:val="0"/>
      <w:divBdr>
        <w:top w:val="none" w:sz="0" w:space="0" w:color="auto"/>
        <w:left w:val="none" w:sz="0" w:space="0" w:color="auto"/>
        <w:bottom w:val="none" w:sz="0" w:space="0" w:color="auto"/>
        <w:right w:val="none" w:sz="0" w:space="0" w:color="auto"/>
      </w:divBdr>
    </w:div>
    <w:div w:id="1200314773">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01238722">
      <w:bodyDiv w:val="1"/>
      <w:marLeft w:val="0"/>
      <w:marRight w:val="0"/>
      <w:marTop w:val="0"/>
      <w:marBottom w:val="0"/>
      <w:divBdr>
        <w:top w:val="none" w:sz="0" w:space="0" w:color="auto"/>
        <w:left w:val="none" w:sz="0" w:space="0" w:color="auto"/>
        <w:bottom w:val="none" w:sz="0" w:space="0" w:color="auto"/>
        <w:right w:val="none" w:sz="0" w:space="0" w:color="auto"/>
      </w:divBdr>
    </w:div>
    <w:div w:id="1203862825">
      <w:bodyDiv w:val="1"/>
      <w:marLeft w:val="0"/>
      <w:marRight w:val="0"/>
      <w:marTop w:val="0"/>
      <w:marBottom w:val="0"/>
      <w:divBdr>
        <w:top w:val="none" w:sz="0" w:space="0" w:color="auto"/>
        <w:left w:val="none" w:sz="0" w:space="0" w:color="auto"/>
        <w:bottom w:val="none" w:sz="0" w:space="0" w:color="auto"/>
        <w:right w:val="none" w:sz="0" w:space="0" w:color="auto"/>
      </w:divBdr>
    </w:div>
    <w:div w:id="1212689710">
      <w:bodyDiv w:val="1"/>
      <w:marLeft w:val="0"/>
      <w:marRight w:val="0"/>
      <w:marTop w:val="0"/>
      <w:marBottom w:val="0"/>
      <w:divBdr>
        <w:top w:val="none" w:sz="0" w:space="0" w:color="auto"/>
        <w:left w:val="none" w:sz="0" w:space="0" w:color="auto"/>
        <w:bottom w:val="none" w:sz="0" w:space="0" w:color="auto"/>
        <w:right w:val="none" w:sz="0" w:space="0" w:color="auto"/>
      </w:divBdr>
    </w:div>
    <w:div w:id="1215581095">
      <w:bodyDiv w:val="1"/>
      <w:marLeft w:val="0"/>
      <w:marRight w:val="0"/>
      <w:marTop w:val="0"/>
      <w:marBottom w:val="0"/>
      <w:divBdr>
        <w:top w:val="none" w:sz="0" w:space="0" w:color="auto"/>
        <w:left w:val="none" w:sz="0" w:space="0" w:color="auto"/>
        <w:bottom w:val="none" w:sz="0" w:space="0" w:color="auto"/>
        <w:right w:val="none" w:sz="0" w:space="0" w:color="auto"/>
      </w:divBdr>
      <w:divsChild>
        <w:div w:id="433480589">
          <w:marLeft w:val="173"/>
          <w:marRight w:val="0"/>
          <w:marTop w:val="0"/>
          <w:marBottom w:val="0"/>
          <w:divBdr>
            <w:top w:val="none" w:sz="0" w:space="0" w:color="auto"/>
            <w:left w:val="none" w:sz="0" w:space="0" w:color="auto"/>
            <w:bottom w:val="none" w:sz="0" w:space="0" w:color="auto"/>
            <w:right w:val="none" w:sz="0" w:space="0" w:color="auto"/>
          </w:divBdr>
        </w:div>
        <w:div w:id="1162237700">
          <w:marLeft w:val="173"/>
          <w:marRight w:val="0"/>
          <w:marTop w:val="120"/>
          <w:marBottom w:val="0"/>
          <w:divBdr>
            <w:top w:val="none" w:sz="0" w:space="0" w:color="auto"/>
            <w:left w:val="none" w:sz="0" w:space="0" w:color="auto"/>
            <w:bottom w:val="none" w:sz="0" w:space="0" w:color="auto"/>
            <w:right w:val="none" w:sz="0" w:space="0" w:color="auto"/>
          </w:divBdr>
        </w:div>
      </w:divsChild>
    </w:div>
    <w:div w:id="1218008167">
      <w:bodyDiv w:val="1"/>
      <w:marLeft w:val="0"/>
      <w:marRight w:val="0"/>
      <w:marTop w:val="0"/>
      <w:marBottom w:val="0"/>
      <w:divBdr>
        <w:top w:val="none" w:sz="0" w:space="0" w:color="auto"/>
        <w:left w:val="none" w:sz="0" w:space="0" w:color="auto"/>
        <w:bottom w:val="none" w:sz="0" w:space="0" w:color="auto"/>
        <w:right w:val="none" w:sz="0" w:space="0" w:color="auto"/>
      </w:divBdr>
    </w:div>
    <w:div w:id="1221018507">
      <w:bodyDiv w:val="1"/>
      <w:marLeft w:val="0"/>
      <w:marRight w:val="0"/>
      <w:marTop w:val="0"/>
      <w:marBottom w:val="0"/>
      <w:divBdr>
        <w:top w:val="none" w:sz="0" w:space="0" w:color="auto"/>
        <w:left w:val="none" w:sz="0" w:space="0" w:color="auto"/>
        <w:bottom w:val="none" w:sz="0" w:space="0" w:color="auto"/>
        <w:right w:val="none" w:sz="0" w:space="0" w:color="auto"/>
      </w:divBdr>
    </w:div>
    <w:div w:id="1222398943">
      <w:bodyDiv w:val="1"/>
      <w:marLeft w:val="0"/>
      <w:marRight w:val="0"/>
      <w:marTop w:val="0"/>
      <w:marBottom w:val="0"/>
      <w:divBdr>
        <w:top w:val="none" w:sz="0" w:space="0" w:color="auto"/>
        <w:left w:val="none" w:sz="0" w:space="0" w:color="auto"/>
        <w:bottom w:val="none" w:sz="0" w:space="0" w:color="auto"/>
        <w:right w:val="none" w:sz="0" w:space="0" w:color="auto"/>
      </w:divBdr>
    </w:div>
    <w:div w:id="1225487667">
      <w:bodyDiv w:val="1"/>
      <w:marLeft w:val="0"/>
      <w:marRight w:val="0"/>
      <w:marTop w:val="0"/>
      <w:marBottom w:val="0"/>
      <w:divBdr>
        <w:top w:val="none" w:sz="0" w:space="0" w:color="auto"/>
        <w:left w:val="none" w:sz="0" w:space="0" w:color="auto"/>
        <w:bottom w:val="none" w:sz="0" w:space="0" w:color="auto"/>
        <w:right w:val="none" w:sz="0" w:space="0" w:color="auto"/>
      </w:divBdr>
    </w:div>
    <w:div w:id="1226139061">
      <w:bodyDiv w:val="1"/>
      <w:marLeft w:val="0"/>
      <w:marRight w:val="0"/>
      <w:marTop w:val="0"/>
      <w:marBottom w:val="0"/>
      <w:divBdr>
        <w:top w:val="none" w:sz="0" w:space="0" w:color="auto"/>
        <w:left w:val="none" w:sz="0" w:space="0" w:color="auto"/>
        <w:bottom w:val="none" w:sz="0" w:space="0" w:color="auto"/>
        <w:right w:val="none" w:sz="0" w:space="0" w:color="auto"/>
      </w:divBdr>
    </w:div>
    <w:div w:id="1238057082">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sChild>
        <w:div w:id="725296917">
          <w:marLeft w:val="115"/>
          <w:marRight w:val="0"/>
          <w:marTop w:val="0"/>
          <w:marBottom w:val="0"/>
          <w:divBdr>
            <w:top w:val="none" w:sz="0" w:space="0" w:color="auto"/>
            <w:left w:val="none" w:sz="0" w:space="0" w:color="auto"/>
            <w:bottom w:val="none" w:sz="0" w:space="0" w:color="auto"/>
            <w:right w:val="none" w:sz="0" w:space="0" w:color="auto"/>
          </w:divBdr>
        </w:div>
        <w:div w:id="1149328248">
          <w:marLeft w:val="115"/>
          <w:marRight w:val="0"/>
          <w:marTop w:val="0"/>
          <w:marBottom w:val="0"/>
          <w:divBdr>
            <w:top w:val="none" w:sz="0" w:space="0" w:color="auto"/>
            <w:left w:val="none" w:sz="0" w:space="0" w:color="auto"/>
            <w:bottom w:val="none" w:sz="0" w:space="0" w:color="auto"/>
            <w:right w:val="none" w:sz="0" w:space="0" w:color="auto"/>
          </w:divBdr>
        </w:div>
        <w:div w:id="1808234011">
          <w:marLeft w:val="115"/>
          <w:marRight w:val="0"/>
          <w:marTop w:val="0"/>
          <w:marBottom w:val="0"/>
          <w:divBdr>
            <w:top w:val="none" w:sz="0" w:space="0" w:color="auto"/>
            <w:left w:val="none" w:sz="0" w:space="0" w:color="auto"/>
            <w:bottom w:val="none" w:sz="0" w:space="0" w:color="auto"/>
            <w:right w:val="none" w:sz="0" w:space="0" w:color="auto"/>
          </w:divBdr>
        </w:div>
        <w:div w:id="2043094441">
          <w:marLeft w:val="115"/>
          <w:marRight w:val="0"/>
          <w:marTop w:val="0"/>
          <w:marBottom w:val="0"/>
          <w:divBdr>
            <w:top w:val="none" w:sz="0" w:space="0" w:color="auto"/>
            <w:left w:val="none" w:sz="0" w:space="0" w:color="auto"/>
            <w:bottom w:val="none" w:sz="0" w:space="0" w:color="auto"/>
            <w:right w:val="none" w:sz="0" w:space="0" w:color="auto"/>
          </w:divBdr>
        </w:div>
      </w:divsChild>
    </w:div>
    <w:div w:id="1250654067">
      <w:bodyDiv w:val="1"/>
      <w:marLeft w:val="0"/>
      <w:marRight w:val="0"/>
      <w:marTop w:val="0"/>
      <w:marBottom w:val="0"/>
      <w:divBdr>
        <w:top w:val="none" w:sz="0" w:space="0" w:color="auto"/>
        <w:left w:val="none" w:sz="0" w:space="0" w:color="auto"/>
        <w:bottom w:val="none" w:sz="0" w:space="0" w:color="auto"/>
        <w:right w:val="none" w:sz="0" w:space="0" w:color="auto"/>
      </w:divBdr>
    </w:div>
    <w:div w:id="1253472222">
      <w:bodyDiv w:val="1"/>
      <w:marLeft w:val="0"/>
      <w:marRight w:val="0"/>
      <w:marTop w:val="0"/>
      <w:marBottom w:val="0"/>
      <w:divBdr>
        <w:top w:val="none" w:sz="0" w:space="0" w:color="auto"/>
        <w:left w:val="none" w:sz="0" w:space="0" w:color="auto"/>
        <w:bottom w:val="none" w:sz="0" w:space="0" w:color="auto"/>
        <w:right w:val="none" w:sz="0" w:space="0" w:color="auto"/>
      </w:divBdr>
    </w:div>
    <w:div w:id="1254245543">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3">
          <w:marLeft w:val="562"/>
          <w:marRight w:val="0"/>
          <w:marTop w:val="0"/>
          <w:marBottom w:val="0"/>
          <w:divBdr>
            <w:top w:val="none" w:sz="0" w:space="0" w:color="auto"/>
            <w:left w:val="none" w:sz="0" w:space="0" w:color="auto"/>
            <w:bottom w:val="none" w:sz="0" w:space="0" w:color="auto"/>
            <w:right w:val="none" w:sz="0" w:space="0" w:color="auto"/>
          </w:divBdr>
        </w:div>
      </w:divsChild>
    </w:div>
    <w:div w:id="1255744304">
      <w:bodyDiv w:val="1"/>
      <w:marLeft w:val="0"/>
      <w:marRight w:val="0"/>
      <w:marTop w:val="0"/>
      <w:marBottom w:val="0"/>
      <w:divBdr>
        <w:top w:val="none" w:sz="0" w:space="0" w:color="auto"/>
        <w:left w:val="none" w:sz="0" w:space="0" w:color="auto"/>
        <w:bottom w:val="none" w:sz="0" w:space="0" w:color="auto"/>
        <w:right w:val="none" w:sz="0" w:space="0" w:color="auto"/>
      </w:divBdr>
    </w:div>
    <w:div w:id="1257324668">
      <w:bodyDiv w:val="1"/>
      <w:marLeft w:val="0"/>
      <w:marRight w:val="0"/>
      <w:marTop w:val="0"/>
      <w:marBottom w:val="0"/>
      <w:divBdr>
        <w:top w:val="none" w:sz="0" w:space="0" w:color="auto"/>
        <w:left w:val="none" w:sz="0" w:space="0" w:color="auto"/>
        <w:bottom w:val="none" w:sz="0" w:space="0" w:color="auto"/>
        <w:right w:val="none" w:sz="0" w:space="0" w:color="auto"/>
      </w:divBdr>
      <w:divsChild>
        <w:div w:id="891039749">
          <w:marLeft w:val="274"/>
          <w:marRight w:val="0"/>
          <w:marTop w:val="0"/>
          <w:marBottom w:val="0"/>
          <w:divBdr>
            <w:top w:val="none" w:sz="0" w:space="0" w:color="auto"/>
            <w:left w:val="none" w:sz="0" w:space="0" w:color="auto"/>
            <w:bottom w:val="none" w:sz="0" w:space="0" w:color="auto"/>
            <w:right w:val="none" w:sz="0" w:space="0" w:color="auto"/>
          </w:divBdr>
        </w:div>
        <w:div w:id="1611088449">
          <w:marLeft w:val="274"/>
          <w:marRight w:val="0"/>
          <w:marTop w:val="0"/>
          <w:marBottom w:val="0"/>
          <w:divBdr>
            <w:top w:val="none" w:sz="0" w:space="0" w:color="auto"/>
            <w:left w:val="none" w:sz="0" w:space="0" w:color="auto"/>
            <w:bottom w:val="none" w:sz="0" w:space="0" w:color="auto"/>
            <w:right w:val="none" w:sz="0" w:space="0" w:color="auto"/>
          </w:divBdr>
        </w:div>
        <w:div w:id="2081243447">
          <w:marLeft w:val="274"/>
          <w:marRight w:val="0"/>
          <w:marTop w:val="0"/>
          <w:marBottom w:val="0"/>
          <w:divBdr>
            <w:top w:val="none" w:sz="0" w:space="0" w:color="auto"/>
            <w:left w:val="none" w:sz="0" w:space="0" w:color="auto"/>
            <w:bottom w:val="none" w:sz="0" w:space="0" w:color="auto"/>
            <w:right w:val="none" w:sz="0" w:space="0" w:color="auto"/>
          </w:divBdr>
        </w:div>
        <w:div w:id="2115510567">
          <w:marLeft w:val="274"/>
          <w:marRight w:val="0"/>
          <w:marTop w:val="0"/>
          <w:marBottom w:val="0"/>
          <w:divBdr>
            <w:top w:val="none" w:sz="0" w:space="0" w:color="auto"/>
            <w:left w:val="none" w:sz="0" w:space="0" w:color="auto"/>
            <w:bottom w:val="none" w:sz="0" w:space="0" w:color="auto"/>
            <w:right w:val="none" w:sz="0" w:space="0" w:color="auto"/>
          </w:divBdr>
        </w:div>
        <w:div w:id="55401196">
          <w:marLeft w:val="274"/>
          <w:marRight w:val="0"/>
          <w:marTop w:val="0"/>
          <w:marBottom w:val="0"/>
          <w:divBdr>
            <w:top w:val="none" w:sz="0" w:space="0" w:color="auto"/>
            <w:left w:val="none" w:sz="0" w:space="0" w:color="auto"/>
            <w:bottom w:val="none" w:sz="0" w:space="0" w:color="auto"/>
            <w:right w:val="none" w:sz="0" w:space="0" w:color="auto"/>
          </w:divBdr>
        </w:div>
        <w:div w:id="2085103893">
          <w:marLeft w:val="274"/>
          <w:marRight w:val="0"/>
          <w:marTop w:val="0"/>
          <w:marBottom w:val="0"/>
          <w:divBdr>
            <w:top w:val="none" w:sz="0" w:space="0" w:color="auto"/>
            <w:left w:val="none" w:sz="0" w:space="0" w:color="auto"/>
            <w:bottom w:val="none" w:sz="0" w:space="0" w:color="auto"/>
            <w:right w:val="none" w:sz="0" w:space="0" w:color="auto"/>
          </w:divBdr>
        </w:div>
        <w:div w:id="1126966429">
          <w:marLeft w:val="274"/>
          <w:marRight w:val="0"/>
          <w:marTop w:val="0"/>
          <w:marBottom w:val="0"/>
          <w:divBdr>
            <w:top w:val="none" w:sz="0" w:space="0" w:color="auto"/>
            <w:left w:val="none" w:sz="0" w:space="0" w:color="auto"/>
            <w:bottom w:val="none" w:sz="0" w:space="0" w:color="auto"/>
            <w:right w:val="none" w:sz="0" w:space="0" w:color="auto"/>
          </w:divBdr>
        </w:div>
        <w:div w:id="961574257">
          <w:marLeft w:val="274"/>
          <w:marRight w:val="0"/>
          <w:marTop w:val="0"/>
          <w:marBottom w:val="0"/>
          <w:divBdr>
            <w:top w:val="none" w:sz="0" w:space="0" w:color="auto"/>
            <w:left w:val="none" w:sz="0" w:space="0" w:color="auto"/>
            <w:bottom w:val="none" w:sz="0" w:space="0" w:color="auto"/>
            <w:right w:val="none" w:sz="0" w:space="0" w:color="auto"/>
          </w:divBdr>
        </w:div>
        <w:div w:id="976958713">
          <w:marLeft w:val="274"/>
          <w:marRight w:val="0"/>
          <w:marTop w:val="0"/>
          <w:marBottom w:val="0"/>
          <w:divBdr>
            <w:top w:val="none" w:sz="0" w:space="0" w:color="auto"/>
            <w:left w:val="none" w:sz="0" w:space="0" w:color="auto"/>
            <w:bottom w:val="none" w:sz="0" w:space="0" w:color="auto"/>
            <w:right w:val="none" w:sz="0" w:space="0" w:color="auto"/>
          </w:divBdr>
        </w:div>
        <w:div w:id="1149592198">
          <w:marLeft w:val="274"/>
          <w:marRight w:val="0"/>
          <w:marTop w:val="0"/>
          <w:marBottom w:val="0"/>
          <w:divBdr>
            <w:top w:val="none" w:sz="0" w:space="0" w:color="auto"/>
            <w:left w:val="none" w:sz="0" w:space="0" w:color="auto"/>
            <w:bottom w:val="none" w:sz="0" w:space="0" w:color="auto"/>
            <w:right w:val="none" w:sz="0" w:space="0" w:color="auto"/>
          </w:divBdr>
        </w:div>
        <w:div w:id="1748262812">
          <w:marLeft w:val="274"/>
          <w:marRight w:val="0"/>
          <w:marTop w:val="0"/>
          <w:marBottom w:val="0"/>
          <w:divBdr>
            <w:top w:val="none" w:sz="0" w:space="0" w:color="auto"/>
            <w:left w:val="none" w:sz="0" w:space="0" w:color="auto"/>
            <w:bottom w:val="none" w:sz="0" w:space="0" w:color="auto"/>
            <w:right w:val="none" w:sz="0" w:space="0" w:color="auto"/>
          </w:divBdr>
        </w:div>
        <w:div w:id="974264126">
          <w:marLeft w:val="274"/>
          <w:marRight w:val="0"/>
          <w:marTop w:val="0"/>
          <w:marBottom w:val="0"/>
          <w:divBdr>
            <w:top w:val="none" w:sz="0" w:space="0" w:color="auto"/>
            <w:left w:val="none" w:sz="0" w:space="0" w:color="auto"/>
            <w:bottom w:val="none" w:sz="0" w:space="0" w:color="auto"/>
            <w:right w:val="none" w:sz="0" w:space="0" w:color="auto"/>
          </w:divBdr>
        </w:div>
        <w:div w:id="460879348">
          <w:marLeft w:val="274"/>
          <w:marRight w:val="0"/>
          <w:marTop w:val="0"/>
          <w:marBottom w:val="0"/>
          <w:divBdr>
            <w:top w:val="none" w:sz="0" w:space="0" w:color="auto"/>
            <w:left w:val="none" w:sz="0" w:space="0" w:color="auto"/>
            <w:bottom w:val="none" w:sz="0" w:space="0" w:color="auto"/>
            <w:right w:val="none" w:sz="0" w:space="0" w:color="auto"/>
          </w:divBdr>
        </w:div>
        <w:div w:id="460150598">
          <w:marLeft w:val="274"/>
          <w:marRight w:val="0"/>
          <w:marTop w:val="0"/>
          <w:marBottom w:val="0"/>
          <w:divBdr>
            <w:top w:val="none" w:sz="0" w:space="0" w:color="auto"/>
            <w:left w:val="none" w:sz="0" w:space="0" w:color="auto"/>
            <w:bottom w:val="none" w:sz="0" w:space="0" w:color="auto"/>
            <w:right w:val="none" w:sz="0" w:space="0" w:color="auto"/>
          </w:divBdr>
        </w:div>
      </w:divsChild>
    </w:div>
    <w:div w:id="1261372015">
      <w:bodyDiv w:val="1"/>
      <w:marLeft w:val="0"/>
      <w:marRight w:val="0"/>
      <w:marTop w:val="0"/>
      <w:marBottom w:val="0"/>
      <w:divBdr>
        <w:top w:val="none" w:sz="0" w:space="0" w:color="auto"/>
        <w:left w:val="none" w:sz="0" w:space="0" w:color="auto"/>
        <w:bottom w:val="none" w:sz="0" w:space="0" w:color="auto"/>
        <w:right w:val="none" w:sz="0" w:space="0" w:color="auto"/>
      </w:divBdr>
    </w:div>
    <w:div w:id="1266115129">
      <w:bodyDiv w:val="1"/>
      <w:marLeft w:val="0"/>
      <w:marRight w:val="0"/>
      <w:marTop w:val="0"/>
      <w:marBottom w:val="0"/>
      <w:divBdr>
        <w:top w:val="none" w:sz="0" w:space="0" w:color="auto"/>
        <w:left w:val="none" w:sz="0" w:space="0" w:color="auto"/>
        <w:bottom w:val="none" w:sz="0" w:space="0" w:color="auto"/>
        <w:right w:val="none" w:sz="0" w:space="0" w:color="auto"/>
      </w:divBdr>
      <w:divsChild>
        <w:div w:id="905189373">
          <w:marLeft w:val="446"/>
          <w:marRight w:val="0"/>
          <w:marTop w:val="0"/>
          <w:marBottom w:val="0"/>
          <w:divBdr>
            <w:top w:val="none" w:sz="0" w:space="0" w:color="auto"/>
            <w:left w:val="none" w:sz="0" w:space="0" w:color="auto"/>
            <w:bottom w:val="none" w:sz="0" w:space="0" w:color="auto"/>
            <w:right w:val="none" w:sz="0" w:space="0" w:color="auto"/>
          </w:divBdr>
        </w:div>
        <w:div w:id="1240873248">
          <w:marLeft w:val="446"/>
          <w:marRight w:val="0"/>
          <w:marTop w:val="0"/>
          <w:marBottom w:val="0"/>
          <w:divBdr>
            <w:top w:val="none" w:sz="0" w:space="0" w:color="auto"/>
            <w:left w:val="none" w:sz="0" w:space="0" w:color="auto"/>
            <w:bottom w:val="none" w:sz="0" w:space="0" w:color="auto"/>
            <w:right w:val="none" w:sz="0" w:space="0" w:color="auto"/>
          </w:divBdr>
        </w:div>
        <w:div w:id="1645543923">
          <w:marLeft w:val="446"/>
          <w:marRight w:val="0"/>
          <w:marTop w:val="0"/>
          <w:marBottom w:val="0"/>
          <w:divBdr>
            <w:top w:val="none" w:sz="0" w:space="0" w:color="auto"/>
            <w:left w:val="none" w:sz="0" w:space="0" w:color="auto"/>
            <w:bottom w:val="none" w:sz="0" w:space="0" w:color="auto"/>
            <w:right w:val="none" w:sz="0" w:space="0" w:color="auto"/>
          </w:divBdr>
        </w:div>
        <w:div w:id="2100757959">
          <w:marLeft w:val="446"/>
          <w:marRight w:val="0"/>
          <w:marTop w:val="0"/>
          <w:marBottom w:val="0"/>
          <w:divBdr>
            <w:top w:val="none" w:sz="0" w:space="0" w:color="auto"/>
            <w:left w:val="none" w:sz="0" w:space="0" w:color="auto"/>
            <w:bottom w:val="none" w:sz="0" w:space="0" w:color="auto"/>
            <w:right w:val="none" w:sz="0" w:space="0" w:color="auto"/>
          </w:divBdr>
        </w:div>
        <w:div w:id="1966543814">
          <w:marLeft w:val="446"/>
          <w:marRight w:val="0"/>
          <w:marTop w:val="0"/>
          <w:marBottom w:val="0"/>
          <w:divBdr>
            <w:top w:val="none" w:sz="0" w:space="0" w:color="auto"/>
            <w:left w:val="none" w:sz="0" w:space="0" w:color="auto"/>
            <w:bottom w:val="none" w:sz="0" w:space="0" w:color="auto"/>
            <w:right w:val="none" w:sz="0" w:space="0" w:color="auto"/>
          </w:divBdr>
        </w:div>
        <w:div w:id="815294613">
          <w:marLeft w:val="446"/>
          <w:marRight w:val="0"/>
          <w:marTop w:val="0"/>
          <w:marBottom w:val="0"/>
          <w:divBdr>
            <w:top w:val="none" w:sz="0" w:space="0" w:color="auto"/>
            <w:left w:val="none" w:sz="0" w:space="0" w:color="auto"/>
            <w:bottom w:val="none" w:sz="0" w:space="0" w:color="auto"/>
            <w:right w:val="none" w:sz="0" w:space="0" w:color="auto"/>
          </w:divBdr>
        </w:div>
        <w:div w:id="200747017">
          <w:marLeft w:val="446"/>
          <w:marRight w:val="0"/>
          <w:marTop w:val="0"/>
          <w:marBottom w:val="0"/>
          <w:divBdr>
            <w:top w:val="none" w:sz="0" w:space="0" w:color="auto"/>
            <w:left w:val="none" w:sz="0" w:space="0" w:color="auto"/>
            <w:bottom w:val="none" w:sz="0" w:space="0" w:color="auto"/>
            <w:right w:val="none" w:sz="0" w:space="0" w:color="auto"/>
          </w:divBdr>
        </w:div>
        <w:div w:id="1852647197">
          <w:marLeft w:val="446"/>
          <w:marRight w:val="0"/>
          <w:marTop w:val="0"/>
          <w:marBottom w:val="0"/>
          <w:divBdr>
            <w:top w:val="none" w:sz="0" w:space="0" w:color="auto"/>
            <w:left w:val="none" w:sz="0" w:space="0" w:color="auto"/>
            <w:bottom w:val="none" w:sz="0" w:space="0" w:color="auto"/>
            <w:right w:val="none" w:sz="0" w:space="0" w:color="auto"/>
          </w:divBdr>
        </w:div>
        <w:div w:id="722487266">
          <w:marLeft w:val="446"/>
          <w:marRight w:val="0"/>
          <w:marTop w:val="0"/>
          <w:marBottom w:val="0"/>
          <w:divBdr>
            <w:top w:val="none" w:sz="0" w:space="0" w:color="auto"/>
            <w:left w:val="none" w:sz="0" w:space="0" w:color="auto"/>
            <w:bottom w:val="none" w:sz="0" w:space="0" w:color="auto"/>
            <w:right w:val="none" w:sz="0" w:space="0" w:color="auto"/>
          </w:divBdr>
        </w:div>
        <w:div w:id="1915771829">
          <w:marLeft w:val="446"/>
          <w:marRight w:val="0"/>
          <w:marTop w:val="0"/>
          <w:marBottom w:val="0"/>
          <w:divBdr>
            <w:top w:val="none" w:sz="0" w:space="0" w:color="auto"/>
            <w:left w:val="none" w:sz="0" w:space="0" w:color="auto"/>
            <w:bottom w:val="none" w:sz="0" w:space="0" w:color="auto"/>
            <w:right w:val="none" w:sz="0" w:space="0" w:color="auto"/>
          </w:divBdr>
        </w:div>
        <w:div w:id="1340767609">
          <w:marLeft w:val="446"/>
          <w:marRight w:val="0"/>
          <w:marTop w:val="0"/>
          <w:marBottom w:val="0"/>
          <w:divBdr>
            <w:top w:val="none" w:sz="0" w:space="0" w:color="auto"/>
            <w:left w:val="none" w:sz="0" w:space="0" w:color="auto"/>
            <w:bottom w:val="none" w:sz="0" w:space="0" w:color="auto"/>
            <w:right w:val="none" w:sz="0" w:space="0" w:color="auto"/>
          </w:divBdr>
        </w:div>
      </w:divsChild>
    </w:div>
    <w:div w:id="1266494695">
      <w:bodyDiv w:val="1"/>
      <w:marLeft w:val="0"/>
      <w:marRight w:val="0"/>
      <w:marTop w:val="0"/>
      <w:marBottom w:val="0"/>
      <w:divBdr>
        <w:top w:val="none" w:sz="0" w:space="0" w:color="auto"/>
        <w:left w:val="none" w:sz="0" w:space="0" w:color="auto"/>
        <w:bottom w:val="none" w:sz="0" w:space="0" w:color="auto"/>
        <w:right w:val="none" w:sz="0" w:space="0" w:color="auto"/>
      </w:divBdr>
    </w:div>
    <w:div w:id="1267927493">
      <w:bodyDiv w:val="1"/>
      <w:marLeft w:val="0"/>
      <w:marRight w:val="0"/>
      <w:marTop w:val="0"/>
      <w:marBottom w:val="0"/>
      <w:divBdr>
        <w:top w:val="none" w:sz="0" w:space="0" w:color="auto"/>
        <w:left w:val="none" w:sz="0" w:space="0" w:color="auto"/>
        <w:bottom w:val="none" w:sz="0" w:space="0" w:color="auto"/>
        <w:right w:val="none" w:sz="0" w:space="0" w:color="auto"/>
      </w:divBdr>
    </w:div>
    <w:div w:id="1268006790">
      <w:bodyDiv w:val="1"/>
      <w:marLeft w:val="0"/>
      <w:marRight w:val="0"/>
      <w:marTop w:val="0"/>
      <w:marBottom w:val="0"/>
      <w:divBdr>
        <w:top w:val="none" w:sz="0" w:space="0" w:color="auto"/>
        <w:left w:val="none" w:sz="0" w:space="0" w:color="auto"/>
        <w:bottom w:val="none" w:sz="0" w:space="0" w:color="auto"/>
        <w:right w:val="none" w:sz="0" w:space="0" w:color="auto"/>
      </w:divBdr>
      <w:divsChild>
        <w:div w:id="1870948144">
          <w:marLeft w:val="446"/>
          <w:marRight w:val="0"/>
          <w:marTop w:val="0"/>
          <w:marBottom w:val="0"/>
          <w:divBdr>
            <w:top w:val="none" w:sz="0" w:space="0" w:color="auto"/>
            <w:left w:val="none" w:sz="0" w:space="0" w:color="auto"/>
            <w:bottom w:val="none" w:sz="0" w:space="0" w:color="auto"/>
            <w:right w:val="none" w:sz="0" w:space="0" w:color="auto"/>
          </w:divBdr>
        </w:div>
      </w:divsChild>
    </w:div>
    <w:div w:id="1270089807">
      <w:bodyDiv w:val="1"/>
      <w:marLeft w:val="0"/>
      <w:marRight w:val="0"/>
      <w:marTop w:val="0"/>
      <w:marBottom w:val="0"/>
      <w:divBdr>
        <w:top w:val="none" w:sz="0" w:space="0" w:color="auto"/>
        <w:left w:val="none" w:sz="0" w:space="0" w:color="auto"/>
        <w:bottom w:val="none" w:sz="0" w:space="0" w:color="auto"/>
        <w:right w:val="none" w:sz="0" w:space="0" w:color="auto"/>
      </w:divBdr>
      <w:divsChild>
        <w:div w:id="1350177314">
          <w:marLeft w:val="619"/>
          <w:marRight w:val="0"/>
          <w:marTop w:val="120"/>
          <w:marBottom w:val="0"/>
          <w:divBdr>
            <w:top w:val="none" w:sz="0" w:space="0" w:color="auto"/>
            <w:left w:val="none" w:sz="0" w:space="0" w:color="auto"/>
            <w:bottom w:val="none" w:sz="0" w:space="0" w:color="auto"/>
            <w:right w:val="none" w:sz="0" w:space="0" w:color="auto"/>
          </w:divBdr>
        </w:div>
        <w:div w:id="49039337">
          <w:marLeft w:val="619"/>
          <w:marRight w:val="0"/>
          <w:marTop w:val="120"/>
          <w:marBottom w:val="0"/>
          <w:divBdr>
            <w:top w:val="none" w:sz="0" w:space="0" w:color="auto"/>
            <w:left w:val="none" w:sz="0" w:space="0" w:color="auto"/>
            <w:bottom w:val="none" w:sz="0" w:space="0" w:color="auto"/>
            <w:right w:val="none" w:sz="0" w:space="0" w:color="auto"/>
          </w:divBdr>
        </w:div>
        <w:div w:id="536041140">
          <w:marLeft w:val="619"/>
          <w:marRight w:val="0"/>
          <w:marTop w:val="120"/>
          <w:marBottom w:val="0"/>
          <w:divBdr>
            <w:top w:val="none" w:sz="0" w:space="0" w:color="auto"/>
            <w:left w:val="none" w:sz="0" w:space="0" w:color="auto"/>
            <w:bottom w:val="none" w:sz="0" w:space="0" w:color="auto"/>
            <w:right w:val="none" w:sz="0" w:space="0" w:color="auto"/>
          </w:divBdr>
        </w:div>
      </w:divsChild>
    </w:div>
    <w:div w:id="1276643791">
      <w:bodyDiv w:val="1"/>
      <w:marLeft w:val="0"/>
      <w:marRight w:val="0"/>
      <w:marTop w:val="0"/>
      <w:marBottom w:val="0"/>
      <w:divBdr>
        <w:top w:val="none" w:sz="0" w:space="0" w:color="auto"/>
        <w:left w:val="none" w:sz="0" w:space="0" w:color="auto"/>
        <w:bottom w:val="none" w:sz="0" w:space="0" w:color="auto"/>
        <w:right w:val="none" w:sz="0" w:space="0" w:color="auto"/>
      </w:divBdr>
    </w:div>
    <w:div w:id="1278945858">
      <w:bodyDiv w:val="1"/>
      <w:marLeft w:val="0"/>
      <w:marRight w:val="0"/>
      <w:marTop w:val="0"/>
      <w:marBottom w:val="0"/>
      <w:divBdr>
        <w:top w:val="none" w:sz="0" w:space="0" w:color="auto"/>
        <w:left w:val="none" w:sz="0" w:space="0" w:color="auto"/>
        <w:bottom w:val="none" w:sz="0" w:space="0" w:color="auto"/>
        <w:right w:val="none" w:sz="0" w:space="0" w:color="auto"/>
      </w:divBdr>
      <w:divsChild>
        <w:div w:id="1174761402">
          <w:marLeft w:val="274"/>
          <w:marRight w:val="0"/>
          <w:marTop w:val="0"/>
          <w:marBottom w:val="0"/>
          <w:divBdr>
            <w:top w:val="none" w:sz="0" w:space="0" w:color="auto"/>
            <w:left w:val="none" w:sz="0" w:space="0" w:color="auto"/>
            <w:bottom w:val="none" w:sz="0" w:space="0" w:color="auto"/>
            <w:right w:val="none" w:sz="0" w:space="0" w:color="auto"/>
          </w:divBdr>
        </w:div>
      </w:divsChild>
    </w:div>
    <w:div w:id="1279753230">
      <w:bodyDiv w:val="1"/>
      <w:marLeft w:val="0"/>
      <w:marRight w:val="0"/>
      <w:marTop w:val="0"/>
      <w:marBottom w:val="0"/>
      <w:divBdr>
        <w:top w:val="none" w:sz="0" w:space="0" w:color="auto"/>
        <w:left w:val="none" w:sz="0" w:space="0" w:color="auto"/>
        <w:bottom w:val="none" w:sz="0" w:space="0" w:color="auto"/>
        <w:right w:val="none" w:sz="0" w:space="0" w:color="auto"/>
      </w:divBdr>
    </w:div>
    <w:div w:id="1281495591">
      <w:bodyDiv w:val="1"/>
      <w:marLeft w:val="0"/>
      <w:marRight w:val="0"/>
      <w:marTop w:val="0"/>
      <w:marBottom w:val="0"/>
      <w:divBdr>
        <w:top w:val="none" w:sz="0" w:space="0" w:color="auto"/>
        <w:left w:val="none" w:sz="0" w:space="0" w:color="auto"/>
        <w:bottom w:val="none" w:sz="0" w:space="0" w:color="auto"/>
        <w:right w:val="none" w:sz="0" w:space="0" w:color="auto"/>
      </w:divBdr>
    </w:div>
    <w:div w:id="1286816540">
      <w:bodyDiv w:val="1"/>
      <w:marLeft w:val="0"/>
      <w:marRight w:val="0"/>
      <w:marTop w:val="0"/>
      <w:marBottom w:val="0"/>
      <w:divBdr>
        <w:top w:val="none" w:sz="0" w:space="0" w:color="auto"/>
        <w:left w:val="none" w:sz="0" w:space="0" w:color="auto"/>
        <w:bottom w:val="none" w:sz="0" w:space="0" w:color="auto"/>
        <w:right w:val="none" w:sz="0" w:space="0" w:color="auto"/>
      </w:divBdr>
    </w:div>
    <w:div w:id="1286934833">
      <w:bodyDiv w:val="1"/>
      <w:marLeft w:val="0"/>
      <w:marRight w:val="0"/>
      <w:marTop w:val="0"/>
      <w:marBottom w:val="0"/>
      <w:divBdr>
        <w:top w:val="none" w:sz="0" w:space="0" w:color="auto"/>
        <w:left w:val="none" w:sz="0" w:space="0" w:color="auto"/>
        <w:bottom w:val="none" w:sz="0" w:space="0" w:color="auto"/>
        <w:right w:val="none" w:sz="0" w:space="0" w:color="auto"/>
      </w:divBdr>
      <w:divsChild>
        <w:div w:id="529875281">
          <w:marLeft w:val="403"/>
          <w:marRight w:val="0"/>
          <w:marTop w:val="0"/>
          <w:marBottom w:val="0"/>
          <w:divBdr>
            <w:top w:val="none" w:sz="0" w:space="0" w:color="auto"/>
            <w:left w:val="none" w:sz="0" w:space="0" w:color="auto"/>
            <w:bottom w:val="none" w:sz="0" w:space="0" w:color="auto"/>
            <w:right w:val="none" w:sz="0" w:space="0" w:color="auto"/>
          </w:divBdr>
        </w:div>
        <w:div w:id="2128741395">
          <w:marLeft w:val="403"/>
          <w:marRight w:val="0"/>
          <w:marTop w:val="0"/>
          <w:marBottom w:val="0"/>
          <w:divBdr>
            <w:top w:val="none" w:sz="0" w:space="0" w:color="auto"/>
            <w:left w:val="none" w:sz="0" w:space="0" w:color="auto"/>
            <w:bottom w:val="none" w:sz="0" w:space="0" w:color="auto"/>
            <w:right w:val="none" w:sz="0" w:space="0" w:color="auto"/>
          </w:divBdr>
        </w:div>
        <w:div w:id="1490899092">
          <w:marLeft w:val="403"/>
          <w:marRight w:val="0"/>
          <w:marTop w:val="0"/>
          <w:marBottom w:val="0"/>
          <w:divBdr>
            <w:top w:val="none" w:sz="0" w:space="0" w:color="auto"/>
            <w:left w:val="none" w:sz="0" w:space="0" w:color="auto"/>
            <w:bottom w:val="none" w:sz="0" w:space="0" w:color="auto"/>
            <w:right w:val="none" w:sz="0" w:space="0" w:color="auto"/>
          </w:divBdr>
        </w:div>
      </w:divsChild>
    </w:div>
    <w:div w:id="1290941432">
      <w:bodyDiv w:val="1"/>
      <w:marLeft w:val="0"/>
      <w:marRight w:val="0"/>
      <w:marTop w:val="0"/>
      <w:marBottom w:val="0"/>
      <w:divBdr>
        <w:top w:val="none" w:sz="0" w:space="0" w:color="auto"/>
        <w:left w:val="none" w:sz="0" w:space="0" w:color="auto"/>
        <w:bottom w:val="none" w:sz="0" w:space="0" w:color="auto"/>
        <w:right w:val="none" w:sz="0" w:space="0" w:color="auto"/>
      </w:divBdr>
    </w:div>
    <w:div w:id="1294746766">
      <w:bodyDiv w:val="1"/>
      <w:marLeft w:val="0"/>
      <w:marRight w:val="0"/>
      <w:marTop w:val="0"/>
      <w:marBottom w:val="0"/>
      <w:divBdr>
        <w:top w:val="none" w:sz="0" w:space="0" w:color="auto"/>
        <w:left w:val="none" w:sz="0" w:space="0" w:color="auto"/>
        <w:bottom w:val="none" w:sz="0" w:space="0" w:color="auto"/>
        <w:right w:val="none" w:sz="0" w:space="0" w:color="auto"/>
      </w:divBdr>
    </w:div>
    <w:div w:id="1295714203">
      <w:bodyDiv w:val="1"/>
      <w:marLeft w:val="0"/>
      <w:marRight w:val="0"/>
      <w:marTop w:val="0"/>
      <w:marBottom w:val="0"/>
      <w:divBdr>
        <w:top w:val="none" w:sz="0" w:space="0" w:color="auto"/>
        <w:left w:val="none" w:sz="0" w:space="0" w:color="auto"/>
        <w:bottom w:val="none" w:sz="0" w:space="0" w:color="auto"/>
        <w:right w:val="none" w:sz="0" w:space="0" w:color="auto"/>
      </w:divBdr>
    </w:div>
    <w:div w:id="1298073295">
      <w:bodyDiv w:val="1"/>
      <w:marLeft w:val="0"/>
      <w:marRight w:val="0"/>
      <w:marTop w:val="0"/>
      <w:marBottom w:val="0"/>
      <w:divBdr>
        <w:top w:val="none" w:sz="0" w:space="0" w:color="auto"/>
        <w:left w:val="none" w:sz="0" w:space="0" w:color="auto"/>
        <w:bottom w:val="none" w:sz="0" w:space="0" w:color="auto"/>
        <w:right w:val="none" w:sz="0" w:space="0" w:color="auto"/>
      </w:divBdr>
    </w:div>
    <w:div w:id="1306856445">
      <w:bodyDiv w:val="1"/>
      <w:marLeft w:val="0"/>
      <w:marRight w:val="0"/>
      <w:marTop w:val="0"/>
      <w:marBottom w:val="0"/>
      <w:divBdr>
        <w:top w:val="none" w:sz="0" w:space="0" w:color="auto"/>
        <w:left w:val="none" w:sz="0" w:space="0" w:color="auto"/>
        <w:bottom w:val="none" w:sz="0" w:space="0" w:color="auto"/>
        <w:right w:val="none" w:sz="0" w:space="0" w:color="auto"/>
      </w:divBdr>
    </w:div>
    <w:div w:id="1307205982">
      <w:bodyDiv w:val="1"/>
      <w:marLeft w:val="0"/>
      <w:marRight w:val="0"/>
      <w:marTop w:val="0"/>
      <w:marBottom w:val="0"/>
      <w:divBdr>
        <w:top w:val="none" w:sz="0" w:space="0" w:color="auto"/>
        <w:left w:val="none" w:sz="0" w:space="0" w:color="auto"/>
        <w:bottom w:val="none" w:sz="0" w:space="0" w:color="auto"/>
        <w:right w:val="none" w:sz="0" w:space="0" w:color="auto"/>
      </w:divBdr>
    </w:div>
    <w:div w:id="1312756996">
      <w:bodyDiv w:val="1"/>
      <w:marLeft w:val="0"/>
      <w:marRight w:val="0"/>
      <w:marTop w:val="0"/>
      <w:marBottom w:val="0"/>
      <w:divBdr>
        <w:top w:val="none" w:sz="0" w:space="0" w:color="auto"/>
        <w:left w:val="none" w:sz="0" w:space="0" w:color="auto"/>
        <w:bottom w:val="none" w:sz="0" w:space="0" w:color="auto"/>
        <w:right w:val="none" w:sz="0" w:space="0" w:color="auto"/>
      </w:divBdr>
      <w:divsChild>
        <w:div w:id="1462727341">
          <w:marLeft w:val="619"/>
          <w:marRight w:val="0"/>
          <w:marTop w:val="120"/>
          <w:marBottom w:val="0"/>
          <w:divBdr>
            <w:top w:val="none" w:sz="0" w:space="0" w:color="auto"/>
            <w:left w:val="none" w:sz="0" w:space="0" w:color="auto"/>
            <w:bottom w:val="none" w:sz="0" w:space="0" w:color="auto"/>
            <w:right w:val="none" w:sz="0" w:space="0" w:color="auto"/>
          </w:divBdr>
        </w:div>
        <w:div w:id="1498885558">
          <w:marLeft w:val="619"/>
          <w:marRight w:val="0"/>
          <w:marTop w:val="120"/>
          <w:marBottom w:val="0"/>
          <w:divBdr>
            <w:top w:val="none" w:sz="0" w:space="0" w:color="auto"/>
            <w:left w:val="none" w:sz="0" w:space="0" w:color="auto"/>
            <w:bottom w:val="none" w:sz="0" w:space="0" w:color="auto"/>
            <w:right w:val="none" w:sz="0" w:space="0" w:color="auto"/>
          </w:divBdr>
        </w:div>
        <w:div w:id="145320916">
          <w:marLeft w:val="619"/>
          <w:marRight w:val="0"/>
          <w:marTop w:val="120"/>
          <w:marBottom w:val="0"/>
          <w:divBdr>
            <w:top w:val="none" w:sz="0" w:space="0" w:color="auto"/>
            <w:left w:val="none" w:sz="0" w:space="0" w:color="auto"/>
            <w:bottom w:val="none" w:sz="0" w:space="0" w:color="auto"/>
            <w:right w:val="none" w:sz="0" w:space="0" w:color="auto"/>
          </w:divBdr>
        </w:div>
      </w:divsChild>
    </w:div>
    <w:div w:id="1318804491">
      <w:bodyDiv w:val="1"/>
      <w:marLeft w:val="0"/>
      <w:marRight w:val="0"/>
      <w:marTop w:val="0"/>
      <w:marBottom w:val="0"/>
      <w:divBdr>
        <w:top w:val="none" w:sz="0" w:space="0" w:color="auto"/>
        <w:left w:val="none" w:sz="0" w:space="0" w:color="auto"/>
        <w:bottom w:val="none" w:sz="0" w:space="0" w:color="auto"/>
        <w:right w:val="none" w:sz="0" w:space="0" w:color="auto"/>
      </w:divBdr>
    </w:div>
    <w:div w:id="1321688660">
      <w:bodyDiv w:val="1"/>
      <w:marLeft w:val="0"/>
      <w:marRight w:val="0"/>
      <w:marTop w:val="0"/>
      <w:marBottom w:val="0"/>
      <w:divBdr>
        <w:top w:val="none" w:sz="0" w:space="0" w:color="auto"/>
        <w:left w:val="none" w:sz="0" w:space="0" w:color="auto"/>
        <w:bottom w:val="none" w:sz="0" w:space="0" w:color="auto"/>
        <w:right w:val="none" w:sz="0" w:space="0" w:color="auto"/>
      </w:divBdr>
      <w:divsChild>
        <w:div w:id="1793742695">
          <w:marLeft w:val="562"/>
          <w:marRight w:val="0"/>
          <w:marTop w:val="0"/>
          <w:marBottom w:val="0"/>
          <w:divBdr>
            <w:top w:val="none" w:sz="0" w:space="0" w:color="auto"/>
            <w:left w:val="none" w:sz="0" w:space="0" w:color="auto"/>
            <w:bottom w:val="none" w:sz="0" w:space="0" w:color="auto"/>
            <w:right w:val="none" w:sz="0" w:space="0" w:color="auto"/>
          </w:divBdr>
        </w:div>
        <w:div w:id="1874417572">
          <w:marLeft w:val="562"/>
          <w:marRight w:val="0"/>
          <w:marTop w:val="0"/>
          <w:marBottom w:val="0"/>
          <w:divBdr>
            <w:top w:val="none" w:sz="0" w:space="0" w:color="auto"/>
            <w:left w:val="none" w:sz="0" w:space="0" w:color="auto"/>
            <w:bottom w:val="none" w:sz="0" w:space="0" w:color="auto"/>
            <w:right w:val="none" w:sz="0" w:space="0" w:color="auto"/>
          </w:divBdr>
        </w:div>
      </w:divsChild>
    </w:div>
    <w:div w:id="1322923582">
      <w:bodyDiv w:val="1"/>
      <w:marLeft w:val="0"/>
      <w:marRight w:val="0"/>
      <w:marTop w:val="0"/>
      <w:marBottom w:val="0"/>
      <w:divBdr>
        <w:top w:val="none" w:sz="0" w:space="0" w:color="auto"/>
        <w:left w:val="none" w:sz="0" w:space="0" w:color="auto"/>
        <w:bottom w:val="none" w:sz="0" w:space="0" w:color="auto"/>
        <w:right w:val="none" w:sz="0" w:space="0" w:color="auto"/>
      </w:divBdr>
    </w:div>
    <w:div w:id="1324165396">
      <w:bodyDiv w:val="1"/>
      <w:marLeft w:val="0"/>
      <w:marRight w:val="0"/>
      <w:marTop w:val="0"/>
      <w:marBottom w:val="0"/>
      <w:divBdr>
        <w:top w:val="none" w:sz="0" w:space="0" w:color="auto"/>
        <w:left w:val="none" w:sz="0" w:space="0" w:color="auto"/>
        <w:bottom w:val="none" w:sz="0" w:space="0" w:color="auto"/>
        <w:right w:val="none" w:sz="0" w:space="0" w:color="auto"/>
      </w:divBdr>
    </w:div>
    <w:div w:id="1328561281">
      <w:bodyDiv w:val="1"/>
      <w:marLeft w:val="0"/>
      <w:marRight w:val="0"/>
      <w:marTop w:val="0"/>
      <w:marBottom w:val="0"/>
      <w:divBdr>
        <w:top w:val="none" w:sz="0" w:space="0" w:color="auto"/>
        <w:left w:val="none" w:sz="0" w:space="0" w:color="auto"/>
        <w:bottom w:val="none" w:sz="0" w:space="0" w:color="auto"/>
        <w:right w:val="none" w:sz="0" w:space="0" w:color="auto"/>
      </w:divBdr>
      <w:divsChild>
        <w:div w:id="484736551">
          <w:marLeft w:val="274"/>
          <w:marRight w:val="0"/>
          <w:marTop w:val="0"/>
          <w:marBottom w:val="0"/>
          <w:divBdr>
            <w:top w:val="none" w:sz="0" w:space="0" w:color="auto"/>
            <w:left w:val="none" w:sz="0" w:space="0" w:color="auto"/>
            <w:bottom w:val="none" w:sz="0" w:space="0" w:color="auto"/>
            <w:right w:val="none" w:sz="0" w:space="0" w:color="auto"/>
          </w:divBdr>
        </w:div>
        <w:div w:id="388498850">
          <w:marLeft w:val="274"/>
          <w:marRight w:val="0"/>
          <w:marTop w:val="0"/>
          <w:marBottom w:val="0"/>
          <w:divBdr>
            <w:top w:val="none" w:sz="0" w:space="0" w:color="auto"/>
            <w:left w:val="none" w:sz="0" w:space="0" w:color="auto"/>
            <w:bottom w:val="none" w:sz="0" w:space="0" w:color="auto"/>
            <w:right w:val="none" w:sz="0" w:space="0" w:color="auto"/>
          </w:divBdr>
        </w:div>
        <w:div w:id="1317764749">
          <w:marLeft w:val="274"/>
          <w:marRight w:val="0"/>
          <w:marTop w:val="0"/>
          <w:marBottom w:val="0"/>
          <w:divBdr>
            <w:top w:val="none" w:sz="0" w:space="0" w:color="auto"/>
            <w:left w:val="none" w:sz="0" w:space="0" w:color="auto"/>
            <w:bottom w:val="none" w:sz="0" w:space="0" w:color="auto"/>
            <w:right w:val="none" w:sz="0" w:space="0" w:color="auto"/>
          </w:divBdr>
        </w:div>
        <w:div w:id="749817204">
          <w:marLeft w:val="274"/>
          <w:marRight w:val="0"/>
          <w:marTop w:val="0"/>
          <w:marBottom w:val="0"/>
          <w:divBdr>
            <w:top w:val="none" w:sz="0" w:space="0" w:color="auto"/>
            <w:left w:val="none" w:sz="0" w:space="0" w:color="auto"/>
            <w:bottom w:val="none" w:sz="0" w:space="0" w:color="auto"/>
            <w:right w:val="none" w:sz="0" w:space="0" w:color="auto"/>
          </w:divBdr>
        </w:div>
      </w:divsChild>
    </w:div>
    <w:div w:id="1331177751">
      <w:bodyDiv w:val="1"/>
      <w:marLeft w:val="0"/>
      <w:marRight w:val="0"/>
      <w:marTop w:val="0"/>
      <w:marBottom w:val="0"/>
      <w:divBdr>
        <w:top w:val="none" w:sz="0" w:space="0" w:color="auto"/>
        <w:left w:val="none" w:sz="0" w:space="0" w:color="auto"/>
        <w:bottom w:val="none" w:sz="0" w:space="0" w:color="auto"/>
        <w:right w:val="none" w:sz="0" w:space="0" w:color="auto"/>
      </w:divBdr>
      <w:divsChild>
        <w:div w:id="774401958">
          <w:marLeft w:val="274"/>
          <w:marRight w:val="0"/>
          <w:marTop w:val="0"/>
          <w:marBottom w:val="0"/>
          <w:divBdr>
            <w:top w:val="none" w:sz="0" w:space="0" w:color="auto"/>
            <w:left w:val="none" w:sz="0" w:space="0" w:color="auto"/>
            <w:bottom w:val="none" w:sz="0" w:space="0" w:color="auto"/>
            <w:right w:val="none" w:sz="0" w:space="0" w:color="auto"/>
          </w:divBdr>
        </w:div>
      </w:divsChild>
    </w:div>
    <w:div w:id="1343363857">
      <w:bodyDiv w:val="1"/>
      <w:marLeft w:val="0"/>
      <w:marRight w:val="0"/>
      <w:marTop w:val="0"/>
      <w:marBottom w:val="0"/>
      <w:divBdr>
        <w:top w:val="none" w:sz="0" w:space="0" w:color="auto"/>
        <w:left w:val="none" w:sz="0" w:space="0" w:color="auto"/>
        <w:bottom w:val="none" w:sz="0" w:space="0" w:color="auto"/>
        <w:right w:val="none" w:sz="0" w:space="0" w:color="auto"/>
      </w:divBdr>
    </w:div>
    <w:div w:id="1346663394">
      <w:bodyDiv w:val="1"/>
      <w:marLeft w:val="0"/>
      <w:marRight w:val="0"/>
      <w:marTop w:val="0"/>
      <w:marBottom w:val="0"/>
      <w:divBdr>
        <w:top w:val="none" w:sz="0" w:space="0" w:color="auto"/>
        <w:left w:val="none" w:sz="0" w:space="0" w:color="auto"/>
        <w:bottom w:val="none" w:sz="0" w:space="0" w:color="auto"/>
        <w:right w:val="none" w:sz="0" w:space="0" w:color="auto"/>
      </w:divBdr>
      <w:divsChild>
        <w:div w:id="1173955179">
          <w:marLeft w:val="677"/>
          <w:marRight w:val="0"/>
          <w:marTop w:val="0"/>
          <w:marBottom w:val="0"/>
          <w:divBdr>
            <w:top w:val="none" w:sz="0" w:space="0" w:color="auto"/>
            <w:left w:val="none" w:sz="0" w:space="0" w:color="auto"/>
            <w:bottom w:val="none" w:sz="0" w:space="0" w:color="auto"/>
            <w:right w:val="none" w:sz="0" w:space="0" w:color="auto"/>
          </w:divBdr>
        </w:div>
        <w:div w:id="247349184">
          <w:marLeft w:val="677"/>
          <w:marRight w:val="0"/>
          <w:marTop w:val="0"/>
          <w:marBottom w:val="0"/>
          <w:divBdr>
            <w:top w:val="none" w:sz="0" w:space="0" w:color="auto"/>
            <w:left w:val="none" w:sz="0" w:space="0" w:color="auto"/>
            <w:bottom w:val="none" w:sz="0" w:space="0" w:color="auto"/>
            <w:right w:val="none" w:sz="0" w:space="0" w:color="auto"/>
          </w:divBdr>
        </w:div>
      </w:divsChild>
    </w:div>
    <w:div w:id="1352301223">
      <w:bodyDiv w:val="1"/>
      <w:marLeft w:val="0"/>
      <w:marRight w:val="0"/>
      <w:marTop w:val="0"/>
      <w:marBottom w:val="0"/>
      <w:divBdr>
        <w:top w:val="none" w:sz="0" w:space="0" w:color="auto"/>
        <w:left w:val="none" w:sz="0" w:space="0" w:color="auto"/>
        <w:bottom w:val="none" w:sz="0" w:space="0" w:color="auto"/>
        <w:right w:val="none" w:sz="0" w:space="0" w:color="auto"/>
      </w:divBdr>
    </w:div>
    <w:div w:id="1363020025">
      <w:bodyDiv w:val="1"/>
      <w:marLeft w:val="0"/>
      <w:marRight w:val="0"/>
      <w:marTop w:val="0"/>
      <w:marBottom w:val="0"/>
      <w:divBdr>
        <w:top w:val="none" w:sz="0" w:space="0" w:color="auto"/>
        <w:left w:val="none" w:sz="0" w:space="0" w:color="auto"/>
        <w:bottom w:val="none" w:sz="0" w:space="0" w:color="auto"/>
        <w:right w:val="none" w:sz="0" w:space="0" w:color="auto"/>
      </w:divBdr>
    </w:div>
    <w:div w:id="1368291440">
      <w:bodyDiv w:val="1"/>
      <w:marLeft w:val="0"/>
      <w:marRight w:val="0"/>
      <w:marTop w:val="0"/>
      <w:marBottom w:val="0"/>
      <w:divBdr>
        <w:top w:val="none" w:sz="0" w:space="0" w:color="auto"/>
        <w:left w:val="none" w:sz="0" w:space="0" w:color="auto"/>
        <w:bottom w:val="none" w:sz="0" w:space="0" w:color="auto"/>
        <w:right w:val="none" w:sz="0" w:space="0" w:color="auto"/>
      </w:divBdr>
      <w:divsChild>
        <w:div w:id="1631327946">
          <w:marLeft w:val="562"/>
          <w:marRight w:val="0"/>
          <w:marTop w:val="0"/>
          <w:marBottom w:val="0"/>
          <w:divBdr>
            <w:top w:val="none" w:sz="0" w:space="0" w:color="auto"/>
            <w:left w:val="none" w:sz="0" w:space="0" w:color="auto"/>
            <w:bottom w:val="none" w:sz="0" w:space="0" w:color="auto"/>
            <w:right w:val="none" w:sz="0" w:space="0" w:color="auto"/>
          </w:divBdr>
        </w:div>
        <w:div w:id="923147214">
          <w:marLeft w:val="562"/>
          <w:marRight w:val="0"/>
          <w:marTop w:val="0"/>
          <w:marBottom w:val="0"/>
          <w:divBdr>
            <w:top w:val="none" w:sz="0" w:space="0" w:color="auto"/>
            <w:left w:val="none" w:sz="0" w:space="0" w:color="auto"/>
            <w:bottom w:val="none" w:sz="0" w:space="0" w:color="auto"/>
            <w:right w:val="none" w:sz="0" w:space="0" w:color="auto"/>
          </w:divBdr>
        </w:div>
        <w:div w:id="1485046885">
          <w:marLeft w:val="562"/>
          <w:marRight w:val="0"/>
          <w:marTop w:val="0"/>
          <w:marBottom w:val="0"/>
          <w:divBdr>
            <w:top w:val="none" w:sz="0" w:space="0" w:color="auto"/>
            <w:left w:val="none" w:sz="0" w:space="0" w:color="auto"/>
            <w:bottom w:val="none" w:sz="0" w:space="0" w:color="auto"/>
            <w:right w:val="none" w:sz="0" w:space="0" w:color="auto"/>
          </w:divBdr>
        </w:div>
        <w:div w:id="1802529769">
          <w:marLeft w:val="562"/>
          <w:marRight w:val="0"/>
          <w:marTop w:val="0"/>
          <w:marBottom w:val="0"/>
          <w:divBdr>
            <w:top w:val="none" w:sz="0" w:space="0" w:color="auto"/>
            <w:left w:val="none" w:sz="0" w:space="0" w:color="auto"/>
            <w:bottom w:val="none" w:sz="0" w:space="0" w:color="auto"/>
            <w:right w:val="none" w:sz="0" w:space="0" w:color="auto"/>
          </w:divBdr>
        </w:div>
        <w:div w:id="1335373879">
          <w:marLeft w:val="562"/>
          <w:marRight w:val="0"/>
          <w:marTop w:val="0"/>
          <w:marBottom w:val="0"/>
          <w:divBdr>
            <w:top w:val="none" w:sz="0" w:space="0" w:color="auto"/>
            <w:left w:val="none" w:sz="0" w:space="0" w:color="auto"/>
            <w:bottom w:val="none" w:sz="0" w:space="0" w:color="auto"/>
            <w:right w:val="none" w:sz="0" w:space="0" w:color="auto"/>
          </w:divBdr>
        </w:div>
      </w:divsChild>
    </w:div>
    <w:div w:id="1371222682">
      <w:bodyDiv w:val="1"/>
      <w:marLeft w:val="0"/>
      <w:marRight w:val="0"/>
      <w:marTop w:val="0"/>
      <w:marBottom w:val="0"/>
      <w:divBdr>
        <w:top w:val="none" w:sz="0" w:space="0" w:color="auto"/>
        <w:left w:val="none" w:sz="0" w:space="0" w:color="auto"/>
        <w:bottom w:val="none" w:sz="0" w:space="0" w:color="auto"/>
        <w:right w:val="none" w:sz="0" w:space="0" w:color="auto"/>
      </w:divBdr>
    </w:div>
    <w:div w:id="1374187692">
      <w:bodyDiv w:val="1"/>
      <w:marLeft w:val="0"/>
      <w:marRight w:val="0"/>
      <w:marTop w:val="0"/>
      <w:marBottom w:val="0"/>
      <w:divBdr>
        <w:top w:val="none" w:sz="0" w:space="0" w:color="auto"/>
        <w:left w:val="none" w:sz="0" w:space="0" w:color="auto"/>
        <w:bottom w:val="none" w:sz="0" w:space="0" w:color="auto"/>
        <w:right w:val="none" w:sz="0" w:space="0" w:color="auto"/>
      </w:divBdr>
    </w:div>
    <w:div w:id="1377244164">
      <w:bodyDiv w:val="1"/>
      <w:marLeft w:val="0"/>
      <w:marRight w:val="0"/>
      <w:marTop w:val="0"/>
      <w:marBottom w:val="0"/>
      <w:divBdr>
        <w:top w:val="none" w:sz="0" w:space="0" w:color="auto"/>
        <w:left w:val="none" w:sz="0" w:space="0" w:color="auto"/>
        <w:bottom w:val="none" w:sz="0" w:space="0" w:color="auto"/>
        <w:right w:val="none" w:sz="0" w:space="0" w:color="auto"/>
      </w:divBdr>
    </w:div>
    <w:div w:id="1389647739">
      <w:bodyDiv w:val="1"/>
      <w:marLeft w:val="0"/>
      <w:marRight w:val="0"/>
      <w:marTop w:val="0"/>
      <w:marBottom w:val="0"/>
      <w:divBdr>
        <w:top w:val="none" w:sz="0" w:space="0" w:color="auto"/>
        <w:left w:val="none" w:sz="0" w:space="0" w:color="auto"/>
        <w:bottom w:val="none" w:sz="0" w:space="0" w:color="auto"/>
        <w:right w:val="none" w:sz="0" w:space="0" w:color="auto"/>
      </w:divBdr>
    </w:div>
    <w:div w:id="1394769031">
      <w:bodyDiv w:val="1"/>
      <w:marLeft w:val="0"/>
      <w:marRight w:val="0"/>
      <w:marTop w:val="0"/>
      <w:marBottom w:val="0"/>
      <w:divBdr>
        <w:top w:val="none" w:sz="0" w:space="0" w:color="auto"/>
        <w:left w:val="none" w:sz="0" w:space="0" w:color="auto"/>
        <w:bottom w:val="none" w:sz="0" w:space="0" w:color="auto"/>
        <w:right w:val="none" w:sz="0" w:space="0" w:color="auto"/>
      </w:divBdr>
    </w:div>
    <w:div w:id="1400327009">
      <w:bodyDiv w:val="1"/>
      <w:marLeft w:val="0"/>
      <w:marRight w:val="0"/>
      <w:marTop w:val="0"/>
      <w:marBottom w:val="0"/>
      <w:divBdr>
        <w:top w:val="none" w:sz="0" w:space="0" w:color="auto"/>
        <w:left w:val="none" w:sz="0" w:space="0" w:color="auto"/>
        <w:bottom w:val="none" w:sz="0" w:space="0" w:color="auto"/>
        <w:right w:val="none" w:sz="0" w:space="0" w:color="auto"/>
      </w:divBdr>
    </w:div>
    <w:div w:id="1401438554">
      <w:bodyDiv w:val="1"/>
      <w:marLeft w:val="0"/>
      <w:marRight w:val="0"/>
      <w:marTop w:val="0"/>
      <w:marBottom w:val="0"/>
      <w:divBdr>
        <w:top w:val="none" w:sz="0" w:space="0" w:color="auto"/>
        <w:left w:val="none" w:sz="0" w:space="0" w:color="auto"/>
        <w:bottom w:val="none" w:sz="0" w:space="0" w:color="auto"/>
        <w:right w:val="none" w:sz="0" w:space="0" w:color="auto"/>
      </w:divBdr>
    </w:div>
    <w:div w:id="1406992853">
      <w:bodyDiv w:val="1"/>
      <w:marLeft w:val="0"/>
      <w:marRight w:val="0"/>
      <w:marTop w:val="0"/>
      <w:marBottom w:val="0"/>
      <w:divBdr>
        <w:top w:val="none" w:sz="0" w:space="0" w:color="auto"/>
        <w:left w:val="none" w:sz="0" w:space="0" w:color="auto"/>
        <w:bottom w:val="none" w:sz="0" w:space="0" w:color="auto"/>
        <w:right w:val="none" w:sz="0" w:space="0" w:color="auto"/>
      </w:divBdr>
    </w:div>
    <w:div w:id="1409035497">
      <w:bodyDiv w:val="1"/>
      <w:marLeft w:val="0"/>
      <w:marRight w:val="0"/>
      <w:marTop w:val="0"/>
      <w:marBottom w:val="0"/>
      <w:divBdr>
        <w:top w:val="none" w:sz="0" w:space="0" w:color="auto"/>
        <w:left w:val="none" w:sz="0" w:space="0" w:color="auto"/>
        <w:bottom w:val="none" w:sz="0" w:space="0" w:color="auto"/>
        <w:right w:val="none" w:sz="0" w:space="0" w:color="auto"/>
      </w:divBdr>
    </w:div>
    <w:div w:id="1409040493">
      <w:bodyDiv w:val="1"/>
      <w:marLeft w:val="0"/>
      <w:marRight w:val="0"/>
      <w:marTop w:val="0"/>
      <w:marBottom w:val="0"/>
      <w:divBdr>
        <w:top w:val="none" w:sz="0" w:space="0" w:color="auto"/>
        <w:left w:val="none" w:sz="0" w:space="0" w:color="auto"/>
        <w:bottom w:val="none" w:sz="0" w:space="0" w:color="auto"/>
        <w:right w:val="none" w:sz="0" w:space="0" w:color="auto"/>
      </w:divBdr>
      <w:divsChild>
        <w:div w:id="1324433801">
          <w:marLeft w:val="403"/>
          <w:marRight w:val="0"/>
          <w:marTop w:val="0"/>
          <w:marBottom w:val="0"/>
          <w:divBdr>
            <w:top w:val="none" w:sz="0" w:space="0" w:color="auto"/>
            <w:left w:val="none" w:sz="0" w:space="0" w:color="auto"/>
            <w:bottom w:val="none" w:sz="0" w:space="0" w:color="auto"/>
            <w:right w:val="none" w:sz="0" w:space="0" w:color="auto"/>
          </w:divBdr>
        </w:div>
        <w:div w:id="1298996288">
          <w:marLeft w:val="403"/>
          <w:marRight w:val="0"/>
          <w:marTop w:val="120"/>
          <w:marBottom w:val="0"/>
          <w:divBdr>
            <w:top w:val="none" w:sz="0" w:space="0" w:color="auto"/>
            <w:left w:val="none" w:sz="0" w:space="0" w:color="auto"/>
            <w:bottom w:val="none" w:sz="0" w:space="0" w:color="auto"/>
            <w:right w:val="none" w:sz="0" w:space="0" w:color="auto"/>
          </w:divBdr>
        </w:div>
      </w:divsChild>
    </w:div>
    <w:div w:id="1409381280">
      <w:bodyDiv w:val="1"/>
      <w:marLeft w:val="0"/>
      <w:marRight w:val="0"/>
      <w:marTop w:val="0"/>
      <w:marBottom w:val="0"/>
      <w:divBdr>
        <w:top w:val="none" w:sz="0" w:space="0" w:color="auto"/>
        <w:left w:val="none" w:sz="0" w:space="0" w:color="auto"/>
        <w:bottom w:val="none" w:sz="0" w:space="0" w:color="auto"/>
        <w:right w:val="none" w:sz="0" w:space="0" w:color="auto"/>
      </w:divBdr>
    </w:div>
    <w:div w:id="1411073200">
      <w:bodyDiv w:val="1"/>
      <w:marLeft w:val="0"/>
      <w:marRight w:val="0"/>
      <w:marTop w:val="0"/>
      <w:marBottom w:val="0"/>
      <w:divBdr>
        <w:top w:val="none" w:sz="0" w:space="0" w:color="auto"/>
        <w:left w:val="none" w:sz="0" w:space="0" w:color="auto"/>
        <w:bottom w:val="none" w:sz="0" w:space="0" w:color="auto"/>
        <w:right w:val="none" w:sz="0" w:space="0" w:color="auto"/>
      </w:divBdr>
    </w:div>
    <w:div w:id="1412002987">
      <w:bodyDiv w:val="1"/>
      <w:marLeft w:val="0"/>
      <w:marRight w:val="0"/>
      <w:marTop w:val="0"/>
      <w:marBottom w:val="0"/>
      <w:divBdr>
        <w:top w:val="none" w:sz="0" w:space="0" w:color="auto"/>
        <w:left w:val="none" w:sz="0" w:space="0" w:color="auto"/>
        <w:bottom w:val="none" w:sz="0" w:space="0" w:color="auto"/>
        <w:right w:val="none" w:sz="0" w:space="0" w:color="auto"/>
      </w:divBdr>
      <w:divsChild>
        <w:div w:id="92209528">
          <w:marLeft w:val="562"/>
          <w:marRight w:val="0"/>
          <w:marTop w:val="0"/>
          <w:marBottom w:val="0"/>
          <w:divBdr>
            <w:top w:val="none" w:sz="0" w:space="0" w:color="auto"/>
            <w:left w:val="none" w:sz="0" w:space="0" w:color="auto"/>
            <w:bottom w:val="none" w:sz="0" w:space="0" w:color="auto"/>
            <w:right w:val="none" w:sz="0" w:space="0" w:color="auto"/>
          </w:divBdr>
        </w:div>
      </w:divsChild>
    </w:div>
    <w:div w:id="1412700929">
      <w:bodyDiv w:val="1"/>
      <w:marLeft w:val="0"/>
      <w:marRight w:val="0"/>
      <w:marTop w:val="0"/>
      <w:marBottom w:val="0"/>
      <w:divBdr>
        <w:top w:val="none" w:sz="0" w:space="0" w:color="auto"/>
        <w:left w:val="none" w:sz="0" w:space="0" w:color="auto"/>
        <w:bottom w:val="none" w:sz="0" w:space="0" w:color="auto"/>
        <w:right w:val="none" w:sz="0" w:space="0" w:color="auto"/>
      </w:divBdr>
    </w:div>
    <w:div w:id="1418744032">
      <w:bodyDiv w:val="1"/>
      <w:marLeft w:val="0"/>
      <w:marRight w:val="0"/>
      <w:marTop w:val="0"/>
      <w:marBottom w:val="0"/>
      <w:divBdr>
        <w:top w:val="none" w:sz="0" w:space="0" w:color="auto"/>
        <w:left w:val="none" w:sz="0" w:space="0" w:color="auto"/>
        <w:bottom w:val="none" w:sz="0" w:space="0" w:color="auto"/>
        <w:right w:val="none" w:sz="0" w:space="0" w:color="auto"/>
      </w:divBdr>
    </w:div>
    <w:div w:id="1418939781">
      <w:bodyDiv w:val="1"/>
      <w:marLeft w:val="0"/>
      <w:marRight w:val="0"/>
      <w:marTop w:val="0"/>
      <w:marBottom w:val="0"/>
      <w:divBdr>
        <w:top w:val="none" w:sz="0" w:space="0" w:color="auto"/>
        <w:left w:val="none" w:sz="0" w:space="0" w:color="auto"/>
        <w:bottom w:val="none" w:sz="0" w:space="0" w:color="auto"/>
        <w:right w:val="none" w:sz="0" w:space="0" w:color="auto"/>
      </w:divBdr>
    </w:div>
    <w:div w:id="1422097627">
      <w:bodyDiv w:val="1"/>
      <w:marLeft w:val="0"/>
      <w:marRight w:val="0"/>
      <w:marTop w:val="0"/>
      <w:marBottom w:val="0"/>
      <w:divBdr>
        <w:top w:val="none" w:sz="0" w:space="0" w:color="auto"/>
        <w:left w:val="none" w:sz="0" w:space="0" w:color="auto"/>
        <w:bottom w:val="none" w:sz="0" w:space="0" w:color="auto"/>
        <w:right w:val="none" w:sz="0" w:space="0" w:color="auto"/>
      </w:divBdr>
    </w:div>
    <w:div w:id="1423405264">
      <w:bodyDiv w:val="1"/>
      <w:marLeft w:val="0"/>
      <w:marRight w:val="0"/>
      <w:marTop w:val="0"/>
      <w:marBottom w:val="0"/>
      <w:divBdr>
        <w:top w:val="none" w:sz="0" w:space="0" w:color="auto"/>
        <w:left w:val="none" w:sz="0" w:space="0" w:color="auto"/>
        <w:bottom w:val="none" w:sz="0" w:space="0" w:color="auto"/>
        <w:right w:val="none" w:sz="0" w:space="0" w:color="auto"/>
      </w:divBdr>
    </w:div>
    <w:div w:id="1427338105">
      <w:bodyDiv w:val="1"/>
      <w:marLeft w:val="0"/>
      <w:marRight w:val="0"/>
      <w:marTop w:val="0"/>
      <w:marBottom w:val="0"/>
      <w:divBdr>
        <w:top w:val="none" w:sz="0" w:space="0" w:color="auto"/>
        <w:left w:val="none" w:sz="0" w:space="0" w:color="auto"/>
        <w:bottom w:val="none" w:sz="0" w:space="0" w:color="auto"/>
        <w:right w:val="none" w:sz="0" w:space="0" w:color="auto"/>
      </w:divBdr>
    </w:div>
    <w:div w:id="1433356050">
      <w:bodyDiv w:val="1"/>
      <w:marLeft w:val="0"/>
      <w:marRight w:val="0"/>
      <w:marTop w:val="0"/>
      <w:marBottom w:val="0"/>
      <w:divBdr>
        <w:top w:val="none" w:sz="0" w:space="0" w:color="auto"/>
        <w:left w:val="none" w:sz="0" w:space="0" w:color="auto"/>
        <w:bottom w:val="none" w:sz="0" w:space="0" w:color="auto"/>
        <w:right w:val="none" w:sz="0" w:space="0" w:color="auto"/>
      </w:divBdr>
    </w:div>
    <w:div w:id="1449156088">
      <w:bodyDiv w:val="1"/>
      <w:marLeft w:val="0"/>
      <w:marRight w:val="0"/>
      <w:marTop w:val="0"/>
      <w:marBottom w:val="0"/>
      <w:divBdr>
        <w:top w:val="none" w:sz="0" w:space="0" w:color="auto"/>
        <w:left w:val="none" w:sz="0" w:space="0" w:color="auto"/>
        <w:bottom w:val="none" w:sz="0" w:space="0" w:color="auto"/>
        <w:right w:val="none" w:sz="0" w:space="0" w:color="auto"/>
      </w:divBdr>
    </w:div>
    <w:div w:id="1455292652">
      <w:bodyDiv w:val="1"/>
      <w:marLeft w:val="0"/>
      <w:marRight w:val="0"/>
      <w:marTop w:val="0"/>
      <w:marBottom w:val="0"/>
      <w:divBdr>
        <w:top w:val="none" w:sz="0" w:space="0" w:color="auto"/>
        <w:left w:val="none" w:sz="0" w:space="0" w:color="auto"/>
        <w:bottom w:val="none" w:sz="0" w:space="0" w:color="auto"/>
        <w:right w:val="none" w:sz="0" w:space="0" w:color="auto"/>
      </w:divBdr>
    </w:div>
    <w:div w:id="1456211276">
      <w:bodyDiv w:val="1"/>
      <w:marLeft w:val="0"/>
      <w:marRight w:val="0"/>
      <w:marTop w:val="0"/>
      <w:marBottom w:val="0"/>
      <w:divBdr>
        <w:top w:val="none" w:sz="0" w:space="0" w:color="auto"/>
        <w:left w:val="none" w:sz="0" w:space="0" w:color="auto"/>
        <w:bottom w:val="none" w:sz="0" w:space="0" w:color="auto"/>
        <w:right w:val="none" w:sz="0" w:space="0" w:color="auto"/>
      </w:divBdr>
      <w:divsChild>
        <w:div w:id="739719077">
          <w:marLeft w:val="115"/>
          <w:marRight w:val="0"/>
          <w:marTop w:val="0"/>
          <w:marBottom w:val="0"/>
          <w:divBdr>
            <w:top w:val="none" w:sz="0" w:space="0" w:color="auto"/>
            <w:left w:val="none" w:sz="0" w:space="0" w:color="auto"/>
            <w:bottom w:val="none" w:sz="0" w:space="0" w:color="auto"/>
            <w:right w:val="none" w:sz="0" w:space="0" w:color="auto"/>
          </w:divBdr>
        </w:div>
        <w:div w:id="277839141">
          <w:marLeft w:val="115"/>
          <w:marRight w:val="0"/>
          <w:marTop w:val="0"/>
          <w:marBottom w:val="0"/>
          <w:divBdr>
            <w:top w:val="none" w:sz="0" w:space="0" w:color="auto"/>
            <w:left w:val="none" w:sz="0" w:space="0" w:color="auto"/>
            <w:bottom w:val="none" w:sz="0" w:space="0" w:color="auto"/>
            <w:right w:val="none" w:sz="0" w:space="0" w:color="auto"/>
          </w:divBdr>
        </w:div>
        <w:div w:id="679545039">
          <w:marLeft w:val="115"/>
          <w:marRight w:val="0"/>
          <w:marTop w:val="0"/>
          <w:marBottom w:val="0"/>
          <w:divBdr>
            <w:top w:val="none" w:sz="0" w:space="0" w:color="auto"/>
            <w:left w:val="none" w:sz="0" w:space="0" w:color="auto"/>
            <w:bottom w:val="none" w:sz="0" w:space="0" w:color="auto"/>
            <w:right w:val="none" w:sz="0" w:space="0" w:color="auto"/>
          </w:divBdr>
        </w:div>
        <w:div w:id="1700471612">
          <w:marLeft w:val="115"/>
          <w:marRight w:val="0"/>
          <w:marTop w:val="0"/>
          <w:marBottom w:val="0"/>
          <w:divBdr>
            <w:top w:val="none" w:sz="0" w:space="0" w:color="auto"/>
            <w:left w:val="none" w:sz="0" w:space="0" w:color="auto"/>
            <w:bottom w:val="none" w:sz="0" w:space="0" w:color="auto"/>
            <w:right w:val="none" w:sz="0" w:space="0" w:color="auto"/>
          </w:divBdr>
        </w:div>
      </w:divsChild>
    </w:div>
    <w:div w:id="1458378973">
      <w:bodyDiv w:val="1"/>
      <w:marLeft w:val="0"/>
      <w:marRight w:val="0"/>
      <w:marTop w:val="0"/>
      <w:marBottom w:val="0"/>
      <w:divBdr>
        <w:top w:val="none" w:sz="0" w:space="0" w:color="auto"/>
        <w:left w:val="none" w:sz="0" w:space="0" w:color="auto"/>
        <w:bottom w:val="none" w:sz="0" w:space="0" w:color="auto"/>
        <w:right w:val="none" w:sz="0" w:space="0" w:color="auto"/>
      </w:divBdr>
    </w:div>
    <w:div w:id="1459491362">
      <w:bodyDiv w:val="1"/>
      <w:marLeft w:val="0"/>
      <w:marRight w:val="0"/>
      <w:marTop w:val="0"/>
      <w:marBottom w:val="0"/>
      <w:divBdr>
        <w:top w:val="none" w:sz="0" w:space="0" w:color="auto"/>
        <w:left w:val="none" w:sz="0" w:space="0" w:color="auto"/>
        <w:bottom w:val="none" w:sz="0" w:space="0" w:color="auto"/>
        <w:right w:val="none" w:sz="0" w:space="0" w:color="auto"/>
      </w:divBdr>
    </w:div>
    <w:div w:id="1465125854">
      <w:bodyDiv w:val="1"/>
      <w:marLeft w:val="0"/>
      <w:marRight w:val="0"/>
      <w:marTop w:val="0"/>
      <w:marBottom w:val="0"/>
      <w:divBdr>
        <w:top w:val="none" w:sz="0" w:space="0" w:color="auto"/>
        <w:left w:val="none" w:sz="0" w:space="0" w:color="auto"/>
        <w:bottom w:val="none" w:sz="0" w:space="0" w:color="auto"/>
        <w:right w:val="none" w:sz="0" w:space="0" w:color="auto"/>
      </w:divBdr>
    </w:div>
    <w:div w:id="1465467170">
      <w:bodyDiv w:val="1"/>
      <w:marLeft w:val="0"/>
      <w:marRight w:val="0"/>
      <w:marTop w:val="0"/>
      <w:marBottom w:val="0"/>
      <w:divBdr>
        <w:top w:val="none" w:sz="0" w:space="0" w:color="auto"/>
        <w:left w:val="none" w:sz="0" w:space="0" w:color="auto"/>
        <w:bottom w:val="none" w:sz="0" w:space="0" w:color="auto"/>
        <w:right w:val="none" w:sz="0" w:space="0" w:color="auto"/>
      </w:divBdr>
    </w:div>
    <w:div w:id="1473134285">
      <w:bodyDiv w:val="1"/>
      <w:marLeft w:val="0"/>
      <w:marRight w:val="0"/>
      <w:marTop w:val="0"/>
      <w:marBottom w:val="0"/>
      <w:divBdr>
        <w:top w:val="none" w:sz="0" w:space="0" w:color="auto"/>
        <w:left w:val="none" w:sz="0" w:space="0" w:color="auto"/>
        <w:bottom w:val="none" w:sz="0" w:space="0" w:color="auto"/>
        <w:right w:val="none" w:sz="0" w:space="0" w:color="auto"/>
      </w:divBdr>
      <w:divsChild>
        <w:div w:id="1070082357">
          <w:marLeft w:val="619"/>
          <w:marRight w:val="0"/>
          <w:marTop w:val="0"/>
          <w:marBottom w:val="0"/>
          <w:divBdr>
            <w:top w:val="none" w:sz="0" w:space="0" w:color="auto"/>
            <w:left w:val="none" w:sz="0" w:space="0" w:color="auto"/>
            <w:bottom w:val="none" w:sz="0" w:space="0" w:color="auto"/>
            <w:right w:val="none" w:sz="0" w:space="0" w:color="auto"/>
          </w:divBdr>
        </w:div>
      </w:divsChild>
    </w:div>
    <w:div w:id="1474248123">
      <w:bodyDiv w:val="1"/>
      <w:marLeft w:val="0"/>
      <w:marRight w:val="0"/>
      <w:marTop w:val="0"/>
      <w:marBottom w:val="0"/>
      <w:divBdr>
        <w:top w:val="none" w:sz="0" w:space="0" w:color="auto"/>
        <w:left w:val="none" w:sz="0" w:space="0" w:color="auto"/>
        <w:bottom w:val="none" w:sz="0" w:space="0" w:color="auto"/>
        <w:right w:val="none" w:sz="0" w:space="0" w:color="auto"/>
      </w:divBdr>
      <w:divsChild>
        <w:div w:id="1298606122">
          <w:marLeft w:val="446"/>
          <w:marRight w:val="0"/>
          <w:marTop w:val="0"/>
          <w:marBottom w:val="0"/>
          <w:divBdr>
            <w:top w:val="none" w:sz="0" w:space="0" w:color="auto"/>
            <w:left w:val="none" w:sz="0" w:space="0" w:color="auto"/>
            <w:bottom w:val="none" w:sz="0" w:space="0" w:color="auto"/>
            <w:right w:val="none" w:sz="0" w:space="0" w:color="auto"/>
          </w:divBdr>
        </w:div>
      </w:divsChild>
    </w:div>
    <w:div w:id="1474249432">
      <w:bodyDiv w:val="1"/>
      <w:marLeft w:val="0"/>
      <w:marRight w:val="0"/>
      <w:marTop w:val="0"/>
      <w:marBottom w:val="0"/>
      <w:divBdr>
        <w:top w:val="none" w:sz="0" w:space="0" w:color="auto"/>
        <w:left w:val="none" w:sz="0" w:space="0" w:color="auto"/>
        <w:bottom w:val="none" w:sz="0" w:space="0" w:color="auto"/>
        <w:right w:val="none" w:sz="0" w:space="0" w:color="auto"/>
      </w:divBdr>
    </w:div>
    <w:div w:id="1486825180">
      <w:bodyDiv w:val="1"/>
      <w:marLeft w:val="0"/>
      <w:marRight w:val="0"/>
      <w:marTop w:val="0"/>
      <w:marBottom w:val="0"/>
      <w:divBdr>
        <w:top w:val="none" w:sz="0" w:space="0" w:color="auto"/>
        <w:left w:val="none" w:sz="0" w:space="0" w:color="auto"/>
        <w:bottom w:val="none" w:sz="0" w:space="0" w:color="auto"/>
        <w:right w:val="none" w:sz="0" w:space="0" w:color="auto"/>
      </w:divBdr>
    </w:div>
    <w:div w:id="1489592139">
      <w:bodyDiv w:val="1"/>
      <w:marLeft w:val="0"/>
      <w:marRight w:val="0"/>
      <w:marTop w:val="0"/>
      <w:marBottom w:val="0"/>
      <w:divBdr>
        <w:top w:val="none" w:sz="0" w:space="0" w:color="auto"/>
        <w:left w:val="none" w:sz="0" w:space="0" w:color="auto"/>
        <w:bottom w:val="none" w:sz="0" w:space="0" w:color="auto"/>
        <w:right w:val="none" w:sz="0" w:space="0" w:color="auto"/>
      </w:divBdr>
      <w:divsChild>
        <w:div w:id="1905944409">
          <w:marLeft w:val="288"/>
          <w:marRight w:val="0"/>
          <w:marTop w:val="0"/>
          <w:marBottom w:val="0"/>
          <w:divBdr>
            <w:top w:val="none" w:sz="0" w:space="0" w:color="auto"/>
            <w:left w:val="none" w:sz="0" w:space="0" w:color="auto"/>
            <w:bottom w:val="none" w:sz="0" w:space="0" w:color="auto"/>
            <w:right w:val="none" w:sz="0" w:space="0" w:color="auto"/>
          </w:divBdr>
        </w:div>
      </w:divsChild>
    </w:div>
    <w:div w:id="1490975088">
      <w:bodyDiv w:val="1"/>
      <w:marLeft w:val="0"/>
      <w:marRight w:val="0"/>
      <w:marTop w:val="0"/>
      <w:marBottom w:val="0"/>
      <w:divBdr>
        <w:top w:val="none" w:sz="0" w:space="0" w:color="auto"/>
        <w:left w:val="none" w:sz="0" w:space="0" w:color="auto"/>
        <w:bottom w:val="none" w:sz="0" w:space="0" w:color="auto"/>
        <w:right w:val="none" w:sz="0" w:space="0" w:color="auto"/>
      </w:divBdr>
    </w:div>
    <w:div w:id="1495955880">
      <w:bodyDiv w:val="1"/>
      <w:marLeft w:val="0"/>
      <w:marRight w:val="0"/>
      <w:marTop w:val="0"/>
      <w:marBottom w:val="0"/>
      <w:divBdr>
        <w:top w:val="none" w:sz="0" w:space="0" w:color="auto"/>
        <w:left w:val="none" w:sz="0" w:space="0" w:color="auto"/>
        <w:bottom w:val="none" w:sz="0" w:space="0" w:color="auto"/>
        <w:right w:val="none" w:sz="0" w:space="0" w:color="auto"/>
      </w:divBdr>
      <w:divsChild>
        <w:div w:id="608590259">
          <w:marLeft w:val="619"/>
          <w:marRight w:val="0"/>
          <w:marTop w:val="0"/>
          <w:marBottom w:val="0"/>
          <w:divBdr>
            <w:top w:val="none" w:sz="0" w:space="0" w:color="auto"/>
            <w:left w:val="none" w:sz="0" w:space="0" w:color="auto"/>
            <w:bottom w:val="none" w:sz="0" w:space="0" w:color="auto"/>
            <w:right w:val="none" w:sz="0" w:space="0" w:color="auto"/>
          </w:divBdr>
        </w:div>
        <w:div w:id="1375547028">
          <w:marLeft w:val="619"/>
          <w:marRight w:val="0"/>
          <w:marTop w:val="0"/>
          <w:marBottom w:val="0"/>
          <w:divBdr>
            <w:top w:val="none" w:sz="0" w:space="0" w:color="auto"/>
            <w:left w:val="none" w:sz="0" w:space="0" w:color="auto"/>
            <w:bottom w:val="none" w:sz="0" w:space="0" w:color="auto"/>
            <w:right w:val="none" w:sz="0" w:space="0" w:color="auto"/>
          </w:divBdr>
        </w:div>
        <w:div w:id="554780302">
          <w:marLeft w:val="619"/>
          <w:marRight w:val="0"/>
          <w:marTop w:val="0"/>
          <w:marBottom w:val="0"/>
          <w:divBdr>
            <w:top w:val="none" w:sz="0" w:space="0" w:color="auto"/>
            <w:left w:val="none" w:sz="0" w:space="0" w:color="auto"/>
            <w:bottom w:val="none" w:sz="0" w:space="0" w:color="auto"/>
            <w:right w:val="none" w:sz="0" w:space="0" w:color="auto"/>
          </w:divBdr>
        </w:div>
        <w:div w:id="1853453822">
          <w:marLeft w:val="619"/>
          <w:marRight w:val="0"/>
          <w:marTop w:val="0"/>
          <w:marBottom w:val="0"/>
          <w:divBdr>
            <w:top w:val="none" w:sz="0" w:space="0" w:color="auto"/>
            <w:left w:val="none" w:sz="0" w:space="0" w:color="auto"/>
            <w:bottom w:val="none" w:sz="0" w:space="0" w:color="auto"/>
            <w:right w:val="none" w:sz="0" w:space="0" w:color="auto"/>
          </w:divBdr>
        </w:div>
        <w:div w:id="5328904">
          <w:marLeft w:val="619"/>
          <w:marRight w:val="0"/>
          <w:marTop w:val="0"/>
          <w:marBottom w:val="0"/>
          <w:divBdr>
            <w:top w:val="none" w:sz="0" w:space="0" w:color="auto"/>
            <w:left w:val="none" w:sz="0" w:space="0" w:color="auto"/>
            <w:bottom w:val="none" w:sz="0" w:space="0" w:color="auto"/>
            <w:right w:val="none" w:sz="0" w:space="0" w:color="auto"/>
          </w:divBdr>
        </w:div>
      </w:divsChild>
    </w:div>
    <w:div w:id="1499150823">
      <w:bodyDiv w:val="1"/>
      <w:marLeft w:val="0"/>
      <w:marRight w:val="0"/>
      <w:marTop w:val="0"/>
      <w:marBottom w:val="0"/>
      <w:divBdr>
        <w:top w:val="none" w:sz="0" w:space="0" w:color="auto"/>
        <w:left w:val="none" w:sz="0" w:space="0" w:color="auto"/>
        <w:bottom w:val="none" w:sz="0" w:space="0" w:color="auto"/>
        <w:right w:val="none" w:sz="0" w:space="0" w:color="auto"/>
      </w:divBdr>
    </w:div>
    <w:div w:id="1499424948">
      <w:bodyDiv w:val="1"/>
      <w:marLeft w:val="0"/>
      <w:marRight w:val="0"/>
      <w:marTop w:val="0"/>
      <w:marBottom w:val="0"/>
      <w:divBdr>
        <w:top w:val="none" w:sz="0" w:space="0" w:color="auto"/>
        <w:left w:val="none" w:sz="0" w:space="0" w:color="auto"/>
        <w:bottom w:val="none" w:sz="0" w:space="0" w:color="auto"/>
        <w:right w:val="none" w:sz="0" w:space="0" w:color="auto"/>
      </w:divBdr>
    </w:div>
    <w:div w:id="1507936836">
      <w:bodyDiv w:val="1"/>
      <w:marLeft w:val="0"/>
      <w:marRight w:val="0"/>
      <w:marTop w:val="0"/>
      <w:marBottom w:val="0"/>
      <w:divBdr>
        <w:top w:val="none" w:sz="0" w:space="0" w:color="auto"/>
        <w:left w:val="none" w:sz="0" w:space="0" w:color="auto"/>
        <w:bottom w:val="none" w:sz="0" w:space="0" w:color="auto"/>
        <w:right w:val="none" w:sz="0" w:space="0" w:color="auto"/>
      </w:divBdr>
    </w:div>
    <w:div w:id="1515339061">
      <w:bodyDiv w:val="1"/>
      <w:marLeft w:val="0"/>
      <w:marRight w:val="0"/>
      <w:marTop w:val="0"/>
      <w:marBottom w:val="0"/>
      <w:divBdr>
        <w:top w:val="none" w:sz="0" w:space="0" w:color="auto"/>
        <w:left w:val="none" w:sz="0" w:space="0" w:color="auto"/>
        <w:bottom w:val="none" w:sz="0" w:space="0" w:color="auto"/>
        <w:right w:val="none" w:sz="0" w:space="0" w:color="auto"/>
      </w:divBdr>
      <w:divsChild>
        <w:div w:id="376051535">
          <w:marLeft w:val="504"/>
          <w:marRight w:val="0"/>
          <w:marTop w:val="0"/>
          <w:marBottom w:val="0"/>
          <w:divBdr>
            <w:top w:val="none" w:sz="0" w:space="0" w:color="auto"/>
            <w:left w:val="none" w:sz="0" w:space="0" w:color="auto"/>
            <w:bottom w:val="none" w:sz="0" w:space="0" w:color="auto"/>
            <w:right w:val="none" w:sz="0" w:space="0" w:color="auto"/>
          </w:divBdr>
        </w:div>
        <w:div w:id="152988638">
          <w:marLeft w:val="504"/>
          <w:marRight w:val="0"/>
          <w:marTop w:val="0"/>
          <w:marBottom w:val="0"/>
          <w:divBdr>
            <w:top w:val="none" w:sz="0" w:space="0" w:color="auto"/>
            <w:left w:val="none" w:sz="0" w:space="0" w:color="auto"/>
            <w:bottom w:val="none" w:sz="0" w:space="0" w:color="auto"/>
            <w:right w:val="none" w:sz="0" w:space="0" w:color="auto"/>
          </w:divBdr>
        </w:div>
        <w:div w:id="1212614068">
          <w:marLeft w:val="504"/>
          <w:marRight w:val="0"/>
          <w:marTop w:val="0"/>
          <w:marBottom w:val="0"/>
          <w:divBdr>
            <w:top w:val="none" w:sz="0" w:space="0" w:color="auto"/>
            <w:left w:val="none" w:sz="0" w:space="0" w:color="auto"/>
            <w:bottom w:val="none" w:sz="0" w:space="0" w:color="auto"/>
            <w:right w:val="none" w:sz="0" w:space="0" w:color="auto"/>
          </w:divBdr>
        </w:div>
      </w:divsChild>
    </w:div>
    <w:div w:id="1515607933">
      <w:bodyDiv w:val="1"/>
      <w:marLeft w:val="0"/>
      <w:marRight w:val="0"/>
      <w:marTop w:val="0"/>
      <w:marBottom w:val="0"/>
      <w:divBdr>
        <w:top w:val="none" w:sz="0" w:space="0" w:color="auto"/>
        <w:left w:val="none" w:sz="0" w:space="0" w:color="auto"/>
        <w:bottom w:val="none" w:sz="0" w:space="0" w:color="auto"/>
        <w:right w:val="none" w:sz="0" w:space="0" w:color="auto"/>
      </w:divBdr>
    </w:div>
    <w:div w:id="1516192125">
      <w:bodyDiv w:val="1"/>
      <w:marLeft w:val="0"/>
      <w:marRight w:val="0"/>
      <w:marTop w:val="0"/>
      <w:marBottom w:val="0"/>
      <w:divBdr>
        <w:top w:val="none" w:sz="0" w:space="0" w:color="auto"/>
        <w:left w:val="none" w:sz="0" w:space="0" w:color="auto"/>
        <w:bottom w:val="none" w:sz="0" w:space="0" w:color="auto"/>
        <w:right w:val="none" w:sz="0" w:space="0" w:color="auto"/>
      </w:divBdr>
      <w:divsChild>
        <w:div w:id="1919438142">
          <w:marLeft w:val="504"/>
          <w:marRight w:val="0"/>
          <w:marTop w:val="0"/>
          <w:marBottom w:val="0"/>
          <w:divBdr>
            <w:top w:val="none" w:sz="0" w:space="0" w:color="auto"/>
            <w:left w:val="none" w:sz="0" w:space="0" w:color="auto"/>
            <w:bottom w:val="none" w:sz="0" w:space="0" w:color="auto"/>
            <w:right w:val="none" w:sz="0" w:space="0" w:color="auto"/>
          </w:divBdr>
        </w:div>
      </w:divsChild>
    </w:div>
    <w:div w:id="1516916222">
      <w:bodyDiv w:val="1"/>
      <w:marLeft w:val="0"/>
      <w:marRight w:val="0"/>
      <w:marTop w:val="0"/>
      <w:marBottom w:val="0"/>
      <w:divBdr>
        <w:top w:val="none" w:sz="0" w:space="0" w:color="auto"/>
        <w:left w:val="none" w:sz="0" w:space="0" w:color="auto"/>
        <w:bottom w:val="none" w:sz="0" w:space="0" w:color="auto"/>
        <w:right w:val="none" w:sz="0" w:space="0" w:color="auto"/>
      </w:divBdr>
    </w:div>
    <w:div w:id="1523129081">
      <w:bodyDiv w:val="1"/>
      <w:marLeft w:val="0"/>
      <w:marRight w:val="0"/>
      <w:marTop w:val="0"/>
      <w:marBottom w:val="0"/>
      <w:divBdr>
        <w:top w:val="none" w:sz="0" w:space="0" w:color="auto"/>
        <w:left w:val="none" w:sz="0" w:space="0" w:color="auto"/>
        <w:bottom w:val="none" w:sz="0" w:space="0" w:color="auto"/>
        <w:right w:val="none" w:sz="0" w:space="0" w:color="auto"/>
      </w:divBdr>
    </w:div>
    <w:div w:id="1532840411">
      <w:bodyDiv w:val="1"/>
      <w:marLeft w:val="0"/>
      <w:marRight w:val="0"/>
      <w:marTop w:val="0"/>
      <w:marBottom w:val="0"/>
      <w:divBdr>
        <w:top w:val="none" w:sz="0" w:space="0" w:color="auto"/>
        <w:left w:val="none" w:sz="0" w:space="0" w:color="auto"/>
        <w:bottom w:val="none" w:sz="0" w:space="0" w:color="auto"/>
        <w:right w:val="none" w:sz="0" w:space="0" w:color="auto"/>
      </w:divBdr>
    </w:div>
    <w:div w:id="1536111504">
      <w:bodyDiv w:val="1"/>
      <w:marLeft w:val="0"/>
      <w:marRight w:val="0"/>
      <w:marTop w:val="0"/>
      <w:marBottom w:val="0"/>
      <w:divBdr>
        <w:top w:val="none" w:sz="0" w:space="0" w:color="auto"/>
        <w:left w:val="none" w:sz="0" w:space="0" w:color="auto"/>
        <w:bottom w:val="none" w:sz="0" w:space="0" w:color="auto"/>
        <w:right w:val="none" w:sz="0" w:space="0" w:color="auto"/>
      </w:divBdr>
    </w:div>
    <w:div w:id="1537082188">
      <w:bodyDiv w:val="1"/>
      <w:marLeft w:val="0"/>
      <w:marRight w:val="0"/>
      <w:marTop w:val="0"/>
      <w:marBottom w:val="0"/>
      <w:divBdr>
        <w:top w:val="none" w:sz="0" w:space="0" w:color="auto"/>
        <w:left w:val="none" w:sz="0" w:space="0" w:color="auto"/>
        <w:bottom w:val="none" w:sz="0" w:space="0" w:color="auto"/>
        <w:right w:val="none" w:sz="0" w:space="0" w:color="auto"/>
      </w:divBdr>
    </w:div>
    <w:div w:id="1544947618">
      <w:bodyDiv w:val="1"/>
      <w:marLeft w:val="0"/>
      <w:marRight w:val="0"/>
      <w:marTop w:val="0"/>
      <w:marBottom w:val="0"/>
      <w:divBdr>
        <w:top w:val="none" w:sz="0" w:space="0" w:color="auto"/>
        <w:left w:val="none" w:sz="0" w:space="0" w:color="auto"/>
        <w:bottom w:val="none" w:sz="0" w:space="0" w:color="auto"/>
        <w:right w:val="none" w:sz="0" w:space="0" w:color="auto"/>
      </w:divBdr>
    </w:div>
    <w:div w:id="1554655038">
      <w:bodyDiv w:val="1"/>
      <w:marLeft w:val="0"/>
      <w:marRight w:val="0"/>
      <w:marTop w:val="0"/>
      <w:marBottom w:val="0"/>
      <w:divBdr>
        <w:top w:val="none" w:sz="0" w:space="0" w:color="auto"/>
        <w:left w:val="none" w:sz="0" w:space="0" w:color="auto"/>
        <w:bottom w:val="none" w:sz="0" w:space="0" w:color="auto"/>
        <w:right w:val="none" w:sz="0" w:space="0" w:color="auto"/>
      </w:divBdr>
    </w:div>
    <w:div w:id="1569222556">
      <w:bodyDiv w:val="1"/>
      <w:marLeft w:val="0"/>
      <w:marRight w:val="0"/>
      <w:marTop w:val="0"/>
      <w:marBottom w:val="0"/>
      <w:divBdr>
        <w:top w:val="none" w:sz="0" w:space="0" w:color="auto"/>
        <w:left w:val="none" w:sz="0" w:space="0" w:color="auto"/>
        <w:bottom w:val="none" w:sz="0" w:space="0" w:color="auto"/>
        <w:right w:val="none" w:sz="0" w:space="0" w:color="auto"/>
      </w:divBdr>
      <w:divsChild>
        <w:div w:id="1291595878">
          <w:marLeft w:val="274"/>
          <w:marRight w:val="0"/>
          <w:marTop w:val="0"/>
          <w:marBottom w:val="0"/>
          <w:divBdr>
            <w:top w:val="none" w:sz="0" w:space="0" w:color="auto"/>
            <w:left w:val="none" w:sz="0" w:space="0" w:color="auto"/>
            <w:bottom w:val="none" w:sz="0" w:space="0" w:color="auto"/>
            <w:right w:val="none" w:sz="0" w:space="0" w:color="auto"/>
          </w:divBdr>
        </w:div>
        <w:div w:id="1000742249">
          <w:marLeft w:val="274"/>
          <w:marRight w:val="0"/>
          <w:marTop w:val="0"/>
          <w:marBottom w:val="0"/>
          <w:divBdr>
            <w:top w:val="none" w:sz="0" w:space="0" w:color="auto"/>
            <w:left w:val="none" w:sz="0" w:space="0" w:color="auto"/>
            <w:bottom w:val="none" w:sz="0" w:space="0" w:color="auto"/>
            <w:right w:val="none" w:sz="0" w:space="0" w:color="auto"/>
          </w:divBdr>
        </w:div>
      </w:divsChild>
    </w:div>
    <w:div w:id="1574701363">
      <w:bodyDiv w:val="1"/>
      <w:marLeft w:val="0"/>
      <w:marRight w:val="0"/>
      <w:marTop w:val="0"/>
      <w:marBottom w:val="0"/>
      <w:divBdr>
        <w:top w:val="none" w:sz="0" w:space="0" w:color="auto"/>
        <w:left w:val="none" w:sz="0" w:space="0" w:color="auto"/>
        <w:bottom w:val="none" w:sz="0" w:space="0" w:color="auto"/>
        <w:right w:val="none" w:sz="0" w:space="0" w:color="auto"/>
      </w:divBdr>
    </w:div>
    <w:div w:id="1575775425">
      <w:bodyDiv w:val="1"/>
      <w:marLeft w:val="0"/>
      <w:marRight w:val="0"/>
      <w:marTop w:val="0"/>
      <w:marBottom w:val="0"/>
      <w:divBdr>
        <w:top w:val="none" w:sz="0" w:space="0" w:color="auto"/>
        <w:left w:val="none" w:sz="0" w:space="0" w:color="auto"/>
        <w:bottom w:val="none" w:sz="0" w:space="0" w:color="auto"/>
        <w:right w:val="none" w:sz="0" w:space="0" w:color="auto"/>
      </w:divBdr>
    </w:div>
    <w:div w:id="1576626294">
      <w:bodyDiv w:val="1"/>
      <w:marLeft w:val="0"/>
      <w:marRight w:val="0"/>
      <w:marTop w:val="0"/>
      <w:marBottom w:val="0"/>
      <w:divBdr>
        <w:top w:val="none" w:sz="0" w:space="0" w:color="auto"/>
        <w:left w:val="none" w:sz="0" w:space="0" w:color="auto"/>
        <w:bottom w:val="none" w:sz="0" w:space="0" w:color="auto"/>
        <w:right w:val="none" w:sz="0" w:space="0" w:color="auto"/>
      </w:divBdr>
      <w:divsChild>
        <w:div w:id="1349675268">
          <w:marLeft w:val="274"/>
          <w:marRight w:val="0"/>
          <w:marTop w:val="0"/>
          <w:marBottom w:val="0"/>
          <w:divBdr>
            <w:top w:val="none" w:sz="0" w:space="0" w:color="auto"/>
            <w:left w:val="none" w:sz="0" w:space="0" w:color="auto"/>
            <w:bottom w:val="none" w:sz="0" w:space="0" w:color="auto"/>
            <w:right w:val="none" w:sz="0" w:space="0" w:color="auto"/>
          </w:divBdr>
        </w:div>
      </w:divsChild>
    </w:div>
    <w:div w:id="1580169285">
      <w:bodyDiv w:val="1"/>
      <w:marLeft w:val="0"/>
      <w:marRight w:val="0"/>
      <w:marTop w:val="0"/>
      <w:marBottom w:val="0"/>
      <w:divBdr>
        <w:top w:val="none" w:sz="0" w:space="0" w:color="auto"/>
        <w:left w:val="none" w:sz="0" w:space="0" w:color="auto"/>
        <w:bottom w:val="none" w:sz="0" w:space="0" w:color="auto"/>
        <w:right w:val="none" w:sz="0" w:space="0" w:color="auto"/>
      </w:divBdr>
      <w:divsChild>
        <w:div w:id="756680631">
          <w:marLeft w:val="403"/>
          <w:marRight w:val="0"/>
          <w:marTop w:val="0"/>
          <w:marBottom w:val="0"/>
          <w:divBdr>
            <w:top w:val="none" w:sz="0" w:space="0" w:color="auto"/>
            <w:left w:val="none" w:sz="0" w:space="0" w:color="auto"/>
            <w:bottom w:val="none" w:sz="0" w:space="0" w:color="auto"/>
            <w:right w:val="none" w:sz="0" w:space="0" w:color="auto"/>
          </w:divBdr>
        </w:div>
        <w:div w:id="1774471147">
          <w:marLeft w:val="403"/>
          <w:marRight w:val="0"/>
          <w:marTop w:val="0"/>
          <w:marBottom w:val="0"/>
          <w:divBdr>
            <w:top w:val="none" w:sz="0" w:space="0" w:color="auto"/>
            <w:left w:val="none" w:sz="0" w:space="0" w:color="auto"/>
            <w:bottom w:val="none" w:sz="0" w:space="0" w:color="auto"/>
            <w:right w:val="none" w:sz="0" w:space="0" w:color="auto"/>
          </w:divBdr>
        </w:div>
        <w:div w:id="2013869702">
          <w:marLeft w:val="403"/>
          <w:marRight w:val="0"/>
          <w:marTop w:val="0"/>
          <w:marBottom w:val="0"/>
          <w:divBdr>
            <w:top w:val="none" w:sz="0" w:space="0" w:color="auto"/>
            <w:left w:val="none" w:sz="0" w:space="0" w:color="auto"/>
            <w:bottom w:val="none" w:sz="0" w:space="0" w:color="auto"/>
            <w:right w:val="none" w:sz="0" w:space="0" w:color="auto"/>
          </w:divBdr>
        </w:div>
        <w:div w:id="1283536732">
          <w:marLeft w:val="403"/>
          <w:marRight w:val="0"/>
          <w:marTop w:val="0"/>
          <w:marBottom w:val="0"/>
          <w:divBdr>
            <w:top w:val="none" w:sz="0" w:space="0" w:color="auto"/>
            <w:left w:val="none" w:sz="0" w:space="0" w:color="auto"/>
            <w:bottom w:val="none" w:sz="0" w:space="0" w:color="auto"/>
            <w:right w:val="none" w:sz="0" w:space="0" w:color="auto"/>
          </w:divBdr>
        </w:div>
      </w:divsChild>
    </w:div>
    <w:div w:id="1585257878">
      <w:bodyDiv w:val="1"/>
      <w:marLeft w:val="0"/>
      <w:marRight w:val="0"/>
      <w:marTop w:val="0"/>
      <w:marBottom w:val="0"/>
      <w:divBdr>
        <w:top w:val="none" w:sz="0" w:space="0" w:color="auto"/>
        <w:left w:val="none" w:sz="0" w:space="0" w:color="auto"/>
        <w:bottom w:val="none" w:sz="0" w:space="0" w:color="auto"/>
        <w:right w:val="none" w:sz="0" w:space="0" w:color="auto"/>
      </w:divBdr>
    </w:div>
    <w:div w:id="1590428018">
      <w:bodyDiv w:val="1"/>
      <w:marLeft w:val="0"/>
      <w:marRight w:val="0"/>
      <w:marTop w:val="0"/>
      <w:marBottom w:val="0"/>
      <w:divBdr>
        <w:top w:val="none" w:sz="0" w:space="0" w:color="auto"/>
        <w:left w:val="none" w:sz="0" w:space="0" w:color="auto"/>
        <w:bottom w:val="none" w:sz="0" w:space="0" w:color="auto"/>
        <w:right w:val="none" w:sz="0" w:space="0" w:color="auto"/>
      </w:divBdr>
      <w:divsChild>
        <w:div w:id="1055356702">
          <w:marLeft w:val="605"/>
          <w:marRight w:val="0"/>
          <w:marTop w:val="0"/>
          <w:marBottom w:val="0"/>
          <w:divBdr>
            <w:top w:val="none" w:sz="0" w:space="0" w:color="auto"/>
            <w:left w:val="none" w:sz="0" w:space="0" w:color="auto"/>
            <w:bottom w:val="none" w:sz="0" w:space="0" w:color="auto"/>
            <w:right w:val="none" w:sz="0" w:space="0" w:color="auto"/>
          </w:divBdr>
        </w:div>
        <w:div w:id="60449231">
          <w:marLeft w:val="605"/>
          <w:marRight w:val="0"/>
          <w:marTop w:val="0"/>
          <w:marBottom w:val="0"/>
          <w:divBdr>
            <w:top w:val="none" w:sz="0" w:space="0" w:color="auto"/>
            <w:left w:val="none" w:sz="0" w:space="0" w:color="auto"/>
            <w:bottom w:val="none" w:sz="0" w:space="0" w:color="auto"/>
            <w:right w:val="none" w:sz="0" w:space="0" w:color="auto"/>
          </w:divBdr>
        </w:div>
      </w:divsChild>
    </w:div>
    <w:div w:id="1590889035">
      <w:bodyDiv w:val="1"/>
      <w:marLeft w:val="0"/>
      <w:marRight w:val="0"/>
      <w:marTop w:val="0"/>
      <w:marBottom w:val="0"/>
      <w:divBdr>
        <w:top w:val="none" w:sz="0" w:space="0" w:color="auto"/>
        <w:left w:val="none" w:sz="0" w:space="0" w:color="auto"/>
        <w:bottom w:val="none" w:sz="0" w:space="0" w:color="auto"/>
        <w:right w:val="none" w:sz="0" w:space="0" w:color="auto"/>
      </w:divBdr>
    </w:div>
    <w:div w:id="1596397647">
      <w:bodyDiv w:val="1"/>
      <w:marLeft w:val="0"/>
      <w:marRight w:val="0"/>
      <w:marTop w:val="0"/>
      <w:marBottom w:val="0"/>
      <w:divBdr>
        <w:top w:val="none" w:sz="0" w:space="0" w:color="auto"/>
        <w:left w:val="none" w:sz="0" w:space="0" w:color="auto"/>
        <w:bottom w:val="none" w:sz="0" w:space="0" w:color="auto"/>
        <w:right w:val="none" w:sz="0" w:space="0" w:color="auto"/>
      </w:divBdr>
    </w:div>
    <w:div w:id="1600329319">
      <w:bodyDiv w:val="1"/>
      <w:marLeft w:val="0"/>
      <w:marRight w:val="0"/>
      <w:marTop w:val="0"/>
      <w:marBottom w:val="0"/>
      <w:divBdr>
        <w:top w:val="none" w:sz="0" w:space="0" w:color="auto"/>
        <w:left w:val="none" w:sz="0" w:space="0" w:color="auto"/>
        <w:bottom w:val="none" w:sz="0" w:space="0" w:color="auto"/>
        <w:right w:val="none" w:sz="0" w:space="0" w:color="auto"/>
      </w:divBdr>
      <w:divsChild>
        <w:div w:id="2141610167">
          <w:marLeft w:val="274"/>
          <w:marRight w:val="0"/>
          <w:marTop w:val="0"/>
          <w:marBottom w:val="0"/>
          <w:divBdr>
            <w:top w:val="none" w:sz="0" w:space="0" w:color="auto"/>
            <w:left w:val="none" w:sz="0" w:space="0" w:color="auto"/>
            <w:bottom w:val="none" w:sz="0" w:space="0" w:color="auto"/>
            <w:right w:val="none" w:sz="0" w:space="0" w:color="auto"/>
          </w:divBdr>
        </w:div>
      </w:divsChild>
    </w:div>
    <w:div w:id="1600406088">
      <w:bodyDiv w:val="1"/>
      <w:marLeft w:val="0"/>
      <w:marRight w:val="0"/>
      <w:marTop w:val="0"/>
      <w:marBottom w:val="0"/>
      <w:divBdr>
        <w:top w:val="none" w:sz="0" w:space="0" w:color="auto"/>
        <w:left w:val="none" w:sz="0" w:space="0" w:color="auto"/>
        <w:bottom w:val="none" w:sz="0" w:space="0" w:color="auto"/>
        <w:right w:val="none" w:sz="0" w:space="0" w:color="auto"/>
      </w:divBdr>
      <w:divsChild>
        <w:div w:id="693650588">
          <w:marLeft w:val="446"/>
          <w:marRight w:val="0"/>
          <w:marTop w:val="0"/>
          <w:marBottom w:val="0"/>
          <w:divBdr>
            <w:top w:val="none" w:sz="0" w:space="0" w:color="auto"/>
            <w:left w:val="none" w:sz="0" w:space="0" w:color="auto"/>
            <w:bottom w:val="none" w:sz="0" w:space="0" w:color="auto"/>
            <w:right w:val="none" w:sz="0" w:space="0" w:color="auto"/>
          </w:divBdr>
        </w:div>
        <w:div w:id="555167063">
          <w:marLeft w:val="446"/>
          <w:marRight w:val="0"/>
          <w:marTop w:val="120"/>
          <w:marBottom w:val="0"/>
          <w:divBdr>
            <w:top w:val="none" w:sz="0" w:space="0" w:color="auto"/>
            <w:left w:val="none" w:sz="0" w:space="0" w:color="auto"/>
            <w:bottom w:val="none" w:sz="0" w:space="0" w:color="auto"/>
            <w:right w:val="none" w:sz="0" w:space="0" w:color="auto"/>
          </w:divBdr>
        </w:div>
        <w:div w:id="1529638769">
          <w:marLeft w:val="446"/>
          <w:marRight w:val="0"/>
          <w:marTop w:val="120"/>
          <w:marBottom w:val="0"/>
          <w:divBdr>
            <w:top w:val="none" w:sz="0" w:space="0" w:color="auto"/>
            <w:left w:val="none" w:sz="0" w:space="0" w:color="auto"/>
            <w:bottom w:val="none" w:sz="0" w:space="0" w:color="auto"/>
            <w:right w:val="none" w:sz="0" w:space="0" w:color="auto"/>
          </w:divBdr>
        </w:div>
      </w:divsChild>
    </w:div>
    <w:div w:id="1602445236">
      <w:bodyDiv w:val="1"/>
      <w:marLeft w:val="0"/>
      <w:marRight w:val="0"/>
      <w:marTop w:val="0"/>
      <w:marBottom w:val="0"/>
      <w:divBdr>
        <w:top w:val="none" w:sz="0" w:space="0" w:color="auto"/>
        <w:left w:val="none" w:sz="0" w:space="0" w:color="auto"/>
        <w:bottom w:val="none" w:sz="0" w:space="0" w:color="auto"/>
        <w:right w:val="none" w:sz="0" w:space="0" w:color="auto"/>
      </w:divBdr>
    </w:div>
    <w:div w:id="1606497287">
      <w:bodyDiv w:val="1"/>
      <w:marLeft w:val="0"/>
      <w:marRight w:val="0"/>
      <w:marTop w:val="0"/>
      <w:marBottom w:val="0"/>
      <w:divBdr>
        <w:top w:val="none" w:sz="0" w:space="0" w:color="auto"/>
        <w:left w:val="none" w:sz="0" w:space="0" w:color="auto"/>
        <w:bottom w:val="none" w:sz="0" w:space="0" w:color="auto"/>
        <w:right w:val="none" w:sz="0" w:space="0" w:color="auto"/>
      </w:divBdr>
    </w:div>
    <w:div w:id="1606765738">
      <w:bodyDiv w:val="1"/>
      <w:marLeft w:val="0"/>
      <w:marRight w:val="0"/>
      <w:marTop w:val="0"/>
      <w:marBottom w:val="0"/>
      <w:divBdr>
        <w:top w:val="none" w:sz="0" w:space="0" w:color="auto"/>
        <w:left w:val="none" w:sz="0" w:space="0" w:color="auto"/>
        <w:bottom w:val="none" w:sz="0" w:space="0" w:color="auto"/>
        <w:right w:val="none" w:sz="0" w:space="0" w:color="auto"/>
      </w:divBdr>
    </w:div>
    <w:div w:id="1610889511">
      <w:bodyDiv w:val="1"/>
      <w:marLeft w:val="0"/>
      <w:marRight w:val="0"/>
      <w:marTop w:val="0"/>
      <w:marBottom w:val="0"/>
      <w:divBdr>
        <w:top w:val="none" w:sz="0" w:space="0" w:color="auto"/>
        <w:left w:val="none" w:sz="0" w:space="0" w:color="auto"/>
        <w:bottom w:val="none" w:sz="0" w:space="0" w:color="auto"/>
        <w:right w:val="none" w:sz="0" w:space="0" w:color="auto"/>
      </w:divBdr>
    </w:div>
    <w:div w:id="1618757234">
      <w:bodyDiv w:val="1"/>
      <w:marLeft w:val="0"/>
      <w:marRight w:val="0"/>
      <w:marTop w:val="0"/>
      <w:marBottom w:val="0"/>
      <w:divBdr>
        <w:top w:val="none" w:sz="0" w:space="0" w:color="auto"/>
        <w:left w:val="none" w:sz="0" w:space="0" w:color="auto"/>
        <w:bottom w:val="none" w:sz="0" w:space="0" w:color="auto"/>
        <w:right w:val="none" w:sz="0" w:space="0" w:color="auto"/>
      </w:divBdr>
    </w:div>
    <w:div w:id="1629552863">
      <w:bodyDiv w:val="1"/>
      <w:marLeft w:val="0"/>
      <w:marRight w:val="0"/>
      <w:marTop w:val="0"/>
      <w:marBottom w:val="0"/>
      <w:divBdr>
        <w:top w:val="none" w:sz="0" w:space="0" w:color="auto"/>
        <w:left w:val="none" w:sz="0" w:space="0" w:color="auto"/>
        <w:bottom w:val="none" w:sz="0" w:space="0" w:color="auto"/>
        <w:right w:val="none" w:sz="0" w:space="0" w:color="auto"/>
      </w:divBdr>
    </w:div>
    <w:div w:id="1638101848">
      <w:bodyDiv w:val="1"/>
      <w:marLeft w:val="0"/>
      <w:marRight w:val="0"/>
      <w:marTop w:val="0"/>
      <w:marBottom w:val="0"/>
      <w:divBdr>
        <w:top w:val="none" w:sz="0" w:space="0" w:color="auto"/>
        <w:left w:val="none" w:sz="0" w:space="0" w:color="auto"/>
        <w:bottom w:val="none" w:sz="0" w:space="0" w:color="auto"/>
        <w:right w:val="none" w:sz="0" w:space="0" w:color="auto"/>
      </w:divBdr>
      <w:divsChild>
        <w:div w:id="1640300603">
          <w:marLeft w:val="605"/>
          <w:marRight w:val="0"/>
          <w:marTop w:val="0"/>
          <w:marBottom w:val="0"/>
          <w:divBdr>
            <w:top w:val="none" w:sz="0" w:space="0" w:color="auto"/>
            <w:left w:val="none" w:sz="0" w:space="0" w:color="auto"/>
            <w:bottom w:val="none" w:sz="0" w:space="0" w:color="auto"/>
            <w:right w:val="none" w:sz="0" w:space="0" w:color="auto"/>
          </w:divBdr>
        </w:div>
      </w:divsChild>
    </w:div>
    <w:div w:id="1641030628">
      <w:bodyDiv w:val="1"/>
      <w:marLeft w:val="0"/>
      <w:marRight w:val="0"/>
      <w:marTop w:val="0"/>
      <w:marBottom w:val="0"/>
      <w:divBdr>
        <w:top w:val="none" w:sz="0" w:space="0" w:color="auto"/>
        <w:left w:val="none" w:sz="0" w:space="0" w:color="auto"/>
        <w:bottom w:val="none" w:sz="0" w:space="0" w:color="auto"/>
        <w:right w:val="none" w:sz="0" w:space="0" w:color="auto"/>
      </w:divBdr>
    </w:div>
    <w:div w:id="1642034776">
      <w:bodyDiv w:val="1"/>
      <w:marLeft w:val="0"/>
      <w:marRight w:val="0"/>
      <w:marTop w:val="0"/>
      <w:marBottom w:val="0"/>
      <w:divBdr>
        <w:top w:val="none" w:sz="0" w:space="0" w:color="auto"/>
        <w:left w:val="none" w:sz="0" w:space="0" w:color="auto"/>
        <w:bottom w:val="none" w:sz="0" w:space="0" w:color="auto"/>
        <w:right w:val="none" w:sz="0" w:space="0" w:color="auto"/>
      </w:divBdr>
    </w:div>
    <w:div w:id="1643534759">
      <w:bodyDiv w:val="1"/>
      <w:marLeft w:val="0"/>
      <w:marRight w:val="0"/>
      <w:marTop w:val="0"/>
      <w:marBottom w:val="0"/>
      <w:divBdr>
        <w:top w:val="none" w:sz="0" w:space="0" w:color="auto"/>
        <w:left w:val="none" w:sz="0" w:space="0" w:color="auto"/>
        <w:bottom w:val="none" w:sz="0" w:space="0" w:color="auto"/>
        <w:right w:val="none" w:sz="0" w:space="0" w:color="auto"/>
      </w:divBdr>
    </w:div>
    <w:div w:id="1645114938">
      <w:bodyDiv w:val="1"/>
      <w:marLeft w:val="0"/>
      <w:marRight w:val="0"/>
      <w:marTop w:val="0"/>
      <w:marBottom w:val="0"/>
      <w:divBdr>
        <w:top w:val="none" w:sz="0" w:space="0" w:color="auto"/>
        <w:left w:val="none" w:sz="0" w:space="0" w:color="auto"/>
        <w:bottom w:val="none" w:sz="0" w:space="0" w:color="auto"/>
        <w:right w:val="none" w:sz="0" w:space="0" w:color="auto"/>
      </w:divBdr>
    </w:div>
    <w:div w:id="1650746568">
      <w:bodyDiv w:val="1"/>
      <w:marLeft w:val="0"/>
      <w:marRight w:val="0"/>
      <w:marTop w:val="0"/>
      <w:marBottom w:val="0"/>
      <w:divBdr>
        <w:top w:val="none" w:sz="0" w:space="0" w:color="auto"/>
        <w:left w:val="none" w:sz="0" w:space="0" w:color="auto"/>
        <w:bottom w:val="none" w:sz="0" w:space="0" w:color="auto"/>
        <w:right w:val="none" w:sz="0" w:space="0" w:color="auto"/>
      </w:divBdr>
    </w:div>
    <w:div w:id="1656646507">
      <w:bodyDiv w:val="1"/>
      <w:marLeft w:val="0"/>
      <w:marRight w:val="0"/>
      <w:marTop w:val="0"/>
      <w:marBottom w:val="0"/>
      <w:divBdr>
        <w:top w:val="none" w:sz="0" w:space="0" w:color="auto"/>
        <w:left w:val="none" w:sz="0" w:space="0" w:color="auto"/>
        <w:bottom w:val="none" w:sz="0" w:space="0" w:color="auto"/>
        <w:right w:val="none" w:sz="0" w:space="0" w:color="auto"/>
      </w:divBdr>
    </w:div>
    <w:div w:id="1657688507">
      <w:bodyDiv w:val="1"/>
      <w:marLeft w:val="0"/>
      <w:marRight w:val="0"/>
      <w:marTop w:val="0"/>
      <w:marBottom w:val="0"/>
      <w:divBdr>
        <w:top w:val="none" w:sz="0" w:space="0" w:color="auto"/>
        <w:left w:val="none" w:sz="0" w:space="0" w:color="auto"/>
        <w:bottom w:val="none" w:sz="0" w:space="0" w:color="auto"/>
        <w:right w:val="none" w:sz="0" w:space="0" w:color="auto"/>
      </w:divBdr>
    </w:div>
    <w:div w:id="1659769127">
      <w:bodyDiv w:val="1"/>
      <w:marLeft w:val="0"/>
      <w:marRight w:val="0"/>
      <w:marTop w:val="0"/>
      <w:marBottom w:val="0"/>
      <w:divBdr>
        <w:top w:val="none" w:sz="0" w:space="0" w:color="auto"/>
        <w:left w:val="none" w:sz="0" w:space="0" w:color="auto"/>
        <w:bottom w:val="none" w:sz="0" w:space="0" w:color="auto"/>
        <w:right w:val="none" w:sz="0" w:space="0" w:color="auto"/>
      </w:divBdr>
      <w:divsChild>
        <w:div w:id="1065110361">
          <w:marLeft w:val="619"/>
          <w:marRight w:val="0"/>
          <w:marTop w:val="0"/>
          <w:marBottom w:val="0"/>
          <w:divBdr>
            <w:top w:val="none" w:sz="0" w:space="0" w:color="auto"/>
            <w:left w:val="none" w:sz="0" w:space="0" w:color="auto"/>
            <w:bottom w:val="none" w:sz="0" w:space="0" w:color="auto"/>
            <w:right w:val="none" w:sz="0" w:space="0" w:color="auto"/>
          </w:divBdr>
        </w:div>
        <w:div w:id="175928147">
          <w:marLeft w:val="619"/>
          <w:marRight w:val="0"/>
          <w:marTop w:val="0"/>
          <w:marBottom w:val="0"/>
          <w:divBdr>
            <w:top w:val="none" w:sz="0" w:space="0" w:color="auto"/>
            <w:left w:val="none" w:sz="0" w:space="0" w:color="auto"/>
            <w:bottom w:val="none" w:sz="0" w:space="0" w:color="auto"/>
            <w:right w:val="none" w:sz="0" w:space="0" w:color="auto"/>
          </w:divBdr>
        </w:div>
      </w:divsChild>
    </w:div>
    <w:div w:id="1660886806">
      <w:bodyDiv w:val="1"/>
      <w:marLeft w:val="0"/>
      <w:marRight w:val="0"/>
      <w:marTop w:val="0"/>
      <w:marBottom w:val="0"/>
      <w:divBdr>
        <w:top w:val="none" w:sz="0" w:space="0" w:color="auto"/>
        <w:left w:val="none" w:sz="0" w:space="0" w:color="auto"/>
        <w:bottom w:val="none" w:sz="0" w:space="0" w:color="auto"/>
        <w:right w:val="none" w:sz="0" w:space="0" w:color="auto"/>
      </w:divBdr>
    </w:div>
    <w:div w:id="1661693196">
      <w:bodyDiv w:val="1"/>
      <w:marLeft w:val="0"/>
      <w:marRight w:val="0"/>
      <w:marTop w:val="0"/>
      <w:marBottom w:val="0"/>
      <w:divBdr>
        <w:top w:val="none" w:sz="0" w:space="0" w:color="auto"/>
        <w:left w:val="none" w:sz="0" w:space="0" w:color="auto"/>
        <w:bottom w:val="none" w:sz="0" w:space="0" w:color="auto"/>
        <w:right w:val="none" w:sz="0" w:space="0" w:color="auto"/>
      </w:divBdr>
    </w:div>
    <w:div w:id="1666585497">
      <w:bodyDiv w:val="1"/>
      <w:marLeft w:val="0"/>
      <w:marRight w:val="0"/>
      <w:marTop w:val="0"/>
      <w:marBottom w:val="0"/>
      <w:divBdr>
        <w:top w:val="none" w:sz="0" w:space="0" w:color="auto"/>
        <w:left w:val="none" w:sz="0" w:space="0" w:color="auto"/>
        <w:bottom w:val="none" w:sz="0" w:space="0" w:color="auto"/>
        <w:right w:val="none" w:sz="0" w:space="0" w:color="auto"/>
      </w:divBdr>
    </w:div>
    <w:div w:id="1667172962">
      <w:bodyDiv w:val="1"/>
      <w:marLeft w:val="0"/>
      <w:marRight w:val="0"/>
      <w:marTop w:val="0"/>
      <w:marBottom w:val="0"/>
      <w:divBdr>
        <w:top w:val="none" w:sz="0" w:space="0" w:color="auto"/>
        <w:left w:val="none" w:sz="0" w:space="0" w:color="auto"/>
        <w:bottom w:val="none" w:sz="0" w:space="0" w:color="auto"/>
        <w:right w:val="none" w:sz="0" w:space="0" w:color="auto"/>
      </w:divBdr>
    </w:div>
    <w:div w:id="1668898276">
      <w:bodyDiv w:val="1"/>
      <w:marLeft w:val="0"/>
      <w:marRight w:val="0"/>
      <w:marTop w:val="0"/>
      <w:marBottom w:val="0"/>
      <w:divBdr>
        <w:top w:val="none" w:sz="0" w:space="0" w:color="auto"/>
        <w:left w:val="none" w:sz="0" w:space="0" w:color="auto"/>
        <w:bottom w:val="none" w:sz="0" w:space="0" w:color="auto"/>
        <w:right w:val="none" w:sz="0" w:space="0" w:color="auto"/>
      </w:divBdr>
    </w:div>
    <w:div w:id="1671712207">
      <w:bodyDiv w:val="1"/>
      <w:marLeft w:val="0"/>
      <w:marRight w:val="0"/>
      <w:marTop w:val="0"/>
      <w:marBottom w:val="0"/>
      <w:divBdr>
        <w:top w:val="none" w:sz="0" w:space="0" w:color="auto"/>
        <w:left w:val="none" w:sz="0" w:space="0" w:color="auto"/>
        <w:bottom w:val="none" w:sz="0" w:space="0" w:color="auto"/>
        <w:right w:val="none" w:sz="0" w:space="0" w:color="auto"/>
      </w:divBdr>
    </w:div>
    <w:div w:id="1673410918">
      <w:bodyDiv w:val="1"/>
      <w:marLeft w:val="0"/>
      <w:marRight w:val="0"/>
      <w:marTop w:val="0"/>
      <w:marBottom w:val="0"/>
      <w:divBdr>
        <w:top w:val="none" w:sz="0" w:space="0" w:color="auto"/>
        <w:left w:val="none" w:sz="0" w:space="0" w:color="auto"/>
        <w:bottom w:val="none" w:sz="0" w:space="0" w:color="auto"/>
        <w:right w:val="none" w:sz="0" w:space="0" w:color="auto"/>
      </w:divBdr>
    </w:div>
    <w:div w:id="1675112661">
      <w:bodyDiv w:val="1"/>
      <w:marLeft w:val="0"/>
      <w:marRight w:val="0"/>
      <w:marTop w:val="0"/>
      <w:marBottom w:val="0"/>
      <w:divBdr>
        <w:top w:val="none" w:sz="0" w:space="0" w:color="auto"/>
        <w:left w:val="none" w:sz="0" w:space="0" w:color="auto"/>
        <w:bottom w:val="none" w:sz="0" w:space="0" w:color="auto"/>
        <w:right w:val="none" w:sz="0" w:space="0" w:color="auto"/>
      </w:divBdr>
    </w:div>
    <w:div w:id="1676225333">
      <w:bodyDiv w:val="1"/>
      <w:marLeft w:val="0"/>
      <w:marRight w:val="0"/>
      <w:marTop w:val="0"/>
      <w:marBottom w:val="0"/>
      <w:divBdr>
        <w:top w:val="none" w:sz="0" w:space="0" w:color="auto"/>
        <w:left w:val="none" w:sz="0" w:space="0" w:color="auto"/>
        <w:bottom w:val="none" w:sz="0" w:space="0" w:color="auto"/>
        <w:right w:val="none" w:sz="0" w:space="0" w:color="auto"/>
      </w:divBdr>
    </w:div>
    <w:div w:id="1680619283">
      <w:bodyDiv w:val="1"/>
      <w:marLeft w:val="0"/>
      <w:marRight w:val="0"/>
      <w:marTop w:val="0"/>
      <w:marBottom w:val="0"/>
      <w:divBdr>
        <w:top w:val="none" w:sz="0" w:space="0" w:color="auto"/>
        <w:left w:val="none" w:sz="0" w:space="0" w:color="auto"/>
        <w:bottom w:val="none" w:sz="0" w:space="0" w:color="auto"/>
        <w:right w:val="none" w:sz="0" w:space="0" w:color="auto"/>
      </w:divBdr>
      <w:divsChild>
        <w:div w:id="1735079402">
          <w:marLeft w:val="504"/>
          <w:marRight w:val="0"/>
          <w:marTop w:val="0"/>
          <w:marBottom w:val="0"/>
          <w:divBdr>
            <w:top w:val="none" w:sz="0" w:space="0" w:color="auto"/>
            <w:left w:val="none" w:sz="0" w:space="0" w:color="auto"/>
            <w:bottom w:val="none" w:sz="0" w:space="0" w:color="auto"/>
            <w:right w:val="none" w:sz="0" w:space="0" w:color="auto"/>
          </w:divBdr>
        </w:div>
      </w:divsChild>
    </w:div>
    <w:div w:id="1680768083">
      <w:bodyDiv w:val="1"/>
      <w:marLeft w:val="0"/>
      <w:marRight w:val="0"/>
      <w:marTop w:val="0"/>
      <w:marBottom w:val="0"/>
      <w:divBdr>
        <w:top w:val="none" w:sz="0" w:space="0" w:color="auto"/>
        <w:left w:val="none" w:sz="0" w:space="0" w:color="auto"/>
        <w:bottom w:val="none" w:sz="0" w:space="0" w:color="auto"/>
        <w:right w:val="none" w:sz="0" w:space="0" w:color="auto"/>
      </w:divBdr>
      <w:divsChild>
        <w:div w:id="1666784492">
          <w:marLeft w:val="403"/>
          <w:marRight w:val="0"/>
          <w:marTop w:val="0"/>
          <w:marBottom w:val="0"/>
          <w:divBdr>
            <w:top w:val="none" w:sz="0" w:space="0" w:color="auto"/>
            <w:left w:val="none" w:sz="0" w:space="0" w:color="auto"/>
            <w:bottom w:val="none" w:sz="0" w:space="0" w:color="auto"/>
            <w:right w:val="none" w:sz="0" w:space="0" w:color="auto"/>
          </w:divBdr>
        </w:div>
        <w:div w:id="2108647530">
          <w:marLeft w:val="403"/>
          <w:marRight w:val="0"/>
          <w:marTop w:val="0"/>
          <w:marBottom w:val="0"/>
          <w:divBdr>
            <w:top w:val="none" w:sz="0" w:space="0" w:color="auto"/>
            <w:left w:val="none" w:sz="0" w:space="0" w:color="auto"/>
            <w:bottom w:val="none" w:sz="0" w:space="0" w:color="auto"/>
            <w:right w:val="none" w:sz="0" w:space="0" w:color="auto"/>
          </w:divBdr>
        </w:div>
      </w:divsChild>
    </w:div>
    <w:div w:id="1683893593">
      <w:bodyDiv w:val="1"/>
      <w:marLeft w:val="0"/>
      <w:marRight w:val="0"/>
      <w:marTop w:val="0"/>
      <w:marBottom w:val="0"/>
      <w:divBdr>
        <w:top w:val="none" w:sz="0" w:space="0" w:color="auto"/>
        <w:left w:val="none" w:sz="0" w:space="0" w:color="auto"/>
        <w:bottom w:val="none" w:sz="0" w:space="0" w:color="auto"/>
        <w:right w:val="none" w:sz="0" w:space="0" w:color="auto"/>
      </w:divBdr>
    </w:div>
    <w:div w:id="1684629252">
      <w:bodyDiv w:val="1"/>
      <w:marLeft w:val="0"/>
      <w:marRight w:val="0"/>
      <w:marTop w:val="0"/>
      <w:marBottom w:val="0"/>
      <w:divBdr>
        <w:top w:val="none" w:sz="0" w:space="0" w:color="auto"/>
        <w:left w:val="none" w:sz="0" w:space="0" w:color="auto"/>
        <w:bottom w:val="none" w:sz="0" w:space="0" w:color="auto"/>
        <w:right w:val="none" w:sz="0" w:space="0" w:color="auto"/>
      </w:divBdr>
    </w:div>
    <w:div w:id="1684936606">
      <w:bodyDiv w:val="1"/>
      <w:marLeft w:val="0"/>
      <w:marRight w:val="0"/>
      <w:marTop w:val="0"/>
      <w:marBottom w:val="0"/>
      <w:divBdr>
        <w:top w:val="none" w:sz="0" w:space="0" w:color="auto"/>
        <w:left w:val="none" w:sz="0" w:space="0" w:color="auto"/>
        <w:bottom w:val="none" w:sz="0" w:space="0" w:color="auto"/>
        <w:right w:val="none" w:sz="0" w:space="0" w:color="auto"/>
      </w:divBdr>
      <w:divsChild>
        <w:div w:id="8415659">
          <w:marLeft w:val="677"/>
          <w:marRight w:val="0"/>
          <w:marTop w:val="0"/>
          <w:marBottom w:val="0"/>
          <w:divBdr>
            <w:top w:val="none" w:sz="0" w:space="0" w:color="auto"/>
            <w:left w:val="none" w:sz="0" w:space="0" w:color="auto"/>
            <w:bottom w:val="none" w:sz="0" w:space="0" w:color="auto"/>
            <w:right w:val="none" w:sz="0" w:space="0" w:color="auto"/>
          </w:divBdr>
        </w:div>
      </w:divsChild>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692804007">
      <w:bodyDiv w:val="1"/>
      <w:marLeft w:val="0"/>
      <w:marRight w:val="0"/>
      <w:marTop w:val="0"/>
      <w:marBottom w:val="0"/>
      <w:divBdr>
        <w:top w:val="none" w:sz="0" w:space="0" w:color="auto"/>
        <w:left w:val="none" w:sz="0" w:space="0" w:color="auto"/>
        <w:bottom w:val="none" w:sz="0" w:space="0" w:color="auto"/>
        <w:right w:val="none" w:sz="0" w:space="0" w:color="auto"/>
      </w:divBdr>
      <w:divsChild>
        <w:div w:id="547569919">
          <w:marLeft w:val="403"/>
          <w:marRight w:val="0"/>
          <w:marTop w:val="0"/>
          <w:marBottom w:val="0"/>
          <w:divBdr>
            <w:top w:val="none" w:sz="0" w:space="0" w:color="auto"/>
            <w:left w:val="none" w:sz="0" w:space="0" w:color="auto"/>
            <w:bottom w:val="none" w:sz="0" w:space="0" w:color="auto"/>
            <w:right w:val="none" w:sz="0" w:space="0" w:color="auto"/>
          </w:divBdr>
        </w:div>
        <w:div w:id="1886479910">
          <w:marLeft w:val="403"/>
          <w:marRight w:val="0"/>
          <w:marTop w:val="0"/>
          <w:marBottom w:val="0"/>
          <w:divBdr>
            <w:top w:val="none" w:sz="0" w:space="0" w:color="auto"/>
            <w:left w:val="none" w:sz="0" w:space="0" w:color="auto"/>
            <w:bottom w:val="none" w:sz="0" w:space="0" w:color="auto"/>
            <w:right w:val="none" w:sz="0" w:space="0" w:color="auto"/>
          </w:divBdr>
        </w:div>
        <w:div w:id="1387678007">
          <w:marLeft w:val="403"/>
          <w:marRight w:val="0"/>
          <w:marTop w:val="0"/>
          <w:marBottom w:val="0"/>
          <w:divBdr>
            <w:top w:val="none" w:sz="0" w:space="0" w:color="auto"/>
            <w:left w:val="none" w:sz="0" w:space="0" w:color="auto"/>
            <w:bottom w:val="none" w:sz="0" w:space="0" w:color="auto"/>
            <w:right w:val="none" w:sz="0" w:space="0" w:color="auto"/>
          </w:divBdr>
        </w:div>
        <w:div w:id="1046443132">
          <w:marLeft w:val="403"/>
          <w:marRight w:val="0"/>
          <w:marTop w:val="0"/>
          <w:marBottom w:val="0"/>
          <w:divBdr>
            <w:top w:val="none" w:sz="0" w:space="0" w:color="auto"/>
            <w:left w:val="none" w:sz="0" w:space="0" w:color="auto"/>
            <w:bottom w:val="none" w:sz="0" w:space="0" w:color="auto"/>
            <w:right w:val="none" w:sz="0" w:space="0" w:color="auto"/>
          </w:divBdr>
        </w:div>
      </w:divsChild>
    </w:div>
    <w:div w:id="1699349636">
      <w:bodyDiv w:val="1"/>
      <w:marLeft w:val="0"/>
      <w:marRight w:val="0"/>
      <w:marTop w:val="0"/>
      <w:marBottom w:val="0"/>
      <w:divBdr>
        <w:top w:val="none" w:sz="0" w:space="0" w:color="auto"/>
        <w:left w:val="none" w:sz="0" w:space="0" w:color="auto"/>
        <w:bottom w:val="none" w:sz="0" w:space="0" w:color="auto"/>
        <w:right w:val="none" w:sz="0" w:space="0" w:color="auto"/>
      </w:divBdr>
    </w:div>
    <w:div w:id="1701782899">
      <w:bodyDiv w:val="1"/>
      <w:marLeft w:val="0"/>
      <w:marRight w:val="0"/>
      <w:marTop w:val="0"/>
      <w:marBottom w:val="0"/>
      <w:divBdr>
        <w:top w:val="none" w:sz="0" w:space="0" w:color="auto"/>
        <w:left w:val="none" w:sz="0" w:space="0" w:color="auto"/>
        <w:bottom w:val="none" w:sz="0" w:space="0" w:color="auto"/>
        <w:right w:val="none" w:sz="0" w:space="0" w:color="auto"/>
      </w:divBdr>
    </w:div>
    <w:div w:id="1702514482">
      <w:bodyDiv w:val="1"/>
      <w:marLeft w:val="0"/>
      <w:marRight w:val="0"/>
      <w:marTop w:val="0"/>
      <w:marBottom w:val="0"/>
      <w:divBdr>
        <w:top w:val="none" w:sz="0" w:space="0" w:color="auto"/>
        <w:left w:val="none" w:sz="0" w:space="0" w:color="auto"/>
        <w:bottom w:val="none" w:sz="0" w:space="0" w:color="auto"/>
        <w:right w:val="none" w:sz="0" w:space="0" w:color="auto"/>
      </w:divBdr>
      <w:divsChild>
        <w:div w:id="1962612000">
          <w:marLeft w:val="274"/>
          <w:marRight w:val="0"/>
          <w:marTop w:val="0"/>
          <w:marBottom w:val="0"/>
          <w:divBdr>
            <w:top w:val="none" w:sz="0" w:space="0" w:color="auto"/>
            <w:left w:val="none" w:sz="0" w:space="0" w:color="auto"/>
            <w:bottom w:val="none" w:sz="0" w:space="0" w:color="auto"/>
            <w:right w:val="none" w:sz="0" w:space="0" w:color="auto"/>
          </w:divBdr>
        </w:div>
        <w:div w:id="2136217283">
          <w:marLeft w:val="274"/>
          <w:marRight w:val="0"/>
          <w:marTop w:val="0"/>
          <w:marBottom w:val="0"/>
          <w:divBdr>
            <w:top w:val="none" w:sz="0" w:space="0" w:color="auto"/>
            <w:left w:val="none" w:sz="0" w:space="0" w:color="auto"/>
            <w:bottom w:val="none" w:sz="0" w:space="0" w:color="auto"/>
            <w:right w:val="none" w:sz="0" w:space="0" w:color="auto"/>
          </w:divBdr>
        </w:div>
        <w:div w:id="1510952086">
          <w:marLeft w:val="274"/>
          <w:marRight w:val="0"/>
          <w:marTop w:val="0"/>
          <w:marBottom w:val="0"/>
          <w:divBdr>
            <w:top w:val="none" w:sz="0" w:space="0" w:color="auto"/>
            <w:left w:val="none" w:sz="0" w:space="0" w:color="auto"/>
            <w:bottom w:val="none" w:sz="0" w:space="0" w:color="auto"/>
            <w:right w:val="none" w:sz="0" w:space="0" w:color="auto"/>
          </w:divBdr>
        </w:div>
        <w:div w:id="178012037">
          <w:marLeft w:val="274"/>
          <w:marRight w:val="0"/>
          <w:marTop w:val="0"/>
          <w:marBottom w:val="0"/>
          <w:divBdr>
            <w:top w:val="none" w:sz="0" w:space="0" w:color="auto"/>
            <w:left w:val="none" w:sz="0" w:space="0" w:color="auto"/>
            <w:bottom w:val="none" w:sz="0" w:space="0" w:color="auto"/>
            <w:right w:val="none" w:sz="0" w:space="0" w:color="auto"/>
          </w:divBdr>
        </w:div>
        <w:div w:id="1341203464">
          <w:marLeft w:val="274"/>
          <w:marRight w:val="0"/>
          <w:marTop w:val="0"/>
          <w:marBottom w:val="0"/>
          <w:divBdr>
            <w:top w:val="none" w:sz="0" w:space="0" w:color="auto"/>
            <w:left w:val="none" w:sz="0" w:space="0" w:color="auto"/>
            <w:bottom w:val="none" w:sz="0" w:space="0" w:color="auto"/>
            <w:right w:val="none" w:sz="0" w:space="0" w:color="auto"/>
          </w:divBdr>
        </w:div>
        <w:div w:id="821774374">
          <w:marLeft w:val="274"/>
          <w:marRight w:val="0"/>
          <w:marTop w:val="0"/>
          <w:marBottom w:val="0"/>
          <w:divBdr>
            <w:top w:val="none" w:sz="0" w:space="0" w:color="auto"/>
            <w:left w:val="none" w:sz="0" w:space="0" w:color="auto"/>
            <w:bottom w:val="none" w:sz="0" w:space="0" w:color="auto"/>
            <w:right w:val="none" w:sz="0" w:space="0" w:color="auto"/>
          </w:divBdr>
        </w:div>
        <w:div w:id="1006057070">
          <w:marLeft w:val="274"/>
          <w:marRight w:val="0"/>
          <w:marTop w:val="0"/>
          <w:marBottom w:val="0"/>
          <w:divBdr>
            <w:top w:val="none" w:sz="0" w:space="0" w:color="auto"/>
            <w:left w:val="none" w:sz="0" w:space="0" w:color="auto"/>
            <w:bottom w:val="none" w:sz="0" w:space="0" w:color="auto"/>
            <w:right w:val="none" w:sz="0" w:space="0" w:color="auto"/>
          </w:divBdr>
        </w:div>
        <w:div w:id="1408191238">
          <w:marLeft w:val="274"/>
          <w:marRight w:val="0"/>
          <w:marTop w:val="0"/>
          <w:marBottom w:val="0"/>
          <w:divBdr>
            <w:top w:val="none" w:sz="0" w:space="0" w:color="auto"/>
            <w:left w:val="none" w:sz="0" w:space="0" w:color="auto"/>
            <w:bottom w:val="none" w:sz="0" w:space="0" w:color="auto"/>
            <w:right w:val="none" w:sz="0" w:space="0" w:color="auto"/>
          </w:divBdr>
        </w:div>
        <w:div w:id="951324184">
          <w:marLeft w:val="274"/>
          <w:marRight w:val="0"/>
          <w:marTop w:val="0"/>
          <w:marBottom w:val="0"/>
          <w:divBdr>
            <w:top w:val="none" w:sz="0" w:space="0" w:color="auto"/>
            <w:left w:val="none" w:sz="0" w:space="0" w:color="auto"/>
            <w:bottom w:val="none" w:sz="0" w:space="0" w:color="auto"/>
            <w:right w:val="none" w:sz="0" w:space="0" w:color="auto"/>
          </w:divBdr>
        </w:div>
        <w:div w:id="1421364407">
          <w:marLeft w:val="274"/>
          <w:marRight w:val="0"/>
          <w:marTop w:val="0"/>
          <w:marBottom w:val="0"/>
          <w:divBdr>
            <w:top w:val="none" w:sz="0" w:space="0" w:color="auto"/>
            <w:left w:val="none" w:sz="0" w:space="0" w:color="auto"/>
            <w:bottom w:val="none" w:sz="0" w:space="0" w:color="auto"/>
            <w:right w:val="none" w:sz="0" w:space="0" w:color="auto"/>
          </w:divBdr>
        </w:div>
        <w:div w:id="383799404">
          <w:marLeft w:val="274"/>
          <w:marRight w:val="0"/>
          <w:marTop w:val="0"/>
          <w:marBottom w:val="0"/>
          <w:divBdr>
            <w:top w:val="none" w:sz="0" w:space="0" w:color="auto"/>
            <w:left w:val="none" w:sz="0" w:space="0" w:color="auto"/>
            <w:bottom w:val="none" w:sz="0" w:space="0" w:color="auto"/>
            <w:right w:val="none" w:sz="0" w:space="0" w:color="auto"/>
          </w:divBdr>
        </w:div>
        <w:div w:id="1726444163">
          <w:marLeft w:val="274"/>
          <w:marRight w:val="0"/>
          <w:marTop w:val="0"/>
          <w:marBottom w:val="0"/>
          <w:divBdr>
            <w:top w:val="none" w:sz="0" w:space="0" w:color="auto"/>
            <w:left w:val="none" w:sz="0" w:space="0" w:color="auto"/>
            <w:bottom w:val="none" w:sz="0" w:space="0" w:color="auto"/>
            <w:right w:val="none" w:sz="0" w:space="0" w:color="auto"/>
          </w:divBdr>
        </w:div>
        <w:div w:id="1317107986">
          <w:marLeft w:val="274"/>
          <w:marRight w:val="0"/>
          <w:marTop w:val="0"/>
          <w:marBottom w:val="0"/>
          <w:divBdr>
            <w:top w:val="none" w:sz="0" w:space="0" w:color="auto"/>
            <w:left w:val="none" w:sz="0" w:space="0" w:color="auto"/>
            <w:bottom w:val="none" w:sz="0" w:space="0" w:color="auto"/>
            <w:right w:val="none" w:sz="0" w:space="0" w:color="auto"/>
          </w:divBdr>
        </w:div>
      </w:divsChild>
    </w:div>
    <w:div w:id="1707021517">
      <w:bodyDiv w:val="1"/>
      <w:marLeft w:val="0"/>
      <w:marRight w:val="0"/>
      <w:marTop w:val="0"/>
      <w:marBottom w:val="0"/>
      <w:divBdr>
        <w:top w:val="none" w:sz="0" w:space="0" w:color="auto"/>
        <w:left w:val="none" w:sz="0" w:space="0" w:color="auto"/>
        <w:bottom w:val="none" w:sz="0" w:space="0" w:color="auto"/>
        <w:right w:val="none" w:sz="0" w:space="0" w:color="auto"/>
      </w:divBdr>
      <w:divsChild>
        <w:div w:id="452098666">
          <w:marLeft w:val="562"/>
          <w:marRight w:val="0"/>
          <w:marTop w:val="0"/>
          <w:marBottom w:val="0"/>
          <w:divBdr>
            <w:top w:val="none" w:sz="0" w:space="0" w:color="auto"/>
            <w:left w:val="none" w:sz="0" w:space="0" w:color="auto"/>
            <w:bottom w:val="none" w:sz="0" w:space="0" w:color="auto"/>
            <w:right w:val="none" w:sz="0" w:space="0" w:color="auto"/>
          </w:divBdr>
        </w:div>
      </w:divsChild>
    </w:div>
    <w:div w:id="1707869737">
      <w:bodyDiv w:val="1"/>
      <w:marLeft w:val="0"/>
      <w:marRight w:val="0"/>
      <w:marTop w:val="0"/>
      <w:marBottom w:val="0"/>
      <w:divBdr>
        <w:top w:val="none" w:sz="0" w:space="0" w:color="auto"/>
        <w:left w:val="none" w:sz="0" w:space="0" w:color="auto"/>
        <w:bottom w:val="none" w:sz="0" w:space="0" w:color="auto"/>
        <w:right w:val="none" w:sz="0" w:space="0" w:color="auto"/>
      </w:divBdr>
    </w:div>
    <w:div w:id="1715040475">
      <w:bodyDiv w:val="1"/>
      <w:marLeft w:val="0"/>
      <w:marRight w:val="0"/>
      <w:marTop w:val="0"/>
      <w:marBottom w:val="0"/>
      <w:divBdr>
        <w:top w:val="none" w:sz="0" w:space="0" w:color="auto"/>
        <w:left w:val="none" w:sz="0" w:space="0" w:color="auto"/>
        <w:bottom w:val="none" w:sz="0" w:space="0" w:color="auto"/>
        <w:right w:val="none" w:sz="0" w:space="0" w:color="auto"/>
      </w:divBdr>
    </w:div>
    <w:div w:id="1723552974">
      <w:bodyDiv w:val="1"/>
      <w:marLeft w:val="0"/>
      <w:marRight w:val="0"/>
      <w:marTop w:val="0"/>
      <w:marBottom w:val="0"/>
      <w:divBdr>
        <w:top w:val="none" w:sz="0" w:space="0" w:color="auto"/>
        <w:left w:val="none" w:sz="0" w:space="0" w:color="auto"/>
        <w:bottom w:val="none" w:sz="0" w:space="0" w:color="auto"/>
        <w:right w:val="none" w:sz="0" w:space="0" w:color="auto"/>
      </w:divBdr>
      <w:divsChild>
        <w:div w:id="1294016973">
          <w:marLeft w:val="288"/>
          <w:marRight w:val="0"/>
          <w:marTop w:val="0"/>
          <w:marBottom w:val="0"/>
          <w:divBdr>
            <w:top w:val="none" w:sz="0" w:space="0" w:color="auto"/>
            <w:left w:val="none" w:sz="0" w:space="0" w:color="auto"/>
            <w:bottom w:val="none" w:sz="0" w:space="0" w:color="auto"/>
            <w:right w:val="none" w:sz="0" w:space="0" w:color="auto"/>
          </w:divBdr>
        </w:div>
        <w:div w:id="837813968">
          <w:marLeft w:val="288"/>
          <w:marRight w:val="0"/>
          <w:marTop w:val="0"/>
          <w:marBottom w:val="0"/>
          <w:divBdr>
            <w:top w:val="none" w:sz="0" w:space="0" w:color="auto"/>
            <w:left w:val="none" w:sz="0" w:space="0" w:color="auto"/>
            <w:bottom w:val="none" w:sz="0" w:space="0" w:color="auto"/>
            <w:right w:val="none" w:sz="0" w:space="0" w:color="auto"/>
          </w:divBdr>
        </w:div>
        <w:div w:id="691537179">
          <w:marLeft w:val="288"/>
          <w:marRight w:val="0"/>
          <w:marTop w:val="0"/>
          <w:marBottom w:val="0"/>
          <w:divBdr>
            <w:top w:val="none" w:sz="0" w:space="0" w:color="auto"/>
            <w:left w:val="none" w:sz="0" w:space="0" w:color="auto"/>
            <w:bottom w:val="none" w:sz="0" w:space="0" w:color="auto"/>
            <w:right w:val="none" w:sz="0" w:space="0" w:color="auto"/>
          </w:divBdr>
        </w:div>
        <w:div w:id="739012939">
          <w:marLeft w:val="288"/>
          <w:marRight w:val="0"/>
          <w:marTop w:val="0"/>
          <w:marBottom w:val="0"/>
          <w:divBdr>
            <w:top w:val="none" w:sz="0" w:space="0" w:color="auto"/>
            <w:left w:val="none" w:sz="0" w:space="0" w:color="auto"/>
            <w:bottom w:val="none" w:sz="0" w:space="0" w:color="auto"/>
            <w:right w:val="none" w:sz="0" w:space="0" w:color="auto"/>
          </w:divBdr>
        </w:div>
      </w:divsChild>
    </w:div>
    <w:div w:id="1727027844">
      <w:bodyDiv w:val="1"/>
      <w:marLeft w:val="0"/>
      <w:marRight w:val="0"/>
      <w:marTop w:val="0"/>
      <w:marBottom w:val="0"/>
      <w:divBdr>
        <w:top w:val="none" w:sz="0" w:space="0" w:color="auto"/>
        <w:left w:val="none" w:sz="0" w:space="0" w:color="auto"/>
        <w:bottom w:val="none" w:sz="0" w:space="0" w:color="auto"/>
        <w:right w:val="none" w:sz="0" w:space="0" w:color="auto"/>
      </w:divBdr>
    </w:div>
    <w:div w:id="1732338479">
      <w:bodyDiv w:val="1"/>
      <w:marLeft w:val="0"/>
      <w:marRight w:val="0"/>
      <w:marTop w:val="0"/>
      <w:marBottom w:val="0"/>
      <w:divBdr>
        <w:top w:val="none" w:sz="0" w:space="0" w:color="auto"/>
        <w:left w:val="none" w:sz="0" w:space="0" w:color="auto"/>
        <w:bottom w:val="none" w:sz="0" w:space="0" w:color="auto"/>
        <w:right w:val="none" w:sz="0" w:space="0" w:color="auto"/>
      </w:divBdr>
    </w:div>
    <w:div w:id="1733700757">
      <w:bodyDiv w:val="1"/>
      <w:marLeft w:val="0"/>
      <w:marRight w:val="0"/>
      <w:marTop w:val="0"/>
      <w:marBottom w:val="0"/>
      <w:divBdr>
        <w:top w:val="none" w:sz="0" w:space="0" w:color="auto"/>
        <w:left w:val="none" w:sz="0" w:space="0" w:color="auto"/>
        <w:bottom w:val="none" w:sz="0" w:space="0" w:color="auto"/>
        <w:right w:val="none" w:sz="0" w:space="0" w:color="auto"/>
      </w:divBdr>
    </w:div>
    <w:div w:id="1733844093">
      <w:bodyDiv w:val="1"/>
      <w:marLeft w:val="0"/>
      <w:marRight w:val="0"/>
      <w:marTop w:val="0"/>
      <w:marBottom w:val="0"/>
      <w:divBdr>
        <w:top w:val="none" w:sz="0" w:space="0" w:color="auto"/>
        <w:left w:val="none" w:sz="0" w:space="0" w:color="auto"/>
        <w:bottom w:val="none" w:sz="0" w:space="0" w:color="auto"/>
        <w:right w:val="none" w:sz="0" w:space="0" w:color="auto"/>
      </w:divBdr>
    </w:div>
    <w:div w:id="1741561650">
      <w:bodyDiv w:val="1"/>
      <w:marLeft w:val="0"/>
      <w:marRight w:val="0"/>
      <w:marTop w:val="0"/>
      <w:marBottom w:val="0"/>
      <w:divBdr>
        <w:top w:val="none" w:sz="0" w:space="0" w:color="auto"/>
        <w:left w:val="none" w:sz="0" w:space="0" w:color="auto"/>
        <w:bottom w:val="none" w:sz="0" w:space="0" w:color="auto"/>
        <w:right w:val="none" w:sz="0" w:space="0" w:color="auto"/>
      </w:divBdr>
    </w:div>
    <w:div w:id="1743092270">
      <w:bodyDiv w:val="1"/>
      <w:marLeft w:val="0"/>
      <w:marRight w:val="0"/>
      <w:marTop w:val="0"/>
      <w:marBottom w:val="0"/>
      <w:divBdr>
        <w:top w:val="none" w:sz="0" w:space="0" w:color="auto"/>
        <w:left w:val="none" w:sz="0" w:space="0" w:color="auto"/>
        <w:bottom w:val="none" w:sz="0" w:space="0" w:color="auto"/>
        <w:right w:val="none" w:sz="0" w:space="0" w:color="auto"/>
      </w:divBdr>
    </w:div>
    <w:div w:id="1743677877">
      <w:bodyDiv w:val="1"/>
      <w:marLeft w:val="0"/>
      <w:marRight w:val="0"/>
      <w:marTop w:val="0"/>
      <w:marBottom w:val="0"/>
      <w:divBdr>
        <w:top w:val="none" w:sz="0" w:space="0" w:color="auto"/>
        <w:left w:val="none" w:sz="0" w:space="0" w:color="auto"/>
        <w:bottom w:val="none" w:sz="0" w:space="0" w:color="auto"/>
        <w:right w:val="none" w:sz="0" w:space="0" w:color="auto"/>
      </w:divBdr>
    </w:div>
    <w:div w:id="1744183372">
      <w:bodyDiv w:val="1"/>
      <w:marLeft w:val="0"/>
      <w:marRight w:val="0"/>
      <w:marTop w:val="0"/>
      <w:marBottom w:val="0"/>
      <w:divBdr>
        <w:top w:val="none" w:sz="0" w:space="0" w:color="auto"/>
        <w:left w:val="none" w:sz="0" w:space="0" w:color="auto"/>
        <w:bottom w:val="none" w:sz="0" w:space="0" w:color="auto"/>
        <w:right w:val="none" w:sz="0" w:space="0" w:color="auto"/>
      </w:divBdr>
      <w:divsChild>
        <w:div w:id="1149711723">
          <w:marLeft w:val="346"/>
          <w:marRight w:val="0"/>
          <w:marTop w:val="0"/>
          <w:marBottom w:val="0"/>
          <w:divBdr>
            <w:top w:val="none" w:sz="0" w:space="0" w:color="auto"/>
            <w:left w:val="none" w:sz="0" w:space="0" w:color="auto"/>
            <w:bottom w:val="none" w:sz="0" w:space="0" w:color="auto"/>
            <w:right w:val="none" w:sz="0" w:space="0" w:color="auto"/>
          </w:divBdr>
        </w:div>
      </w:divsChild>
    </w:div>
    <w:div w:id="1744335723">
      <w:bodyDiv w:val="1"/>
      <w:marLeft w:val="0"/>
      <w:marRight w:val="0"/>
      <w:marTop w:val="0"/>
      <w:marBottom w:val="0"/>
      <w:divBdr>
        <w:top w:val="none" w:sz="0" w:space="0" w:color="auto"/>
        <w:left w:val="none" w:sz="0" w:space="0" w:color="auto"/>
        <w:bottom w:val="none" w:sz="0" w:space="0" w:color="auto"/>
        <w:right w:val="none" w:sz="0" w:space="0" w:color="auto"/>
      </w:divBdr>
    </w:div>
    <w:div w:id="1744522975">
      <w:bodyDiv w:val="1"/>
      <w:marLeft w:val="0"/>
      <w:marRight w:val="0"/>
      <w:marTop w:val="0"/>
      <w:marBottom w:val="0"/>
      <w:divBdr>
        <w:top w:val="none" w:sz="0" w:space="0" w:color="auto"/>
        <w:left w:val="none" w:sz="0" w:space="0" w:color="auto"/>
        <w:bottom w:val="none" w:sz="0" w:space="0" w:color="auto"/>
        <w:right w:val="none" w:sz="0" w:space="0" w:color="auto"/>
      </w:divBdr>
    </w:div>
    <w:div w:id="1746225552">
      <w:bodyDiv w:val="1"/>
      <w:marLeft w:val="0"/>
      <w:marRight w:val="0"/>
      <w:marTop w:val="0"/>
      <w:marBottom w:val="0"/>
      <w:divBdr>
        <w:top w:val="none" w:sz="0" w:space="0" w:color="auto"/>
        <w:left w:val="none" w:sz="0" w:space="0" w:color="auto"/>
        <w:bottom w:val="none" w:sz="0" w:space="0" w:color="auto"/>
        <w:right w:val="none" w:sz="0" w:space="0" w:color="auto"/>
      </w:divBdr>
    </w:div>
    <w:div w:id="1748335148">
      <w:bodyDiv w:val="1"/>
      <w:marLeft w:val="0"/>
      <w:marRight w:val="0"/>
      <w:marTop w:val="0"/>
      <w:marBottom w:val="0"/>
      <w:divBdr>
        <w:top w:val="none" w:sz="0" w:space="0" w:color="auto"/>
        <w:left w:val="none" w:sz="0" w:space="0" w:color="auto"/>
        <w:bottom w:val="none" w:sz="0" w:space="0" w:color="auto"/>
        <w:right w:val="none" w:sz="0" w:space="0" w:color="auto"/>
      </w:divBdr>
    </w:div>
    <w:div w:id="1751080279">
      <w:bodyDiv w:val="1"/>
      <w:marLeft w:val="0"/>
      <w:marRight w:val="0"/>
      <w:marTop w:val="0"/>
      <w:marBottom w:val="0"/>
      <w:divBdr>
        <w:top w:val="none" w:sz="0" w:space="0" w:color="auto"/>
        <w:left w:val="none" w:sz="0" w:space="0" w:color="auto"/>
        <w:bottom w:val="none" w:sz="0" w:space="0" w:color="auto"/>
        <w:right w:val="none" w:sz="0" w:space="0" w:color="auto"/>
      </w:divBdr>
    </w:div>
    <w:div w:id="1752851671">
      <w:bodyDiv w:val="1"/>
      <w:marLeft w:val="0"/>
      <w:marRight w:val="0"/>
      <w:marTop w:val="0"/>
      <w:marBottom w:val="0"/>
      <w:divBdr>
        <w:top w:val="none" w:sz="0" w:space="0" w:color="auto"/>
        <w:left w:val="none" w:sz="0" w:space="0" w:color="auto"/>
        <w:bottom w:val="none" w:sz="0" w:space="0" w:color="auto"/>
        <w:right w:val="none" w:sz="0" w:space="0" w:color="auto"/>
      </w:divBdr>
    </w:div>
    <w:div w:id="1753312170">
      <w:bodyDiv w:val="1"/>
      <w:marLeft w:val="0"/>
      <w:marRight w:val="0"/>
      <w:marTop w:val="0"/>
      <w:marBottom w:val="0"/>
      <w:divBdr>
        <w:top w:val="none" w:sz="0" w:space="0" w:color="auto"/>
        <w:left w:val="none" w:sz="0" w:space="0" w:color="auto"/>
        <w:bottom w:val="none" w:sz="0" w:space="0" w:color="auto"/>
        <w:right w:val="none" w:sz="0" w:space="0" w:color="auto"/>
      </w:divBdr>
      <w:divsChild>
        <w:div w:id="1224488177">
          <w:marLeft w:val="562"/>
          <w:marRight w:val="0"/>
          <w:marTop w:val="0"/>
          <w:marBottom w:val="0"/>
          <w:divBdr>
            <w:top w:val="none" w:sz="0" w:space="0" w:color="auto"/>
            <w:left w:val="none" w:sz="0" w:space="0" w:color="auto"/>
            <w:bottom w:val="none" w:sz="0" w:space="0" w:color="auto"/>
            <w:right w:val="none" w:sz="0" w:space="0" w:color="auto"/>
          </w:divBdr>
        </w:div>
        <w:div w:id="1291784659">
          <w:marLeft w:val="562"/>
          <w:marRight w:val="0"/>
          <w:marTop w:val="0"/>
          <w:marBottom w:val="0"/>
          <w:divBdr>
            <w:top w:val="none" w:sz="0" w:space="0" w:color="auto"/>
            <w:left w:val="none" w:sz="0" w:space="0" w:color="auto"/>
            <w:bottom w:val="none" w:sz="0" w:space="0" w:color="auto"/>
            <w:right w:val="none" w:sz="0" w:space="0" w:color="auto"/>
          </w:divBdr>
        </w:div>
      </w:divsChild>
    </w:div>
    <w:div w:id="1753892363">
      <w:bodyDiv w:val="1"/>
      <w:marLeft w:val="0"/>
      <w:marRight w:val="0"/>
      <w:marTop w:val="0"/>
      <w:marBottom w:val="0"/>
      <w:divBdr>
        <w:top w:val="none" w:sz="0" w:space="0" w:color="auto"/>
        <w:left w:val="none" w:sz="0" w:space="0" w:color="auto"/>
        <w:bottom w:val="none" w:sz="0" w:space="0" w:color="auto"/>
        <w:right w:val="none" w:sz="0" w:space="0" w:color="auto"/>
      </w:divBdr>
    </w:div>
    <w:div w:id="1758865092">
      <w:bodyDiv w:val="1"/>
      <w:marLeft w:val="0"/>
      <w:marRight w:val="0"/>
      <w:marTop w:val="0"/>
      <w:marBottom w:val="0"/>
      <w:divBdr>
        <w:top w:val="none" w:sz="0" w:space="0" w:color="auto"/>
        <w:left w:val="none" w:sz="0" w:space="0" w:color="auto"/>
        <w:bottom w:val="none" w:sz="0" w:space="0" w:color="auto"/>
        <w:right w:val="none" w:sz="0" w:space="0" w:color="auto"/>
      </w:divBdr>
      <w:divsChild>
        <w:div w:id="1611624827">
          <w:marLeft w:val="446"/>
          <w:marRight w:val="0"/>
          <w:marTop w:val="0"/>
          <w:marBottom w:val="0"/>
          <w:divBdr>
            <w:top w:val="none" w:sz="0" w:space="0" w:color="auto"/>
            <w:left w:val="none" w:sz="0" w:space="0" w:color="auto"/>
            <w:bottom w:val="none" w:sz="0" w:space="0" w:color="auto"/>
            <w:right w:val="none" w:sz="0" w:space="0" w:color="auto"/>
          </w:divBdr>
        </w:div>
        <w:div w:id="530727323">
          <w:marLeft w:val="446"/>
          <w:marRight w:val="0"/>
          <w:marTop w:val="0"/>
          <w:marBottom w:val="0"/>
          <w:divBdr>
            <w:top w:val="none" w:sz="0" w:space="0" w:color="auto"/>
            <w:left w:val="none" w:sz="0" w:space="0" w:color="auto"/>
            <w:bottom w:val="none" w:sz="0" w:space="0" w:color="auto"/>
            <w:right w:val="none" w:sz="0" w:space="0" w:color="auto"/>
          </w:divBdr>
        </w:div>
      </w:divsChild>
    </w:div>
    <w:div w:id="1760254439">
      <w:bodyDiv w:val="1"/>
      <w:marLeft w:val="0"/>
      <w:marRight w:val="0"/>
      <w:marTop w:val="0"/>
      <w:marBottom w:val="0"/>
      <w:divBdr>
        <w:top w:val="none" w:sz="0" w:space="0" w:color="auto"/>
        <w:left w:val="none" w:sz="0" w:space="0" w:color="auto"/>
        <w:bottom w:val="none" w:sz="0" w:space="0" w:color="auto"/>
        <w:right w:val="none" w:sz="0" w:space="0" w:color="auto"/>
      </w:divBdr>
    </w:div>
    <w:div w:id="1763184807">
      <w:bodyDiv w:val="1"/>
      <w:marLeft w:val="0"/>
      <w:marRight w:val="0"/>
      <w:marTop w:val="0"/>
      <w:marBottom w:val="0"/>
      <w:divBdr>
        <w:top w:val="none" w:sz="0" w:space="0" w:color="auto"/>
        <w:left w:val="none" w:sz="0" w:space="0" w:color="auto"/>
        <w:bottom w:val="none" w:sz="0" w:space="0" w:color="auto"/>
        <w:right w:val="none" w:sz="0" w:space="0" w:color="auto"/>
      </w:divBdr>
    </w:div>
    <w:div w:id="1765152899">
      <w:bodyDiv w:val="1"/>
      <w:marLeft w:val="0"/>
      <w:marRight w:val="0"/>
      <w:marTop w:val="0"/>
      <w:marBottom w:val="0"/>
      <w:divBdr>
        <w:top w:val="none" w:sz="0" w:space="0" w:color="auto"/>
        <w:left w:val="none" w:sz="0" w:space="0" w:color="auto"/>
        <w:bottom w:val="none" w:sz="0" w:space="0" w:color="auto"/>
        <w:right w:val="none" w:sz="0" w:space="0" w:color="auto"/>
      </w:divBdr>
    </w:div>
    <w:div w:id="1770420354">
      <w:bodyDiv w:val="1"/>
      <w:marLeft w:val="0"/>
      <w:marRight w:val="0"/>
      <w:marTop w:val="0"/>
      <w:marBottom w:val="0"/>
      <w:divBdr>
        <w:top w:val="none" w:sz="0" w:space="0" w:color="auto"/>
        <w:left w:val="none" w:sz="0" w:space="0" w:color="auto"/>
        <w:bottom w:val="none" w:sz="0" w:space="0" w:color="auto"/>
        <w:right w:val="none" w:sz="0" w:space="0" w:color="auto"/>
      </w:divBdr>
    </w:div>
    <w:div w:id="1774979407">
      <w:bodyDiv w:val="1"/>
      <w:marLeft w:val="0"/>
      <w:marRight w:val="0"/>
      <w:marTop w:val="0"/>
      <w:marBottom w:val="0"/>
      <w:divBdr>
        <w:top w:val="none" w:sz="0" w:space="0" w:color="auto"/>
        <w:left w:val="none" w:sz="0" w:space="0" w:color="auto"/>
        <w:bottom w:val="none" w:sz="0" w:space="0" w:color="auto"/>
        <w:right w:val="none" w:sz="0" w:space="0" w:color="auto"/>
      </w:divBdr>
    </w:div>
    <w:div w:id="1778796412">
      <w:bodyDiv w:val="1"/>
      <w:marLeft w:val="0"/>
      <w:marRight w:val="0"/>
      <w:marTop w:val="0"/>
      <w:marBottom w:val="0"/>
      <w:divBdr>
        <w:top w:val="none" w:sz="0" w:space="0" w:color="auto"/>
        <w:left w:val="none" w:sz="0" w:space="0" w:color="auto"/>
        <w:bottom w:val="none" w:sz="0" w:space="0" w:color="auto"/>
        <w:right w:val="none" w:sz="0" w:space="0" w:color="auto"/>
      </w:divBdr>
      <w:divsChild>
        <w:div w:id="729117366">
          <w:marLeft w:val="274"/>
          <w:marRight w:val="0"/>
          <w:marTop w:val="0"/>
          <w:marBottom w:val="0"/>
          <w:divBdr>
            <w:top w:val="none" w:sz="0" w:space="0" w:color="auto"/>
            <w:left w:val="none" w:sz="0" w:space="0" w:color="auto"/>
            <w:bottom w:val="none" w:sz="0" w:space="0" w:color="auto"/>
            <w:right w:val="none" w:sz="0" w:space="0" w:color="auto"/>
          </w:divBdr>
        </w:div>
      </w:divsChild>
    </w:div>
    <w:div w:id="1783260558">
      <w:bodyDiv w:val="1"/>
      <w:marLeft w:val="0"/>
      <w:marRight w:val="0"/>
      <w:marTop w:val="0"/>
      <w:marBottom w:val="0"/>
      <w:divBdr>
        <w:top w:val="none" w:sz="0" w:space="0" w:color="auto"/>
        <w:left w:val="none" w:sz="0" w:space="0" w:color="auto"/>
        <w:bottom w:val="none" w:sz="0" w:space="0" w:color="auto"/>
        <w:right w:val="none" w:sz="0" w:space="0" w:color="auto"/>
      </w:divBdr>
    </w:div>
    <w:div w:id="1784424116">
      <w:bodyDiv w:val="1"/>
      <w:marLeft w:val="0"/>
      <w:marRight w:val="0"/>
      <w:marTop w:val="0"/>
      <w:marBottom w:val="0"/>
      <w:divBdr>
        <w:top w:val="none" w:sz="0" w:space="0" w:color="auto"/>
        <w:left w:val="none" w:sz="0" w:space="0" w:color="auto"/>
        <w:bottom w:val="none" w:sz="0" w:space="0" w:color="auto"/>
        <w:right w:val="none" w:sz="0" w:space="0" w:color="auto"/>
      </w:divBdr>
    </w:div>
    <w:div w:id="1787197418">
      <w:bodyDiv w:val="1"/>
      <w:marLeft w:val="0"/>
      <w:marRight w:val="0"/>
      <w:marTop w:val="0"/>
      <w:marBottom w:val="0"/>
      <w:divBdr>
        <w:top w:val="none" w:sz="0" w:space="0" w:color="auto"/>
        <w:left w:val="none" w:sz="0" w:space="0" w:color="auto"/>
        <w:bottom w:val="none" w:sz="0" w:space="0" w:color="auto"/>
        <w:right w:val="none" w:sz="0" w:space="0" w:color="auto"/>
      </w:divBdr>
      <w:divsChild>
        <w:div w:id="770123166">
          <w:marLeft w:val="547"/>
          <w:marRight w:val="0"/>
          <w:marTop w:val="0"/>
          <w:marBottom w:val="0"/>
          <w:divBdr>
            <w:top w:val="none" w:sz="0" w:space="0" w:color="auto"/>
            <w:left w:val="none" w:sz="0" w:space="0" w:color="auto"/>
            <w:bottom w:val="none" w:sz="0" w:space="0" w:color="auto"/>
            <w:right w:val="none" w:sz="0" w:space="0" w:color="auto"/>
          </w:divBdr>
        </w:div>
        <w:div w:id="714742907">
          <w:marLeft w:val="547"/>
          <w:marRight w:val="0"/>
          <w:marTop w:val="0"/>
          <w:marBottom w:val="0"/>
          <w:divBdr>
            <w:top w:val="none" w:sz="0" w:space="0" w:color="auto"/>
            <w:left w:val="none" w:sz="0" w:space="0" w:color="auto"/>
            <w:bottom w:val="none" w:sz="0" w:space="0" w:color="auto"/>
            <w:right w:val="none" w:sz="0" w:space="0" w:color="auto"/>
          </w:divBdr>
        </w:div>
        <w:div w:id="1051809546">
          <w:marLeft w:val="547"/>
          <w:marRight w:val="0"/>
          <w:marTop w:val="0"/>
          <w:marBottom w:val="0"/>
          <w:divBdr>
            <w:top w:val="none" w:sz="0" w:space="0" w:color="auto"/>
            <w:left w:val="none" w:sz="0" w:space="0" w:color="auto"/>
            <w:bottom w:val="none" w:sz="0" w:space="0" w:color="auto"/>
            <w:right w:val="none" w:sz="0" w:space="0" w:color="auto"/>
          </w:divBdr>
        </w:div>
        <w:div w:id="646863367">
          <w:marLeft w:val="547"/>
          <w:marRight w:val="0"/>
          <w:marTop w:val="0"/>
          <w:marBottom w:val="0"/>
          <w:divBdr>
            <w:top w:val="none" w:sz="0" w:space="0" w:color="auto"/>
            <w:left w:val="none" w:sz="0" w:space="0" w:color="auto"/>
            <w:bottom w:val="none" w:sz="0" w:space="0" w:color="auto"/>
            <w:right w:val="none" w:sz="0" w:space="0" w:color="auto"/>
          </w:divBdr>
        </w:div>
      </w:divsChild>
    </w:div>
    <w:div w:id="1788427399">
      <w:bodyDiv w:val="1"/>
      <w:marLeft w:val="0"/>
      <w:marRight w:val="0"/>
      <w:marTop w:val="0"/>
      <w:marBottom w:val="0"/>
      <w:divBdr>
        <w:top w:val="none" w:sz="0" w:space="0" w:color="auto"/>
        <w:left w:val="none" w:sz="0" w:space="0" w:color="auto"/>
        <w:bottom w:val="none" w:sz="0" w:space="0" w:color="auto"/>
        <w:right w:val="none" w:sz="0" w:space="0" w:color="auto"/>
      </w:divBdr>
    </w:div>
    <w:div w:id="1788894467">
      <w:bodyDiv w:val="1"/>
      <w:marLeft w:val="0"/>
      <w:marRight w:val="0"/>
      <w:marTop w:val="0"/>
      <w:marBottom w:val="0"/>
      <w:divBdr>
        <w:top w:val="none" w:sz="0" w:space="0" w:color="auto"/>
        <w:left w:val="none" w:sz="0" w:space="0" w:color="auto"/>
        <w:bottom w:val="none" w:sz="0" w:space="0" w:color="auto"/>
        <w:right w:val="none" w:sz="0" w:space="0" w:color="auto"/>
      </w:divBdr>
      <w:divsChild>
        <w:div w:id="167213532">
          <w:marLeft w:val="446"/>
          <w:marRight w:val="0"/>
          <w:marTop w:val="0"/>
          <w:marBottom w:val="0"/>
          <w:divBdr>
            <w:top w:val="none" w:sz="0" w:space="0" w:color="auto"/>
            <w:left w:val="none" w:sz="0" w:space="0" w:color="auto"/>
            <w:bottom w:val="none" w:sz="0" w:space="0" w:color="auto"/>
            <w:right w:val="none" w:sz="0" w:space="0" w:color="auto"/>
          </w:divBdr>
        </w:div>
        <w:div w:id="1068844843">
          <w:marLeft w:val="446"/>
          <w:marRight w:val="0"/>
          <w:marTop w:val="0"/>
          <w:marBottom w:val="0"/>
          <w:divBdr>
            <w:top w:val="none" w:sz="0" w:space="0" w:color="auto"/>
            <w:left w:val="none" w:sz="0" w:space="0" w:color="auto"/>
            <w:bottom w:val="none" w:sz="0" w:space="0" w:color="auto"/>
            <w:right w:val="none" w:sz="0" w:space="0" w:color="auto"/>
          </w:divBdr>
        </w:div>
      </w:divsChild>
    </w:div>
    <w:div w:id="1798833019">
      <w:bodyDiv w:val="1"/>
      <w:marLeft w:val="0"/>
      <w:marRight w:val="0"/>
      <w:marTop w:val="0"/>
      <w:marBottom w:val="0"/>
      <w:divBdr>
        <w:top w:val="none" w:sz="0" w:space="0" w:color="auto"/>
        <w:left w:val="none" w:sz="0" w:space="0" w:color="auto"/>
        <w:bottom w:val="none" w:sz="0" w:space="0" w:color="auto"/>
        <w:right w:val="none" w:sz="0" w:space="0" w:color="auto"/>
      </w:divBdr>
    </w:div>
    <w:div w:id="1803380979">
      <w:bodyDiv w:val="1"/>
      <w:marLeft w:val="0"/>
      <w:marRight w:val="0"/>
      <w:marTop w:val="0"/>
      <w:marBottom w:val="0"/>
      <w:divBdr>
        <w:top w:val="none" w:sz="0" w:space="0" w:color="auto"/>
        <w:left w:val="none" w:sz="0" w:space="0" w:color="auto"/>
        <w:bottom w:val="none" w:sz="0" w:space="0" w:color="auto"/>
        <w:right w:val="none" w:sz="0" w:space="0" w:color="auto"/>
      </w:divBdr>
      <w:divsChild>
        <w:div w:id="1488475768">
          <w:marLeft w:val="504"/>
          <w:marRight w:val="0"/>
          <w:marTop w:val="0"/>
          <w:marBottom w:val="0"/>
          <w:divBdr>
            <w:top w:val="none" w:sz="0" w:space="0" w:color="auto"/>
            <w:left w:val="none" w:sz="0" w:space="0" w:color="auto"/>
            <w:bottom w:val="none" w:sz="0" w:space="0" w:color="auto"/>
            <w:right w:val="none" w:sz="0" w:space="0" w:color="auto"/>
          </w:divBdr>
        </w:div>
        <w:div w:id="794906852">
          <w:marLeft w:val="504"/>
          <w:marRight w:val="0"/>
          <w:marTop w:val="120"/>
          <w:marBottom w:val="0"/>
          <w:divBdr>
            <w:top w:val="none" w:sz="0" w:space="0" w:color="auto"/>
            <w:left w:val="none" w:sz="0" w:space="0" w:color="auto"/>
            <w:bottom w:val="none" w:sz="0" w:space="0" w:color="auto"/>
            <w:right w:val="none" w:sz="0" w:space="0" w:color="auto"/>
          </w:divBdr>
        </w:div>
      </w:divsChild>
    </w:div>
    <w:div w:id="1816532667">
      <w:bodyDiv w:val="1"/>
      <w:marLeft w:val="0"/>
      <w:marRight w:val="0"/>
      <w:marTop w:val="0"/>
      <w:marBottom w:val="0"/>
      <w:divBdr>
        <w:top w:val="none" w:sz="0" w:space="0" w:color="auto"/>
        <w:left w:val="none" w:sz="0" w:space="0" w:color="auto"/>
        <w:bottom w:val="none" w:sz="0" w:space="0" w:color="auto"/>
        <w:right w:val="none" w:sz="0" w:space="0" w:color="auto"/>
      </w:divBdr>
    </w:div>
    <w:div w:id="1818062847">
      <w:bodyDiv w:val="1"/>
      <w:marLeft w:val="0"/>
      <w:marRight w:val="0"/>
      <w:marTop w:val="0"/>
      <w:marBottom w:val="0"/>
      <w:divBdr>
        <w:top w:val="none" w:sz="0" w:space="0" w:color="auto"/>
        <w:left w:val="none" w:sz="0" w:space="0" w:color="auto"/>
        <w:bottom w:val="none" w:sz="0" w:space="0" w:color="auto"/>
        <w:right w:val="none" w:sz="0" w:space="0" w:color="auto"/>
      </w:divBdr>
    </w:div>
    <w:div w:id="1818961117">
      <w:bodyDiv w:val="1"/>
      <w:marLeft w:val="0"/>
      <w:marRight w:val="0"/>
      <w:marTop w:val="0"/>
      <w:marBottom w:val="0"/>
      <w:divBdr>
        <w:top w:val="none" w:sz="0" w:space="0" w:color="auto"/>
        <w:left w:val="none" w:sz="0" w:space="0" w:color="auto"/>
        <w:bottom w:val="none" w:sz="0" w:space="0" w:color="auto"/>
        <w:right w:val="none" w:sz="0" w:space="0" w:color="auto"/>
      </w:divBdr>
    </w:div>
    <w:div w:id="1824546363">
      <w:bodyDiv w:val="1"/>
      <w:marLeft w:val="0"/>
      <w:marRight w:val="0"/>
      <w:marTop w:val="0"/>
      <w:marBottom w:val="0"/>
      <w:divBdr>
        <w:top w:val="none" w:sz="0" w:space="0" w:color="auto"/>
        <w:left w:val="none" w:sz="0" w:space="0" w:color="auto"/>
        <w:bottom w:val="none" w:sz="0" w:space="0" w:color="auto"/>
        <w:right w:val="none" w:sz="0" w:space="0" w:color="auto"/>
      </w:divBdr>
    </w:div>
    <w:div w:id="1835607961">
      <w:bodyDiv w:val="1"/>
      <w:marLeft w:val="0"/>
      <w:marRight w:val="0"/>
      <w:marTop w:val="0"/>
      <w:marBottom w:val="0"/>
      <w:divBdr>
        <w:top w:val="none" w:sz="0" w:space="0" w:color="auto"/>
        <w:left w:val="none" w:sz="0" w:space="0" w:color="auto"/>
        <w:bottom w:val="none" w:sz="0" w:space="0" w:color="auto"/>
        <w:right w:val="none" w:sz="0" w:space="0" w:color="auto"/>
      </w:divBdr>
    </w:div>
    <w:div w:id="1851945085">
      <w:bodyDiv w:val="1"/>
      <w:marLeft w:val="0"/>
      <w:marRight w:val="0"/>
      <w:marTop w:val="0"/>
      <w:marBottom w:val="0"/>
      <w:divBdr>
        <w:top w:val="none" w:sz="0" w:space="0" w:color="auto"/>
        <w:left w:val="none" w:sz="0" w:space="0" w:color="auto"/>
        <w:bottom w:val="none" w:sz="0" w:space="0" w:color="auto"/>
        <w:right w:val="none" w:sz="0" w:space="0" w:color="auto"/>
      </w:divBdr>
    </w:div>
    <w:div w:id="1853757743">
      <w:bodyDiv w:val="1"/>
      <w:marLeft w:val="0"/>
      <w:marRight w:val="0"/>
      <w:marTop w:val="0"/>
      <w:marBottom w:val="0"/>
      <w:divBdr>
        <w:top w:val="none" w:sz="0" w:space="0" w:color="auto"/>
        <w:left w:val="none" w:sz="0" w:space="0" w:color="auto"/>
        <w:bottom w:val="none" w:sz="0" w:space="0" w:color="auto"/>
        <w:right w:val="none" w:sz="0" w:space="0" w:color="auto"/>
      </w:divBdr>
    </w:div>
    <w:div w:id="1855338899">
      <w:bodyDiv w:val="1"/>
      <w:marLeft w:val="0"/>
      <w:marRight w:val="0"/>
      <w:marTop w:val="0"/>
      <w:marBottom w:val="0"/>
      <w:divBdr>
        <w:top w:val="none" w:sz="0" w:space="0" w:color="auto"/>
        <w:left w:val="none" w:sz="0" w:space="0" w:color="auto"/>
        <w:bottom w:val="none" w:sz="0" w:space="0" w:color="auto"/>
        <w:right w:val="none" w:sz="0" w:space="0" w:color="auto"/>
      </w:divBdr>
    </w:div>
    <w:div w:id="1855609123">
      <w:bodyDiv w:val="1"/>
      <w:marLeft w:val="0"/>
      <w:marRight w:val="0"/>
      <w:marTop w:val="0"/>
      <w:marBottom w:val="0"/>
      <w:divBdr>
        <w:top w:val="none" w:sz="0" w:space="0" w:color="auto"/>
        <w:left w:val="none" w:sz="0" w:space="0" w:color="auto"/>
        <w:bottom w:val="none" w:sz="0" w:space="0" w:color="auto"/>
        <w:right w:val="none" w:sz="0" w:space="0" w:color="auto"/>
      </w:divBdr>
    </w:div>
    <w:div w:id="1857187756">
      <w:bodyDiv w:val="1"/>
      <w:marLeft w:val="0"/>
      <w:marRight w:val="0"/>
      <w:marTop w:val="0"/>
      <w:marBottom w:val="0"/>
      <w:divBdr>
        <w:top w:val="none" w:sz="0" w:space="0" w:color="auto"/>
        <w:left w:val="none" w:sz="0" w:space="0" w:color="auto"/>
        <w:bottom w:val="none" w:sz="0" w:space="0" w:color="auto"/>
        <w:right w:val="none" w:sz="0" w:space="0" w:color="auto"/>
      </w:divBdr>
    </w:div>
    <w:div w:id="1862935858">
      <w:bodyDiv w:val="1"/>
      <w:marLeft w:val="0"/>
      <w:marRight w:val="0"/>
      <w:marTop w:val="0"/>
      <w:marBottom w:val="0"/>
      <w:divBdr>
        <w:top w:val="none" w:sz="0" w:space="0" w:color="auto"/>
        <w:left w:val="none" w:sz="0" w:space="0" w:color="auto"/>
        <w:bottom w:val="none" w:sz="0" w:space="0" w:color="auto"/>
        <w:right w:val="none" w:sz="0" w:space="0" w:color="auto"/>
      </w:divBdr>
    </w:div>
    <w:div w:id="1866094842">
      <w:bodyDiv w:val="1"/>
      <w:marLeft w:val="0"/>
      <w:marRight w:val="0"/>
      <w:marTop w:val="0"/>
      <w:marBottom w:val="0"/>
      <w:divBdr>
        <w:top w:val="none" w:sz="0" w:space="0" w:color="auto"/>
        <w:left w:val="none" w:sz="0" w:space="0" w:color="auto"/>
        <w:bottom w:val="none" w:sz="0" w:space="0" w:color="auto"/>
        <w:right w:val="none" w:sz="0" w:space="0" w:color="auto"/>
      </w:divBdr>
    </w:div>
    <w:div w:id="1869635388">
      <w:bodyDiv w:val="1"/>
      <w:marLeft w:val="0"/>
      <w:marRight w:val="0"/>
      <w:marTop w:val="0"/>
      <w:marBottom w:val="0"/>
      <w:divBdr>
        <w:top w:val="none" w:sz="0" w:space="0" w:color="auto"/>
        <w:left w:val="none" w:sz="0" w:space="0" w:color="auto"/>
        <w:bottom w:val="none" w:sz="0" w:space="0" w:color="auto"/>
        <w:right w:val="none" w:sz="0" w:space="0" w:color="auto"/>
      </w:divBdr>
    </w:div>
    <w:div w:id="1883206253">
      <w:bodyDiv w:val="1"/>
      <w:marLeft w:val="0"/>
      <w:marRight w:val="0"/>
      <w:marTop w:val="0"/>
      <w:marBottom w:val="0"/>
      <w:divBdr>
        <w:top w:val="none" w:sz="0" w:space="0" w:color="auto"/>
        <w:left w:val="none" w:sz="0" w:space="0" w:color="auto"/>
        <w:bottom w:val="none" w:sz="0" w:space="0" w:color="auto"/>
        <w:right w:val="none" w:sz="0" w:space="0" w:color="auto"/>
      </w:divBdr>
      <w:divsChild>
        <w:div w:id="194274240">
          <w:marLeft w:val="619"/>
          <w:marRight w:val="0"/>
          <w:marTop w:val="0"/>
          <w:marBottom w:val="0"/>
          <w:divBdr>
            <w:top w:val="none" w:sz="0" w:space="0" w:color="auto"/>
            <w:left w:val="none" w:sz="0" w:space="0" w:color="auto"/>
            <w:bottom w:val="none" w:sz="0" w:space="0" w:color="auto"/>
            <w:right w:val="none" w:sz="0" w:space="0" w:color="auto"/>
          </w:divBdr>
        </w:div>
      </w:divsChild>
    </w:div>
    <w:div w:id="1883442307">
      <w:bodyDiv w:val="1"/>
      <w:marLeft w:val="0"/>
      <w:marRight w:val="0"/>
      <w:marTop w:val="0"/>
      <w:marBottom w:val="0"/>
      <w:divBdr>
        <w:top w:val="none" w:sz="0" w:space="0" w:color="auto"/>
        <w:left w:val="none" w:sz="0" w:space="0" w:color="auto"/>
        <w:bottom w:val="none" w:sz="0" w:space="0" w:color="auto"/>
        <w:right w:val="none" w:sz="0" w:space="0" w:color="auto"/>
      </w:divBdr>
    </w:div>
    <w:div w:id="1889873507">
      <w:bodyDiv w:val="1"/>
      <w:marLeft w:val="0"/>
      <w:marRight w:val="0"/>
      <w:marTop w:val="0"/>
      <w:marBottom w:val="0"/>
      <w:divBdr>
        <w:top w:val="none" w:sz="0" w:space="0" w:color="auto"/>
        <w:left w:val="none" w:sz="0" w:space="0" w:color="auto"/>
        <w:bottom w:val="none" w:sz="0" w:space="0" w:color="auto"/>
        <w:right w:val="none" w:sz="0" w:space="0" w:color="auto"/>
      </w:divBdr>
      <w:divsChild>
        <w:div w:id="578516855">
          <w:marLeft w:val="274"/>
          <w:marRight w:val="0"/>
          <w:marTop w:val="0"/>
          <w:marBottom w:val="0"/>
          <w:divBdr>
            <w:top w:val="none" w:sz="0" w:space="0" w:color="auto"/>
            <w:left w:val="none" w:sz="0" w:space="0" w:color="auto"/>
            <w:bottom w:val="none" w:sz="0" w:space="0" w:color="auto"/>
            <w:right w:val="none" w:sz="0" w:space="0" w:color="auto"/>
          </w:divBdr>
        </w:div>
        <w:div w:id="1544632413">
          <w:marLeft w:val="274"/>
          <w:marRight w:val="0"/>
          <w:marTop w:val="0"/>
          <w:marBottom w:val="0"/>
          <w:divBdr>
            <w:top w:val="none" w:sz="0" w:space="0" w:color="auto"/>
            <w:left w:val="none" w:sz="0" w:space="0" w:color="auto"/>
            <w:bottom w:val="none" w:sz="0" w:space="0" w:color="auto"/>
            <w:right w:val="none" w:sz="0" w:space="0" w:color="auto"/>
          </w:divBdr>
        </w:div>
      </w:divsChild>
    </w:div>
    <w:div w:id="1890649465">
      <w:bodyDiv w:val="1"/>
      <w:marLeft w:val="0"/>
      <w:marRight w:val="0"/>
      <w:marTop w:val="0"/>
      <w:marBottom w:val="0"/>
      <w:divBdr>
        <w:top w:val="none" w:sz="0" w:space="0" w:color="auto"/>
        <w:left w:val="none" w:sz="0" w:space="0" w:color="auto"/>
        <w:bottom w:val="none" w:sz="0" w:space="0" w:color="auto"/>
        <w:right w:val="none" w:sz="0" w:space="0" w:color="auto"/>
      </w:divBdr>
    </w:div>
    <w:div w:id="1890872383">
      <w:bodyDiv w:val="1"/>
      <w:marLeft w:val="0"/>
      <w:marRight w:val="0"/>
      <w:marTop w:val="0"/>
      <w:marBottom w:val="0"/>
      <w:divBdr>
        <w:top w:val="none" w:sz="0" w:space="0" w:color="auto"/>
        <w:left w:val="none" w:sz="0" w:space="0" w:color="auto"/>
        <w:bottom w:val="none" w:sz="0" w:space="0" w:color="auto"/>
        <w:right w:val="none" w:sz="0" w:space="0" w:color="auto"/>
      </w:divBdr>
    </w:div>
    <w:div w:id="1892228335">
      <w:bodyDiv w:val="1"/>
      <w:marLeft w:val="0"/>
      <w:marRight w:val="0"/>
      <w:marTop w:val="0"/>
      <w:marBottom w:val="0"/>
      <w:divBdr>
        <w:top w:val="none" w:sz="0" w:space="0" w:color="auto"/>
        <w:left w:val="none" w:sz="0" w:space="0" w:color="auto"/>
        <w:bottom w:val="none" w:sz="0" w:space="0" w:color="auto"/>
        <w:right w:val="none" w:sz="0" w:space="0" w:color="auto"/>
      </w:divBdr>
    </w:div>
    <w:div w:id="1901675879">
      <w:bodyDiv w:val="1"/>
      <w:marLeft w:val="0"/>
      <w:marRight w:val="0"/>
      <w:marTop w:val="0"/>
      <w:marBottom w:val="0"/>
      <w:divBdr>
        <w:top w:val="none" w:sz="0" w:space="0" w:color="auto"/>
        <w:left w:val="none" w:sz="0" w:space="0" w:color="auto"/>
        <w:bottom w:val="none" w:sz="0" w:space="0" w:color="auto"/>
        <w:right w:val="none" w:sz="0" w:space="0" w:color="auto"/>
      </w:divBdr>
    </w:div>
    <w:div w:id="1902253163">
      <w:bodyDiv w:val="1"/>
      <w:marLeft w:val="0"/>
      <w:marRight w:val="0"/>
      <w:marTop w:val="0"/>
      <w:marBottom w:val="0"/>
      <w:divBdr>
        <w:top w:val="none" w:sz="0" w:space="0" w:color="auto"/>
        <w:left w:val="none" w:sz="0" w:space="0" w:color="auto"/>
        <w:bottom w:val="none" w:sz="0" w:space="0" w:color="auto"/>
        <w:right w:val="none" w:sz="0" w:space="0" w:color="auto"/>
      </w:divBdr>
    </w:div>
    <w:div w:id="1902641906">
      <w:bodyDiv w:val="1"/>
      <w:marLeft w:val="0"/>
      <w:marRight w:val="0"/>
      <w:marTop w:val="0"/>
      <w:marBottom w:val="0"/>
      <w:divBdr>
        <w:top w:val="none" w:sz="0" w:space="0" w:color="auto"/>
        <w:left w:val="none" w:sz="0" w:space="0" w:color="auto"/>
        <w:bottom w:val="none" w:sz="0" w:space="0" w:color="auto"/>
        <w:right w:val="none" w:sz="0" w:space="0" w:color="auto"/>
      </w:divBdr>
    </w:div>
    <w:div w:id="1903710709">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sChild>
        <w:div w:id="1585458736">
          <w:marLeft w:val="274"/>
          <w:marRight w:val="0"/>
          <w:marTop w:val="0"/>
          <w:marBottom w:val="0"/>
          <w:divBdr>
            <w:top w:val="none" w:sz="0" w:space="0" w:color="auto"/>
            <w:left w:val="none" w:sz="0" w:space="0" w:color="auto"/>
            <w:bottom w:val="none" w:sz="0" w:space="0" w:color="auto"/>
            <w:right w:val="none" w:sz="0" w:space="0" w:color="auto"/>
          </w:divBdr>
        </w:div>
      </w:divsChild>
    </w:div>
    <w:div w:id="1908151536">
      <w:bodyDiv w:val="1"/>
      <w:marLeft w:val="0"/>
      <w:marRight w:val="0"/>
      <w:marTop w:val="0"/>
      <w:marBottom w:val="0"/>
      <w:divBdr>
        <w:top w:val="none" w:sz="0" w:space="0" w:color="auto"/>
        <w:left w:val="none" w:sz="0" w:space="0" w:color="auto"/>
        <w:bottom w:val="none" w:sz="0" w:space="0" w:color="auto"/>
        <w:right w:val="none" w:sz="0" w:space="0" w:color="auto"/>
      </w:divBdr>
      <w:divsChild>
        <w:div w:id="202405280">
          <w:marLeft w:val="562"/>
          <w:marRight w:val="0"/>
          <w:marTop w:val="0"/>
          <w:marBottom w:val="0"/>
          <w:divBdr>
            <w:top w:val="none" w:sz="0" w:space="0" w:color="auto"/>
            <w:left w:val="none" w:sz="0" w:space="0" w:color="auto"/>
            <w:bottom w:val="none" w:sz="0" w:space="0" w:color="auto"/>
            <w:right w:val="none" w:sz="0" w:space="0" w:color="auto"/>
          </w:divBdr>
        </w:div>
        <w:div w:id="637224210">
          <w:marLeft w:val="562"/>
          <w:marRight w:val="0"/>
          <w:marTop w:val="0"/>
          <w:marBottom w:val="0"/>
          <w:divBdr>
            <w:top w:val="none" w:sz="0" w:space="0" w:color="auto"/>
            <w:left w:val="none" w:sz="0" w:space="0" w:color="auto"/>
            <w:bottom w:val="none" w:sz="0" w:space="0" w:color="auto"/>
            <w:right w:val="none" w:sz="0" w:space="0" w:color="auto"/>
          </w:divBdr>
        </w:div>
      </w:divsChild>
    </w:div>
    <w:div w:id="1910459559">
      <w:bodyDiv w:val="1"/>
      <w:marLeft w:val="0"/>
      <w:marRight w:val="0"/>
      <w:marTop w:val="0"/>
      <w:marBottom w:val="0"/>
      <w:divBdr>
        <w:top w:val="none" w:sz="0" w:space="0" w:color="auto"/>
        <w:left w:val="none" w:sz="0" w:space="0" w:color="auto"/>
        <w:bottom w:val="none" w:sz="0" w:space="0" w:color="auto"/>
        <w:right w:val="none" w:sz="0" w:space="0" w:color="auto"/>
      </w:divBdr>
    </w:div>
    <w:div w:id="1912496771">
      <w:bodyDiv w:val="1"/>
      <w:marLeft w:val="0"/>
      <w:marRight w:val="0"/>
      <w:marTop w:val="0"/>
      <w:marBottom w:val="0"/>
      <w:divBdr>
        <w:top w:val="none" w:sz="0" w:space="0" w:color="auto"/>
        <w:left w:val="none" w:sz="0" w:space="0" w:color="auto"/>
        <w:bottom w:val="none" w:sz="0" w:space="0" w:color="auto"/>
        <w:right w:val="none" w:sz="0" w:space="0" w:color="auto"/>
      </w:divBdr>
    </w:div>
    <w:div w:id="1912697688">
      <w:bodyDiv w:val="1"/>
      <w:marLeft w:val="0"/>
      <w:marRight w:val="0"/>
      <w:marTop w:val="0"/>
      <w:marBottom w:val="0"/>
      <w:divBdr>
        <w:top w:val="none" w:sz="0" w:space="0" w:color="auto"/>
        <w:left w:val="none" w:sz="0" w:space="0" w:color="auto"/>
        <w:bottom w:val="none" w:sz="0" w:space="0" w:color="auto"/>
        <w:right w:val="none" w:sz="0" w:space="0" w:color="auto"/>
      </w:divBdr>
    </w:div>
    <w:div w:id="1920018867">
      <w:bodyDiv w:val="1"/>
      <w:marLeft w:val="0"/>
      <w:marRight w:val="0"/>
      <w:marTop w:val="0"/>
      <w:marBottom w:val="0"/>
      <w:divBdr>
        <w:top w:val="none" w:sz="0" w:space="0" w:color="auto"/>
        <w:left w:val="none" w:sz="0" w:space="0" w:color="auto"/>
        <w:bottom w:val="none" w:sz="0" w:space="0" w:color="auto"/>
        <w:right w:val="none" w:sz="0" w:space="0" w:color="auto"/>
      </w:divBdr>
    </w:div>
    <w:div w:id="1923291843">
      <w:bodyDiv w:val="1"/>
      <w:marLeft w:val="0"/>
      <w:marRight w:val="0"/>
      <w:marTop w:val="0"/>
      <w:marBottom w:val="0"/>
      <w:divBdr>
        <w:top w:val="none" w:sz="0" w:space="0" w:color="auto"/>
        <w:left w:val="none" w:sz="0" w:space="0" w:color="auto"/>
        <w:bottom w:val="none" w:sz="0" w:space="0" w:color="auto"/>
        <w:right w:val="none" w:sz="0" w:space="0" w:color="auto"/>
      </w:divBdr>
    </w:div>
    <w:div w:id="1928035591">
      <w:bodyDiv w:val="1"/>
      <w:marLeft w:val="0"/>
      <w:marRight w:val="0"/>
      <w:marTop w:val="0"/>
      <w:marBottom w:val="0"/>
      <w:divBdr>
        <w:top w:val="none" w:sz="0" w:space="0" w:color="auto"/>
        <w:left w:val="none" w:sz="0" w:space="0" w:color="auto"/>
        <w:bottom w:val="none" w:sz="0" w:space="0" w:color="auto"/>
        <w:right w:val="none" w:sz="0" w:space="0" w:color="auto"/>
      </w:divBdr>
    </w:div>
    <w:div w:id="1928882174">
      <w:bodyDiv w:val="1"/>
      <w:marLeft w:val="0"/>
      <w:marRight w:val="0"/>
      <w:marTop w:val="0"/>
      <w:marBottom w:val="0"/>
      <w:divBdr>
        <w:top w:val="none" w:sz="0" w:space="0" w:color="auto"/>
        <w:left w:val="none" w:sz="0" w:space="0" w:color="auto"/>
        <w:bottom w:val="none" w:sz="0" w:space="0" w:color="auto"/>
        <w:right w:val="none" w:sz="0" w:space="0" w:color="auto"/>
      </w:divBdr>
      <w:divsChild>
        <w:div w:id="190997884">
          <w:marLeft w:val="547"/>
          <w:marRight w:val="0"/>
          <w:marTop w:val="0"/>
          <w:marBottom w:val="0"/>
          <w:divBdr>
            <w:top w:val="none" w:sz="0" w:space="0" w:color="auto"/>
            <w:left w:val="none" w:sz="0" w:space="0" w:color="auto"/>
            <w:bottom w:val="none" w:sz="0" w:space="0" w:color="auto"/>
            <w:right w:val="none" w:sz="0" w:space="0" w:color="auto"/>
          </w:divBdr>
        </w:div>
        <w:div w:id="526985735">
          <w:marLeft w:val="547"/>
          <w:marRight w:val="0"/>
          <w:marTop w:val="0"/>
          <w:marBottom w:val="0"/>
          <w:divBdr>
            <w:top w:val="none" w:sz="0" w:space="0" w:color="auto"/>
            <w:left w:val="none" w:sz="0" w:space="0" w:color="auto"/>
            <w:bottom w:val="none" w:sz="0" w:space="0" w:color="auto"/>
            <w:right w:val="none" w:sz="0" w:space="0" w:color="auto"/>
          </w:divBdr>
        </w:div>
      </w:divsChild>
    </w:div>
    <w:div w:id="1929927786">
      <w:bodyDiv w:val="1"/>
      <w:marLeft w:val="0"/>
      <w:marRight w:val="0"/>
      <w:marTop w:val="0"/>
      <w:marBottom w:val="0"/>
      <w:divBdr>
        <w:top w:val="none" w:sz="0" w:space="0" w:color="auto"/>
        <w:left w:val="none" w:sz="0" w:space="0" w:color="auto"/>
        <w:bottom w:val="none" w:sz="0" w:space="0" w:color="auto"/>
        <w:right w:val="none" w:sz="0" w:space="0" w:color="auto"/>
      </w:divBdr>
    </w:div>
    <w:div w:id="1938245646">
      <w:bodyDiv w:val="1"/>
      <w:marLeft w:val="0"/>
      <w:marRight w:val="0"/>
      <w:marTop w:val="0"/>
      <w:marBottom w:val="0"/>
      <w:divBdr>
        <w:top w:val="none" w:sz="0" w:space="0" w:color="auto"/>
        <w:left w:val="none" w:sz="0" w:space="0" w:color="auto"/>
        <w:bottom w:val="none" w:sz="0" w:space="0" w:color="auto"/>
        <w:right w:val="none" w:sz="0" w:space="0" w:color="auto"/>
      </w:divBdr>
      <w:divsChild>
        <w:div w:id="789595045">
          <w:marLeft w:val="677"/>
          <w:marRight w:val="0"/>
          <w:marTop w:val="0"/>
          <w:marBottom w:val="0"/>
          <w:divBdr>
            <w:top w:val="none" w:sz="0" w:space="0" w:color="auto"/>
            <w:left w:val="none" w:sz="0" w:space="0" w:color="auto"/>
            <w:bottom w:val="none" w:sz="0" w:space="0" w:color="auto"/>
            <w:right w:val="none" w:sz="0" w:space="0" w:color="auto"/>
          </w:divBdr>
        </w:div>
        <w:div w:id="1048141727">
          <w:marLeft w:val="677"/>
          <w:marRight w:val="0"/>
          <w:marTop w:val="0"/>
          <w:marBottom w:val="0"/>
          <w:divBdr>
            <w:top w:val="none" w:sz="0" w:space="0" w:color="auto"/>
            <w:left w:val="none" w:sz="0" w:space="0" w:color="auto"/>
            <w:bottom w:val="none" w:sz="0" w:space="0" w:color="auto"/>
            <w:right w:val="none" w:sz="0" w:space="0" w:color="auto"/>
          </w:divBdr>
        </w:div>
      </w:divsChild>
    </w:div>
    <w:div w:id="1941912108">
      <w:bodyDiv w:val="1"/>
      <w:marLeft w:val="0"/>
      <w:marRight w:val="0"/>
      <w:marTop w:val="0"/>
      <w:marBottom w:val="0"/>
      <w:divBdr>
        <w:top w:val="none" w:sz="0" w:space="0" w:color="auto"/>
        <w:left w:val="none" w:sz="0" w:space="0" w:color="auto"/>
        <w:bottom w:val="none" w:sz="0" w:space="0" w:color="auto"/>
        <w:right w:val="none" w:sz="0" w:space="0" w:color="auto"/>
      </w:divBdr>
    </w:div>
    <w:div w:id="1946841285">
      <w:bodyDiv w:val="1"/>
      <w:marLeft w:val="0"/>
      <w:marRight w:val="0"/>
      <w:marTop w:val="0"/>
      <w:marBottom w:val="0"/>
      <w:divBdr>
        <w:top w:val="none" w:sz="0" w:space="0" w:color="auto"/>
        <w:left w:val="none" w:sz="0" w:space="0" w:color="auto"/>
        <w:bottom w:val="none" w:sz="0" w:space="0" w:color="auto"/>
        <w:right w:val="none" w:sz="0" w:space="0" w:color="auto"/>
      </w:divBdr>
    </w:div>
    <w:div w:id="1948078253">
      <w:bodyDiv w:val="1"/>
      <w:marLeft w:val="0"/>
      <w:marRight w:val="0"/>
      <w:marTop w:val="0"/>
      <w:marBottom w:val="0"/>
      <w:divBdr>
        <w:top w:val="none" w:sz="0" w:space="0" w:color="auto"/>
        <w:left w:val="none" w:sz="0" w:space="0" w:color="auto"/>
        <w:bottom w:val="none" w:sz="0" w:space="0" w:color="auto"/>
        <w:right w:val="none" w:sz="0" w:space="0" w:color="auto"/>
      </w:divBdr>
      <w:divsChild>
        <w:div w:id="907879199">
          <w:marLeft w:val="504"/>
          <w:marRight w:val="0"/>
          <w:marTop w:val="0"/>
          <w:marBottom w:val="0"/>
          <w:divBdr>
            <w:top w:val="none" w:sz="0" w:space="0" w:color="auto"/>
            <w:left w:val="none" w:sz="0" w:space="0" w:color="auto"/>
            <w:bottom w:val="none" w:sz="0" w:space="0" w:color="auto"/>
            <w:right w:val="none" w:sz="0" w:space="0" w:color="auto"/>
          </w:divBdr>
        </w:div>
        <w:div w:id="736826763">
          <w:marLeft w:val="504"/>
          <w:marRight w:val="0"/>
          <w:marTop w:val="0"/>
          <w:marBottom w:val="0"/>
          <w:divBdr>
            <w:top w:val="none" w:sz="0" w:space="0" w:color="auto"/>
            <w:left w:val="none" w:sz="0" w:space="0" w:color="auto"/>
            <w:bottom w:val="none" w:sz="0" w:space="0" w:color="auto"/>
            <w:right w:val="none" w:sz="0" w:space="0" w:color="auto"/>
          </w:divBdr>
        </w:div>
      </w:divsChild>
    </w:div>
    <w:div w:id="1948999572">
      <w:bodyDiv w:val="1"/>
      <w:marLeft w:val="0"/>
      <w:marRight w:val="0"/>
      <w:marTop w:val="0"/>
      <w:marBottom w:val="0"/>
      <w:divBdr>
        <w:top w:val="none" w:sz="0" w:space="0" w:color="auto"/>
        <w:left w:val="none" w:sz="0" w:space="0" w:color="auto"/>
        <w:bottom w:val="none" w:sz="0" w:space="0" w:color="auto"/>
        <w:right w:val="none" w:sz="0" w:space="0" w:color="auto"/>
      </w:divBdr>
    </w:div>
    <w:div w:id="1949460491">
      <w:bodyDiv w:val="1"/>
      <w:marLeft w:val="0"/>
      <w:marRight w:val="0"/>
      <w:marTop w:val="0"/>
      <w:marBottom w:val="0"/>
      <w:divBdr>
        <w:top w:val="none" w:sz="0" w:space="0" w:color="auto"/>
        <w:left w:val="none" w:sz="0" w:space="0" w:color="auto"/>
        <w:bottom w:val="none" w:sz="0" w:space="0" w:color="auto"/>
        <w:right w:val="none" w:sz="0" w:space="0" w:color="auto"/>
      </w:divBdr>
    </w:div>
    <w:div w:id="1952006668">
      <w:bodyDiv w:val="1"/>
      <w:marLeft w:val="0"/>
      <w:marRight w:val="0"/>
      <w:marTop w:val="0"/>
      <w:marBottom w:val="0"/>
      <w:divBdr>
        <w:top w:val="none" w:sz="0" w:space="0" w:color="auto"/>
        <w:left w:val="none" w:sz="0" w:space="0" w:color="auto"/>
        <w:bottom w:val="none" w:sz="0" w:space="0" w:color="auto"/>
        <w:right w:val="none" w:sz="0" w:space="0" w:color="auto"/>
      </w:divBdr>
    </w:div>
    <w:div w:id="1960256783">
      <w:bodyDiv w:val="1"/>
      <w:marLeft w:val="0"/>
      <w:marRight w:val="0"/>
      <w:marTop w:val="0"/>
      <w:marBottom w:val="0"/>
      <w:divBdr>
        <w:top w:val="none" w:sz="0" w:space="0" w:color="auto"/>
        <w:left w:val="none" w:sz="0" w:space="0" w:color="auto"/>
        <w:bottom w:val="none" w:sz="0" w:space="0" w:color="auto"/>
        <w:right w:val="none" w:sz="0" w:space="0" w:color="auto"/>
      </w:divBdr>
    </w:div>
    <w:div w:id="1966690079">
      <w:bodyDiv w:val="1"/>
      <w:marLeft w:val="0"/>
      <w:marRight w:val="0"/>
      <w:marTop w:val="0"/>
      <w:marBottom w:val="0"/>
      <w:divBdr>
        <w:top w:val="none" w:sz="0" w:space="0" w:color="auto"/>
        <w:left w:val="none" w:sz="0" w:space="0" w:color="auto"/>
        <w:bottom w:val="none" w:sz="0" w:space="0" w:color="auto"/>
        <w:right w:val="none" w:sz="0" w:space="0" w:color="auto"/>
      </w:divBdr>
    </w:div>
    <w:div w:id="1968975095">
      <w:bodyDiv w:val="1"/>
      <w:marLeft w:val="0"/>
      <w:marRight w:val="0"/>
      <w:marTop w:val="0"/>
      <w:marBottom w:val="0"/>
      <w:divBdr>
        <w:top w:val="none" w:sz="0" w:space="0" w:color="auto"/>
        <w:left w:val="none" w:sz="0" w:space="0" w:color="auto"/>
        <w:bottom w:val="none" w:sz="0" w:space="0" w:color="auto"/>
        <w:right w:val="none" w:sz="0" w:space="0" w:color="auto"/>
      </w:divBdr>
    </w:div>
    <w:div w:id="1970889986">
      <w:bodyDiv w:val="1"/>
      <w:marLeft w:val="0"/>
      <w:marRight w:val="0"/>
      <w:marTop w:val="0"/>
      <w:marBottom w:val="0"/>
      <w:divBdr>
        <w:top w:val="none" w:sz="0" w:space="0" w:color="auto"/>
        <w:left w:val="none" w:sz="0" w:space="0" w:color="auto"/>
        <w:bottom w:val="none" w:sz="0" w:space="0" w:color="auto"/>
        <w:right w:val="none" w:sz="0" w:space="0" w:color="auto"/>
      </w:divBdr>
    </w:div>
    <w:div w:id="1978871288">
      <w:bodyDiv w:val="1"/>
      <w:marLeft w:val="0"/>
      <w:marRight w:val="0"/>
      <w:marTop w:val="0"/>
      <w:marBottom w:val="0"/>
      <w:divBdr>
        <w:top w:val="none" w:sz="0" w:space="0" w:color="auto"/>
        <w:left w:val="none" w:sz="0" w:space="0" w:color="auto"/>
        <w:bottom w:val="none" w:sz="0" w:space="0" w:color="auto"/>
        <w:right w:val="none" w:sz="0" w:space="0" w:color="auto"/>
      </w:divBdr>
    </w:div>
    <w:div w:id="1981180398">
      <w:bodyDiv w:val="1"/>
      <w:marLeft w:val="0"/>
      <w:marRight w:val="0"/>
      <w:marTop w:val="0"/>
      <w:marBottom w:val="0"/>
      <w:divBdr>
        <w:top w:val="none" w:sz="0" w:space="0" w:color="auto"/>
        <w:left w:val="none" w:sz="0" w:space="0" w:color="auto"/>
        <w:bottom w:val="none" w:sz="0" w:space="0" w:color="auto"/>
        <w:right w:val="none" w:sz="0" w:space="0" w:color="auto"/>
      </w:divBdr>
    </w:div>
    <w:div w:id="1990554703">
      <w:bodyDiv w:val="1"/>
      <w:marLeft w:val="0"/>
      <w:marRight w:val="0"/>
      <w:marTop w:val="0"/>
      <w:marBottom w:val="0"/>
      <w:divBdr>
        <w:top w:val="none" w:sz="0" w:space="0" w:color="auto"/>
        <w:left w:val="none" w:sz="0" w:space="0" w:color="auto"/>
        <w:bottom w:val="none" w:sz="0" w:space="0" w:color="auto"/>
        <w:right w:val="none" w:sz="0" w:space="0" w:color="auto"/>
      </w:divBdr>
    </w:div>
    <w:div w:id="1991516281">
      <w:bodyDiv w:val="1"/>
      <w:marLeft w:val="0"/>
      <w:marRight w:val="0"/>
      <w:marTop w:val="0"/>
      <w:marBottom w:val="0"/>
      <w:divBdr>
        <w:top w:val="none" w:sz="0" w:space="0" w:color="auto"/>
        <w:left w:val="none" w:sz="0" w:space="0" w:color="auto"/>
        <w:bottom w:val="none" w:sz="0" w:space="0" w:color="auto"/>
        <w:right w:val="none" w:sz="0" w:space="0" w:color="auto"/>
      </w:divBdr>
      <w:divsChild>
        <w:div w:id="338046869">
          <w:marLeft w:val="274"/>
          <w:marRight w:val="0"/>
          <w:marTop w:val="0"/>
          <w:marBottom w:val="0"/>
          <w:divBdr>
            <w:top w:val="none" w:sz="0" w:space="0" w:color="auto"/>
            <w:left w:val="none" w:sz="0" w:space="0" w:color="auto"/>
            <w:bottom w:val="none" w:sz="0" w:space="0" w:color="auto"/>
            <w:right w:val="none" w:sz="0" w:space="0" w:color="auto"/>
          </w:divBdr>
        </w:div>
      </w:divsChild>
    </w:div>
    <w:div w:id="1991595432">
      <w:bodyDiv w:val="1"/>
      <w:marLeft w:val="0"/>
      <w:marRight w:val="0"/>
      <w:marTop w:val="0"/>
      <w:marBottom w:val="0"/>
      <w:divBdr>
        <w:top w:val="none" w:sz="0" w:space="0" w:color="auto"/>
        <w:left w:val="none" w:sz="0" w:space="0" w:color="auto"/>
        <w:bottom w:val="none" w:sz="0" w:space="0" w:color="auto"/>
        <w:right w:val="none" w:sz="0" w:space="0" w:color="auto"/>
      </w:divBdr>
    </w:div>
    <w:div w:id="1997954761">
      <w:bodyDiv w:val="1"/>
      <w:marLeft w:val="0"/>
      <w:marRight w:val="0"/>
      <w:marTop w:val="0"/>
      <w:marBottom w:val="0"/>
      <w:divBdr>
        <w:top w:val="none" w:sz="0" w:space="0" w:color="auto"/>
        <w:left w:val="none" w:sz="0" w:space="0" w:color="auto"/>
        <w:bottom w:val="none" w:sz="0" w:space="0" w:color="auto"/>
        <w:right w:val="none" w:sz="0" w:space="0" w:color="auto"/>
      </w:divBdr>
    </w:div>
    <w:div w:id="2001887447">
      <w:bodyDiv w:val="1"/>
      <w:marLeft w:val="0"/>
      <w:marRight w:val="0"/>
      <w:marTop w:val="0"/>
      <w:marBottom w:val="0"/>
      <w:divBdr>
        <w:top w:val="none" w:sz="0" w:space="0" w:color="auto"/>
        <w:left w:val="none" w:sz="0" w:space="0" w:color="auto"/>
        <w:bottom w:val="none" w:sz="0" w:space="0" w:color="auto"/>
        <w:right w:val="none" w:sz="0" w:space="0" w:color="auto"/>
      </w:divBdr>
    </w:div>
    <w:div w:id="2006396686">
      <w:bodyDiv w:val="1"/>
      <w:marLeft w:val="0"/>
      <w:marRight w:val="0"/>
      <w:marTop w:val="0"/>
      <w:marBottom w:val="0"/>
      <w:divBdr>
        <w:top w:val="none" w:sz="0" w:space="0" w:color="auto"/>
        <w:left w:val="none" w:sz="0" w:space="0" w:color="auto"/>
        <w:bottom w:val="none" w:sz="0" w:space="0" w:color="auto"/>
        <w:right w:val="none" w:sz="0" w:space="0" w:color="auto"/>
      </w:divBdr>
    </w:div>
    <w:div w:id="2008315938">
      <w:bodyDiv w:val="1"/>
      <w:marLeft w:val="0"/>
      <w:marRight w:val="0"/>
      <w:marTop w:val="0"/>
      <w:marBottom w:val="0"/>
      <w:divBdr>
        <w:top w:val="none" w:sz="0" w:space="0" w:color="auto"/>
        <w:left w:val="none" w:sz="0" w:space="0" w:color="auto"/>
        <w:bottom w:val="none" w:sz="0" w:space="0" w:color="auto"/>
        <w:right w:val="none" w:sz="0" w:space="0" w:color="auto"/>
      </w:divBdr>
    </w:div>
    <w:div w:id="2013071549">
      <w:bodyDiv w:val="1"/>
      <w:marLeft w:val="0"/>
      <w:marRight w:val="0"/>
      <w:marTop w:val="0"/>
      <w:marBottom w:val="0"/>
      <w:divBdr>
        <w:top w:val="none" w:sz="0" w:space="0" w:color="auto"/>
        <w:left w:val="none" w:sz="0" w:space="0" w:color="auto"/>
        <w:bottom w:val="none" w:sz="0" w:space="0" w:color="auto"/>
        <w:right w:val="none" w:sz="0" w:space="0" w:color="auto"/>
      </w:divBdr>
    </w:div>
    <w:div w:id="2026587893">
      <w:bodyDiv w:val="1"/>
      <w:marLeft w:val="0"/>
      <w:marRight w:val="0"/>
      <w:marTop w:val="0"/>
      <w:marBottom w:val="0"/>
      <w:divBdr>
        <w:top w:val="none" w:sz="0" w:space="0" w:color="auto"/>
        <w:left w:val="none" w:sz="0" w:space="0" w:color="auto"/>
        <w:bottom w:val="none" w:sz="0" w:space="0" w:color="auto"/>
        <w:right w:val="none" w:sz="0" w:space="0" w:color="auto"/>
      </w:divBdr>
    </w:div>
    <w:div w:id="2029790097">
      <w:bodyDiv w:val="1"/>
      <w:marLeft w:val="0"/>
      <w:marRight w:val="0"/>
      <w:marTop w:val="0"/>
      <w:marBottom w:val="0"/>
      <w:divBdr>
        <w:top w:val="none" w:sz="0" w:space="0" w:color="auto"/>
        <w:left w:val="none" w:sz="0" w:space="0" w:color="auto"/>
        <w:bottom w:val="none" w:sz="0" w:space="0" w:color="auto"/>
        <w:right w:val="none" w:sz="0" w:space="0" w:color="auto"/>
      </w:divBdr>
      <w:divsChild>
        <w:div w:id="785777757">
          <w:marLeft w:val="562"/>
          <w:marRight w:val="0"/>
          <w:marTop w:val="0"/>
          <w:marBottom w:val="0"/>
          <w:divBdr>
            <w:top w:val="none" w:sz="0" w:space="0" w:color="auto"/>
            <w:left w:val="none" w:sz="0" w:space="0" w:color="auto"/>
            <w:bottom w:val="none" w:sz="0" w:space="0" w:color="auto"/>
            <w:right w:val="none" w:sz="0" w:space="0" w:color="auto"/>
          </w:divBdr>
        </w:div>
      </w:divsChild>
    </w:div>
    <w:div w:id="2032223542">
      <w:bodyDiv w:val="1"/>
      <w:marLeft w:val="0"/>
      <w:marRight w:val="0"/>
      <w:marTop w:val="0"/>
      <w:marBottom w:val="0"/>
      <w:divBdr>
        <w:top w:val="none" w:sz="0" w:space="0" w:color="auto"/>
        <w:left w:val="none" w:sz="0" w:space="0" w:color="auto"/>
        <w:bottom w:val="none" w:sz="0" w:space="0" w:color="auto"/>
        <w:right w:val="none" w:sz="0" w:space="0" w:color="auto"/>
      </w:divBdr>
    </w:div>
    <w:div w:id="2034727438">
      <w:bodyDiv w:val="1"/>
      <w:marLeft w:val="0"/>
      <w:marRight w:val="0"/>
      <w:marTop w:val="0"/>
      <w:marBottom w:val="0"/>
      <w:divBdr>
        <w:top w:val="none" w:sz="0" w:space="0" w:color="auto"/>
        <w:left w:val="none" w:sz="0" w:space="0" w:color="auto"/>
        <w:bottom w:val="none" w:sz="0" w:space="0" w:color="auto"/>
        <w:right w:val="none" w:sz="0" w:space="0" w:color="auto"/>
      </w:divBdr>
    </w:div>
    <w:div w:id="2038265424">
      <w:bodyDiv w:val="1"/>
      <w:marLeft w:val="0"/>
      <w:marRight w:val="0"/>
      <w:marTop w:val="0"/>
      <w:marBottom w:val="0"/>
      <w:divBdr>
        <w:top w:val="none" w:sz="0" w:space="0" w:color="auto"/>
        <w:left w:val="none" w:sz="0" w:space="0" w:color="auto"/>
        <w:bottom w:val="none" w:sz="0" w:space="0" w:color="auto"/>
        <w:right w:val="none" w:sz="0" w:space="0" w:color="auto"/>
      </w:divBdr>
    </w:div>
    <w:div w:id="2041315359">
      <w:bodyDiv w:val="1"/>
      <w:marLeft w:val="0"/>
      <w:marRight w:val="0"/>
      <w:marTop w:val="0"/>
      <w:marBottom w:val="0"/>
      <w:divBdr>
        <w:top w:val="none" w:sz="0" w:space="0" w:color="auto"/>
        <w:left w:val="none" w:sz="0" w:space="0" w:color="auto"/>
        <w:bottom w:val="none" w:sz="0" w:space="0" w:color="auto"/>
        <w:right w:val="none" w:sz="0" w:space="0" w:color="auto"/>
      </w:divBdr>
    </w:div>
    <w:div w:id="2056153361">
      <w:bodyDiv w:val="1"/>
      <w:marLeft w:val="0"/>
      <w:marRight w:val="0"/>
      <w:marTop w:val="0"/>
      <w:marBottom w:val="0"/>
      <w:divBdr>
        <w:top w:val="none" w:sz="0" w:space="0" w:color="auto"/>
        <w:left w:val="none" w:sz="0" w:space="0" w:color="auto"/>
        <w:bottom w:val="none" w:sz="0" w:space="0" w:color="auto"/>
        <w:right w:val="none" w:sz="0" w:space="0" w:color="auto"/>
      </w:divBdr>
      <w:divsChild>
        <w:div w:id="1957515179">
          <w:marLeft w:val="403"/>
          <w:marRight w:val="0"/>
          <w:marTop w:val="0"/>
          <w:marBottom w:val="0"/>
          <w:divBdr>
            <w:top w:val="none" w:sz="0" w:space="0" w:color="auto"/>
            <w:left w:val="none" w:sz="0" w:space="0" w:color="auto"/>
            <w:bottom w:val="none" w:sz="0" w:space="0" w:color="auto"/>
            <w:right w:val="none" w:sz="0" w:space="0" w:color="auto"/>
          </w:divBdr>
        </w:div>
      </w:divsChild>
    </w:div>
    <w:div w:id="2057314963">
      <w:bodyDiv w:val="1"/>
      <w:marLeft w:val="0"/>
      <w:marRight w:val="0"/>
      <w:marTop w:val="0"/>
      <w:marBottom w:val="0"/>
      <w:divBdr>
        <w:top w:val="none" w:sz="0" w:space="0" w:color="auto"/>
        <w:left w:val="none" w:sz="0" w:space="0" w:color="auto"/>
        <w:bottom w:val="none" w:sz="0" w:space="0" w:color="auto"/>
        <w:right w:val="none" w:sz="0" w:space="0" w:color="auto"/>
      </w:divBdr>
    </w:div>
    <w:div w:id="2057315762">
      <w:bodyDiv w:val="1"/>
      <w:marLeft w:val="0"/>
      <w:marRight w:val="0"/>
      <w:marTop w:val="0"/>
      <w:marBottom w:val="0"/>
      <w:divBdr>
        <w:top w:val="none" w:sz="0" w:space="0" w:color="auto"/>
        <w:left w:val="none" w:sz="0" w:space="0" w:color="auto"/>
        <w:bottom w:val="none" w:sz="0" w:space="0" w:color="auto"/>
        <w:right w:val="none" w:sz="0" w:space="0" w:color="auto"/>
      </w:divBdr>
    </w:div>
    <w:div w:id="2059695811">
      <w:bodyDiv w:val="1"/>
      <w:marLeft w:val="0"/>
      <w:marRight w:val="0"/>
      <w:marTop w:val="0"/>
      <w:marBottom w:val="0"/>
      <w:divBdr>
        <w:top w:val="none" w:sz="0" w:space="0" w:color="auto"/>
        <w:left w:val="none" w:sz="0" w:space="0" w:color="auto"/>
        <w:bottom w:val="none" w:sz="0" w:space="0" w:color="auto"/>
        <w:right w:val="none" w:sz="0" w:space="0" w:color="auto"/>
      </w:divBdr>
    </w:div>
    <w:div w:id="2067028418">
      <w:bodyDiv w:val="1"/>
      <w:marLeft w:val="0"/>
      <w:marRight w:val="0"/>
      <w:marTop w:val="0"/>
      <w:marBottom w:val="0"/>
      <w:divBdr>
        <w:top w:val="none" w:sz="0" w:space="0" w:color="auto"/>
        <w:left w:val="none" w:sz="0" w:space="0" w:color="auto"/>
        <w:bottom w:val="none" w:sz="0" w:space="0" w:color="auto"/>
        <w:right w:val="none" w:sz="0" w:space="0" w:color="auto"/>
      </w:divBdr>
    </w:div>
    <w:div w:id="2068451994">
      <w:bodyDiv w:val="1"/>
      <w:marLeft w:val="0"/>
      <w:marRight w:val="0"/>
      <w:marTop w:val="0"/>
      <w:marBottom w:val="0"/>
      <w:divBdr>
        <w:top w:val="none" w:sz="0" w:space="0" w:color="auto"/>
        <w:left w:val="none" w:sz="0" w:space="0" w:color="auto"/>
        <w:bottom w:val="none" w:sz="0" w:space="0" w:color="auto"/>
        <w:right w:val="none" w:sz="0" w:space="0" w:color="auto"/>
      </w:divBdr>
    </w:div>
    <w:div w:id="2069644132">
      <w:bodyDiv w:val="1"/>
      <w:marLeft w:val="0"/>
      <w:marRight w:val="0"/>
      <w:marTop w:val="0"/>
      <w:marBottom w:val="0"/>
      <w:divBdr>
        <w:top w:val="none" w:sz="0" w:space="0" w:color="auto"/>
        <w:left w:val="none" w:sz="0" w:space="0" w:color="auto"/>
        <w:bottom w:val="none" w:sz="0" w:space="0" w:color="auto"/>
        <w:right w:val="none" w:sz="0" w:space="0" w:color="auto"/>
      </w:divBdr>
      <w:divsChild>
        <w:div w:id="1091002807">
          <w:marLeft w:val="504"/>
          <w:marRight w:val="0"/>
          <w:marTop w:val="0"/>
          <w:marBottom w:val="0"/>
          <w:divBdr>
            <w:top w:val="none" w:sz="0" w:space="0" w:color="auto"/>
            <w:left w:val="none" w:sz="0" w:space="0" w:color="auto"/>
            <w:bottom w:val="none" w:sz="0" w:space="0" w:color="auto"/>
            <w:right w:val="none" w:sz="0" w:space="0" w:color="auto"/>
          </w:divBdr>
        </w:div>
        <w:div w:id="757940979">
          <w:marLeft w:val="504"/>
          <w:marRight w:val="0"/>
          <w:marTop w:val="120"/>
          <w:marBottom w:val="0"/>
          <w:divBdr>
            <w:top w:val="none" w:sz="0" w:space="0" w:color="auto"/>
            <w:left w:val="none" w:sz="0" w:space="0" w:color="auto"/>
            <w:bottom w:val="none" w:sz="0" w:space="0" w:color="auto"/>
            <w:right w:val="none" w:sz="0" w:space="0" w:color="auto"/>
          </w:divBdr>
        </w:div>
      </w:divsChild>
    </w:div>
    <w:div w:id="2075617767">
      <w:bodyDiv w:val="1"/>
      <w:marLeft w:val="0"/>
      <w:marRight w:val="0"/>
      <w:marTop w:val="0"/>
      <w:marBottom w:val="0"/>
      <w:divBdr>
        <w:top w:val="none" w:sz="0" w:space="0" w:color="auto"/>
        <w:left w:val="none" w:sz="0" w:space="0" w:color="auto"/>
        <w:bottom w:val="none" w:sz="0" w:space="0" w:color="auto"/>
        <w:right w:val="none" w:sz="0" w:space="0" w:color="auto"/>
      </w:divBdr>
      <w:divsChild>
        <w:div w:id="806968870">
          <w:marLeft w:val="346"/>
          <w:marRight w:val="0"/>
          <w:marTop w:val="0"/>
          <w:marBottom w:val="0"/>
          <w:divBdr>
            <w:top w:val="none" w:sz="0" w:space="0" w:color="auto"/>
            <w:left w:val="none" w:sz="0" w:space="0" w:color="auto"/>
            <w:bottom w:val="none" w:sz="0" w:space="0" w:color="auto"/>
            <w:right w:val="none" w:sz="0" w:space="0" w:color="auto"/>
          </w:divBdr>
        </w:div>
      </w:divsChild>
    </w:div>
    <w:div w:id="2082561708">
      <w:bodyDiv w:val="1"/>
      <w:marLeft w:val="0"/>
      <w:marRight w:val="0"/>
      <w:marTop w:val="0"/>
      <w:marBottom w:val="0"/>
      <w:divBdr>
        <w:top w:val="none" w:sz="0" w:space="0" w:color="auto"/>
        <w:left w:val="none" w:sz="0" w:space="0" w:color="auto"/>
        <w:bottom w:val="none" w:sz="0" w:space="0" w:color="auto"/>
        <w:right w:val="none" w:sz="0" w:space="0" w:color="auto"/>
      </w:divBdr>
    </w:div>
    <w:div w:id="2084253727">
      <w:bodyDiv w:val="1"/>
      <w:marLeft w:val="0"/>
      <w:marRight w:val="0"/>
      <w:marTop w:val="0"/>
      <w:marBottom w:val="0"/>
      <w:divBdr>
        <w:top w:val="none" w:sz="0" w:space="0" w:color="auto"/>
        <w:left w:val="none" w:sz="0" w:space="0" w:color="auto"/>
        <w:bottom w:val="none" w:sz="0" w:space="0" w:color="auto"/>
        <w:right w:val="none" w:sz="0" w:space="0" w:color="auto"/>
      </w:divBdr>
    </w:div>
    <w:div w:id="2086607195">
      <w:bodyDiv w:val="1"/>
      <w:marLeft w:val="0"/>
      <w:marRight w:val="0"/>
      <w:marTop w:val="0"/>
      <w:marBottom w:val="0"/>
      <w:divBdr>
        <w:top w:val="none" w:sz="0" w:space="0" w:color="auto"/>
        <w:left w:val="none" w:sz="0" w:space="0" w:color="auto"/>
        <w:bottom w:val="none" w:sz="0" w:space="0" w:color="auto"/>
        <w:right w:val="none" w:sz="0" w:space="0" w:color="auto"/>
      </w:divBdr>
      <w:divsChild>
        <w:div w:id="1140464645">
          <w:marLeft w:val="562"/>
          <w:marRight w:val="0"/>
          <w:marTop w:val="0"/>
          <w:marBottom w:val="0"/>
          <w:divBdr>
            <w:top w:val="none" w:sz="0" w:space="0" w:color="auto"/>
            <w:left w:val="none" w:sz="0" w:space="0" w:color="auto"/>
            <w:bottom w:val="none" w:sz="0" w:space="0" w:color="auto"/>
            <w:right w:val="none" w:sz="0" w:space="0" w:color="auto"/>
          </w:divBdr>
        </w:div>
      </w:divsChild>
    </w:div>
    <w:div w:id="2093355530">
      <w:bodyDiv w:val="1"/>
      <w:marLeft w:val="0"/>
      <w:marRight w:val="0"/>
      <w:marTop w:val="0"/>
      <w:marBottom w:val="0"/>
      <w:divBdr>
        <w:top w:val="none" w:sz="0" w:space="0" w:color="auto"/>
        <w:left w:val="none" w:sz="0" w:space="0" w:color="auto"/>
        <w:bottom w:val="none" w:sz="0" w:space="0" w:color="auto"/>
        <w:right w:val="none" w:sz="0" w:space="0" w:color="auto"/>
      </w:divBdr>
    </w:div>
    <w:div w:id="2096706681">
      <w:bodyDiv w:val="1"/>
      <w:marLeft w:val="0"/>
      <w:marRight w:val="0"/>
      <w:marTop w:val="0"/>
      <w:marBottom w:val="0"/>
      <w:divBdr>
        <w:top w:val="none" w:sz="0" w:space="0" w:color="auto"/>
        <w:left w:val="none" w:sz="0" w:space="0" w:color="auto"/>
        <w:bottom w:val="none" w:sz="0" w:space="0" w:color="auto"/>
        <w:right w:val="none" w:sz="0" w:space="0" w:color="auto"/>
      </w:divBdr>
    </w:div>
    <w:div w:id="2096971079">
      <w:bodyDiv w:val="1"/>
      <w:marLeft w:val="0"/>
      <w:marRight w:val="0"/>
      <w:marTop w:val="0"/>
      <w:marBottom w:val="0"/>
      <w:divBdr>
        <w:top w:val="none" w:sz="0" w:space="0" w:color="auto"/>
        <w:left w:val="none" w:sz="0" w:space="0" w:color="auto"/>
        <w:bottom w:val="none" w:sz="0" w:space="0" w:color="auto"/>
        <w:right w:val="none" w:sz="0" w:space="0" w:color="auto"/>
      </w:divBdr>
      <w:divsChild>
        <w:div w:id="1189952092">
          <w:marLeft w:val="274"/>
          <w:marRight w:val="0"/>
          <w:marTop w:val="0"/>
          <w:marBottom w:val="0"/>
          <w:divBdr>
            <w:top w:val="none" w:sz="0" w:space="0" w:color="auto"/>
            <w:left w:val="none" w:sz="0" w:space="0" w:color="auto"/>
            <w:bottom w:val="none" w:sz="0" w:space="0" w:color="auto"/>
            <w:right w:val="none" w:sz="0" w:space="0" w:color="auto"/>
          </w:divBdr>
        </w:div>
        <w:div w:id="1877935277">
          <w:marLeft w:val="274"/>
          <w:marRight w:val="0"/>
          <w:marTop w:val="120"/>
          <w:marBottom w:val="0"/>
          <w:divBdr>
            <w:top w:val="none" w:sz="0" w:space="0" w:color="auto"/>
            <w:left w:val="none" w:sz="0" w:space="0" w:color="auto"/>
            <w:bottom w:val="none" w:sz="0" w:space="0" w:color="auto"/>
            <w:right w:val="none" w:sz="0" w:space="0" w:color="auto"/>
          </w:divBdr>
        </w:div>
        <w:div w:id="1816530779">
          <w:marLeft w:val="274"/>
          <w:marRight w:val="0"/>
          <w:marTop w:val="120"/>
          <w:marBottom w:val="0"/>
          <w:divBdr>
            <w:top w:val="none" w:sz="0" w:space="0" w:color="auto"/>
            <w:left w:val="none" w:sz="0" w:space="0" w:color="auto"/>
            <w:bottom w:val="none" w:sz="0" w:space="0" w:color="auto"/>
            <w:right w:val="none" w:sz="0" w:space="0" w:color="auto"/>
          </w:divBdr>
        </w:div>
        <w:div w:id="1110709230">
          <w:marLeft w:val="274"/>
          <w:marRight w:val="0"/>
          <w:marTop w:val="120"/>
          <w:marBottom w:val="0"/>
          <w:divBdr>
            <w:top w:val="none" w:sz="0" w:space="0" w:color="auto"/>
            <w:left w:val="none" w:sz="0" w:space="0" w:color="auto"/>
            <w:bottom w:val="none" w:sz="0" w:space="0" w:color="auto"/>
            <w:right w:val="none" w:sz="0" w:space="0" w:color="auto"/>
          </w:divBdr>
        </w:div>
        <w:div w:id="850803497">
          <w:marLeft w:val="274"/>
          <w:marRight w:val="0"/>
          <w:marTop w:val="0"/>
          <w:marBottom w:val="0"/>
          <w:divBdr>
            <w:top w:val="none" w:sz="0" w:space="0" w:color="auto"/>
            <w:left w:val="none" w:sz="0" w:space="0" w:color="auto"/>
            <w:bottom w:val="none" w:sz="0" w:space="0" w:color="auto"/>
            <w:right w:val="none" w:sz="0" w:space="0" w:color="auto"/>
          </w:divBdr>
        </w:div>
        <w:div w:id="518278269">
          <w:marLeft w:val="274"/>
          <w:marRight w:val="0"/>
          <w:marTop w:val="120"/>
          <w:marBottom w:val="0"/>
          <w:divBdr>
            <w:top w:val="none" w:sz="0" w:space="0" w:color="auto"/>
            <w:left w:val="none" w:sz="0" w:space="0" w:color="auto"/>
            <w:bottom w:val="none" w:sz="0" w:space="0" w:color="auto"/>
            <w:right w:val="none" w:sz="0" w:space="0" w:color="auto"/>
          </w:divBdr>
        </w:div>
      </w:divsChild>
    </w:div>
    <w:div w:id="2103331076">
      <w:bodyDiv w:val="1"/>
      <w:marLeft w:val="0"/>
      <w:marRight w:val="0"/>
      <w:marTop w:val="0"/>
      <w:marBottom w:val="0"/>
      <w:divBdr>
        <w:top w:val="none" w:sz="0" w:space="0" w:color="auto"/>
        <w:left w:val="none" w:sz="0" w:space="0" w:color="auto"/>
        <w:bottom w:val="none" w:sz="0" w:space="0" w:color="auto"/>
        <w:right w:val="none" w:sz="0" w:space="0" w:color="auto"/>
      </w:divBdr>
      <w:divsChild>
        <w:div w:id="2097942613">
          <w:marLeft w:val="461"/>
          <w:marRight w:val="0"/>
          <w:marTop w:val="0"/>
          <w:marBottom w:val="0"/>
          <w:divBdr>
            <w:top w:val="none" w:sz="0" w:space="0" w:color="auto"/>
            <w:left w:val="none" w:sz="0" w:space="0" w:color="auto"/>
            <w:bottom w:val="none" w:sz="0" w:space="0" w:color="auto"/>
            <w:right w:val="none" w:sz="0" w:space="0" w:color="auto"/>
          </w:divBdr>
        </w:div>
        <w:div w:id="1691299106">
          <w:marLeft w:val="461"/>
          <w:marRight w:val="0"/>
          <w:marTop w:val="120"/>
          <w:marBottom w:val="0"/>
          <w:divBdr>
            <w:top w:val="none" w:sz="0" w:space="0" w:color="auto"/>
            <w:left w:val="none" w:sz="0" w:space="0" w:color="auto"/>
            <w:bottom w:val="none" w:sz="0" w:space="0" w:color="auto"/>
            <w:right w:val="none" w:sz="0" w:space="0" w:color="auto"/>
          </w:divBdr>
        </w:div>
      </w:divsChild>
    </w:div>
    <w:div w:id="2109152903">
      <w:bodyDiv w:val="1"/>
      <w:marLeft w:val="0"/>
      <w:marRight w:val="0"/>
      <w:marTop w:val="0"/>
      <w:marBottom w:val="0"/>
      <w:divBdr>
        <w:top w:val="none" w:sz="0" w:space="0" w:color="auto"/>
        <w:left w:val="none" w:sz="0" w:space="0" w:color="auto"/>
        <w:bottom w:val="none" w:sz="0" w:space="0" w:color="auto"/>
        <w:right w:val="none" w:sz="0" w:space="0" w:color="auto"/>
      </w:divBdr>
      <w:divsChild>
        <w:div w:id="263340537">
          <w:marLeft w:val="173"/>
          <w:marRight w:val="0"/>
          <w:marTop w:val="0"/>
          <w:marBottom w:val="0"/>
          <w:divBdr>
            <w:top w:val="none" w:sz="0" w:space="0" w:color="auto"/>
            <w:left w:val="none" w:sz="0" w:space="0" w:color="auto"/>
            <w:bottom w:val="none" w:sz="0" w:space="0" w:color="auto"/>
            <w:right w:val="none" w:sz="0" w:space="0" w:color="auto"/>
          </w:divBdr>
        </w:div>
      </w:divsChild>
    </w:div>
    <w:div w:id="2112847847">
      <w:bodyDiv w:val="1"/>
      <w:marLeft w:val="0"/>
      <w:marRight w:val="0"/>
      <w:marTop w:val="0"/>
      <w:marBottom w:val="0"/>
      <w:divBdr>
        <w:top w:val="none" w:sz="0" w:space="0" w:color="auto"/>
        <w:left w:val="none" w:sz="0" w:space="0" w:color="auto"/>
        <w:bottom w:val="none" w:sz="0" w:space="0" w:color="auto"/>
        <w:right w:val="none" w:sz="0" w:space="0" w:color="auto"/>
      </w:divBdr>
      <w:divsChild>
        <w:div w:id="524945272">
          <w:marLeft w:val="446"/>
          <w:marRight w:val="0"/>
          <w:marTop w:val="0"/>
          <w:marBottom w:val="0"/>
          <w:divBdr>
            <w:top w:val="none" w:sz="0" w:space="0" w:color="auto"/>
            <w:left w:val="none" w:sz="0" w:space="0" w:color="auto"/>
            <w:bottom w:val="none" w:sz="0" w:space="0" w:color="auto"/>
            <w:right w:val="none" w:sz="0" w:space="0" w:color="auto"/>
          </w:divBdr>
        </w:div>
      </w:divsChild>
    </w:div>
    <w:div w:id="2127458310">
      <w:bodyDiv w:val="1"/>
      <w:marLeft w:val="0"/>
      <w:marRight w:val="0"/>
      <w:marTop w:val="0"/>
      <w:marBottom w:val="0"/>
      <w:divBdr>
        <w:top w:val="none" w:sz="0" w:space="0" w:color="auto"/>
        <w:left w:val="none" w:sz="0" w:space="0" w:color="auto"/>
        <w:bottom w:val="none" w:sz="0" w:space="0" w:color="auto"/>
        <w:right w:val="none" w:sz="0" w:space="0" w:color="auto"/>
      </w:divBdr>
    </w:div>
    <w:div w:id="2127651656">
      <w:bodyDiv w:val="1"/>
      <w:marLeft w:val="0"/>
      <w:marRight w:val="0"/>
      <w:marTop w:val="0"/>
      <w:marBottom w:val="0"/>
      <w:divBdr>
        <w:top w:val="none" w:sz="0" w:space="0" w:color="auto"/>
        <w:left w:val="none" w:sz="0" w:space="0" w:color="auto"/>
        <w:bottom w:val="none" w:sz="0" w:space="0" w:color="auto"/>
        <w:right w:val="none" w:sz="0" w:space="0" w:color="auto"/>
      </w:divBdr>
    </w:div>
    <w:div w:id="2127891608">
      <w:bodyDiv w:val="1"/>
      <w:marLeft w:val="0"/>
      <w:marRight w:val="0"/>
      <w:marTop w:val="0"/>
      <w:marBottom w:val="0"/>
      <w:divBdr>
        <w:top w:val="none" w:sz="0" w:space="0" w:color="auto"/>
        <w:left w:val="none" w:sz="0" w:space="0" w:color="auto"/>
        <w:bottom w:val="none" w:sz="0" w:space="0" w:color="auto"/>
        <w:right w:val="none" w:sz="0" w:space="0" w:color="auto"/>
      </w:divBdr>
    </w:div>
    <w:div w:id="2128544363">
      <w:bodyDiv w:val="1"/>
      <w:marLeft w:val="0"/>
      <w:marRight w:val="0"/>
      <w:marTop w:val="0"/>
      <w:marBottom w:val="0"/>
      <w:divBdr>
        <w:top w:val="none" w:sz="0" w:space="0" w:color="auto"/>
        <w:left w:val="none" w:sz="0" w:space="0" w:color="auto"/>
        <w:bottom w:val="none" w:sz="0" w:space="0" w:color="auto"/>
        <w:right w:val="none" w:sz="0" w:space="0" w:color="auto"/>
      </w:divBdr>
    </w:div>
    <w:div w:id="2132044978">
      <w:bodyDiv w:val="1"/>
      <w:marLeft w:val="0"/>
      <w:marRight w:val="0"/>
      <w:marTop w:val="0"/>
      <w:marBottom w:val="0"/>
      <w:divBdr>
        <w:top w:val="none" w:sz="0" w:space="0" w:color="auto"/>
        <w:left w:val="none" w:sz="0" w:space="0" w:color="auto"/>
        <w:bottom w:val="none" w:sz="0" w:space="0" w:color="auto"/>
        <w:right w:val="none" w:sz="0" w:space="0" w:color="auto"/>
      </w:divBdr>
    </w:div>
    <w:div w:id="2133203999">
      <w:bodyDiv w:val="1"/>
      <w:marLeft w:val="0"/>
      <w:marRight w:val="0"/>
      <w:marTop w:val="0"/>
      <w:marBottom w:val="0"/>
      <w:divBdr>
        <w:top w:val="none" w:sz="0" w:space="0" w:color="auto"/>
        <w:left w:val="none" w:sz="0" w:space="0" w:color="auto"/>
        <w:bottom w:val="none" w:sz="0" w:space="0" w:color="auto"/>
        <w:right w:val="none" w:sz="0" w:space="0" w:color="auto"/>
      </w:divBdr>
      <w:divsChild>
        <w:div w:id="1957565715">
          <w:marLeft w:val="446"/>
          <w:marRight w:val="0"/>
          <w:marTop w:val="0"/>
          <w:marBottom w:val="0"/>
          <w:divBdr>
            <w:top w:val="none" w:sz="0" w:space="0" w:color="auto"/>
            <w:left w:val="none" w:sz="0" w:space="0" w:color="auto"/>
            <w:bottom w:val="none" w:sz="0" w:space="0" w:color="auto"/>
            <w:right w:val="none" w:sz="0" w:space="0" w:color="auto"/>
          </w:divBdr>
        </w:div>
        <w:div w:id="131485294">
          <w:marLeft w:val="446"/>
          <w:marRight w:val="0"/>
          <w:marTop w:val="0"/>
          <w:marBottom w:val="0"/>
          <w:divBdr>
            <w:top w:val="none" w:sz="0" w:space="0" w:color="auto"/>
            <w:left w:val="none" w:sz="0" w:space="0" w:color="auto"/>
            <w:bottom w:val="none" w:sz="0" w:space="0" w:color="auto"/>
            <w:right w:val="none" w:sz="0" w:space="0" w:color="auto"/>
          </w:divBdr>
        </w:div>
      </w:divsChild>
    </w:div>
    <w:div w:id="2134446798">
      <w:bodyDiv w:val="1"/>
      <w:marLeft w:val="0"/>
      <w:marRight w:val="0"/>
      <w:marTop w:val="0"/>
      <w:marBottom w:val="0"/>
      <w:divBdr>
        <w:top w:val="none" w:sz="0" w:space="0" w:color="auto"/>
        <w:left w:val="none" w:sz="0" w:space="0" w:color="auto"/>
        <w:bottom w:val="none" w:sz="0" w:space="0" w:color="auto"/>
        <w:right w:val="none" w:sz="0" w:space="0" w:color="auto"/>
      </w:divBdr>
    </w:div>
    <w:div w:id="2135439600">
      <w:bodyDiv w:val="1"/>
      <w:marLeft w:val="0"/>
      <w:marRight w:val="0"/>
      <w:marTop w:val="0"/>
      <w:marBottom w:val="0"/>
      <w:divBdr>
        <w:top w:val="none" w:sz="0" w:space="0" w:color="auto"/>
        <w:left w:val="none" w:sz="0" w:space="0" w:color="auto"/>
        <w:bottom w:val="none" w:sz="0" w:space="0" w:color="auto"/>
        <w:right w:val="none" w:sz="0" w:space="0" w:color="auto"/>
      </w:divBdr>
    </w:div>
    <w:div w:id="2136898690">
      <w:bodyDiv w:val="1"/>
      <w:marLeft w:val="0"/>
      <w:marRight w:val="0"/>
      <w:marTop w:val="0"/>
      <w:marBottom w:val="0"/>
      <w:divBdr>
        <w:top w:val="none" w:sz="0" w:space="0" w:color="auto"/>
        <w:left w:val="none" w:sz="0" w:space="0" w:color="auto"/>
        <w:bottom w:val="none" w:sz="0" w:space="0" w:color="auto"/>
        <w:right w:val="none" w:sz="0" w:space="0" w:color="auto"/>
      </w:divBdr>
    </w:div>
    <w:div w:id="2137095567">
      <w:bodyDiv w:val="1"/>
      <w:marLeft w:val="0"/>
      <w:marRight w:val="0"/>
      <w:marTop w:val="0"/>
      <w:marBottom w:val="0"/>
      <w:divBdr>
        <w:top w:val="none" w:sz="0" w:space="0" w:color="auto"/>
        <w:left w:val="none" w:sz="0" w:space="0" w:color="auto"/>
        <w:bottom w:val="none" w:sz="0" w:space="0" w:color="auto"/>
        <w:right w:val="none" w:sz="0" w:space="0" w:color="auto"/>
      </w:divBdr>
    </w:div>
    <w:div w:id="2143034504">
      <w:bodyDiv w:val="1"/>
      <w:marLeft w:val="0"/>
      <w:marRight w:val="0"/>
      <w:marTop w:val="0"/>
      <w:marBottom w:val="0"/>
      <w:divBdr>
        <w:top w:val="none" w:sz="0" w:space="0" w:color="auto"/>
        <w:left w:val="none" w:sz="0" w:space="0" w:color="auto"/>
        <w:bottom w:val="none" w:sz="0" w:space="0" w:color="auto"/>
        <w:right w:val="none" w:sz="0" w:space="0" w:color="auto"/>
      </w:divBdr>
    </w:div>
    <w:div w:id="21461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3566-354A-4EEC-8A46-2A38E38F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19</Pages>
  <Words>2344</Words>
  <Characters>13365</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浅野　統弘</cp:lastModifiedBy>
  <cp:revision>47</cp:revision>
  <cp:lastPrinted>2019-02-12T22:39:00Z</cp:lastPrinted>
  <dcterms:created xsi:type="dcterms:W3CDTF">2020-11-11T08:39:00Z</dcterms:created>
  <dcterms:modified xsi:type="dcterms:W3CDTF">2020-11-17T11:25:00Z</dcterms:modified>
</cp:coreProperties>
</file>