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27F6" w14:textId="752D684C" w:rsidR="002F7889" w:rsidRPr="00CE6B1B" w:rsidRDefault="002F7889" w:rsidP="00B72596">
      <w:pPr>
        <w:autoSpaceDE w:val="0"/>
        <w:autoSpaceDN w:val="0"/>
        <w:adjustRightInd w:val="0"/>
        <w:spacing w:after="0" w:line="240" w:lineRule="auto"/>
        <w:jc w:val="center"/>
        <w:rPr>
          <w:rFonts w:asciiTheme="minorEastAsia" w:hAnsiTheme="minorEastAsia" w:cs="Arial"/>
          <w:b/>
          <w:bCs/>
          <w:sz w:val="24"/>
          <w:szCs w:val="21"/>
          <w:lang w:eastAsia="ja-JP"/>
        </w:rPr>
      </w:pPr>
      <w:r w:rsidRPr="00CE6B1B">
        <w:rPr>
          <w:rFonts w:ascii="Arial" w:hAnsi="Arial"/>
          <w:noProof/>
          <w:sz w:val="24"/>
          <w:szCs w:val="24"/>
          <w:lang w:eastAsia="en-GB"/>
        </w:rPr>
        <w:drawing>
          <wp:anchor distT="0" distB="0" distL="114300" distR="114300" simplePos="0" relativeHeight="251659264" behindDoc="0" locked="0" layoutInCell="1" allowOverlap="1" wp14:anchorId="2B76C648" wp14:editId="6A072763">
            <wp:simplePos x="0" y="0"/>
            <wp:positionH relativeFrom="margin">
              <wp:align>right</wp:align>
            </wp:positionH>
            <wp:positionV relativeFrom="paragraph">
              <wp:posOffset>-409575</wp:posOffset>
            </wp:positionV>
            <wp:extent cx="1475740" cy="1403985"/>
            <wp:effectExtent l="0" t="0" r="0" b="5715"/>
            <wp:wrapNone/>
            <wp:docPr id="1" name="Picture 1" descr="WG_positive_4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_positive_40m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5740"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B1B">
        <w:rPr>
          <w:noProof/>
        </w:rPr>
        <w:drawing>
          <wp:anchor distT="0" distB="0" distL="114300" distR="114300" simplePos="0" relativeHeight="251661312" behindDoc="0" locked="0" layoutInCell="1" allowOverlap="1" wp14:anchorId="090E0C6A" wp14:editId="64D20EE6">
            <wp:simplePos x="0" y="0"/>
            <wp:positionH relativeFrom="margin">
              <wp:align>left</wp:align>
            </wp:positionH>
            <wp:positionV relativeFrom="paragraph">
              <wp:posOffset>0</wp:posOffset>
            </wp:positionV>
            <wp:extent cx="1541780" cy="596900"/>
            <wp:effectExtent l="0" t="0" r="1270" b="0"/>
            <wp:wrapNone/>
            <wp:docPr id="226296990" name="図 3" descr="ロゴ&#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28190" name="図 3" descr="ロゴ&#10;&#10;AI によって生成されたコンテンツは間違っている可能性があります。"/>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541780"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E02E10" w14:textId="77777777" w:rsidR="002F7889" w:rsidRPr="00CE6B1B" w:rsidRDefault="002F7889" w:rsidP="00B72596">
      <w:pPr>
        <w:autoSpaceDE w:val="0"/>
        <w:autoSpaceDN w:val="0"/>
        <w:adjustRightInd w:val="0"/>
        <w:spacing w:after="0" w:line="240" w:lineRule="auto"/>
        <w:jc w:val="center"/>
        <w:rPr>
          <w:rFonts w:asciiTheme="minorEastAsia" w:hAnsiTheme="minorEastAsia" w:cs="Arial"/>
          <w:b/>
          <w:bCs/>
          <w:sz w:val="24"/>
          <w:szCs w:val="21"/>
          <w:lang w:eastAsia="ja-JP"/>
        </w:rPr>
      </w:pPr>
    </w:p>
    <w:p w14:paraId="2EA34E4F" w14:textId="77777777" w:rsidR="002F7889" w:rsidRPr="00CE6B1B" w:rsidRDefault="002F7889" w:rsidP="00B72596">
      <w:pPr>
        <w:autoSpaceDE w:val="0"/>
        <w:autoSpaceDN w:val="0"/>
        <w:adjustRightInd w:val="0"/>
        <w:spacing w:after="0" w:line="240" w:lineRule="auto"/>
        <w:jc w:val="center"/>
        <w:rPr>
          <w:rFonts w:asciiTheme="minorEastAsia" w:hAnsiTheme="minorEastAsia" w:cs="Arial"/>
          <w:b/>
          <w:bCs/>
          <w:sz w:val="24"/>
          <w:szCs w:val="21"/>
          <w:lang w:eastAsia="ja-JP"/>
        </w:rPr>
      </w:pPr>
    </w:p>
    <w:p w14:paraId="7B86AAA4" w14:textId="77777777" w:rsidR="002F7889" w:rsidRPr="00CE6B1B" w:rsidRDefault="002F7889" w:rsidP="00B72596">
      <w:pPr>
        <w:autoSpaceDE w:val="0"/>
        <w:autoSpaceDN w:val="0"/>
        <w:adjustRightInd w:val="0"/>
        <w:spacing w:after="0" w:line="240" w:lineRule="auto"/>
        <w:jc w:val="center"/>
        <w:rPr>
          <w:rFonts w:asciiTheme="minorEastAsia" w:hAnsiTheme="minorEastAsia" w:cs="Arial"/>
          <w:b/>
          <w:bCs/>
          <w:sz w:val="24"/>
          <w:szCs w:val="21"/>
          <w:lang w:eastAsia="ja-JP"/>
        </w:rPr>
      </w:pPr>
    </w:p>
    <w:p w14:paraId="498D4F3A" w14:textId="13D23995" w:rsidR="002F7889" w:rsidRPr="00CE6B1B" w:rsidRDefault="002F7889" w:rsidP="00B72596">
      <w:pPr>
        <w:autoSpaceDE w:val="0"/>
        <w:autoSpaceDN w:val="0"/>
        <w:adjustRightInd w:val="0"/>
        <w:spacing w:after="0" w:line="240" w:lineRule="auto"/>
        <w:jc w:val="center"/>
        <w:rPr>
          <w:rFonts w:asciiTheme="minorEastAsia" w:hAnsiTheme="minorEastAsia" w:cs="Arial"/>
          <w:b/>
          <w:bCs/>
          <w:sz w:val="24"/>
          <w:szCs w:val="21"/>
          <w:lang w:eastAsia="ja-JP"/>
        </w:rPr>
      </w:pPr>
    </w:p>
    <w:p w14:paraId="02F7C693" w14:textId="77777777" w:rsidR="0038224D" w:rsidRPr="00CE6B1B" w:rsidRDefault="0038224D" w:rsidP="00B72596">
      <w:pPr>
        <w:autoSpaceDE w:val="0"/>
        <w:autoSpaceDN w:val="0"/>
        <w:adjustRightInd w:val="0"/>
        <w:spacing w:after="0" w:line="240" w:lineRule="auto"/>
        <w:jc w:val="center"/>
        <w:rPr>
          <w:rFonts w:asciiTheme="minorEastAsia" w:hAnsiTheme="minorEastAsia" w:cs="Arial"/>
          <w:b/>
          <w:bCs/>
          <w:sz w:val="24"/>
          <w:szCs w:val="21"/>
          <w:lang w:eastAsia="ja-JP"/>
        </w:rPr>
      </w:pPr>
    </w:p>
    <w:p w14:paraId="2CE839F6" w14:textId="784D539B" w:rsidR="002858F7" w:rsidRPr="00CE6B1B" w:rsidRDefault="0054570F" w:rsidP="00B72596">
      <w:pPr>
        <w:autoSpaceDE w:val="0"/>
        <w:autoSpaceDN w:val="0"/>
        <w:adjustRightInd w:val="0"/>
        <w:spacing w:after="0" w:line="240" w:lineRule="auto"/>
        <w:jc w:val="center"/>
        <w:rPr>
          <w:rFonts w:asciiTheme="minorEastAsia" w:hAnsiTheme="minorEastAsia" w:cs="Arial"/>
          <w:b/>
          <w:bCs/>
          <w:color w:val="FF0000"/>
          <w:sz w:val="24"/>
          <w:szCs w:val="24"/>
          <w:lang w:eastAsia="ja-JP"/>
        </w:rPr>
      </w:pPr>
      <w:r w:rsidRPr="00CE6B1B">
        <w:rPr>
          <w:rFonts w:asciiTheme="minorEastAsia" w:hAnsiTheme="minorEastAsia" w:cs="Arial" w:hint="eastAsia"/>
          <w:b/>
          <w:bCs/>
          <w:sz w:val="24"/>
          <w:szCs w:val="21"/>
          <w:lang w:eastAsia="ja-JP"/>
        </w:rPr>
        <w:t>日本・大阪府と</w:t>
      </w:r>
      <w:r w:rsidR="00946417" w:rsidRPr="00CE6B1B">
        <w:rPr>
          <w:rFonts w:asciiTheme="minorEastAsia" w:hAnsiTheme="minorEastAsia" w:cs="Arial" w:hint="eastAsia"/>
          <w:b/>
          <w:bCs/>
          <w:sz w:val="24"/>
          <w:szCs w:val="21"/>
          <w:lang w:eastAsia="ja-JP"/>
        </w:rPr>
        <w:t>英国</w:t>
      </w:r>
      <w:r w:rsidRPr="00CE6B1B">
        <w:rPr>
          <w:rFonts w:asciiTheme="minorEastAsia" w:hAnsiTheme="minorEastAsia" w:cs="Arial" w:hint="eastAsia"/>
          <w:b/>
          <w:bCs/>
          <w:sz w:val="24"/>
          <w:szCs w:val="21"/>
          <w:lang w:eastAsia="ja-JP"/>
        </w:rPr>
        <w:t>・</w:t>
      </w:r>
      <w:r w:rsidR="00946417" w:rsidRPr="00CE6B1B">
        <w:rPr>
          <w:rFonts w:asciiTheme="minorEastAsia" w:hAnsiTheme="minorEastAsia" w:cs="Arial" w:hint="eastAsia"/>
          <w:b/>
          <w:bCs/>
          <w:sz w:val="24"/>
          <w:szCs w:val="21"/>
          <w:lang w:eastAsia="ja-JP"/>
        </w:rPr>
        <w:t>ウェールズとの間の</w:t>
      </w:r>
      <w:r w:rsidRPr="00CE6B1B">
        <w:rPr>
          <w:rFonts w:asciiTheme="minorEastAsia" w:hAnsiTheme="minorEastAsia" w:cs="Arial" w:hint="eastAsia"/>
          <w:b/>
          <w:bCs/>
          <w:sz w:val="24"/>
          <w:szCs w:val="21"/>
          <w:lang w:eastAsia="ja-JP"/>
        </w:rPr>
        <w:t>経済</w:t>
      </w:r>
      <w:r w:rsidR="00D15148" w:rsidRPr="00CE6B1B">
        <w:rPr>
          <w:rFonts w:asciiTheme="minorEastAsia" w:hAnsiTheme="minorEastAsia" w:cs="Arial" w:hint="eastAsia"/>
          <w:b/>
          <w:bCs/>
          <w:sz w:val="24"/>
          <w:szCs w:val="21"/>
          <w:lang w:eastAsia="ja-JP"/>
        </w:rPr>
        <w:t>協力</w:t>
      </w:r>
      <w:r w:rsidRPr="00CE6B1B">
        <w:rPr>
          <w:rFonts w:asciiTheme="minorEastAsia" w:hAnsiTheme="minorEastAsia" w:cs="Arial" w:hint="eastAsia"/>
          <w:b/>
          <w:bCs/>
          <w:sz w:val="24"/>
          <w:szCs w:val="21"/>
          <w:lang w:eastAsia="ja-JP"/>
        </w:rPr>
        <w:t>に関する覚書</w:t>
      </w:r>
      <w:r w:rsidR="00B72596" w:rsidRPr="00CE6B1B">
        <w:rPr>
          <w:rFonts w:asciiTheme="minorEastAsia" w:hAnsiTheme="minorEastAsia" w:cs="Arial"/>
          <w:b/>
          <w:bCs/>
          <w:color w:val="FF0000"/>
          <w:sz w:val="24"/>
          <w:szCs w:val="24"/>
          <w:lang w:eastAsia="ja-JP"/>
        </w:rPr>
        <w:t xml:space="preserve"> </w:t>
      </w:r>
    </w:p>
    <w:p w14:paraId="275B0801" w14:textId="77777777" w:rsidR="00AD10E7" w:rsidRPr="00CE6B1B" w:rsidRDefault="00AD10E7" w:rsidP="00AD10E7">
      <w:pPr>
        <w:autoSpaceDE w:val="0"/>
        <w:autoSpaceDN w:val="0"/>
        <w:adjustRightInd w:val="0"/>
        <w:spacing w:after="0" w:line="240" w:lineRule="auto"/>
        <w:jc w:val="center"/>
        <w:rPr>
          <w:rFonts w:ascii="Arial" w:hAnsi="Arial" w:cs="Arial"/>
          <w:sz w:val="28"/>
          <w:lang w:val="en-US" w:eastAsia="ja-JP"/>
        </w:rPr>
      </w:pPr>
    </w:p>
    <w:p w14:paraId="2EA179A9" w14:textId="1B38A198" w:rsidR="00946417" w:rsidRPr="00CE6B1B" w:rsidRDefault="002F7889"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大阪府及びウェールズ政府</w:t>
      </w:r>
      <w:r w:rsidR="00946417" w:rsidRPr="00CE6B1B">
        <w:rPr>
          <w:rFonts w:ascii="Arial" w:hAnsi="Arial" w:cs="Arial" w:hint="eastAsia"/>
          <w:lang w:val="en-US" w:eastAsia="ja-JP"/>
        </w:rPr>
        <w:t>（以下「当事者」という</w:t>
      </w:r>
      <w:r w:rsidR="00DA1F44" w:rsidRPr="00CE6B1B">
        <w:rPr>
          <w:rFonts w:ascii="Arial" w:hAnsi="Arial" w:cs="Arial" w:hint="eastAsia"/>
          <w:lang w:val="en-US" w:eastAsia="ja-JP"/>
        </w:rPr>
        <w:t>。</w:t>
      </w:r>
      <w:r w:rsidR="00946417" w:rsidRPr="00CE6B1B">
        <w:rPr>
          <w:rFonts w:ascii="Arial" w:hAnsi="Arial" w:cs="Arial" w:hint="eastAsia"/>
          <w:lang w:val="en-US" w:eastAsia="ja-JP"/>
        </w:rPr>
        <w:t>）は、</w:t>
      </w:r>
      <w:r w:rsidR="00946417" w:rsidRPr="00CE6B1B">
        <w:rPr>
          <w:rFonts w:asciiTheme="minorEastAsia" w:hAnsiTheme="minorEastAsia" w:cs="Arial"/>
          <w:lang w:val="en-US" w:eastAsia="ja-JP"/>
        </w:rPr>
        <w:t>2025</w:t>
      </w:r>
      <w:r w:rsidR="00946417" w:rsidRPr="00CE6B1B">
        <w:rPr>
          <w:rFonts w:ascii="Arial" w:hAnsi="Arial" w:cs="Arial" w:hint="eastAsia"/>
          <w:lang w:val="en-US" w:eastAsia="ja-JP"/>
        </w:rPr>
        <w:t>年日本国際博覧会（大阪・関西万博）を通じて</w:t>
      </w:r>
      <w:r w:rsidR="00202E10" w:rsidRPr="00CE6B1B">
        <w:rPr>
          <w:rFonts w:ascii="Arial" w:hAnsi="Arial" w:cs="Arial" w:hint="eastAsia"/>
          <w:lang w:val="en-US" w:eastAsia="ja-JP"/>
        </w:rPr>
        <w:t>再び活性化された長年にわたる</w:t>
      </w:r>
      <w:r w:rsidR="00946417" w:rsidRPr="00CE6B1B">
        <w:rPr>
          <w:rFonts w:ascii="Arial" w:hAnsi="Arial" w:cs="Arial" w:hint="eastAsia"/>
          <w:lang w:val="en-US" w:eastAsia="ja-JP"/>
        </w:rPr>
        <w:t>関係を強化したいという心からの</w:t>
      </w:r>
      <w:r w:rsidR="00D31A3E" w:rsidRPr="00CE6B1B">
        <w:rPr>
          <w:rFonts w:ascii="Arial" w:hAnsi="Arial" w:cs="Arial" w:hint="eastAsia"/>
          <w:lang w:val="en-US" w:eastAsia="ja-JP"/>
        </w:rPr>
        <w:t>希望</w:t>
      </w:r>
      <w:r w:rsidR="00946417" w:rsidRPr="00CE6B1B">
        <w:rPr>
          <w:rFonts w:ascii="Arial" w:hAnsi="Arial" w:cs="Arial" w:hint="eastAsia"/>
          <w:lang w:val="en-US" w:eastAsia="ja-JP"/>
        </w:rPr>
        <w:t>をここに表明</w:t>
      </w:r>
      <w:r w:rsidR="00D31A3E" w:rsidRPr="00CE6B1B">
        <w:rPr>
          <w:rFonts w:ascii="Arial" w:hAnsi="Arial" w:cs="Arial" w:hint="eastAsia"/>
          <w:lang w:val="en-US" w:eastAsia="ja-JP"/>
        </w:rPr>
        <w:t>する</w:t>
      </w:r>
      <w:r w:rsidR="00946417" w:rsidRPr="00CE6B1B">
        <w:rPr>
          <w:rFonts w:ascii="Arial" w:hAnsi="Arial" w:cs="Arial" w:hint="eastAsia"/>
          <w:lang w:val="en-US" w:eastAsia="ja-JP"/>
        </w:rPr>
        <w:t>。</w:t>
      </w:r>
      <w:r w:rsidR="00D31A3E" w:rsidRPr="00CE6B1B">
        <w:rPr>
          <w:rFonts w:ascii="Arial" w:hAnsi="Arial" w:cs="Arial" w:hint="eastAsia"/>
          <w:lang w:val="en-US" w:eastAsia="ja-JP"/>
        </w:rPr>
        <w:t>両当事者</w:t>
      </w:r>
      <w:r w:rsidR="00946417" w:rsidRPr="00CE6B1B">
        <w:rPr>
          <w:rFonts w:ascii="Arial" w:hAnsi="Arial" w:cs="Arial" w:hint="eastAsia"/>
          <w:lang w:val="en-US" w:eastAsia="ja-JP"/>
        </w:rPr>
        <w:t>は、それぞれの地域の現行法令に従</w:t>
      </w:r>
      <w:r w:rsidRPr="00CE6B1B">
        <w:rPr>
          <w:rFonts w:ascii="Arial" w:hAnsi="Arial" w:cs="Arial" w:hint="eastAsia"/>
          <w:lang w:val="en-US" w:eastAsia="ja-JP"/>
        </w:rPr>
        <w:t>い</w:t>
      </w:r>
      <w:r w:rsidR="00946417" w:rsidRPr="00CE6B1B">
        <w:rPr>
          <w:rFonts w:ascii="Arial" w:hAnsi="Arial" w:cs="Arial" w:hint="eastAsia"/>
          <w:lang w:val="en-US" w:eastAsia="ja-JP"/>
        </w:rPr>
        <w:t>、</w:t>
      </w:r>
      <w:r w:rsidRPr="00CE6B1B">
        <w:rPr>
          <w:rFonts w:ascii="Arial" w:hAnsi="Arial" w:cs="Arial" w:hint="eastAsia"/>
          <w:lang w:val="en-US" w:eastAsia="ja-JP"/>
        </w:rPr>
        <w:t>平等と相互利益の原則に基づいて、</w:t>
      </w:r>
      <w:r w:rsidR="00946417" w:rsidRPr="00CE6B1B">
        <w:rPr>
          <w:rFonts w:ascii="Arial" w:hAnsi="Arial" w:cs="Arial" w:hint="eastAsia"/>
          <w:lang w:val="en-US" w:eastAsia="ja-JP"/>
        </w:rPr>
        <w:t>経済的パートナーシップを推進し、相互理解と友好関係を深めることにより、</w:t>
      </w:r>
      <w:r w:rsidR="00D31A3E" w:rsidRPr="00CE6B1B">
        <w:rPr>
          <w:rFonts w:ascii="Arial" w:hAnsi="Arial" w:cs="Arial" w:hint="eastAsia"/>
          <w:lang w:val="en-US" w:eastAsia="ja-JP"/>
        </w:rPr>
        <w:t>大阪府</w:t>
      </w:r>
      <w:r w:rsidRPr="00CE6B1B">
        <w:rPr>
          <w:rFonts w:ascii="Arial" w:hAnsi="Arial" w:cs="Arial" w:hint="eastAsia"/>
          <w:lang w:val="en-US" w:eastAsia="ja-JP"/>
        </w:rPr>
        <w:t>及び</w:t>
      </w:r>
      <w:r w:rsidR="00D31A3E" w:rsidRPr="00CE6B1B">
        <w:rPr>
          <w:rFonts w:ascii="Arial" w:hAnsi="Arial" w:cs="Arial" w:hint="eastAsia"/>
          <w:lang w:val="en-US" w:eastAsia="ja-JP"/>
        </w:rPr>
        <w:t>ウェールズ</w:t>
      </w:r>
      <w:r w:rsidR="00946417" w:rsidRPr="00CE6B1B">
        <w:rPr>
          <w:rFonts w:ascii="Arial" w:hAnsi="Arial" w:cs="Arial" w:hint="eastAsia"/>
          <w:lang w:val="en-US" w:eastAsia="ja-JP"/>
        </w:rPr>
        <w:t>の経済のさらなる発展を支援するプラットフォームを構築することを目指</w:t>
      </w:r>
      <w:r w:rsidR="00D31A3E" w:rsidRPr="00CE6B1B">
        <w:rPr>
          <w:rFonts w:ascii="Arial" w:hAnsi="Arial" w:cs="Arial" w:hint="eastAsia"/>
          <w:lang w:val="en-US" w:eastAsia="ja-JP"/>
        </w:rPr>
        <w:t>す。</w:t>
      </w:r>
    </w:p>
    <w:p w14:paraId="03C50221"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37EF70E3" w14:textId="4BA0E089" w:rsidR="00946417" w:rsidRPr="00CE6B1B" w:rsidRDefault="00946417"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「いのち輝く未来社会」をデザインしようとする大阪</w:t>
      </w:r>
      <w:r w:rsidR="002F7889" w:rsidRPr="00CE6B1B">
        <w:rPr>
          <w:rFonts w:ascii="Arial" w:hAnsi="Arial" w:cs="Arial" w:hint="eastAsia"/>
          <w:lang w:val="en-US" w:eastAsia="ja-JP"/>
        </w:rPr>
        <w:t>・関西</w:t>
      </w:r>
      <w:r w:rsidRPr="00CE6B1B">
        <w:rPr>
          <w:rFonts w:ascii="Arial" w:hAnsi="Arial" w:cs="Arial" w:hint="eastAsia"/>
          <w:lang w:val="en-US" w:eastAsia="ja-JP"/>
        </w:rPr>
        <w:t>万博を通じた取組や、持続可能な開発目標（</w:t>
      </w:r>
      <w:r w:rsidRPr="00CE6B1B">
        <w:rPr>
          <w:rFonts w:asciiTheme="minorEastAsia" w:hAnsiTheme="minorEastAsia" w:cs="Arial"/>
          <w:lang w:val="en-US" w:eastAsia="ja-JP"/>
        </w:rPr>
        <w:t>SDGs</w:t>
      </w:r>
      <w:r w:rsidRPr="00CE6B1B">
        <w:rPr>
          <w:rFonts w:ascii="Arial" w:hAnsi="Arial" w:cs="Arial" w:hint="eastAsia"/>
          <w:lang w:val="en-US" w:eastAsia="ja-JP"/>
        </w:rPr>
        <w:t>）を法制化するために「</w:t>
      </w:r>
      <w:r w:rsidR="005F6E4B" w:rsidRPr="00CE6B1B">
        <w:rPr>
          <w:rFonts w:ascii="Arial" w:hAnsi="Arial" w:cs="Arial" w:hint="eastAsia"/>
          <w:lang w:val="en-US" w:eastAsia="ja-JP"/>
        </w:rPr>
        <w:t>未来世代のための</w:t>
      </w:r>
      <w:r w:rsidRPr="00CE6B1B">
        <w:rPr>
          <w:rFonts w:ascii="Arial" w:hAnsi="Arial" w:cs="Arial" w:hint="eastAsia"/>
          <w:lang w:val="en-US" w:eastAsia="ja-JP"/>
        </w:rPr>
        <w:t>ウェルビーイング法」を活用するウェールズの取組も、本合意の背景にあ</w:t>
      </w:r>
      <w:r w:rsidR="00D31A3E" w:rsidRPr="00CE6B1B">
        <w:rPr>
          <w:rFonts w:ascii="Arial" w:hAnsi="Arial" w:cs="Arial" w:hint="eastAsia"/>
          <w:lang w:val="en-US" w:eastAsia="ja-JP"/>
        </w:rPr>
        <w:t>る</w:t>
      </w:r>
      <w:r w:rsidRPr="00CE6B1B">
        <w:rPr>
          <w:rFonts w:ascii="Arial" w:hAnsi="Arial" w:cs="Arial" w:hint="eastAsia"/>
          <w:lang w:val="en-US" w:eastAsia="ja-JP"/>
        </w:rPr>
        <w:t>。</w:t>
      </w:r>
      <w:r w:rsidR="00F75234" w:rsidRPr="00CE6B1B">
        <w:rPr>
          <w:rFonts w:ascii="Arial" w:hAnsi="Arial" w:cs="Arial" w:hint="eastAsia"/>
          <w:lang w:val="en-US" w:eastAsia="ja-JP"/>
        </w:rPr>
        <w:t>両当事者は、以下に示す連携を通じて、</w:t>
      </w:r>
      <w:r w:rsidR="00640EE5" w:rsidRPr="00CE6B1B">
        <w:rPr>
          <w:rFonts w:ascii="Arial" w:hAnsi="Arial" w:cs="Arial" w:hint="eastAsia"/>
          <w:lang w:val="en-US" w:eastAsia="ja-JP"/>
        </w:rPr>
        <w:t>未来</w:t>
      </w:r>
      <w:r w:rsidR="00F75234" w:rsidRPr="00CE6B1B">
        <w:rPr>
          <w:rFonts w:ascii="Arial" w:hAnsi="Arial" w:cs="Arial" w:hint="eastAsia"/>
          <w:lang w:val="en-US" w:eastAsia="ja-JP"/>
        </w:rPr>
        <w:t>社会の構築と経済の発展に向けて取り組むこととする</w:t>
      </w:r>
      <w:r w:rsidR="009C690F" w:rsidRPr="00CE6B1B">
        <w:rPr>
          <w:rFonts w:ascii="Arial" w:hAnsi="Arial" w:cs="Arial" w:hint="eastAsia"/>
          <w:lang w:val="en-US" w:eastAsia="ja-JP"/>
        </w:rPr>
        <w:t>。</w:t>
      </w:r>
    </w:p>
    <w:p w14:paraId="77CA7BD5"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2DFD87ED" w14:textId="7456745D" w:rsidR="00946417" w:rsidRPr="00CE6B1B" w:rsidRDefault="002F7889"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両当事者</w:t>
      </w:r>
      <w:r w:rsidR="00946417" w:rsidRPr="00CE6B1B">
        <w:rPr>
          <w:rFonts w:ascii="Arial" w:hAnsi="Arial" w:cs="Arial" w:hint="eastAsia"/>
          <w:lang w:val="en-US" w:eastAsia="ja-JP"/>
        </w:rPr>
        <w:t>は、ライフサイエンス、クリーンエネルギー</w:t>
      </w:r>
      <w:r w:rsidR="00202E10" w:rsidRPr="00CE6B1B">
        <w:rPr>
          <w:rFonts w:ascii="Arial" w:hAnsi="Arial" w:cs="Arial" w:hint="eastAsia"/>
          <w:lang w:val="en-US" w:eastAsia="ja-JP"/>
        </w:rPr>
        <w:t>（エネルギー効率化を含む</w:t>
      </w:r>
      <w:r w:rsidR="00215CEC" w:rsidRPr="00CE6B1B">
        <w:rPr>
          <w:rFonts w:ascii="Arial" w:hAnsi="Arial" w:cs="Arial" w:hint="eastAsia"/>
          <w:lang w:val="en-US" w:eastAsia="ja-JP"/>
        </w:rPr>
        <w:t>。</w:t>
      </w:r>
      <w:r w:rsidR="00202E10" w:rsidRPr="00CE6B1B">
        <w:rPr>
          <w:rFonts w:ascii="Arial" w:hAnsi="Arial" w:cs="Arial" w:hint="eastAsia"/>
          <w:lang w:val="en-US" w:eastAsia="ja-JP"/>
        </w:rPr>
        <w:t>）</w:t>
      </w:r>
      <w:r w:rsidR="00946417" w:rsidRPr="00CE6B1B">
        <w:rPr>
          <w:rFonts w:ascii="Arial" w:hAnsi="Arial" w:cs="Arial" w:hint="eastAsia"/>
          <w:lang w:val="en-US" w:eastAsia="ja-JP"/>
        </w:rPr>
        <w:t>、スタート</w:t>
      </w:r>
      <w:r w:rsidR="00202E10" w:rsidRPr="00CE6B1B">
        <w:rPr>
          <w:rFonts w:ascii="Arial" w:hAnsi="Arial" w:cs="Arial" w:hint="eastAsia"/>
          <w:lang w:val="en-US" w:eastAsia="ja-JP"/>
        </w:rPr>
        <w:t>アップ等</w:t>
      </w:r>
      <w:r w:rsidR="00946417" w:rsidRPr="00CE6B1B">
        <w:rPr>
          <w:rFonts w:ascii="Arial" w:hAnsi="Arial" w:cs="Arial" w:hint="eastAsia"/>
          <w:lang w:val="en-US" w:eastAsia="ja-JP"/>
        </w:rPr>
        <w:t>の分野で連携し、パートナーシップを深化させるとともに、研究協力、企業間連携、人的交流の面で、双方の企業や組織を結びつける新たな方法を模索</w:t>
      </w:r>
      <w:r w:rsidR="00D31A3E" w:rsidRPr="00CE6B1B">
        <w:rPr>
          <w:rFonts w:ascii="Arial" w:hAnsi="Arial" w:cs="Arial" w:hint="eastAsia"/>
          <w:lang w:val="en-US" w:eastAsia="ja-JP"/>
        </w:rPr>
        <w:t>する</w:t>
      </w:r>
      <w:r w:rsidR="00946417" w:rsidRPr="00CE6B1B">
        <w:rPr>
          <w:rFonts w:ascii="Arial" w:hAnsi="Arial" w:cs="Arial" w:hint="eastAsia"/>
          <w:lang w:val="en-US" w:eastAsia="ja-JP"/>
        </w:rPr>
        <w:t>。</w:t>
      </w:r>
    </w:p>
    <w:p w14:paraId="72545826"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28C6ADD5" w14:textId="101D1424" w:rsidR="00946417" w:rsidRPr="00CE6B1B" w:rsidRDefault="002F7889"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両当事者</w:t>
      </w:r>
      <w:r w:rsidR="00946417" w:rsidRPr="00CE6B1B">
        <w:rPr>
          <w:rFonts w:ascii="Arial" w:hAnsi="Arial" w:cs="Arial" w:hint="eastAsia"/>
          <w:lang w:val="en-US" w:eastAsia="ja-JP"/>
        </w:rPr>
        <w:t>は、双方の地域の経済政策や産業動向に関する情報を相互に共有することにより、ビジネス連携のための新たなプラットフォームの構築を促進</w:t>
      </w:r>
      <w:r w:rsidR="00D31A3E" w:rsidRPr="00CE6B1B">
        <w:rPr>
          <w:rFonts w:ascii="Arial" w:hAnsi="Arial" w:cs="Arial" w:hint="eastAsia"/>
          <w:lang w:val="en-US" w:eastAsia="ja-JP"/>
        </w:rPr>
        <w:t>する</w:t>
      </w:r>
      <w:r w:rsidR="00946417" w:rsidRPr="00CE6B1B">
        <w:rPr>
          <w:rFonts w:ascii="Arial" w:hAnsi="Arial" w:cs="Arial" w:hint="eastAsia"/>
          <w:lang w:val="en-US" w:eastAsia="ja-JP"/>
        </w:rPr>
        <w:t>。</w:t>
      </w:r>
    </w:p>
    <w:p w14:paraId="690779F3"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3AC4AEC5" w14:textId="0C025728" w:rsidR="00AD10E7" w:rsidRPr="00CE6B1B" w:rsidRDefault="00946417"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想定される協力内容は以下の</w:t>
      </w:r>
      <w:r w:rsidR="00215CEC" w:rsidRPr="00CE6B1B">
        <w:rPr>
          <w:rFonts w:ascii="Arial" w:hAnsi="Arial" w:cs="Arial" w:hint="eastAsia"/>
          <w:lang w:val="en-US" w:eastAsia="ja-JP"/>
        </w:rPr>
        <w:t>とお</w:t>
      </w:r>
      <w:r w:rsidRPr="00CE6B1B">
        <w:rPr>
          <w:rFonts w:ascii="Arial" w:hAnsi="Arial" w:cs="Arial" w:hint="eastAsia"/>
          <w:lang w:val="en-US" w:eastAsia="ja-JP"/>
        </w:rPr>
        <w:t>り</w:t>
      </w:r>
    </w:p>
    <w:p w14:paraId="26718E84" w14:textId="77777777" w:rsidR="00AD10E7" w:rsidRPr="00CE6B1B" w:rsidRDefault="00AD10E7" w:rsidP="00AD10E7">
      <w:pPr>
        <w:autoSpaceDE w:val="0"/>
        <w:autoSpaceDN w:val="0"/>
        <w:adjustRightInd w:val="0"/>
        <w:spacing w:after="0" w:line="240" w:lineRule="auto"/>
        <w:rPr>
          <w:rFonts w:ascii="Arial" w:hAnsi="Arial" w:cs="Arial"/>
          <w:lang w:val="en-US" w:eastAsia="ja-JP"/>
        </w:rPr>
      </w:pPr>
    </w:p>
    <w:p w14:paraId="4FBFA906" w14:textId="77CEBE8D" w:rsidR="00946417" w:rsidRPr="00CE6B1B" w:rsidRDefault="00FC4945" w:rsidP="00F2311D">
      <w:pPr>
        <w:autoSpaceDE w:val="0"/>
        <w:autoSpaceDN w:val="0"/>
        <w:adjustRightInd w:val="0"/>
        <w:spacing w:after="0" w:line="240" w:lineRule="auto"/>
        <w:ind w:leftChars="127" w:left="422" w:hangingChars="65" w:hanging="143"/>
        <w:rPr>
          <w:rFonts w:ascii="Arial" w:hAnsi="Arial" w:cs="Arial"/>
          <w:lang w:val="en-US" w:eastAsia="ja-JP"/>
        </w:rPr>
      </w:pPr>
      <w:r w:rsidRPr="00CE6B1B">
        <w:rPr>
          <w:rFonts w:asciiTheme="minorEastAsia" w:hAnsiTheme="minorEastAsia" w:cs="Arial" w:hint="eastAsia"/>
          <w:lang w:val="en-US" w:eastAsia="ja-JP"/>
        </w:rPr>
        <w:t>１.</w:t>
      </w:r>
      <w:r w:rsidR="00946417" w:rsidRPr="00CE6B1B">
        <w:rPr>
          <w:rFonts w:ascii="Arial" w:hAnsi="Arial" w:cs="Arial" w:hint="eastAsia"/>
          <w:lang w:val="en-US" w:eastAsia="ja-JP"/>
        </w:rPr>
        <w:t xml:space="preserve"> </w:t>
      </w:r>
      <w:r w:rsidR="00946417" w:rsidRPr="00CE6B1B">
        <w:rPr>
          <w:rFonts w:ascii="Arial" w:hAnsi="Arial" w:cs="Arial" w:hint="eastAsia"/>
          <w:lang w:val="en-US" w:eastAsia="ja-JP"/>
        </w:rPr>
        <w:t>指定された分野における両地域間の経済交流を促進すること。これには、政府機関、経済団体、学術機関</w:t>
      </w:r>
      <w:r w:rsidR="00837141" w:rsidRPr="00CE6B1B">
        <w:rPr>
          <w:rFonts w:ascii="Arial" w:hAnsi="Arial" w:cs="Arial" w:hint="eastAsia"/>
          <w:lang w:val="en-US" w:eastAsia="ja-JP"/>
        </w:rPr>
        <w:t>又は</w:t>
      </w:r>
      <w:r w:rsidR="00946417" w:rsidRPr="00CE6B1B">
        <w:rPr>
          <w:rFonts w:ascii="Arial" w:hAnsi="Arial" w:cs="Arial" w:hint="eastAsia"/>
          <w:lang w:val="en-US" w:eastAsia="ja-JP"/>
        </w:rPr>
        <w:t>企業で構成される経済使節団の目的が効果的に達成されるよう、使節団</w:t>
      </w:r>
      <w:r w:rsidR="002F7889" w:rsidRPr="00CE6B1B">
        <w:rPr>
          <w:rFonts w:ascii="Arial" w:hAnsi="Arial" w:cs="Arial" w:hint="eastAsia"/>
          <w:lang w:val="en-US" w:eastAsia="ja-JP"/>
        </w:rPr>
        <w:t>の</w:t>
      </w:r>
      <w:r w:rsidR="00946417" w:rsidRPr="00CE6B1B">
        <w:rPr>
          <w:rFonts w:ascii="Arial" w:hAnsi="Arial" w:cs="Arial" w:hint="eastAsia"/>
          <w:lang w:val="en-US" w:eastAsia="ja-JP"/>
        </w:rPr>
        <w:t>受け入れ</w:t>
      </w:r>
      <w:r w:rsidR="002F7889" w:rsidRPr="00CE6B1B">
        <w:rPr>
          <w:rFonts w:ascii="Arial" w:hAnsi="Arial" w:cs="Arial" w:hint="eastAsia"/>
          <w:lang w:val="en-US" w:eastAsia="ja-JP"/>
        </w:rPr>
        <w:t>機関</w:t>
      </w:r>
      <w:r w:rsidR="00946417" w:rsidRPr="00CE6B1B">
        <w:rPr>
          <w:rFonts w:ascii="Arial" w:hAnsi="Arial" w:cs="Arial" w:hint="eastAsia"/>
          <w:lang w:val="en-US" w:eastAsia="ja-JP"/>
        </w:rPr>
        <w:t>に関する情報提供</w:t>
      </w:r>
      <w:r w:rsidR="002F7889" w:rsidRPr="00CE6B1B">
        <w:rPr>
          <w:rFonts w:ascii="Arial" w:hAnsi="Arial" w:cs="Arial" w:hint="eastAsia"/>
          <w:lang w:val="en-US" w:eastAsia="ja-JP"/>
        </w:rPr>
        <w:t>を行う</w:t>
      </w:r>
      <w:r w:rsidR="00946417" w:rsidRPr="00CE6B1B">
        <w:rPr>
          <w:rFonts w:ascii="Arial" w:hAnsi="Arial" w:cs="Arial" w:hint="eastAsia"/>
          <w:lang w:val="en-US" w:eastAsia="ja-JP"/>
        </w:rPr>
        <w:t>こと</w:t>
      </w:r>
      <w:r w:rsidR="00202E10" w:rsidRPr="00CE6B1B">
        <w:rPr>
          <w:rFonts w:ascii="Arial" w:hAnsi="Arial" w:cs="Arial" w:hint="eastAsia"/>
          <w:lang w:val="en-US" w:eastAsia="ja-JP"/>
        </w:rPr>
        <w:t>等</w:t>
      </w:r>
      <w:r w:rsidR="00946417" w:rsidRPr="00CE6B1B">
        <w:rPr>
          <w:rFonts w:ascii="Arial" w:hAnsi="Arial" w:cs="Arial" w:hint="eastAsia"/>
          <w:lang w:val="en-US" w:eastAsia="ja-JP"/>
        </w:rPr>
        <w:t>が含まれ</w:t>
      </w:r>
      <w:r w:rsidR="00F2311D" w:rsidRPr="00CE6B1B">
        <w:rPr>
          <w:rFonts w:ascii="Arial" w:hAnsi="Arial" w:cs="Arial" w:hint="eastAsia"/>
          <w:lang w:val="en-US" w:eastAsia="ja-JP"/>
        </w:rPr>
        <w:t>る</w:t>
      </w:r>
      <w:r w:rsidR="00946417" w:rsidRPr="00CE6B1B">
        <w:rPr>
          <w:rFonts w:ascii="Arial" w:hAnsi="Arial" w:cs="Arial" w:hint="eastAsia"/>
          <w:lang w:val="en-US" w:eastAsia="ja-JP"/>
        </w:rPr>
        <w:t>。</w:t>
      </w:r>
    </w:p>
    <w:p w14:paraId="06C422B3" w14:textId="77777777" w:rsidR="00946417" w:rsidRPr="00CE6B1B" w:rsidRDefault="00946417" w:rsidP="00946417">
      <w:pPr>
        <w:autoSpaceDE w:val="0"/>
        <w:autoSpaceDN w:val="0"/>
        <w:adjustRightInd w:val="0"/>
        <w:spacing w:after="0" w:line="240" w:lineRule="auto"/>
        <w:ind w:leftChars="129" w:left="709" w:hangingChars="193" w:hanging="425"/>
        <w:rPr>
          <w:rFonts w:ascii="Arial" w:hAnsi="Arial" w:cs="Arial"/>
          <w:lang w:val="en-US" w:eastAsia="ja-JP"/>
        </w:rPr>
      </w:pPr>
    </w:p>
    <w:p w14:paraId="2D73E680" w14:textId="517129BF" w:rsidR="00946417" w:rsidRPr="00CE6B1B" w:rsidRDefault="00FC4945" w:rsidP="00F2311D">
      <w:pPr>
        <w:autoSpaceDE w:val="0"/>
        <w:autoSpaceDN w:val="0"/>
        <w:adjustRightInd w:val="0"/>
        <w:spacing w:after="0" w:line="240" w:lineRule="auto"/>
        <w:ind w:leftChars="128" w:left="423" w:hangingChars="64" w:hanging="141"/>
        <w:rPr>
          <w:rFonts w:ascii="Arial" w:hAnsi="Arial" w:cs="Arial"/>
          <w:lang w:val="en-US" w:eastAsia="ja-JP"/>
        </w:rPr>
      </w:pPr>
      <w:r w:rsidRPr="00CE6B1B">
        <w:rPr>
          <w:rFonts w:asciiTheme="minorEastAsia" w:hAnsiTheme="minorEastAsia" w:cs="Arial" w:hint="eastAsia"/>
          <w:lang w:val="en-US" w:eastAsia="ja-JP"/>
        </w:rPr>
        <w:t>２.</w:t>
      </w:r>
      <w:r w:rsidR="00946417" w:rsidRPr="00CE6B1B">
        <w:rPr>
          <w:rFonts w:ascii="Arial" w:hAnsi="Arial" w:cs="Arial" w:hint="eastAsia"/>
          <w:lang w:val="en-US" w:eastAsia="ja-JP"/>
        </w:rPr>
        <w:t xml:space="preserve"> </w:t>
      </w:r>
      <w:r w:rsidR="00946417" w:rsidRPr="00CE6B1B">
        <w:rPr>
          <w:rFonts w:ascii="Arial" w:hAnsi="Arial" w:cs="Arial" w:hint="eastAsia"/>
          <w:lang w:val="en-US" w:eastAsia="ja-JP"/>
        </w:rPr>
        <w:t>両地域に拠点を置く企業による使節団の派遣、見本市、商談会、投資調査</w:t>
      </w:r>
      <w:r w:rsidR="002F7889" w:rsidRPr="00CE6B1B">
        <w:rPr>
          <w:rFonts w:ascii="Arial" w:hAnsi="Arial" w:cs="Arial" w:hint="eastAsia"/>
          <w:lang w:val="en-US" w:eastAsia="ja-JP"/>
        </w:rPr>
        <w:t>等</w:t>
      </w:r>
      <w:r w:rsidR="00946417" w:rsidRPr="00CE6B1B">
        <w:rPr>
          <w:rFonts w:ascii="Arial" w:hAnsi="Arial" w:cs="Arial" w:hint="eastAsia"/>
          <w:lang w:val="en-US" w:eastAsia="ja-JP"/>
        </w:rPr>
        <w:t>の活動を円滑に進める</w:t>
      </w:r>
      <w:r w:rsidR="002F7889" w:rsidRPr="00CE6B1B">
        <w:rPr>
          <w:rFonts w:ascii="Arial" w:hAnsi="Arial" w:cs="Arial" w:hint="eastAsia"/>
          <w:lang w:val="en-US" w:eastAsia="ja-JP"/>
        </w:rPr>
        <w:t>ことができるよう</w:t>
      </w:r>
      <w:r w:rsidR="00946417" w:rsidRPr="00CE6B1B">
        <w:rPr>
          <w:rFonts w:ascii="Arial" w:hAnsi="Arial" w:cs="Arial" w:hint="eastAsia"/>
          <w:lang w:val="en-US" w:eastAsia="ja-JP"/>
        </w:rPr>
        <w:t>情報提供</w:t>
      </w:r>
      <w:r w:rsidR="002F7889" w:rsidRPr="00CE6B1B">
        <w:rPr>
          <w:rFonts w:ascii="Arial" w:hAnsi="Arial" w:cs="Arial" w:hint="eastAsia"/>
          <w:lang w:val="en-US" w:eastAsia="ja-JP"/>
        </w:rPr>
        <w:t>を行う</w:t>
      </w:r>
      <w:r w:rsidR="00946417" w:rsidRPr="00CE6B1B">
        <w:rPr>
          <w:rFonts w:ascii="Arial" w:hAnsi="Arial" w:cs="Arial" w:hint="eastAsia"/>
          <w:lang w:val="en-US" w:eastAsia="ja-JP"/>
        </w:rPr>
        <w:t>こと。</w:t>
      </w:r>
    </w:p>
    <w:p w14:paraId="525E7C30" w14:textId="77777777" w:rsidR="00946417" w:rsidRPr="00CE6B1B" w:rsidRDefault="00946417" w:rsidP="00946417">
      <w:pPr>
        <w:autoSpaceDE w:val="0"/>
        <w:autoSpaceDN w:val="0"/>
        <w:adjustRightInd w:val="0"/>
        <w:spacing w:after="0" w:line="240" w:lineRule="auto"/>
        <w:ind w:leftChars="129" w:left="709" w:hangingChars="193" w:hanging="425"/>
        <w:rPr>
          <w:rFonts w:ascii="Arial" w:hAnsi="Arial" w:cs="Arial"/>
          <w:lang w:val="en-US" w:eastAsia="ja-JP"/>
        </w:rPr>
      </w:pPr>
    </w:p>
    <w:p w14:paraId="0DCF266A" w14:textId="7D5B6E68" w:rsidR="00946417" w:rsidRPr="00CE6B1B" w:rsidRDefault="00FC4945" w:rsidP="00F2311D">
      <w:pPr>
        <w:autoSpaceDE w:val="0"/>
        <w:autoSpaceDN w:val="0"/>
        <w:adjustRightInd w:val="0"/>
        <w:spacing w:after="0" w:line="240" w:lineRule="auto"/>
        <w:ind w:leftChars="128" w:left="423" w:hangingChars="64" w:hanging="141"/>
        <w:rPr>
          <w:rFonts w:ascii="Arial" w:hAnsi="Arial" w:cs="Arial"/>
          <w:lang w:val="en-US" w:eastAsia="ja-JP"/>
        </w:rPr>
      </w:pPr>
      <w:r w:rsidRPr="00CE6B1B">
        <w:rPr>
          <w:rFonts w:asciiTheme="minorEastAsia" w:hAnsiTheme="minorEastAsia" w:cs="Arial" w:hint="eastAsia"/>
          <w:lang w:val="en-US" w:eastAsia="ja-JP"/>
        </w:rPr>
        <w:t>３.</w:t>
      </w:r>
      <w:r w:rsidR="00946417" w:rsidRPr="00CE6B1B">
        <w:rPr>
          <w:rFonts w:ascii="Arial" w:hAnsi="Arial" w:cs="Arial" w:hint="eastAsia"/>
          <w:lang w:val="en-US" w:eastAsia="ja-JP"/>
        </w:rPr>
        <w:t xml:space="preserve"> </w:t>
      </w:r>
      <w:r w:rsidR="00946417" w:rsidRPr="00CE6B1B">
        <w:rPr>
          <w:rFonts w:ascii="Arial" w:hAnsi="Arial" w:cs="Arial" w:hint="eastAsia"/>
          <w:lang w:val="en-US" w:eastAsia="ja-JP"/>
        </w:rPr>
        <w:t>両地域に拠点を置く企業が相手地域へ投資を行う際、相談サービスの提供や適切な機関の紹介</w:t>
      </w:r>
      <w:r w:rsidR="00202E10" w:rsidRPr="00CE6B1B">
        <w:rPr>
          <w:rFonts w:ascii="Arial" w:hAnsi="Arial" w:cs="Arial" w:hint="eastAsia"/>
          <w:lang w:val="en-US" w:eastAsia="ja-JP"/>
        </w:rPr>
        <w:t>等</w:t>
      </w:r>
      <w:r w:rsidR="00946417" w:rsidRPr="00CE6B1B">
        <w:rPr>
          <w:rFonts w:ascii="Arial" w:hAnsi="Arial" w:cs="Arial" w:hint="eastAsia"/>
          <w:lang w:val="en-US" w:eastAsia="ja-JP"/>
        </w:rPr>
        <w:t>、可能な範囲での支援を行うこと。</w:t>
      </w:r>
    </w:p>
    <w:p w14:paraId="5F017657" w14:textId="77777777" w:rsidR="00946417" w:rsidRPr="00CE6B1B" w:rsidRDefault="00946417" w:rsidP="00946417">
      <w:pPr>
        <w:autoSpaceDE w:val="0"/>
        <w:autoSpaceDN w:val="0"/>
        <w:adjustRightInd w:val="0"/>
        <w:spacing w:after="0" w:line="240" w:lineRule="auto"/>
        <w:ind w:leftChars="129" w:left="709" w:hangingChars="193" w:hanging="425"/>
        <w:rPr>
          <w:rFonts w:ascii="Arial" w:hAnsi="Arial" w:cs="Arial"/>
          <w:lang w:val="en-US" w:eastAsia="ja-JP"/>
        </w:rPr>
      </w:pPr>
    </w:p>
    <w:p w14:paraId="44F43F4A" w14:textId="1BF79209" w:rsidR="00AD10E7" w:rsidRPr="00CE6B1B" w:rsidRDefault="00946417" w:rsidP="00946417">
      <w:pPr>
        <w:autoSpaceDE w:val="0"/>
        <w:autoSpaceDN w:val="0"/>
        <w:adjustRightInd w:val="0"/>
        <w:spacing w:after="0" w:line="240" w:lineRule="auto"/>
        <w:ind w:leftChars="-1" w:hanging="2"/>
        <w:rPr>
          <w:rFonts w:ascii="Arial" w:hAnsi="Arial" w:cs="Arial"/>
          <w:lang w:val="en-US" w:eastAsia="ja-JP"/>
        </w:rPr>
      </w:pPr>
      <w:r w:rsidRPr="00CE6B1B">
        <w:rPr>
          <w:rFonts w:ascii="Arial" w:hAnsi="Arial" w:cs="Arial" w:hint="eastAsia"/>
          <w:lang w:val="en-US" w:eastAsia="ja-JP"/>
        </w:rPr>
        <w:lastRenderedPageBreak/>
        <w:t>本覚書は、相互に有益なパートナーシップを構築したいという</w:t>
      </w:r>
      <w:r w:rsidR="002F7889" w:rsidRPr="00CE6B1B">
        <w:rPr>
          <w:rFonts w:ascii="Arial" w:hAnsi="Arial" w:cs="Arial" w:hint="eastAsia"/>
          <w:lang w:val="en-US" w:eastAsia="ja-JP"/>
        </w:rPr>
        <w:t>両当事者</w:t>
      </w:r>
      <w:r w:rsidRPr="00CE6B1B">
        <w:rPr>
          <w:rFonts w:ascii="Arial" w:hAnsi="Arial" w:cs="Arial" w:hint="eastAsia"/>
          <w:lang w:val="en-US" w:eastAsia="ja-JP"/>
        </w:rPr>
        <w:t>の意向を示すもの</w:t>
      </w:r>
      <w:r w:rsidR="00436058" w:rsidRPr="00CE6B1B">
        <w:rPr>
          <w:rFonts w:ascii="Arial" w:hAnsi="Arial" w:cs="Arial" w:hint="eastAsia"/>
          <w:lang w:val="en-US" w:eastAsia="ja-JP"/>
        </w:rPr>
        <w:t>であり</w:t>
      </w:r>
      <w:r w:rsidRPr="00CE6B1B">
        <w:rPr>
          <w:rFonts w:ascii="Arial" w:hAnsi="Arial" w:cs="Arial" w:hint="eastAsia"/>
          <w:lang w:val="en-US" w:eastAsia="ja-JP"/>
        </w:rPr>
        <w:t>法的に拘束力のある権利や義務を生じさせるものでは</w:t>
      </w:r>
      <w:r w:rsidR="00F2311D" w:rsidRPr="00CE6B1B">
        <w:rPr>
          <w:rFonts w:ascii="Arial" w:hAnsi="Arial" w:cs="Arial" w:hint="eastAsia"/>
          <w:lang w:val="en-US" w:eastAsia="ja-JP"/>
        </w:rPr>
        <w:t>ない</w:t>
      </w:r>
      <w:r w:rsidRPr="00CE6B1B">
        <w:rPr>
          <w:rFonts w:ascii="Arial" w:hAnsi="Arial" w:cs="Arial" w:hint="eastAsia"/>
          <w:lang w:val="en-US" w:eastAsia="ja-JP"/>
        </w:rPr>
        <w:t>。</w:t>
      </w:r>
    </w:p>
    <w:p w14:paraId="79D6F9F3" w14:textId="77777777" w:rsidR="00AD10E7" w:rsidRPr="00CE6B1B" w:rsidRDefault="00AD10E7" w:rsidP="00AD10E7">
      <w:pPr>
        <w:autoSpaceDE w:val="0"/>
        <w:autoSpaceDN w:val="0"/>
        <w:adjustRightInd w:val="0"/>
        <w:spacing w:after="0" w:line="240" w:lineRule="auto"/>
        <w:rPr>
          <w:rFonts w:ascii="Arial" w:hAnsi="Arial" w:cs="Arial"/>
          <w:lang w:val="en-US" w:eastAsia="ja-JP"/>
        </w:rPr>
      </w:pPr>
    </w:p>
    <w:p w14:paraId="0710DD7A" w14:textId="46CC310E" w:rsidR="00946417" w:rsidRPr="00CE6B1B" w:rsidRDefault="00946417"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各当事者は、</w:t>
      </w:r>
      <w:r w:rsidR="002F7889" w:rsidRPr="00CE6B1B">
        <w:rPr>
          <w:rFonts w:ascii="Arial" w:hAnsi="Arial" w:cs="Arial" w:hint="eastAsia"/>
          <w:lang w:val="en-US" w:eastAsia="ja-JP"/>
        </w:rPr>
        <w:t>ここに記載した</w:t>
      </w:r>
      <w:r w:rsidRPr="00CE6B1B">
        <w:rPr>
          <w:rFonts w:ascii="Arial" w:hAnsi="Arial" w:cs="Arial" w:hint="eastAsia"/>
          <w:lang w:val="en-US" w:eastAsia="ja-JP"/>
        </w:rPr>
        <w:t>目的を遂行する</w:t>
      </w:r>
      <w:r w:rsidR="002F7889" w:rsidRPr="00CE6B1B">
        <w:rPr>
          <w:rFonts w:ascii="Arial" w:hAnsi="Arial" w:cs="Arial" w:hint="eastAsia"/>
          <w:lang w:val="en-US" w:eastAsia="ja-JP"/>
        </w:rPr>
        <w:t>ための各自の費用については</w:t>
      </w:r>
      <w:r w:rsidRPr="00CE6B1B">
        <w:rPr>
          <w:rFonts w:ascii="Arial" w:hAnsi="Arial" w:cs="Arial" w:hint="eastAsia"/>
          <w:lang w:val="en-US" w:eastAsia="ja-JP"/>
        </w:rPr>
        <w:t>、</w:t>
      </w:r>
      <w:r w:rsidR="002F7889" w:rsidRPr="00CE6B1B">
        <w:rPr>
          <w:rFonts w:ascii="Arial" w:hAnsi="Arial" w:cs="Arial" w:hint="eastAsia"/>
          <w:lang w:val="en-US" w:eastAsia="ja-JP"/>
        </w:rPr>
        <w:t>それぞれ</w:t>
      </w:r>
      <w:r w:rsidRPr="00CE6B1B">
        <w:rPr>
          <w:rFonts w:ascii="Arial" w:hAnsi="Arial" w:cs="Arial" w:hint="eastAsia"/>
          <w:lang w:val="en-US" w:eastAsia="ja-JP"/>
        </w:rPr>
        <w:t>負担するものとする。</w:t>
      </w:r>
    </w:p>
    <w:p w14:paraId="2D0D57FB"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73F4F6AC" w14:textId="37A78CCF" w:rsidR="00946417" w:rsidRPr="00CE6B1B" w:rsidRDefault="00946417"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本</w:t>
      </w:r>
      <w:r w:rsidR="002F7889" w:rsidRPr="00CE6B1B">
        <w:rPr>
          <w:rFonts w:ascii="Arial" w:hAnsi="Arial" w:cs="Arial" w:hint="eastAsia"/>
          <w:lang w:val="en-US" w:eastAsia="ja-JP"/>
        </w:rPr>
        <w:t>覚書</w:t>
      </w:r>
      <w:r w:rsidRPr="00CE6B1B">
        <w:rPr>
          <w:rFonts w:ascii="Arial" w:hAnsi="Arial" w:cs="Arial" w:hint="eastAsia"/>
          <w:lang w:val="en-US" w:eastAsia="ja-JP"/>
        </w:rPr>
        <w:t>は、署名</w:t>
      </w:r>
      <w:r w:rsidR="002F7889" w:rsidRPr="00CE6B1B">
        <w:rPr>
          <w:rFonts w:ascii="Arial" w:hAnsi="Arial" w:cs="Arial" w:hint="eastAsia"/>
          <w:lang w:val="en-US" w:eastAsia="ja-JP"/>
        </w:rPr>
        <w:t>された日から１年間効力を有し、両</w:t>
      </w:r>
      <w:r w:rsidRPr="00CE6B1B">
        <w:rPr>
          <w:rFonts w:ascii="Arial" w:hAnsi="Arial" w:cs="Arial" w:hint="eastAsia"/>
          <w:lang w:val="en-US" w:eastAsia="ja-JP"/>
        </w:rPr>
        <w:t>当事者が書面により合意した場合、有効期間をさらに</w:t>
      </w:r>
      <w:r w:rsidR="00FC4945" w:rsidRPr="00CE6B1B">
        <w:rPr>
          <w:rFonts w:asciiTheme="minorEastAsia" w:hAnsiTheme="minorEastAsia" w:cs="Arial" w:hint="eastAsia"/>
          <w:lang w:val="en-US" w:eastAsia="ja-JP"/>
        </w:rPr>
        <w:t>２</w:t>
      </w:r>
      <w:r w:rsidRPr="00CE6B1B">
        <w:rPr>
          <w:rFonts w:ascii="Arial" w:hAnsi="Arial" w:cs="Arial" w:hint="eastAsia"/>
          <w:lang w:val="en-US" w:eastAsia="ja-JP"/>
        </w:rPr>
        <w:t>年間延長することができる。</w:t>
      </w:r>
    </w:p>
    <w:p w14:paraId="17A8110F"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25A32792" w14:textId="6B323CC6" w:rsidR="00946417" w:rsidRPr="00CE6B1B" w:rsidRDefault="002F7889"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両</w:t>
      </w:r>
      <w:r w:rsidR="00946417" w:rsidRPr="00CE6B1B">
        <w:rPr>
          <w:rFonts w:ascii="Arial" w:hAnsi="Arial" w:cs="Arial" w:hint="eastAsia"/>
          <w:lang w:val="en-US" w:eastAsia="ja-JP"/>
        </w:rPr>
        <w:t>当事者は、継続的な対話</w:t>
      </w:r>
      <w:r w:rsidRPr="00CE6B1B">
        <w:rPr>
          <w:rFonts w:ascii="Arial" w:hAnsi="Arial" w:cs="Arial" w:hint="eastAsia"/>
          <w:lang w:val="en-US" w:eastAsia="ja-JP"/>
        </w:rPr>
        <w:t>と</w:t>
      </w:r>
      <w:r w:rsidR="00946417" w:rsidRPr="00CE6B1B">
        <w:rPr>
          <w:rFonts w:ascii="Arial" w:hAnsi="Arial" w:cs="Arial" w:hint="eastAsia"/>
          <w:lang w:val="en-US" w:eastAsia="ja-JP"/>
        </w:rPr>
        <w:t>定期的な見直しを通じて具体的な交流</w:t>
      </w:r>
      <w:r w:rsidRPr="00CE6B1B">
        <w:rPr>
          <w:rFonts w:ascii="Arial" w:hAnsi="Arial" w:cs="Arial" w:hint="eastAsia"/>
          <w:lang w:val="en-US" w:eastAsia="ja-JP"/>
        </w:rPr>
        <w:t>事業</w:t>
      </w:r>
      <w:r w:rsidR="00946417" w:rsidRPr="00CE6B1B">
        <w:rPr>
          <w:rFonts w:ascii="Arial" w:hAnsi="Arial" w:cs="Arial" w:hint="eastAsia"/>
          <w:lang w:val="en-US" w:eastAsia="ja-JP"/>
        </w:rPr>
        <w:t>の</w:t>
      </w:r>
      <w:r w:rsidRPr="00CE6B1B">
        <w:rPr>
          <w:rFonts w:ascii="Arial" w:hAnsi="Arial" w:cs="Arial" w:hint="eastAsia"/>
          <w:lang w:val="en-US" w:eastAsia="ja-JP"/>
        </w:rPr>
        <w:t>展開</w:t>
      </w:r>
      <w:r w:rsidR="00946417" w:rsidRPr="00CE6B1B">
        <w:rPr>
          <w:rFonts w:ascii="Arial" w:hAnsi="Arial" w:cs="Arial" w:hint="eastAsia"/>
          <w:lang w:val="en-US" w:eastAsia="ja-JP"/>
        </w:rPr>
        <w:t>を進める</w:t>
      </w:r>
      <w:r w:rsidRPr="00CE6B1B">
        <w:rPr>
          <w:rFonts w:ascii="Arial" w:hAnsi="Arial" w:cs="Arial" w:hint="eastAsia"/>
          <w:lang w:val="en-US" w:eastAsia="ja-JP"/>
        </w:rPr>
        <w:t>とともに</w:t>
      </w:r>
      <w:r w:rsidR="00946417" w:rsidRPr="00CE6B1B">
        <w:rPr>
          <w:rFonts w:ascii="Arial" w:hAnsi="Arial" w:cs="Arial" w:hint="eastAsia"/>
          <w:lang w:val="en-US" w:eastAsia="ja-JP"/>
        </w:rPr>
        <w:t>、</w:t>
      </w:r>
      <w:r w:rsidRPr="00CE6B1B">
        <w:rPr>
          <w:rFonts w:ascii="Arial" w:hAnsi="Arial" w:cs="Arial" w:hint="eastAsia"/>
          <w:lang w:val="en-US" w:eastAsia="ja-JP"/>
        </w:rPr>
        <w:t>ここ</w:t>
      </w:r>
      <w:r w:rsidR="00946417" w:rsidRPr="00CE6B1B">
        <w:rPr>
          <w:rFonts w:ascii="Arial" w:hAnsi="Arial" w:cs="Arial" w:hint="eastAsia"/>
          <w:lang w:val="en-US" w:eastAsia="ja-JP"/>
        </w:rPr>
        <w:t>に定める分野における</w:t>
      </w:r>
      <w:r w:rsidRPr="00CE6B1B">
        <w:rPr>
          <w:rFonts w:ascii="Arial" w:hAnsi="Arial" w:cs="Arial" w:hint="eastAsia"/>
          <w:lang w:val="en-US" w:eastAsia="ja-JP"/>
        </w:rPr>
        <w:t>ビジネスの発展及び</w:t>
      </w:r>
      <w:r w:rsidR="00946417" w:rsidRPr="00CE6B1B">
        <w:rPr>
          <w:rFonts w:ascii="Arial" w:hAnsi="Arial" w:cs="Arial" w:hint="eastAsia"/>
          <w:lang w:val="en-US" w:eastAsia="ja-JP"/>
        </w:rPr>
        <w:t>イノベーション能力の強化を</w:t>
      </w:r>
      <w:r w:rsidRPr="00CE6B1B">
        <w:rPr>
          <w:rFonts w:ascii="Arial" w:hAnsi="Arial" w:cs="Arial" w:hint="eastAsia"/>
          <w:lang w:val="en-US" w:eastAsia="ja-JP"/>
        </w:rPr>
        <w:t>目的とした</w:t>
      </w:r>
      <w:r w:rsidR="00946417" w:rsidRPr="00CE6B1B">
        <w:rPr>
          <w:rFonts w:ascii="Arial" w:hAnsi="Arial" w:cs="Arial" w:hint="eastAsia"/>
          <w:lang w:val="en-US" w:eastAsia="ja-JP"/>
        </w:rPr>
        <w:t>戦略的な機会</w:t>
      </w:r>
      <w:r w:rsidRPr="00CE6B1B">
        <w:rPr>
          <w:rFonts w:ascii="Arial" w:hAnsi="Arial" w:cs="Arial" w:hint="eastAsia"/>
          <w:lang w:val="en-US" w:eastAsia="ja-JP"/>
        </w:rPr>
        <w:t>と</w:t>
      </w:r>
      <w:r w:rsidR="00B10CC3" w:rsidRPr="00CE6B1B">
        <w:rPr>
          <w:rFonts w:ascii="Arial" w:hAnsi="Arial" w:cs="Arial" w:hint="eastAsia"/>
          <w:lang w:val="en-US" w:eastAsia="ja-JP"/>
        </w:rPr>
        <w:t>協働</w:t>
      </w:r>
      <w:r w:rsidR="00946417" w:rsidRPr="00CE6B1B">
        <w:rPr>
          <w:rFonts w:ascii="Arial" w:hAnsi="Arial" w:cs="Arial" w:hint="eastAsia"/>
          <w:lang w:val="en-US" w:eastAsia="ja-JP"/>
        </w:rPr>
        <w:t>活動を</w:t>
      </w:r>
      <w:r w:rsidR="00B10CC3" w:rsidRPr="00CE6B1B">
        <w:rPr>
          <w:rFonts w:ascii="Arial" w:hAnsi="Arial" w:cs="Arial" w:hint="eastAsia"/>
          <w:lang w:val="en-US" w:eastAsia="ja-JP"/>
        </w:rPr>
        <w:t>確認し</w:t>
      </w:r>
      <w:r w:rsidR="00946417" w:rsidRPr="00CE6B1B">
        <w:rPr>
          <w:rFonts w:ascii="Arial" w:hAnsi="Arial" w:cs="Arial" w:hint="eastAsia"/>
          <w:lang w:val="en-US" w:eastAsia="ja-JP"/>
        </w:rPr>
        <w:t>推進するため、四半期ごとに（オンライン</w:t>
      </w:r>
      <w:r w:rsidR="00837141" w:rsidRPr="00CE6B1B">
        <w:rPr>
          <w:rFonts w:ascii="Arial" w:hAnsi="Arial" w:cs="Arial" w:hint="eastAsia"/>
          <w:lang w:val="en-US" w:eastAsia="ja-JP"/>
        </w:rPr>
        <w:t>又は</w:t>
      </w:r>
      <w:r w:rsidR="00946417" w:rsidRPr="00CE6B1B">
        <w:rPr>
          <w:rFonts w:ascii="Arial" w:hAnsi="Arial" w:cs="Arial" w:hint="eastAsia"/>
          <w:lang w:val="en-US" w:eastAsia="ja-JP"/>
        </w:rPr>
        <w:t>対面</w:t>
      </w:r>
      <w:r w:rsidR="00B10CC3" w:rsidRPr="00CE6B1B">
        <w:rPr>
          <w:rFonts w:ascii="Arial" w:hAnsi="Arial" w:cs="Arial" w:hint="eastAsia"/>
          <w:lang w:val="en-US" w:eastAsia="ja-JP"/>
        </w:rPr>
        <w:t>形式にて</w:t>
      </w:r>
      <w:r w:rsidR="00946417" w:rsidRPr="00CE6B1B">
        <w:rPr>
          <w:rFonts w:ascii="Arial" w:hAnsi="Arial" w:cs="Arial" w:hint="eastAsia"/>
          <w:lang w:val="en-US" w:eastAsia="ja-JP"/>
        </w:rPr>
        <w:t>）会合を</w:t>
      </w:r>
      <w:r w:rsidR="00B10CC3" w:rsidRPr="00CE6B1B">
        <w:rPr>
          <w:rFonts w:ascii="Arial" w:hAnsi="Arial" w:cs="Arial" w:hint="eastAsia"/>
          <w:lang w:val="en-US" w:eastAsia="ja-JP"/>
        </w:rPr>
        <w:t>開催する</w:t>
      </w:r>
      <w:r w:rsidR="00946417" w:rsidRPr="00CE6B1B">
        <w:rPr>
          <w:rFonts w:ascii="Arial" w:hAnsi="Arial" w:cs="Arial" w:hint="eastAsia"/>
          <w:lang w:val="en-US" w:eastAsia="ja-JP"/>
        </w:rPr>
        <w:t>ものとする。</w:t>
      </w:r>
    </w:p>
    <w:p w14:paraId="7F31CB93"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345BC7CE" w14:textId="54CACE45" w:rsidR="00946417" w:rsidRPr="00CE6B1B" w:rsidRDefault="00B10CC3"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各</w:t>
      </w:r>
      <w:r w:rsidR="00946417" w:rsidRPr="00CE6B1B">
        <w:rPr>
          <w:rFonts w:ascii="Arial" w:hAnsi="Arial" w:cs="Arial" w:hint="eastAsia"/>
          <w:lang w:val="en-US" w:eastAsia="ja-JP"/>
        </w:rPr>
        <w:t>当事者</w:t>
      </w:r>
      <w:r w:rsidRPr="00CE6B1B">
        <w:rPr>
          <w:rFonts w:ascii="Arial" w:hAnsi="Arial" w:cs="Arial" w:hint="eastAsia"/>
          <w:lang w:val="en-US" w:eastAsia="ja-JP"/>
        </w:rPr>
        <w:t>は</w:t>
      </w:r>
      <w:r w:rsidR="00946417" w:rsidRPr="00CE6B1B">
        <w:rPr>
          <w:rFonts w:ascii="Arial" w:hAnsi="Arial" w:cs="Arial" w:hint="eastAsia"/>
          <w:lang w:val="en-US" w:eastAsia="ja-JP"/>
        </w:rPr>
        <w:t>、相手方に対して</w:t>
      </w:r>
      <w:r w:rsidR="00FC4945" w:rsidRPr="00CE6B1B">
        <w:rPr>
          <w:rFonts w:asciiTheme="minorEastAsia" w:hAnsiTheme="minorEastAsia" w:cs="Arial" w:hint="eastAsia"/>
          <w:lang w:val="en-US" w:eastAsia="ja-JP"/>
        </w:rPr>
        <w:t>３</w:t>
      </w:r>
      <w:r w:rsidR="00AE154E" w:rsidRPr="00CE6B1B">
        <w:rPr>
          <w:rFonts w:ascii="Arial" w:hAnsi="Arial" w:cs="Arial"/>
          <w:lang w:val="en-US" w:eastAsia="ja-JP"/>
        </w:rPr>
        <w:t>か</w:t>
      </w:r>
      <w:r w:rsidR="00946417" w:rsidRPr="00CE6B1B">
        <w:rPr>
          <w:rFonts w:ascii="Arial" w:hAnsi="Arial" w:cs="Arial" w:hint="eastAsia"/>
          <w:lang w:val="en-US" w:eastAsia="ja-JP"/>
        </w:rPr>
        <w:t>月前までに書面で通知することにより、いつでも本</w:t>
      </w:r>
      <w:r w:rsidRPr="00CE6B1B">
        <w:rPr>
          <w:rFonts w:ascii="Arial" w:hAnsi="Arial" w:cs="Arial" w:hint="eastAsia"/>
          <w:lang w:val="en-US" w:eastAsia="ja-JP"/>
        </w:rPr>
        <w:t>覚書</w:t>
      </w:r>
      <w:r w:rsidR="00946417" w:rsidRPr="00CE6B1B">
        <w:rPr>
          <w:rFonts w:ascii="Arial" w:hAnsi="Arial" w:cs="Arial" w:hint="eastAsia"/>
          <w:lang w:val="en-US" w:eastAsia="ja-JP"/>
        </w:rPr>
        <w:t>を終了させることができる。</w:t>
      </w:r>
    </w:p>
    <w:p w14:paraId="400CF7FD"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4C9269B2" w14:textId="49264F68" w:rsidR="00946417" w:rsidRPr="00CE6B1B" w:rsidRDefault="00B10CC3" w:rsidP="00946417">
      <w:pPr>
        <w:autoSpaceDE w:val="0"/>
        <w:autoSpaceDN w:val="0"/>
        <w:adjustRightInd w:val="0"/>
        <w:spacing w:after="0" w:line="240" w:lineRule="auto"/>
        <w:rPr>
          <w:rFonts w:ascii="Arial" w:hAnsi="Arial" w:cs="Arial"/>
          <w:lang w:val="en-US" w:eastAsia="ja-JP"/>
        </w:rPr>
      </w:pPr>
      <w:r w:rsidRPr="00CE6B1B">
        <w:rPr>
          <w:rFonts w:ascii="Arial" w:hAnsi="Arial" w:cs="Arial" w:hint="eastAsia"/>
          <w:lang w:val="en-US" w:eastAsia="ja-JP"/>
        </w:rPr>
        <w:t>両</w:t>
      </w:r>
      <w:r w:rsidR="00946417" w:rsidRPr="00CE6B1B">
        <w:rPr>
          <w:rFonts w:ascii="Arial" w:hAnsi="Arial" w:cs="Arial" w:hint="eastAsia"/>
          <w:lang w:val="en-US" w:eastAsia="ja-JP"/>
        </w:rPr>
        <w:t>当事者は、相互の合意により、いつでも本</w:t>
      </w:r>
      <w:r w:rsidRPr="00CE6B1B">
        <w:rPr>
          <w:rFonts w:ascii="Arial" w:hAnsi="Arial" w:cs="Arial" w:hint="eastAsia"/>
          <w:lang w:val="en-US" w:eastAsia="ja-JP"/>
        </w:rPr>
        <w:t>覚書</w:t>
      </w:r>
      <w:r w:rsidR="00946417" w:rsidRPr="00CE6B1B">
        <w:rPr>
          <w:rFonts w:ascii="Arial" w:hAnsi="Arial" w:cs="Arial" w:hint="eastAsia"/>
          <w:lang w:val="en-US" w:eastAsia="ja-JP"/>
        </w:rPr>
        <w:t>を変更することができる。</w:t>
      </w:r>
    </w:p>
    <w:p w14:paraId="27EDA1C4"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7916DBDF" w14:textId="08A79C1F" w:rsidR="00AD10E7" w:rsidRPr="00CE6B1B" w:rsidRDefault="00946417" w:rsidP="00946417">
      <w:pPr>
        <w:autoSpaceDE w:val="0"/>
        <w:autoSpaceDN w:val="0"/>
        <w:adjustRightInd w:val="0"/>
        <w:spacing w:after="0" w:line="240" w:lineRule="auto"/>
        <w:rPr>
          <w:rFonts w:ascii="Arial" w:hAnsi="Arial" w:cs="Arial"/>
          <w:lang w:val="en-US" w:eastAsia="ja-JP"/>
        </w:rPr>
      </w:pPr>
      <w:r w:rsidRPr="00CE6B1B">
        <w:rPr>
          <w:rFonts w:asciiTheme="minorEastAsia" w:hAnsiTheme="minorEastAsia" w:cs="Arial"/>
          <w:lang w:val="en-US" w:eastAsia="ja-JP"/>
        </w:rPr>
        <w:t>2026</w:t>
      </w:r>
      <w:r w:rsidRPr="00CE6B1B">
        <w:rPr>
          <w:rFonts w:ascii="Arial" w:hAnsi="Arial" w:cs="Arial" w:hint="eastAsia"/>
          <w:lang w:val="en-US" w:eastAsia="ja-JP"/>
        </w:rPr>
        <w:t>年</w:t>
      </w:r>
      <w:r w:rsidR="00FC4945" w:rsidRPr="00CE6B1B">
        <w:rPr>
          <w:rFonts w:asciiTheme="minorEastAsia" w:hAnsiTheme="minorEastAsia" w:cs="Arial"/>
          <w:lang w:val="en-US" w:eastAsia="ja-JP"/>
        </w:rPr>
        <w:t>10</w:t>
      </w:r>
      <w:r w:rsidR="00FC4945" w:rsidRPr="00CE6B1B">
        <w:rPr>
          <w:rFonts w:ascii="Arial" w:hAnsi="Arial" w:cs="Arial" w:hint="eastAsia"/>
          <w:lang w:val="en-US" w:eastAsia="ja-JP"/>
        </w:rPr>
        <w:t>月</w:t>
      </w:r>
      <w:r w:rsidR="00AE154E" w:rsidRPr="00CE6B1B">
        <w:rPr>
          <w:rFonts w:ascii="Arial" w:hAnsi="Arial" w:cs="Arial" w:hint="eastAsia"/>
          <w:lang w:val="en-US" w:eastAsia="ja-JP"/>
        </w:rPr>
        <w:t>７</w:t>
      </w:r>
      <w:r w:rsidR="00FC4945" w:rsidRPr="00CE6B1B">
        <w:rPr>
          <w:rFonts w:ascii="Arial" w:hAnsi="Arial" w:cs="Arial" w:hint="eastAsia"/>
          <w:lang w:val="en-US" w:eastAsia="ja-JP"/>
        </w:rPr>
        <w:t>日</w:t>
      </w:r>
      <w:r w:rsidRPr="00CE6B1B">
        <w:rPr>
          <w:rFonts w:ascii="Arial" w:hAnsi="Arial" w:cs="Arial" w:hint="eastAsia"/>
          <w:lang w:val="en-US" w:eastAsia="ja-JP"/>
        </w:rPr>
        <w:t>、日本語、ウェールズ語</w:t>
      </w:r>
      <w:r w:rsidR="002F7889" w:rsidRPr="00CE6B1B">
        <w:rPr>
          <w:rFonts w:ascii="Arial" w:hAnsi="Arial" w:cs="Arial" w:hint="eastAsia"/>
          <w:lang w:val="en-US" w:eastAsia="ja-JP"/>
        </w:rPr>
        <w:t>及び</w:t>
      </w:r>
      <w:r w:rsidRPr="00CE6B1B">
        <w:rPr>
          <w:rFonts w:ascii="Arial" w:hAnsi="Arial" w:cs="Arial" w:hint="eastAsia"/>
          <w:lang w:val="en-US" w:eastAsia="ja-JP"/>
        </w:rPr>
        <w:t>英語により、各</w:t>
      </w:r>
      <w:r w:rsidR="00FC4945" w:rsidRPr="00CE6B1B">
        <w:rPr>
          <w:rFonts w:asciiTheme="minorEastAsia" w:hAnsiTheme="minorEastAsia" w:cs="Arial" w:hint="eastAsia"/>
          <w:lang w:val="en-US" w:eastAsia="ja-JP"/>
        </w:rPr>
        <w:t>２</w:t>
      </w:r>
      <w:r w:rsidRPr="00CE6B1B">
        <w:rPr>
          <w:rFonts w:ascii="Arial" w:hAnsi="Arial" w:cs="Arial" w:hint="eastAsia"/>
          <w:lang w:val="en-US" w:eastAsia="ja-JP"/>
        </w:rPr>
        <w:t>通作成・署名された。</w:t>
      </w:r>
      <w:r w:rsidR="00AC15C6" w:rsidRPr="00CE6B1B">
        <w:rPr>
          <w:rFonts w:ascii="Arial" w:hAnsi="Arial" w:cs="Arial" w:hint="eastAsia"/>
          <w:lang w:val="en-US" w:eastAsia="ja-JP"/>
        </w:rPr>
        <w:t>各当事者はそれぞれ１部ずつ保有し、それぞれの文書は、ともに等しく正文とする。</w:t>
      </w:r>
    </w:p>
    <w:p w14:paraId="0F8E36C6" w14:textId="5DD8001A" w:rsidR="00946417" w:rsidRPr="00CE6B1B" w:rsidRDefault="00946417" w:rsidP="00946417">
      <w:pPr>
        <w:autoSpaceDE w:val="0"/>
        <w:autoSpaceDN w:val="0"/>
        <w:adjustRightInd w:val="0"/>
        <w:spacing w:after="0" w:line="240" w:lineRule="auto"/>
        <w:rPr>
          <w:rFonts w:ascii="Arial" w:hAnsi="Arial" w:cs="Arial"/>
          <w:lang w:val="en-US" w:eastAsia="ja-JP"/>
        </w:rPr>
      </w:pPr>
    </w:p>
    <w:p w14:paraId="4288CBCC" w14:textId="14FF2F99" w:rsidR="00946417" w:rsidRPr="00CE6B1B" w:rsidRDefault="00946417" w:rsidP="00946417">
      <w:pPr>
        <w:autoSpaceDE w:val="0"/>
        <w:autoSpaceDN w:val="0"/>
        <w:adjustRightInd w:val="0"/>
        <w:spacing w:after="0" w:line="240" w:lineRule="auto"/>
        <w:rPr>
          <w:rFonts w:ascii="Arial" w:hAnsi="Arial" w:cs="Arial"/>
          <w:lang w:val="en-US" w:eastAsia="ja-JP"/>
        </w:rPr>
      </w:pPr>
    </w:p>
    <w:p w14:paraId="1CD1B5EF" w14:textId="343D51E4" w:rsidR="00946417" w:rsidRPr="00CE6B1B" w:rsidRDefault="00946417" w:rsidP="00946417">
      <w:pPr>
        <w:autoSpaceDE w:val="0"/>
        <w:autoSpaceDN w:val="0"/>
        <w:adjustRightInd w:val="0"/>
        <w:spacing w:after="0" w:line="240" w:lineRule="auto"/>
        <w:rPr>
          <w:rFonts w:ascii="Arial" w:hAnsi="Arial" w:cs="Arial"/>
          <w:lang w:val="en-US" w:eastAsia="ja-JP"/>
        </w:rPr>
      </w:pPr>
    </w:p>
    <w:p w14:paraId="2F7B56EB" w14:textId="29C24CF7" w:rsidR="00946417" w:rsidRPr="00CE6B1B" w:rsidRDefault="00946417" w:rsidP="00946417">
      <w:pPr>
        <w:autoSpaceDE w:val="0"/>
        <w:autoSpaceDN w:val="0"/>
        <w:adjustRightInd w:val="0"/>
        <w:spacing w:after="0" w:line="240" w:lineRule="auto"/>
        <w:rPr>
          <w:rFonts w:ascii="Arial" w:hAnsi="Arial" w:cs="Arial"/>
          <w:lang w:val="en-US" w:eastAsia="ja-JP"/>
        </w:rPr>
      </w:pPr>
    </w:p>
    <w:p w14:paraId="1E0F602C" w14:textId="4EE9338D" w:rsidR="00946417" w:rsidRPr="00CE6B1B" w:rsidRDefault="00946417" w:rsidP="00946417">
      <w:pPr>
        <w:autoSpaceDE w:val="0"/>
        <w:autoSpaceDN w:val="0"/>
        <w:adjustRightInd w:val="0"/>
        <w:spacing w:after="0" w:line="240" w:lineRule="auto"/>
        <w:rPr>
          <w:rFonts w:ascii="Arial" w:hAnsi="Arial" w:cs="Arial"/>
          <w:lang w:val="en-US" w:eastAsia="ja-JP"/>
        </w:rPr>
      </w:pPr>
    </w:p>
    <w:p w14:paraId="636B9192" w14:textId="30BC76B7" w:rsidR="00946417" w:rsidRPr="00CE6B1B" w:rsidRDefault="00946417" w:rsidP="00946417">
      <w:pPr>
        <w:autoSpaceDE w:val="0"/>
        <w:autoSpaceDN w:val="0"/>
        <w:adjustRightInd w:val="0"/>
        <w:spacing w:after="0" w:line="240" w:lineRule="auto"/>
        <w:rPr>
          <w:rFonts w:ascii="Arial" w:hAnsi="Arial" w:cs="Arial"/>
          <w:lang w:val="en-US" w:eastAsia="ja-JP"/>
        </w:rPr>
      </w:pPr>
    </w:p>
    <w:p w14:paraId="49231ACE" w14:textId="77777777" w:rsidR="00946417" w:rsidRPr="00CE6B1B" w:rsidRDefault="00946417" w:rsidP="00946417">
      <w:pPr>
        <w:autoSpaceDE w:val="0"/>
        <w:autoSpaceDN w:val="0"/>
        <w:adjustRightInd w:val="0"/>
        <w:spacing w:after="0" w:line="240" w:lineRule="auto"/>
        <w:rPr>
          <w:rFonts w:ascii="Arial" w:hAnsi="Arial" w:cs="Arial"/>
          <w:lang w:val="en-US" w:eastAsia="ja-JP"/>
        </w:rPr>
      </w:pPr>
    </w:p>
    <w:p w14:paraId="40F4421C" w14:textId="507C2CFA" w:rsidR="00AD10E7" w:rsidRPr="00CE6B1B" w:rsidRDefault="004152EE" w:rsidP="004152EE">
      <w:pPr>
        <w:autoSpaceDE w:val="0"/>
        <w:autoSpaceDN w:val="0"/>
        <w:adjustRightInd w:val="0"/>
        <w:spacing w:after="0" w:line="240" w:lineRule="auto"/>
        <w:ind w:left="4245" w:hanging="4245"/>
        <w:rPr>
          <w:rFonts w:ascii="Arial" w:hAnsi="Arial" w:cs="Arial"/>
          <w:lang w:val="en-US" w:eastAsia="ja-JP"/>
        </w:rPr>
      </w:pPr>
      <w:r w:rsidRPr="00CE6B1B">
        <w:rPr>
          <w:rFonts w:ascii="Arial" w:hAnsi="Arial" w:cs="Arial"/>
          <w:lang w:val="en-US" w:eastAsia="ja-JP"/>
        </w:rPr>
        <w:tab/>
      </w:r>
      <w:r w:rsidRPr="00CE6B1B">
        <w:rPr>
          <w:rFonts w:ascii="Arial" w:hAnsi="Arial" w:cs="Arial"/>
          <w:lang w:val="en-US" w:eastAsia="ja-JP"/>
        </w:rPr>
        <w:tab/>
      </w:r>
    </w:p>
    <w:p w14:paraId="7598FBBE" w14:textId="38EE1A98" w:rsidR="00AD10E7" w:rsidRPr="00CE6B1B" w:rsidRDefault="00AD10E7" w:rsidP="00AD10E7">
      <w:pPr>
        <w:autoSpaceDE w:val="0"/>
        <w:autoSpaceDN w:val="0"/>
        <w:adjustRightInd w:val="0"/>
        <w:spacing w:after="0" w:line="240" w:lineRule="auto"/>
        <w:ind w:left="4245" w:hanging="4245"/>
        <w:rPr>
          <w:rFonts w:ascii="Arial" w:hAnsi="Arial" w:cs="Arial"/>
          <w:lang w:val="en-US" w:eastAsia="ja-JP"/>
        </w:rPr>
      </w:pPr>
    </w:p>
    <w:p w14:paraId="217F0D5E" w14:textId="223081F4" w:rsidR="004152EE" w:rsidRPr="00CE6B1B" w:rsidRDefault="004152EE" w:rsidP="00AD10E7">
      <w:pPr>
        <w:autoSpaceDE w:val="0"/>
        <w:autoSpaceDN w:val="0"/>
        <w:adjustRightInd w:val="0"/>
        <w:spacing w:after="0" w:line="240" w:lineRule="auto"/>
        <w:ind w:left="4245" w:hanging="4245"/>
        <w:rPr>
          <w:rFonts w:ascii="Arial" w:hAnsi="Arial" w:cs="Arial"/>
          <w:lang w:val="en-US" w:eastAsia="ja-JP"/>
        </w:rPr>
      </w:pPr>
    </w:p>
    <w:p w14:paraId="39F626F6" w14:textId="0080CC1E" w:rsidR="004152EE" w:rsidRPr="00CE6B1B" w:rsidRDefault="004152EE" w:rsidP="00AD10E7">
      <w:pPr>
        <w:autoSpaceDE w:val="0"/>
        <w:autoSpaceDN w:val="0"/>
        <w:adjustRightInd w:val="0"/>
        <w:spacing w:after="0" w:line="240" w:lineRule="auto"/>
        <w:ind w:left="4245" w:hanging="4245"/>
        <w:rPr>
          <w:rFonts w:ascii="Arial" w:hAnsi="Arial" w:cs="Arial"/>
          <w:lang w:val="en-US" w:eastAsia="ja-JP"/>
        </w:rPr>
      </w:pPr>
    </w:p>
    <w:p w14:paraId="68235185" w14:textId="2DFB451E" w:rsidR="004152EE" w:rsidRPr="00CE6B1B" w:rsidRDefault="004152EE" w:rsidP="00AD10E7">
      <w:pPr>
        <w:autoSpaceDE w:val="0"/>
        <w:autoSpaceDN w:val="0"/>
        <w:adjustRightInd w:val="0"/>
        <w:spacing w:after="0" w:line="240" w:lineRule="auto"/>
        <w:ind w:left="4245" w:hanging="4245"/>
        <w:rPr>
          <w:rFonts w:ascii="Arial" w:hAnsi="Arial" w:cs="Arial"/>
          <w:lang w:val="en-US" w:eastAsia="ja-JP"/>
        </w:rPr>
      </w:pPr>
    </w:p>
    <w:p w14:paraId="1B976120" w14:textId="77777777" w:rsidR="004152EE" w:rsidRPr="00CE6B1B" w:rsidRDefault="004152EE" w:rsidP="00AD10E7">
      <w:pPr>
        <w:autoSpaceDE w:val="0"/>
        <w:autoSpaceDN w:val="0"/>
        <w:adjustRightInd w:val="0"/>
        <w:spacing w:after="0" w:line="240" w:lineRule="auto"/>
        <w:ind w:left="4245" w:hanging="4245"/>
        <w:rPr>
          <w:rFonts w:ascii="Arial" w:hAnsi="Arial" w:cs="Arial"/>
          <w:lang w:val="en-US" w:eastAsia="ja-JP"/>
        </w:rPr>
      </w:pPr>
    </w:p>
    <w:p w14:paraId="735DF6E6" w14:textId="77A4C704" w:rsidR="004152EE" w:rsidRPr="00CE6B1B" w:rsidRDefault="004319FC" w:rsidP="00AD10E7">
      <w:pPr>
        <w:autoSpaceDE w:val="0"/>
        <w:autoSpaceDN w:val="0"/>
        <w:adjustRightInd w:val="0"/>
        <w:spacing w:after="0" w:line="240" w:lineRule="auto"/>
        <w:ind w:left="4245" w:hanging="4245"/>
        <w:rPr>
          <w:rFonts w:ascii="Arial" w:hAnsi="Arial" w:cs="Arial"/>
          <w:lang w:val="en-US" w:eastAsia="ja-JP"/>
        </w:rPr>
      </w:pPr>
      <w:r w:rsidRPr="00CE6B1B">
        <w:rPr>
          <w:rFonts w:ascii="Arial" w:hAnsi="Arial" w:cs="Arial"/>
          <w:lang w:val="en-US" w:eastAsia="ja-JP"/>
        </w:rPr>
        <w:t>＿＿＿＿＿＿＿＿＿＿＿＿＿＿＿＿</w:t>
      </w:r>
      <w:r w:rsidRPr="00CE6B1B">
        <w:rPr>
          <w:rFonts w:ascii="Arial" w:hAnsi="Arial" w:cs="Arial" w:hint="eastAsia"/>
          <w:lang w:val="en-US" w:eastAsia="ja-JP"/>
        </w:rPr>
        <w:t xml:space="preserve">　　</w:t>
      </w:r>
      <w:r w:rsidR="004152EE" w:rsidRPr="00CE6B1B">
        <w:rPr>
          <w:rFonts w:ascii="Arial" w:hAnsi="Arial" w:cs="Arial" w:hint="eastAsia"/>
          <w:lang w:val="en-US" w:eastAsia="ja-JP"/>
        </w:rPr>
        <w:t xml:space="preserve">　＿＿＿＿＿＿＿＿＿＿＿＿＿＿＿＿＿＿</w:t>
      </w:r>
    </w:p>
    <w:p w14:paraId="08FEA47C" w14:textId="6CE08084" w:rsidR="00AD10E7" w:rsidRPr="00CE6B1B" w:rsidRDefault="00AD10E7" w:rsidP="00AD10E7">
      <w:pPr>
        <w:autoSpaceDE w:val="0"/>
        <w:autoSpaceDN w:val="0"/>
        <w:adjustRightInd w:val="0"/>
        <w:spacing w:after="0" w:line="240" w:lineRule="auto"/>
        <w:ind w:left="4245" w:hanging="4245"/>
        <w:rPr>
          <w:rFonts w:ascii="Arial" w:hAnsi="Arial" w:cs="Arial"/>
          <w:lang w:val="en-US" w:eastAsia="ja-JP"/>
        </w:rPr>
      </w:pPr>
      <w:r w:rsidRPr="00CE6B1B">
        <w:rPr>
          <w:rFonts w:ascii="Arial" w:hAnsi="Arial" w:cs="Arial"/>
          <w:lang w:val="en-US" w:eastAsia="ja-JP"/>
        </w:rPr>
        <w:tab/>
      </w:r>
    </w:p>
    <w:p w14:paraId="1BCE2411" w14:textId="0AFCE87E" w:rsidR="00EB5678" w:rsidRPr="00CE6B1B" w:rsidRDefault="00EB5678" w:rsidP="00EB5678">
      <w:pPr>
        <w:spacing w:line="260" w:lineRule="exact"/>
        <w:ind w:firstLineChars="500" w:firstLine="1100"/>
        <w:rPr>
          <w:rFonts w:ascii="Arial" w:hAnsi="Arial" w:cs="Arial"/>
          <w:lang w:val="en-US" w:eastAsia="ja-JP"/>
        </w:rPr>
      </w:pPr>
      <w:r w:rsidRPr="00CE6B1B">
        <w:rPr>
          <w:rFonts w:ascii="Arial" w:hAnsi="Arial" w:cs="Arial" w:hint="eastAsia"/>
          <w:lang w:val="en-US" w:eastAsia="ja-JP"/>
        </w:rPr>
        <w:t xml:space="preserve">東口　</w:t>
      </w:r>
      <w:r w:rsidR="00884411" w:rsidRPr="00CE6B1B">
        <w:rPr>
          <w:rFonts w:ascii="Arial" w:hAnsi="Arial" w:cs="Arial"/>
          <w:lang w:val="en-US" w:eastAsia="ja-JP"/>
        </w:rPr>
        <w:t>勝宏</w:t>
      </w:r>
      <w:r w:rsidRPr="00CE6B1B">
        <w:rPr>
          <w:rFonts w:ascii="Arial" w:hAnsi="Arial" w:cs="Arial" w:hint="eastAsia"/>
          <w:lang w:val="en-US" w:eastAsia="ja-JP"/>
        </w:rPr>
        <w:t xml:space="preserve">　　　　　　　　　　　　　　</w:t>
      </w:r>
      <w:r w:rsidRPr="00CE6B1B">
        <w:rPr>
          <w:rFonts w:ascii="Arial" w:hAnsi="Arial" w:cs="Arial"/>
          <w:lang w:val="en-US" w:eastAsia="ja-JP"/>
        </w:rPr>
        <w:t>マシュー・エリス</w:t>
      </w:r>
    </w:p>
    <w:p w14:paraId="588B1828" w14:textId="77777777" w:rsidR="00EB5678" w:rsidRPr="00CE6B1B" w:rsidRDefault="00EB5678" w:rsidP="00797C68">
      <w:pPr>
        <w:spacing w:line="260" w:lineRule="exact"/>
        <w:rPr>
          <w:rFonts w:ascii="Arial" w:hAnsi="Arial" w:cs="Arial"/>
          <w:lang w:val="en-US" w:eastAsia="ja-JP"/>
        </w:rPr>
      </w:pPr>
    </w:p>
    <w:p w14:paraId="5B6429B5" w14:textId="67844655" w:rsidR="004319FC" w:rsidRPr="00CE6B1B" w:rsidRDefault="004319FC" w:rsidP="00797C68">
      <w:pPr>
        <w:spacing w:line="260" w:lineRule="exact"/>
        <w:rPr>
          <w:rFonts w:ascii="Arial" w:hAnsi="Arial" w:cs="Arial"/>
          <w:lang w:val="en-US" w:eastAsia="ja-JP"/>
        </w:rPr>
      </w:pPr>
      <w:r w:rsidRPr="00CE6B1B">
        <w:rPr>
          <w:rFonts w:ascii="Arial" w:hAnsi="Arial" w:cs="Arial"/>
          <w:lang w:val="en-US" w:eastAsia="ja-JP"/>
        </w:rPr>
        <w:t>大阪府</w:t>
      </w:r>
      <w:r w:rsidRPr="00CE6B1B">
        <w:rPr>
          <w:rFonts w:ascii="Arial" w:hAnsi="Arial" w:cs="Arial"/>
          <w:lang w:val="en-US" w:eastAsia="ja-JP"/>
        </w:rPr>
        <w:tab/>
      </w:r>
      <w:r w:rsidRPr="00CE6B1B">
        <w:rPr>
          <w:rFonts w:ascii="Arial" w:hAnsi="Arial" w:cs="Arial"/>
          <w:lang w:val="en-US" w:eastAsia="ja-JP"/>
        </w:rPr>
        <w:tab/>
      </w:r>
      <w:r w:rsidRPr="00CE6B1B">
        <w:rPr>
          <w:rFonts w:ascii="Arial" w:hAnsi="Arial" w:cs="Arial"/>
          <w:lang w:val="en-US" w:eastAsia="ja-JP"/>
        </w:rPr>
        <w:tab/>
        <w:t xml:space="preserve"> </w:t>
      </w:r>
      <w:r w:rsidRPr="00CE6B1B">
        <w:rPr>
          <w:rFonts w:ascii="Arial" w:hAnsi="Arial" w:cs="Arial"/>
          <w:lang w:val="en-US" w:eastAsia="ja-JP"/>
        </w:rPr>
        <w:tab/>
      </w:r>
      <w:r w:rsidRPr="00CE6B1B">
        <w:rPr>
          <w:rFonts w:ascii="Arial" w:hAnsi="Arial" w:cs="Arial"/>
          <w:lang w:val="en-US" w:eastAsia="ja-JP"/>
        </w:rPr>
        <w:tab/>
      </w:r>
      <w:r w:rsidRPr="00CE6B1B">
        <w:rPr>
          <w:rFonts w:ascii="Arial" w:hAnsi="Arial" w:cs="Arial"/>
          <w:lang w:val="en-US" w:eastAsia="ja-JP"/>
        </w:rPr>
        <w:tab/>
      </w:r>
      <w:r w:rsidRPr="00CE6B1B">
        <w:rPr>
          <w:rFonts w:ascii="Arial" w:hAnsi="Arial" w:cs="Arial"/>
          <w:lang w:val="en-US" w:eastAsia="ja-JP"/>
        </w:rPr>
        <w:t>駐日英国大使館　ウェールズ政府</w:t>
      </w:r>
    </w:p>
    <w:p w14:paraId="041DA408" w14:textId="5B2B3F8A" w:rsidR="00946417" w:rsidRPr="00CE6B1B" w:rsidRDefault="00946417" w:rsidP="00797C68">
      <w:pPr>
        <w:spacing w:line="260" w:lineRule="exact"/>
        <w:rPr>
          <w:rFonts w:ascii="Arial" w:hAnsi="Arial" w:cs="Arial"/>
          <w:lang w:val="en-US" w:eastAsia="ja-JP"/>
        </w:rPr>
      </w:pPr>
      <w:r w:rsidRPr="00CE6B1B">
        <w:rPr>
          <w:rFonts w:ascii="Arial" w:hAnsi="Arial" w:cs="Arial" w:hint="eastAsia"/>
          <w:lang w:val="en-US" w:eastAsia="ja-JP"/>
        </w:rPr>
        <w:t>商工労働部長</w:t>
      </w:r>
      <w:r w:rsidR="00AD10E7" w:rsidRPr="00CE6B1B">
        <w:rPr>
          <w:rFonts w:ascii="Arial" w:hAnsi="Arial" w:cs="Arial"/>
          <w:lang w:val="en-US" w:eastAsia="ja-JP"/>
        </w:rPr>
        <w:t xml:space="preserve"> </w:t>
      </w:r>
      <w:r w:rsidR="00AD10E7" w:rsidRPr="00CE6B1B">
        <w:rPr>
          <w:rFonts w:ascii="Arial" w:hAnsi="Arial" w:cs="Arial"/>
          <w:lang w:val="en-US" w:eastAsia="ja-JP"/>
        </w:rPr>
        <w:tab/>
      </w:r>
      <w:r w:rsidR="00AD10E7" w:rsidRPr="00CE6B1B">
        <w:rPr>
          <w:rFonts w:ascii="Arial" w:hAnsi="Arial" w:cs="Arial"/>
          <w:lang w:val="en-US" w:eastAsia="ja-JP"/>
        </w:rPr>
        <w:tab/>
      </w:r>
      <w:r w:rsidR="00AD10E7" w:rsidRPr="00CE6B1B">
        <w:rPr>
          <w:rFonts w:ascii="Arial" w:hAnsi="Arial" w:cs="Arial"/>
          <w:lang w:val="en-US" w:eastAsia="ja-JP"/>
        </w:rPr>
        <w:tab/>
      </w:r>
      <w:r w:rsidR="00797C68" w:rsidRPr="00CE6B1B">
        <w:rPr>
          <w:rFonts w:ascii="Arial" w:hAnsi="Arial" w:cs="Arial" w:hint="eastAsia"/>
          <w:lang w:val="en-US" w:eastAsia="ja-JP"/>
        </w:rPr>
        <w:t xml:space="preserve">　</w:t>
      </w:r>
      <w:r w:rsidR="004319FC" w:rsidRPr="00CE6B1B">
        <w:rPr>
          <w:rFonts w:ascii="Arial" w:hAnsi="Arial" w:cs="Arial" w:hint="eastAsia"/>
          <w:lang w:val="en-US" w:eastAsia="ja-JP"/>
        </w:rPr>
        <w:t xml:space="preserve">　　　　　</w:t>
      </w:r>
      <w:r w:rsidR="004319FC" w:rsidRPr="00CE6B1B">
        <w:rPr>
          <w:rFonts w:ascii="Arial" w:hAnsi="Arial" w:cs="Arial" w:hint="eastAsia"/>
          <w:lang w:val="en-US" w:eastAsia="ja-JP"/>
        </w:rPr>
        <w:t xml:space="preserve">  </w:t>
      </w:r>
      <w:r w:rsidR="00797C68" w:rsidRPr="00CE6B1B">
        <w:rPr>
          <w:rFonts w:ascii="Arial" w:hAnsi="Arial" w:cs="Arial" w:hint="eastAsia"/>
          <w:lang w:val="en-US" w:eastAsia="ja-JP"/>
        </w:rPr>
        <w:t>参事官</w:t>
      </w:r>
    </w:p>
    <w:p w14:paraId="263D571D" w14:textId="7BAF2DDA" w:rsidR="004152EE" w:rsidRPr="00CE6B1B" w:rsidRDefault="004152EE" w:rsidP="004152EE">
      <w:pPr>
        <w:spacing w:line="260" w:lineRule="exact"/>
        <w:ind w:left="3540" w:firstLine="708"/>
        <w:rPr>
          <w:rFonts w:ascii="Arial" w:hAnsi="Arial" w:cs="Arial"/>
          <w:lang w:val="en-US" w:eastAsia="ja-JP"/>
        </w:rPr>
      </w:pPr>
    </w:p>
    <w:sectPr w:rsidR="004152EE" w:rsidRPr="00CE6B1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9FA4" w14:textId="77777777" w:rsidR="00EE3EB8" w:rsidRDefault="00EE3EB8" w:rsidP="00ED439D">
      <w:pPr>
        <w:spacing w:after="0" w:line="240" w:lineRule="auto"/>
      </w:pPr>
      <w:r>
        <w:separator/>
      </w:r>
    </w:p>
  </w:endnote>
  <w:endnote w:type="continuationSeparator" w:id="0">
    <w:p w14:paraId="427E0210" w14:textId="77777777" w:rsidR="00EE3EB8" w:rsidRDefault="00EE3EB8" w:rsidP="00ED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5F919" w14:textId="77777777" w:rsidR="00EE3EB8" w:rsidRDefault="00EE3EB8" w:rsidP="00ED439D">
      <w:pPr>
        <w:spacing w:after="0" w:line="240" w:lineRule="auto"/>
      </w:pPr>
      <w:r>
        <w:separator/>
      </w:r>
    </w:p>
  </w:footnote>
  <w:footnote w:type="continuationSeparator" w:id="0">
    <w:p w14:paraId="5D8F2ACA" w14:textId="77777777" w:rsidR="00EE3EB8" w:rsidRDefault="00EE3EB8" w:rsidP="00ED43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237"/>
    <w:rsid w:val="000106F6"/>
    <w:rsid w:val="00017E27"/>
    <w:rsid w:val="00032566"/>
    <w:rsid w:val="00050FA6"/>
    <w:rsid w:val="00055660"/>
    <w:rsid w:val="0006046C"/>
    <w:rsid w:val="00094237"/>
    <w:rsid w:val="000B0F1C"/>
    <w:rsid w:val="000B4A33"/>
    <w:rsid w:val="000C1B6E"/>
    <w:rsid w:val="00101096"/>
    <w:rsid w:val="001906CB"/>
    <w:rsid w:val="001A0D3D"/>
    <w:rsid w:val="001B2CFE"/>
    <w:rsid w:val="001E6189"/>
    <w:rsid w:val="00202E10"/>
    <w:rsid w:val="0021575C"/>
    <w:rsid w:val="00215CEC"/>
    <w:rsid w:val="002214FA"/>
    <w:rsid w:val="00234E8F"/>
    <w:rsid w:val="002768A5"/>
    <w:rsid w:val="002810B5"/>
    <w:rsid w:val="0028326A"/>
    <w:rsid w:val="002858F7"/>
    <w:rsid w:val="00295A19"/>
    <w:rsid w:val="002B2ADA"/>
    <w:rsid w:val="002B618C"/>
    <w:rsid w:val="002C222C"/>
    <w:rsid w:val="002E5FF0"/>
    <w:rsid w:val="002F7889"/>
    <w:rsid w:val="00320725"/>
    <w:rsid w:val="00335246"/>
    <w:rsid w:val="00363E3D"/>
    <w:rsid w:val="00376037"/>
    <w:rsid w:val="0038224D"/>
    <w:rsid w:val="0039348D"/>
    <w:rsid w:val="003B21BB"/>
    <w:rsid w:val="004152EE"/>
    <w:rsid w:val="004319FC"/>
    <w:rsid w:val="00436058"/>
    <w:rsid w:val="0046513A"/>
    <w:rsid w:val="00482595"/>
    <w:rsid w:val="00495FC5"/>
    <w:rsid w:val="004A58F1"/>
    <w:rsid w:val="004A6AB5"/>
    <w:rsid w:val="004C144E"/>
    <w:rsid w:val="004F173C"/>
    <w:rsid w:val="00501F69"/>
    <w:rsid w:val="0052748A"/>
    <w:rsid w:val="00536D8C"/>
    <w:rsid w:val="0054570F"/>
    <w:rsid w:val="00546446"/>
    <w:rsid w:val="00547C79"/>
    <w:rsid w:val="00551728"/>
    <w:rsid w:val="00560C30"/>
    <w:rsid w:val="00565867"/>
    <w:rsid w:val="0058229F"/>
    <w:rsid w:val="00582B48"/>
    <w:rsid w:val="005A12A8"/>
    <w:rsid w:val="005E4721"/>
    <w:rsid w:val="005E7670"/>
    <w:rsid w:val="005F4899"/>
    <w:rsid w:val="005F6E4B"/>
    <w:rsid w:val="00640EE5"/>
    <w:rsid w:val="00644092"/>
    <w:rsid w:val="00667992"/>
    <w:rsid w:val="006D3D17"/>
    <w:rsid w:val="006E177E"/>
    <w:rsid w:val="00710FFD"/>
    <w:rsid w:val="00711800"/>
    <w:rsid w:val="00721E3A"/>
    <w:rsid w:val="00773371"/>
    <w:rsid w:val="00776799"/>
    <w:rsid w:val="00797C68"/>
    <w:rsid w:val="007F054C"/>
    <w:rsid w:val="007F346D"/>
    <w:rsid w:val="007F664C"/>
    <w:rsid w:val="0081678C"/>
    <w:rsid w:val="008170FF"/>
    <w:rsid w:val="00837141"/>
    <w:rsid w:val="00846AF0"/>
    <w:rsid w:val="0085122E"/>
    <w:rsid w:val="00852FA0"/>
    <w:rsid w:val="008818BD"/>
    <w:rsid w:val="00884411"/>
    <w:rsid w:val="008B009C"/>
    <w:rsid w:val="008B7F90"/>
    <w:rsid w:val="008C5EDD"/>
    <w:rsid w:val="00903A9A"/>
    <w:rsid w:val="0090717A"/>
    <w:rsid w:val="00946417"/>
    <w:rsid w:val="009A73FB"/>
    <w:rsid w:val="009C0201"/>
    <w:rsid w:val="009C690F"/>
    <w:rsid w:val="009D5432"/>
    <w:rsid w:val="009E11C4"/>
    <w:rsid w:val="009E48AC"/>
    <w:rsid w:val="009E7806"/>
    <w:rsid w:val="00A23EBB"/>
    <w:rsid w:val="00A36CB8"/>
    <w:rsid w:val="00A37161"/>
    <w:rsid w:val="00A82091"/>
    <w:rsid w:val="00AA100A"/>
    <w:rsid w:val="00AB1D5A"/>
    <w:rsid w:val="00AC15C6"/>
    <w:rsid w:val="00AC71EB"/>
    <w:rsid w:val="00AD10E7"/>
    <w:rsid w:val="00AD7F7E"/>
    <w:rsid w:val="00AE154E"/>
    <w:rsid w:val="00AF13AA"/>
    <w:rsid w:val="00AF5522"/>
    <w:rsid w:val="00B10CC3"/>
    <w:rsid w:val="00B326C6"/>
    <w:rsid w:val="00B72596"/>
    <w:rsid w:val="00B85D14"/>
    <w:rsid w:val="00BA3D25"/>
    <w:rsid w:val="00BE1896"/>
    <w:rsid w:val="00C54E86"/>
    <w:rsid w:val="00CD7B29"/>
    <w:rsid w:val="00CE6B1B"/>
    <w:rsid w:val="00D15148"/>
    <w:rsid w:val="00D31A3E"/>
    <w:rsid w:val="00D34D80"/>
    <w:rsid w:val="00D7522A"/>
    <w:rsid w:val="00DA1F44"/>
    <w:rsid w:val="00DA2A1D"/>
    <w:rsid w:val="00E00175"/>
    <w:rsid w:val="00E05B03"/>
    <w:rsid w:val="00E3522E"/>
    <w:rsid w:val="00E403ED"/>
    <w:rsid w:val="00E854C8"/>
    <w:rsid w:val="00E916F8"/>
    <w:rsid w:val="00E94E23"/>
    <w:rsid w:val="00EB2299"/>
    <w:rsid w:val="00EB5678"/>
    <w:rsid w:val="00ED439D"/>
    <w:rsid w:val="00ED78F5"/>
    <w:rsid w:val="00EE3EB8"/>
    <w:rsid w:val="00EF0AB2"/>
    <w:rsid w:val="00F1467B"/>
    <w:rsid w:val="00F16F84"/>
    <w:rsid w:val="00F2311D"/>
    <w:rsid w:val="00F31E7E"/>
    <w:rsid w:val="00F35FA9"/>
    <w:rsid w:val="00F43487"/>
    <w:rsid w:val="00F447D2"/>
    <w:rsid w:val="00F500EE"/>
    <w:rsid w:val="00F75234"/>
    <w:rsid w:val="00F77DD4"/>
    <w:rsid w:val="00F85156"/>
    <w:rsid w:val="00FB591B"/>
    <w:rsid w:val="00FC4945"/>
    <w:rsid w:val="00FC4D40"/>
    <w:rsid w:val="00FD0ECB"/>
    <w:rsid w:val="00FE1EC6"/>
    <w:rsid w:val="00FF4BE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4A77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3D17"/>
    <w:pPr>
      <w:spacing w:after="0" w:line="240" w:lineRule="auto"/>
    </w:pPr>
    <w:rPr>
      <w:rFonts w:ascii="Segoe UI" w:hAnsi="Segoe UI" w:cs="Segoe UI"/>
      <w:sz w:val="18"/>
      <w:szCs w:val="18"/>
    </w:rPr>
  </w:style>
  <w:style w:type="character" w:customStyle="1" w:styleId="a4">
    <w:name w:val="吹き出し (文字)"/>
    <w:basedOn w:val="a0"/>
    <w:link w:val="a3"/>
    <w:uiPriority w:val="99"/>
    <w:semiHidden/>
    <w:rsid w:val="006D3D17"/>
    <w:rPr>
      <w:rFonts w:ascii="Segoe UI" w:hAnsi="Segoe UI" w:cs="Segoe UI"/>
      <w:sz w:val="18"/>
      <w:szCs w:val="18"/>
    </w:rPr>
  </w:style>
  <w:style w:type="paragraph" w:styleId="a5">
    <w:name w:val="Revision"/>
    <w:hidden/>
    <w:uiPriority w:val="99"/>
    <w:semiHidden/>
    <w:rsid w:val="002C222C"/>
    <w:pPr>
      <w:spacing w:after="0" w:line="240" w:lineRule="auto"/>
    </w:pPr>
  </w:style>
  <w:style w:type="paragraph" w:styleId="a6">
    <w:name w:val="List Paragraph"/>
    <w:basedOn w:val="a"/>
    <w:uiPriority w:val="34"/>
    <w:qFormat/>
    <w:rsid w:val="004A58F1"/>
    <w:pPr>
      <w:ind w:left="720"/>
      <w:contextualSpacing/>
    </w:pPr>
  </w:style>
  <w:style w:type="character" w:styleId="a7">
    <w:name w:val="annotation reference"/>
    <w:basedOn w:val="a0"/>
    <w:uiPriority w:val="99"/>
    <w:semiHidden/>
    <w:unhideWhenUsed/>
    <w:rsid w:val="0021575C"/>
    <w:rPr>
      <w:sz w:val="18"/>
      <w:szCs w:val="18"/>
    </w:rPr>
  </w:style>
  <w:style w:type="paragraph" w:styleId="a8">
    <w:name w:val="annotation text"/>
    <w:basedOn w:val="a"/>
    <w:link w:val="a9"/>
    <w:uiPriority w:val="99"/>
    <w:unhideWhenUsed/>
    <w:rsid w:val="0021575C"/>
  </w:style>
  <w:style w:type="character" w:customStyle="1" w:styleId="a9">
    <w:name w:val="コメント文字列 (文字)"/>
    <w:basedOn w:val="a0"/>
    <w:link w:val="a8"/>
    <w:uiPriority w:val="99"/>
    <w:rsid w:val="0021575C"/>
  </w:style>
  <w:style w:type="paragraph" w:styleId="aa">
    <w:name w:val="annotation subject"/>
    <w:basedOn w:val="a8"/>
    <w:next w:val="a8"/>
    <w:link w:val="ab"/>
    <w:uiPriority w:val="99"/>
    <w:semiHidden/>
    <w:unhideWhenUsed/>
    <w:rsid w:val="0021575C"/>
    <w:rPr>
      <w:b/>
      <w:bCs/>
    </w:rPr>
  </w:style>
  <w:style w:type="character" w:customStyle="1" w:styleId="ab">
    <w:name w:val="コメント内容 (文字)"/>
    <w:basedOn w:val="a9"/>
    <w:link w:val="aa"/>
    <w:uiPriority w:val="99"/>
    <w:semiHidden/>
    <w:rsid w:val="0021575C"/>
    <w:rPr>
      <w:b/>
      <w:bCs/>
    </w:rPr>
  </w:style>
  <w:style w:type="paragraph" w:styleId="ac">
    <w:name w:val="header"/>
    <w:basedOn w:val="a"/>
    <w:link w:val="ad"/>
    <w:uiPriority w:val="99"/>
    <w:unhideWhenUsed/>
    <w:rsid w:val="00ED439D"/>
    <w:pPr>
      <w:tabs>
        <w:tab w:val="center" w:pos="4252"/>
        <w:tab w:val="right" w:pos="8504"/>
      </w:tabs>
      <w:snapToGrid w:val="0"/>
    </w:pPr>
  </w:style>
  <w:style w:type="character" w:customStyle="1" w:styleId="ad">
    <w:name w:val="ヘッダー (文字)"/>
    <w:basedOn w:val="a0"/>
    <w:link w:val="ac"/>
    <w:uiPriority w:val="99"/>
    <w:rsid w:val="00ED439D"/>
  </w:style>
  <w:style w:type="paragraph" w:styleId="ae">
    <w:name w:val="footer"/>
    <w:basedOn w:val="a"/>
    <w:link w:val="af"/>
    <w:uiPriority w:val="99"/>
    <w:unhideWhenUsed/>
    <w:rsid w:val="00ED439D"/>
    <w:pPr>
      <w:tabs>
        <w:tab w:val="center" w:pos="4252"/>
        <w:tab w:val="right" w:pos="8504"/>
      </w:tabs>
      <w:snapToGrid w:val="0"/>
    </w:pPr>
  </w:style>
  <w:style w:type="character" w:customStyle="1" w:styleId="af">
    <w:name w:val="フッター (文字)"/>
    <w:basedOn w:val="a0"/>
    <w:link w:val="ae"/>
    <w:uiPriority w:val="99"/>
    <w:rsid w:val="00ED4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2026-10-08T00:43:00Z</dcterms:created>
  <dcterms:modified xsi:type="dcterms:W3CDTF">2026-10-08T00:44:00Z</dcterms:modified>
</cp:coreProperties>
</file>