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A2268" w14:textId="77777777" w:rsidR="00321E6B" w:rsidRDefault="00321E6B" w:rsidP="000D4B14">
      <w:pPr>
        <w:autoSpaceDE w:val="0"/>
        <w:autoSpaceDN w:val="0"/>
        <w:spacing w:line="300" w:lineRule="exact"/>
        <w:rPr>
          <w:rFonts w:ascii="ＭＳ ゴシック" w:eastAsia="ＭＳ ゴシック" w:hAnsi="ＭＳ ゴシック"/>
          <w:sz w:val="28"/>
        </w:rPr>
      </w:pPr>
    </w:p>
    <w:p w14:paraId="326AE788" w14:textId="77777777" w:rsidR="00321E6B" w:rsidRDefault="00321E6B" w:rsidP="000D4B14">
      <w:pPr>
        <w:autoSpaceDE w:val="0"/>
        <w:autoSpaceDN w:val="0"/>
        <w:spacing w:line="300" w:lineRule="exact"/>
        <w:rPr>
          <w:rFonts w:ascii="ＭＳ ゴシック" w:eastAsia="ＭＳ ゴシック" w:hAnsi="ＭＳ ゴシック"/>
          <w:sz w:val="28"/>
        </w:rPr>
      </w:pPr>
    </w:p>
    <w:p w14:paraId="4F940B54" w14:textId="1386B8C4" w:rsidR="00947FAA" w:rsidRPr="00947FAA" w:rsidRDefault="006551CD" w:rsidP="000D4B14">
      <w:pPr>
        <w:autoSpaceDE w:val="0"/>
        <w:autoSpaceDN w:val="0"/>
        <w:spacing w:line="300" w:lineRule="exact"/>
        <w:rPr>
          <w:rFonts w:ascii="ＭＳ ゴシック" w:eastAsia="ＭＳ ゴシック" w:hAnsi="ＭＳ ゴシック"/>
          <w:sz w:val="24"/>
        </w:rPr>
      </w:pPr>
      <w:r w:rsidRPr="006551CD">
        <w:rPr>
          <w:rFonts w:ascii="ＭＳ ゴシック" w:eastAsia="ＭＳ ゴシック" w:hAnsi="ＭＳ ゴシック"/>
          <w:sz w:val="28"/>
        </w:rPr>
        <w:t>建設リサイクル法に基づく審査・指導について</w:t>
      </w:r>
      <w:r w:rsidR="003966D0">
        <w:rPr>
          <w:rFonts w:ascii="ＭＳ ゴシック" w:eastAsia="ＭＳ ゴシック" w:hAnsi="ＭＳ ゴシック" w:hint="eastAsia"/>
          <w:sz w:val="28"/>
        </w:rPr>
        <w:t xml:space="preserve">　　　　</w:t>
      </w:r>
      <w:r w:rsidR="00947FAA" w:rsidRPr="00947FAA">
        <w:rPr>
          <w:rFonts w:ascii="ＭＳ ゴシック" w:eastAsia="ＭＳ ゴシック" w:hAnsi="ＭＳ ゴシック" w:hint="eastAsia"/>
          <w:sz w:val="28"/>
        </w:rPr>
        <w:t xml:space="preserve">　　　　　　　　　　　　　　　　　　　　　　　　</w:t>
      </w:r>
      <w:r>
        <w:rPr>
          <w:rFonts w:ascii="ＭＳ ゴシック" w:eastAsia="ＭＳ ゴシック" w:hAnsi="ＭＳ ゴシック" w:hint="eastAsia"/>
          <w:sz w:val="28"/>
        </w:rPr>
        <w:t xml:space="preserve">　</w:t>
      </w:r>
      <w:r w:rsidR="004552A1">
        <w:rPr>
          <w:rFonts w:ascii="ＭＳ ゴシック" w:eastAsia="ＭＳ ゴシック" w:hAnsi="ＭＳ ゴシック" w:hint="eastAsia"/>
          <w:sz w:val="28"/>
        </w:rPr>
        <w:t xml:space="preserve">　</w:t>
      </w:r>
      <w:r w:rsidR="00947FAA" w:rsidRPr="00947FAA">
        <w:rPr>
          <w:rFonts w:ascii="ＭＳ ゴシック" w:eastAsia="ＭＳ ゴシック" w:hAnsi="ＭＳ ゴシック" w:hint="eastAsia"/>
          <w:sz w:val="28"/>
        </w:rPr>
        <w:t>対象受検機関：</w:t>
      </w:r>
      <w:r w:rsidR="004552A1">
        <w:rPr>
          <w:rFonts w:ascii="ＭＳ ゴシック" w:eastAsia="ＭＳ ゴシック" w:hAnsi="ＭＳ ゴシック" w:hint="eastAsia"/>
          <w:sz w:val="28"/>
        </w:rPr>
        <w:t>都市整備部住宅建築局建築指導室</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2"/>
        <w:gridCol w:w="4819"/>
        <w:gridCol w:w="4649"/>
      </w:tblGrid>
      <w:tr w:rsidR="00947FAA" w:rsidRPr="00947FAA" w14:paraId="4E1BB548" w14:textId="77777777" w:rsidTr="00051F01">
        <w:trPr>
          <w:trHeight w:val="567"/>
        </w:trPr>
        <w:tc>
          <w:tcPr>
            <w:tcW w:w="11052" w:type="dxa"/>
            <w:vAlign w:val="center"/>
          </w:tcPr>
          <w:p w14:paraId="7D836563" w14:textId="77777777"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cs="Arial" w:hint="eastAsia"/>
                <w:kern w:val="0"/>
                <w:sz w:val="24"/>
              </w:rPr>
              <w:t>事務事業の概要</w:t>
            </w:r>
          </w:p>
        </w:tc>
        <w:tc>
          <w:tcPr>
            <w:tcW w:w="4819" w:type="dxa"/>
            <w:vAlign w:val="center"/>
          </w:tcPr>
          <w:p w14:paraId="34D578EF" w14:textId="77777777"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cs="Arial" w:hint="eastAsia"/>
                <w:kern w:val="0"/>
                <w:sz w:val="24"/>
              </w:rPr>
              <w:t>検出事項</w:t>
            </w:r>
          </w:p>
        </w:tc>
        <w:tc>
          <w:tcPr>
            <w:tcW w:w="4649" w:type="dxa"/>
            <w:vAlign w:val="center"/>
          </w:tcPr>
          <w:p w14:paraId="7C8D26F0" w14:textId="5C9E8AB8"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hint="eastAsia"/>
                <w:sz w:val="24"/>
              </w:rPr>
              <w:t>改善を求める事項</w:t>
            </w:r>
          </w:p>
        </w:tc>
      </w:tr>
      <w:tr w:rsidR="00947FAA" w:rsidRPr="00F6763E" w14:paraId="17BCA097" w14:textId="77777777" w:rsidTr="00051F01">
        <w:trPr>
          <w:trHeight w:val="10381"/>
        </w:trPr>
        <w:tc>
          <w:tcPr>
            <w:tcW w:w="11052" w:type="dxa"/>
          </w:tcPr>
          <w:p w14:paraId="283347A8" w14:textId="77777777" w:rsidR="00051F01" w:rsidRDefault="00051F01" w:rsidP="00114AC3">
            <w:pPr>
              <w:widowControl/>
              <w:autoSpaceDE w:val="0"/>
              <w:autoSpaceDN w:val="0"/>
              <w:spacing w:line="300" w:lineRule="exact"/>
              <w:rPr>
                <w:rFonts w:ascii="ＭＳ 明朝" w:hAnsi="ＭＳ 明朝" w:cs="Arial"/>
                <w:kern w:val="0"/>
                <w:sz w:val="24"/>
              </w:rPr>
            </w:pPr>
          </w:p>
          <w:p w14:paraId="491C5D81" w14:textId="306B8753" w:rsidR="00114AC3" w:rsidRPr="00DF3EAD" w:rsidRDefault="0059201E" w:rsidP="00114AC3">
            <w:pPr>
              <w:widowControl/>
              <w:autoSpaceDE w:val="0"/>
              <w:autoSpaceDN w:val="0"/>
              <w:spacing w:line="300" w:lineRule="exact"/>
              <w:rPr>
                <w:rFonts w:ascii="ＭＳ 明朝" w:hAnsi="ＭＳ 明朝" w:cs="Arial"/>
                <w:kern w:val="0"/>
                <w:sz w:val="24"/>
              </w:rPr>
            </w:pPr>
            <w:r w:rsidRPr="00DF3EAD">
              <w:rPr>
                <w:rFonts w:ascii="ＭＳ 明朝" w:hAnsi="ＭＳ 明朝" w:cs="Arial" w:hint="eastAsia"/>
                <w:kern w:val="0"/>
                <w:sz w:val="24"/>
              </w:rPr>
              <w:t>１　建設リサイクル法の概要</w:t>
            </w:r>
          </w:p>
          <w:p w14:paraId="3ED6D101" w14:textId="603BEAD0" w:rsidR="003966D0" w:rsidRPr="00DF3EAD" w:rsidRDefault="00114AC3" w:rsidP="003922F4">
            <w:pPr>
              <w:autoSpaceDE w:val="0"/>
              <w:autoSpaceDN w:val="0"/>
              <w:snapToGrid w:val="0"/>
              <w:spacing w:line="300" w:lineRule="exact"/>
              <w:ind w:firstLineChars="100" w:firstLine="240"/>
              <w:rPr>
                <w:rFonts w:ascii="ＭＳ 明朝" w:hAnsi="ＭＳ 明朝" w:cs="Arial"/>
                <w:sz w:val="24"/>
              </w:rPr>
            </w:pPr>
            <w:r w:rsidRPr="00DF3EAD">
              <w:rPr>
                <w:rFonts w:ascii="ＭＳ 明朝" w:hAnsi="ＭＳ 明朝" w:cs="Arial" w:hint="eastAsia"/>
                <w:kern w:val="0"/>
                <w:sz w:val="24"/>
              </w:rPr>
              <w:t>(1)　目的</w:t>
            </w:r>
          </w:p>
          <w:p w14:paraId="335C369E" w14:textId="69AB6D5E" w:rsidR="002A4790" w:rsidRDefault="00114AC3" w:rsidP="00977A4C">
            <w:pPr>
              <w:autoSpaceDE w:val="0"/>
              <w:autoSpaceDN w:val="0"/>
              <w:snapToGrid w:val="0"/>
              <w:spacing w:line="300" w:lineRule="exact"/>
              <w:ind w:left="480" w:hangingChars="200" w:hanging="480"/>
              <w:rPr>
                <w:rFonts w:ascii="ＭＳ 明朝" w:hAnsi="ＭＳ 明朝" w:cs="Arial"/>
                <w:sz w:val="24"/>
              </w:rPr>
            </w:pPr>
            <w:r w:rsidRPr="00DF3EAD">
              <w:rPr>
                <w:rFonts w:ascii="ＭＳ 明朝" w:hAnsi="ＭＳ 明朝" w:cs="Arial" w:hint="eastAsia"/>
                <w:sz w:val="24"/>
              </w:rPr>
              <w:t xml:space="preserve">　　特定の建設資</w:t>
            </w:r>
            <w:r w:rsidRPr="00F6763E">
              <w:rPr>
                <w:rFonts w:ascii="ＭＳ 明朝" w:hAnsi="ＭＳ 明朝" w:cs="Arial" w:hint="eastAsia"/>
                <w:sz w:val="24"/>
              </w:rPr>
              <w:t>材について、その分別解体等及び再資源化等を促進するための措置を講じるととも</w:t>
            </w:r>
          </w:p>
          <w:p w14:paraId="585E7A33" w14:textId="77777777" w:rsidR="002A4790" w:rsidRDefault="00114AC3" w:rsidP="002A4790">
            <w:pPr>
              <w:autoSpaceDE w:val="0"/>
              <w:autoSpaceDN w:val="0"/>
              <w:snapToGrid w:val="0"/>
              <w:spacing w:line="300" w:lineRule="exact"/>
              <w:ind w:leftChars="100" w:left="450" w:hangingChars="100" w:hanging="240"/>
              <w:rPr>
                <w:rFonts w:ascii="ＭＳ 明朝" w:hAnsi="ＭＳ 明朝" w:cs="Arial"/>
                <w:sz w:val="24"/>
              </w:rPr>
            </w:pPr>
            <w:r w:rsidRPr="00F6763E">
              <w:rPr>
                <w:rFonts w:ascii="ＭＳ 明朝" w:hAnsi="ＭＳ 明朝" w:cs="Arial" w:hint="eastAsia"/>
                <w:sz w:val="24"/>
              </w:rPr>
              <w:t>に、解体工事業者について登録制度を実施すること等により、再生資源の有効活用の確保及び廃棄</w:t>
            </w:r>
          </w:p>
          <w:p w14:paraId="521CF1B2" w14:textId="32C14CA9" w:rsidR="003966D0" w:rsidRPr="00F6763E" w:rsidRDefault="00114AC3" w:rsidP="00540C84">
            <w:pPr>
              <w:autoSpaceDE w:val="0"/>
              <w:autoSpaceDN w:val="0"/>
              <w:snapToGrid w:val="0"/>
              <w:spacing w:line="300" w:lineRule="exact"/>
              <w:ind w:leftChars="100" w:left="210"/>
              <w:rPr>
                <w:rFonts w:ascii="ＭＳ 明朝" w:hAnsi="ＭＳ 明朝" w:cs="Arial"/>
                <w:sz w:val="24"/>
              </w:rPr>
            </w:pPr>
            <w:r w:rsidRPr="00F6763E">
              <w:rPr>
                <w:rFonts w:ascii="ＭＳ 明朝" w:hAnsi="ＭＳ 明朝" w:cs="Arial" w:hint="eastAsia"/>
                <w:sz w:val="24"/>
              </w:rPr>
              <w:t>物の適正な処理を図り、もって生活環境の保全及び国民経済の健全な発展に寄与することを目的としている。</w:t>
            </w:r>
          </w:p>
          <w:p w14:paraId="1B38C416" w14:textId="77777777" w:rsidR="003966D0" w:rsidRPr="00F6763E" w:rsidRDefault="003966D0" w:rsidP="00BB0DB6">
            <w:pPr>
              <w:autoSpaceDE w:val="0"/>
              <w:autoSpaceDN w:val="0"/>
              <w:snapToGrid w:val="0"/>
              <w:spacing w:line="300" w:lineRule="exact"/>
              <w:rPr>
                <w:rFonts w:ascii="ＭＳ 明朝" w:hAnsi="ＭＳ 明朝" w:cs="Arial"/>
                <w:sz w:val="24"/>
              </w:rPr>
            </w:pPr>
          </w:p>
          <w:p w14:paraId="3978A3C9" w14:textId="77777777" w:rsidR="00206883" w:rsidRPr="00F6763E" w:rsidRDefault="00206883" w:rsidP="003922F4">
            <w:pPr>
              <w:autoSpaceDE w:val="0"/>
              <w:autoSpaceDN w:val="0"/>
              <w:snapToGrid w:val="0"/>
              <w:spacing w:line="300" w:lineRule="exact"/>
              <w:ind w:firstLineChars="100" w:firstLine="240"/>
              <w:rPr>
                <w:rFonts w:ascii="ＭＳ 明朝" w:hAnsi="ＭＳ 明朝" w:cs="Arial"/>
                <w:sz w:val="24"/>
              </w:rPr>
            </w:pPr>
            <w:r w:rsidRPr="00F6763E">
              <w:rPr>
                <w:rFonts w:ascii="ＭＳ 明朝" w:hAnsi="ＭＳ 明朝" w:cs="Arial"/>
                <w:sz w:val="24"/>
              </w:rPr>
              <w:t xml:space="preserve">(2)　</w:t>
            </w:r>
            <w:r w:rsidRPr="002C182D">
              <w:rPr>
                <w:rFonts w:ascii="ＭＳ 明朝" w:hAnsi="ＭＳ 明朝" w:cs="Arial"/>
                <w:sz w:val="24"/>
              </w:rPr>
              <w:t>府の責務及び事務</w:t>
            </w:r>
          </w:p>
          <w:p w14:paraId="74661635" w14:textId="2368AD6A" w:rsidR="00D77072" w:rsidRPr="009379B4" w:rsidRDefault="00206883" w:rsidP="00F42062">
            <w:pPr>
              <w:autoSpaceDE w:val="0"/>
              <w:autoSpaceDN w:val="0"/>
              <w:snapToGrid w:val="0"/>
              <w:spacing w:line="300" w:lineRule="exact"/>
              <w:ind w:leftChars="100" w:left="210" w:firstLineChars="100" w:firstLine="240"/>
              <w:rPr>
                <w:rFonts w:ascii="ＭＳ 明朝" w:hAnsi="ＭＳ 明朝" w:cs="Arial"/>
                <w:sz w:val="24"/>
              </w:rPr>
            </w:pPr>
            <w:r w:rsidRPr="009379B4">
              <w:rPr>
                <w:rFonts w:ascii="ＭＳ 明朝" w:hAnsi="ＭＳ 明朝" w:cs="Arial"/>
                <w:sz w:val="24"/>
              </w:rPr>
              <w:t>建設リサイクル法に</w:t>
            </w:r>
            <w:r w:rsidR="00D77072" w:rsidRPr="009379B4">
              <w:rPr>
                <w:rFonts w:ascii="ＭＳ 明朝" w:hAnsi="ＭＳ 明朝" w:cs="Arial" w:hint="eastAsia"/>
                <w:sz w:val="24"/>
              </w:rPr>
              <w:t>おいて、</w:t>
            </w:r>
            <w:r w:rsidR="00F42062" w:rsidRPr="009379B4">
              <w:rPr>
                <w:rFonts w:ascii="ＭＳ 明朝" w:hAnsi="ＭＳ 明朝" w:cs="Arial" w:hint="eastAsia"/>
                <w:sz w:val="24"/>
              </w:rPr>
              <w:t>都道府県は、</w:t>
            </w:r>
            <w:r w:rsidR="00F42062" w:rsidRPr="009379B4">
              <w:rPr>
                <w:rFonts w:ascii="ＭＳ 明朝" w:hAnsi="ＭＳ 明朝" w:cs="Arial"/>
                <w:sz w:val="24"/>
              </w:rPr>
              <w:t>国の施策と相まって、当該地域の実情に応じ、分別解体等及び建設資材廃棄物の再資源化等を促進するよう必要な措置を講ずることに努めなければならない</w:t>
            </w:r>
            <w:r w:rsidR="00D77072" w:rsidRPr="009379B4">
              <w:rPr>
                <w:rFonts w:ascii="ＭＳ 明朝" w:hAnsi="ＭＳ 明朝" w:cs="Arial" w:hint="eastAsia"/>
                <w:sz w:val="24"/>
              </w:rPr>
              <w:t>とされている。</w:t>
            </w:r>
          </w:p>
          <w:p w14:paraId="06C58194" w14:textId="5E9ADD2D" w:rsidR="00206883" w:rsidRPr="009379B4" w:rsidRDefault="00D77072" w:rsidP="00F42062">
            <w:pPr>
              <w:autoSpaceDE w:val="0"/>
              <w:autoSpaceDN w:val="0"/>
              <w:snapToGrid w:val="0"/>
              <w:spacing w:line="300" w:lineRule="exact"/>
              <w:ind w:left="240" w:hangingChars="100" w:hanging="240"/>
              <w:rPr>
                <w:rFonts w:ascii="ＭＳ 明朝" w:hAnsi="ＭＳ 明朝" w:cs="Arial"/>
                <w:sz w:val="24"/>
              </w:rPr>
            </w:pPr>
            <w:r w:rsidRPr="009379B4">
              <w:rPr>
                <w:rFonts w:ascii="ＭＳ 明朝" w:hAnsi="ＭＳ 明朝" w:cs="Arial" w:hint="eastAsia"/>
                <w:sz w:val="24"/>
              </w:rPr>
              <w:t xml:space="preserve">　　</w:t>
            </w:r>
            <w:r w:rsidR="00F42062" w:rsidRPr="009379B4">
              <w:rPr>
                <w:rFonts w:ascii="ＭＳ 明朝" w:hAnsi="ＭＳ 明朝" w:cs="Arial" w:hint="eastAsia"/>
                <w:sz w:val="24"/>
              </w:rPr>
              <w:t>また、</w:t>
            </w:r>
            <w:r w:rsidR="00206883" w:rsidRPr="009379B4">
              <w:rPr>
                <w:rFonts w:ascii="ＭＳ 明朝" w:hAnsi="ＭＳ 明朝" w:cs="Arial"/>
                <w:sz w:val="24"/>
              </w:rPr>
              <w:t>分別解体等及び再資源化等の促進等の実施指針の策定、分別解体等の実施に関する事務、再資源化等の実施に関する事務、解体工事業の登録等に関する事務、建設資材廃棄物の再資源化により得られた建設資材の利用の発注者に対する協力要請を行うこととされている。</w:t>
            </w:r>
          </w:p>
          <w:p w14:paraId="2464ACF2" w14:textId="77777777" w:rsidR="000D4BA8" w:rsidRPr="009379B4" w:rsidRDefault="000D4BA8" w:rsidP="000D4BA8">
            <w:pPr>
              <w:autoSpaceDE w:val="0"/>
              <w:autoSpaceDN w:val="0"/>
              <w:snapToGrid w:val="0"/>
              <w:spacing w:line="300" w:lineRule="exact"/>
              <w:rPr>
                <w:rFonts w:ascii="ＭＳ 明朝" w:hAnsi="ＭＳ 明朝" w:cs="Arial"/>
                <w:sz w:val="24"/>
              </w:rPr>
            </w:pPr>
          </w:p>
          <w:p w14:paraId="58BD8F3A" w14:textId="2F181F26" w:rsidR="001A2A72" w:rsidRPr="009379B4" w:rsidRDefault="000D4BA8" w:rsidP="003922F4">
            <w:pPr>
              <w:autoSpaceDE w:val="0"/>
              <w:autoSpaceDN w:val="0"/>
              <w:snapToGrid w:val="0"/>
              <w:spacing w:line="300" w:lineRule="exact"/>
              <w:ind w:firstLineChars="50" w:firstLine="120"/>
              <w:rPr>
                <w:rFonts w:ascii="ＭＳ 明朝" w:hAnsi="ＭＳ 明朝" w:cs="Arial"/>
                <w:sz w:val="24"/>
              </w:rPr>
            </w:pPr>
            <w:r w:rsidRPr="009379B4">
              <w:rPr>
                <w:rFonts w:ascii="ＭＳ 明朝" w:hAnsi="ＭＳ 明朝" w:cs="Arial" w:hint="eastAsia"/>
                <w:sz w:val="24"/>
              </w:rPr>
              <w:t>（3）</w:t>
            </w:r>
            <w:r w:rsidR="002E3ADA">
              <w:rPr>
                <w:rFonts w:ascii="ＭＳ 明朝" w:hAnsi="ＭＳ 明朝" w:cs="Arial" w:hint="eastAsia"/>
                <w:sz w:val="24"/>
              </w:rPr>
              <w:t xml:space="preserve"> </w:t>
            </w:r>
            <w:r w:rsidRPr="009379B4">
              <w:rPr>
                <w:rFonts w:ascii="ＭＳ 明朝" w:hAnsi="ＭＳ 明朝" w:cs="Arial" w:hint="eastAsia"/>
                <w:sz w:val="24"/>
              </w:rPr>
              <w:t>大阪府建設リサイクル法実施指針</w:t>
            </w:r>
          </w:p>
          <w:p w14:paraId="05CA52F0" w14:textId="44C12328" w:rsidR="004D64FB" w:rsidRPr="00F6763E" w:rsidRDefault="002C182D" w:rsidP="00281DFA">
            <w:pPr>
              <w:autoSpaceDE w:val="0"/>
              <w:autoSpaceDN w:val="0"/>
              <w:snapToGrid w:val="0"/>
              <w:spacing w:line="300" w:lineRule="exact"/>
              <w:ind w:leftChars="100" w:left="210" w:firstLineChars="100" w:firstLine="240"/>
              <w:rPr>
                <w:rFonts w:ascii="ＭＳ 明朝" w:hAnsi="ＭＳ 明朝" w:cs="Arial"/>
                <w:sz w:val="24"/>
              </w:rPr>
            </w:pPr>
            <w:r w:rsidRPr="009379B4">
              <w:rPr>
                <w:rFonts w:ascii="ＭＳ 明朝" w:hAnsi="ＭＳ 明朝" w:cs="Arial"/>
                <w:sz w:val="24"/>
              </w:rPr>
              <w:t>府では、国が定めた基本方針に即して</w:t>
            </w:r>
            <w:r w:rsidRPr="009379B4">
              <w:rPr>
                <w:rFonts w:ascii="ＭＳ 明朝" w:hAnsi="ＭＳ 明朝" w:cs="Arial" w:hint="eastAsia"/>
                <w:sz w:val="24"/>
              </w:rPr>
              <w:t>、「</w:t>
            </w:r>
            <w:r w:rsidRPr="009379B4">
              <w:rPr>
                <w:rFonts w:ascii="ＭＳ 明朝" w:hAnsi="ＭＳ 明朝" w:cs="Arial"/>
                <w:sz w:val="24"/>
              </w:rPr>
              <w:t>大阪府建設リサイクル法実施指針</w:t>
            </w:r>
            <w:r w:rsidRPr="009379B4">
              <w:rPr>
                <w:rFonts w:ascii="ＭＳ 明朝" w:hAnsi="ＭＳ 明朝" w:cs="Arial" w:hint="eastAsia"/>
                <w:sz w:val="24"/>
              </w:rPr>
              <w:t>」</w:t>
            </w:r>
            <w:r w:rsidRPr="009379B4">
              <w:rPr>
                <w:rFonts w:ascii="ＭＳ 明朝" w:hAnsi="ＭＳ 明朝" w:cs="Arial"/>
                <w:sz w:val="24"/>
              </w:rPr>
              <w:t>（以下「</w:t>
            </w:r>
            <w:r w:rsidRPr="009379B4">
              <w:rPr>
                <w:rFonts w:ascii="ＭＳ 明朝" w:hAnsi="ＭＳ 明朝" w:cs="Arial" w:hint="eastAsia"/>
                <w:sz w:val="24"/>
              </w:rPr>
              <w:t>実施指針」</w:t>
            </w:r>
            <w:r w:rsidRPr="009379B4">
              <w:rPr>
                <w:rFonts w:ascii="ＭＳ 明朝" w:hAnsi="ＭＳ 明朝" w:cs="Arial"/>
                <w:sz w:val="24"/>
              </w:rPr>
              <w:t>という。）を策定</w:t>
            </w:r>
            <w:r w:rsidR="00063E54" w:rsidRPr="009379B4">
              <w:rPr>
                <w:rFonts w:ascii="ＭＳ 明朝" w:hAnsi="ＭＳ 明朝" w:cs="Arial" w:hint="eastAsia"/>
                <w:sz w:val="24"/>
              </w:rPr>
              <w:t>しており</w:t>
            </w:r>
            <w:r w:rsidRPr="009379B4">
              <w:rPr>
                <w:rFonts w:ascii="ＭＳ 明朝" w:hAnsi="ＭＳ 明朝" w:cs="Arial" w:hint="eastAsia"/>
                <w:sz w:val="24"/>
              </w:rPr>
              <w:t>、</w:t>
            </w:r>
            <w:r w:rsidR="000D4BA8" w:rsidRPr="009379B4">
              <w:rPr>
                <w:rFonts w:ascii="ＭＳ 明朝" w:hAnsi="ＭＳ 明朝" w:cs="Arial" w:hint="eastAsia"/>
                <w:sz w:val="24"/>
              </w:rPr>
              <w:t>基本理念、関係者の役割、基本的方向、促進方策等のほか、府における特定建設資材廃棄物の再資源化等の状況として「平成20年度建設副産物調査」や府における再資源化施設及び最終処分場の立地状況等として平成23年４月１日の状況が記載されて</w:t>
            </w:r>
            <w:r w:rsidRPr="009379B4">
              <w:rPr>
                <w:rFonts w:ascii="ＭＳ 明朝" w:hAnsi="ＭＳ 明朝" w:cs="Arial" w:hint="eastAsia"/>
                <w:sz w:val="24"/>
              </w:rPr>
              <w:t>いる。</w:t>
            </w:r>
            <w:r w:rsidR="000D4BA8" w:rsidRPr="009379B4">
              <w:rPr>
                <w:rFonts w:ascii="ＭＳ 明朝" w:hAnsi="ＭＳ 明朝" w:cs="Arial" w:hint="eastAsia"/>
                <w:sz w:val="24"/>
              </w:rPr>
              <w:t>情報</w:t>
            </w:r>
            <w:r w:rsidR="000D4BA8" w:rsidRPr="00F6763E">
              <w:rPr>
                <w:rFonts w:ascii="ＭＳ 明朝" w:hAnsi="ＭＳ 明朝" w:cs="Arial" w:hint="eastAsia"/>
                <w:sz w:val="24"/>
              </w:rPr>
              <w:t>は更新されていない。</w:t>
            </w:r>
            <w:r w:rsidR="00063E54" w:rsidRPr="00F6763E">
              <w:rPr>
                <w:rFonts w:ascii="ＭＳ 明朝" w:hAnsi="ＭＳ 明朝" w:cs="Arial" w:hint="eastAsia"/>
                <w:sz w:val="24"/>
              </w:rPr>
              <w:t>（</w:t>
            </w:r>
            <w:r w:rsidR="00063E54" w:rsidRPr="00F6763E">
              <w:rPr>
                <w:rFonts w:ascii="ＭＳ 明朝" w:hAnsi="ＭＳ 明朝" w:cs="Arial"/>
                <w:sz w:val="24"/>
              </w:rPr>
              <w:t>平成14年</w:t>
            </w:r>
            <w:r w:rsidR="00E915FF">
              <w:rPr>
                <w:rFonts w:ascii="ＭＳ 明朝" w:hAnsi="ＭＳ 明朝" w:cs="Arial" w:hint="eastAsia"/>
                <w:sz w:val="24"/>
              </w:rPr>
              <w:t>３</w:t>
            </w:r>
            <w:r w:rsidR="00063E54" w:rsidRPr="00F6763E">
              <w:rPr>
                <w:rFonts w:ascii="ＭＳ 明朝" w:hAnsi="ＭＳ 明朝" w:cs="Arial"/>
                <w:sz w:val="24"/>
              </w:rPr>
              <w:t>月策定</w:t>
            </w:r>
            <w:r w:rsidR="00063E54" w:rsidRPr="00F6763E">
              <w:rPr>
                <w:rFonts w:ascii="ＭＳ 明朝" w:hAnsi="ＭＳ 明朝" w:cs="Arial" w:hint="eastAsia"/>
                <w:sz w:val="24"/>
              </w:rPr>
              <w:t>、</w:t>
            </w:r>
            <w:r w:rsidR="00063E54" w:rsidRPr="00F6763E">
              <w:rPr>
                <w:rFonts w:ascii="ＭＳ 明朝" w:hAnsi="ＭＳ 明朝" w:cs="Arial"/>
                <w:sz w:val="24"/>
              </w:rPr>
              <w:t>同24年</w:t>
            </w:r>
            <w:r w:rsidR="00E915FF">
              <w:rPr>
                <w:rFonts w:ascii="ＭＳ 明朝" w:hAnsi="ＭＳ 明朝" w:cs="Arial" w:hint="eastAsia"/>
                <w:sz w:val="24"/>
              </w:rPr>
              <w:t>３</w:t>
            </w:r>
            <w:r w:rsidR="00063E54" w:rsidRPr="00F6763E">
              <w:rPr>
                <w:rFonts w:ascii="ＭＳ 明朝" w:hAnsi="ＭＳ 明朝" w:cs="Arial"/>
                <w:sz w:val="24"/>
              </w:rPr>
              <w:t>月改正</w:t>
            </w:r>
            <w:r w:rsidR="00063E54" w:rsidRPr="00F6763E">
              <w:rPr>
                <w:rFonts w:ascii="ＭＳ 明朝" w:hAnsi="ＭＳ 明朝" w:cs="Arial" w:hint="eastAsia"/>
                <w:sz w:val="24"/>
              </w:rPr>
              <w:t>）</w:t>
            </w:r>
          </w:p>
          <w:p w14:paraId="7A826044" w14:textId="77777777" w:rsidR="000D4BA8" w:rsidRPr="00F6763E" w:rsidRDefault="000D4BA8" w:rsidP="000D4BA8">
            <w:pPr>
              <w:autoSpaceDE w:val="0"/>
              <w:autoSpaceDN w:val="0"/>
              <w:snapToGrid w:val="0"/>
              <w:spacing w:line="300" w:lineRule="exact"/>
              <w:ind w:left="720" w:hangingChars="300" w:hanging="720"/>
              <w:rPr>
                <w:rFonts w:ascii="ＭＳ 明朝" w:hAnsi="ＭＳ 明朝" w:cs="Arial"/>
                <w:sz w:val="24"/>
              </w:rPr>
            </w:pPr>
          </w:p>
          <w:p w14:paraId="5F21D2ED" w14:textId="77777777" w:rsidR="004D64FB" w:rsidRPr="00F6763E" w:rsidRDefault="004D64FB" w:rsidP="00082EC3">
            <w:pPr>
              <w:autoSpaceDE w:val="0"/>
              <w:autoSpaceDN w:val="0"/>
              <w:snapToGrid w:val="0"/>
              <w:spacing w:line="300" w:lineRule="exact"/>
              <w:ind w:leftChars="16" w:left="718" w:hangingChars="285" w:hanging="684"/>
              <w:rPr>
                <w:rFonts w:ascii="ＭＳ 明朝" w:hAnsi="ＭＳ 明朝" w:cs="Arial"/>
                <w:sz w:val="24"/>
              </w:rPr>
            </w:pPr>
            <w:r w:rsidRPr="00F6763E">
              <w:rPr>
                <w:rFonts w:ascii="ＭＳ 明朝" w:hAnsi="ＭＳ 明朝" w:cs="Arial"/>
                <w:sz w:val="24"/>
              </w:rPr>
              <w:t>２　建設リサイクル法に基づく手続</w:t>
            </w:r>
          </w:p>
          <w:p w14:paraId="1819A3E8" w14:textId="77777777" w:rsidR="0059201E" w:rsidRPr="00F6763E" w:rsidRDefault="0059201E" w:rsidP="003922F4">
            <w:pPr>
              <w:autoSpaceDE w:val="0"/>
              <w:autoSpaceDN w:val="0"/>
              <w:snapToGrid w:val="0"/>
              <w:spacing w:line="300" w:lineRule="exact"/>
              <w:ind w:firstLineChars="100" w:firstLine="240"/>
              <w:rPr>
                <w:rFonts w:ascii="ＭＳ 明朝" w:hAnsi="ＭＳ 明朝" w:cs="Arial"/>
                <w:sz w:val="24"/>
              </w:rPr>
            </w:pPr>
            <w:r w:rsidRPr="00F6763E">
              <w:rPr>
                <w:rFonts w:ascii="ＭＳ 明朝" w:hAnsi="ＭＳ 明朝" w:cs="Arial" w:hint="eastAsia"/>
                <w:sz w:val="24"/>
              </w:rPr>
              <w:t>(1</w:t>
            </w:r>
            <w:r w:rsidRPr="003922F4">
              <w:rPr>
                <w:rFonts w:ascii="ＭＳ 明朝" w:hAnsi="ＭＳ 明朝" w:cs="Arial"/>
                <w:kern w:val="0"/>
                <w:sz w:val="24"/>
              </w:rPr>
              <w:t xml:space="preserve">)　</w:t>
            </w:r>
            <w:r w:rsidRPr="00F6763E">
              <w:rPr>
                <w:rFonts w:ascii="ＭＳ 明朝" w:hAnsi="ＭＳ 明朝" w:cs="Arial" w:hint="eastAsia"/>
                <w:sz w:val="24"/>
              </w:rPr>
              <w:t>事業者等の手続</w:t>
            </w:r>
          </w:p>
          <w:p w14:paraId="2AE90EB3" w14:textId="77777777" w:rsidR="00F364F7" w:rsidRDefault="0059201E" w:rsidP="00722578">
            <w:pPr>
              <w:autoSpaceDE w:val="0"/>
              <w:autoSpaceDN w:val="0"/>
              <w:snapToGrid w:val="0"/>
              <w:spacing w:line="300" w:lineRule="exact"/>
              <w:ind w:leftChars="200" w:left="420"/>
              <w:rPr>
                <w:rFonts w:ascii="ＭＳ 明朝" w:hAnsi="ＭＳ 明朝" w:cs="Arial"/>
                <w:sz w:val="24"/>
              </w:rPr>
            </w:pPr>
            <w:r w:rsidRPr="00F6763E">
              <w:rPr>
                <w:rFonts w:ascii="ＭＳ 明朝" w:hAnsi="ＭＳ 明朝" w:cs="Arial" w:hint="eastAsia"/>
                <w:sz w:val="24"/>
              </w:rPr>
              <w:t>特定建設資材を用いた建築物等に係る解体工事等（以下「対象建設工事」という。）の発注者又は</w:t>
            </w:r>
          </w:p>
          <w:p w14:paraId="4DC11144" w14:textId="208D81E4" w:rsidR="004D64FB" w:rsidRPr="00F6763E" w:rsidRDefault="0059201E" w:rsidP="00F364F7">
            <w:pPr>
              <w:autoSpaceDE w:val="0"/>
              <w:autoSpaceDN w:val="0"/>
              <w:snapToGrid w:val="0"/>
              <w:spacing w:line="300" w:lineRule="exact"/>
              <w:ind w:leftChars="100" w:left="210"/>
              <w:rPr>
                <w:rFonts w:ascii="ＭＳ 明朝" w:hAnsi="ＭＳ 明朝" w:cs="Arial"/>
                <w:sz w:val="24"/>
              </w:rPr>
            </w:pPr>
            <w:r w:rsidRPr="00F6763E">
              <w:rPr>
                <w:rFonts w:ascii="ＭＳ 明朝" w:hAnsi="ＭＳ 明朝" w:cs="Arial" w:hint="eastAsia"/>
                <w:sz w:val="24"/>
              </w:rPr>
              <w:t>自主施工者は、対象建設工事に着手する日の７日前までに工事の届出を行わなければならない。また、対象建設工事の元請業者は、分別解体と再資源化を実施し再資源化等が完了したときは、発注者に書面で報告するとともに、再資源化等の実施状況に関する記録を作成・保存しなければならない。</w:t>
            </w:r>
          </w:p>
          <w:p w14:paraId="225C29F7" w14:textId="77777777" w:rsidR="00C130D3" w:rsidRPr="00F6763E" w:rsidRDefault="00C130D3" w:rsidP="00722578">
            <w:pPr>
              <w:autoSpaceDE w:val="0"/>
              <w:autoSpaceDN w:val="0"/>
              <w:snapToGrid w:val="0"/>
              <w:spacing w:line="300" w:lineRule="exact"/>
              <w:ind w:leftChars="200" w:left="420"/>
              <w:rPr>
                <w:rFonts w:ascii="ＭＳ 明朝" w:hAnsi="ＭＳ 明朝" w:cs="Arial"/>
                <w:sz w:val="24"/>
              </w:rPr>
            </w:pPr>
          </w:p>
          <w:p w14:paraId="01A5EC16" w14:textId="77777777" w:rsidR="00C130D3" w:rsidRPr="00F6763E" w:rsidRDefault="00C130D3" w:rsidP="003922F4">
            <w:pPr>
              <w:autoSpaceDE w:val="0"/>
              <w:autoSpaceDN w:val="0"/>
              <w:snapToGrid w:val="0"/>
              <w:spacing w:line="300" w:lineRule="exact"/>
              <w:ind w:firstLineChars="100" w:firstLine="240"/>
              <w:rPr>
                <w:rFonts w:ascii="ＭＳ 明朝" w:hAnsi="ＭＳ 明朝" w:cs="Arial"/>
                <w:sz w:val="24"/>
              </w:rPr>
            </w:pPr>
            <w:r w:rsidRPr="00F6763E">
              <w:rPr>
                <w:rFonts w:ascii="ＭＳ 明朝" w:hAnsi="ＭＳ 明朝" w:cs="Arial"/>
                <w:sz w:val="24"/>
              </w:rPr>
              <w:t>(2)  府の手続</w:t>
            </w:r>
          </w:p>
          <w:p w14:paraId="6150B500" w14:textId="080AFD1D" w:rsidR="00C130D3" w:rsidRPr="00F6763E" w:rsidRDefault="00C130D3" w:rsidP="00C130D3">
            <w:pPr>
              <w:autoSpaceDE w:val="0"/>
              <w:autoSpaceDN w:val="0"/>
              <w:snapToGrid w:val="0"/>
              <w:spacing w:line="300" w:lineRule="exact"/>
              <w:ind w:left="240" w:hangingChars="100" w:hanging="240"/>
              <w:rPr>
                <w:rFonts w:ascii="ＭＳ 明朝" w:hAnsi="ＭＳ 明朝" w:cs="Arial"/>
                <w:sz w:val="24"/>
              </w:rPr>
            </w:pPr>
            <w:r w:rsidRPr="00F6763E">
              <w:rPr>
                <w:rFonts w:ascii="ＭＳ 明朝" w:hAnsi="ＭＳ 明朝" w:cs="Arial" w:hint="eastAsia"/>
                <w:sz w:val="24"/>
              </w:rPr>
              <w:t xml:space="preserve">　</w:t>
            </w:r>
            <w:r w:rsidR="00A80D6F">
              <w:rPr>
                <w:rFonts w:ascii="ＭＳ 明朝" w:hAnsi="ＭＳ 明朝" w:cs="Arial" w:hint="eastAsia"/>
                <w:sz w:val="24"/>
              </w:rPr>
              <w:t xml:space="preserve">　</w:t>
            </w:r>
            <w:r w:rsidRPr="00F6763E">
              <w:rPr>
                <w:rFonts w:ascii="ＭＳ 明朝" w:hAnsi="ＭＳ 明朝" w:cs="Arial"/>
                <w:sz w:val="24"/>
              </w:rPr>
              <w:t>「大阪府建設工事に係る資材の再資源化等に関する法律実施要領」（以下「実施要領」という。）に則り、対象建設工事の届出書の内容から、工事場所が大阪府の所管区域内であること、工事の規模が届出対象工事であること、工事着手予定日が届出日から７日以降であること、建設業許可及び解体工事業登録の期限が切れていないこと等を確認している。</w:t>
            </w:r>
          </w:p>
          <w:p w14:paraId="61A2498A" w14:textId="77777777" w:rsidR="00470907" w:rsidRPr="00F6763E" w:rsidRDefault="00470907" w:rsidP="00C130D3">
            <w:pPr>
              <w:autoSpaceDE w:val="0"/>
              <w:autoSpaceDN w:val="0"/>
              <w:snapToGrid w:val="0"/>
              <w:spacing w:line="300" w:lineRule="exact"/>
              <w:ind w:left="240" w:hangingChars="100" w:hanging="240"/>
              <w:rPr>
                <w:rFonts w:ascii="ＭＳ 明朝" w:hAnsi="ＭＳ 明朝" w:cs="Arial"/>
                <w:sz w:val="24"/>
              </w:rPr>
            </w:pPr>
          </w:p>
          <w:p w14:paraId="211FB4D6" w14:textId="77777777" w:rsidR="00470907" w:rsidRPr="00F6763E" w:rsidRDefault="00470907" w:rsidP="00C130D3">
            <w:pPr>
              <w:autoSpaceDE w:val="0"/>
              <w:autoSpaceDN w:val="0"/>
              <w:snapToGrid w:val="0"/>
              <w:spacing w:line="300" w:lineRule="exact"/>
              <w:ind w:left="240" w:hangingChars="100" w:hanging="240"/>
              <w:rPr>
                <w:rFonts w:ascii="ＭＳ 明朝" w:hAnsi="ＭＳ 明朝" w:cs="Arial"/>
                <w:sz w:val="24"/>
              </w:rPr>
            </w:pPr>
            <w:r w:rsidRPr="00F6763E">
              <w:rPr>
                <w:rFonts w:ascii="ＭＳ 明朝" w:hAnsi="ＭＳ 明朝" w:cs="Arial" w:hint="eastAsia"/>
                <w:sz w:val="24"/>
              </w:rPr>
              <w:lastRenderedPageBreak/>
              <w:t xml:space="preserve">３　</w:t>
            </w:r>
            <w:r w:rsidRPr="00F6763E">
              <w:rPr>
                <w:rFonts w:ascii="ＭＳ 明朝" w:hAnsi="ＭＳ 明朝" w:cs="Arial"/>
                <w:sz w:val="24"/>
              </w:rPr>
              <w:t>対象建設工事の履行状況の確認</w:t>
            </w:r>
          </w:p>
          <w:p w14:paraId="57BA93E6" w14:textId="39AEE838" w:rsidR="00470907" w:rsidRPr="00F6763E" w:rsidRDefault="00470907" w:rsidP="003922F4">
            <w:pPr>
              <w:autoSpaceDE w:val="0"/>
              <w:autoSpaceDN w:val="0"/>
              <w:snapToGrid w:val="0"/>
              <w:spacing w:line="300" w:lineRule="exact"/>
              <w:ind w:leftChars="100" w:left="450" w:hangingChars="100" w:hanging="240"/>
              <w:rPr>
                <w:rFonts w:ascii="ＭＳ 明朝" w:hAnsi="ＭＳ 明朝" w:cs="Arial"/>
                <w:sz w:val="24"/>
              </w:rPr>
            </w:pPr>
            <w:r w:rsidRPr="00F6763E">
              <w:rPr>
                <w:rFonts w:ascii="ＭＳ 明朝" w:hAnsi="ＭＳ 明朝" w:cs="Arial" w:hint="eastAsia"/>
                <w:sz w:val="24"/>
              </w:rPr>
              <w:t>・府は実施要領に則り、適宜、大阪府域において法に抵触する行為等がないか、パトロールにより確認している。</w:t>
            </w:r>
          </w:p>
          <w:p w14:paraId="70931BF5" w14:textId="5E08A431" w:rsidR="00EC57F7" w:rsidRPr="00F6763E" w:rsidRDefault="00EC57F7" w:rsidP="00095C43">
            <w:pPr>
              <w:autoSpaceDE w:val="0"/>
              <w:autoSpaceDN w:val="0"/>
              <w:snapToGrid w:val="0"/>
              <w:spacing w:line="300" w:lineRule="exact"/>
              <w:ind w:leftChars="100" w:left="450" w:hangingChars="100" w:hanging="240"/>
              <w:rPr>
                <w:rFonts w:ascii="ＭＳ 明朝" w:hAnsi="ＭＳ 明朝" w:cs="Arial"/>
                <w:sz w:val="24"/>
              </w:rPr>
            </w:pPr>
            <w:r w:rsidRPr="00F6763E">
              <w:rPr>
                <w:rFonts w:ascii="ＭＳ 明朝" w:hAnsi="ＭＳ 明朝" w:cs="Arial" w:hint="eastAsia"/>
                <w:sz w:val="24"/>
              </w:rPr>
              <w:t>・解体工事業の未登録業者による工事や届出がなされずに行われる</w:t>
            </w:r>
            <w:r w:rsidR="00213B13" w:rsidRPr="009379B4">
              <w:rPr>
                <w:rFonts w:ascii="ＭＳ 明朝" w:hAnsi="ＭＳ 明朝" w:cs="Arial" w:hint="eastAsia"/>
                <w:sz w:val="24"/>
              </w:rPr>
              <w:t>対象建設</w:t>
            </w:r>
            <w:r w:rsidRPr="00F6763E">
              <w:rPr>
                <w:rFonts w:ascii="ＭＳ 明朝" w:hAnsi="ＭＳ 明朝" w:cs="Arial" w:hint="eastAsia"/>
                <w:sz w:val="24"/>
              </w:rPr>
              <w:t>工事（以下「無届工事等」という。）について</w:t>
            </w:r>
            <w:r w:rsidR="00213B13" w:rsidRPr="009379B4">
              <w:rPr>
                <w:rFonts w:ascii="ＭＳ 明朝" w:hAnsi="ＭＳ 明朝" w:cs="Arial" w:hint="eastAsia"/>
                <w:sz w:val="24"/>
              </w:rPr>
              <w:t>は</w:t>
            </w:r>
            <w:r w:rsidRPr="00F6763E">
              <w:rPr>
                <w:rFonts w:ascii="ＭＳ 明朝" w:hAnsi="ＭＳ 明朝" w:cs="Arial" w:hint="eastAsia"/>
                <w:sz w:val="24"/>
              </w:rPr>
              <w:t>、外部からの通報やパトロール中に把握している。</w:t>
            </w:r>
          </w:p>
          <w:p w14:paraId="51142CCF" w14:textId="7CA16055" w:rsidR="00EC57F7" w:rsidRPr="00F6763E" w:rsidRDefault="00EC57F7" w:rsidP="00095C43">
            <w:pPr>
              <w:autoSpaceDE w:val="0"/>
              <w:autoSpaceDN w:val="0"/>
              <w:snapToGrid w:val="0"/>
              <w:spacing w:line="300" w:lineRule="exact"/>
              <w:ind w:leftChars="100" w:left="450" w:hangingChars="100" w:hanging="240"/>
              <w:rPr>
                <w:rFonts w:ascii="ＭＳ 明朝" w:hAnsi="ＭＳ 明朝" w:cs="Arial"/>
                <w:sz w:val="24"/>
              </w:rPr>
            </w:pPr>
            <w:r w:rsidRPr="00F6763E">
              <w:rPr>
                <w:rFonts w:ascii="ＭＳ 明朝" w:hAnsi="ＭＳ 明朝" w:cs="Arial" w:hint="eastAsia"/>
                <w:sz w:val="24"/>
              </w:rPr>
              <w:t>・無届工事等に関する通報を受けた場合は、解体工事に関連する他法令の関係部署や市町村と連携して現場確認及び事業者等の特定を行っている。</w:t>
            </w:r>
          </w:p>
          <w:p w14:paraId="6199B40E" w14:textId="77777777" w:rsidR="00095C43" w:rsidRPr="00F6763E" w:rsidRDefault="00095C43" w:rsidP="00095C43">
            <w:pPr>
              <w:autoSpaceDE w:val="0"/>
              <w:autoSpaceDN w:val="0"/>
              <w:snapToGrid w:val="0"/>
              <w:spacing w:line="300" w:lineRule="exact"/>
              <w:ind w:leftChars="100" w:left="450" w:hangingChars="100" w:hanging="240"/>
              <w:rPr>
                <w:rFonts w:ascii="ＭＳ 明朝" w:hAnsi="ＭＳ 明朝" w:cs="Arial"/>
                <w:sz w:val="24"/>
              </w:rPr>
            </w:pPr>
            <w:r w:rsidRPr="00F6763E">
              <w:rPr>
                <w:rFonts w:ascii="ＭＳ 明朝" w:hAnsi="ＭＳ 明朝" w:cs="Arial" w:hint="eastAsia"/>
                <w:sz w:val="24"/>
              </w:rPr>
              <w:t>・パトロールでの確認や府に寄せられた情報に基づき、事業者等に確認した結果、無届工事等が発覚した場合は、建設リサイクル法に基づき、対象建設工事の事業者等に対して、特定建設資材に係る分別解体等の実施の状況（届出の有無、違反状況及び違反内容、是正計画等）に関する報告（以下「報告書」という。）を求めている。</w:t>
            </w:r>
          </w:p>
          <w:p w14:paraId="5D232F0C" w14:textId="01E09707" w:rsidR="00EC57F7" w:rsidRPr="00F6763E" w:rsidRDefault="00095C43" w:rsidP="00095C43">
            <w:pPr>
              <w:autoSpaceDE w:val="0"/>
              <w:autoSpaceDN w:val="0"/>
              <w:snapToGrid w:val="0"/>
              <w:spacing w:line="300" w:lineRule="exact"/>
              <w:ind w:leftChars="100" w:left="450" w:hangingChars="100" w:hanging="240"/>
              <w:rPr>
                <w:rFonts w:ascii="ＭＳ 明朝" w:hAnsi="ＭＳ 明朝" w:cs="Arial"/>
                <w:sz w:val="24"/>
              </w:rPr>
            </w:pPr>
            <w:r w:rsidRPr="00F6763E">
              <w:rPr>
                <w:rFonts w:ascii="ＭＳ 明朝" w:hAnsi="ＭＳ 明朝" w:cs="Arial" w:hint="eastAsia"/>
                <w:sz w:val="24"/>
              </w:rPr>
              <w:t>・これまでに報告書の徴収指導に応じなかった事例は無く、</w:t>
            </w:r>
            <w:r w:rsidR="005D4CA7" w:rsidRPr="00DF3EAD">
              <w:rPr>
                <w:rFonts w:ascii="ＭＳ 明朝" w:hAnsi="ＭＳ 明朝" w:cs="Arial" w:hint="eastAsia"/>
                <w:sz w:val="24"/>
              </w:rPr>
              <w:t>建設</w:t>
            </w:r>
            <w:r w:rsidRPr="00F6763E">
              <w:rPr>
                <w:rFonts w:ascii="ＭＳ 明朝" w:hAnsi="ＭＳ 明朝" w:cs="Arial" w:hint="eastAsia"/>
                <w:sz w:val="24"/>
              </w:rPr>
              <w:t>リサイクル法に基づく勧告、命令の実績はない。</w:t>
            </w:r>
          </w:p>
          <w:p w14:paraId="69AE9215" w14:textId="77777777" w:rsidR="00EC57F7" w:rsidRPr="00F6763E" w:rsidRDefault="00EC57F7" w:rsidP="00470907">
            <w:pPr>
              <w:autoSpaceDE w:val="0"/>
              <w:autoSpaceDN w:val="0"/>
              <w:snapToGrid w:val="0"/>
              <w:spacing w:line="300" w:lineRule="exact"/>
              <w:ind w:left="240" w:hangingChars="100" w:hanging="240"/>
              <w:rPr>
                <w:rFonts w:ascii="ＭＳ 明朝" w:hAnsi="ＭＳ 明朝" w:cs="Arial"/>
                <w:sz w:val="24"/>
              </w:rPr>
            </w:pPr>
          </w:p>
          <w:p w14:paraId="138FAEF5" w14:textId="77777777" w:rsidR="00504DAB" w:rsidRPr="00F6763E" w:rsidRDefault="00504DAB" w:rsidP="00504DAB">
            <w:pPr>
              <w:autoSpaceDE w:val="0"/>
              <w:autoSpaceDN w:val="0"/>
              <w:snapToGrid w:val="0"/>
              <w:spacing w:line="300" w:lineRule="exact"/>
              <w:ind w:left="240" w:hangingChars="100" w:hanging="240"/>
              <w:rPr>
                <w:rFonts w:ascii="ＭＳ 明朝" w:hAnsi="ＭＳ 明朝" w:cs="Arial"/>
                <w:sz w:val="24"/>
              </w:rPr>
            </w:pPr>
            <w:r w:rsidRPr="00F6763E">
              <w:rPr>
                <w:rFonts w:ascii="ＭＳ 明朝" w:hAnsi="ＭＳ 明朝" w:cs="Arial" w:hint="eastAsia"/>
                <w:sz w:val="24"/>
              </w:rPr>
              <w:t>４　パトロールの実施状況</w:t>
            </w:r>
          </w:p>
          <w:p w14:paraId="12543141" w14:textId="04FC33CE" w:rsidR="00504DAB" w:rsidRPr="00F6763E" w:rsidRDefault="00504DAB" w:rsidP="003922F4">
            <w:pPr>
              <w:autoSpaceDE w:val="0"/>
              <w:autoSpaceDN w:val="0"/>
              <w:snapToGrid w:val="0"/>
              <w:spacing w:line="300" w:lineRule="exact"/>
              <w:ind w:firstLineChars="100" w:firstLine="240"/>
              <w:rPr>
                <w:rFonts w:ascii="ＭＳ 明朝" w:hAnsi="ＭＳ 明朝" w:cs="Arial"/>
                <w:sz w:val="24"/>
              </w:rPr>
            </w:pPr>
            <w:r w:rsidRPr="00F6763E">
              <w:rPr>
                <w:rFonts w:ascii="ＭＳ 明朝" w:hAnsi="ＭＳ 明朝" w:cs="Arial" w:hint="eastAsia"/>
                <w:kern w:val="0"/>
                <w:sz w:val="24"/>
              </w:rPr>
              <w:t xml:space="preserve">(1)　</w:t>
            </w:r>
            <w:r w:rsidR="005F43B8" w:rsidRPr="00F6763E">
              <w:rPr>
                <w:rFonts w:ascii="ＭＳ 明朝" w:hAnsi="ＭＳ 明朝" w:cs="Arial" w:hint="eastAsia"/>
                <w:kern w:val="0"/>
                <w:sz w:val="24"/>
              </w:rPr>
              <w:t>確認事項</w:t>
            </w:r>
            <w:r w:rsidR="000C3DDA" w:rsidRPr="009379B4">
              <w:rPr>
                <w:rFonts w:ascii="ＭＳ 明朝" w:hAnsi="ＭＳ 明朝" w:cs="Arial" w:hint="eastAsia"/>
                <w:kern w:val="0"/>
                <w:sz w:val="24"/>
              </w:rPr>
              <w:t>等</w:t>
            </w:r>
          </w:p>
          <w:p w14:paraId="6D2B9850" w14:textId="3C75178B" w:rsidR="00504DAB" w:rsidRPr="00F6763E" w:rsidRDefault="00504DAB" w:rsidP="00504DAB">
            <w:pPr>
              <w:autoSpaceDE w:val="0"/>
              <w:autoSpaceDN w:val="0"/>
              <w:snapToGrid w:val="0"/>
              <w:spacing w:line="300" w:lineRule="exact"/>
              <w:ind w:leftChars="100" w:left="450" w:hangingChars="100" w:hanging="240"/>
              <w:rPr>
                <w:rFonts w:ascii="ＭＳ 明朝" w:hAnsi="ＭＳ 明朝" w:cs="Arial"/>
                <w:sz w:val="24"/>
              </w:rPr>
            </w:pPr>
            <w:r w:rsidRPr="00F6763E">
              <w:rPr>
                <w:rFonts w:ascii="ＭＳ 明朝" w:hAnsi="ＭＳ 明朝" w:cs="Arial"/>
                <w:sz w:val="24"/>
              </w:rPr>
              <w:t>・実施要領に則り、年度を通じて通常のパトロール（以下「通常パトロール」という。）及び通報等による随時のパトロール（以下「随時パトロール」という。）を実施するとともに、国が定める「建設リサイクル法に関する全国一斉パトロール等の実施方針」（以下「全国一斉パトロール実施指針」という。）に則り、全国一斉パトロールを行っている。</w:t>
            </w:r>
          </w:p>
          <w:p w14:paraId="476A696D" w14:textId="5A5D8DA2" w:rsidR="00504DAB" w:rsidRPr="00F6763E" w:rsidRDefault="00504DAB" w:rsidP="00A80D6F">
            <w:pPr>
              <w:autoSpaceDE w:val="0"/>
              <w:autoSpaceDN w:val="0"/>
              <w:snapToGrid w:val="0"/>
              <w:spacing w:line="300" w:lineRule="exact"/>
              <w:ind w:leftChars="100" w:left="450" w:hangingChars="100" w:hanging="240"/>
              <w:rPr>
                <w:rFonts w:ascii="ＭＳ 明朝" w:hAnsi="ＭＳ 明朝" w:cs="Arial"/>
                <w:sz w:val="24"/>
              </w:rPr>
            </w:pPr>
            <w:r w:rsidRPr="00F6763E">
              <w:rPr>
                <w:rFonts w:ascii="ＭＳ 明朝" w:hAnsi="ＭＳ 明朝" w:cs="Arial" w:hint="eastAsia"/>
                <w:sz w:val="24"/>
              </w:rPr>
              <w:t>・実施要領には「パトロールにおいて確認すべき事項」として、対象建設工事であるか及び対象である場合には届出の有無、分別解体基準への適合、解体工事業の登録又は建設業許可の有無、技術管理者等の従事、標識の設置</w:t>
            </w:r>
            <w:r w:rsidR="00EE3CDD">
              <w:rPr>
                <w:rFonts w:ascii="ＭＳ 明朝" w:hAnsi="ＭＳ 明朝" w:cs="Arial" w:hint="eastAsia"/>
                <w:sz w:val="24"/>
              </w:rPr>
              <w:t>といった項目</w:t>
            </w:r>
            <w:r w:rsidRPr="00F6763E">
              <w:rPr>
                <w:rFonts w:ascii="ＭＳ 明朝" w:hAnsi="ＭＳ 明朝" w:cs="Arial" w:hint="eastAsia"/>
                <w:sz w:val="24"/>
              </w:rPr>
              <w:t>を挙げており、他にパトロールに関する記載は無い。</w:t>
            </w:r>
          </w:p>
          <w:p w14:paraId="7327F450" w14:textId="4035EEE6" w:rsidR="00655080" w:rsidRPr="00F6763E" w:rsidRDefault="00655080" w:rsidP="00655080">
            <w:pPr>
              <w:widowControl/>
              <w:spacing w:line="260" w:lineRule="exact"/>
              <w:ind w:leftChars="-57" w:hangingChars="50" w:hanging="120"/>
              <w:jc w:val="left"/>
              <w:rPr>
                <w:rFonts w:asciiTheme="minorEastAsia" w:hAnsiTheme="minorEastAsia" w:cs="Arial"/>
                <w:kern w:val="0"/>
                <w:sz w:val="24"/>
              </w:rPr>
            </w:pPr>
          </w:p>
          <w:p w14:paraId="60BFC8CF" w14:textId="4C904F04" w:rsidR="00655080" w:rsidRPr="00F6763E" w:rsidRDefault="00655080" w:rsidP="003922F4">
            <w:pPr>
              <w:widowControl/>
              <w:autoSpaceDE w:val="0"/>
              <w:autoSpaceDN w:val="0"/>
              <w:spacing w:line="300" w:lineRule="exact"/>
              <w:ind w:leftChars="-7" w:left="-15" w:firstLineChars="100" w:firstLine="240"/>
              <w:rPr>
                <w:rFonts w:asciiTheme="minorEastAsia" w:hAnsiTheme="minorEastAsia" w:cs="Arial"/>
                <w:kern w:val="0"/>
                <w:sz w:val="24"/>
              </w:rPr>
            </w:pPr>
            <w:r w:rsidRPr="00F6763E">
              <w:rPr>
                <w:rFonts w:ascii="ＭＳ 明朝" w:hAnsi="ＭＳ 明朝" w:cs="Arial" w:hint="eastAsia"/>
                <w:kern w:val="0"/>
                <w:sz w:val="24"/>
              </w:rPr>
              <w:t xml:space="preserve">(2)　</w:t>
            </w:r>
            <w:r w:rsidRPr="00F6763E">
              <w:rPr>
                <w:rFonts w:asciiTheme="minorEastAsia" w:hAnsiTheme="minorEastAsia" w:cs="Arial" w:hint="eastAsia"/>
                <w:kern w:val="0"/>
                <w:sz w:val="24"/>
              </w:rPr>
              <w:t>現場選定</w:t>
            </w:r>
          </w:p>
          <w:p w14:paraId="04945EDE" w14:textId="77777777" w:rsidR="00A80D6F" w:rsidRDefault="00A80D6F" w:rsidP="003922F4">
            <w:pPr>
              <w:widowControl/>
              <w:autoSpaceDE w:val="0"/>
              <w:autoSpaceDN w:val="0"/>
              <w:spacing w:line="300" w:lineRule="exact"/>
              <w:ind w:leftChars="100" w:left="210"/>
              <w:rPr>
                <w:rFonts w:asciiTheme="minorEastAsia" w:hAnsiTheme="minorEastAsia" w:cs="Arial"/>
                <w:kern w:val="0"/>
                <w:sz w:val="24"/>
              </w:rPr>
            </w:pPr>
            <w:r w:rsidRPr="00F6763E">
              <w:rPr>
                <w:rFonts w:ascii="ＭＳ 明朝" w:hAnsi="ＭＳ 明朝" w:cs="Arial" w:hint="eastAsia"/>
                <w:sz w:val="24"/>
              </w:rPr>
              <w:t>・</w:t>
            </w:r>
            <w:r w:rsidR="00655080" w:rsidRPr="00F6763E">
              <w:rPr>
                <w:rFonts w:asciiTheme="minorEastAsia" w:hAnsiTheme="minorEastAsia" w:cs="Arial" w:hint="eastAsia"/>
                <w:kern w:val="0"/>
                <w:sz w:val="24"/>
              </w:rPr>
              <w:t>パトロールの時間が限られているため、通報のあった工事や現地確認の必要性が高い工事から巡</w:t>
            </w:r>
          </w:p>
          <w:p w14:paraId="3FA259BA" w14:textId="7BEA8069" w:rsidR="00A80D6F" w:rsidRDefault="00655080" w:rsidP="003922F4">
            <w:pPr>
              <w:widowControl/>
              <w:autoSpaceDE w:val="0"/>
              <w:autoSpaceDN w:val="0"/>
              <w:spacing w:line="300" w:lineRule="exact"/>
              <w:ind w:firstLineChars="200" w:firstLine="480"/>
              <w:rPr>
                <w:rFonts w:asciiTheme="minorEastAsia" w:hAnsiTheme="minorEastAsia" w:cs="Arial"/>
                <w:kern w:val="0"/>
                <w:sz w:val="24"/>
              </w:rPr>
            </w:pPr>
            <w:r w:rsidRPr="00F6763E">
              <w:rPr>
                <w:rFonts w:asciiTheme="minorEastAsia" w:hAnsiTheme="minorEastAsia" w:cs="Arial" w:hint="eastAsia"/>
                <w:kern w:val="0"/>
                <w:sz w:val="24"/>
              </w:rPr>
              <w:t>回している</w:t>
            </w:r>
            <w:r w:rsidR="000C3DDA" w:rsidRPr="009379B4">
              <w:rPr>
                <w:rFonts w:asciiTheme="minorEastAsia" w:hAnsiTheme="minorEastAsia" w:cs="Arial" w:hint="eastAsia"/>
                <w:kern w:val="0"/>
                <w:sz w:val="24"/>
              </w:rPr>
              <w:t>とのことであるが、</w:t>
            </w:r>
            <w:r w:rsidR="00281DFA" w:rsidRPr="00F6763E">
              <w:rPr>
                <w:rFonts w:asciiTheme="minorEastAsia" w:hAnsiTheme="minorEastAsia" w:cs="Arial" w:hint="eastAsia"/>
                <w:kern w:val="0"/>
                <w:sz w:val="24"/>
              </w:rPr>
              <w:t>現地確認の</w:t>
            </w:r>
            <w:r w:rsidRPr="00F6763E">
              <w:rPr>
                <w:rFonts w:asciiTheme="minorEastAsia" w:hAnsiTheme="minorEastAsia" w:cs="Arial" w:hint="eastAsia"/>
                <w:kern w:val="0"/>
                <w:sz w:val="24"/>
              </w:rPr>
              <w:t>必要性が高い工事について、明文化</w:t>
            </w:r>
            <w:r w:rsidR="00281DFA" w:rsidRPr="00F6763E">
              <w:rPr>
                <w:rFonts w:asciiTheme="minorEastAsia" w:hAnsiTheme="minorEastAsia" w:cs="Arial" w:hint="eastAsia"/>
                <w:kern w:val="0"/>
                <w:sz w:val="24"/>
              </w:rPr>
              <w:t>し</w:t>
            </w:r>
            <w:r w:rsidRPr="00F6763E">
              <w:rPr>
                <w:rFonts w:asciiTheme="minorEastAsia" w:hAnsiTheme="minorEastAsia" w:cs="Arial" w:hint="eastAsia"/>
                <w:kern w:val="0"/>
                <w:sz w:val="24"/>
              </w:rPr>
              <w:t>た基準は</w:t>
            </w:r>
            <w:r w:rsidR="00063E54" w:rsidRPr="00F6763E">
              <w:rPr>
                <w:rFonts w:asciiTheme="minorEastAsia" w:hAnsiTheme="minorEastAsia" w:cs="Arial" w:hint="eastAsia"/>
                <w:kern w:val="0"/>
                <w:sz w:val="24"/>
              </w:rPr>
              <w:t>策定し</w:t>
            </w:r>
          </w:p>
          <w:p w14:paraId="5AC2CD23" w14:textId="1A4B3C5B" w:rsidR="00A80D6F" w:rsidRDefault="00063E54" w:rsidP="003922F4">
            <w:pPr>
              <w:widowControl/>
              <w:autoSpaceDE w:val="0"/>
              <w:autoSpaceDN w:val="0"/>
              <w:spacing w:line="300" w:lineRule="exact"/>
              <w:ind w:firstLineChars="200" w:firstLine="480"/>
              <w:rPr>
                <w:rFonts w:asciiTheme="minorEastAsia" w:hAnsiTheme="minorEastAsia" w:cs="Arial"/>
                <w:kern w:val="0"/>
                <w:sz w:val="24"/>
              </w:rPr>
            </w:pPr>
            <w:r w:rsidRPr="00F6763E">
              <w:rPr>
                <w:rFonts w:asciiTheme="minorEastAsia" w:hAnsiTheme="minorEastAsia" w:cs="Arial" w:hint="eastAsia"/>
                <w:kern w:val="0"/>
                <w:sz w:val="24"/>
              </w:rPr>
              <w:t>てい</w:t>
            </w:r>
            <w:r w:rsidR="00655080" w:rsidRPr="00F6763E">
              <w:rPr>
                <w:rFonts w:asciiTheme="minorEastAsia" w:hAnsiTheme="minorEastAsia" w:cs="Arial" w:hint="eastAsia"/>
                <w:kern w:val="0"/>
                <w:sz w:val="24"/>
              </w:rPr>
              <w:t>ない。</w:t>
            </w:r>
          </w:p>
          <w:p w14:paraId="42573C2D" w14:textId="717D4B60" w:rsidR="00655080" w:rsidRPr="00F6763E" w:rsidRDefault="00A80D6F" w:rsidP="003922F4">
            <w:pPr>
              <w:widowControl/>
              <w:autoSpaceDE w:val="0"/>
              <w:autoSpaceDN w:val="0"/>
              <w:spacing w:line="300" w:lineRule="exact"/>
              <w:ind w:leftChars="100" w:left="450" w:hangingChars="100" w:hanging="240"/>
              <w:rPr>
                <w:rFonts w:asciiTheme="minorEastAsia" w:hAnsiTheme="minorEastAsia" w:cs="Arial"/>
                <w:kern w:val="0"/>
                <w:sz w:val="24"/>
              </w:rPr>
            </w:pPr>
            <w:r>
              <w:rPr>
                <w:rFonts w:asciiTheme="minorEastAsia" w:hAnsiTheme="minorEastAsia" w:cs="Arial" w:hint="eastAsia"/>
                <w:kern w:val="0"/>
                <w:sz w:val="24"/>
              </w:rPr>
              <w:t>・</w:t>
            </w:r>
            <w:r w:rsidR="00655080" w:rsidRPr="000C3DDA">
              <w:rPr>
                <w:rFonts w:asciiTheme="minorEastAsia" w:hAnsiTheme="minorEastAsia" w:cs="Arial" w:hint="eastAsia"/>
                <w:kern w:val="0"/>
                <w:sz w:val="24"/>
              </w:rPr>
              <w:t>建築職職員が</w:t>
            </w:r>
            <w:r w:rsidR="00C111E3">
              <w:rPr>
                <w:rFonts w:asciiTheme="minorEastAsia" w:hAnsiTheme="minorEastAsia" w:cs="Arial" w:hint="eastAsia"/>
                <w:kern w:val="0"/>
                <w:sz w:val="24"/>
              </w:rPr>
              <w:t>、</w:t>
            </w:r>
            <w:r w:rsidR="00655080" w:rsidRPr="000C3DDA">
              <w:rPr>
                <w:rFonts w:asciiTheme="minorEastAsia" w:hAnsiTheme="minorEastAsia" w:cs="Arial" w:hint="eastAsia"/>
                <w:kern w:val="0"/>
                <w:sz w:val="24"/>
              </w:rPr>
              <w:t>建築物の規模、建築資材、工期等を確認した上で総合的に判断している。</w:t>
            </w:r>
          </w:p>
          <w:p w14:paraId="2B2F6B3C" w14:textId="77777777" w:rsidR="00655080" w:rsidRPr="00F6763E" w:rsidRDefault="00655080" w:rsidP="00655080">
            <w:pPr>
              <w:widowControl/>
              <w:spacing w:line="260" w:lineRule="exact"/>
              <w:ind w:leftChars="-57" w:hangingChars="50" w:hanging="120"/>
              <w:jc w:val="left"/>
              <w:rPr>
                <w:rFonts w:asciiTheme="minorEastAsia" w:hAnsiTheme="minorEastAsia" w:cs="Arial"/>
                <w:kern w:val="0"/>
                <w:sz w:val="24"/>
              </w:rPr>
            </w:pPr>
            <w:r w:rsidRPr="00F6763E">
              <w:rPr>
                <w:rFonts w:asciiTheme="minorEastAsia" w:hAnsiTheme="minorEastAsia" w:cs="Arial" w:hint="eastAsia"/>
                <w:kern w:val="0"/>
                <w:sz w:val="24"/>
              </w:rPr>
              <w:t xml:space="preserve">　　</w:t>
            </w:r>
            <w:r w:rsidRPr="00F6763E">
              <w:rPr>
                <w:rFonts w:asciiTheme="minorEastAsia" w:hAnsiTheme="minorEastAsia" w:cs="Arial" w:hint="eastAsia"/>
                <w:kern w:val="0"/>
                <w:sz w:val="24"/>
              </w:rPr>
              <w:t xml:space="preserve"> </w:t>
            </w:r>
          </w:p>
          <w:p w14:paraId="58C23648" w14:textId="1D2A2216" w:rsidR="001E2AD0" w:rsidRPr="00F6763E" w:rsidRDefault="001E2AD0" w:rsidP="003922F4">
            <w:pPr>
              <w:widowControl/>
              <w:autoSpaceDE w:val="0"/>
              <w:autoSpaceDN w:val="0"/>
              <w:spacing w:line="300" w:lineRule="exact"/>
              <w:ind w:leftChars="-7" w:left="-15" w:firstLineChars="100" w:firstLine="240"/>
              <w:rPr>
                <w:rFonts w:asciiTheme="minorEastAsia" w:hAnsiTheme="minorEastAsia" w:cs="Arial"/>
                <w:kern w:val="0"/>
                <w:sz w:val="24"/>
              </w:rPr>
            </w:pPr>
            <w:r w:rsidRPr="00F6763E">
              <w:rPr>
                <w:rFonts w:ascii="ＭＳ 明朝" w:hAnsi="ＭＳ 明朝" w:cs="Arial" w:hint="eastAsia"/>
                <w:kern w:val="0"/>
                <w:sz w:val="24"/>
              </w:rPr>
              <w:t xml:space="preserve">(3)　</w:t>
            </w:r>
            <w:r w:rsidRPr="00F6763E">
              <w:rPr>
                <w:rFonts w:asciiTheme="minorEastAsia" w:hAnsiTheme="minorEastAsia" w:cs="Arial" w:hint="eastAsia"/>
                <w:kern w:val="0"/>
                <w:sz w:val="24"/>
              </w:rPr>
              <w:t>結果</w:t>
            </w:r>
            <w:r w:rsidR="00841C57" w:rsidRPr="00F6763E">
              <w:rPr>
                <w:rFonts w:asciiTheme="minorEastAsia" w:hAnsiTheme="minorEastAsia" w:cs="Arial" w:hint="eastAsia"/>
                <w:kern w:val="0"/>
                <w:sz w:val="24"/>
              </w:rPr>
              <w:t>の</w:t>
            </w:r>
            <w:r w:rsidR="005F43B8" w:rsidRPr="00F6763E">
              <w:rPr>
                <w:rFonts w:asciiTheme="minorEastAsia" w:hAnsiTheme="minorEastAsia" w:cs="Arial" w:hint="eastAsia"/>
                <w:kern w:val="0"/>
                <w:sz w:val="24"/>
              </w:rPr>
              <w:t>公表</w:t>
            </w:r>
          </w:p>
          <w:p w14:paraId="2DA93BA1" w14:textId="3683C7C3" w:rsidR="001E2AD0" w:rsidRPr="00F6763E" w:rsidRDefault="001E2AD0" w:rsidP="003922F4">
            <w:pPr>
              <w:widowControl/>
              <w:autoSpaceDE w:val="0"/>
              <w:autoSpaceDN w:val="0"/>
              <w:spacing w:line="300" w:lineRule="exact"/>
              <w:ind w:leftChars="100" w:left="450" w:hangingChars="100" w:hanging="240"/>
              <w:rPr>
                <w:rFonts w:asciiTheme="minorEastAsia" w:hAnsiTheme="minorEastAsia" w:cs="Arial"/>
                <w:kern w:val="0"/>
                <w:sz w:val="24"/>
              </w:rPr>
            </w:pPr>
            <w:r w:rsidRPr="00F6763E">
              <w:rPr>
                <w:rFonts w:asciiTheme="minorEastAsia" w:hAnsiTheme="minorEastAsia" w:cs="Arial" w:hint="eastAsia"/>
                <w:kern w:val="0"/>
                <w:sz w:val="24"/>
              </w:rPr>
              <w:t>・パトロールによる現場確認の結果は、現地の作業内容といった項目を記入する現地調査書にまとめている。</w:t>
            </w:r>
          </w:p>
          <w:p w14:paraId="36E11C59" w14:textId="77777777" w:rsidR="001E2AD0" w:rsidRPr="00F6763E" w:rsidRDefault="001E2AD0" w:rsidP="003922F4">
            <w:pPr>
              <w:widowControl/>
              <w:autoSpaceDE w:val="0"/>
              <w:autoSpaceDN w:val="0"/>
              <w:spacing w:line="300" w:lineRule="exact"/>
              <w:ind w:leftChars="100" w:left="450" w:hangingChars="100" w:hanging="240"/>
              <w:rPr>
                <w:rFonts w:asciiTheme="minorEastAsia" w:hAnsiTheme="minorEastAsia" w:cs="Arial"/>
                <w:kern w:val="0"/>
                <w:sz w:val="24"/>
              </w:rPr>
            </w:pPr>
            <w:r w:rsidRPr="00F6763E">
              <w:rPr>
                <w:rFonts w:asciiTheme="minorEastAsia" w:hAnsiTheme="minorEastAsia" w:cs="Arial" w:hint="eastAsia"/>
                <w:kern w:val="0"/>
                <w:sz w:val="24"/>
              </w:rPr>
              <w:t>・アスベスト等の情報は建設リサイクル法届出台帳のデータベースで管理し、府環境農林水産部と共有している。</w:t>
            </w:r>
          </w:p>
          <w:p w14:paraId="3B4C80E2" w14:textId="461DE391" w:rsidR="00043A7C" w:rsidRPr="00F6763E" w:rsidRDefault="001E2AD0" w:rsidP="003922F4">
            <w:pPr>
              <w:widowControl/>
              <w:autoSpaceDE w:val="0"/>
              <w:autoSpaceDN w:val="0"/>
              <w:spacing w:line="300" w:lineRule="exact"/>
              <w:ind w:leftChars="100" w:left="450" w:hangingChars="100" w:hanging="240"/>
              <w:rPr>
                <w:rFonts w:asciiTheme="minorEastAsia" w:hAnsiTheme="minorEastAsia" w:cs="Arial"/>
                <w:kern w:val="0"/>
                <w:sz w:val="24"/>
              </w:rPr>
            </w:pPr>
            <w:r w:rsidRPr="00F6763E">
              <w:rPr>
                <w:rFonts w:asciiTheme="minorEastAsia" w:hAnsiTheme="minorEastAsia" w:cs="Arial" w:hint="eastAsia"/>
                <w:kern w:val="0"/>
                <w:sz w:val="24"/>
              </w:rPr>
              <w:t>・全国一斉パトロールに合わせた府内パトロール実施結果として、主なパトロール内容と毎年度２回（春・秋）のパトロールの実施個所数、助言・指導件数、勧告・命令件数、重点的にパトロールを行った事項等を府ホームページで公表しているが、府による通常パトロール及び随時パトロールの結果は公表していない。</w:t>
            </w:r>
          </w:p>
          <w:p w14:paraId="3B712DCE" w14:textId="64C04EB9" w:rsidR="00504DAB" w:rsidRPr="00F6763E" w:rsidRDefault="00504DAB" w:rsidP="00655080">
            <w:pPr>
              <w:widowControl/>
              <w:spacing w:line="260" w:lineRule="exact"/>
              <w:ind w:leftChars="-57" w:hangingChars="50" w:hanging="120"/>
              <w:jc w:val="left"/>
              <w:rPr>
                <w:rFonts w:ascii="ＭＳ 明朝" w:hAnsi="ＭＳ 明朝" w:cs="Arial"/>
                <w:sz w:val="24"/>
              </w:rPr>
            </w:pPr>
          </w:p>
        </w:tc>
        <w:tc>
          <w:tcPr>
            <w:tcW w:w="4819" w:type="dxa"/>
          </w:tcPr>
          <w:p w14:paraId="54F7499D" w14:textId="77777777" w:rsidR="009C25E5" w:rsidRDefault="009C25E5" w:rsidP="00172DC7">
            <w:pPr>
              <w:autoSpaceDE w:val="0"/>
              <w:autoSpaceDN w:val="0"/>
              <w:snapToGrid w:val="0"/>
              <w:spacing w:line="300" w:lineRule="exact"/>
              <w:ind w:left="240" w:hangingChars="100" w:hanging="240"/>
              <w:rPr>
                <w:rFonts w:ascii="ＭＳ 明朝" w:hAnsi="ＭＳ 明朝" w:cs="Arial"/>
                <w:sz w:val="24"/>
              </w:rPr>
            </w:pPr>
          </w:p>
          <w:p w14:paraId="6D396C25" w14:textId="2D6E838D" w:rsidR="00172DC7" w:rsidRPr="00F6763E" w:rsidRDefault="00172DC7" w:rsidP="00172DC7">
            <w:pPr>
              <w:autoSpaceDE w:val="0"/>
              <w:autoSpaceDN w:val="0"/>
              <w:snapToGrid w:val="0"/>
              <w:spacing w:line="300" w:lineRule="exact"/>
              <w:ind w:left="240" w:hangingChars="100" w:hanging="240"/>
              <w:rPr>
                <w:rFonts w:ascii="ＭＳ 明朝" w:hAnsi="ＭＳ 明朝" w:cs="Arial"/>
                <w:sz w:val="24"/>
              </w:rPr>
            </w:pPr>
            <w:r w:rsidRPr="00F6763E">
              <w:rPr>
                <w:rFonts w:ascii="ＭＳ 明朝" w:hAnsi="ＭＳ 明朝" w:cs="Arial" w:hint="eastAsia"/>
                <w:sz w:val="24"/>
              </w:rPr>
              <w:t xml:space="preserve">１　</w:t>
            </w:r>
            <w:r w:rsidRPr="009379B4">
              <w:rPr>
                <w:rFonts w:ascii="ＭＳ 明朝" w:hAnsi="ＭＳ 明朝" w:cs="Arial"/>
                <w:sz w:val="24"/>
              </w:rPr>
              <w:t>実施指針</w:t>
            </w:r>
            <w:r w:rsidRPr="009379B4">
              <w:rPr>
                <w:rFonts w:ascii="ＭＳ 明朝" w:hAnsi="ＭＳ 明朝" w:cs="Arial" w:hint="eastAsia"/>
                <w:sz w:val="24"/>
              </w:rPr>
              <w:t>に</w:t>
            </w:r>
            <w:r w:rsidRPr="00F6763E">
              <w:rPr>
                <w:rFonts w:ascii="ＭＳ 明朝" w:hAnsi="ＭＳ 明朝" w:cs="Arial" w:hint="eastAsia"/>
                <w:sz w:val="24"/>
              </w:rPr>
              <w:t>ついて</w:t>
            </w:r>
            <w:r w:rsidR="00281DFA" w:rsidRPr="00F6763E">
              <w:rPr>
                <w:rFonts w:ascii="ＭＳ 明朝" w:hAnsi="ＭＳ 明朝" w:cs="Arial" w:hint="eastAsia"/>
                <w:sz w:val="24"/>
              </w:rPr>
              <w:t>は</w:t>
            </w:r>
            <w:r w:rsidRPr="00F6763E">
              <w:rPr>
                <w:rFonts w:ascii="ＭＳ 明朝" w:hAnsi="ＭＳ 明朝" w:cs="Arial" w:hint="eastAsia"/>
                <w:sz w:val="24"/>
              </w:rPr>
              <w:t>、</w:t>
            </w:r>
            <w:r w:rsidR="00C5431D" w:rsidRPr="00F6763E">
              <w:rPr>
                <w:rFonts w:ascii="ＭＳ 明朝" w:hAnsi="ＭＳ 明朝" w:cs="Arial" w:hint="eastAsia"/>
                <w:sz w:val="24"/>
              </w:rPr>
              <w:t>関係者の役割</w:t>
            </w:r>
            <w:r w:rsidR="00433005" w:rsidRPr="00F6763E">
              <w:rPr>
                <w:rFonts w:ascii="ＭＳ 明朝" w:hAnsi="ＭＳ 明朝" w:cs="Arial" w:hint="eastAsia"/>
                <w:sz w:val="24"/>
              </w:rPr>
              <w:t>、基本的方向、</w:t>
            </w:r>
            <w:r w:rsidR="00C5431D" w:rsidRPr="00F6763E">
              <w:rPr>
                <w:rFonts w:ascii="ＭＳ 明朝" w:hAnsi="ＭＳ 明朝" w:cs="Arial" w:hint="eastAsia"/>
                <w:sz w:val="24"/>
              </w:rPr>
              <w:t>促進</w:t>
            </w:r>
            <w:r w:rsidR="00281DFA" w:rsidRPr="00F6763E">
              <w:rPr>
                <w:rFonts w:ascii="ＭＳ 明朝" w:hAnsi="ＭＳ 明朝" w:cs="Arial" w:hint="eastAsia"/>
                <w:sz w:val="24"/>
              </w:rPr>
              <w:t>方策</w:t>
            </w:r>
            <w:r w:rsidR="00915ADE" w:rsidRPr="00F6763E">
              <w:rPr>
                <w:rFonts w:ascii="ＭＳ 明朝" w:hAnsi="ＭＳ 明朝" w:cs="Arial" w:hint="eastAsia"/>
                <w:sz w:val="24"/>
              </w:rPr>
              <w:t>等</w:t>
            </w:r>
            <w:r w:rsidR="00781917" w:rsidRPr="00F6763E">
              <w:rPr>
                <w:rFonts w:ascii="ＭＳ 明朝" w:hAnsi="ＭＳ 明朝" w:cs="Arial" w:hint="eastAsia"/>
                <w:sz w:val="24"/>
              </w:rPr>
              <w:t>を</w:t>
            </w:r>
            <w:r w:rsidR="00433005" w:rsidRPr="00F6763E">
              <w:rPr>
                <w:rFonts w:ascii="ＭＳ 明朝" w:hAnsi="ＭＳ 明朝" w:cs="Arial" w:hint="eastAsia"/>
                <w:sz w:val="24"/>
              </w:rPr>
              <w:t>記載しホームページで公表し</w:t>
            </w:r>
            <w:r w:rsidR="00781917" w:rsidRPr="00F6763E">
              <w:rPr>
                <w:rFonts w:ascii="ＭＳ 明朝" w:hAnsi="ＭＳ 明朝" w:cs="Arial" w:hint="eastAsia"/>
                <w:sz w:val="24"/>
              </w:rPr>
              <w:t>ているが、</w:t>
            </w:r>
            <w:r w:rsidR="00281DFA" w:rsidRPr="00F6763E">
              <w:rPr>
                <w:rFonts w:ascii="ＭＳ 明朝" w:hAnsi="ＭＳ 明朝" w:cs="Arial"/>
                <w:sz w:val="24"/>
              </w:rPr>
              <w:t>府における特定建設資材廃棄物の再資源化等の状況</w:t>
            </w:r>
            <w:r w:rsidR="00281DFA" w:rsidRPr="00F6763E">
              <w:rPr>
                <w:rFonts w:ascii="ＭＳ 明朝" w:hAnsi="ＭＳ 明朝" w:cs="Arial" w:hint="eastAsia"/>
                <w:sz w:val="24"/>
              </w:rPr>
              <w:t>等の</w:t>
            </w:r>
            <w:r w:rsidRPr="00F6763E">
              <w:rPr>
                <w:rFonts w:ascii="ＭＳ 明朝" w:hAnsi="ＭＳ 明朝" w:cs="Arial"/>
                <w:sz w:val="24"/>
              </w:rPr>
              <w:t>情報が平成20年</w:t>
            </w:r>
            <w:r w:rsidR="00FD1926" w:rsidRPr="00F6763E">
              <w:rPr>
                <w:rFonts w:ascii="ＭＳ 明朝" w:hAnsi="ＭＳ 明朝" w:cs="Arial" w:hint="eastAsia"/>
                <w:sz w:val="24"/>
              </w:rPr>
              <w:t>から</w:t>
            </w:r>
            <w:r w:rsidR="00C5431D" w:rsidRPr="00F6763E">
              <w:rPr>
                <w:rFonts w:ascii="ＭＳ 明朝" w:hAnsi="ＭＳ 明朝" w:cs="Arial" w:hint="eastAsia"/>
                <w:sz w:val="24"/>
              </w:rPr>
              <w:t>更新されていない</w:t>
            </w:r>
            <w:r w:rsidR="00281DFA" w:rsidRPr="00F6763E">
              <w:rPr>
                <w:rFonts w:ascii="ＭＳ 明朝" w:hAnsi="ＭＳ 明朝" w:cs="Arial" w:hint="eastAsia"/>
                <w:sz w:val="24"/>
              </w:rPr>
              <w:t>など、</w:t>
            </w:r>
            <w:r w:rsidR="00915ADE" w:rsidRPr="00F6763E">
              <w:rPr>
                <w:rFonts w:ascii="ＭＳ 明朝" w:hAnsi="ＭＳ 明朝" w:cs="Arial" w:hint="eastAsia"/>
                <w:sz w:val="24"/>
              </w:rPr>
              <w:t>最新の</w:t>
            </w:r>
            <w:r w:rsidR="00E0388F" w:rsidRPr="00F6763E">
              <w:rPr>
                <w:rFonts w:ascii="ＭＳ 明朝" w:hAnsi="ＭＳ 明朝" w:cs="Arial" w:hint="eastAsia"/>
                <w:sz w:val="24"/>
              </w:rPr>
              <w:t>府の実情に即した内容</w:t>
            </w:r>
            <w:r w:rsidR="00EE3CDD">
              <w:rPr>
                <w:rFonts w:ascii="ＭＳ 明朝" w:hAnsi="ＭＳ 明朝" w:cs="Arial" w:hint="eastAsia"/>
                <w:sz w:val="24"/>
              </w:rPr>
              <w:t>と</w:t>
            </w:r>
            <w:r w:rsidR="00433005" w:rsidRPr="00F6763E">
              <w:rPr>
                <w:rFonts w:ascii="ＭＳ 明朝" w:hAnsi="ＭＳ 明朝" w:cs="Arial" w:hint="eastAsia"/>
                <w:sz w:val="24"/>
              </w:rPr>
              <w:t>なって</w:t>
            </w:r>
            <w:r w:rsidR="00EE3CDD">
              <w:rPr>
                <w:rFonts w:ascii="ＭＳ 明朝" w:hAnsi="ＭＳ 明朝" w:cs="Arial" w:hint="eastAsia"/>
                <w:sz w:val="24"/>
              </w:rPr>
              <w:t>い</w:t>
            </w:r>
            <w:r w:rsidR="00433005" w:rsidRPr="00F6763E">
              <w:rPr>
                <w:rFonts w:ascii="ＭＳ 明朝" w:hAnsi="ＭＳ 明朝" w:cs="Arial" w:hint="eastAsia"/>
                <w:sz w:val="24"/>
              </w:rPr>
              <w:t>ない。</w:t>
            </w:r>
          </w:p>
          <w:p w14:paraId="67BFB113" w14:textId="77777777" w:rsidR="00D207E8" w:rsidRPr="00F6763E" w:rsidRDefault="00D207E8" w:rsidP="00BB0DB6">
            <w:pPr>
              <w:autoSpaceDE w:val="0"/>
              <w:autoSpaceDN w:val="0"/>
              <w:snapToGrid w:val="0"/>
              <w:spacing w:line="300" w:lineRule="exact"/>
              <w:rPr>
                <w:rFonts w:ascii="ＭＳ 明朝" w:hAnsi="ＭＳ 明朝" w:cs="Arial" w:hint="eastAsia"/>
                <w:sz w:val="24"/>
              </w:rPr>
            </w:pPr>
          </w:p>
          <w:p w14:paraId="4FC681C7" w14:textId="660A6435" w:rsidR="00947FAA" w:rsidRPr="009917F5" w:rsidRDefault="00075864" w:rsidP="00075864">
            <w:pPr>
              <w:autoSpaceDE w:val="0"/>
              <w:autoSpaceDN w:val="0"/>
              <w:snapToGrid w:val="0"/>
              <w:spacing w:line="300" w:lineRule="exact"/>
              <w:ind w:left="240" w:hangingChars="100" w:hanging="240"/>
              <w:rPr>
                <w:rFonts w:ascii="ＭＳ 明朝" w:hAnsi="ＭＳ 明朝" w:cs="Arial"/>
                <w:color w:val="000000" w:themeColor="text1"/>
                <w:sz w:val="24"/>
              </w:rPr>
            </w:pPr>
            <w:r w:rsidRPr="00F6763E">
              <w:rPr>
                <w:rFonts w:ascii="ＭＳ 明朝" w:hAnsi="ＭＳ 明朝" w:cs="Arial" w:hint="eastAsia"/>
                <w:sz w:val="24"/>
              </w:rPr>
              <w:t xml:space="preserve">２　</w:t>
            </w:r>
            <w:r w:rsidR="00CC3C62" w:rsidRPr="009917F5">
              <w:rPr>
                <w:rFonts w:ascii="ＭＳ 明朝" w:hAnsi="ＭＳ 明朝" w:cs="Arial"/>
                <w:color w:val="000000" w:themeColor="text1"/>
                <w:sz w:val="24"/>
              </w:rPr>
              <w:t>パトロール</w:t>
            </w:r>
            <w:r w:rsidR="00C84933" w:rsidRPr="009917F5">
              <w:rPr>
                <w:rFonts w:ascii="ＭＳ 明朝" w:hAnsi="ＭＳ 明朝" w:cs="Arial"/>
                <w:color w:val="000000" w:themeColor="text1"/>
                <w:sz w:val="24"/>
              </w:rPr>
              <w:t>の対象となる</w:t>
            </w:r>
            <w:r w:rsidR="001A798A" w:rsidRPr="009917F5">
              <w:rPr>
                <w:rFonts w:ascii="ＭＳ 明朝" w:hAnsi="ＭＳ 明朝" w:cs="Arial"/>
                <w:color w:val="000000" w:themeColor="text1"/>
                <w:sz w:val="24"/>
              </w:rPr>
              <w:t>現場</w:t>
            </w:r>
            <w:r w:rsidR="00C84933" w:rsidRPr="009917F5">
              <w:rPr>
                <w:rFonts w:ascii="ＭＳ 明朝" w:hAnsi="ＭＳ 明朝" w:cs="Arial"/>
                <w:color w:val="000000" w:themeColor="text1"/>
                <w:sz w:val="24"/>
              </w:rPr>
              <w:t>について</w:t>
            </w:r>
            <w:r w:rsidR="00433005" w:rsidRPr="009917F5">
              <w:rPr>
                <w:rFonts w:ascii="ＭＳ 明朝" w:hAnsi="ＭＳ 明朝" w:cs="Arial" w:hint="eastAsia"/>
                <w:color w:val="000000" w:themeColor="text1"/>
                <w:sz w:val="24"/>
              </w:rPr>
              <w:t>は、</w:t>
            </w:r>
            <w:r w:rsidR="00433005" w:rsidRPr="009917F5">
              <w:rPr>
                <w:rFonts w:ascii="ＭＳ 明朝" w:hAnsi="ＭＳ 明朝" w:cs="Arial"/>
                <w:color w:val="000000" w:themeColor="text1"/>
                <w:sz w:val="24"/>
              </w:rPr>
              <w:t>職員が建築物の規模、建築資材、工期等を</w:t>
            </w:r>
            <w:r w:rsidR="00C84933" w:rsidRPr="009917F5">
              <w:rPr>
                <w:rFonts w:ascii="ＭＳ 明朝" w:hAnsi="ＭＳ 明朝" w:cs="Arial"/>
                <w:color w:val="000000" w:themeColor="text1"/>
                <w:sz w:val="24"/>
              </w:rPr>
              <w:t>踏まえ</w:t>
            </w:r>
            <w:r w:rsidR="00433005" w:rsidRPr="009917F5">
              <w:rPr>
                <w:rFonts w:ascii="ＭＳ 明朝" w:hAnsi="ＭＳ 明朝" w:cs="Arial"/>
                <w:color w:val="000000" w:themeColor="text1"/>
                <w:sz w:val="24"/>
              </w:rPr>
              <w:t>総合的に判断し選定</w:t>
            </w:r>
            <w:r w:rsidR="00F562AE" w:rsidRPr="009917F5">
              <w:rPr>
                <w:rFonts w:ascii="ＭＳ 明朝" w:hAnsi="ＭＳ 明朝" w:cs="Arial" w:hint="eastAsia"/>
                <w:color w:val="000000" w:themeColor="text1"/>
                <w:sz w:val="24"/>
              </w:rPr>
              <w:t>すると</w:t>
            </w:r>
            <w:r w:rsidR="00433005" w:rsidRPr="009917F5">
              <w:rPr>
                <w:rFonts w:ascii="ＭＳ 明朝" w:hAnsi="ＭＳ 明朝" w:cs="Arial"/>
                <w:color w:val="000000" w:themeColor="text1"/>
                <w:sz w:val="24"/>
              </w:rPr>
              <w:t>している</w:t>
            </w:r>
            <w:r w:rsidR="00433005" w:rsidRPr="009917F5">
              <w:rPr>
                <w:rFonts w:ascii="ＭＳ 明朝" w:hAnsi="ＭＳ 明朝" w:cs="Arial" w:hint="eastAsia"/>
                <w:color w:val="000000" w:themeColor="text1"/>
                <w:sz w:val="24"/>
              </w:rPr>
              <w:t>が、</w:t>
            </w:r>
            <w:r w:rsidR="00C84933" w:rsidRPr="009917F5">
              <w:rPr>
                <w:rFonts w:ascii="ＭＳ 明朝" w:hAnsi="ＭＳ 明朝" w:cs="Arial"/>
                <w:color w:val="000000" w:themeColor="text1"/>
                <w:sz w:val="24"/>
              </w:rPr>
              <w:t>その考え方や選定基準は明文化されていない。また、</w:t>
            </w:r>
            <w:r w:rsidR="00CD46F7" w:rsidRPr="009917F5">
              <w:rPr>
                <w:rFonts w:ascii="ＭＳ 明朝" w:hAnsi="ＭＳ 明朝" w:cs="Arial" w:hint="eastAsia"/>
                <w:color w:val="000000" w:themeColor="text1"/>
                <w:sz w:val="24"/>
              </w:rPr>
              <w:t>実施要領</w:t>
            </w:r>
            <w:r w:rsidR="00C84933" w:rsidRPr="009917F5">
              <w:rPr>
                <w:rFonts w:ascii="ＭＳ 明朝" w:hAnsi="ＭＳ 明朝" w:cs="Arial"/>
                <w:color w:val="000000" w:themeColor="text1"/>
                <w:sz w:val="24"/>
              </w:rPr>
              <w:t>においてパトロール時の確認</w:t>
            </w:r>
            <w:r w:rsidR="00CD46F7" w:rsidRPr="009917F5">
              <w:rPr>
                <w:rFonts w:ascii="ＭＳ 明朝" w:hAnsi="ＭＳ 明朝" w:cs="Arial" w:hint="eastAsia"/>
                <w:color w:val="000000" w:themeColor="text1"/>
                <w:sz w:val="24"/>
              </w:rPr>
              <w:t>項目</w:t>
            </w:r>
            <w:r w:rsidR="00C84933" w:rsidRPr="009917F5">
              <w:rPr>
                <w:rFonts w:ascii="ＭＳ 明朝" w:hAnsi="ＭＳ 明朝" w:cs="Arial"/>
                <w:color w:val="000000" w:themeColor="text1"/>
                <w:sz w:val="24"/>
              </w:rPr>
              <w:t>は示されているものの、</w:t>
            </w:r>
            <w:r w:rsidR="00F562AE" w:rsidRPr="009917F5">
              <w:rPr>
                <w:rFonts w:ascii="ＭＳ 明朝" w:hAnsi="ＭＳ 明朝" w:cs="Arial" w:hint="eastAsia"/>
                <w:color w:val="000000" w:themeColor="text1"/>
                <w:sz w:val="24"/>
              </w:rPr>
              <w:t>具体的な</w:t>
            </w:r>
            <w:r w:rsidR="006D3717" w:rsidRPr="009917F5">
              <w:rPr>
                <w:rFonts w:ascii="ＭＳ 明朝" w:hAnsi="ＭＳ 明朝" w:cs="Arial" w:hint="eastAsia"/>
                <w:color w:val="000000" w:themeColor="text1"/>
                <w:sz w:val="24"/>
              </w:rPr>
              <w:t>確認</w:t>
            </w:r>
            <w:r w:rsidR="00F562AE" w:rsidRPr="009917F5">
              <w:rPr>
                <w:rFonts w:ascii="ＭＳ 明朝" w:hAnsi="ＭＳ 明朝" w:cs="Arial" w:hint="eastAsia"/>
                <w:color w:val="000000" w:themeColor="text1"/>
                <w:sz w:val="24"/>
              </w:rPr>
              <w:t>手法や</w:t>
            </w:r>
            <w:r w:rsidR="00C84933" w:rsidRPr="009917F5">
              <w:rPr>
                <w:rFonts w:ascii="ＭＳ 明朝" w:hAnsi="ＭＳ 明朝" w:cs="Arial"/>
                <w:color w:val="000000" w:themeColor="text1"/>
                <w:sz w:val="24"/>
              </w:rPr>
              <w:t>確認結果に応じた</w:t>
            </w:r>
            <w:r w:rsidR="00FC3F52" w:rsidRPr="009917F5">
              <w:rPr>
                <w:rFonts w:ascii="ＭＳ 明朝" w:hAnsi="ＭＳ 明朝" w:cs="Arial" w:hint="eastAsia"/>
                <w:color w:val="000000" w:themeColor="text1"/>
                <w:sz w:val="24"/>
              </w:rPr>
              <w:t>事後</w:t>
            </w:r>
            <w:r w:rsidR="00C84933" w:rsidRPr="009917F5">
              <w:rPr>
                <w:rFonts w:ascii="ＭＳ 明朝" w:hAnsi="ＭＳ 明朝" w:cs="Arial"/>
                <w:color w:val="000000" w:themeColor="text1"/>
                <w:sz w:val="24"/>
              </w:rPr>
              <w:t>対応</w:t>
            </w:r>
            <w:r w:rsidR="006D3717" w:rsidRPr="009917F5">
              <w:rPr>
                <w:rFonts w:ascii="ＭＳ 明朝" w:hAnsi="ＭＳ 明朝" w:cs="Arial" w:hint="eastAsia"/>
                <w:color w:val="000000" w:themeColor="text1"/>
                <w:sz w:val="24"/>
              </w:rPr>
              <w:t>内容</w:t>
            </w:r>
            <w:r w:rsidR="0042068E" w:rsidRPr="006C1AC8">
              <w:rPr>
                <w:rFonts w:ascii="ＭＳ 明朝" w:hAnsi="ＭＳ 明朝" w:cs="Arial" w:hint="eastAsia"/>
                <w:color w:val="000000" w:themeColor="text1"/>
                <w:sz w:val="24"/>
              </w:rPr>
              <w:t>・手順</w:t>
            </w:r>
            <w:r w:rsidR="00F562AE" w:rsidRPr="006C1AC8">
              <w:rPr>
                <w:rFonts w:ascii="ＭＳ 明朝" w:hAnsi="ＭＳ 明朝" w:cs="Arial" w:hint="eastAsia"/>
                <w:color w:val="000000" w:themeColor="text1"/>
                <w:sz w:val="24"/>
              </w:rPr>
              <w:t>は</w:t>
            </w:r>
            <w:r w:rsidR="00F562AE" w:rsidRPr="009917F5">
              <w:rPr>
                <w:rFonts w:ascii="ＭＳ 明朝" w:hAnsi="ＭＳ 明朝" w:cs="Arial" w:hint="eastAsia"/>
                <w:color w:val="000000" w:themeColor="text1"/>
                <w:sz w:val="24"/>
              </w:rPr>
              <w:t>記載されていない。</w:t>
            </w:r>
            <w:r w:rsidR="001F38C4" w:rsidRPr="009917F5">
              <w:rPr>
                <w:rFonts w:ascii="ＭＳ 明朝" w:hAnsi="ＭＳ 明朝" w:cs="Arial" w:hint="eastAsia"/>
                <w:color w:val="000000" w:themeColor="text1"/>
                <w:sz w:val="24"/>
              </w:rPr>
              <w:t>このため、</w:t>
            </w:r>
            <w:r w:rsidR="001F38C4" w:rsidRPr="009917F5">
              <w:rPr>
                <w:rFonts w:ascii="ＭＳ 明朝" w:hAnsi="ＭＳ 明朝" w:cs="Arial"/>
                <w:color w:val="000000" w:themeColor="text1"/>
                <w:sz w:val="24"/>
              </w:rPr>
              <w:t>パトロールの実施に係る知見やノウハウを組織として共有・継承する仕組みが十分に整備されているとは言い難い</w:t>
            </w:r>
            <w:r w:rsidR="001F38C4" w:rsidRPr="009917F5">
              <w:rPr>
                <w:rFonts w:ascii="ＭＳ 明朝" w:hAnsi="ＭＳ 明朝" w:cs="Arial" w:hint="eastAsia"/>
                <w:color w:val="000000" w:themeColor="text1"/>
                <w:sz w:val="24"/>
              </w:rPr>
              <w:t>。</w:t>
            </w:r>
          </w:p>
          <w:p w14:paraId="73BED117" w14:textId="77777777" w:rsidR="00A36914" w:rsidRPr="00F6763E" w:rsidRDefault="00A36914" w:rsidP="00051F01">
            <w:pPr>
              <w:autoSpaceDE w:val="0"/>
              <w:autoSpaceDN w:val="0"/>
              <w:snapToGrid w:val="0"/>
              <w:spacing w:line="300" w:lineRule="exact"/>
              <w:rPr>
                <w:rFonts w:ascii="ＭＳ 明朝" w:hAnsi="ＭＳ 明朝" w:cs="Arial"/>
                <w:sz w:val="24"/>
              </w:rPr>
            </w:pPr>
          </w:p>
          <w:p w14:paraId="3FD37C46" w14:textId="7C89F0B8" w:rsidR="00947FAA" w:rsidRPr="00F6763E" w:rsidRDefault="00D74570" w:rsidP="00BB0DB6">
            <w:pPr>
              <w:autoSpaceDE w:val="0"/>
              <w:autoSpaceDN w:val="0"/>
              <w:snapToGrid w:val="0"/>
              <w:spacing w:line="300" w:lineRule="exact"/>
              <w:ind w:left="240" w:hangingChars="100" w:hanging="240"/>
              <w:rPr>
                <w:rFonts w:ascii="ＭＳ 明朝" w:hAnsi="ＭＳ 明朝" w:cs="Arial"/>
                <w:sz w:val="24"/>
              </w:rPr>
            </w:pPr>
            <w:r w:rsidRPr="00F6763E">
              <w:rPr>
                <w:rFonts w:ascii="ＭＳ 明朝" w:hAnsi="ＭＳ 明朝" w:cs="Arial"/>
                <w:sz w:val="24"/>
              </w:rPr>
              <w:t>３　通常パトロール及び随時パトロールについて、ホームページ</w:t>
            </w:r>
            <w:r w:rsidR="00F07F6B" w:rsidRPr="00F6763E">
              <w:rPr>
                <w:rFonts w:ascii="ＭＳ 明朝" w:hAnsi="ＭＳ 明朝" w:cs="Arial" w:hint="eastAsia"/>
                <w:sz w:val="24"/>
              </w:rPr>
              <w:t>において</w:t>
            </w:r>
            <w:r w:rsidR="00FD1926" w:rsidRPr="00F6763E">
              <w:rPr>
                <w:rFonts w:ascii="ＭＳ 明朝" w:hAnsi="ＭＳ 明朝" w:cs="Arial" w:hint="eastAsia"/>
                <w:sz w:val="24"/>
              </w:rPr>
              <w:t>パトロールの実施</w:t>
            </w:r>
            <w:r w:rsidR="00676399" w:rsidRPr="00F6763E">
              <w:rPr>
                <w:rFonts w:ascii="ＭＳ 明朝" w:hAnsi="ＭＳ 明朝" w:cs="Arial" w:hint="eastAsia"/>
                <w:sz w:val="24"/>
              </w:rPr>
              <w:t>結果</w:t>
            </w:r>
            <w:r w:rsidR="00FD1926" w:rsidRPr="00F6763E">
              <w:rPr>
                <w:rFonts w:ascii="ＭＳ 明朝" w:hAnsi="ＭＳ 明朝" w:cs="Arial" w:hint="eastAsia"/>
                <w:sz w:val="24"/>
              </w:rPr>
              <w:t>が</w:t>
            </w:r>
            <w:r w:rsidRPr="00F6763E">
              <w:rPr>
                <w:rFonts w:ascii="ＭＳ 明朝" w:hAnsi="ＭＳ 明朝" w:cs="Arial"/>
                <w:sz w:val="24"/>
              </w:rPr>
              <w:t>公表されて</w:t>
            </w:r>
            <w:r w:rsidR="00FD1926" w:rsidRPr="00F6763E">
              <w:rPr>
                <w:rFonts w:ascii="ＭＳ 明朝" w:hAnsi="ＭＳ 明朝" w:cs="Arial" w:hint="eastAsia"/>
                <w:sz w:val="24"/>
              </w:rPr>
              <w:t>おらず、</w:t>
            </w:r>
            <w:r w:rsidR="00925DBC" w:rsidRPr="00F6763E">
              <w:rPr>
                <w:rFonts w:ascii="ＭＳ 明朝" w:hAnsi="ＭＳ 明朝" w:cs="Arial" w:hint="eastAsia"/>
                <w:sz w:val="24"/>
              </w:rPr>
              <w:t>これらのパトロールに関する</w:t>
            </w:r>
            <w:r w:rsidR="00FD1926" w:rsidRPr="00F6763E">
              <w:rPr>
                <w:rFonts w:ascii="ＭＳ 明朝" w:hAnsi="ＭＳ 明朝" w:cs="Arial" w:hint="eastAsia"/>
                <w:sz w:val="24"/>
              </w:rPr>
              <w:t>情報が</w:t>
            </w:r>
            <w:r w:rsidR="00925DBC" w:rsidRPr="00F6763E">
              <w:rPr>
                <w:rFonts w:ascii="ＭＳ 明朝" w:hAnsi="ＭＳ 明朝" w:cs="Arial" w:hint="eastAsia"/>
                <w:sz w:val="24"/>
              </w:rPr>
              <w:t>府民、事業者に向けて</w:t>
            </w:r>
            <w:r w:rsidR="00FD1926" w:rsidRPr="00F6763E">
              <w:rPr>
                <w:rFonts w:ascii="ＭＳ 明朝" w:hAnsi="ＭＳ 明朝" w:cs="Arial" w:hint="eastAsia"/>
                <w:sz w:val="24"/>
              </w:rPr>
              <w:t>発信</w:t>
            </w:r>
            <w:r w:rsidR="006C0FFD" w:rsidRPr="00F6763E">
              <w:rPr>
                <w:rFonts w:ascii="ＭＳ 明朝" w:hAnsi="ＭＳ 明朝" w:cs="Arial"/>
                <w:sz w:val="24"/>
              </w:rPr>
              <w:t>されて</w:t>
            </w:r>
            <w:r w:rsidR="00FD1926" w:rsidRPr="00F6763E">
              <w:rPr>
                <w:rFonts w:ascii="ＭＳ 明朝" w:hAnsi="ＭＳ 明朝" w:cs="Arial" w:hint="eastAsia"/>
                <w:sz w:val="24"/>
              </w:rPr>
              <w:t>い</w:t>
            </w:r>
            <w:r w:rsidR="006C0FFD" w:rsidRPr="00F6763E">
              <w:rPr>
                <w:rFonts w:ascii="ＭＳ 明朝" w:hAnsi="ＭＳ 明朝" w:cs="Arial"/>
                <w:sz w:val="24"/>
              </w:rPr>
              <w:t>ない。</w:t>
            </w:r>
          </w:p>
          <w:p w14:paraId="2F534CB7"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29B2E6AB"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4F47EDF6"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1580C6EB"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085BE2F7"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481EDD0B"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6312DB7E"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657B4B36" w14:textId="77777777" w:rsidR="00947FAA" w:rsidRPr="00F6763E" w:rsidRDefault="00947FAA" w:rsidP="00BB0DB6">
            <w:pPr>
              <w:autoSpaceDE w:val="0"/>
              <w:autoSpaceDN w:val="0"/>
              <w:snapToGrid w:val="0"/>
              <w:spacing w:line="300" w:lineRule="exact"/>
              <w:rPr>
                <w:rFonts w:ascii="ＭＳ 明朝" w:hAnsi="ＭＳ 明朝" w:cs="Arial"/>
                <w:sz w:val="24"/>
              </w:rPr>
            </w:pPr>
          </w:p>
          <w:p w14:paraId="460139AC"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380E5A45"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19A9DA4B"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24281ED4"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32336B9B"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79B3E2CF"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051126AC"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7E05578B"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2DFC5F24"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45DAB46E"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7248BD52"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6B93D910" w14:textId="77777777" w:rsidR="00947FAA" w:rsidRPr="00F6763E" w:rsidRDefault="00947FAA" w:rsidP="00BB0DB6">
            <w:pPr>
              <w:autoSpaceDE w:val="0"/>
              <w:autoSpaceDN w:val="0"/>
              <w:snapToGrid w:val="0"/>
              <w:spacing w:line="300" w:lineRule="exact"/>
              <w:ind w:left="240" w:hangingChars="100" w:hanging="240"/>
              <w:rPr>
                <w:rFonts w:ascii="ＭＳ 明朝" w:hAnsi="ＭＳ 明朝" w:cs="Arial"/>
                <w:sz w:val="24"/>
              </w:rPr>
            </w:pPr>
          </w:p>
          <w:p w14:paraId="21FB38C5" w14:textId="77777777" w:rsidR="00947FAA" w:rsidRPr="00F6763E" w:rsidRDefault="00947FAA" w:rsidP="00BB0DB6">
            <w:pPr>
              <w:autoSpaceDE w:val="0"/>
              <w:autoSpaceDN w:val="0"/>
              <w:snapToGrid w:val="0"/>
              <w:spacing w:line="300" w:lineRule="exact"/>
              <w:rPr>
                <w:rFonts w:ascii="ＭＳ 明朝" w:hAnsi="ＭＳ 明朝" w:cs="Arial"/>
                <w:sz w:val="24"/>
              </w:rPr>
            </w:pPr>
          </w:p>
        </w:tc>
        <w:tc>
          <w:tcPr>
            <w:tcW w:w="4649" w:type="dxa"/>
          </w:tcPr>
          <w:p w14:paraId="6B28778C" w14:textId="77777777" w:rsidR="00760D01" w:rsidRDefault="00760D01" w:rsidP="0038044B">
            <w:pPr>
              <w:autoSpaceDE w:val="0"/>
              <w:autoSpaceDN w:val="0"/>
              <w:snapToGrid w:val="0"/>
              <w:spacing w:line="300" w:lineRule="exact"/>
              <w:rPr>
                <w:rFonts w:ascii="ＭＳ 明朝" w:hAnsi="ＭＳ 明朝" w:cs="Arial"/>
                <w:sz w:val="24"/>
              </w:rPr>
            </w:pPr>
          </w:p>
          <w:p w14:paraId="6DB2AB70" w14:textId="7B3489DB" w:rsidR="00760D01" w:rsidRPr="009379B4" w:rsidRDefault="00097807" w:rsidP="00097807">
            <w:pPr>
              <w:autoSpaceDE w:val="0"/>
              <w:autoSpaceDN w:val="0"/>
              <w:snapToGrid w:val="0"/>
              <w:spacing w:line="300" w:lineRule="exact"/>
              <w:ind w:left="240" w:hangingChars="100" w:hanging="240"/>
              <w:rPr>
                <w:rFonts w:ascii="ＭＳ 明朝" w:hAnsi="ＭＳ 明朝" w:cs="Arial"/>
                <w:sz w:val="24"/>
              </w:rPr>
            </w:pPr>
            <w:r w:rsidRPr="009379B4">
              <w:rPr>
                <w:rFonts w:ascii="ＭＳ 明朝" w:hAnsi="ＭＳ 明朝" w:cs="Arial" w:hint="eastAsia"/>
                <w:sz w:val="24"/>
              </w:rPr>
              <w:t xml:space="preserve">１　</w:t>
            </w:r>
            <w:r w:rsidRPr="009379B4">
              <w:rPr>
                <w:rFonts w:ascii="ＭＳ 明朝" w:hAnsi="ＭＳ 明朝" w:cs="Arial"/>
                <w:sz w:val="24"/>
              </w:rPr>
              <w:t>実施指針が府における建設リサイクル施策の方向性を示すものとして十分機能するよう、掲載内容を点検し、最新の情報を反映する</w:t>
            </w:r>
            <w:r w:rsidRPr="009379B4">
              <w:rPr>
                <w:rFonts w:ascii="ＭＳ 明朝" w:hAnsi="ＭＳ 明朝" w:cs="Arial" w:hint="eastAsia"/>
                <w:sz w:val="24"/>
              </w:rPr>
              <w:t>など</w:t>
            </w:r>
            <w:r w:rsidRPr="009379B4">
              <w:rPr>
                <w:rFonts w:ascii="ＭＳ 明朝" w:hAnsi="ＭＳ 明朝" w:cs="Arial"/>
                <w:sz w:val="24"/>
              </w:rPr>
              <w:t>必要な見直しを図られたい。</w:t>
            </w:r>
          </w:p>
          <w:p w14:paraId="0E537F3C" w14:textId="77777777" w:rsidR="001F38C4" w:rsidRPr="00097807" w:rsidRDefault="001F38C4" w:rsidP="00BB0DB6">
            <w:pPr>
              <w:autoSpaceDE w:val="0"/>
              <w:autoSpaceDN w:val="0"/>
              <w:snapToGrid w:val="0"/>
              <w:spacing w:line="300" w:lineRule="exact"/>
              <w:rPr>
                <w:rFonts w:ascii="ＭＳ 明朝" w:hAnsi="ＭＳ 明朝"/>
                <w:sz w:val="24"/>
              </w:rPr>
            </w:pPr>
          </w:p>
          <w:p w14:paraId="7BFD02A7" w14:textId="77777777" w:rsidR="0031493B" w:rsidRDefault="0031493B" w:rsidP="0031493B">
            <w:pPr>
              <w:autoSpaceDE w:val="0"/>
              <w:autoSpaceDN w:val="0"/>
              <w:snapToGrid w:val="0"/>
              <w:spacing w:line="300" w:lineRule="exact"/>
              <w:rPr>
                <w:rFonts w:ascii="ＭＳ 明朝" w:hAnsi="ＭＳ 明朝"/>
                <w:sz w:val="24"/>
              </w:rPr>
            </w:pPr>
          </w:p>
          <w:p w14:paraId="1929C4E3" w14:textId="77777777" w:rsidR="00A22CD0" w:rsidRPr="00A22CD0" w:rsidRDefault="00A22CD0" w:rsidP="0031493B">
            <w:pPr>
              <w:autoSpaceDE w:val="0"/>
              <w:autoSpaceDN w:val="0"/>
              <w:snapToGrid w:val="0"/>
              <w:spacing w:line="300" w:lineRule="exact"/>
              <w:rPr>
                <w:rFonts w:ascii="ＭＳ 明朝" w:hAnsi="ＭＳ 明朝" w:hint="eastAsia"/>
                <w:sz w:val="24"/>
              </w:rPr>
            </w:pPr>
          </w:p>
          <w:p w14:paraId="4784E9CA" w14:textId="3158B0C9" w:rsidR="00D37584" w:rsidRPr="006C1AC8" w:rsidRDefault="001A798A" w:rsidP="00BD1A1C">
            <w:pPr>
              <w:autoSpaceDE w:val="0"/>
              <w:autoSpaceDN w:val="0"/>
              <w:snapToGrid w:val="0"/>
              <w:spacing w:line="300" w:lineRule="exact"/>
              <w:ind w:left="240" w:hangingChars="100" w:hanging="240"/>
              <w:rPr>
                <w:rFonts w:ascii="ＭＳ 明朝" w:hAnsi="ＭＳ 明朝"/>
                <w:color w:val="000000" w:themeColor="text1"/>
                <w:sz w:val="24"/>
              </w:rPr>
            </w:pPr>
            <w:r w:rsidRPr="00F6763E">
              <w:rPr>
                <w:rFonts w:ascii="ＭＳ 明朝" w:hAnsi="ＭＳ 明朝"/>
                <w:sz w:val="24"/>
              </w:rPr>
              <w:t xml:space="preserve">２　</w:t>
            </w:r>
            <w:r w:rsidR="001F38C4" w:rsidRPr="009917F5">
              <w:rPr>
                <w:rFonts w:ascii="ＭＳ 明朝" w:hAnsi="ＭＳ 明朝"/>
                <w:color w:val="000000" w:themeColor="text1"/>
                <w:sz w:val="24"/>
              </w:rPr>
              <w:t>パトロールの実施に係る知見やノウハウを組織的に共有・継承するとともに、人事異動等の影響を受けることなく、統一的かつ継続的な執行体制を確保できるよう</w:t>
            </w:r>
            <w:r w:rsidR="00F93128">
              <w:rPr>
                <w:rFonts w:ascii="ＭＳ 明朝" w:hAnsi="ＭＳ 明朝" w:hint="eastAsia"/>
                <w:color w:val="000000" w:themeColor="text1"/>
                <w:sz w:val="24"/>
              </w:rPr>
              <w:t>、</w:t>
            </w:r>
            <w:r w:rsidR="001F38C4" w:rsidRPr="009917F5">
              <w:rPr>
                <w:rFonts w:ascii="ＭＳ 明朝" w:hAnsi="ＭＳ 明朝"/>
                <w:color w:val="000000" w:themeColor="text1"/>
                <w:sz w:val="24"/>
              </w:rPr>
              <w:t>現場選定の考え方</w:t>
            </w:r>
            <w:r w:rsidR="001F38C4" w:rsidRPr="009917F5">
              <w:rPr>
                <w:rFonts w:ascii="ＭＳ 明朝" w:hAnsi="ＭＳ 明朝" w:hint="eastAsia"/>
                <w:color w:val="000000" w:themeColor="text1"/>
                <w:sz w:val="24"/>
              </w:rPr>
              <w:t>、</w:t>
            </w:r>
            <w:r w:rsidR="00FC3F52" w:rsidRPr="009917F5">
              <w:rPr>
                <w:rFonts w:ascii="ＭＳ 明朝" w:hAnsi="ＭＳ 明朝" w:hint="eastAsia"/>
                <w:color w:val="000000" w:themeColor="text1"/>
                <w:sz w:val="24"/>
              </w:rPr>
              <w:t>パトロールでの具体的な確認手法や</w:t>
            </w:r>
            <w:r w:rsidR="00FC3F52" w:rsidRPr="009917F5">
              <w:rPr>
                <w:rFonts w:ascii="ＭＳ 明朝" w:hAnsi="ＭＳ 明朝"/>
                <w:color w:val="000000" w:themeColor="text1"/>
                <w:sz w:val="24"/>
              </w:rPr>
              <w:t>確認結果に応じた事後対応</w:t>
            </w:r>
            <w:r w:rsidR="00F26A68" w:rsidRPr="009917F5">
              <w:rPr>
                <w:rFonts w:ascii="ＭＳ 明朝" w:hAnsi="ＭＳ 明朝" w:hint="eastAsia"/>
                <w:color w:val="000000" w:themeColor="text1"/>
                <w:sz w:val="24"/>
              </w:rPr>
              <w:t>内容</w:t>
            </w:r>
            <w:r w:rsidR="0042068E" w:rsidRPr="006C1AC8">
              <w:rPr>
                <w:rFonts w:ascii="ＭＳ 明朝" w:hAnsi="ＭＳ 明朝" w:hint="eastAsia"/>
                <w:color w:val="000000" w:themeColor="text1"/>
                <w:sz w:val="24"/>
              </w:rPr>
              <w:t>・手順</w:t>
            </w:r>
            <w:r w:rsidR="003A42B1" w:rsidRPr="006C1AC8">
              <w:rPr>
                <w:rFonts w:ascii="ＭＳ 明朝" w:hAnsi="ＭＳ 明朝" w:hint="eastAsia"/>
                <w:color w:val="000000" w:themeColor="text1"/>
                <w:sz w:val="24"/>
              </w:rPr>
              <w:t>について、</w:t>
            </w:r>
            <w:r w:rsidR="00BD1A1C" w:rsidRPr="006C1AC8">
              <w:rPr>
                <w:rFonts w:ascii="ＭＳ 明朝" w:hAnsi="ＭＳ 明朝" w:hint="eastAsia"/>
                <w:color w:val="000000" w:themeColor="text1"/>
                <w:sz w:val="24"/>
              </w:rPr>
              <w:t>実施要領</w:t>
            </w:r>
            <w:r w:rsidR="0042068E" w:rsidRPr="006C1AC8">
              <w:rPr>
                <w:rFonts w:ascii="ＭＳ 明朝" w:hAnsi="ＭＳ 明朝" w:hint="eastAsia"/>
                <w:color w:val="000000" w:themeColor="text1"/>
                <w:sz w:val="24"/>
              </w:rPr>
              <w:t>への記載やマニュアルを作成する等、</w:t>
            </w:r>
            <w:r w:rsidR="00FC3F52" w:rsidRPr="006C1AC8">
              <w:rPr>
                <w:rFonts w:ascii="ＭＳ 明朝" w:hAnsi="ＭＳ 明朝" w:hint="eastAsia"/>
                <w:color w:val="000000" w:themeColor="text1"/>
                <w:sz w:val="24"/>
              </w:rPr>
              <w:t>明文化</w:t>
            </w:r>
            <w:r w:rsidR="003A42B1" w:rsidRPr="006C1AC8">
              <w:rPr>
                <w:rFonts w:ascii="ＭＳ 明朝" w:hAnsi="ＭＳ 明朝" w:hint="eastAsia"/>
                <w:color w:val="000000" w:themeColor="text1"/>
                <w:sz w:val="24"/>
              </w:rPr>
              <w:t>することを</w:t>
            </w:r>
            <w:r w:rsidR="000041D3" w:rsidRPr="006C1AC8">
              <w:rPr>
                <w:rFonts w:ascii="ＭＳ 明朝" w:hAnsi="ＭＳ 明朝" w:hint="eastAsia"/>
                <w:color w:val="000000" w:themeColor="text1"/>
                <w:sz w:val="24"/>
              </w:rPr>
              <w:t>検討されたい。</w:t>
            </w:r>
          </w:p>
          <w:p w14:paraId="4576FFEB" w14:textId="77777777" w:rsidR="001F38C4" w:rsidRPr="00F93128" w:rsidRDefault="001F38C4" w:rsidP="00BB0DB6">
            <w:pPr>
              <w:autoSpaceDE w:val="0"/>
              <w:autoSpaceDN w:val="0"/>
              <w:snapToGrid w:val="0"/>
              <w:spacing w:line="300" w:lineRule="exact"/>
              <w:ind w:left="240" w:hangingChars="100" w:hanging="240"/>
              <w:rPr>
                <w:rFonts w:ascii="ＭＳ 明朝" w:hAnsi="ＭＳ 明朝"/>
                <w:sz w:val="24"/>
              </w:rPr>
            </w:pPr>
          </w:p>
          <w:p w14:paraId="3DE9496F" w14:textId="77777777" w:rsidR="0031493B" w:rsidRDefault="0031493B" w:rsidP="0031493B">
            <w:pPr>
              <w:autoSpaceDE w:val="0"/>
              <w:autoSpaceDN w:val="0"/>
              <w:snapToGrid w:val="0"/>
              <w:spacing w:line="300" w:lineRule="exact"/>
              <w:rPr>
                <w:rFonts w:ascii="ＭＳ 明朝" w:hAnsi="ＭＳ 明朝"/>
                <w:sz w:val="24"/>
              </w:rPr>
            </w:pPr>
          </w:p>
          <w:p w14:paraId="2182EDFA" w14:textId="77777777" w:rsidR="0031493B" w:rsidRDefault="0031493B" w:rsidP="0031493B">
            <w:pPr>
              <w:autoSpaceDE w:val="0"/>
              <w:autoSpaceDN w:val="0"/>
              <w:snapToGrid w:val="0"/>
              <w:spacing w:line="300" w:lineRule="exact"/>
              <w:rPr>
                <w:rFonts w:ascii="ＭＳ 明朝" w:hAnsi="ＭＳ 明朝"/>
                <w:sz w:val="24"/>
              </w:rPr>
            </w:pPr>
          </w:p>
          <w:p w14:paraId="09C3CEFC" w14:textId="406E7F7C" w:rsidR="00947FAA" w:rsidRDefault="00D74570" w:rsidP="00F07F6B">
            <w:pPr>
              <w:autoSpaceDE w:val="0"/>
              <w:autoSpaceDN w:val="0"/>
              <w:snapToGrid w:val="0"/>
              <w:spacing w:line="300" w:lineRule="exact"/>
              <w:ind w:left="240" w:hangingChars="100" w:hanging="240"/>
              <w:rPr>
                <w:rFonts w:ascii="ＭＳ 明朝" w:hAnsi="ＭＳ 明朝"/>
                <w:sz w:val="24"/>
              </w:rPr>
            </w:pPr>
            <w:r w:rsidRPr="00F6763E">
              <w:rPr>
                <w:rFonts w:ascii="ＭＳ 明朝" w:hAnsi="ＭＳ 明朝"/>
                <w:sz w:val="24"/>
              </w:rPr>
              <w:t xml:space="preserve">３　</w:t>
            </w:r>
            <w:r w:rsidR="00925DBC" w:rsidRPr="00F6763E">
              <w:rPr>
                <w:rFonts w:ascii="ＭＳ 明朝" w:hAnsi="ＭＳ 明朝" w:hint="eastAsia"/>
                <w:sz w:val="24"/>
              </w:rPr>
              <w:t>建設リサイクルに</w:t>
            </w:r>
            <w:r w:rsidR="00F07F6B" w:rsidRPr="00F6763E">
              <w:rPr>
                <w:rFonts w:ascii="ＭＳ 明朝" w:hAnsi="ＭＳ 明朝" w:hint="eastAsia"/>
                <w:sz w:val="24"/>
              </w:rPr>
              <w:t>対する</w:t>
            </w:r>
            <w:r w:rsidR="00925DBC" w:rsidRPr="00F6763E">
              <w:rPr>
                <w:rFonts w:ascii="ＭＳ 明朝" w:hAnsi="ＭＳ 明朝"/>
                <w:sz w:val="24"/>
              </w:rPr>
              <w:t>事業者</w:t>
            </w:r>
            <w:r w:rsidR="00F07F6B" w:rsidRPr="00F6763E">
              <w:rPr>
                <w:rFonts w:ascii="ＭＳ 明朝" w:hAnsi="ＭＳ 明朝" w:hint="eastAsia"/>
                <w:sz w:val="24"/>
              </w:rPr>
              <w:t>等</w:t>
            </w:r>
            <w:r w:rsidR="00925DBC" w:rsidRPr="00F6763E">
              <w:rPr>
                <w:rFonts w:ascii="ＭＳ 明朝" w:hAnsi="ＭＳ 明朝"/>
                <w:sz w:val="24"/>
              </w:rPr>
              <w:t>の法令</w:t>
            </w:r>
            <w:r w:rsidR="00142500" w:rsidRPr="0031493B">
              <w:rPr>
                <w:rFonts w:ascii="ＭＳ 明朝" w:hAnsi="ＭＳ 明朝" w:hint="eastAsia"/>
                <w:color w:val="000000" w:themeColor="text1"/>
                <w:sz w:val="24"/>
              </w:rPr>
              <w:t>遵守</w:t>
            </w:r>
            <w:r w:rsidR="00925DBC" w:rsidRPr="00F6763E">
              <w:rPr>
                <w:rFonts w:ascii="ＭＳ 明朝" w:hAnsi="ＭＳ 明朝"/>
                <w:sz w:val="24"/>
              </w:rPr>
              <w:t>意識の維持・向上</w:t>
            </w:r>
            <w:r w:rsidR="00DB4783" w:rsidRPr="002C3580">
              <w:rPr>
                <w:rFonts w:ascii="ＭＳ 明朝" w:hAnsi="ＭＳ 明朝" w:hint="eastAsia"/>
                <w:sz w:val="24"/>
              </w:rPr>
              <w:t>等</w:t>
            </w:r>
            <w:r w:rsidR="00052327" w:rsidRPr="002C3580">
              <w:rPr>
                <w:rFonts w:ascii="ＭＳ 明朝" w:hAnsi="ＭＳ 明朝" w:hint="eastAsia"/>
                <w:sz w:val="24"/>
              </w:rPr>
              <w:t>の観点から</w:t>
            </w:r>
            <w:r w:rsidR="00925DBC" w:rsidRPr="002C3580">
              <w:rPr>
                <w:rFonts w:ascii="ＭＳ 明朝" w:hAnsi="ＭＳ 明朝" w:hint="eastAsia"/>
                <w:sz w:val="24"/>
              </w:rPr>
              <w:t>、</w:t>
            </w:r>
            <w:r w:rsidR="00925DBC" w:rsidRPr="002C3580">
              <w:rPr>
                <w:rFonts w:ascii="ＭＳ 明朝" w:hAnsi="ＭＳ 明朝"/>
                <w:sz w:val="24"/>
              </w:rPr>
              <w:t>通常パトロール及び随</w:t>
            </w:r>
            <w:r w:rsidR="00925DBC" w:rsidRPr="00F6763E">
              <w:rPr>
                <w:rFonts w:ascii="ＭＳ 明朝" w:hAnsi="ＭＳ 明朝"/>
                <w:sz w:val="24"/>
              </w:rPr>
              <w:t>時パトロール</w:t>
            </w:r>
            <w:r w:rsidR="00925DBC" w:rsidRPr="00F6763E">
              <w:rPr>
                <w:rFonts w:ascii="ＭＳ 明朝" w:hAnsi="ＭＳ 明朝" w:hint="eastAsia"/>
                <w:sz w:val="24"/>
              </w:rPr>
              <w:t>の結果</w:t>
            </w:r>
            <w:r w:rsidR="00925DBC" w:rsidRPr="00F6763E">
              <w:rPr>
                <w:rFonts w:ascii="ＭＳ 明朝" w:hAnsi="ＭＳ 明朝"/>
                <w:sz w:val="24"/>
              </w:rPr>
              <w:t>に</w:t>
            </w:r>
            <w:r w:rsidR="00944B91">
              <w:rPr>
                <w:rFonts w:ascii="ＭＳ 明朝" w:hAnsi="ＭＳ 明朝" w:hint="eastAsia"/>
                <w:sz w:val="24"/>
              </w:rPr>
              <w:t>係る</w:t>
            </w:r>
            <w:r w:rsidR="00052327" w:rsidRPr="002C3580">
              <w:rPr>
                <w:rFonts w:ascii="ＭＳ 明朝" w:hAnsi="ＭＳ 明朝"/>
                <w:sz w:val="24"/>
              </w:rPr>
              <w:t>情報発信のあり方</w:t>
            </w:r>
            <w:r w:rsidR="00052327" w:rsidRPr="002C3580">
              <w:rPr>
                <w:rFonts w:ascii="ＭＳ 明朝" w:hAnsi="ＭＳ 明朝" w:hint="eastAsia"/>
                <w:sz w:val="24"/>
              </w:rPr>
              <w:t>について</w:t>
            </w:r>
            <w:r w:rsidR="00052327" w:rsidRPr="002C3580">
              <w:rPr>
                <w:rFonts w:ascii="ＭＳ 明朝" w:hAnsi="ＭＳ 明朝"/>
                <w:sz w:val="24"/>
              </w:rPr>
              <w:t>検討されたい。</w:t>
            </w:r>
          </w:p>
          <w:p w14:paraId="7AF4ADCE" w14:textId="06DD210E" w:rsidR="00052327" w:rsidRPr="0031493B" w:rsidRDefault="00052327" w:rsidP="00052327">
            <w:pPr>
              <w:autoSpaceDE w:val="0"/>
              <w:autoSpaceDN w:val="0"/>
              <w:snapToGrid w:val="0"/>
              <w:spacing w:line="300" w:lineRule="exact"/>
              <w:ind w:left="240" w:hangingChars="100" w:hanging="240"/>
              <w:rPr>
                <w:rFonts w:ascii="ＭＳ 明朝" w:hAnsi="ＭＳ 明朝"/>
                <w:sz w:val="24"/>
              </w:rPr>
            </w:pPr>
          </w:p>
        </w:tc>
      </w:tr>
    </w:tbl>
    <w:p w14:paraId="3A6971EF" w14:textId="5F65DE62" w:rsidR="009727D9" w:rsidRPr="009727D9" w:rsidRDefault="00ED6BFE" w:rsidP="000D4B14">
      <w:pPr>
        <w:autoSpaceDE w:val="0"/>
        <w:autoSpaceDN w:val="0"/>
        <w:spacing w:line="300" w:lineRule="exact"/>
        <w:jc w:val="right"/>
        <w:rPr>
          <w:rFonts w:ascii="ＭＳ ゴシック" w:eastAsia="ＭＳ ゴシック" w:hAnsi="ＭＳ ゴシック"/>
          <w:sz w:val="24"/>
        </w:rPr>
      </w:pPr>
      <w:r w:rsidRPr="00F6763E">
        <w:rPr>
          <w:rFonts w:ascii="ＭＳ ゴシック" w:eastAsia="ＭＳ ゴシック" w:hAnsi="ＭＳ ゴシック" w:hint="eastAsia"/>
          <w:sz w:val="24"/>
          <w:szCs w:val="22"/>
        </w:rPr>
        <w:t>監査（検査）実施年月日（委員：</w:t>
      </w:r>
      <w:r w:rsidR="00E85278">
        <w:rPr>
          <w:rFonts w:ascii="ＭＳ ゴシック" w:eastAsia="ＭＳ ゴシック" w:hAnsi="ＭＳ ゴシック" w:hint="eastAsia"/>
          <w:sz w:val="24"/>
          <w:szCs w:val="22"/>
        </w:rPr>
        <w:t>令和８</w:t>
      </w:r>
      <w:r w:rsidRPr="00F6763E">
        <w:rPr>
          <w:rFonts w:ascii="ＭＳ ゴシック" w:eastAsia="ＭＳ ゴシック" w:hAnsi="ＭＳ ゴシック" w:hint="eastAsia"/>
          <w:sz w:val="24"/>
          <w:szCs w:val="22"/>
        </w:rPr>
        <w:t>年</w:t>
      </w:r>
      <w:r w:rsidR="00E85278">
        <w:rPr>
          <w:rFonts w:ascii="ＭＳ ゴシック" w:eastAsia="ＭＳ ゴシック" w:hAnsi="ＭＳ ゴシック" w:hint="eastAsia"/>
          <w:sz w:val="24"/>
          <w:szCs w:val="22"/>
        </w:rPr>
        <w:t>８</w:t>
      </w:r>
      <w:r w:rsidRPr="00F6763E">
        <w:rPr>
          <w:rFonts w:ascii="ＭＳ ゴシック" w:eastAsia="ＭＳ ゴシック" w:hAnsi="ＭＳ ゴシック" w:hint="eastAsia"/>
          <w:sz w:val="24"/>
          <w:szCs w:val="22"/>
        </w:rPr>
        <w:t>月</w:t>
      </w:r>
      <w:r w:rsidR="00E85278">
        <w:rPr>
          <w:rFonts w:ascii="ＭＳ ゴシック" w:eastAsia="ＭＳ ゴシック" w:hAnsi="ＭＳ ゴシック" w:hint="eastAsia"/>
          <w:sz w:val="24"/>
          <w:szCs w:val="22"/>
        </w:rPr>
        <w:t>６</w:t>
      </w:r>
      <w:r w:rsidR="00F87D72" w:rsidRPr="00F6763E">
        <w:rPr>
          <w:rFonts w:ascii="ＭＳ ゴシック" w:eastAsia="ＭＳ ゴシック" w:hAnsi="ＭＳ ゴシック" w:hint="eastAsia"/>
          <w:sz w:val="24"/>
          <w:szCs w:val="22"/>
        </w:rPr>
        <w:t>日、事務局：</w:t>
      </w:r>
      <w:r w:rsidR="00E85278">
        <w:rPr>
          <w:rFonts w:ascii="ＭＳ ゴシック" w:eastAsia="ＭＳ ゴシック" w:hAnsi="ＭＳ ゴシック" w:hint="eastAsia"/>
          <w:sz w:val="24"/>
          <w:szCs w:val="22"/>
        </w:rPr>
        <w:t>令和８</w:t>
      </w:r>
      <w:r w:rsidRPr="00F6763E">
        <w:rPr>
          <w:rFonts w:ascii="ＭＳ ゴシック" w:eastAsia="ＭＳ ゴシック" w:hAnsi="ＭＳ ゴシック" w:hint="eastAsia"/>
          <w:sz w:val="24"/>
          <w:szCs w:val="22"/>
        </w:rPr>
        <w:t>年</w:t>
      </w:r>
      <w:r w:rsidR="00E85278">
        <w:rPr>
          <w:rFonts w:ascii="ＭＳ ゴシック" w:eastAsia="ＭＳ ゴシック" w:hAnsi="ＭＳ ゴシック" w:hint="eastAsia"/>
          <w:sz w:val="24"/>
          <w:szCs w:val="22"/>
        </w:rPr>
        <w:t>６</w:t>
      </w:r>
      <w:r w:rsidR="00947FAA" w:rsidRPr="00F6763E">
        <w:rPr>
          <w:rFonts w:ascii="ＭＳ ゴシック" w:eastAsia="ＭＳ ゴシック" w:hAnsi="ＭＳ ゴシック" w:hint="eastAsia"/>
          <w:sz w:val="24"/>
          <w:szCs w:val="22"/>
        </w:rPr>
        <w:t>月</w:t>
      </w:r>
      <w:r w:rsidR="00E85278">
        <w:rPr>
          <w:rFonts w:ascii="ＭＳ ゴシック" w:eastAsia="ＭＳ ゴシック" w:hAnsi="ＭＳ ゴシック" w:hint="eastAsia"/>
          <w:sz w:val="24"/>
          <w:szCs w:val="22"/>
        </w:rPr>
        <w:t>１</w:t>
      </w:r>
      <w:r w:rsidR="00F87D72" w:rsidRPr="00F6763E">
        <w:rPr>
          <w:rFonts w:ascii="ＭＳ ゴシック" w:eastAsia="ＭＳ ゴシック" w:hAnsi="ＭＳ ゴシック" w:hint="eastAsia"/>
          <w:sz w:val="24"/>
          <w:szCs w:val="22"/>
        </w:rPr>
        <w:t>日から</w:t>
      </w:r>
      <w:r w:rsidR="00E85278">
        <w:rPr>
          <w:rFonts w:ascii="ＭＳ ゴシック" w:eastAsia="ＭＳ ゴシック" w:hAnsi="ＭＳ ゴシック" w:hint="eastAsia"/>
          <w:sz w:val="24"/>
          <w:szCs w:val="22"/>
        </w:rPr>
        <w:t>同</w:t>
      </w:r>
      <w:r w:rsidRPr="00F6763E">
        <w:rPr>
          <w:rFonts w:ascii="ＭＳ ゴシック" w:eastAsia="ＭＳ ゴシック" w:hAnsi="ＭＳ ゴシック" w:hint="eastAsia"/>
          <w:sz w:val="24"/>
          <w:szCs w:val="22"/>
        </w:rPr>
        <w:t>年</w:t>
      </w:r>
      <w:r w:rsidR="00E85278">
        <w:rPr>
          <w:rFonts w:ascii="ＭＳ ゴシック" w:eastAsia="ＭＳ ゴシック" w:hAnsi="ＭＳ ゴシック" w:hint="eastAsia"/>
          <w:sz w:val="24"/>
          <w:szCs w:val="22"/>
        </w:rPr>
        <w:t>８</w:t>
      </w:r>
      <w:r w:rsidR="00947FAA" w:rsidRPr="00F6763E">
        <w:rPr>
          <w:rFonts w:ascii="ＭＳ ゴシック" w:eastAsia="ＭＳ ゴシック" w:hAnsi="ＭＳ ゴシック" w:hint="eastAsia"/>
          <w:sz w:val="24"/>
          <w:szCs w:val="22"/>
        </w:rPr>
        <w:t>月</w:t>
      </w:r>
      <w:r w:rsidR="00E85278">
        <w:rPr>
          <w:rFonts w:ascii="ＭＳ ゴシック" w:eastAsia="ＭＳ ゴシック" w:hAnsi="ＭＳ ゴシック" w:hint="eastAsia"/>
          <w:sz w:val="24"/>
          <w:szCs w:val="22"/>
        </w:rPr>
        <w:t>27</w:t>
      </w:r>
      <w:r w:rsidR="00947FAA" w:rsidRPr="00F6763E">
        <w:rPr>
          <w:rFonts w:ascii="ＭＳ ゴシック" w:eastAsia="ＭＳ ゴシック" w:hAnsi="ＭＳ ゴシック" w:hint="eastAsia"/>
          <w:sz w:val="24"/>
          <w:szCs w:val="22"/>
        </w:rPr>
        <w:t>日</w:t>
      </w:r>
      <w:r w:rsidRPr="00F6763E">
        <w:rPr>
          <w:rFonts w:ascii="ＭＳ ゴシック" w:eastAsia="ＭＳ ゴシック" w:hAnsi="ＭＳ ゴシック" w:hint="eastAsia"/>
          <w:sz w:val="24"/>
          <w:szCs w:val="22"/>
        </w:rPr>
        <w:t>まで</w:t>
      </w:r>
      <w:r w:rsidR="00947FAA" w:rsidRPr="00F6763E">
        <w:rPr>
          <w:rFonts w:ascii="ＭＳ ゴシック" w:eastAsia="ＭＳ ゴシック" w:hAnsi="ＭＳ ゴシック" w:hint="eastAsia"/>
          <w:sz w:val="24"/>
          <w:szCs w:val="22"/>
        </w:rPr>
        <w:t>）</w:t>
      </w:r>
    </w:p>
    <w:p w14:paraId="7A44B6B0" w14:textId="77777777" w:rsidR="0032402C" w:rsidRPr="00F87D72" w:rsidRDefault="0032402C" w:rsidP="00947FAA">
      <w:pPr>
        <w:autoSpaceDE w:val="0"/>
        <w:autoSpaceDN w:val="0"/>
        <w:jc w:val="right"/>
        <w:rPr>
          <w:rFonts w:ascii="ＭＳ ゴシック" w:eastAsia="ＭＳ ゴシック" w:hAnsi="ＭＳ ゴシック"/>
          <w:sz w:val="24"/>
          <w:szCs w:val="22"/>
        </w:rPr>
      </w:pPr>
    </w:p>
    <w:sectPr w:rsidR="0032402C" w:rsidRPr="00F87D72" w:rsidSect="00DF5D76">
      <w:pgSz w:w="23814" w:h="16839" w:orient="landscape" w:code="8"/>
      <w:pgMar w:top="2024" w:right="1701" w:bottom="202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052D1" w14:textId="77777777" w:rsidR="00B42B69" w:rsidRDefault="00B42B69">
      <w:r>
        <w:separator/>
      </w:r>
    </w:p>
  </w:endnote>
  <w:endnote w:type="continuationSeparator" w:id="0">
    <w:p w14:paraId="5C94659B" w14:textId="77777777" w:rsidR="00B42B69" w:rsidRDefault="00B42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76326" w14:textId="77777777" w:rsidR="00B42B69" w:rsidRDefault="00B42B69">
      <w:r>
        <w:separator/>
      </w:r>
    </w:p>
  </w:footnote>
  <w:footnote w:type="continuationSeparator" w:id="0">
    <w:p w14:paraId="120E58C2" w14:textId="77777777" w:rsidR="00B42B69" w:rsidRDefault="00B42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946737422">
    <w:abstractNumId w:val="6"/>
  </w:num>
  <w:num w:numId="2" w16cid:durableId="1286351941">
    <w:abstractNumId w:val="3"/>
  </w:num>
  <w:num w:numId="3" w16cid:durableId="962886529">
    <w:abstractNumId w:val="2"/>
  </w:num>
  <w:num w:numId="4" w16cid:durableId="472672447">
    <w:abstractNumId w:val="0"/>
  </w:num>
  <w:num w:numId="5" w16cid:durableId="475875018">
    <w:abstractNumId w:val="4"/>
  </w:num>
  <w:num w:numId="6" w16cid:durableId="752775850">
    <w:abstractNumId w:val="5"/>
  </w:num>
  <w:num w:numId="7" w16cid:durableId="199705941">
    <w:abstractNumId w:val="1"/>
  </w:num>
  <w:num w:numId="8" w16cid:durableId="669871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878"/>
    <w:rsid w:val="000041D3"/>
    <w:rsid w:val="000049E2"/>
    <w:rsid w:val="00005A0F"/>
    <w:rsid w:val="00014C18"/>
    <w:rsid w:val="0001533F"/>
    <w:rsid w:val="000169F5"/>
    <w:rsid w:val="00020C70"/>
    <w:rsid w:val="00020EE1"/>
    <w:rsid w:val="000257B5"/>
    <w:rsid w:val="00035690"/>
    <w:rsid w:val="00040B4C"/>
    <w:rsid w:val="00042FDC"/>
    <w:rsid w:val="00043A7C"/>
    <w:rsid w:val="00043DD7"/>
    <w:rsid w:val="000443C7"/>
    <w:rsid w:val="00051F01"/>
    <w:rsid w:val="00052327"/>
    <w:rsid w:val="00054A08"/>
    <w:rsid w:val="0005569F"/>
    <w:rsid w:val="00063E54"/>
    <w:rsid w:val="0006616F"/>
    <w:rsid w:val="00071795"/>
    <w:rsid w:val="00074E97"/>
    <w:rsid w:val="00075864"/>
    <w:rsid w:val="00080BE8"/>
    <w:rsid w:val="00082EC3"/>
    <w:rsid w:val="00084F88"/>
    <w:rsid w:val="00086C26"/>
    <w:rsid w:val="00090541"/>
    <w:rsid w:val="00090F62"/>
    <w:rsid w:val="00092982"/>
    <w:rsid w:val="00095C43"/>
    <w:rsid w:val="00097807"/>
    <w:rsid w:val="000A0C23"/>
    <w:rsid w:val="000A252B"/>
    <w:rsid w:val="000A7F9F"/>
    <w:rsid w:val="000B222A"/>
    <w:rsid w:val="000B30CE"/>
    <w:rsid w:val="000B470F"/>
    <w:rsid w:val="000B7243"/>
    <w:rsid w:val="000C3330"/>
    <w:rsid w:val="000C3DDA"/>
    <w:rsid w:val="000C433B"/>
    <w:rsid w:val="000D0B36"/>
    <w:rsid w:val="000D22E1"/>
    <w:rsid w:val="000D4B14"/>
    <w:rsid w:val="000D4BA8"/>
    <w:rsid w:val="000D785D"/>
    <w:rsid w:val="000D7928"/>
    <w:rsid w:val="000E1667"/>
    <w:rsid w:val="000E5E9A"/>
    <w:rsid w:val="000E6E14"/>
    <w:rsid w:val="000F060D"/>
    <w:rsid w:val="000F28E4"/>
    <w:rsid w:val="000F6116"/>
    <w:rsid w:val="0010175E"/>
    <w:rsid w:val="001027BF"/>
    <w:rsid w:val="00102DE5"/>
    <w:rsid w:val="0010636A"/>
    <w:rsid w:val="001064E3"/>
    <w:rsid w:val="0010650F"/>
    <w:rsid w:val="00107BD8"/>
    <w:rsid w:val="00112589"/>
    <w:rsid w:val="00112DC1"/>
    <w:rsid w:val="001145A5"/>
    <w:rsid w:val="00114AC3"/>
    <w:rsid w:val="001227E8"/>
    <w:rsid w:val="001236D0"/>
    <w:rsid w:val="00124CB1"/>
    <w:rsid w:val="00130411"/>
    <w:rsid w:val="001331E7"/>
    <w:rsid w:val="00142500"/>
    <w:rsid w:val="00142651"/>
    <w:rsid w:val="00155DD3"/>
    <w:rsid w:val="00156DD3"/>
    <w:rsid w:val="00157624"/>
    <w:rsid w:val="00162C26"/>
    <w:rsid w:val="0016572A"/>
    <w:rsid w:val="0016593A"/>
    <w:rsid w:val="00166E1D"/>
    <w:rsid w:val="00166F76"/>
    <w:rsid w:val="00172DC7"/>
    <w:rsid w:val="00173492"/>
    <w:rsid w:val="00175A4A"/>
    <w:rsid w:val="0018241A"/>
    <w:rsid w:val="00186925"/>
    <w:rsid w:val="001904D3"/>
    <w:rsid w:val="00190775"/>
    <w:rsid w:val="001941E7"/>
    <w:rsid w:val="00197215"/>
    <w:rsid w:val="001A2A72"/>
    <w:rsid w:val="001A4143"/>
    <w:rsid w:val="001A798A"/>
    <w:rsid w:val="001B0B29"/>
    <w:rsid w:val="001B1CA7"/>
    <w:rsid w:val="001C0E29"/>
    <w:rsid w:val="001C278D"/>
    <w:rsid w:val="001C4DE5"/>
    <w:rsid w:val="001D61C7"/>
    <w:rsid w:val="001D7065"/>
    <w:rsid w:val="001E2AD0"/>
    <w:rsid w:val="001F2C0D"/>
    <w:rsid w:val="001F38C4"/>
    <w:rsid w:val="001F634F"/>
    <w:rsid w:val="00201446"/>
    <w:rsid w:val="00206883"/>
    <w:rsid w:val="00213B13"/>
    <w:rsid w:val="002214E5"/>
    <w:rsid w:val="002265B5"/>
    <w:rsid w:val="002309F6"/>
    <w:rsid w:val="00231071"/>
    <w:rsid w:val="00234092"/>
    <w:rsid w:val="00235F24"/>
    <w:rsid w:val="002452AF"/>
    <w:rsid w:val="00250225"/>
    <w:rsid w:val="002523DD"/>
    <w:rsid w:val="00252D92"/>
    <w:rsid w:val="00254592"/>
    <w:rsid w:val="002552ED"/>
    <w:rsid w:val="002620DD"/>
    <w:rsid w:val="002654F1"/>
    <w:rsid w:val="002706F8"/>
    <w:rsid w:val="00270E45"/>
    <w:rsid w:val="00271B6C"/>
    <w:rsid w:val="00275F73"/>
    <w:rsid w:val="002771B9"/>
    <w:rsid w:val="00280A6E"/>
    <w:rsid w:val="00280A7F"/>
    <w:rsid w:val="00281DFA"/>
    <w:rsid w:val="00286566"/>
    <w:rsid w:val="00287584"/>
    <w:rsid w:val="002909ED"/>
    <w:rsid w:val="0029185A"/>
    <w:rsid w:val="00291A77"/>
    <w:rsid w:val="00291C60"/>
    <w:rsid w:val="002A2EF2"/>
    <w:rsid w:val="002A4790"/>
    <w:rsid w:val="002B1AC4"/>
    <w:rsid w:val="002B764C"/>
    <w:rsid w:val="002B79D1"/>
    <w:rsid w:val="002C182D"/>
    <w:rsid w:val="002C3580"/>
    <w:rsid w:val="002C5C78"/>
    <w:rsid w:val="002C7500"/>
    <w:rsid w:val="002D1E8A"/>
    <w:rsid w:val="002D2FF1"/>
    <w:rsid w:val="002D3C04"/>
    <w:rsid w:val="002D47B4"/>
    <w:rsid w:val="002D5399"/>
    <w:rsid w:val="002E05F4"/>
    <w:rsid w:val="002E286E"/>
    <w:rsid w:val="002E3ADA"/>
    <w:rsid w:val="002E663A"/>
    <w:rsid w:val="002E716D"/>
    <w:rsid w:val="002E7414"/>
    <w:rsid w:val="002F2BC9"/>
    <w:rsid w:val="002F54B6"/>
    <w:rsid w:val="003065CA"/>
    <w:rsid w:val="0030787E"/>
    <w:rsid w:val="0031493B"/>
    <w:rsid w:val="00315BF2"/>
    <w:rsid w:val="003169D5"/>
    <w:rsid w:val="00321E6B"/>
    <w:rsid w:val="0032325E"/>
    <w:rsid w:val="003234F1"/>
    <w:rsid w:val="0032402C"/>
    <w:rsid w:val="00331CE4"/>
    <w:rsid w:val="0033201F"/>
    <w:rsid w:val="0033337B"/>
    <w:rsid w:val="0033349F"/>
    <w:rsid w:val="00334BC0"/>
    <w:rsid w:val="003350FB"/>
    <w:rsid w:val="00335BCA"/>
    <w:rsid w:val="00345D84"/>
    <w:rsid w:val="00345ECD"/>
    <w:rsid w:val="00347193"/>
    <w:rsid w:val="00350B43"/>
    <w:rsid w:val="00350D3F"/>
    <w:rsid w:val="00352392"/>
    <w:rsid w:val="0035353F"/>
    <w:rsid w:val="00361B7F"/>
    <w:rsid w:val="0036253A"/>
    <w:rsid w:val="00362F5C"/>
    <w:rsid w:val="00363F5E"/>
    <w:rsid w:val="00372441"/>
    <w:rsid w:val="0038044B"/>
    <w:rsid w:val="00390A52"/>
    <w:rsid w:val="003922F4"/>
    <w:rsid w:val="003958CC"/>
    <w:rsid w:val="003966D0"/>
    <w:rsid w:val="003A2E5C"/>
    <w:rsid w:val="003A42B1"/>
    <w:rsid w:val="003B295A"/>
    <w:rsid w:val="003B2E74"/>
    <w:rsid w:val="003C07B9"/>
    <w:rsid w:val="003C1E51"/>
    <w:rsid w:val="003C365C"/>
    <w:rsid w:val="003C37FB"/>
    <w:rsid w:val="003C5571"/>
    <w:rsid w:val="003C7320"/>
    <w:rsid w:val="003D00C5"/>
    <w:rsid w:val="003D0EE8"/>
    <w:rsid w:val="003D3756"/>
    <w:rsid w:val="003D4411"/>
    <w:rsid w:val="003D664E"/>
    <w:rsid w:val="003E0A4D"/>
    <w:rsid w:val="003E2E77"/>
    <w:rsid w:val="003E5DE4"/>
    <w:rsid w:val="003E5F37"/>
    <w:rsid w:val="003E642A"/>
    <w:rsid w:val="003E7869"/>
    <w:rsid w:val="003F1E65"/>
    <w:rsid w:val="003F310A"/>
    <w:rsid w:val="003F440B"/>
    <w:rsid w:val="003F5AD6"/>
    <w:rsid w:val="003F7397"/>
    <w:rsid w:val="003F7FFD"/>
    <w:rsid w:val="00402D6F"/>
    <w:rsid w:val="004034BD"/>
    <w:rsid w:val="004057F7"/>
    <w:rsid w:val="00407257"/>
    <w:rsid w:val="0042068E"/>
    <w:rsid w:val="00425885"/>
    <w:rsid w:val="00426CC3"/>
    <w:rsid w:val="00427239"/>
    <w:rsid w:val="00431998"/>
    <w:rsid w:val="00433005"/>
    <w:rsid w:val="0043353B"/>
    <w:rsid w:val="004374E3"/>
    <w:rsid w:val="00440A12"/>
    <w:rsid w:val="00446A5D"/>
    <w:rsid w:val="00447C2A"/>
    <w:rsid w:val="00451CBA"/>
    <w:rsid w:val="00452148"/>
    <w:rsid w:val="004552A1"/>
    <w:rsid w:val="00455829"/>
    <w:rsid w:val="004566C7"/>
    <w:rsid w:val="00457A42"/>
    <w:rsid w:val="00461F4E"/>
    <w:rsid w:val="00465986"/>
    <w:rsid w:val="0046722C"/>
    <w:rsid w:val="004677D0"/>
    <w:rsid w:val="00470907"/>
    <w:rsid w:val="004737FB"/>
    <w:rsid w:val="00474850"/>
    <w:rsid w:val="00476919"/>
    <w:rsid w:val="00485BD7"/>
    <w:rsid w:val="00486E88"/>
    <w:rsid w:val="00495C91"/>
    <w:rsid w:val="0049671D"/>
    <w:rsid w:val="0049675E"/>
    <w:rsid w:val="004A30A6"/>
    <w:rsid w:val="004A3DCE"/>
    <w:rsid w:val="004A5AF7"/>
    <w:rsid w:val="004A5B0E"/>
    <w:rsid w:val="004A657B"/>
    <w:rsid w:val="004A6802"/>
    <w:rsid w:val="004B5AB7"/>
    <w:rsid w:val="004B6593"/>
    <w:rsid w:val="004C0F03"/>
    <w:rsid w:val="004C3668"/>
    <w:rsid w:val="004C6E0A"/>
    <w:rsid w:val="004D1AFE"/>
    <w:rsid w:val="004D23E1"/>
    <w:rsid w:val="004D64FB"/>
    <w:rsid w:val="004E5065"/>
    <w:rsid w:val="004E6204"/>
    <w:rsid w:val="004F06C3"/>
    <w:rsid w:val="004F30B2"/>
    <w:rsid w:val="00504DAB"/>
    <w:rsid w:val="00514FA9"/>
    <w:rsid w:val="005203C3"/>
    <w:rsid w:val="00523FF1"/>
    <w:rsid w:val="005249BB"/>
    <w:rsid w:val="005249CE"/>
    <w:rsid w:val="00526751"/>
    <w:rsid w:val="00527B92"/>
    <w:rsid w:val="0053062A"/>
    <w:rsid w:val="00530DF6"/>
    <w:rsid w:val="00531B4F"/>
    <w:rsid w:val="00536460"/>
    <w:rsid w:val="00540C84"/>
    <w:rsid w:val="00541C64"/>
    <w:rsid w:val="0054385C"/>
    <w:rsid w:val="00545137"/>
    <w:rsid w:val="00547423"/>
    <w:rsid w:val="005474B6"/>
    <w:rsid w:val="0055438C"/>
    <w:rsid w:val="00554A00"/>
    <w:rsid w:val="00560B75"/>
    <w:rsid w:val="0056466B"/>
    <w:rsid w:val="00565E32"/>
    <w:rsid w:val="00567959"/>
    <w:rsid w:val="00570615"/>
    <w:rsid w:val="005708BA"/>
    <w:rsid w:val="005727C3"/>
    <w:rsid w:val="00572D2E"/>
    <w:rsid w:val="005814A9"/>
    <w:rsid w:val="005839D0"/>
    <w:rsid w:val="00584160"/>
    <w:rsid w:val="0058421F"/>
    <w:rsid w:val="005870B9"/>
    <w:rsid w:val="00591030"/>
    <w:rsid w:val="0059201E"/>
    <w:rsid w:val="00595AE2"/>
    <w:rsid w:val="005A35B0"/>
    <w:rsid w:val="005A5C3F"/>
    <w:rsid w:val="005A74E9"/>
    <w:rsid w:val="005B1F4D"/>
    <w:rsid w:val="005B350D"/>
    <w:rsid w:val="005B46DF"/>
    <w:rsid w:val="005B7067"/>
    <w:rsid w:val="005B785F"/>
    <w:rsid w:val="005B7870"/>
    <w:rsid w:val="005C3503"/>
    <w:rsid w:val="005C57A3"/>
    <w:rsid w:val="005C6EB5"/>
    <w:rsid w:val="005D0B1C"/>
    <w:rsid w:val="005D46A2"/>
    <w:rsid w:val="005D4CA7"/>
    <w:rsid w:val="005D7EC6"/>
    <w:rsid w:val="005F1220"/>
    <w:rsid w:val="005F1E37"/>
    <w:rsid w:val="005F43B8"/>
    <w:rsid w:val="005F5980"/>
    <w:rsid w:val="005F77A2"/>
    <w:rsid w:val="00600EC1"/>
    <w:rsid w:val="0060687F"/>
    <w:rsid w:val="006071D7"/>
    <w:rsid w:val="00607259"/>
    <w:rsid w:val="00610CEB"/>
    <w:rsid w:val="0061208B"/>
    <w:rsid w:val="00620214"/>
    <w:rsid w:val="00623C2E"/>
    <w:rsid w:val="00624A26"/>
    <w:rsid w:val="006348CA"/>
    <w:rsid w:val="00635DE5"/>
    <w:rsid w:val="00640C70"/>
    <w:rsid w:val="006518ED"/>
    <w:rsid w:val="00654366"/>
    <w:rsid w:val="00655080"/>
    <w:rsid w:val="006551CD"/>
    <w:rsid w:val="00656913"/>
    <w:rsid w:val="006575BC"/>
    <w:rsid w:val="00657EA5"/>
    <w:rsid w:val="006610E3"/>
    <w:rsid w:val="00664A39"/>
    <w:rsid w:val="00664ED3"/>
    <w:rsid w:val="00666379"/>
    <w:rsid w:val="00676399"/>
    <w:rsid w:val="0068287C"/>
    <w:rsid w:val="00683D17"/>
    <w:rsid w:val="00683F34"/>
    <w:rsid w:val="00684666"/>
    <w:rsid w:val="00684A14"/>
    <w:rsid w:val="006901FF"/>
    <w:rsid w:val="0069269C"/>
    <w:rsid w:val="006952D8"/>
    <w:rsid w:val="0069725A"/>
    <w:rsid w:val="00697E06"/>
    <w:rsid w:val="00697F08"/>
    <w:rsid w:val="006A00C4"/>
    <w:rsid w:val="006A14A8"/>
    <w:rsid w:val="006A2EF5"/>
    <w:rsid w:val="006A46D5"/>
    <w:rsid w:val="006A735B"/>
    <w:rsid w:val="006B00E9"/>
    <w:rsid w:val="006B01F9"/>
    <w:rsid w:val="006B0AF7"/>
    <w:rsid w:val="006B1C99"/>
    <w:rsid w:val="006B3113"/>
    <w:rsid w:val="006B63A6"/>
    <w:rsid w:val="006C0DCA"/>
    <w:rsid w:val="006C0E75"/>
    <w:rsid w:val="006C0FFD"/>
    <w:rsid w:val="006C1AC8"/>
    <w:rsid w:val="006C47A6"/>
    <w:rsid w:val="006C7B39"/>
    <w:rsid w:val="006D3717"/>
    <w:rsid w:val="006D724A"/>
    <w:rsid w:val="006E1C53"/>
    <w:rsid w:val="006E3BE5"/>
    <w:rsid w:val="006E4247"/>
    <w:rsid w:val="006E760C"/>
    <w:rsid w:val="006F0E14"/>
    <w:rsid w:val="006F19B0"/>
    <w:rsid w:val="006F2AEA"/>
    <w:rsid w:val="006F45EA"/>
    <w:rsid w:val="006F64FE"/>
    <w:rsid w:val="006F69E3"/>
    <w:rsid w:val="0070324E"/>
    <w:rsid w:val="007040DE"/>
    <w:rsid w:val="00705183"/>
    <w:rsid w:val="0071032E"/>
    <w:rsid w:val="00710947"/>
    <w:rsid w:val="0071193E"/>
    <w:rsid w:val="007157B2"/>
    <w:rsid w:val="0071780F"/>
    <w:rsid w:val="00722578"/>
    <w:rsid w:val="00732552"/>
    <w:rsid w:val="007362C2"/>
    <w:rsid w:val="00742F3D"/>
    <w:rsid w:val="00743283"/>
    <w:rsid w:val="0075333E"/>
    <w:rsid w:val="007537BF"/>
    <w:rsid w:val="007542E7"/>
    <w:rsid w:val="00760D01"/>
    <w:rsid w:val="00766290"/>
    <w:rsid w:val="007721BF"/>
    <w:rsid w:val="007721E9"/>
    <w:rsid w:val="00781917"/>
    <w:rsid w:val="00782985"/>
    <w:rsid w:val="00785D52"/>
    <w:rsid w:val="0078630C"/>
    <w:rsid w:val="0079398C"/>
    <w:rsid w:val="007955C0"/>
    <w:rsid w:val="007A4118"/>
    <w:rsid w:val="007A5F99"/>
    <w:rsid w:val="007A7EFA"/>
    <w:rsid w:val="007B0EF8"/>
    <w:rsid w:val="007B39B3"/>
    <w:rsid w:val="007B68FE"/>
    <w:rsid w:val="007C2684"/>
    <w:rsid w:val="007C2A17"/>
    <w:rsid w:val="007C2FB3"/>
    <w:rsid w:val="007C44B3"/>
    <w:rsid w:val="007C50D9"/>
    <w:rsid w:val="007C53A7"/>
    <w:rsid w:val="007C583F"/>
    <w:rsid w:val="007C7020"/>
    <w:rsid w:val="007F03AE"/>
    <w:rsid w:val="007F07C8"/>
    <w:rsid w:val="007F08D3"/>
    <w:rsid w:val="008008A0"/>
    <w:rsid w:val="0080235E"/>
    <w:rsid w:val="00812ECB"/>
    <w:rsid w:val="008172D1"/>
    <w:rsid w:val="00817FBF"/>
    <w:rsid w:val="00821D22"/>
    <w:rsid w:val="00824A76"/>
    <w:rsid w:val="0083029D"/>
    <w:rsid w:val="00832219"/>
    <w:rsid w:val="008332E8"/>
    <w:rsid w:val="00841C57"/>
    <w:rsid w:val="00842842"/>
    <w:rsid w:val="00843EC4"/>
    <w:rsid w:val="0084472F"/>
    <w:rsid w:val="00846348"/>
    <w:rsid w:val="00851B02"/>
    <w:rsid w:val="008572C8"/>
    <w:rsid w:val="0086123D"/>
    <w:rsid w:val="00867A2E"/>
    <w:rsid w:val="00867FF0"/>
    <w:rsid w:val="00871331"/>
    <w:rsid w:val="00873675"/>
    <w:rsid w:val="008747B9"/>
    <w:rsid w:val="00875F93"/>
    <w:rsid w:val="00880F31"/>
    <w:rsid w:val="0088143A"/>
    <w:rsid w:val="00884FB3"/>
    <w:rsid w:val="00893576"/>
    <w:rsid w:val="008939C9"/>
    <w:rsid w:val="00896432"/>
    <w:rsid w:val="0089766B"/>
    <w:rsid w:val="00897B1A"/>
    <w:rsid w:val="008A3E2A"/>
    <w:rsid w:val="008A5172"/>
    <w:rsid w:val="008B3DF1"/>
    <w:rsid w:val="008B4FF9"/>
    <w:rsid w:val="008B56B9"/>
    <w:rsid w:val="008B6D0A"/>
    <w:rsid w:val="008C1B22"/>
    <w:rsid w:val="008C503F"/>
    <w:rsid w:val="008C5A03"/>
    <w:rsid w:val="008C6561"/>
    <w:rsid w:val="008D22A3"/>
    <w:rsid w:val="008D26DC"/>
    <w:rsid w:val="008D6754"/>
    <w:rsid w:val="008D7BE6"/>
    <w:rsid w:val="008E021B"/>
    <w:rsid w:val="008E456F"/>
    <w:rsid w:val="008E466B"/>
    <w:rsid w:val="009013A9"/>
    <w:rsid w:val="009026BC"/>
    <w:rsid w:val="00912CA1"/>
    <w:rsid w:val="00915ADE"/>
    <w:rsid w:val="00915C28"/>
    <w:rsid w:val="009168B0"/>
    <w:rsid w:val="009168D9"/>
    <w:rsid w:val="00924B34"/>
    <w:rsid w:val="00925D38"/>
    <w:rsid w:val="00925DBC"/>
    <w:rsid w:val="00925DF6"/>
    <w:rsid w:val="00933A60"/>
    <w:rsid w:val="0093599E"/>
    <w:rsid w:val="009379B4"/>
    <w:rsid w:val="009440AB"/>
    <w:rsid w:val="00944B91"/>
    <w:rsid w:val="00944DCB"/>
    <w:rsid w:val="009461D4"/>
    <w:rsid w:val="00947FAA"/>
    <w:rsid w:val="009549A2"/>
    <w:rsid w:val="00955329"/>
    <w:rsid w:val="00957B30"/>
    <w:rsid w:val="009639A1"/>
    <w:rsid w:val="00963F9C"/>
    <w:rsid w:val="00965464"/>
    <w:rsid w:val="00967BD5"/>
    <w:rsid w:val="00972164"/>
    <w:rsid w:val="009727D9"/>
    <w:rsid w:val="00977A4C"/>
    <w:rsid w:val="009870FE"/>
    <w:rsid w:val="00991195"/>
    <w:rsid w:val="009917F5"/>
    <w:rsid w:val="00996FE6"/>
    <w:rsid w:val="009A19CD"/>
    <w:rsid w:val="009A2446"/>
    <w:rsid w:val="009A7BC0"/>
    <w:rsid w:val="009B3C1A"/>
    <w:rsid w:val="009B5A38"/>
    <w:rsid w:val="009B5B91"/>
    <w:rsid w:val="009B656A"/>
    <w:rsid w:val="009B7A95"/>
    <w:rsid w:val="009C25E5"/>
    <w:rsid w:val="009C25EC"/>
    <w:rsid w:val="009C38B0"/>
    <w:rsid w:val="009C582D"/>
    <w:rsid w:val="009D0A93"/>
    <w:rsid w:val="009D7ED9"/>
    <w:rsid w:val="009F0724"/>
    <w:rsid w:val="009F559C"/>
    <w:rsid w:val="00A00ECC"/>
    <w:rsid w:val="00A028F6"/>
    <w:rsid w:val="00A0336F"/>
    <w:rsid w:val="00A07EAC"/>
    <w:rsid w:val="00A100E0"/>
    <w:rsid w:val="00A10B8F"/>
    <w:rsid w:val="00A16670"/>
    <w:rsid w:val="00A16E55"/>
    <w:rsid w:val="00A209BE"/>
    <w:rsid w:val="00A22CD0"/>
    <w:rsid w:val="00A23446"/>
    <w:rsid w:val="00A239C6"/>
    <w:rsid w:val="00A2561C"/>
    <w:rsid w:val="00A33E3B"/>
    <w:rsid w:val="00A35F57"/>
    <w:rsid w:val="00A36914"/>
    <w:rsid w:val="00A37754"/>
    <w:rsid w:val="00A37896"/>
    <w:rsid w:val="00A43510"/>
    <w:rsid w:val="00A528F6"/>
    <w:rsid w:val="00A530C8"/>
    <w:rsid w:val="00A5517C"/>
    <w:rsid w:val="00A5621D"/>
    <w:rsid w:val="00A57854"/>
    <w:rsid w:val="00A6355F"/>
    <w:rsid w:val="00A63B94"/>
    <w:rsid w:val="00A63EE2"/>
    <w:rsid w:val="00A63F22"/>
    <w:rsid w:val="00A6481A"/>
    <w:rsid w:val="00A6557F"/>
    <w:rsid w:val="00A65951"/>
    <w:rsid w:val="00A75927"/>
    <w:rsid w:val="00A80D6F"/>
    <w:rsid w:val="00A846F4"/>
    <w:rsid w:val="00A85938"/>
    <w:rsid w:val="00A952FB"/>
    <w:rsid w:val="00A9727A"/>
    <w:rsid w:val="00AA09C0"/>
    <w:rsid w:val="00AA33C7"/>
    <w:rsid w:val="00AA6A05"/>
    <w:rsid w:val="00AB2A4D"/>
    <w:rsid w:val="00AB5B8B"/>
    <w:rsid w:val="00AC12FA"/>
    <w:rsid w:val="00AC1873"/>
    <w:rsid w:val="00AE283F"/>
    <w:rsid w:val="00AE3161"/>
    <w:rsid w:val="00AE557C"/>
    <w:rsid w:val="00AE6CD5"/>
    <w:rsid w:val="00AF1E56"/>
    <w:rsid w:val="00AF49AD"/>
    <w:rsid w:val="00B158F1"/>
    <w:rsid w:val="00B17BD1"/>
    <w:rsid w:val="00B311B8"/>
    <w:rsid w:val="00B329A0"/>
    <w:rsid w:val="00B32A06"/>
    <w:rsid w:val="00B33740"/>
    <w:rsid w:val="00B34563"/>
    <w:rsid w:val="00B3679E"/>
    <w:rsid w:val="00B40460"/>
    <w:rsid w:val="00B4081C"/>
    <w:rsid w:val="00B41FC2"/>
    <w:rsid w:val="00B42B69"/>
    <w:rsid w:val="00B42CD9"/>
    <w:rsid w:val="00B42FF8"/>
    <w:rsid w:val="00B4308A"/>
    <w:rsid w:val="00B439EB"/>
    <w:rsid w:val="00B43C45"/>
    <w:rsid w:val="00B50BF6"/>
    <w:rsid w:val="00B5329F"/>
    <w:rsid w:val="00B53F55"/>
    <w:rsid w:val="00B54135"/>
    <w:rsid w:val="00B544D2"/>
    <w:rsid w:val="00B5592B"/>
    <w:rsid w:val="00B55BF9"/>
    <w:rsid w:val="00B56439"/>
    <w:rsid w:val="00B61209"/>
    <w:rsid w:val="00B619C0"/>
    <w:rsid w:val="00B6348B"/>
    <w:rsid w:val="00B65338"/>
    <w:rsid w:val="00B67E7F"/>
    <w:rsid w:val="00B71D46"/>
    <w:rsid w:val="00B73F6F"/>
    <w:rsid w:val="00B8179D"/>
    <w:rsid w:val="00B83858"/>
    <w:rsid w:val="00B8526F"/>
    <w:rsid w:val="00B85A91"/>
    <w:rsid w:val="00B85E36"/>
    <w:rsid w:val="00B86A35"/>
    <w:rsid w:val="00B904EA"/>
    <w:rsid w:val="00B90805"/>
    <w:rsid w:val="00B94CAA"/>
    <w:rsid w:val="00B94F0F"/>
    <w:rsid w:val="00B97308"/>
    <w:rsid w:val="00B97919"/>
    <w:rsid w:val="00BA1A46"/>
    <w:rsid w:val="00BA28AE"/>
    <w:rsid w:val="00BA5405"/>
    <w:rsid w:val="00BB0DB6"/>
    <w:rsid w:val="00BB6193"/>
    <w:rsid w:val="00BD0922"/>
    <w:rsid w:val="00BD1329"/>
    <w:rsid w:val="00BD1A1C"/>
    <w:rsid w:val="00BD1DC8"/>
    <w:rsid w:val="00BD646E"/>
    <w:rsid w:val="00BE0939"/>
    <w:rsid w:val="00BE71EB"/>
    <w:rsid w:val="00BF32E5"/>
    <w:rsid w:val="00BF3E99"/>
    <w:rsid w:val="00BF49B0"/>
    <w:rsid w:val="00BF4E2D"/>
    <w:rsid w:val="00C04557"/>
    <w:rsid w:val="00C06804"/>
    <w:rsid w:val="00C06F72"/>
    <w:rsid w:val="00C07CB6"/>
    <w:rsid w:val="00C111E3"/>
    <w:rsid w:val="00C130D3"/>
    <w:rsid w:val="00C1677B"/>
    <w:rsid w:val="00C22A3A"/>
    <w:rsid w:val="00C2690F"/>
    <w:rsid w:val="00C313C2"/>
    <w:rsid w:val="00C37034"/>
    <w:rsid w:val="00C422A9"/>
    <w:rsid w:val="00C44F41"/>
    <w:rsid w:val="00C52749"/>
    <w:rsid w:val="00C5431D"/>
    <w:rsid w:val="00C578B9"/>
    <w:rsid w:val="00C62401"/>
    <w:rsid w:val="00C648B9"/>
    <w:rsid w:val="00C649E3"/>
    <w:rsid w:val="00C66190"/>
    <w:rsid w:val="00C67CE3"/>
    <w:rsid w:val="00C72480"/>
    <w:rsid w:val="00C75580"/>
    <w:rsid w:val="00C81150"/>
    <w:rsid w:val="00C84933"/>
    <w:rsid w:val="00C872D4"/>
    <w:rsid w:val="00C90187"/>
    <w:rsid w:val="00C919D9"/>
    <w:rsid w:val="00C91EC7"/>
    <w:rsid w:val="00C95F65"/>
    <w:rsid w:val="00CA0E19"/>
    <w:rsid w:val="00CA36D0"/>
    <w:rsid w:val="00CB246B"/>
    <w:rsid w:val="00CB2AF5"/>
    <w:rsid w:val="00CB5F2D"/>
    <w:rsid w:val="00CC000C"/>
    <w:rsid w:val="00CC25B3"/>
    <w:rsid w:val="00CC34D5"/>
    <w:rsid w:val="00CC3682"/>
    <w:rsid w:val="00CC3C62"/>
    <w:rsid w:val="00CC49B1"/>
    <w:rsid w:val="00CC5029"/>
    <w:rsid w:val="00CC75D0"/>
    <w:rsid w:val="00CD0865"/>
    <w:rsid w:val="00CD46F7"/>
    <w:rsid w:val="00CD5936"/>
    <w:rsid w:val="00CD7045"/>
    <w:rsid w:val="00CE16F6"/>
    <w:rsid w:val="00CE3379"/>
    <w:rsid w:val="00CE665D"/>
    <w:rsid w:val="00CF744C"/>
    <w:rsid w:val="00D02DE3"/>
    <w:rsid w:val="00D04E7D"/>
    <w:rsid w:val="00D1268A"/>
    <w:rsid w:val="00D207E8"/>
    <w:rsid w:val="00D24DEA"/>
    <w:rsid w:val="00D25381"/>
    <w:rsid w:val="00D26BA8"/>
    <w:rsid w:val="00D308B7"/>
    <w:rsid w:val="00D30C1C"/>
    <w:rsid w:val="00D3211D"/>
    <w:rsid w:val="00D32978"/>
    <w:rsid w:val="00D33543"/>
    <w:rsid w:val="00D3498D"/>
    <w:rsid w:val="00D37584"/>
    <w:rsid w:val="00D43E75"/>
    <w:rsid w:val="00D45547"/>
    <w:rsid w:val="00D52595"/>
    <w:rsid w:val="00D555FD"/>
    <w:rsid w:val="00D57D45"/>
    <w:rsid w:val="00D57F1E"/>
    <w:rsid w:val="00D60A83"/>
    <w:rsid w:val="00D65729"/>
    <w:rsid w:val="00D66154"/>
    <w:rsid w:val="00D72573"/>
    <w:rsid w:val="00D73943"/>
    <w:rsid w:val="00D74570"/>
    <w:rsid w:val="00D750DF"/>
    <w:rsid w:val="00D77072"/>
    <w:rsid w:val="00D778EE"/>
    <w:rsid w:val="00D84050"/>
    <w:rsid w:val="00D952C8"/>
    <w:rsid w:val="00DA054B"/>
    <w:rsid w:val="00DA13D7"/>
    <w:rsid w:val="00DA7DEE"/>
    <w:rsid w:val="00DB0976"/>
    <w:rsid w:val="00DB4783"/>
    <w:rsid w:val="00DB51F9"/>
    <w:rsid w:val="00DC01DF"/>
    <w:rsid w:val="00DC0C35"/>
    <w:rsid w:val="00DC1439"/>
    <w:rsid w:val="00DC5CB2"/>
    <w:rsid w:val="00DC5EEA"/>
    <w:rsid w:val="00DD1C3C"/>
    <w:rsid w:val="00DD4E41"/>
    <w:rsid w:val="00DD5DE7"/>
    <w:rsid w:val="00DD7053"/>
    <w:rsid w:val="00DE2928"/>
    <w:rsid w:val="00DE3D16"/>
    <w:rsid w:val="00DE47D6"/>
    <w:rsid w:val="00DE64F3"/>
    <w:rsid w:val="00DE65DA"/>
    <w:rsid w:val="00DE6857"/>
    <w:rsid w:val="00DE74AC"/>
    <w:rsid w:val="00DF17F7"/>
    <w:rsid w:val="00DF2E86"/>
    <w:rsid w:val="00DF37B6"/>
    <w:rsid w:val="00DF3DD8"/>
    <w:rsid w:val="00DF3EAD"/>
    <w:rsid w:val="00DF5D76"/>
    <w:rsid w:val="00DF79D8"/>
    <w:rsid w:val="00DF7BBB"/>
    <w:rsid w:val="00E015E0"/>
    <w:rsid w:val="00E0388F"/>
    <w:rsid w:val="00E076E0"/>
    <w:rsid w:val="00E117EC"/>
    <w:rsid w:val="00E13722"/>
    <w:rsid w:val="00E13FFF"/>
    <w:rsid w:val="00E15935"/>
    <w:rsid w:val="00E201D8"/>
    <w:rsid w:val="00E22041"/>
    <w:rsid w:val="00E247F6"/>
    <w:rsid w:val="00E257BC"/>
    <w:rsid w:val="00E25A5E"/>
    <w:rsid w:val="00E3036D"/>
    <w:rsid w:val="00E3260B"/>
    <w:rsid w:val="00E334F2"/>
    <w:rsid w:val="00E33684"/>
    <w:rsid w:val="00E34568"/>
    <w:rsid w:val="00E34E8E"/>
    <w:rsid w:val="00E373BA"/>
    <w:rsid w:val="00E37E17"/>
    <w:rsid w:val="00E46230"/>
    <w:rsid w:val="00E471DA"/>
    <w:rsid w:val="00E51264"/>
    <w:rsid w:val="00E52236"/>
    <w:rsid w:val="00E53C48"/>
    <w:rsid w:val="00E53D58"/>
    <w:rsid w:val="00E62ABB"/>
    <w:rsid w:val="00E65023"/>
    <w:rsid w:val="00E661EE"/>
    <w:rsid w:val="00E671BA"/>
    <w:rsid w:val="00E7305F"/>
    <w:rsid w:val="00E74A96"/>
    <w:rsid w:val="00E75407"/>
    <w:rsid w:val="00E75917"/>
    <w:rsid w:val="00E80C5E"/>
    <w:rsid w:val="00E8271E"/>
    <w:rsid w:val="00E85278"/>
    <w:rsid w:val="00E859ED"/>
    <w:rsid w:val="00E860EC"/>
    <w:rsid w:val="00E86A64"/>
    <w:rsid w:val="00E915FF"/>
    <w:rsid w:val="00E91EAE"/>
    <w:rsid w:val="00E91F9D"/>
    <w:rsid w:val="00E944BB"/>
    <w:rsid w:val="00E94E37"/>
    <w:rsid w:val="00E95E22"/>
    <w:rsid w:val="00EA2E33"/>
    <w:rsid w:val="00EA4DE3"/>
    <w:rsid w:val="00EB0EF4"/>
    <w:rsid w:val="00EB6F45"/>
    <w:rsid w:val="00EC0138"/>
    <w:rsid w:val="00EC02FC"/>
    <w:rsid w:val="00EC28FD"/>
    <w:rsid w:val="00EC484F"/>
    <w:rsid w:val="00EC57F7"/>
    <w:rsid w:val="00ED5CE7"/>
    <w:rsid w:val="00ED6BFE"/>
    <w:rsid w:val="00EE2DED"/>
    <w:rsid w:val="00EE3CDD"/>
    <w:rsid w:val="00EE7914"/>
    <w:rsid w:val="00EE7C97"/>
    <w:rsid w:val="00EF3F83"/>
    <w:rsid w:val="00EF4C3E"/>
    <w:rsid w:val="00EF5EAF"/>
    <w:rsid w:val="00EF76C4"/>
    <w:rsid w:val="00F030F7"/>
    <w:rsid w:val="00F044B3"/>
    <w:rsid w:val="00F07F6B"/>
    <w:rsid w:val="00F150BF"/>
    <w:rsid w:val="00F15A09"/>
    <w:rsid w:val="00F175E9"/>
    <w:rsid w:val="00F2335E"/>
    <w:rsid w:val="00F26A68"/>
    <w:rsid w:val="00F27039"/>
    <w:rsid w:val="00F30106"/>
    <w:rsid w:val="00F30A3F"/>
    <w:rsid w:val="00F35AEC"/>
    <w:rsid w:val="00F35CC4"/>
    <w:rsid w:val="00F364F7"/>
    <w:rsid w:val="00F4015F"/>
    <w:rsid w:val="00F40B47"/>
    <w:rsid w:val="00F41E17"/>
    <w:rsid w:val="00F42062"/>
    <w:rsid w:val="00F42623"/>
    <w:rsid w:val="00F447CD"/>
    <w:rsid w:val="00F46C19"/>
    <w:rsid w:val="00F50AAD"/>
    <w:rsid w:val="00F5247F"/>
    <w:rsid w:val="00F526A8"/>
    <w:rsid w:val="00F5471A"/>
    <w:rsid w:val="00F562AE"/>
    <w:rsid w:val="00F605E2"/>
    <w:rsid w:val="00F60A2B"/>
    <w:rsid w:val="00F641AD"/>
    <w:rsid w:val="00F642B4"/>
    <w:rsid w:val="00F6763E"/>
    <w:rsid w:val="00F704AE"/>
    <w:rsid w:val="00F751B0"/>
    <w:rsid w:val="00F75410"/>
    <w:rsid w:val="00F76887"/>
    <w:rsid w:val="00F83A8B"/>
    <w:rsid w:val="00F8555D"/>
    <w:rsid w:val="00F87D72"/>
    <w:rsid w:val="00F9175E"/>
    <w:rsid w:val="00F93128"/>
    <w:rsid w:val="00F93E40"/>
    <w:rsid w:val="00FA121C"/>
    <w:rsid w:val="00FA44B9"/>
    <w:rsid w:val="00FB0C9B"/>
    <w:rsid w:val="00FB296E"/>
    <w:rsid w:val="00FC22FB"/>
    <w:rsid w:val="00FC3F52"/>
    <w:rsid w:val="00FC7693"/>
    <w:rsid w:val="00FD1926"/>
    <w:rsid w:val="00FD429A"/>
    <w:rsid w:val="00FD4BC9"/>
    <w:rsid w:val="00FD4D36"/>
    <w:rsid w:val="00FD5067"/>
    <w:rsid w:val="00FE0A15"/>
    <w:rsid w:val="00FF090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697CDC"/>
  <w15:chartTrackingRefBased/>
  <w15:docId w15:val="{49E3143A-29E9-4D8A-B8BF-7B7946E2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Revision"/>
    <w:hidden/>
    <w:uiPriority w:val="99"/>
    <w:semiHidden/>
    <w:rsid w:val="002E3ADA"/>
    <w:rPr>
      <w:kern w:val="2"/>
      <w:sz w:val="21"/>
      <w:szCs w:val="24"/>
    </w:rPr>
  </w:style>
  <w:style w:type="paragraph" w:styleId="af7">
    <w:name w:val="annotation subject"/>
    <w:basedOn w:val="af4"/>
    <w:next w:val="af4"/>
    <w:link w:val="af8"/>
    <w:semiHidden/>
    <w:unhideWhenUsed/>
    <w:rsid w:val="00944B91"/>
    <w:rPr>
      <w:b/>
      <w:bCs/>
    </w:rPr>
  </w:style>
  <w:style w:type="character" w:customStyle="1" w:styleId="af8">
    <w:name w:val="コメント内容 (文字)"/>
    <w:basedOn w:val="af5"/>
    <w:link w:val="af7"/>
    <w:semiHidden/>
    <w:rsid w:val="00944B9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458</Words>
  <Characters>2614</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2026-08-12T10:28:00Z</cp:lastPrinted>
  <dcterms:created xsi:type="dcterms:W3CDTF">2026-08-24T01:57:00Z</dcterms:created>
  <dcterms:modified xsi:type="dcterms:W3CDTF">2026-08-26T09:48:00Z</dcterms:modified>
</cp:coreProperties>
</file>