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282939" w14:textId="6DA1124B" w:rsidR="00854010" w:rsidRPr="00854010" w:rsidRDefault="00B730B4" w:rsidP="00854010">
      <w:pPr>
        <w:spacing w:line="0" w:lineRule="atLeast"/>
        <w:ind w:rightChars="187" w:right="393"/>
        <w:jc w:val="center"/>
        <w:rPr>
          <w:rFonts w:ascii="Meiryo UI" w:eastAsia="Meiryo UI" w:hAnsi="Meiryo UI"/>
          <w:b/>
          <w:sz w:val="36"/>
          <w:szCs w:val="18"/>
        </w:rPr>
      </w:pPr>
      <w:r w:rsidRPr="008861C6">
        <w:rPr>
          <w:rFonts w:ascii="Meiryo UI" w:eastAsia="Meiryo UI" w:hAnsi="Meiryo UI"/>
          <w:noProof/>
        </w:rPr>
        <mc:AlternateContent>
          <mc:Choice Requires="wps">
            <w:drawing>
              <wp:anchor distT="0" distB="0" distL="114300" distR="114300" simplePos="0" relativeHeight="251659264" behindDoc="0" locked="0" layoutInCell="1" allowOverlap="1" wp14:anchorId="51113A7F" wp14:editId="72DC9882">
                <wp:simplePos x="0" y="0"/>
                <wp:positionH relativeFrom="column">
                  <wp:posOffset>7919720</wp:posOffset>
                </wp:positionH>
                <wp:positionV relativeFrom="paragraph">
                  <wp:posOffset>-698500</wp:posOffset>
                </wp:positionV>
                <wp:extent cx="1195070" cy="552450"/>
                <wp:effectExtent l="0" t="0" r="5080" b="0"/>
                <wp:wrapNone/>
                <wp:docPr id="5" name="正方形/長方形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1195070" cy="552450"/>
                        </a:xfrm>
                        <a:prstGeom prst="rect">
                          <a:avLst/>
                        </a:prstGeom>
                        <a:solidFill>
                          <a:srgbClr val="002060"/>
                        </a:solidFill>
                        <a:ln w="19050">
                          <a:noFill/>
                        </a:ln>
                      </wps:spPr>
                      <wps:style>
                        <a:lnRef idx="2">
                          <a:schemeClr val="accent6"/>
                        </a:lnRef>
                        <a:fillRef idx="1">
                          <a:schemeClr val="lt1"/>
                        </a:fillRef>
                        <a:effectRef idx="0">
                          <a:schemeClr val="accent6"/>
                        </a:effectRef>
                        <a:fontRef idx="minor">
                          <a:schemeClr val="dk1"/>
                        </a:fontRef>
                      </wps:style>
                      <wps:txb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1113A7F" id="正方形/長方形 4" o:spid="_x0000_s1026" style="position:absolute;left:0;text-align:left;margin-left:623.6pt;margin-top:-55pt;width:94.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" fillcolor="#002060" stroked="f" strokeweight="1.5pt">
                <v:textbox>
                  <w:txbxContent>
                    <w:p w14:paraId="2274A296" w14:textId="47893F6C" w:rsidR="00B730B4" w:rsidRPr="008861C6" w:rsidRDefault="00B730B4" w:rsidP="00B730B4">
                      <w:pPr>
                        <w:pStyle w:val="Web"/>
                        <w:spacing w:before="0" w:beforeAutospacing="0" w:after="0" w:afterAutospacing="0" w:line="680" w:lineRule="exact"/>
                        <w:jc w:val="center"/>
                        <w:rPr>
                          <w:sz w:val="22"/>
                        </w:rPr>
                      </w:pPr>
                      <w:r>
                        <w:rPr>
                          <w:rFonts w:ascii="Meiryo UI" w:eastAsia="Meiryo UI" w:hAnsi="Meiryo UI" w:cs="Meiryo UI" w:hint="eastAsia"/>
                          <w:b/>
                          <w:bCs/>
                          <w:color w:val="FFFFFF" w:themeColor="background1"/>
                          <w:sz w:val="32"/>
                          <w:szCs w:val="36"/>
                        </w:rPr>
                        <w:t>資料</w:t>
                      </w:r>
                      <w:r w:rsidR="007B4C5E">
                        <w:rPr>
                          <w:rFonts w:ascii="Meiryo UI" w:eastAsia="Meiryo UI" w:hAnsi="Meiryo UI" w:cs="Meiryo UI" w:hint="eastAsia"/>
                          <w:b/>
                          <w:bCs/>
                          <w:color w:val="FFFFFF" w:themeColor="background1"/>
                          <w:sz w:val="32"/>
                          <w:szCs w:val="36"/>
                        </w:rPr>
                        <w:t>２</w:t>
                      </w:r>
                    </w:p>
                  </w:txbxContent>
                </v:textbox>
              </v:rect>
            </w:pict>
          </mc:Fallback>
        </mc:AlternateContent>
      </w:r>
      <w:r w:rsidR="00E04A0F" w:rsidRPr="00854010">
        <w:rPr>
          <w:rFonts w:ascii="Meiryo UI" w:eastAsia="Meiryo UI" w:hAnsi="Meiryo UI"/>
          <w:b/>
          <w:sz w:val="36"/>
          <w:szCs w:val="18"/>
        </w:rPr>
        <w:t>R</w:t>
      </w:r>
      <w:r w:rsidR="002E6CC0">
        <w:rPr>
          <w:rFonts w:ascii="Meiryo UI" w:eastAsia="Meiryo UI" w:hAnsi="Meiryo UI" w:hint="eastAsia"/>
          <w:b/>
          <w:sz w:val="36"/>
          <w:szCs w:val="18"/>
        </w:rPr>
        <w:t>５</w:t>
      </w:r>
      <w:r w:rsidR="00E04A0F" w:rsidRPr="00854010">
        <w:rPr>
          <w:rFonts w:ascii="Meiryo UI" w:eastAsia="Meiryo UI" w:hAnsi="Meiryo UI"/>
          <w:b/>
          <w:sz w:val="36"/>
          <w:szCs w:val="18"/>
        </w:rPr>
        <w:t>経営目標にかかる委員意見</w:t>
      </w:r>
    </w:p>
    <w:tbl>
      <w:tblPr>
        <w:tblStyle w:val="a3"/>
        <w:tblW w:w="13674" w:type="dxa"/>
        <w:tblLook w:val="04A0" w:firstRow="1" w:lastRow="0" w:firstColumn="1" w:lastColumn="0" w:noHBand="0" w:noVBand="1"/>
      </w:tblPr>
      <w:tblGrid>
        <w:gridCol w:w="492"/>
        <w:gridCol w:w="1630"/>
        <w:gridCol w:w="3118"/>
        <w:gridCol w:w="8434"/>
      </w:tblGrid>
      <w:tr w:rsidR="00CB7E87" w:rsidRPr="00E04A0F" w14:paraId="5E62EDEC" w14:textId="77777777" w:rsidTr="00026B27">
        <w:trPr>
          <w:trHeight w:val="523"/>
          <w:tblHeader/>
        </w:trPr>
        <w:tc>
          <w:tcPr>
            <w:tcW w:w="492" w:type="dxa"/>
            <w:shd w:val="clear" w:color="auto" w:fill="002060"/>
          </w:tcPr>
          <w:p w14:paraId="2CC25D8E" w14:textId="77777777" w:rsidR="00CB7E87" w:rsidRPr="00E04A0F" w:rsidRDefault="00CB7E87" w:rsidP="004A1D67">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378BCF27"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6D859"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7AF68540" w14:textId="77777777" w:rsidR="00CB7E87" w:rsidRPr="00854010" w:rsidRDefault="00CB7E87" w:rsidP="00854010">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1B1849" w:rsidRPr="00E04A0F" w14:paraId="0D88C6DA" w14:textId="77777777" w:rsidTr="00FD6E52">
        <w:trPr>
          <w:trHeight w:val="3390"/>
        </w:trPr>
        <w:tc>
          <w:tcPr>
            <w:tcW w:w="492" w:type="dxa"/>
            <w:vMerge w:val="restart"/>
            <w:vAlign w:val="center"/>
          </w:tcPr>
          <w:p w14:paraId="144E5260" w14:textId="0E941C6D" w:rsidR="00765891" w:rsidRPr="00E04A0F" w:rsidRDefault="001B1849" w:rsidP="0076589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５月17日</w:t>
            </w:r>
          </w:p>
        </w:tc>
        <w:tc>
          <w:tcPr>
            <w:tcW w:w="1630" w:type="dxa"/>
            <w:vMerge w:val="restart"/>
            <w:vAlign w:val="center"/>
          </w:tcPr>
          <w:p w14:paraId="1BBAE5F9" w14:textId="7AE3FF09" w:rsidR="001B1849" w:rsidRPr="00E04A0F" w:rsidRDefault="001B1849" w:rsidP="001B184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千里ライフサイエンス振興財団</w:t>
            </w:r>
          </w:p>
        </w:tc>
        <w:tc>
          <w:tcPr>
            <w:tcW w:w="3118" w:type="dxa"/>
          </w:tcPr>
          <w:p w14:paraId="4489E023" w14:textId="328C8A9C" w:rsidR="001B1849" w:rsidRDefault="001B1849" w:rsidP="001B1849">
            <w:pPr>
              <w:spacing w:line="0" w:lineRule="atLeast"/>
              <w:rPr>
                <w:rFonts w:ascii="ＭＳ ゴシック" w:eastAsia="ＭＳ ゴシック" w:hAnsi="ＭＳ ゴシック"/>
                <w:b/>
                <w:sz w:val="18"/>
                <w:szCs w:val="18"/>
              </w:rPr>
            </w:pPr>
            <w:r w:rsidRPr="00770F1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千里ライフサイエンスセミナー広域参加者率（京阪神以遠参加者数/総参加者数」</w:t>
            </w:r>
          </w:p>
          <w:p w14:paraId="78686EF6" w14:textId="77777777" w:rsidR="001B1849" w:rsidRPr="00D646CD" w:rsidRDefault="001B1849" w:rsidP="001B1849">
            <w:pPr>
              <w:spacing w:line="0" w:lineRule="atLeast"/>
              <w:rPr>
                <w:rFonts w:ascii="ＭＳ ゴシック" w:eastAsia="ＭＳ ゴシック" w:hAnsi="ＭＳ ゴシック"/>
                <w:b/>
                <w:sz w:val="18"/>
                <w:szCs w:val="18"/>
              </w:rPr>
            </w:pPr>
          </w:p>
          <w:p w14:paraId="0DF6CC6A" w14:textId="037D6A45" w:rsidR="001B1849" w:rsidRDefault="001B1849" w:rsidP="001B1849">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中期経営計画30％と過去実績40％の中間値を目標値としているが、参加者率という新指標を設定するのであれば、単純に中間値とするのではなく、性質にあった数値を検討すべきである。</w:t>
            </w:r>
          </w:p>
          <w:p w14:paraId="06F82B57" w14:textId="6C0E902B" w:rsidR="001B1849" w:rsidRPr="00E04A0F" w:rsidRDefault="001B1849" w:rsidP="001B1849">
            <w:pPr>
              <w:spacing w:line="0" w:lineRule="atLeast"/>
              <w:rPr>
                <w:rFonts w:ascii="ＭＳ ゴシック" w:eastAsia="ＭＳ ゴシック" w:hAnsi="ＭＳ ゴシック"/>
                <w:sz w:val="18"/>
                <w:szCs w:val="18"/>
              </w:rPr>
            </w:pPr>
            <w:r w:rsidRPr="00C94CF2">
              <w:rPr>
                <w:rFonts w:ascii="ＭＳ ゴシック" w:eastAsia="ＭＳ ゴシック" w:hAnsi="ＭＳ ゴシック" w:hint="eastAsia"/>
                <w:sz w:val="18"/>
                <w:szCs w:val="18"/>
              </w:rPr>
              <w:t>また、目標値を超えること、目標値の±何パーセント以内であること、前年度より目標値に近づけること等、何を以て目標達成とするのか、整理が必要である。</w:t>
            </w:r>
          </w:p>
        </w:tc>
        <w:tc>
          <w:tcPr>
            <w:tcW w:w="8434" w:type="dxa"/>
          </w:tcPr>
          <w:p w14:paraId="1EB33163" w14:textId="07C977CC" w:rsidR="001B1849" w:rsidRPr="00C248C9" w:rsidRDefault="001B1849" w:rsidP="001B1849">
            <w:pPr>
              <w:spacing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・広域参加率の過去の実績はH29〔21％〕、H30〔19.6％〕、R1〔21.8％〕、R2〔37.7％〕、R3〔40.3％〕、R4〔47.1％〕となっており、H29からR1まではリアル開催〔平均20.8％〕、R2からR4</w:t>
            </w:r>
            <w:r w:rsidRPr="00C248C9">
              <w:rPr>
                <w:rFonts w:ascii="ＭＳ ゴシック" w:eastAsia="ＭＳ ゴシック" w:hAnsi="ＭＳ ゴシック" w:hint="eastAsia"/>
                <w:sz w:val="18"/>
                <w:szCs w:val="18"/>
              </w:rPr>
              <w:t>はコロナ</w:t>
            </w:r>
            <w:r w:rsidR="003D3365" w:rsidRPr="00C248C9">
              <w:rPr>
                <w:rFonts w:ascii="ＭＳ ゴシック" w:eastAsia="ＭＳ ゴシック" w:hAnsi="ＭＳ ゴシック" w:hint="eastAsia"/>
                <w:sz w:val="18"/>
                <w:szCs w:val="18"/>
              </w:rPr>
              <w:t>の影響により</w:t>
            </w:r>
            <w:r w:rsidRPr="00C248C9">
              <w:rPr>
                <w:rFonts w:ascii="ＭＳ ゴシック" w:eastAsia="ＭＳ ゴシック" w:hAnsi="ＭＳ ゴシック" w:hint="eastAsia"/>
                <w:sz w:val="18"/>
                <w:szCs w:val="18"/>
              </w:rPr>
              <w:t>Web開催〔41.7％〕となっている。</w:t>
            </w:r>
          </w:p>
          <w:p w14:paraId="5B7A705D" w14:textId="7F5568C0" w:rsidR="001B1849" w:rsidRPr="00C248C9" w:rsidRDefault="001B1849" w:rsidP="001B1849">
            <w:pPr>
              <w:spacing w:line="0" w:lineRule="atLeast"/>
              <w:ind w:left="180" w:hangingChars="100" w:hanging="180"/>
              <w:jc w:val="left"/>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・5年間(</w:t>
            </w:r>
            <w:r w:rsidRPr="00C248C9">
              <w:rPr>
                <w:rFonts w:ascii="ＭＳ ゴシック" w:eastAsia="ＭＳ ゴシック" w:hAnsi="ＭＳ ゴシック"/>
                <w:sz w:val="18"/>
                <w:szCs w:val="18"/>
              </w:rPr>
              <w:t>R4</w:t>
            </w:r>
            <w:r w:rsidRPr="00C248C9">
              <w:rPr>
                <w:rFonts w:ascii="ＭＳ ゴシック" w:eastAsia="ＭＳ ゴシック" w:hAnsi="ＭＳ ゴシック" w:hint="eastAsia"/>
                <w:sz w:val="18"/>
                <w:szCs w:val="18"/>
              </w:rPr>
              <w:t>～</w:t>
            </w:r>
            <w:r w:rsidRPr="00C248C9">
              <w:rPr>
                <w:rFonts w:ascii="ＭＳ ゴシック" w:eastAsia="ＭＳ ゴシック" w:hAnsi="ＭＳ ゴシック"/>
                <w:sz w:val="18"/>
                <w:szCs w:val="18"/>
              </w:rPr>
              <w:t>R8)</w:t>
            </w:r>
            <w:r w:rsidRPr="00C248C9">
              <w:rPr>
                <w:rFonts w:ascii="ＭＳ ゴシック" w:eastAsia="ＭＳ ゴシック" w:hAnsi="ＭＳ ゴシック" w:hint="eastAsia"/>
                <w:sz w:val="18"/>
                <w:szCs w:val="18"/>
              </w:rPr>
              <w:t>の中期経営計画</w:t>
            </w:r>
            <w:r w:rsidR="0017544D" w:rsidRPr="00C248C9">
              <w:rPr>
                <w:rFonts w:ascii="ＭＳ ゴシック" w:eastAsia="ＭＳ ゴシック" w:hAnsi="ＭＳ ゴシック" w:hint="eastAsia"/>
                <w:sz w:val="18"/>
                <w:szCs w:val="18"/>
              </w:rPr>
              <w:t>策定時には、</w:t>
            </w:r>
            <w:r w:rsidRPr="00C248C9">
              <w:rPr>
                <w:rFonts w:ascii="ＭＳ ゴシック" w:eastAsia="ＭＳ ゴシック" w:hAnsi="ＭＳ ゴシック" w:hint="eastAsia"/>
                <w:sz w:val="18"/>
                <w:szCs w:val="18"/>
              </w:rPr>
              <w:t>リアル開催とWeb開催とのハイブリッド開催の方針の下、広域参加率の目標を</w:t>
            </w:r>
            <w:r w:rsidR="0017544D" w:rsidRPr="00C248C9">
              <w:rPr>
                <w:rFonts w:ascii="ＭＳ ゴシック" w:eastAsia="ＭＳ ゴシック" w:hAnsi="ＭＳ ゴシック" w:hint="eastAsia"/>
                <w:sz w:val="18"/>
                <w:szCs w:val="18"/>
              </w:rPr>
              <w:t>、</w:t>
            </w:r>
            <w:r w:rsidRPr="00C248C9">
              <w:rPr>
                <w:rFonts w:ascii="ＭＳ ゴシック" w:eastAsia="ＭＳ ゴシック" w:hAnsi="ＭＳ ゴシック" w:hint="eastAsia"/>
                <w:sz w:val="18"/>
                <w:szCs w:val="18"/>
              </w:rPr>
              <w:t>リアル開催の実績〔平均</w:t>
            </w:r>
            <w:r w:rsidRPr="00C248C9">
              <w:rPr>
                <w:rFonts w:ascii="ＭＳ ゴシック" w:eastAsia="ＭＳ ゴシック" w:hAnsi="ＭＳ ゴシック"/>
                <w:sz w:val="18"/>
                <w:szCs w:val="18"/>
              </w:rPr>
              <w:t>20.8％〕</w:t>
            </w:r>
            <w:r w:rsidRPr="00C248C9">
              <w:rPr>
                <w:rFonts w:ascii="ＭＳ ゴシック" w:eastAsia="ＭＳ ゴシック" w:hAnsi="ＭＳ ゴシック" w:hint="eastAsia"/>
                <w:sz w:val="18"/>
                <w:szCs w:val="18"/>
              </w:rPr>
              <w:t>とR3途中のWeb開催の実績を</w:t>
            </w:r>
            <w:r w:rsidR="0017544D" w:rsidRPr="00C248C9">
              <w:rPr>
                <w:rFonts w:ascii="ＭＳ ゴシック" w:eastAsia="ＭＳ ゴシック" w:hAnsi="ＭＳ ゴシック" w:hint="eastAsia"/>
                <w:sz w:val="18"/>
                <w:szCs w:val="18"/>
              </w:rPr>
              <w:t>もとに</w:t>
            </w:r>
            <w:r w:rsidRPr="00C248C9">
              <w:rPr>
                <w:rFonts w:ascii="ＭＳ ゴシック" w:eastAsia="ＭＳ ゴシック" w:hAnsi="ＭＳ ゴシック" w:hint="eastAsia"/>
                <w:sz w:val="18"/>
                <w:szCs w:val="18"/>
              </w:rPr>
              <w:t>30％</w:t>
            </w:r>
            <w:r w:rsidR="0017544D" w:rsidRPr="00C248C9">
              <w:rPr>
                <w:rFonts w:ascii="ＭＳ ゴシック" w:eastAsia="ＭＳ ゴシック" w:hAnsi="ＭＳ ゴシック" w:hint="eastAsia"/>
                <w:sz w:val="18"/>
                <w:szCs w:val="18"/>
              </w:rPr>
              <w:t>と設定</w:t>
            </w:r>
            <w:r w:rsidRPr="00C248C9">
              <w:rPr>
                <w:rFonts w:ascii="ＭＳ ゴシック" w:eastAsia="ＭＳ ゴシック" w:hAnsi="ＭＳ ゴシック" w:hint="eastAsia"/>
                <w:sz w:val="18"/>
                <w:szCs w:val="18"/>
              </w:rPr>
              <w:t>した。</w:t>
            </w:r>
          </w:p>
          <w:p w14:paraId="392DF6C4" w14:textId="3F919987" w:rsidR="001B1849" w:rsidRPr="00C248C9" w:rsidRDefault="001B1849" w:rsidP="00995BDE">
            <w:pPr>
              <w:spacing w:line="0" w:lineRule="atLeast"/>
              <w:ind w:left="180" w:hangingChars="100" w:hanging="180"/>
              <w:jc w:val="left"/>
              <w:rPr>
                <w:rFonts w:ascii="ＭＳ ゴシック" w:eastAsia="ＭＳ ゴシック" w:hAnsi="ＭＳ ゴシック"/>
                <w:sz w:val="18"/>
                <w:szCs w:val="18"/>
              </w:rPr>
            </w:pPr>
            <w:r w:rsidRPr="00C248C9">
              <w:rPr>
                <w:rFonts w:ascii="ＭＳ ゴシック" w:eastAsia="ＭＳ ゴシック" w:hAnsi="ＭＳ ゴシック"/>
                <w:sz w:val="18"/>
                <w:szCs w:val="18"/>
              </w:rPr>
              <w:t>・R5からはハイブリッド開催としていることから、リアル参加者が増加することが想定される（リアル参加後には講師との懇談の場</w:t>
            </w:r>
            <w:r w:rsidRPr="00C248C9">
              <w:rPr>
                <w:rFonts w:ascii="ＭＳ ゴシック" w:eastAsia="ＭＳ ゴシック" w:hAnsi="ＭＳ ゴシック" w:hint="eastAsia"/>
                <w:sz w:val="18"/>
                <w:szCs w:val="18"/>
              </w:rPr>
              <w:t>も設けられる</w:t>
            </w:r>
            <w:r w:rsidRPr="00C248C9">
              <w:rPr>
                <w:rFonts w:ascii="ＭＳ ゴシック" w:eastAsia="ＭＳ ゴシック" w:hAnsi="ＭＳ ゴシック"/>
                <w:sz w:val="18"/>
                <w:szCs w:val="18"/>
              </w:rPr>
              <w:t>）</w:t>
            </w:r>
            <w:r w:rsidR="00995BDE" w:rsidRPr="00C248C9">
              <w:rPr>
                <w:rFonts w:ascii="ＭＳ ゴシック" w:eastAsia="ＭＳ ゴシック" w:hAnsi="ＭＳ ゴシック" w:hint="eastAsia"/>
                <w:sz w:val="18"/>
                <w:szCs w:val="18"/>
              </w:rPr>
              <w:t>が、</w:t>
            </w:r>
            <w:r w:rsidRPr="00C248C9">
              <w:rPr>
                <w:rFonts w:ascii="ＭＳ ゴシック" w:eastAsia="ＭＳ ゴシック" w:hAnsi="ＭＳ ゴシック" w:hint="eastAsia"/>
                <w:sz w:val="18"/>
                <w:szCs w:val="18"/>
              </w:rPr>
              <w:t>ハイブリッド開催の目標値については実績がないため、Web開催の平均実績〔41.7％〕を踏まえ、R5の目標値は中期経営計画の目標値〔30％〕と</w:t>
            </w:r>
            <w:r w:rsidRPr="00C248C9">
              <w:rPr>
                <w:rFonts w:ascii="ＭＳ ゴシック" w:eastAsia="ＭＳ ゴシック" w:hAnsi="ＭＳ ゴシック"/>
                <w:sz w:val="18"/>
                <w:szCs w:val="18"/>
              </w:rPr>
              <w:t>Web開催の平均実績〔</w:t>
            </w:r>
            <w:r w:rsidRPr="00C248C9">
              <w:rPr>
                <w:rFonts w:ascii="ＭＳ ゴシック" w:eastAsia="ＭＳ ゴシック" w:hAnsi="ＭＳ ゴシック" w:hint="eastAsia"/>
                <w:sz w:val="18"/>
                <w:szCs w:val="18"/>
              </w:rPr>
              <w:t>約</w:t>
            </w:r>
            <w:r w:rsidRPr="00C248C9">
              <w:rPr>
                <w:rFonts w:ascii="ＭＳ ゴシック" w:eastAsia="ＭＳ ゴシック" w:hAnsi="ＭＳ ゴシック"/>
                <w:sz w:val="18"/>
                <w:szCs w:val="18"/>
              </w:rPr>
              <w:t>4</w:t>
            </w:r>
            <w:r w:rsidRPr="00C248C9">
              <w:rPr>
                <w:rFonts w:ascii="ＭＳ ゴシック" w:eastAsia="ＭＳ ゴシック" w:hAnsi="ＭＳ ゴシック" w:hint="eastAsia"/>
                <w:sz w:val="18"/>
                <w:szCs w:val="18"/>
              </w:rPr>
              <w:t>0</w:t>
            </w:r>
            <w:r w:rsidRPr="00C248C9">
              <w:rPr>
                <w:rFonts w:ascii="ＭＳ ゴシック" w:eastAsia="ＭＳ ゴシック" w:hAnsi="ＭＳ ゴシック"/>
                <w:sz w:val="18"/>
                <w:szCs w:val="18"/>
              </w:rPr>
              <w:t>％〕</w:t>
            </w:r>
            <w:r w:rsidRPr="00C248C9">
              <w:rPr>
                <w:rFonts w:ascii="ＭＳ ゴシック" w:eastAsia="ＭＳ ゴシック" w:hAnsi="ＭＳ ゴシック" w:hint="eastAsia"/>
                <w:sz w:val="18"/>
                <w:szCs w:val="18"/>
              </w:rPr>
              <w:t>との中間値〔35％〕とした。</w:t>
            </w:r>
          </w:p>
          <w:p w14:paraId="79A36C90" w14:textId="28F3161B" w:rsidR="001B1849" w:rsidRPr="00C820B7" w:rsidRDefault="001B1849" w:rsidP="00C248C9">
            <w:pPr>
              <w:spacing w:line="0" w:lineRule="atLeast"/>
              <w:ind w:left="180" w:hangingChars="100" w:hanging="180"/>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w:t>
            </w:r>
            <w:r w:rsidR="00995BDE" w:rsidRPr="00C248C9">
              <w:rPr>
                <w:rFonts w:ascii="ＭＳ ゴシック" w:eastAsia="ＭＳ ゴシック" w:hAnsi="ＭＳ ゴシック" w:hint="eastAsia"/>
                <w:sz w:val="18"/>
                <w:szCs w:val="18"/>
              </w:rPr>
              <w:t>なお、現在</w:t>
            </w:r>
            <w:r w:rsidRPr="00C248C9">
              <w:rPr>
                <w:rFonts w:ascii="ＭＳ ゴシック" w:eastAsia="ＭＳ ゴシック" w:hAnsi="ＭＳ ゴシック" w:hint="eastAsia"/>
                <w:sz w:val="18"/>
                <w:szCs w:val="18"/>
              </w:rPr>
              <w:t>はハイブリッド開催の実績がない過渡期であるため、</w:t>
            </w:r>
            <w:r w:rsidRPr="00C248C9">
              <w:rPr>
                <w:rFonts w:ascii="ＭＳ ゴシック" w:eastAsia="ＭＳ ゴシック" w:hAnsi="ＭＳ ゴシック"/>
                <w:sz w:val="18"/>
                <w:szCs w:val="18"/>
              </w:rPr>
              <w:t>R6は</w:t>
            </w:r>
            <w:r w:rsidRPr="00C248C9">
              <w:rPr>
                <w:rFonts w:ascii="ＭＳ ゴシック" w:eastAsia="ＭＳ ゴシック" w:hAnsi="ＭＳ ゴシック" w:hint="eastAsia"/>
                <w:sz w:val="18"/>
                <w:szCs w:val="18"/>
              </w:rPr>
              <w:t>R5の実績を踏まえ適正な目標値を設定する。</w:t>
            </w:r>
          </w:p>
        </w:tc>
      </w:tr>
      <w:tr w:rsidR="001B1849" w:rsidRPr="00E04A0F" w14:paraId="19D816B6" w14:textId="77777777" w:rsidTr="00FD6E52">
        <w:trPr>
          <w:trHeight w:val="3390"/>
        </w:trPr>
        <w:tc>
          <w:tcPr>
            <w:tcW w:w="492" w:type="dxa"/>
            <w:vMerge/>
            <w:vAlign w:val="center"/>
          </w:tcPr>
          <w:p w14:paraId="6A66BD7C" w14:textId="77777777" w:rsidR="001B1849" w:rsidRDefault="001B1849" w:rsidP="001B1849">
            <w:pPr>
              <w:spacing w:line="0" w:lineRule="atLeast"/>
              <w:jc w:val="center"/>
              <w:rPr>
                <w:rFonts w:ascii="ＭＳ ゴシック" w:eastAsia="ＭＳ ゴシック" w:hAnsi="ＭＳ ゴシック"/>
                <w:sz w:val="18"/>
                <w:szCs w:val="18"/>
              </w:rPr>
            </w:pPr>
          </w:p>
        </w:tc>
        <w:tc>
          <w:tcPr>
            <w:tcW w:w="1630" w:type="dxa"/>
            <w:vMerge/>
            <w:vAlign w:val="center"/>
          </w:tcPr>
          <w:p w14:paraId="02801F88" w14:textId="77777777" w:rsidR="001B1849" w:rsidRDefault="001B1849" w:rsidP="001B1849">
            <w:pPr>
              <w:spacing w:line="0" w:lineRule="atLeast"/>
              <w:rPr>
                <w:rFonts w:ascii="ＭＳ ゴシック" w:eastAsia="ＭＳ ゴシック" w:hAnsi="ＭＳ ゴシック"/>
                <w:sz w:val="18"/>
                <w:szCs w:val="18"/>
              </w:rPr>
            </w:pPr>
          </w:p>
        </w:tc>
        <w:tc>
          <w:tcPr>
            <w:tcW w:w="3118" w:type="dxa"/>
          </w:tcPr>
          <w:p w14:paraId="2B813DD3" w14:textId="77777777" w:rsidR="001B1849" w:rsidRPr="00C248C9" w:rsidRDefault="001B1849" w:rsidP="001B1849">
            <w:pPr>
              <w:spacing w:line="0" w:lineRule="atLeast"/>
              <w:rPr>
                <w:rFonts w:ascii="ＭＳ ゴシック" w:eastAsia="ＭＳ ゴシック" w:hAnsi="ＭＳ ゴシック"/>
                <w:b/>
                <w:sz w:val="18"/>
                <w:szCs w:val="18"/>
              </w:rPr>
            </w:pPr>
            <w:r w:rsidRPr="00C248C9">
              <w:rPr>
                <w:rFonts w:ascii="ＭＳ ゴシック" w:eastAsia="ＭＳ ゴシック" w:hAnsi="ＭＳ ゴシック" w:hint="eastAsia"/>
                <w:b/>
                <w:sz w:val="18"/>
                <w:szCs w:val="18"/>
              </w:rPr>
              <w:t>「岸本基金助成件数　広域からの応募（近畿圏以外）</w:t>
            </w:r>
          </w:p>
          <w:p w14:paraId="182D8B04" w14:textId="77777777" w:rsidR="001B1849" w:rsidRPr="00C248C9" w:rsidRDefault="001B1849" w:rsidP="001B1849">
            <w:pPr>
              <w:spacing w:line="0" w:lineRule="atLeast"/>
              <w:rPr>
                <w:rFonts w:ascii="ＭＳ ゴシック" w:eastAsia="ＭＳ ゴシック" w:hAnsi="ＭＳ ゴシック"/>
                <w:b/>
                <w:sz w:val="18"/>
                <w:szCs w:val="18"/>
              </w:rPr>
            </w:pPr>
            <w:r w:rsidRPr="00C248C9">
              <w:rPr>
                <w:rFonts w:ascii="ＭＳ ゴシック" w:eastAsia="ＭＳ ゴシック" w:hAnsi="ＭＳ ゴシック" w:hint="eastAsia"/>
                <w:b/>
                <w:sz w:val="18"/>
                <w:szCs w:val="18"/>
              </w:rPr>
              <w:t>（近畿圏以外応募件数/総応募件数」</w:t>
            </w:r>
          </w:p>
          <w:p w14:paraId="263AD73F" w14:textId="77777777" w:rsidR="001B1849" w:rsidRPr="00C248C9" w:rsidRDefault="001B1849" w:rsidP="001B1849">
            <w:pPr>
              <w:spacing w:line="0" w:lineRule="atLeast"/>
              <w:rPr>
                <w:rFonts w:ascii="ＭＳ ゴシック" w:eastAsia="ＭＳ ゴシック" w:hAnsi="ＭＳ ゴシック"/>
                <w:b/>
                <w:sz w:val="18"/>
                <w:szCs w:val="18"/>
              </w:rPr>
            </w:pPr>
          </w:p>
          <w:p w14:paraId="50A0E391" w14:textId="77777777" w:rsidR="001B1849" w:rsidRPr="00C248C9" w:rsidRDefault="001B1849" w:rsidP="001B1849">
            <w:pPr>
              <w:spacing w:line="0" w:lineRule="atLeast"/>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財団は近畿圏以外の割合について60％が適正水準と考えているとのことだが、過去５年の数値を見ても常に60％を上回っており、60％は適切なのか。性質に沿った目標値とすべきである。</w:t>
            </w:r>
          </w:p>
          <w:p w14:paraId="084663F3" w14:textId="45382405" w:rsidR="001B1849" w:rsidRPr="00C248C9" w:rsidRDefault="001B1849" w:rsidP="001B1849">
            <w:pPr>
              <w:spacing w:line="0" w:lineRule="atLeast"/>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また、目標値を超えること、目標値の±何パーセント以内であること、前年度より目標値に近づけること等、何を以て目標達成とするのか、整理が必要である。</w:t>
            </w:r>
          </w:p>
        </w:tc>
        <w:tc>
          <w:tcPr>
            <w:tcW w:w="8434" w:type="dxa"/>
          </w:tcPr>
          <w:p w14:paraId="6BBEC171" w14:textId="77777777" w:rsidR="00407CA3" w:rsidRPr="00C248C9" w:rsidRDefault="00407CA3" w:rsidP="00E5468A">
            <w:pPr>
              <w:spacing w:line="0" w:lineRule="atLeast"/>
              <w:ind w:left="180" w:hangingChars="100" w:hanging="180"/>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様式</w:t>
            </w:r>
            <w:r w:rsidRPr="00C248C9">
              <w:rPr>
                <w:rFonts w:ascii="ＭＳ ゴシック" w:eastAsia="ＭＳ ゴシック" w:hAnsi="ＭＳ ゴシック"/>
                <w:sz w:val="18"/>
                <w:szCs w:val="18"/>
              </w:rPr>
              <w:t>2について、以下に基づく目標値に修正する。また、これに伴い様式6の考え方についても修正す</w:t>
            </w:r>
          </w:p>
          <w:p w14:paraId="64F00F15" w14:textId="59B4BD12" w:rsidR="00407CA3" w:rsidRDefault="00407CA3" w:rsidP="00E5468A">
            <w:pPr>
              <w:spacing w:line="0" w:lineRule="atLeast"/>
              <w:ind w:left="180" w:hangingChars="100" w:hanging="180"/>
              <w:rPr>
                <w:rFonts w:ascii="ＭＳ ゴシック" w:eastAsia="ＭＳ ゴシック" w:hAnsi="ＭＳ ゴシック"/>
                <w:sz w:val="18"/>
                <w:szCs w:val="18"/>
              </w:rPr>
            </w:pPr>
            <w:r w:rsidRPr="00C248C9">
              <w:rPr>
                <w:rFonts w:ascii="ＭＳ ゴシック" w:eastAsia="ＭＳ ゴシック" w:hAnsi="ＭＳ ゴシック"/>
                <w:sz w:val="18"/>
                <w:szCs w:val="18"/>
              </w:rPr>
              <w:t>る。</w:t>
            </w:r>
            <w:r w:rsidR="00475034">
              <w:rPr>
                <w:rFonts w:ascii="ＭＳ ゴシック" w:eastAsia="ＭＳ ゴシック" w:hAnsi="ＭＳ ゴシック" w:hint="eastAsia"/>
                <w:sz w:val="18"/>
                <w:szCs w:val="18"/>
              </w:rPr>
              <w:t>（別紙１）</w:t>
            </w:r>
          </w:p>
          <w:p w14:paraId="05C63336" w14:textId="77777777" w:rsidR="00475034" w:rsidRPr="00C248C9" w:rsidRDefault="00475034" w:rsidP="00E5468A">
            <w:pPr>
              <w:spacing w:line="0" w:lineRule="atLeast"/>
              <w:ind w:left="180" w:hangingChars="100" w:hanging="180"/>
              <w:rPr>
                <w:rFonts w:ascii="ＭＳ ゴシック" w:eastAsia="ＭＳ ゴシック" w:hAnsi="ＭＳ ゴシック"/>
                <w:sz w:val="18"/>
                <w:szCs w:val="18"/>
              </w:rPr>
            </w:pPr>
          </w:p>
          <w:p w14:paraId="61F7AAEC" w14:textId="0D07DE6A" w:rsidR="00E5468A" w:rsidRPr="00C248C9" w:rsidRDefault="00E5468A" w:rsidP="00E5468A">
            <w:pPr>
              <w:spacing w:line="0" w:lineRule="atLeast"/>
              <w:ind w:left="180" w:hangingChars="100" w:hanging="180"/>
              <w:rPr>
                <w:rFonts w:ascii="ＭＳ ゴシック" w:eastAsia="ＭＳ ゴシック" w:hAnsi="ＭＳ ゴシック"/>
                <w:sz w:val="18"/>
                <w:szCs w:val="18"/>
              </w:rPr>
            </w:pPr>
            <w:r w:rsidRPr="00C248C9">
              <w:rPr>
                <w:rFonts w:ascii="ＭＳ ゴシック" w:eastAsia="ＭＳ ゴシック" w:hAnsi="ＭＳ ゴシック" w:hint="eastAsia"/>
                <w:sz w:val="18"/>
                <w:szCs w:val="18"/>
              </w:rPr>
              <w:t>・当財団は、大阪北部地区を中心に「知の交流拠点」として活動してきたが、研究助成についても、近畿圏を中心に案内し50％程度が大阪府を中心</w:t>
            </w:r>
            <w:r w:rsidR="000A5F7C" w:rsidRPr="00C248C9">
              <w:rPr>
                <w:rFonts w:ascii="ＭＳ ゴシック" w:eastAsia="ＭＳ ゴシック" w:hAnsi="ＭＳ ゴシック" w:hint="eastAsia"/>
                <w:sz w:val="18"/>
                <w:szCs w:val="18"/>
              </w:rPr>
              <w:t>とする</w:t>
            </w:r>
            <w:r w:rsidRPr="00C248C9">
              <w:rPr>
                <w:rFonts w:ascii="ＭＳ ゴシック" w:eastAsia="ＭＳ ゴシック" w:hAnsi="ＭＳ ゴシック" w:hint="eastAsia"/>
                <w:sz w:val="18"/>
                <w:szCs w:val="18"/>
              </w:rPr>
              <w:t>近畿圏からの応募であった。ここ数年は知名度が上がるとともに、全国的に案内を開始することで近畿圏以外の申し込みが増加（</w:t>
            </w:r>
            <w:r w:rsidR="00940838" w:rsidRPr="00C248C9">
              <w:rPr>
                <w:rFonts w:ascii="ＭＳ ゴシック" w:eastAsia="ＭＳ ゴシック" w:hAnsi="ＭＳ ゴシック" w:hint="eastAsia"/>
                <w:sz w:val="18"/>
                <w:szCs w:val="18"/>
              </w:rPr>
              <w:t>R1年108件</w:t>
            </w:r>
            <w:r w:rsidR="00EC495B" w:rsidRPr="00C248C9">
              <w:rPr>
                <w:rFonts w:ascii="ＭＳ ゴシック" w:eastAsia="ＭＳ ゴシック" w:hAnsi="ＭＳ ゴシック" w:hint="eastAsia"/>
                <w:sz w:val="18"/>
                <w:szCs w:val="18"/>
              </w:rPr>
              <w:t>→</w:t>
            </w:r>
            <w:r w:rsidR="000A5F7C" w:rsidRPr="00C248C9">
              <w:rPr>
                <w:rFonts w:ascii="ＭＳ ゴシック" w:eastAsia="ＭＳ ゴシック" w:hAnsi="ＭＳ ゴシック" w:hint="eastAsia"/>
                <w:sz w:val="18"/>
                <w:szCs w:val="18"/>
              </w:rPr>
              <w:t>R</w:t>
            </w:r>
            <w:r w:rsidR="00524675" w:rsidRPr="00C248C9">
              <w:rPr>
                <w:rFonts w:ascii="ＭＳ ゴシック" w:eastAsia="ＭＳ ゴシック" w:hAnsi="ＭＳ ゴシック" w:hint="eastAsia"/>
                <w:sz w:val="18"/>
                <w:szCs w:val="18"/>
              </w:rPr>
              <w:t>2</w:t>
            </w:r>
            <w:r w:rsidR="000A5F7C" w:rsidRPr="00C248C9">
              <w:rPr>
                <w:rFonts w:ascii="ＭＳ ゴシック" w:eastAsia="ＭＳ ゴシック" w:hAnsi="ＭＳ ゴシック" w:hint="eastAsia"/>
                <w:sz w:val="18"/>
                <w:szCs w:val="18"/>
              </w:rPr>
              <w:t>年</w:t>
            </w:r>
            <w:r w:rsidR="00524675" w:rsidRPr="00C248C9">
              <w:rPr>
                <w:rFonts w:ascii="ＭＳ ゴシック" w:eastAsia="ＭＳ ゴシック" w:hAnsi="ＭＳ ゴシック" w:hint="eastAsia"/>
                <w:sz w:val="18"/>
                <w:szCs w:val="18"/>
              </w:rPr>
              <w:t>1</w:t>
            </w:r>
            <w:r w:rsidR="00524675" w:rsidRPr="00C248C9">
              <w:rPr>
                <w:rFonts w:ascii="ＭＳ ゴシック" w:eastAsia="ＭＳ ゴシック" w:hAnsi="ＭＳ ゴシック"/>
                <w:sz w:val="18"/>
                <w:szCs w:val="18"/>
              </w:rPr>
              <w:t>12</w:t>
            </w:r>
            <w:r w:rsidR="000A5F7C" w:rsidRPr="00C248C9">
              <w:rPr>
                <w:rFonts w:ascii="ＭＳ ゴシック" w:eastAsia="ＭＳ ゴシック" w:hAnsi="ＭＳ ゴシック" w:hint="eastAsia"/>
                <w:sz w:val="18"/>
                <w:szCs w:val="18"/>
              </w:rPr>
              <w:t>件→R</w:t>
            </w:r>
            <w:r w:rsidR="00524675" w:rsidRPr="00C248C9">
              <w:rPr>
                <w:rFonts w:ascii="ＭＳ ゴシック" w:eastAsia="ＭＳ ゴシック" w:hAnsi="ＭＳ ゴシック" w:hint="eastAsia"/>
                <w:sz w:val="18"/>
                <w:szCs w:val="18"/>
              </w:rPr>
              <w:t>4</w:t>
            </w:r>
            <w:r w:rsidR="000A5F7C" w:rsidRPr="00C248C9">
              <w:rPr>
                <w:rFonts w:ascii="ＭＳ ゴシック" w:eastAsia="ＭＳ ゴシック" w:hAnsi="ＭＳ ゴシック" w:hint="eastAsia"/>
                <w:sz w:val="18"/>
                <w:szCs w:val="18"/>
              </w:rPr>
              <w:t>年</w:t>
            </w:r>
            <w:r w:rsidR="00524675" w:rsidRPr="00C248C9">
              <w:rPr>
                <w:rFonts w:ascii="ＭＳ ゴシック" w:eastAsia="ＭＳ ゴシック" w:hAnsi="ＭＳ ゴシック" w:hint="eastAsia"/>
                <w:sz w:val="18"/>
                <w:szCs w:val="18"/>
              </w:rPr>
              <w:t>1</w:t>
            </w:r>
            <w:r w:rsidR="00524675" w:rsidRPr="00C248C9">
              <w:rPr>
                <w:rFonts w:ascii="ＭＳ ゴシック" w:eastAsia="ＭＳ ゴシック" w:hAnsi="ＭＳ ゴシック"/>
                <w:sz w:val="18"/>
                <w:szCs w:val="18"/>
              </w:rPr>
              <w:t>39</w:t>
            </w:r>
            <w:r w:rsidR="000A5F7C" w:rsidRPr="00C248C9">
              <w:rPr>
                <w:rFonts w:ascii="ＭＳ ゴシック" w:eastAsia="ＭＳ ゴシック" w:hAnsi="ＭＳ ゴシック" w:hint="eastAsia"/>
                <w:sz w:val="18"/>
                <w:szCs w:val="18"/>
              </w:rPr>
              <w:t>件</w:t>
            </w:r>
            <w:r w:rsidRPr="00C248C9">
              <w:rPr>
                <w:rFonts w:ascii="ＭＳ ゴシック" w:eastAsia="ＭＳ ゴシック" w:hAnsi="ＭＳ ゴシック" w:hint="eastAsia"/>
                <w:sz w:val="18"/>
                <w:szCs w:val="18"/>
              </w:rPr>
              <w:t>）した一方、近畿圏からの応募数が半減している（ピーク</w:t>
            </w:r>
            <w:r w:rsidR="00524675" w:rsidRPr="00C248C9">
              <w:rPr>
                <w:rFonts w:ascii="ＭＳ ゴシック" w:eastAsia="ＭＳ ゴシック" w:hAnsi="ＭＳ ゴシック" w:hint="eastAsia"/>
                <w:sz w:val="18"/>
                <w:szCs w:val="18"/>
              </w:rPr>
              <w:t>時（H</w:t>
            </w:r>
            <w:r w:rsidR="00524675" w:rsidRPr="00C248C9">
              <w:rPr>
                <w:rFonts w:ascii="ＭＳ ゴシック" w:eastAsia="ＭＳ ゴシック" w:hAnsi="ＭＳ ゴシック"/>
                <w:sz w:val="18"/>
                <w:szCs w:val="18"/>
              </w:rPr>
              <w:t>27</w:t>
            </w:r>
            <w:r w:rsidR="000A5F7C" w:rsidRPr="00C248C9">
              <w:rPr>
                <w:rFonts w:ascii="ＭＳ ゴシック" w:eastAsia="ＭＳ ゴシック" w:hAnsi="ＭＳ ゴシック" w:hint="eastAsia"/>
                <w:sz w:val="18"/>
                <w:szCs w:val="18"/>
              </w:rPr>
              <w:t>年）</w:t>
            </w:r>
            <w:r w:rsidRPr="00C248C9">
              <w:rPr>
                <w:rFonts w:ascii="ＭＳ ゴシック" w:eastAsia="ＭＳ ゴシック" w:hAnsi="ＭＳ ゴシック" w:hint="eastAsia"/>
                <w:sz w:val="18"/>
                <w:szCs w:val="18"/>
              </w:rPr>
              <w:t>111件が</w:t>
            </w:r>
            <w:r w:rsidR="000A5F7C" w:rsidRPr="00C248C9">
              <w:rPr>
                <w:rFonts w:ascii="ＭＳ ゴシック" w:eastAsia="ＭＳ ゴシック" w:hAnsi="ＭＳ ゴシック" w:hint="eastAsia"/>
                <w:sz w:val="18"/>
                <w:szCs w:val="18"/>
              </w:rPr>
              <w:t>R4</w:t>
            </w:r>
            <w:r w:rsidRPr="00C248C9">
              <w:rPr>
                <w:rFonts w:ascii="ＭＳ ゴシック" w:eastAsia="ＭＳ ゴシック" w:hAnsi="ＭＳ ゴシック" w:hint="eastAsia"/>
                <w:sz w:val="18"/>
                <w:szCs w:val="18"/>
              </w:rPr>
              <w:t>年度は52件）。</w:t>
            </w:r>
          </w:p>
          <w:p w14:paraId="41F77DD6" w14:textId="1D27EF68" w:rsidR="00E5468A" w:rsidRPr="00C248C9" w:rsidRDefault="00E5468A" w:rsidP="000A5F7C">
            <w:pPr>
              <w:spacing w:line="0" w:lineRule="atLeast"/>
              <w:ind w:left="180" w:hangingChars="100" w:hanging="180"/>
              <w:rPr>
                <w:rFonts w:ascii="ＭＳ ゴシック" w:eastAsia="ＭＳ ゴシック" w:hAnsi="ＭＳ ゴシック"/>
                <w:strike/>
                <w:sz w:val="18"/>
                <w:szCs w:val="18"/>
              </w:rPr>
            </w:pPr>
            <w:r w:rsidRPr="00C248C9">
              <w:rPr>
                <w:rFonts w:ascii="ＭＳ ゴシック" w:eastAsia="ＭＳ ゴシック" w:hAnsi="ＭＳ ゴシック" w:hint="eastAsia"/>
                <w:sz w:val="18"/>
                <w:szCs w:val="18"/>
              </w:rPr>
              <w:t>・財団としては、近畿圏で一定の応募者数を確保した上で、全国展開を図ることを目標として</w:t>
            </w:r>
            <w:r w:rsidR="000A5F7C" w:rsidRPr="00C248C9">
              <w:rPr>
                <w:rFonts w:ascii="ＭＳ ゴシック" w:eastAsia="ＭＳ ゴシック" w:hAnsi="ＭＳ ゴシック" w:hint="eastAsia"/>
                <w:sz w:val="18"/>
                <w:szCs w:val="18"/>
              </w:rPr>
              <w:t>いることから、</w:t>
            </w:r>
            <w:r w:rsidRPr="00C248C9">
              <w:rPr>
                <w:rFonts w:ascii="ＭＳ ゴシック" w:eastAsia="ＭＳ ゴシック" w:hAnsi="ＭＳ ゴシック" w:hint="eastAsia"/>
                <w:sz w:val="18"/>
                <w:szCs w:val="18"/>
              </w:rPr>
              <w:t>近畿圏以外</w:t>
            </w:r>
            <w:r w:rsidR="000A5F7C" w:rsidRPr="00C248C9">
              <w:rPr>
                <w:rFonts w:ascii="ＭＳ ゴシック" w:eastAsia="ＭＳ ゴシック" w:hAnsi="ＭＳ ゴシック" w:hint="eastAsia"/>
                <w:sz w:val="18"/>
                <w:szCs w:val="18"/>
              </w:rPr>
              <w:t>からの応募件数割合</w:t>
            </w:r>
            <w:r w:rsidR="000A5F7C" w:rsidRPr="00C248C9">
              <w:rPr>
                <w:rFonts w:ascii="ＭＳ ゴシック" w:eastAsia="ＭＳ ゴシック" w:hAnsi="ＭＳ ゴシック"/>
                <w:sz w:val="18"/>
                <w:szCs w:val="18"/>
              </w:rPr>
              <w:t>60～70％を目標値と設定する。</w:t>
            </w:r>
          </w:p>
          <w:p w14:paraId="0F7515F5" w14:textId="5AF45F49" w:rsidR="001B1849" w:rsidRPr="00C248C9" w:rsidRDefault="001B1849" w:rsidP="00C248C9">
            <w:pPr>
              <w:spacing w:line="0" w:lineRule="atLeast"/>
              <w:rPr>
                <w:rFonts w:ascii="ＭＳ ゴシック" w:eastAsia="ＭＳ ゴシック" w:hAnsi="ＭＳ ゴシック"/>
                <w:strike/>
                <w:sz w:val="18"/>
                <w:szCs w:val="18"/>
              </w:rPr>
            </w:pPr>
          </w:p>
        </w:tc>
      </w:tr>
      <w:tr w:rsidR="00FD6E52" w:rsidRPr="00E04A0F" w14:paraId="3171316C" w14:textId="77777777" w:rsidTr="00E3736F">
        <w:trPr>
          <w:trHeight w:val="3436"/>
        </w:trPr>
        <w:tc>
          <w:tcPr>
            <w:tcW w:w="492" w:type="dxa"/>
            <w:vMerge/>
            <w:vAlign w:val="center"/>
          </w:tcPr>
          <w:p w14:paraId="0B1AD06A" w14:textId="77777777" w:rsidR="00FD6E52" w:rsidRDefault="00FD6E52" w:rsidP="002E6CC0">
            <w:pPr>
              <w:spacing w:line="0" w:lineRule="atLeast"/>
              <w:jc w:val="center"/>
              <w:rPr>
                <w:rFonts w:ascii="ＭＳ ゴシック" w:eastAsia="ＭＳ ゴシック" w:hAnsi="ＭＳ ゴシック"/>
                <w:sz w:val="18"/>
                <w:szCs w:val="18"/>
              </w:rPr>
            </w:pPr>
          </w:p>
        </w:tc>
        <w:tc>
          <w:tcPr>
            <w:tcW w:w="1630" w:type="dxa"/>
            <w:vAlign w:val="center"/>
          </w:tcPr>
          <w:p w14:paraId="1EBA1A1C" w14:textId="18D32040" w:rsidR="00FD6E52" w:rsidRDefault="00FD6E52" w:rsidP="007D5834">
            <w:pPr>
              <w:spacing w:line="0" w:lineRule="atLeast"/>
              <w:rPr>
                <w:rFonts w:ascii="ＭＳ ゴシック" w:eastAsia="ＭＳ ゴシック" w:hAnsi="ＭＳ ゴシック"/>
                <w:sz w:val="18"/>
                <w:szCs w:val="18"/>
              </w:rPr>
            </w:pPr>
            <w:r w:rsidRPr="00FD6E52">
              <w:rPr>
                <w:rFonts w:ascii="ＭＳ ゴシック" w:eastAsia="ＭＳ ゴシック" w:hAnsi="ＭＳ ゴシック" w:hint="eastAsia"/>
                <w:sz w:val="18"/>
                <w:szCs w:val="18"/>
              </w:rPr>
              <w:t>大阪産業局</w:t>
            </w:r>
          </w:p>
        </w:tc>
        <w:tc>
          <w:tcPr>
            <w:tcW w:w="3118" w:type="dxa"/>
          </w:tcPr>
          <w:p w14:paraId="084DD4F6" w14:textId="77777777" w:rsidR="00FD6E52" w:rsidRPr="000547C2" w:rsidRDefault="00FD6E52" w:rsidP="00FD6E52">
            <w:pPr>
              <w:spacing w:line="0" w:lineRule="atLeast"/>
              <w:jc w:val="left"/>
              <w:rPr>
                <w:rFonts w:ascii="ＭＳ ゴシック" w:eastAsia="ＭＳ ゴシック" w:hAnsi="ＭＳ ゴシック"/>
                <w:b/>
                <w:sz w:val="18"/>
                <w:szCs w:val="18"/>
              </w:rPr>
            </w:pPr>
            <w:r w:rsidRPr="000547C2">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経営力強化件数</w:t>
            </w:r>
            <w:r w:rsidRPr="000547C2">
              <w:rPr>
                <w:rFonts w:ascii="ＭＳ ゴシック" w:eastAsia="ＭＳ ゴシック" w:hAnsi="ＭＳ ゴシック" w:hint="eastAsia"/>
                <w:b/>
                <w:sz w:val="18"/>
                <w:szCs w:val="18"/>
              </w:rPr>
              <w:t>」</w:t>
            </w:r>
          </w:p>
          <w:p w14:paraId="2CEF91EC" w14:textId="77777777" w:rsidR="00FD6E52" w:rsidRPr="000547C2" w:rsidRDefault="00FD6E52" w:rsidP="00FD6E52">
            <w:pPr>
              <w:spacing w:line="0" w:lineRule="atLeast"/>
              <w:jc w:val="left"/>
              <w:rPr>
                <w:rFonts w:ascii="ＭＳ ゴシック" w:eastAsia="ＭＳ ゴシック" w:hAnsi="ＭＳ ゴシック"/>
                <w:b/>
                <w:sz w:val="18"/>
                <w:szCs w:val="18"/>
              </w:rPr>
            </w:pPr>
          </w:p>
          <w:p w14:paraId="64886AB7" w14:textId="51109132" w:rsidR="00FD6E52" w:rsidRPr="00770F1F" w:rsidRDefault="00D31386" w:rsidP="00D31386">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sz w:val="18"/>
                <w:szCs w:val="18"/>
              </w:rPr>
              <w:t>直近の実績を踏まえると、目標値を</w:t>
            </w:r>
            <w:r w:rsidR="00FD6E52">
              <w:rPr>
                <w:rFonts w:ascii="ＭＳ ゴシック" w:eastAsia="ＭＳ ゴシック" w:hAnsi="ＭＳ ゴシック" w:hint="eastAsia"/>
                <w:sz w:val="18"/>
                <w:szCs w:val="18"/>
              </w:rPr>
              <w:t>機械的に過去３カ年平均</w:t>
            </w:r>
            <w:r>
              <w:rPr>
                <w:rFonts w:ascii="ＭＳ ゴシック" w:eastAsia="ＭＳ ゴシック" w:hAnsi="ＭＳ ゴシック" w:hint="eastAsia"/>
                <w:sz w:val="18"/>
                <w:szCs w:val="18"/>
              </w:rPr>
              <w:t>で算出</w:t>
            </w:r>
            <w:r w:rsidR="00C94CF2">
              <w:rPr>
                <w:rFonts w:ascii="ＭＳ ゴシック" w:eastAsia="ＭＳ ゴシック" w:hAnsi="ＭＳ ゴシック" w:hint="eastAsia"/>
                <w:sz w:val="18"/>
                <w:szCs w:val="18"/>
              </w:rPr>
              <w:t>するのは違和感があるので、再検討すべきである</w:t>
            </w:r>
            <w:r w:rsidR="00FD6E52">
              <w:rPr>
                <w:rFonts w:ascii="ＭＳ ゴシック" w:eastAsia="ＭＳ ゴシック" w:hAnsi="ＭＳ ゴシック" w:hint="eastAsia"/>
                <w:sz w:val="18"/>
                <w:szCs w:val="18"/>
              </w:rPr>
              <w:t>。</w:t>
            </w:r>
          </w:p>
        </w:tc>
        <w:tc>
          <w:tcPr>
            <w:tcW w:w="8434" w:type="dxa"/>
          </w:tcPr>
          <w:p w14:paraId="3D4FFD90" w14:textId="746F6F58" w:rsidR="00630F86" w:rsidRDefault="00630F86" w:rsidP="00630F86">
            <w:pPr>
              <w:spacing w:line="0" w:lineRule="atLeast"/>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様式2について、以下に基づく目標値に修正する。また、これに伴い様式6の考え方についても修正する。</w:t>
            </w:r>
            <w:r w:rsidR="00475034">
              <w:rPr>
                <w:rFonts w:ascii="ＭＳ ゴシック" w:eastAsia="ＭＳ ゴシック" w:hAnsi="ＭＳ ゴシック" w:hint="eastAsia"/>
                <w:sz w:val="18"/>
                <w:szCs w:val="18"/>
              </w:rPr>
              <w:t>（別紙２）</w:t>
            </w:r>
          </w:p>
          <w:p w14:paraId="720F826B" w14:textId="77777777" w:rsidR="00475034" w:rsidRPr="001B1849" w:rsidRDefault="00475034" w:rsidP="00630F86">
            <w:pPr>
              <w:spacing w:line="0" w:lineRule="atLeast"/>
              <w:rPr>
                <w:rFonts w:ascii="ＭＳ ゴシック" w:eastAsia="ＭＳ ゴシック" w:hAnsi="ＭＳ ゴシック"/>
                <w:sz w:val="18"/>
                <w:szCs w:val="18"/>
              </w:rPr>
            </w:pPr>
          </w:p>
          <w:p w14:paraId="22145879" w14:textId="280A19FA" w:rsidR="00D66E96" w:rsidRPr="001B1849" w:rsidRDefault="00630F86" w:rsidP="00D66E96">
            <w:pPr>
              <w:spacing w:line="0" w:lineRule="atLeast"/>
              <w:ind w:left="180" w:hangingChars="100" w:hanging="18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・本指標については、その時々の社会情勢により求められる支援が異なるため、各年度において実績値の増減に影響を及ぼす支援ニーズの多寡</w:t>
            </w:r>
            <w:r w:rsidR="00701E0E" w:rsidRPr="001B1849">
              <w:rPr>
                <w:rFonts w:ascii="ＭＳ ゴシック" w:eastAsia="ＭＳ ゴシック" w:hAnsi="ＭＳ ゴシック" w:hint="eastAsia"/>
                <w:sz w:val="18"/>
                <w:szCs w:val="18"/>
              </w:rPr>
              <w:t>を</w:t>
            </w:r>
            <w:r w:rsidRPr="001B1849">
              <w:rPr>
                <w:rFonts w:ascii="ＭＳ ゴシック" w:eastAsia="ＭＳ ゴシック" w:hAnsi="ＭＳ ゴシック" w:hint="eastAsia"/>
                <w:sz w:val="18"/>
                <w:szCs w:val="18"/>
              </w:rPr>
              <w:t>予測</w:t>
            </w:r>
            <w:r w:rsidR="00701E0E" w:rsidRPr="001B1849">
              <w:rPr>
                <w:rFonts w:ascii="ＭＳ ゴシック" w:eastAsia="ＭＳ ゴシック" w:hAnsi="ＭＳ ゴシック" w:hint="eastAsia"/>
                <w:sz w:val="18"/>
                <w:szCs w:val="18"/>
              </w:rPr>
              <w:t>すること</w:t>
            </w:r>
            <w:r w:rsidRPr="001B1849">
              <w:rPr>
                <w:rFonts w:ascii="ＭＳ ゴシック" w:eastAsia="ＭＳ ゴシック" w:hAnsi="ＭＳ ゴシック" w:hint="eastAsia"/>
                <w:sz w:val="18"/>
                <w:szCs w:val="18"/>
              </w:rPr>
              <w:t>は困難である</w:t>
            </w:r>
            <w:r w:rsidR="00D66E96" w:rsidRPr="001B1849">
              <w:rPr>
                <w:rFonts w:ascii="ＭＳ ゴシック" w:eastAsia="ＭＳ ゴシック" w:hAnsi="ＭＳ ゴシック" w:hint="eastAsia"/>
                <w:sz w:val="18"/>
                <w:szCs w:val="18"/>
              </w:rPr>
              <w:t>。</w:t>
            </w:r>
          </w:p>
          <w:p w14:paraId="725FDE9C" w14:textId="26E1F397" w:rsidR="00D66E96" w:rsidRPr="001B1849" w:rsidRDefault="00D66E96" w:rsidP="00D66E96">
            <w:pPr>
              <w:spacing w:line="0" w:lineRule="atLeast"/>
              <w:ind w:left="180" w:hangingChars="100" w:hanging="18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・実際、コロナ禍の影響により減少したものもあれば、増加したニーズもあることから、</w:t>
            </w:r>
            <w:r w:rsidR="00630F86" w:rsidRPr="001B1849">
              <w:rPr>
                <w:rFonts w:ascii="ＭＳ ゴシック" w:eastAsia="ＭＳ ゴシック" w:hAnsi="ＭＳ ゴシック" w:hint="eastAsia"/>
                <w:sz w:val="18"/>
                <w:szCs w:val="18"/>
              </w:rPr>
              <w:t>好不調の波も</w:t>
            </w:r>
            <w:r w:rsidRPr="001B1849">
              <w:rPr>
                <w:rFonts w:ascii="ＭＳ ゴシック" w:eastAsia="ＭＳ ゴシック" w:hAnsi="ＭＳ ゴシック" w:hint="eastAsia"/>
                <w:sz w:val="18"/>
                <w:szCs w:val="18"/>
              </w:rPr>
              <w:t>含めて押しなべて捉えることとし</w:t>
            </w:r>
            <w:r w:rsidR="00630F86" w:rsidRPr="001B1849">
              <w:rPr>
                <w:rFonts w:ascii="ＭＳ ゴシック" w:eastAsia="ＭＳ ゴシック" w:hAnsi="ＭＳ ゴシック" w:hint="eastAsia"/>
                <w:sz w:val="18"/>
                <w:szCs w:val="18"/>
              </w:rPr>
              <w:t>、</w:t>
            </w:r>
            <w:r w:rsidR="00701E0E" w:rsidRPr="001B1849">
              <w:rPr>
                <w:rFonts w:ascii="ＭＳ ゴシック" w:eastAsia="ＭＳ ゴシック" w:hAnsi="ＭＳ ゴシック" w:hint="eastAsia"/>
                <w:sz w:val="18"/>
                <w:szCs w:val="18"/>
              </w:rPr>
              <w:t>コロナ禍の影響を受けた令和2年度も含めた</w:t>
            </w:r>
            <w:r w:rsidR="00630F86" w:rsidRPr="001B1849">
              <w:rPr>
                <w:rFonts w:ascii="ＭＳ ゴシック" w:eastAsia="ＭＳ ゴシック" w:hAnsi="ＭＳ ゴシック" w:hint="eastAsia"/>
                <w:sz w:val="18"/>
                <w:szCs w:val="18"/>
              </w:rPr>
              <w:t>過去3か年平均を採用し設定した。</w:t>
            </w:r>
          </w:p>
          <w:p w14:paraId="11B9187D" w14:textId="4393D554" w:rsidR="00630F86" w:rsidRPr="001B1849" w:rsidRDefault="00630F86" w:rsidP="00D66E96">
            <w:pPr>
              <w:spacing w:line="0" w:lineRule="atLeast"/>
              <w:ind w:left="180" w:hangingChars="100" w:hanging="18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w:t>
            </w:r>
            <w:r w:rsidR="00DE6C5D" w:rsidRPr="001B1849">
              <w:rPr>
                <w:rFonts w:ascii="ＭＳ ゴシック" w:eastAsia="ＭＳ ゴシック" w:hAnsi="ＭＳ ゴシック" w:hint="eastAsia"/>
                <w:sz w:val="18"/>
                <w:szCs w:val="18"/>
              </w:rPr>
              <w:t>今回</w:t>
            </w:r>
            <w:r w:rsidR="00E3736F" w:rsidRPr="001B1849">
              <w:rPr>
                <w:rFonts w:ascii="ＭＳ ゴシック" w:eastAsia="ＭＳ ゴシック" w:hAnsi="ＭＳ ゴシック" w:hint="eastAsia"/>
                <w:sz w:val="18"/>
                <w:szCs w:val="18"/>
              </w:rPr>
              <w:t>、</w:t>
            </w:r>
            <w:r w:rsidR="00D66E96" w:rsidRPr="001B1849">
              <w:rPr>
                <w:rFonts w:ascii="ＭＳ ゴシック" w:eastAsia="ＭＳ ゴシック" w:hAnsi="ＭＳ ゴシック" w:hint="eastAsia"/>
                <w:sz w:val="18"/>
                <w:szCs w:val="18"/>
              </w:rPr>
              <w:t>委員</w:t>
            </w:r>
            <w:r w:rsidR="00E3736F" w:rsidRPr="001B1849">
              <w:rPr>
                <w:rFonts w:ascii="ＭＳ ゴシック" w:eastAsia="ＭＳ ゴシック" w:hAnsi="ＭＳ ゴシック" w:hint="eastAsia"/>
                <w:sz w:val="18"/>
                <w:szCs w:val="18"/>
              </w:rPr>
              <w:t>の</w:t>
            </w:r>
            <w:r w:rsidR="00DF4BED" w:rsidRPr="001B1849">
              <w:rPr>
                <w:rFonts w:ascii="ＭＳ ゴシック" w:eastAsia="ＭＳ ゴシック" w:hAnsi="ＭＳ ゴシック" w:hint="eastAsia"/>
                <w:sz w:val="18"/>
                <w:szCs w:val="18"/>
              </w:rPr>
              <w:t>ご</w:t>
            </w:r>
            <w:r w:rsidR="00D66E96" w:rsidRPr="001B1849">
              <w:rPr>
                <w:rFonts w:ascii="ＭＳ ゴシック" w:eastAsia="ＭＳ ゴシック" w:hAnsi="ＭＳ ゴシック" w:hint="eastAsia"/>
                <w:sz w:val="18"/>
                <w:szCs w:val="18"/>
              </w:rPr>
              <w:t>指摘を踏まえ、改めて個別の事業での実績について確認したところ、令和2年度については、「コロナ禍」という特殊事情の影響が</w:t>
            </w:r>
            <w:r w:rsidR="00701E0E" w:rsidRPr="001B1849">
              <w:rPr>
                <w:rFonts w:ascii="ＭＳ ゴシック" w:eastAsia="ＭＳ ゴシック" w:hAnsi="ＭＳ ゴシック" w:hint="eastAsia"/>
                <w:sz w:val="18"/>
                <w:szCs w:val="18"/>
              </w:rPr>
              <w:t>、当初確認できていた範囲よりも</w:t>
            </w:r>
            <w:r w:rsidR="00D66E96" w:rsidRPr="001B1849">
              <w:rPr>
                <w:rFonts w:ascii="ＭＳ ゴシック" w:eastAsia="ＭＳ ゴシック" w:hAnsi="ＭＳ ゴシック" w:hint="eastAsia"/>
                <w:sz w:val="18"/>
                <w:szCs w:val="18"/>
              </w:rPr>
              <w:t>大きいことが分かった。</w:t>
            </w:r>
          </w:p>
          <w:p w14:paraId="00F60744" w14:textId="682CA677" w:rsidR="00D66E96" w:rsidRPr="001B1849" w:rsidRDefault="00D66E96" w:rsidP="00D66E96">
            <w:pPr>
              <w:spacing w:line="0" w:lineRule="atLeast"/>
              <w:ind w:left="180" w:hangingChars="100" w:hanging="18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・そのため、令和2年度の実績</w:t>
            </w:r>
            <w:r w:rsidR="00953802" w:rsidRPr="001B1849">
              <w:rPr>
                <w:rFonts w:ascii="ＭＳ ゴシック" w:eastAsia="ＭＳ ゴシック" w:hAnsi="ＭＳ ゴシック" w:hint="eastAsia"/>
                <w:sz w:val="18"/>
                <w:szCs w:val="18"/>
              </w:rPr>
              <w:t>を除いた直近2か年の平均値を採用。</w:t>
            </w:r>
          </w:p>
          <w:p w14:paraId="5DEDE033" w14:textId="3BB3EF74" w:rsidR="00D66E96" w:rsidRPr="001B1849" w:rsidRDefault="00D66E96" w:rsidP="00D66E96">
            <w:pPr>
              <w:spacing w:line="0" w:lineRule="atLeast"/>
              <w:ind w:leftChars="200" w:left="42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（R3実績値：2,216件＋R4実績値：2,681件）÷2年＝2,449件</w:t>
            </w:r>
          </w:p>
          <w:p w14:paraId="6072DC10" w14:textId="0D0A72A9" w:rsidR="00FD6E52" w:rsidRPr="001B1849" w:rsidRDefault="00D66E96" w:rsidP="00E3736F">
            <w:pPr>
              <w:spacing w:line="0" w:lineRule="atLeast"/>
              <w:ind w:leftChars="100" w:left="210"/>
              <w:rPr>
                <w:rFonts w:ascii="ＭＳ ゴシック" w:eastAsia="ＭＳ ゴシック" w:hAnsi="ＭＳ ゴシック"/>
                <w:sz w:val="18"/>
                <w:szCs w:val="18"/>
              </w:rPr>
            </w:pPr>
            <w:r w:rsidRPr="001B1849">
              <w:rPr>
                <w:rFonts w:ascii="ＭＳ ゴシック" w:eastAsia="ＭＳ ゴシック" w:hAnsi="ＭＳ ゴシック" w:hint="eastAsia"/>
                <w:sz w:val="18"/>
                <w:szCs w:val="18"/>
              </w:rPr>
              <w:t>となる</w:t>
            </w:r>
            <w:r w:rsidR="00953802" w:rsidRPr="001B1849">
              <w:rPr>
                <w:rFonts w:ascii="ＭＳ ゴシック" w:eastAsia="ＭＳ ゴシック" w:hAnsi="ＭＳ ゴシック" w:hint="eastAsia"/>
                <w:sz w:val="18"/>
                <w:szCs w:val="18"/>
              </w:rPr>
              <w:t>ことから</w:t>
            </w:r>
            <w:r w:rsidRPr="001B1849">
              <w:rPr>
                <w:rFonts w:ascii="ＭＳ ゴシック" w:eastAsia="ＭＳ ゴシック" w:hAnsi="ＭＳ ゴシック" w:hint="eastAsia"/>
                <w:sz w:val="18"/>
                <w:szCs w:val="18"/>
              </w:rPr>
              <w:t>、令和5年度の目標値は2,450件とする。</w:t>
            </w:r>
          </w:p>
        </w:tc>
      </w:tr>
    </w:tbl>
    <w:p w14:paraId="46806EC9" w14:textId="1842CB65" w:rsidR="00E04A0F" w:rsidRDefault="00E04A0F">
      <w:pPr>
        <w:rPr>
          <w:rFonts w:ascii="ＭＳ ゴシック" w:eastAsia="ＭＳ ゴシック" w:hAnsi="ＭＳ ゴシック"/>
          <w:sz w:val="18"/>
          <w:szCs w:val="18"/>
        </w:rPr>
      </w:pPr>
    </w:p>
    <w:p w14:paraId="55819CF5" w14:textId="31809CD0" w:rsidR="00755FE5" w:rsidRDefault="00755FE5">
      <w:pPr>
        <w:rPr>
          <w:rFonts w:ascii="ＭＳ ゴシック" w:eastAsia="ＭＳ ゴシック" w:hAnsi="ＭＳ ゴシック"/>
          <w:sz w:val="18"/>
          <w:szCs w:val="18"/>
        </w:rPr>
      </w:pPr>
    </w:p>
    <w:p w14:paraId="2E0CA5B7" w14:textId="5FC25A2E" w:rsidR="00755FE5" w:rsidRDefault="00755FE5">
      <w:pPr>
        <w:rPr>
          <w:rFonts w:ascii="ＭＳ ゴシック" w:eastAsia="ＭＳ ゴシック" w:hAnsi="ＭＳ ゴシック"/>
          <w:sz w:val="18"/>
          <w:szCs w:val="18"/>
        </w:rPr>
      </w:pPr>
    </w:p>
    <w:p w14:paraId="3E0A841B" w14:textId="6AFDC95E" w:rsidR="00755FE5" w:rsidRDefault="00755FE5">
      <w:pPr>
        <w:rPr>
          <w:rFonts w:ascii="ＭＳ ゴシック" w:eastAsia="ＭＳ ゴシック" w:hAnsi="ＭＳ ゴシック"/>
          <w:sz w:val="18"/>
          <w:szCs w:val="18"/>
        </w:rPr>
      </w:pPr>
    </w:p>
    <w:p w14:paraId="25231AC1" w14:textId="768B2DD4" w:rsidR="00755FE5" w:rsidRDefault="00755FE5">
      <w:pPr>
        <w:rPr>
          <w:rFonts w:ascii="ＭＳ ゴシック" w:eastAsia="ＭＳ ゴシック" w:hAnsi="ＭＳ ゴシック"/>
          <w:sz w:val="18"/>
          <w:szCs w:val="18"/>
        </w:rPr>
      </w:pPr>
    </w:p>
    <w:p w14:paraId="546A0AE3" w14:textId="5721C483" w:rsidR="00755FE5" w:rsidRDefault="00755FE5">
      <w:pPr>
        <w:rPr>
          <w:rFonts w:ascii="ＭＳ ゴシック" w:eastAsia="ＭＳ ゴシック" w:hAnsi="ＭＳ ゴシック"/>
          <w:sz w:val="18"/>
          <w:szCs w:val="18"/>
        </w:rPr>
      </w:pPr>
    </w:p>
    <w:p w14:paraId="457CB460" w14:textId="0DC592E9" w:rsidR="00755FE5" w:rsidRDefault="00755FE5">
      <w:pPr>
        <w:rPr>
          <w:rFonts w:ascii="ＭＳ ゴシック" w:eastAsia="ＭＳ ゴシック" w:hAnsi="ＭＳ ゴシック"/>
          <w:sz w:val="18"/>
          <w:szCs w:val="18"/>
        </w:rPr>
      </w:pPr>
    </w:p>
    <w:p w14:paraId="6FA1B169" w14:textId="68B344BE" w:rsidR="00755FE5" w:rsidRDefault="00755FE5">
      <w:pPr>
        <w:rPr>
          <w:rFonts w:ascii="ＭＳ ゴシック" w:eastAsia="ＭＳ ゴシック" w:hAnsi="ＭＳ ゴシック"/>
          <w:sz w:val="18"/>
          <w:szCs w:val="18"/>
        </w:rPr>
      </w:pPr>
    </w:p>
    <w:p w14:paraId="40611480" w14:textId="20DB1C38" w:rsidR="00755FE5" w:rsidRDefault="00755FE5">
      <w:pPr>
        <w:rPr>
          <w:rFonts w:ascii="ＭＳ ゴシック" w:eastAsia="ＭＳ ゴシック" w:hAnsi="ＭＳ ゴシック"/>
          <w:sz w:val="18"/>
          <w:szCs w:val="18"/>
        </w:rPr>
      </w:pPr>
    </w:p>
    <w:p w14:paraId="10D643AC" w14:textId="20DD02B2" w:rsidR="00755FE5" w:rsidRDefault="00755FE5">
      <w:pPr>
        <w:rPr>
          <w:rFonts w:ascii="ＭＳ ゴシック" w:eastAsia="ＭＳ ゴシック" w:hAnsi="ＭＳ ゴシック"/>
          <w:sz w:val="18"/>
          <w:szCs w:val="18"/>
        </w:rPr>
      </w:pPr>
    </w:p>
    <w:p w14:paraId="59BD2D18" w14:textId="0FCA2DA4" w:rsidR="00755FE5" w:rsidRDefault="00755FE5">
      <w:pPr>
        <w:rPr>
          <w:rFonts w:ascii="ＭＳ ゴシック" w:eastAsia="ＭＳ ゴシック" w:hAnsi="ＭＳ ゴシック"/>
          <w:sz w:val="18"/>
          <w:szCs w:val="18"/>
        </w:rPr>
      </w:pPr>
    </w:p>
    <w:p w14:paraId="5A45B88E" w14:textId="08EE01FF" w:rsidR="00755FE5" w:rsidRDefault="00755FE5">
      <w:pPr>
        <w:rPr>
          <w:rFonts w:ascii="ＭＳ ゴシック" w:eastAsia="ＭＳ ゴシック" w:hAnsi="ＭＳ ゴシック"/>
          <w:sz w:val="18"/>
          <w:szCs w:val="18"/>
        </w:rPr>
      </w:pPr>
    </w:p>
    <w:p w14:paraId="2DCF3AAD" w14:textId="5434FA0A" w:rsidR="00755FE5" w:rsidRDefault="00755FE5">
      <w:pPr>
        <w:rPr>
          <w:rFonts w:ascii="ＭＳ ゴシック" w:eastAsia="ＭＳ ゴシック" w:hAnsi="ＭＳ ゴシック"/>
          <w:sz w:val="18"/>
          <w:szCs w:val="18"/>
        </w:rPr>
      </w:pPr>
    </w:p>
    <w:p w14:paraId="0F693AC3" w14:textId="37A12D45" w:rsidR="00755FE5" w:rsidRDefault="00755FE5">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55FE5" w:rsidRPr="00E04A0F" w14:paraId="7BCA439D" w14:textId="77777777" w:rsidTr="009A555C">
        <w:trPr>
          <w:trHeight w:val="523"/>
          <w:tblHeader/>
        </w:trPr>
        <w:tc>
          <w:tcPr>
            <w:tcW w:w="492" w:type="dxa"/>
            <w:shd w:val="clear" w:color="auto" w:fill="002060"/>
          </w:tcPr>
          <w:p w14:paraId="26D158F8" w14:textId="77777777" w:rsidR="00755FE5" w:rsidRPr="00E04A0F" w:rsidRDefault="00755FE5" w:rsidP="009A555C">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484EDA11"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4108BF4"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59D5D7F2"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755FE5" w:rsidRPr="00E04A0F" w14:paraId="19DD3A06" w14:textId="77777777" w:rsidTr="009A555C">
        <w:trPr>
          <w:trHeight w:val="4239"/>
        </w:trPr>
        <w:tc>
          <w:tcPr>
            <w:tcW w:w="492" w:type="dxa"/>
            <w:vMerge w:val="restart"/>
            <w:vAlign w:val="center"/>
          </w:tcPr>
          <w:p w14:paraId="1990E309" w14:textId="77777777" w:rsidR="00755FE5" w:rsidRPr="00E04A0F" w:rsidRDefault="00755FE5" w:rsidP="009A555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５月19日</w:t>
            </w:r>
          </w:p>
        </w:tc>
        <w:tc>
          <w:tcPr>
            <w:tcW w:w="1630" w:type="dxa"/>
            <w:vMerge w:val="restart"/>
            <w:vAlign w:val="center"/>
          </w:tcPr>
          <w:p w14:paraId="666293A1" w14:textId="77777777" w:rsidR="00755FE5"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一般財団法人</w:t>
            </w:r>
          </w:p>
          <w:p w14:paraId="6EC66CA4" w14:textId="77777777" w:rsidR="00755FE5" w:rsidRPr="00E04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大阪府みどり公社</w:t>
            </w:r>
          </w:p>
        </w:tc>
        <w:tc>
          <w:tcPr>
            <w:tcW w:w="3118" w:type="dxa"/>
          </w:tcPr>
          <w:p w14:paraId="4D42B1A9" w14:textId="77777777" w:rsidR="00755FE5" w:rsidRPr="00AA6723" w:rsidRDefault="00755FE5" w:rsidP="009A555C">
            <w:pPr>
              <w:spacing w:line="0" w:lineRule="atLeast"/>
              <w:rPr>
                <w:rFonts w:ascii="ＭＳ ゴシック" w:eastAsia="ＭＳ ゴシック" w:hAnsi="ＭＳ ゴシック"/>
                <w:b/>
                <w:sz w:val="18"/>
                <w:szCs w:val="18"/>
              </w:rPr>
            </w:pPr>
          </w:p>
          <w:p w14:paraId="12A67165" w14:textId="77777777" w:rsidR="00755FE5" w:rsidRPr="00AA6723" w:rsidRDefault="00755FE5" w:rsidP="009A555C">
            <w:pPr>
              <w:spacing w:line="0" w:lineRule="atLeast"/>
              <w:rPr>
                <w:rFonts w:ascii="ＭＳ ゴシック" w:eastAsia="ＭＳ ゴシック" w:hAnsi="ＭＳ ゴシック"/>
                <w:b/>
                <w:sz w:val="18"/>
                <w:szCs w:val="18"/>
              </w:rPr>
            </w:pPr>
            <w:r w:rsidRPr="00AA6723">
              <w:rPr>
                <w:rFonts w:ascii="ＭＳ ゴシック" w:eastAsia="ＭＳ ゴシック" w:hAnsi="ＭＳ ゴシック" w:hint="eastAsia"/>
                <w:b/>
                <w:sz w:val="18"/>
                <w:szCs w:val="18"/>
              </w:rPr>
              <w:t>「研修・活動を支援する推進員の延べ人数」</w:t>
            </w:r>
          </w:p>
          <w:p w14:paraId="1658F0BB" w14:textId="77777777" w:rsidR="00755FE5" w:rsidRPr="00AA6723" w:rsidRDefault="00755FE5" w:rsidP="009A555C">
            <w:pPr>
              <w:spacing w:line="0" w:lineRule="atLeast"/>
              <w:rPr>
                <w:rFonts w:ascii="ＭＳ ゴシック" w:eastAsia="ＭＳ ゴシック" w:hAnsi="ＭＳ ゴシック"/>
                <w:b/>
                <w:sz w:val="18"/>
                <w:szCs w:val="18"/>
              </w:rPr>
            </w:pPr>
          </w:p>
          <w:p w14:paraId="6D1802E2" w14:textId="77777777" w:rsidR="00755FE5" w:rsidRPr="00AA6723" w:rsidRDefault="00755FE5" w:rsidP="009A555C">
            <w:pPr>
              <w:spacing w:line="0" w:lineRule="atLeast"/>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・研修・活動を支援する推進員の指標であるため、研修を受講した推進員の延べ人数は、実績から除くべきではないか。</w:t>
            </w:r>
          </w:p>
          <w:p w14:paraId="4D3386D8" w14:textId="77777777" w:rsidR="00755FE5" w:rsidRPr="00AA6723" w:rsidRDefault="00755FE5" w:rsidP="009A555C">
            <w:pPr>
              <w:spacing w:line="0" w:lineRule="atLeast"/>
              <w:rPr>
                <w:rFonts w:ascii="ＭＳ ゴシック" w:eastAsia="ＭＳ ゴシック" w:hAnsi="ＭＳ ゴシック"/>
                <w:sz w:val="18"/>
                <w:szCs w:val="18"/>
              </w:rPr>
            </w:pPr>
          </w:p>
          <w:p w14:paraId="4CC8F84A" w14:textId="77777777" w:rsidR="00755FE5" w:rsidRPr="00AA6723" w:rsidRDefault="00755FE5" w:rsidP="009A555C">
            <w:pPr>
              <w:spacing w:line="0" w:lineRule="atLeast"/>
              <w:rPr>
                <w:rFonts w:ascii="ＭＳ ゴシック" w:eastAsia="ＭＳ ゴシック" w:hAnsi="ＭＳ ゴシック"/>
                <w:sz w:val="18"/>
                <w:szCs w:val="18"/>
              </w:rPr>
            </w:pPr>
          </w:p>
          <w:p w14:paraId="54EA1755" w14:textId="77777777" w:rsidR="00755FE5" w:rsidRPr="00AA6723" w:rsidRDefault="00755FE5" w:rsidP="009A555C">
            <w:pPr>
              <w:spacing w:line="0" w:lineRule="atLeast"/>
              <w:rPr>
                <w:rFonts w:ascii="ＭＳ ゴシック" w:eastAsia="ＭＳ ゴシック" w:hAnsi="ＭＳ ゴシック"/>
                <w:sz w:val="18"/>
                <w:szCs w:val="18"/>
              </w:rPr>
            </w:pPr>
          </w:p>
          <w:p w14:paraId="338DF9A9" w14:textId="77777777" w:rsidR="00755FE5" w:rsidRPr="00AA6723" w:rsidRDefault="00755FE5" w:rsidP="009A555C">
            <w:pPr>
              <w:spacing w:line="0" w:lineRule="atLeast"/>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・令和3年度、令和4年度とも目標値を達成しており、また、今後イベントや出前講座等が増えていくことも考えられるので、令和5年度目標値はもう少し高めの設定にすべきではないか。</w:t>
            </w:r>
          </w:p>
          <w:p w14:paraId="68AFA3CE" w14:textId="77777777" w:rsidR="00755FE5" w:rsidRPr="00AA6723" w:rsidRDefault="00755FE5" w:rsidP="009A555C">
            <w:pPr>
              <w:spacing w:line="0" w:lineRule="atLeast"/>
              <w:rPr>
                <w:rFonts w:ascii="ＭＳ ゴシック" w:eastAsia="ＭＳ ゴシック" w:hAnsi="ＭＳ ゴシック"/>
                <w:sz w:val="18"/>
                <w:szCs w:val="18"/>
              </w:rPr>
            </w:pPr>
          </w:p>
          <w:p w14:paraId="352C06C1" w14:textId="77777777" w:rsidR="00755FE5" w:rsidRPr="00AA6723" w:rsidRDefault="00755FE5" w:rsidP="009A555C">
            <w:pPr>
              <w:spacing w:line="0" w:lineRule="atLeast"/>
              <w:rPr>
                <w:rFonts w:ascii="ＭＳ ゴシック" w:eastAsia="ＭＳ ゴシック" w:hAnsi="ＭＳ ゴシック"/>
                <w:sz w:val="18"/>
                <w:szCs w:val="18"/>
              </w:rPr>
            </w:pPr>
          </w:p>
        </w:tc>
        <w:tc>
          <w:tcPr>
            <w:tcW w:w="8434" w:type="dxa"/>
          </w:tcPr>
          <w:p w14:paraId="750BE9AF" w14:textId="77777777" w:rsidR="00755FE5" w:rsidRPr="00AA6723" w:rsidRDefault="00755FE5" w:rsidP="009A555C">
            <w:pPr>
              <w:tabs>
                <w:tab w:val="left" w:pos="4852"/>
              </w:tabs>
              <w:spacing w:before="60" w:line="0" w:lineRule="atLeast"/>
              <w:ind w:left="180"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推進員は、「地球温暖化対策推進法」に基づき、温暖化対策に係る知識の普及や活動の推進に熱意と識見を有する方の中から、知事が委嘱するもので、令和4年度末時点で54人の方が住民への普及啓発や住民活動の支援等に自ら取り組んでいただいている。</w:t>
            </w:r>
          </w:p>
          <w:p w14:paraId="6510DB07" w14:textId="77777777" w:rsidR="00755FE5" w:rsidRPr="00AA6723" w:rsidRDefault="00755FE5" w:rsidP="009A555C">
            <w:pPr>
              <w:tabs>
                <w:tab w:val="left" w:pos="4852"/>
              </w:tabs>
              <w:spacing w:before="60" w:line="0" w:lineRule="atLeast"/>
              <w:ind w:left="180"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○公社としては、府との協議に基づき、推進員の資質向上と活動支援に取り組んでおり、府と連携して推進員向けの研修会の開催や推進員への活動機会の提供などを行っている。</w:t>
            </w:r>
          </w:p>
          <w:p w14:paraId="52AF9081" w14:textId="77777777" w:rsidR="00755FE5" w:rsidRPr="00AA6723" w:rsidRDefault="00755FE5" w:rsidP="009A555C">
            <w:pPr>
              <w:tabs>
                <w:tab w:val="left" w:pos="4852"/>
              </w:tabs>
              <w:spacing w:before="60" w:line="0" w:lineRule="atLeast"/>
              <w:ind w:left="180"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○本指標はこれら取組に基づくものであり、カウント方法は次の①②の合計としている。</w:t>
            </w:r>
          </w:p>
          <w:p w14:paraId="34479375" w14:textId="77777777" w:rsidR="00755FE5" w:rsidRPr="00AA6723" w:rsidRDefault="00755FE5" w:rsidP="009A555C">
            <w:pPr>
              <w:spacing w:line="0" w:lineRule="atLeast"/>
              <w:ind w:leftChars="150" w:left="315"/>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①推進員向けのスキルアップ等の研修会の参加人数（府や公社が主催するもの）</w:t>
            </w:r>
          </w:p>
          <w:p w14:paraId="38F0CD3D" w14:textId="77777777" w:rsidR="00755FE5" w:rsidRPr="00AA6723" w:rsidRDefault="00755FE5" w:rsidP="009A555C">
            <w:pPr>
              <w:spacing w:line="0" w:lineRule="atLeast"/>
              <w:ind w:leftChars="250" w:left="705"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（研修の実施により温暖化対策に関する最新の情報や取組事例、府民啓発の手法など、推進員の資質向上・スキルアップにつながる支援）</w:t>
            </w:r>
          </w:p>
          <w:p w14:paraId="08FE7FEB" w14:textId="77777777" w:rsidR="00755FE5" w:rsidRPr="00AA6723" w:rsidRDefault="00755FE5" w:rsidP="009A555C">
            <w:pPr>
              <w:spacing w:line="0" w:lineRule="atLeast"/>
              <w:ind w:leftChars="150" w:left="457" w:hangingChars="79" w:hanging="142"/>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②府や公社が実施する出前講座での講師やイベントでの府民啓発など活動機会の提供により支援した人数</w:t>
            </w:r>
          </w:p>
          <w:p w14:paraId="267E1D49" w14:textId="77777777" w:rsidR="00755FE5" w:rsidRPr="00AA6723" w:rsidRDefault="00755FE5" w:rsidP="009A555C">
            <w:pPr>
              <w:tabs>
                <w:tab w:val="left" w:pos="4852"/>
              </w:tabs>
              <w:spacing w:before="60" w:line="0" w:lineRule="atLeast"/>
              <w:ind w:left="180"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○①②とも、令和5年度は、令和4年度と同程度の実施回数を予定しており、支援する推進員延べ人数についても令和4年度と同程度以上を維持することを目標としている。</w:t>
            </w:r>
          </w:p>
          <w:p w14:paraId="4F3634DD" w14:textId="77777777" w:rsidR="00755FE5" w:rsidRPr="00AA6723" w:rsidRDefault="00755FE5" w:rsidP="009A555C">
            <w:pPr>
              <w:tabs>
                <w:tab w:val="left" w:pos="4852"/>
              </w:tabs>
              <w:spacing w:before="60" w:line="0" w:lineRule="atLeast"/>
              <w:ind w:left="180" w:hangingChars="100" w:hanging="180"/>
              <w:rPr>
                <w:rFonts w:ascii="ＭＳ ゴシック" w:eastAsia="ＭＳ ゴシック" w:hAnsi="ＭＳ ゴシック"/>
                <w:kern w:val="0"/>
                <w:sz w:val="18"/>
                <w:szCs w:val="18"/>
              </w:rPr>
            </w:pPr>
            <w:r w:rsidRPr="00AA6723">
              <w:rPr>
                <w:rFonts w:ascii="ＭＳ ゴシック" w:eastAsia="ＭＳ ゴシック" w:hAnsi="ＭＳ ゴシック" w:hint="eastAsia"/>
                <w:kern w:val="0"/>
                <w:sz w:val="18"/>
                <w:szCs w:val="18"/>
              </w:rPr>
              <w:t>○そのため、令和5年度目標値は中期経営計画の目標値（150人）及び令和4年度実績（154人）を上回る155人として設定している。</w:t>
            </w:r>
          </w:p>
          <w:p w14:paraId="6D96D6BA" w14:textId="77777777" w:rsidR="00755FE5" w:rsidRPr="00AA6723" w:rsidRDefault="00755FE5" w:rsidP="009A555C">
            <w:pPr>
              <w:spacing w:before="60" w:line="0" w:lineRule="atLeast"/>
              <w:ind w:left="180" w:hangingChars="100" w:hanging="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○なお、活動内容を明確に表現するため、成果測定指標の項目名を「研修・活動機会の提供により支援した推進員の延べ人数」に改める。</w:t>
            </w:r>
          </w:p>
          <w:p w14:paraId="4EB8929C" w14:textId="77777777" w:rsidR="00755FE5" w:rsidRPr="00AA6723" w:rsidRDefault="00755FE5" w:rsidP="009A555C">
            <w:pPr>
              <w:spacing w:before="60" w:line="0" w:lineRule="atLeast"/>
              <w:ind w:left="180" w:hangingChars="100" w:hanging="180"/>
              <w:rPr>
                <w:rFonts w:ascii="ＭＳ ゴシック" w:eastAsia="ＭＳ ゴシック" w:hAnsi="ＭＳ ゴシック"/>
                <w:sz w:val="18"/>
                <w:szCs w:val="18"/>
              </w:rPr>
            </w:pPr>
          </w:p>
        </w:tc>
      </w:tr>
      <w:tr w:rsidR="00755FE5" w:rsidRPr="00E04A0F" w14:paraId="4BBF3021" w14:textId="77777777" w:rsidTr="009A555C">
        <w:trPr>
          <w:trHeight w:val="2785"/>
        </w:trPr>
        <w:tc>
          <w:tcPr>
            <w:tcW w:w="492" w:type="dxa"/>
            <w:vMerge/>
            <w:vAlign w:val="center"/>
          </w:tcPr>
          <w:p w14:paraId="5707B95E" w14:textId="77777777" w:rsidR="00755FE5" w:rsidRDefault="00755FE5" w:rsidP="009A555C">
            <w:pPr>
              <w:spacing w:line="0" w:lineRule="atLeast"/>
              <w:jc w:val="center"/>
              <w:rPr>
                <w:rFonts w:ascii="ＭＳ ゴシック" w:eastAsia="ＭＳ ゴシック" w:hAnsi="ＭＳ ゴシック"/>
                <w:sz w:val="18"/>
                <w:szCs w:val="18"/>
              </w:rPr>
            </w:pPr>
          </w:p>
        </w:tc>
        <w:tc>
          <w:tcPr>
            <w:tcW w:w="1630" w:type="dxa"/>
            <w:vMerge/>
            <w:vAlign w:val="center"/>
          </w:tcPr>
          <w:p w14:paraId="5E5F2609" w14:textId="77777777" w:rsidR="00755FE5" w:rsidRDefault="00755FE5" w:rsidP="009A555C">
            <w:pPr>
              <w:spacing w:line="0" w:lineRule="atLeast"/>
              <w:rPr>
                <w:rFonts w:ascii="ＭＳ ゴシック" w:eastAsia="ＭＳ ゴシック" w:hAnsi="ＭＳ ゴシック"/>
                <w:sz w:val="18"/>
                <w:szCs w:val="18"/>
              </w:rPr>
            </w:pPr>
          </w:p>
        </w:tc>
        <w:tc>
          <w:tcPr>
            <w:tcW w:w="3118" w:type="dxa"/>
          </w:tcPr>
          <w:p w14:paraId="03430DC7" w14:textId="77777777" w:rsidR="00755FE5" w:rsidRPr="00AA6723" w:rsidRDefault="00755FE5" w:rsidP="009A555C">
            <w:pPr>
              <w:spacing w:line="0" w:lineRule="atLeast"/>
              <w:rPr>
                <w:rFonts w:ascii="ＭＳ ゴシック" w:eastAsia="ＭＳ ゴシック" w:hAnsi="ＭＳ ゴシック"/>
                <w:b/>
                <w:sz w:val="18"/>
                <w:szCs w:val="18"/>
              </w:rPr>
            </w:pPr>
          </w:p>
          <w:p w14:paraId="3E742AFD" w14:textId="77777777" w:rsidR="00755FE5" w:rsidRPr="00AA6723" w:rsidRDefault="00755FE5" w:rsidP="009A555C">
            <w:pPr>
              <w:spacing w:line="0" w:lineRule="atLeast"/>
              <w:rPr>
                <w:rFonts w:ascii="ＭＳ ゴシック" w:eastAsia="ＭＳ ゴシック" w:hAnsi="ＭＳ ゴシック"/>
                <w:b/>
                <w:sz w:val="18"/>
                <w:szCs w:val="18"/>
              </w:rPr>
            </w:pPr>
            <w:r w:rsidRPr="00AA6723">
              <w:rPr>
                <w:rFonts w:ascii="ＭＳ ゴシック" w:eastAsia="ＭＳ ゴシック" w:hAnsi="ＭＳ ゴシック" w:hint="eastAsia"/>
                <w:b/>
                <w:sz w:val="18"/>
                <w:szCs w:val="18"/>
              </w:rPr>
              <w:t>「一般正味財産増減額」</w:t>
            </w:r>
          </w:p>
          <w:p w14:paraId="09A1FF63" w14:textId="77777777" w:rsidR="00755FE5" w:rsidRPr="00AA6723" w:rsidRDefault="00755FE5" w:rsidP="009A555C">
            <w:pPr>
              <w:spacing w:line="0" w:lineRule="atLeast"/>
              <w:ind w:firstLineChars="100" w:firstLine="180"/>
              <w:rPr>
                <w:rFonts w:ascii="ＭＳ ゴシック" w:eastAsia="ＭＳ ゴシック" w:hAnsi="ＭＳ ゴシック"/>
                <w:sz w:val="18"/>
                <w:szCs w:val="18"/>
              </w:rPr>
            </w:pPr>
          </w:p>
          <w:p w14:paraId="26CF2A6B" w14:textId="77777777" w:rsidR="00755FE5" w:rsidRPr="00AA6723" w:rsidRDefault="00755FE5" w:rsidP="009A555C">
            <w:pPr>
              <w:spacing w:line="0" w:lineRule="atLeast"/>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・令和4年度からマイナス収支が拡大しているが、今後、どのように収支差額の解消を図っていくのか。</w:t>
            </w:r>
          </w:p>
          <w:p w14:paraId="749B2036" w14:textId="77777777" w:rsidR="00755FE5" w:rsidRPr="00AA6723" w:rsidRDefault="00755FE5" w:rsidP="009A555C">
            <w:pPr>
              <w:spacing w:line="0" w:lineRule="atLeast"/>
              <w:ind w:firstLineChars="100" w:firstLine="181"/>
              <w:rPr>
                <w:rFonts w:ascii="ＭＳ ゴシック" w:eastAsia="ＭＳ ゴシック" w:hAnsi="ＭＳ ゴシック"/>
                <w:b/>
                <w:sz w:val="18"/>
                <w:szCs w:val="18"/>
              </w:rPr>
            </w:pPr>
          </w:p>
        </w:tc>
        <w:tc>
          <w:tcPr>
            <w:tcW w:w="8434" w:type="dxa"/>
          </w:tcPr>
          <w:p w14:paraId="7E2FB38C" w14:textId="77777777" w:rsidR="00755FE5" w:rsidRPr="00AA6723" w:rsidRDefault="00755FE5" w:rsidP="009A555C">
            <w:pPr>
              <w:spacing w:line="0" w:lineRule="atLeast"/>
              <w:rPr>
                <w:rFonts w:ascii="ＭＳ ゴシック" w:eastAsia="ＭＳ ゴシック" w:hAnsi="ＭＳ ゴシック"/>
                <w:sz w:val="18"/>
                <w:szCs w:val="18"/>
              </w:rPr>
            </w:pPr>
          </w:p>
          <w:p w14:paraId="0707EC7C" w14:textId="77777777" w:rsidR="00755FE5" w:rsidRPr="00AA6723" w:rsidRDefault="00755FE5" w:rsidP="009A555C">
            <w:pPr>
              <w:spacing w:line="0" w:lineRule="atLeast"/>
              <w:ind w:firstLineChars="100" w:firstLine="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令和4年度から収支差額のマイナスが増加しているが、これは、従来、指定管理者として管理していた大阪府民の森（北河内・中河内地区）の令和4年度以降の指定管理者に指定されず、指定管理料で137,895千円の収入減となったことが大きな要因である。</w:t>
            </w:r>
          </w:p>
          <w:p w14:paraId="560816CE" w14:textId="77777777" w:rsidR="00755FE5" w:rsidRPr="00AA6723" w:rsidRDefault="00755FE5" w:rsidP="009A555C">
            <w:pPr>
              <w:spacing w:line="0" w:lineRule="atLeast"/>
              <w:ind w:firstLineChars="100" w:firstLine="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今後、公益目的支出計画を着実に進めながら、公社の有する自然環境保全分野に関するノウハウを発揮できるような指定管理業務の獲得を引き続き目指すとともに、農政、環境、森林整備・木材利用の各分野において、国や市町村、民間等を含めた業務の獲得に取り組む。</w:t>
            </w:r>
          </w:p>
          <w:p w14:paraId="0F5FBACD" w14:textId="77777777" w:rsidR="00755FE5" w:rsidRPr="00AA6723" w:rsidRDefault="00755FE5" w:rsidP="009A555C">
            <w:pPr>
              <w:spacing w:line="0" w:lineRule="atLeast"/>
              <w:ind w:firstLineChars="100" w:firstLine="180"/>
              <w:rPr>
                <w:rFonts w:ascii="ＭＳ ゴシック" w:eastAsia="ＭＳ ゴシック" w:hAnsi="ＭＳ ゴシック"/>
                <w:sz w:val="18"/>
                <w:szCs w:val="18"/>
              </w:rPr>
            </w:pPr>
            <w:r w:rsidRPr="00AA6723">
              <w:rPr>
                <w:rFonts w:ascii="ＭＳ ゴシック" w:eastAsia="ＭＳ ゴシック" w:hAnsi="ＭＳ ゴシック" w:hint="eastAsia"/>
                <w:sz w:val="18"/>
                <w:szCs w:val="18"/>
              </w:rPr>
              <w:t>また、今後の事務事業の変化に対し、事業に見合った柔軟な組織・人員体制をとるなど、経費を抑制する。</w:t>
            </w:r>
          </w:p>
          <w:p w14:paraId="668DF568" w14:textId="77777777" w:rsidR="00755FE5" w:rsidRPr="00AA6723" w:rsidRDefault="00755FE5" w:rsidP="009A555C">
            <w:pPr>
              <w:spacing w:line="0" w:lineRule="atLeast"/>
              <w:ind w:firstLineChars="100" w:firstLine="180"/>
              <w:rPr>
                <w:rFonts w:ascii="ＭＳ ゴシック" w:eastAsia="ＭＳ ゴシック" w:hAnsi="ＭＳ ゴシック"/>
                <w:sz w:val="18"/>
                <w:szCs w:val="18"/>
              </w:rPr>
            </w:pPr>
          </w:p>
          <w:p w14:paraId="6F0C73B1" w14:textId="77777777" w:rsidR="00755FE5" w:rsidRPr="00AA6723" w:rsidRDefault="00755FE5" w:rsidP="009A555C">
            <w:pPr>
              <w:spacing w:line="0" w:lineRule="atLeast"/>
              <w:ind w:left="180" w:hangingChars="100" w:hanging="180"/>
              <w:rPr>
                <w:rFonts w:ascii="ＭＳ ゴシック" w:eastAsia="ＭＳ ゴシック" w:hAnsi="ＭＳ ゴシック"/>
                <w:sz w:val="18"/>
                <w:szCs w:val="18"/>
              </w:rPr>
            </w:pPr>
          </w:p>
        </w:tc>
      </w:tr>
    </w:tbl>
    <w:p w14:paraId="3D528D21" w14:textId="6D5709B8" w:rsidR="00755FE5" w:rsidRDefault="00755FE5">
      <w:pPr>
        <w:rPr>
          <w:rFonts w:ascii="ＭＳ ゴシック" w:eastAsia="ＭＳ ゴシック" w:hAnsi="ＭＳ ゴシック"/>
          <w:sz w:val="18"/>
          <w:szCs w:val="18"/>
        </w:rPr>
      </w:pPr>
    </w:p>
    <w:p w14:paraId="3F1CC8C3" w14:textId="47AC8809" w:rsidR="00755FE5" w:rsidRDefault="00755FE5">
      <w:pPr>
        <w:rPr>
          <w:rFonts w:ascii="ＭＳ ゴシック" w:eastAsia="ＭＳ ゴシック" w:hAnsi="ＭＳ ゴシック"/>
          <w:sz w:val="18"/>
          <w:szCs w:val="18"/>
        </w:rPr>
      </w:pPr>
    </w:p>
    <w:p w14:paraId="40EB8993" w14:textId="75B93003" w:rsidR="00755FE5" w:rsidRDefault="00755FE5">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55FE5" w:rsidRPr="00E04A0F" w14:paraId="2625FE56" w14:textId="77777777" w:rsidTr="009A555C">
        <w:trPr>
          <w:trHeight w:val="523"/>
          <w:tblHeader/>
        </w:trPr>
        <w:tc>
          <w:tcPr>
            <w:tcW w:w="492" w:type="dxa"/>
            <w:shd w:val="clear" w:color="auto" w:fill="002060"/>
          </w:tcPr>
          <w:p w14:paraId="64D6C756" w14:textId="77777777" w:rsidR="00755FE5" w:rsidRPr="00E04A0F" w:rsidRDefault="00755FE5" w:rsidP="009A555C">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1EAA2681"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093EACC"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45A355F9" w14:textId="77777777" w:rsidR="00755FE5" w:rsidRPr="005D2A0F" w:rsidRDefault="00755FE5" w:rsidP="009A555C">
            <w:pPr>
              <w:jc w:val="center"/>
              <w:rPr>
                <w:rFonts w:ascii="ＭＳ ゴシック" w:eastAsia="ＭＳ ゴシック" w:hAnsi="ＭＳ ゴシック"/>
                <w:b/>
                <w:sz w:val="22"/>
                <w:szCs w:val="18"/>
              </w:rPr>
            </w:pPr>
            <w:r w:rsidRPr="005D2A0F">
              <w:rPr>
                <w:rFonts w:ascii="ＭＳ ゴシック" w:eastAsia="ＭＳ ゴシック" w:hAnsi="ＭＳ ゴシック" w:hint="eastAsia"/>
                <w:b/>
                <w:sz w:val="22"/>
                <w:szCs w:val="18"/>
              </w:rPr>
              <w:t>部　　局　　・　　法　　人　　回　　答</w:t>
            </w:r>
          </w:p>
        </w:tc>
      </w:tr>
      <w:tr w:rsidR="00755FE5" w:rsidRPr="00E04A0F" w14:paraId="32A9D65E" w14:textId="77777777" w:rsidTr="009A555C">
        <w:trPr>
          <w:trHeight w:val="1296"/>
        </w:trPr>
        <w:tc>
          <w:tcPr>
            <w:tcW w:w="492" w:type="dxa"/>
            <w:vAlign w:val="center"/>
          </w:tcPr>
          <w:p w14:paraId="1A9AF61F" w14:textId="77777777" w:rsidR="00755FE5" w:rsidRPr="00E04A0F" w:rsidRDefault="00755FE5" w:rsidP="009A555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５月19日</w:t>
            </w:r>
          </w:p>
        </w:tc>
        <w:tc>
          <w:tcPr>
            <w:tcW w:w="1630" w:type="dxa"/>
            <w:vAlign w:val="center"/>
          </w:tcPr>
          <w:p w14:paraId="45E0C4AD" w14:textId="77777777" w:rsidR="00755FE5" w:rsidRPr="00E04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堺泉北埠頭株式会社</w:t>
            </w:r>
          </w:p>
        </w:tc>
        <w:tc>
          <w:tcPr>
            <w:tcW w:w="3118" w:type="dxa"/>
          </w:tcPr>
          <w:p w14:paraId="5AE5EA47" w14:textId="77777777" w:rsidR="00755FE5" w:rsidRPr="00E04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b/>
                <w:sz w:val="18"/>
                <w:szCs w:val="18"/>
              </w:rPr>
              <w:t>売上高と売上高営業利益率について、中期経営計画と差が出ている理由を追記いただきたい。</w:t>
            </w:r>
          </w:p>
        </w:tc>
        <w:tc>
          <w:tcPr>
            <w:tcW w:w="8434" w:type="dxa"/>
          </w:tcPr>
          <w:p w14:paraId="41597FEF"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様式２のR５目標設定の考え方に中期経営計画との差について追記。</w:t>
            </w:r>
          </w:p>
          <w:p w14:paraId="218DBB02" w14:textId="77777777" w:rsidR="00755FE5" w:rsidRPr="005D2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（別紙３</w:t>
            </w:r>
            <w:r w:rsidRPr="005D2A0F">
              <w:rPr>
                <w:rFonts w:ascii="ＭＳ ゴシック" w:eastAsia="ＭＳ ゴシック" w:hAnsi="ＭＳ ゴシック" w:hint="eastAsia"/>
                <w:sz w:val="18"/>
                <w:szCs w:val="18"/>
              </w:rPr>
              <w:t>）</w:t>
            </w:r>
          </w:p>
          <w:p w14:paraId="554C04A1"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詳細については、以下の通り。</w:t>
            </w:r>
          </w:p>
          <w:p w14:paraId="605A8A93" w14:textId="77777777" w:rsidR="00755FE5" w:rsidRPr="005D2A0F" w:rsidRDefault="00755FE5" w:rsidP="009A555C">
            <w:pPr>
              <w:spacing w:line="0" w:lineRule="atLeast"/>
              <w:rPr>
                <w:rFonts w:ascii="ＭＳ ゴシック" w:eastAsia="ＭＳ ゴシック" w:hAnsi="ＭＳ ゴシック"/>
                <w:sz w:val="18"/>
                <w:szCs w:val="18"/>
              </w:rPr>
            </w:pPr>
          </w:p>
          <w:p w14:paraId="0C830D6F" w14:textId="77777777" w:rsidR="00755FE5" w:rsidRPr="005D2A0F" w:rsidRDefault="00755FE5" w:rsidP="009A555C">
            <w:pPr>
              <w:spacing w:line="0" w:lineRule="atLeast"/>
              <w:rPr>
                <w:rFonts w:ascii="ＭＳ ゴシック" w:eastAsia="ＭＳ ゴシック" w:hAnsi="ＭＳ ゴシック"/>
                <w:sz w:val="16"/>
                <w:szCs w:val="16"/>
              </w:rPr>
            </w:pPr>
            <w:r w:rsidRPr="005D2A0F">
              <w:rPr>
                <w:rFonts w:ascii="ＭＳ ゴシック" w:eastAsia="ＭＳ ゴシック" w:hAnsi="ＭＳ ゴシック" w:hint="eastAsia"/>
                <w:sz w:val="18"/>
                <w:szCs w:val="18"/>
              </w:rPr>
              <w:t xml:space="preserve">【売上高】（対中計比△164）　</w:t>
            </w:r>
            <w:r w:rsidRPr="005D2A0F">
              <w:rPr>
                <w:rFonts w:ascii="ＭＳ ゴシック" w:eastAsia="ＭＳ ゴシック" w:hAnsi="ＭＳ ゴシック" w:hint="eastAsia"/>
                <w:sz w:val="16"/>
                <w:szCs w:val="16"/>
              </w:rPr>
              <w:t>※以下単位：百万</w:t>
            </w:r>
          </w:p>
          <w:p w14:paraId="1AA7219C"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〇中古車保管ヤード事業について、国直轄事業の工事ヤード確定により新規ヤードの賃貸面積が中期経営計画策定時の想定よりも減少したことや、舗装方法をアスファルト舗装から砕石舗装へと変更することに伴う貸付単価の減少等が見込まれるため（対中計比△132）</w:t>
            </w:r>
          </w:p>
          <w:p w14:paraId="18C11FB0"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〇青果事業について、円安や海上輸送費の上昇、世界的な物流の乱れなどの要因により</w:t>
            </w:r>
            <w:r w:rsidRPr="005D2A0F">
              <w:rPr>
                <w:rFonts w:ascii="ＭＳ ゴシック" w:eastAsia="ＭＳ ゴシック" w:hAnsi="ＭＳ ゴシック"/>
                <w:sz w:val="18"/>
                <w:szCs w:val="18"/>
              </w:rPr>
              <w:t>R4売上高は前年度比で大幅に減少した。R5も引き続き状況の好転が見込めないことに加え、一部卸売業者のバナナ取り扱い停止</w:t>
            </w:r>
            <w:r w:rsidRPr="005D2A0F">
              <w:rPr>
                <w:rFonts w:ascii="ＭＳ ゴシック" w:eastAsia="ＭＳ ゴシック" w:hAnsi="ＭＳ ゴシック" w:hint="eastAsia"/>
                <w:sz w:val="18"/>
                <w:szCs w:val="18"/>
              </w:rPr>
              <w:t>等の要因によるため（対中計比△27）</w:t>
            </w:r>
          </w:p>
          <w:p w14:paraId="43E95763"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〇上屋事業については、R4年度に賃料見直しによる貸付料金の減額を行っており、R5年度も引き続き見直し後の料金で貸し付けを行っていくため、売上高の減少を見込んでいる（対中計比△16）</w:t>
            </w:r>
          </w:p>
          <w:p w14:paraId="69CA507F"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〇なお、埠頭運営事業については、当港コンテナ主力貨物である輸入日用品が、円安の影響により減少となり、同取扱量が若干予想より下回るものの、一方で中古車取扱量は、自動車運搬船の寄港数が増加することにより、予想を上回ることから、若干の増加を見込んでいる（対中計比11）。</w:t>
            </w:r>
          </w:p>
          <w:p w14:paraId="117F08AF" w14:textId="77777777" w:rsidR="00755FE5" w:rsidRPr="005D2A0F" w:rsidRDefault="00755FE5" w:rsidP="009A555C">
            <w:pPr>
              <w:spacing w:line="0" w:lineRule="atLeast"/>
              <w:rPr>
                <w:rFonts w:ascii="ＭＳ ゴシック" w:eastAsia="ＭＳ ゴシック" w:hAnsi="ＭＳ ゴシック"/>
                <w:sz w:val="18"/>
                <w:szCs w:val="18"/>
              </w:rPr>
            </w:pPr>
          </w:p>
          <w:p w14:paraId="517CCE4E"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【売上高営業利益率】（</w:t>
            </w:r>
            <w:r w:rsidRPr="005D2A0F">
              <w:rPr>
                <w:rFonts w:ascii="ＭＳ ゴシック" w:eastAsia="ＭＳ ゴシック" w:hAnsi="ＭＳ ゴシック"/>
                <w:sz w:val="18"/>
                <w:szCs w:val="18"/>
              </w:rPr>
              <w:t>対中</w:t>
            </w:r>
            <w:r w:rsidRPr="005D2A0F">
              <w:rPr>
                <w:rFonts w:ascii="ＭＳ ゴシック" w:eastAsia="ＭＳ ゴシック" w:hAnsi="ＭＳ ゴシック" w:hint="eastAsia"/>
                <w:sz w:val="18"/>
                <w:szCs w:val="18"/>
              </w:rPr>
              <w:t>計</w:t>
            </w:r>
            <w:r w:rsidRPr="005D2A0F">
              <w:rPr>
                <w:rFonts w:ascii="ＭＳ ゴシック" w:eastAsia="ＭＳ ゴシック" w:hAnsi="ＭＳ ゴシック"/>
                <w:sz w:val="18"/>
                <w:szCs w:val="18"/>
              </w:rPr>
              <w:t>比</w:t>
            </w:r>
            <w:r w:rsidRPr="005D2A0F">
              <w:rPr>
                <w:rFonts w:ascii="ＭＳ ゴシック" w:eastAsia="ＭＳ ゴシック" w:hAnsi="ＭＳ ゴシック" w:hint="eastAsia"/>
                <w:sz w:val="18"/>
                <w:szCs w:val="18"/>
              </w:rPr>
              <w:t>△0.7％）</w:t>
            </w:r>
            <w:r w:rsidRPr="005D2A0F">
              <w:rPr>
                <w:rFonts w:ascii="ＭＳ ゴシック" w:eastAsia="ＭＳ ゴシック" w:hAnsi="ＭＳ ゴシック" w:hint="eastAsia"/>
                <w:sz w:val="16"/>
                <w:szCs w:val="16"/>
              </w:rPr>
              <w:t>※以下単位：百万</w:t>
            </w:r>
          </w:p>
          <w:p w14:paraId="3C037109"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〇費用については、</w:t>
            </w:r>
          </w:p>
          <w:p w14:paraId="6B1432EB"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（増加要因）…電気代の高騰、広告宣伝費（50周年記念誌）、事業拡大に伴う人件費の増　等</w:t>
            </w:r>
          </w:p>
          <w:p w14:paraId="00F25A9C" w14:textId="77777777" w:rsidR="00755FE5" w:rsidRPr="005D2A0F" w:rsidRDefault="00755FE5" w:rsidP="009A555C">
            <w:pPr>
              <w:spacing w:line="0" w:lineRule="atLeast"/>
              <w:ind w:left="180" w:hangingChars="100" w:hanging="1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（減少要因）…埠頭再編に伴う検査施設の移転費用や災害対策費用の減、</w:t>
            </w:r>
          </w:p>
          <w:p w14:paraId="6C8AC240" w14:textId="77777777" w:rsidR="00755FE5" w:rsidRPr="005D2A0F" w:rsidRDefault="00755FE5" w:rsidP="009A555C">
            <w:pPr>
              <w:spacing w:line="0" w:lineRule="atLeast"/>
              <w:ind w:leftChars="100" w:left="210" w:firstLineChars="600" w:firstLine="1080"/>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中古車保管ヤード整備面積の減　等</w:t>
            </w:r>
          </w:p>
          <w:p w14:paraId="224AF834"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 差　引 ）…対中計比 △114</w:t>
            </w:r>
          </w:p>
          <w:p w14:paraId="3120B7EF"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 xml:space="preserve">よって、売上高営業利益率は、上記の通り対中計比△0.7％となります。　</w:t>
            </w:r>
          </w:p>
          <w:p w14:paraId="4F3D2BE2" w14:textId="77777777" w:rsidR="00755FE5" w:rsidRPr="005D2A0F" w:rsidRDefault="00755FE5" w:rsidP="009A555C">
            <w:pPr>
              <w:spacing w:line="0" w:lineRule="atLeast"/>
              <w:rPr>
                <w:rFonts w:ascii="ＭＳ ゴシック" w:eastAsia="ＭＳ ゴシック" w:hAnsi="ＭＳ ゴシック"/>
                <w:sz w:val="18"/>
                <w:szCs w:val="18"/>
              </w:rPr>
            </w:pPr>
            <w:r w:rsidRPr="005D2A0F">
              <w:rPr>
                <w:rFonts w:ascii="ＭＳ ゴシック" w:eastAsia="ＭＳ ゴシック" w:hAnsi="ＭＳ ゴシック" w:hint="eastAsia"/>
                <w:sz w:val="18"/>
                <w:szCs w:val="18"/>
              </w:rPr>
              <w:t xml:space="preserve">【参考】中計とＲ５目標　数値まとめ </w:t>
            </w:r>
          </w:p>
          <w:tbl>
            <w:tblPr>
              <w:tblW w:w="4560" w:type="dxa"/>
              <w:tblCellMar>
                <w:left w:w="99" w:type="dxa"/>
                <w:right w:w="99" w:type="dxa"/>
              </w:tblCellMar>
              <w:tblLook w:val="04A0" w:firstRow="1" w:lastRow="0" w:firstColumn="1" w:lastColumn="0" w:noHBand="0" w:noVBand="1"/>
            </w:tblPr>
            <w:tblGrid>
              <w:gridCol w:w="1320"/>
              <w:gridCol w:w="1080"/>
              <w:gridCol w:w="1080"/>
              <w:gridCol w:w="1080"/>
            </w:tblGrid>
            <w:tr w:rsidR="00755FE5" w:rsidRPr="005D2A0F" w14:paraId="5D545C9F" w14:textId="77777777" w:rsidTr="009A555C">
              <w:trPr>
                <w:trHeight w:val="37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51B1" w14:textId="77777777" w:rsidR="00755FE5" w:rsidRPr="005D2A0F" w:rsidRDefault="00755FE5" w:rsidP="009A555C">
                  <w:pPr>
                    <w:widowControl/>
                    <w:jc w:val="lef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4FF646" w14:textId="77777777" w:rsidR="00755FE5" w:rsidRPr="005D2A0F" w:rsidRDefault="00755FE5" w:rsidP="009A555C">
                  <w:pPr>
                    <w:widowControl/>
                    <w:jc w:val="center"/>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中計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A7C8C0" w14:textId="77777777" w:rsidR="00755FE5" w:rsidRPr="005D2A0F" w:rsidRDefault="00755FE5" w:rsidP="009A555C">
                  <w:pPr>
                    <w:widowControl/>
                    <w:jc w:val="center"/>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R5目標</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BCD481E" w14:textId="77777777" w:rsidR="00755FE5" w:rsidRPr="005D2A0F" w:rsidRDefault="00755FE5" w:rsidP="009A555C">
                  <w:pPr>
                    <w:widowControl/>
                    <w:jc w:val="center"/>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差異</w:t>
                  </w:r>
                </w:p>
              </w:tc>
            </w:tr>
            <w:tr w:rsidR="00755FE5" w:rsidRPr="005D2A0F" w14:paraId="000DF727" w14:textId="77777777" w:rsidTr="009A555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87222AC" w14:textId="77777777" w:rsidR="00755FE5" w:rsidRPr="005D2A0F" w:rsidRDefault="00755FE5" w:rsidP="009A555C">
                  <w:pPr>
                    <w:widowControl/>
                    <w:jc w:val="lef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売上</w:t>
                  </w:r>
                </w:p>
              </w:tc>
              <w:tc>
                <w:tcPr>
                  <w:tcW w:w="1080" w:type="dxa"/>
                  <w:tcBorders>
                    <w:top w:val="nil"/>
                    <w:left w:val="nil"/>
                    <w:bottom w:val="single" w:sz="4" w:space="0" w:color="auto"/>
                    <w:right w:val="single" w:sz="4" w:space="0" w:color="auto"/>
                  </w:tcBorders>
                  <w:shd w:val="clear" w:color="auto" w:fill="auto"/>
                  <w:noWrap/>
                  <w:vAlign w:val="center"/>
                  <w:hideMark/>
                </w:tcPr>
                <w:p w14:paraId="1DA8CAF9"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2,861</w:t>
                  </w:r>
                </w:p>
              </w:tc>
              <w:tc>
                <w:tcPr>
                  <w:tcW w:w="1080" w:type="dxa"/>
                  <w:tcBorders>
                    <w:top w:val="nil"/>
                    <w:left w:val="nil"/>
                    <w:bottom w:val="single" w:sz="4" w:space="0" w:color="auto"/>
                    <w:right w:val="single" w:sz="4" w:space="0" w:color="auto"/>
                  </w:tcBorders>
                  <w:shd w:val="clear" w:color="auto" w:fill="auto"/>
                  <w:noWrap/>
                  <w:vAlign w:val="center"/>
                  <w:hideMark/>
                </w:tcPr>
                <w:p w14:paraId="6F7F658E"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2,697</w:t>
                  </w:r>
                </w:p>
              </w:tc>
              <w:tc>
                <w:tcPr>
                  <w:tcW w:w="1080" w:type="dxa"/>
                  <w:tcBorders>
                    <w:top w:val="nil"/>
                    <w:left w:val="nil"/>
                    <w:bottom w:val="single" w:sz="4" w:space="0" w:color="auto"/>
                    <w:right w:val="single" w:sz="4" w:space="0" w:color="auto"/>
                  </w:tcBorders>
                  <w:shd w:val="clear" w:color="auto" w:fill="auto"/>
                  <w:noWrap/>
                  <w:vAlign w:val="center"/>
                  <w:hideMark/>
                </w:tcPr>
                <w:p w14:paraId="0567F426"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△164</w:t>
                  </w:r>
                </w:p>
              </w:tc>
            </w:tr>
            <w:tr w:rsidR="00755FE5" w:rsidRPr="005D2A0F" w14:paraId="457F7567" w14:textId="77777777" w:rsidTr="009A555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2CF4020" w14:textId="77777777" w:rsidR="00755FE5" w:rsidRPr="005D2A0F" w:rsidRDefault="00755FE5" w:rsidP="009A555C">
                  <w:pPr>
                    <w:widowControl/>
                    <w:jc w:val="lef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費用</w:t>
                  </w:r>
                </w:p>
              </w:tc>
              <w:tc>
                <w:tcPr>
                  <w:tcW w:w="1080" w:type="dxa"/>
                  <w:tcBorders>
                    <w:top w:val="nil"/>
                    <w:left w:val="nil"/>
                    <w:bottom w:val="single" w:sz="4" w:space="0" w:color="auto"/>
                    <w:right w:val="single" w:sz="4" w:space="0" w:color="auto"/>
                  </w:tcBorders>
                  <w:shd w:val="clear" w:color="auto" w:fill="auto"/>
                  <w:noWrap/>
                  <w:vAlign w:val="center"/>
                  <w:hideMark/>
                </w:tcPr>
                <w:p w14:paraId="53DBE4DD"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2,332</w:t>
                  </w:r>
                </w:p>
              </w:tc>
              <w:tc>
                <w:tcPr>
                  <w:tcW w:w="1080" w:type="dxa"/>
                  <w:tcBorders>
                    <w:top w:val="nil"/>
                    <w:left w:val="nil"/>
                    <w:bottom w:val="single" w:sz="4" w:space="0" w:color="auto"/>
                    <w:right w:val="single" w:sz="4" w:space="0" w:color="auto"/>
                  </w:tcBorders>
                  <w:shd w:val="clear" w:color="auto" w:fill="auto"/>
                  <w:noWrap/>
                  <w:vAlign w:val="center"/>
                  <w:hideMark/>
                </w:tcPr>
                <w:p w14:paraId="35E7E693"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2,218</w:t>
                  </w:r>
                </w:p>
              </w:tc>
              <w:tc>
                <w:tcPr>
                  <w:tcW w:w="1080" w:type="dxa"/>
                  <w:tcBorders>
                    <w:top w:val="nil"/>
                    <w:left w:val="nil"/>
                    <w:bottom w:val="single" w:sz="4" w:space="0" w:color="auto"/>
                    <w:right w:val="single" w:sz="4" w:space="0" w:color="auto"/>
                  </w:tcBorders>
                  <w:shd w:val="clear" w:color="auto" w:fill="auto"/>
                  <w:noWrap/>
                  <w:vAlign w:val="center"/>
                  <w:hideMark/>
                </w:tcPr>
                <w:p w14:paraId="1C856BA6"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△114</w:t>
                  </w:r>
                </w:p>
              </w:tc>
            </w:tr>
            <w:tr w:rsidR="00755FE5" w:rsidRPr="005D2A0F" w14:paraId="7E8F3DE2" w14:textId="77777777" w:rsidTr="009A555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5C7CFCD" w14:textId="77777777" w:rsidR="00755FE5" w:rsidRPr="005D2A0F" w:rsidRDefault="00755FE5" w:rsidP="009A555C">
                  <w:pPr>
                    <w:widowControl/>
                    <w:jc w:val="lef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営業利益</w:t>
                  </w:r>
                </w:p>
              </w:tc>
              <w:tc>
                <w:tcPr>
                  <w:tcW w:w="1080" w:type="dxa"/>
                  <w:tcBorders>
                    <w:top w:val="nil"/>
                    <w:left w:val="nil"/>
                    <w:bottom w:val="single" w:sz="4" w:space="0" w:color="auto"/>
                    <w:right w:val="single" w:sz="4" w:space="0" w:color="auto"/>
                  </w:tcBorders>
                  <w:shd w:val="clear" w:color="auto" w:fill="auto"/>
                  <w:noWrap/>
                  <w:vAlign w:val="center"/>
                  <w:hideMark/>
                </w:tcPr>
                <w:p w14:paraId="1D7BCE15"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529</w:t>
                  </w:r>
                </w:p>
              </w:tc>
              <w:tc>
                <w:tcPr>
                  <w:tcW w:w="1080" w:type="dxa"/>
                  <w:tcBorders>
                    <w:top w:val="nil"/>
                    <w:left w:val="nil"/>
                    <w:bottom w:val="single" w:sz="4" w:space="0" w:color="auto"/>
                    <w:right w:val="single" w:sz="4" w:space="0" w:color="auto"/>
                  </w:tcBorders>
                  <w:shd w:val="clear" w:color="auto" w:fill="auto"/>
                  <w:noWrap/>
                  <w:vAlign w:val="center"/>
                  <w:hideMark/>
                </w:tcPr>
                <w:p w14:paraId="319DB09B"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479</w:t>
                  </w:r>
                </w:p>
              </w:tc>
              <w:tc>
                <w:tcPr>
                  <w:tcW w:w="1080" w:type="dxa"/>
                  <w:tcBorders>
                    <w:top w:val="nil"/>
                    <w:left w:val="nil"/>
                    <w:bottom w:val="single" w:sz="4" w:space="0" w:color="auto"/>
                    <w:right w:val="single" w:sz="4" w:space="0" w:color="auto"/>
                  </w:tcBorders>
                  <w:shd w:val="clear" w:color="auto" w:fill="auto"/>
                  <w:noWrap/>
                  <w:vAlign w:val="center"/>
                  <w:hideMark/>
                </w:tcPr>
                <w:p w14:paraId="098CEDE6"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△50</w:t>
                  </w:r>
                </w:p>
              </w:tc>
            </w:tr>
            <w:tr w:rsidR="00755FE5" w:rsidRPr="005D2A0F" w14:paraId="52A26215" w14:textId="77777777" w:rsidTr="009A555C">
              <w:trPr>
                <w:trHeight w:val="37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46032F" w14:textId="77777777" w:rsidR="00755FE5" w:rsidRPr="005D2A0F" w:rsidRDefault="00755FE5" w:rsidP="009A555C">
                  <w:pPr>
                    <w:widowControl/>
                    <w:jc w:val="lef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営業利益率</w:t>
                  </w:r>
                </w:p>
              </w:tc>
              <w:tc>
                <w:tcPr>
                  <w:tcW w:w="1080" w:type="dxa"/>
                  <w:tcBorders>
                    <w:top w:val="nil"/>
                    <w:left w:val="nil"/>
                    <w:bottom w:val="single" w:sz="4" w:space="0" w:color="auto"/>
                    <w:right w:val="single" w:sz="4" w:space="0" w:color="auto"/>
                  </w:tcBorders>
                  <w:shd w:val="clear" w:color="auto" w:fill="auto"/>
                  <w:noWrap/>
                  <w:vAlign w:val="center"/>
                  <w:hideMark/>
                </w:tcPr>
                <w:p w14:paraId="10F4F420"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18.5%</w:t>
                  </w:r>
                </w:p>
              </w:tc>
              <w:tc>
                <w:tcPr>
                  <w:tcW w:w="1080" w:type="dxa"/>
                  <w:tcBorders>
                    <w:top w:val="nil"/>
                    <w:left w:val="nil"/>
                    <w:bottom w:val="single" w:sz="4" w:space="0" w:color="auto"/>
                    <w:right w:val="single" w:sz="4" w:space="0" w:color="auto"/>
                  </w:tcBorders>
                  <w:shd w:val="clear" w:color="auto" w:fill="auto"/>
                  <w:noWrap/>
                  <w:vAlign w:val="center"/>
                  <w:hideMark/>
                </w:tcPr>
                <w:p w14:paraId="20461F22"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17.8%</w:t>
                  </w:r>
                </w:p>
              </w:tc>
              <w:tc>
                <w:tcPr>
                  <w:tcW w:w="1080" w:type="dxa"/>
                  <w:tcBorders>
                    <w:top w:val="nil"/>
                    <w:left w:val="nil"/>
                    <w:bottom w:val="single" w:sz="4" w:space="0" w:color="auto"/>
                    <w:right w:val="single" w:sz="4" w:space="0" w:color="auto"/>
                  </w:tcBorders>
                  <w:shd w:val="clear" w:color="auto" w:fill="auto"/>
                  <w:noWrap/>
                  <w:vAlign w:val="center"/>
                  <w:hideMark/>
                </w:tcPr>
                <w:p w14:paraId="3D2514F9" w14:textId="77777777" w:rsidR="00755FE5" w:rsidRPr="005D2A0F" w:rsidRDefault="00755FE5" w:rsidP="009A555C">
                  <w:pPr>
                    <w:widowControl/>
                    <w:jc w:val="right"/>
                    <w:rPr>
                      <w:rFonts w:ascii="ＭＳ ゴシック" w:eastAsia="ＭＳ ゴシック" w:hAnsi="ＭＳ ゴシック" w:cs="ＭＳ Ｐゴシック"/>
                      <w:kern w:val="0"/>
                      <w:sz w:val="20"/>
                      <w:szCs w:val="20"/>
                    </w:rPr>
                  </w:pPr>
                  <w:r w:rsidRPr="005D2A0F">
                    <w:rPr>
                      <w:rFonts w:ascii="ＭＳ ゴシック" w:eastAsia="ＭＳ ゴシック" w:hAnsi="ＭＳ ゴシック" w:cs="ＭＳ Ｐゴシック" w:hint="eastAsia"/>
                      <w:kern w:val="0"/>
                      <w:sz w:val="20"/>
                      <w:szCs w:val="20"/>
                    </w:rPr>
                    <w:t>△0.7％</w:t>
                  </w:r>
                </w:p>
              </w:tc>
            </w:tr>
          </w:tbl>
          <w:p w14:paraId="3A99A05D" w14:textId="77777777" w:rsidR="00755FE5" w:rsidRPr="005D2A0F" w:rsidRDefault="00755FE5" w:rsidP="009A555C">
            <w:pPr>
              <w:spacing w:line="0" w:lineRule="atLeast"/>
              <w:rPr>
                <w:rFonts w:ascii="ＭＳ ゴシック" w:eastAsia="ＭＳ ゴシック" w:hAnsi="ＭＳ ゴシック"/>
                <w:sz w:val="18"/>
                <w:szCs w:val="18"/>
              </w:rPr>
            </w:pPr>
          </w:p>
        </w:tc>
      </w:tr>
    </w:tbl>
    <w:p w14:paraId="5C73D07C" w14:textId="4F0FBD66" w:rsidR="00755FE5" w:rsidRDefault="00755FE5">
      <w:pPr>
        <w:rPr>
          <w:rFonts w:ascii="ＭＳ ゴシック" w:eastAsia="ＭＳ ゴシック" w:hAnsi="ＭＳ ゴシック"/>
          <w:sz w:val="18"/>
          <w:szCs w:val="18"/>
        </w:rPr>
      </w:pPr>
    </w:p>
    <w:p w14:paraId="29E1D7BC" w14:textId="2D9B49B7" w:rsidR="00755FE5" w:rsidRDefault="00755FE5">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55FE5" w:rsidRPr="00E04A0F" w14:paraId="3324FE07" w14:textId="77777777" w:rsidTr="009A555C">
        <w:trPr>
          <w:trHeight w:val="523"/>
          <w:tblHeader/>
        </w:trPr>
        <w:tc>
          <w:tcPr>
            <w:tcW w:w="492" w:type="dxa"/>
            <w:shd w:val="clear" w:color="auto" w:fill="002060"/>
          </w:tcPr>
          <w:p w14:paraId="5C9BABF3" w14:textId="77777777" w:rsidR="00755FE5" w:rsidRPr="00E04A0F" w:rsidRDefault="00755FE5" w:rsidP="009A555C">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5B20642A"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4AF85C3"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5CAB4FE5"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755FE5" w:rsidRPr="00E04A0F" w14:paraId="1B3AE946" w14:textId="77777777" w:rsidTr="009A555C">
        <w:tblPrEx>
          <w:tblCellMar>
            <w:left w:w="99" w:type="dxa"/>
            <w:right w:w="99" w:type="dxa"/>
          </w:tblCellMar>
        </w:tblPrEx>
        <w:trPr>
          <w:trHeight w:val="3390"/>
        </w:trPr>
        <w:tc>
          <w:tcPr>
            <w:tcW w:w="492" w:type="dxa"/>
            <w:vAlign w:val="center"/>
          </w:tcPr>
          <w:p w14:paraId="2D32135B" w14:textId="77777777" w:rsidR="00755FE5" w:rsidRPr="00E04A0F" w:rsidRDefault="00755FE5" w:rsidP="009A555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５月3</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w:t>
            </w:r>
          </w:p>
        </w:tc>
        <w:tc>
          <w:tcPr>
            <w:tcW w:w="1630" w:type="dxa"/>
            <w:vAlign w:val="center"/>
          </w:tcPr>
          <w:p w14:paraId="751D6877" w14:textId="77777777" w:rsidR="00755FE5" w:rsidRPr="00E04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大阪府道路公社</w:t>
            </w:r>
          </w:p>
        </w:tc>
        <w:tc>
          <w:tcPr>
            <w:tcW w:w="3118" w:type="dxa"/>
          </w:tcPr>
          <w:p w14:paraId="043D9857" w14:textId="77777777" w:rsidR="00755FE5" w:rsidRDefault="00755FE5" w:rsidP="009A555C">
            <w:pPr>
              <w:spacing w:line="0" w:lineRule="atLeast"/>
              <w:rPr>
                <w:rFonts w:ascii="ＭＳ ゴシック" w:eastAsia="ＭＳ ゴシック" w:hAnsi="ＭＳ ゴシック"/>
                <w:sz w:val="18"/>
                <w:szCs w:val="18"/>
              </w:rPr>
            </w:pPr>
            <w:r w:rsidRPr="003152AF">
              <w:rPr>
                <w:rFonts w:ascii="ＭＳ ゴシック" w:eastAsia="ＭＳ ゴシック" w:hAnsi="ＭＳ ゴシック" w:hint="eastAsia"/>
                <w:b/>
                <w:sz w:val="18"/>
                <w:szCs w:val="18"/>
              </w:rPr>
              <w:t>「利用促進策等の効果的な情報発信</w:t>
            </w:r>
            <w:r>
              <w:rPr>
                <w:rFonts w:ascii="ＭＳ ゴシック" w:eastAsia="ＭＳ ゴシック" w:hAnsi="ＭＳ ゴシック" w:hint="eastAsia"/>
                <w:b/>
                <w:sz w:val="18"/>
                <w:szCs w:val="18"/>
              </w:rPr>
              <w:t>」</w:t>
            </w:r>
          </w:p>
          <w:p w14:paraId="4A0A05DD" w14:textId="77777777" w:rsidR="00755FE5" w:rsidRDefault="00755FE5" w:rsidP="009A555C">
            <w:pPr>
              <w:spacing w:line="0" w:lineRule="atLeast"/>
              <w:rPr>
                <w:rFonts w:ascii="ＭＳ ゴシック" w:eastAsia="ＭＳ ゴシック" w:hAnsi="ＭＳ ゴシック"/>
                <w:sz w:val="18"/>
                <w:szCs w:val="18"/>
              </w:rPr>
            </w:pPr>
          </w:p>
          <w:p w14:paraId="7D8FDB54" w14:textId="77777777" w:rsidR="00755FE5" w:rsidRPr="00E04A0F" w:rsidRDefault="00755FE5" w:rsidP="009A555C">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指標の単位が『項目』ということで、項目の入れ替わりを把握するためにも、目標とする７項目を様式に記載いただきたい。</w:t>
            </w:r>
          </w:p>
        </w:tc>
        <w:tc>
          <w:tcPr>
            <w:tcW w:w="8434" w:type="dxa"/>
          </w:tcPr>
          <w:p w14:paraId="12DE22E0" w14:textId="77777777" w:rsidR="00755FE5" w:rsidRDefault="00755FE5" w:rsidP="009A555C">
            <w:pPr>
              <w:spacing w:line="0" w:lineRule="atLeast"/>
              <w:ind w:left="180" w:hangingChars="100" w:hanging="180"/>
              <w:rPr>
                <w:rFonts w:ascii="ＭＳ ゴシック" w:eastAsia="ＭＳ ゴシック" w:hAnsi="ＭＳ ゴシック"/>
                <w:sz w:val="18"/>
                <w:szCs w:val="18"/>
              </w:rPr>
            </w:pPr>
          </w:p>
          <w:p w14:paraId="6EEC9A81" w14:textId="37FC4047" w:rsidR="00755FE5"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○様式２に令和５年度の目標７項目を記載いたしました。</w:t>
            </w:r>
            <w:r w:rsidR="00475034">
              <w:rPr>
                <w:rFonts w:ascii="ＭＳ ゴシック" w:eastAsia="ＭＳ ゴシック" w:hAnsi="ＭＳ ゴシック" w:hint="eastAsia"/>
                <w:sz w:val="18"/>
                <w:szCs w:val="18"/>
              </w:rPr>
              <w:t>（別紙４）</w:t>
            </w:r>
          </w:p>
          <w:p w14:paraId="05F02A5F" w14:textId="77777777" w:rsidR="00755FE5"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○また様式６に令和４年度と令和５年度の各項目について、記載いたしました。</w:t>
            </w:r>
          </w:p>
          <w:p w14:paraId="69963A61" w14:textId="77777777" w:rsidR="00755FE5" w:rsidRDefault="00755FE5" w:rsidP="009A555C">
            <w:pPr>
              <w:spacing w:line="0" w:lineRule="atLeast"/>
              <w:rPr>
                <w:rFonts w:ascii="ＭＳ ゴシック" w:eastAsia="ＭＳ ゴシック" w:hAnsi="ＭＳ ゴシック"/>
                <w:sz w:val="18"/>
                <w:szCs w:val="18"/>
              </w:rPr>
            </w:pPr>
          </w:p>
          <w:p w14:paraId="434A7A19" w14:textId="77777777" w:rsidR="00755FE5" w:rsidRPr="006B14FD" w:rsidRDefault="00755FE5" w:rsidP="009A555C">
            <w:pPr>
              <w:spacing w:line="0" w:lineRule="atLeast"/>
              <w:jc w:val="center"/>
              <w:rPr>
                <w:rFonts w:ascii="ＭＳ ゴシック" w:eastAsia="ＭＳ ゴシック" w:hAnsi="ＭＳ ゴシック"/>
                <w:sz w:val="18"/>
                <w:szCs w:val="18"/>
              </w:rPr>
            </w:pPr>
            <w:r>
              <w:rPr>
                <w:noProof/>
              </w:rPr>
              <w:drawing>
                <wp:inline distT="0" distB="0" distL="0" distR="0" wp14:anchorId="3E13F440" wp14:editId="1E8E2294">
                  <wp:extent cx="3706744" cy="3944780"/>
                  <wp:effectExtent l="0" t="0" r="8255"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6744" cy="39447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14:paraId="3967CC85" w14:textId="1D7C2399" w:rsidR="00755FE5" w:rsidRDefault="00755FE5">
      <w:pPr>
        <w:rPr>
          <w:rFonts w:ascii="ＭＳ ゴシック" w:eastAsia="ＭＳ ゴシック" w:hAnsi="ＭＳ ゴシック"/>
          <w:sz w:val="18"/>
          <w:szCs w:val="18"/>
        </w:rPr>
      </w:pPr>
    </w:p>
    <w:p w14:paraId="3E6E73C8" w14:textId="35B34B6C" w:rsidR="00755FE5" w:rsidRDefault="00755FE5">
      <w:pPr>
        <w:rPr>
          <w:rFonts w:ascii="ＭＳ ゴシック" w:eastAsia="ＭＳ ゴシック" w:hAnsi="ＭＳ ゴシック"/>
          <w:sz w:val="18"/>
          <w:szCs w:val="18"/>
        </w:rPr>
      </w:pPr>
    </w:p>
    <w:p w14:paraId="3A613591" w14:textId="20C07940" w:rsidR="00755FE5" w:rsidRDefault="00755FE5">
      <w:pPr>
        <w:rPr>
          <w:rFonts w:ascii="ＭＳ ゴシック" w:eastAsia="ＭＳ ゴシック" w:hAnsi="ＭＳ ゴシック"/>
          <w:sz w:val="18"/>
          <w:szCs w:val="18"/>
        </w:rPr>
      </w:pPr>
    </w:p>
    <w:tbl>
      <w:tblPr>
        <w:tblStyle w:val="a3"/>
        <w:tblW w:w="13674" w:type="dxa"/>
        <w:tblLook w:val="04A0" w:firstRow="1" w:lastRow="0" w:firstColumn="1" w:lastColumn="0" w:noHBand="0" w:noVBand="1"/>
      </w:tblPr>
      <w:tblGrid>
        <w:gridCol w:w="492"/>
        <w:gridCol w:w="1630"/>
        <w:gridCol w:w="3118"/>
        <w:gridCol w:w="8434"/>
      </w:tblGrid>
      <w:tr w:rsidR="00755FE5" w:rsidRPr="00E04A0F" w14:paraId="58D0CF85" w14:textId="77777777" w:rsidTr="009A555C">
        <w:trPr>
          <w:trHeight w:val="523"/>
          <w:tblHeader/>
        </w:trPr>
        <w:tc>
          <w:tcPr>
            <w:tcW w:w="492" w:type="dxa"/>
            <w:shd w:val="clear" w:color="auto" w:fill="002060"/>
          </w:tcPr>
          <w:p w14:paraId="3DB053E0" w14:textId="77777777" w:rsidR="00755FE5" w:rsidRPr="00E04A0F" w:rsidRDefault="00755FE5" w:rsidP="009A555C">
            <w:pPr>
              <w:rPr>
                <w:rFonts w:ascii="ＭＳ ゴシック" w:eastAsia="ＭＳ ゴシック" w:hAnsi="ＭＳ ゴシック"/>
                <w:sz w:val="18"/>
                <w:szCs w:val="18"/>
              </w:rPr>
            </w:pPr>
          </w:p>
        </w:tc>
        <w:tc>
          <w:tcPr>
            <w:tcW w:w="1630" w:type="dxa"/>
            <w:tcBorders>
              <w:right w:val="single" w:sz="4" w:space="0" w:color="FFFFFF" w:themeColor="background1"/>
            </w:tcBorders>
            <w:shd w:val="clear" w:color="auto" w:fill="002060"/>
            <w:vAlign w:val="center"/>
          </w:tcPr>
          <w:p w14:paraId="308E9E5B"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法</w:t>
            </w:r>
            <w:r w:rsidRPr="00854010">
              <w:rPr>
                <w:rFonts w:ascii="ＭＳ ゴシック" w:eastAsia="ＭＳ ゴシック" w:hAnsi="ＭＳ ゴシック"/>
                <w:b/>
                <w:sz w:val="22"/>
                <w:szCs w:val="18"/>
              </w:rPr>
              <w:t xml:space="preserve">  人  名</w:t>
            </w:r>
          </w:p>
        </w:tc>
        <w:tc>
          <w:tcPr>
            <w:tcW w:w="3118"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A5DC4B3"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委</w:t>
            </w:r>
            <w:r w:rsidRPr="00854010">
              <w:rPr>
                <w:rFonts w:ascii="ＭＳ ゴシック" w:eastAsia="ＭＳ ゴシック" w:hAnsi="ＭＳ ゴシック"/>
                <w:b/>
                <w:sz w:val="22"/>
                <w:szCs w:val="18"/>
              </w:rPr>
              <w:t xml:space="preserve">    員    意    見</w:t>
            </w:r>
          </w:p>
        </w:tc>
        <w:tc>
          <w:tcPr>
            <w:tcW w:w="8434" w:type="dxa"/>
            <w:tcBorders>
              <w:left w:val="single" w:sz="4" w:space="0" w:color="FFFFFF" w:themeColor="background1"/>
              <w:bottom w:val="single" w:sz="4" w:space="0" w:color="auto"/>
            </w:tcBorders>
            <w:shd w:val="clear" w:color="auto" w:fill="002060"/>
            <w:vAlign w:val="center"/>
          </w:tcPr>
          <w:p w14:paraId="2A4FF759" w14:textId="77777777" w:rsidR="00755FE5" w:rsidRPr="00854010" w:rsidRDefault="00755FE5" w:rsidP="009A555C">
            <w:pPr>
              <w:jc w:val="center"/>
              <w:rPr>
                <w:rFonts w:ascii="ＭＳ ゴシック" w:eastAsia="ＭＳ ゴシック" w:hAnsi="ＭＳ ゴシック"/>
                <w:b/>
                <w:sz w:val="22"/>
                <w:szCs w:val="18"/>
              </w:rPr>
            </w:pPr>
            <w:r w:rsidRPr="00854010">
              <w:rPr>
                <w:rFonts w:ascii="ＭＳ ゴシック" w:eastAsia="ＭＳ ゴシック" w:hAnsi="ＭＳ ゴシック" w:hint="eastAsia"/>
                <w:b/>
                <w:sz w:val="22"/>
                <w:szCs w:val="18"/>
              </w:rPr>
              <w:t>部　　局　　・　　法　　人　　回　　答</w:t>
            </w:r>
          </w:p>
        </w:tc>
      </w:tr>
      <w:tr w:rsidR="00755FE5" w:rsidRPr="00E04A0F" w14:paraId="1B40B999" w14:textId="77777777" w:rsidTr="009A555C">
        <w:trPr>
          <w:trHeight w:val="3390"/>
        </w:trPr>
        <w:tc>
          <w:tcPr>
            <w:tcW w:w="492" w:type="dxa"/>
            <w:vAlign w:val="center"/>
          </w:tcPr>
          <w:p w14:paraId="5DB61860" w14:textId="77777777" w:rsidR="00755FE5" w:rsidRPr="00E04A0F" w:rsidRDefault="00755FE5" w:rsidP="009A555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５月3</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日</w:t>
            </w:r>
          </w:p>
        </w:tc>
        <w:tc>
          <w:tcPr>
            <w:tcW w:w="1630" w:type="dxa"/>
            <w:vAlign w:val="center"/>
          </w:tcPr>
          <w:p w14:paraId="2DD20CC4" w14:textId="77777777" w:rsidR="00755FE5" w:rsidRPr="00E04A0F" w:rsidRDefault="00755FE5" w:rsidP="009A555C">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大阪府土地開発公社</w:t>
            </w:r>
          </w:p>
        </w:tc>
        <w:tc>
          <w:tcPr>
            <w:tcW w:w="3118" w:type="dxa"/>
          </w:tcPr>
          <w:p w14:paraId="6E4098A3" w14:textId="77777777" w:rsidR="00755FE5" w:rsidRPr="000C7F9A" w:rsidRDefault="00755FE5" w:rsidP="009A555C">
            <w:pPr>
              <w:spacing w:line="0" w:lineRule="atLeast"/>
              <w:rPr>
                <w:rFonts w:ascii="ＭＳ ゴシック" w:eastAsia="ＭＳ ゴシック" w:hAnsi="ＭＳ ゴシック"/>
                <w:sz w:val="18"/>
                <w:szCs w:val="18"/>
              </w:rPr>
            </w:pPr>
            <w:r w:rsidRPr="000C7F9A">
              <w:rPr>
                <w:rFonts w:ascii="ＭＳ ゴシック" w:eastAsia="ＭＳ ゴシック" w:hAnsi="ＭＳ ゴシック" w:hint="eastAsia"/>
                <w:b/>
                <w:sz w:val="18"/>
                <w:szCs w:val="18"/>
              </w:rPr>
              <w:t>「用地取得に係る人件費比率（新名神高速道路事業を除く）」</w:t>
            </w:r>
          </w:p>
          <w:p w14:paraId="3F2C9276" w14:textId="77777777" w:rsidR="00755FE5" w:rsidRPr="000C7F9A" w:rsidRDefault="00755FE5" w:rsidP="009A555C">
            <w:pPr>
              <w:spacing w:line="0" w:lineRule="atLeast"/>
              <w:rPr>
                <w:rFonts w:ascii="ＭＳ ゴシック" w:eastAsia="ＭＳ ゴシック" w:hAnsi="ＭＳ ゴシック"/>
                <w:sz w:val="18"/>
                <w:szCs w:val="18"/>
              </w:rPr>
            </w:pPr>
          </w:p>
          <w:p w14:paraId="2BFB8C6A" w14:textId="77777777" w:rsidR="00755FE5" w:rsidRPr="000C7F9A" w:rsidRDefault="00755FE5" w:rsidP="009A555C">
            <w:pPr>
              <w:spacing w:line="0" w:lineRule="atLeast"/>
              <w:ind w:firstLineChars="100" w:firstLine="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数字だけを見ると、令和５年度目標を下げているように見えてしまうので、令和４年度の用地取得額実績が突出して高かったということであれば、その理由がわかるように、注意書き等で様式に落とし込んでいただきたい。</w:t>
            </w:r>
          </w:p>
        </w:tc>
        <w:tc>
          <w:tcPr>
            <w:tcW w:w="8434" w:type="dxa"/>
          </w:tcPr>
          <w:p w14:paraId="6C468649" w14:textId="23D32727" w:rsidR="00755FE5" w:rsidRPr="000C7F9A" w:rsidRDefault="00475034" w:rsidP="009A555C">
            <w:pPr>
              <w:spacing w:line="0" w:lineRule="atLeas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様式６について、理由として以下の内容を追記。（別紙５</w:t>
            </w:r>
            <w:r w:rsidR="00755FE5" w:rsidRPr="000C7F9A">
              <w:rPr>
                <w:rFonts w:ascii="ＭＳ ゴシック" w:eastAsia="ＭＳ ゴシック" w:hAnsi="ＭＳ ゴシック" w:hint="eastAsia"/>
                <w:sz w:val="18"/>
                <w:szCs w:val="18"/>
              </w:rPr>
              <w:t>）</w:t>
            </w:r>
          </w:p>
          <w:p w14:paraId="689A9F2B"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p>
          <w:p w14:paraId="0ED9302E"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人件費率（人件費／用地取得額）は令和２年度、３年度は未達成。令和４年度において実績値（7.81％）が目標値（11.98％）を達成したのは、人件費がほぼ同額で推移している中で、4年度の用地取得額（分母）が前年、前々年に比して突出して増加したことが原因である。</w:t>
            </w:r>
          </w:p>
          <w:p w14:paraId="3D1A1C58"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xml:space="preserve">　　　R2　人件費　347,092千円　　用地取得額　3,060,045千円　</w:t>
            </w:r>
          </w:p>
          <w:p w14:paraId="2DBE2852"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xml:space="preserve">　　　R3　人件費　341,209千円　　用地取得額　2,655,669千円</w:t>
            </w:r>
          </w:p>
          <w:p w14:paraId="731DAF26"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xml:space="preserve">　　　R4　人件費　367,206千円　　用地取得額　4,699,460千円</w:t>
            </w:r>
          </w:p>
          <w:p w14:paraId="54D52B15" w14:textId="77777777" w:rsidR="00755FE5" w:rsidRPr="000C7F9A" w:rsidRDefault="00755FE5" w:rsidP="009A555C">
            <w:pPr>
              <w:spacing w:line="0" w:lineRule="atLeast"/>
              <w:ind w:leftChars="100" w:left="21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xml:space="preserve">　令和４年度に用地取得額が増加した主な要因は、買収が終息段階を迎えている路線に残っていた大型物件２件（約11億円）の契約成立が用地取得額を押し上げたことにある。</w:t>
            </w:r>
          </w:p>
          <w:p w14:paraId="10E29C39"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p>
          <w:p w14:paraId="608FF725" w14:textId="77777777" w:rsidR="00755FE5" w:rsidRPr="000C7F9A" w:rsidRDefault="00755FE5" w:rsidP="009A555C">
            <w:pPr>
              <w:spacing w:line="0" w:lineRule="atLeast"/>
              <w:ind w:left="180" w:hangingChars="100" w:hanging="180"/>
              <w:rPr>
                <w:rFonts w:ascii="ＭＳ ゴシック" w:eastAsia="ＭＳ ゴシック" w:hAnsi="ＭＳ ゴシック"/>
                <w:sz w:val="18"/>
                <w:szCs w:val="18"/>
              </w:rPr>
            </w:pPr>
            <w:r w:rsidRPr="000C7F9A">
              <w:rPr>
                <w:rFonts w:ascii="ＭＳ ゴシック" w:eastAsia="ＭＳ ゴシック" w:hAnsi="ＭＳ ゴシック" w:hint="eastAsia"/>
                <w:sz w:val="18"/>
                <w:szCs w:val="18"/>
              </w:rPr>
              <w:t xml:space="preserve">○　R２実績は11.34％、R３実績は12.85％であり、毎年の人件費がほぼ3.5億円前後で推移していること、令和５年度には特別な用地取得額の増加要因がないことから、R5目標の10.67％は特段低いものではないと受け止めている。　</w:t>
            </w:r>
          </w:p>
          <w:p w14:paraId="0E092860" w14:textId="77777777" w:rsidR="00755FE5" w:rsidRPr="000C7F9A" w:rsidRDefault="00755FE5" w:rsidP="009A555C">
            <w:pPr>
              <w:spacing w:line="0" w:lineRule="atLeast"/>
              <w:rPr>
                <w:rFonts w:ascii="ＭＳ ゴシック" w:eastAsia="ＭＳ ゴシック" w:hAnsi="ＭＳ ゴシック"/>
                <w:sz w:val="18"/>
                <w:szCs w:val="18"/>
              </w:rPr>
            </w:pPr>
          </w:p>
          <w:p w14:paraId="105EADDD" w14:textId="77777777" w:rsidR="00755FE5" w:rsidRPr="000C7F9A" w:rsidRDefault="00755FE5" w:rsidP="009A555C">
            <w:pPr>
              <w:spacing w:line="0" w:lineRule="atLeast"/>
              <w:rPr>
                <w:rFonts w:ascii="ＭＳ ゴシック" w:eastAsia="ＭＳ ゴシック" w:hAnsi="ＭＳ ゴシック"/>
                <w:sz w:val="18"/>
                <w:szCs w:val="18"/>
              </w:rPr>
            </w:pPr>
          </w:p>
        </w:tc>
      </w:tr>
    </w:tbl>
    <w:p w14:paraId="12F86172" w14:textId="77777777" w:rsidR="00755FE5" w:rsidRPr="00755FE5" w:rsidRDefault="00755FE5">
      <w:pPr>
        <w:rPr>
          <w:rFonts w:ascii="ＭＳ ゴシック" w:eastAsia="ＭＳ ゴシック" w:hAnsi="ＭＳ ゴシック"/>
          <w:sz w:val="18"/>
          <w:szCs w:val="18"/>
        </w:rPr>
      </w:pPr>
    </w:p>
    <w:sectPr w:rsidR="00755FE5" w:rsidRPr="00755FE5" w:rsidSect="00026B27">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985"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D6F" w14:textId="77777777" w:rsidR="00794107" w:rsidRDefault="00794107" w:rsidP="00F900CB">
      <w:r>
        <w:separator/>
      </w:r>
    </w:p>
  </w:endnote>
  <w:endnote w:type="continuationSeparator" w:id="0">
    <w:p w14:paraId="64C47601" w14:textId="77777777" w:rsidR="00794107" w:rsidRDefault="00794107" w:rsidP="00F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48C9" w14:textId="77777777" w:rsidR="00286388" w:rsidRDefault="002863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613F2241"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638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86388">
              <w:rPr>
                <w:b/>
                <w:bCs/>
                <w:noProof/>
              </w:rPr>
              <w:t>6</w:t>
            </w:r>
            <w:r>
              <w:rPr>
                <w:b/>
                <w:bCs/>
                <w:sz w:val="24"/>
                <w:szCs w:val="24"/>
              </w:rPr>
              <w:fldChar w:fldCharType="end"/>
            </w:r>
          </w:p>
        </w:sdtContent>
      </w:sdt>
    </w:sdtContent>
  </w:sdt>
  <w:p w14:paraId="2CDC1CCA" w14:textId="77777777" w:rsidR="00F900CB" w:rsidRDefault="00F900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CCCC" w14:textId="77777777" w:rsidR="00286388" w:rsidRDefault="002863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42B8" w14:textId="77777777" w:rsidR="00794107" w:rsidRDefault="00794107" w:rsidP="00F900CB">
      <w:r>
        <w:separator/>
      </w:r>
    </w:p>
  </w:footnote>
  <w:footnote w:type="continuationSeparator" w:id="0">
    <w:p w14:paraId="444CC89F" w14:textId="77777777" w:rsidR="00794107" w:rsidRDefault="00794107" w:rsidP="00F9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E1C5" w14:textId="77777777" w:rsidR="00286388" w:rsidRDefault="002863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E867" w14:textId="77777777" w:rsidR="00286388" w:rsidRDefault="0028638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0A2F" w14:textId="77777777" w:rsidR="00286388" w:rsidRDefault="002863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0F"/>
    <w:rsid w:val="00000065"/>
    <w:rsid w:val="00000265"/>
    <w:rsid w:val="00012748"/>
    <w:rsid w:val="00015D88"/>
    <w:rsid w:val="00026B27"/>
    <w:rsid w:val="00036D4B"/>
    <w:rsid w:val="00042350"/>
    <w:rsid w:val="00050A63"/>
    <w:rsid w:val="0005266A"/>
    <w:rsid w:val="000547C2"/>
    <w:rsid w:val="00071568"/>
    <w:rsid w:val="00072CB0"/>
    <w:rsid w:val="00074573"/>
    <w:rsid w:val="00087A45"/>
    <w:rsid w:val="000A5D5E"/>
    <w:rsid w:val="000A5F7C"/>
    <w:rsid w:val="000A6230"/>
    <w:rsid w:val="000C77F3"/>
    <w:rsid w:val="000D3966"/>
    <w:rsid w:val="000D5C9B"/>
    <w:rsid w:val="000D6442"/>
    <w:rsid w:val="00105291"/>
    <w:rsid w:val="00111E39"/>
    <w:rsid w:val="00126A73"/>
    <w:rsid w:val="00131A13"/>
    <w:rsid w:val="001463C9"/>
    <w:rsid w:val="00146CAD"/>
    <w:rsid w:val="00161761"/>
    <w:rsid w:val="0016374E"/>
    <w:rsid w:val="00163FEA"/>
    <w:rsid w:val="00173180"/>
    <w:rsid w:val="00174943"/>
    <w:rsid w:val="0017544D"/>
    <w:rsid w:val="00176289"/>
    <w:rsid w:val="00185090"/>
    <w:rsid w:val="001A4072"/>
    <w:rsid w:val="001A57C8"/>
    <w:rsid w:val="001B1849"/>
    <w:rsid w:val="001B7991"/>
    <w:rsid w:val="001C0B9D"/>
    <w:rsid w:val="001D448A"/>
    <w:rsid w:val="001D7CED"/>
    <w:rsid w:val="001E2EAA"/>
    <w:rsid w:val="001E639D"/>
    <w:rsid w:val="00200D6D"/>
    <w:rsid w:val="00206338"/>
    <w:rsid w:val="00207AE2"/>
    <w:rsid w:val="00211499"/>
    <w:rsid w:val="002141EE"/>
    <w:rsid w:val="002229F9"/>
    <w:rsid w:val="00224D3E"/>
    <w:rsid w:val="0023004A"/>
    <w:rsid w:val="0023180C"/>
    <w:rsid w:val="00233742"/>
    <w:rsid w:val="00244231"/>
    <w:rsid w:val="002452E2"/>
    <w:rsid w:val="002572AB"/>
    <w:rsid w:val="00265F0E"/>
    <w:rsid w:val="00266BE7"/>
    <w:rsid w:val="00270C8E"/>
    <w:rsid w:val="00270EAF"/>
    <w:rsid w:val="00275F6D"/>
    <w:rsid w:val="002772D0"/>
    <w:rsid w:val="002801AC"/>
    <w:rsid w:val="00286388"/>
    <w:rsid w:val="0029035D"/>
    <w:rsid w:val="002A0A86"/>
    <w:rsid w:val="002A7461"/>
    <w:rsid w:val="002B1036"/>
    <w:rsid w:val="002B59FD"/>
    <w:rsid w:val="002C48B2"/>
    <w:rsid w:val="002D70D8"/>
    <w:rsid w:val="002E3163"/>
    <w:rsid w:val="002E4002"/>
    <w:rsid w:val="002E4045"/>
    <w:rsid w:val="002E6CC0"/>
    <w:rsid w:val="00314FA2"/>
    <w:rsid w:val="003312DB"/>
    <w:rsid w:val="00336F19"/>
    <w:rsid w:val="00350882"/>
    <w:rsid w:val="00354306"/>
    <w:rsid w:val="003567C8"/>
    <w:rsid w:val="003602AA"/>
    <w:rsid w:val="003602F8"/>
    <w:rsid w:val="0036145E"/>
    <w:rsid w:val="003700E6"/>
    <w:rsid w:val="00372AEC"/>
    <w:rsid w:val="003B008C"/>
    <w:rsid w:val="003D1552"/>
    <w:rsid w:val="003D1D64"/>
    <w:rsid w:val="003D3365"/>
    <w:rsid w:val="003D372B"/>
    <w:rsid w:val="003E3AE4"/>
    <w:rsid w:val="004060CA"/>
    <w:rsid w:val="00407CA3"/>
    <w:rsid w:val="0041298E"/>
    <w:rsid w:val="00421F47"/>
    <w:rsid w:val="0044150A"/>
    <w:rsid w:val="00446105"/>
    <w:rsid w:val="00450B03"/>
    <w:rsid w:val="0046046D"/>
    <w:rsid w:val="00461944"/>
    <w:rsid w:val="00475034"/>
    <w:rsid w:val="004752D8"/>
    <w:rsid w:val="004762B8"/>
    <w:rsid w:val="0049304D"/>
    <w:rsid w:val="004A1D67"/>
    <w:rsid w:val="004A54FF"/>
    <w:rsid w:val="004A5528"/>
    <w:rsid w:val="004C2006"/>
    <w:rsid w:val="004E1217"/>
    <w:rsid w:val="004E1889"/>
    <w:rsid w:val="004E2F5B"/>
    <w:rsid w:val="004E53B5"/>
    <w:rsid w:val="004F7B0C"/>
    <w:rsid w:val="0050155C"/>
    <w:rsid w:val="00506EE1"/>
    <w:rsid w:val="005219A6"/>
    <w:rsid w:val="00524675"/>
    <w:rsid w:val="00536441"/>
    <w:rsid w:val="00537F01"/>
    <w:rsid w:val="00546CB9"/>
    <w:rsid w:val="00554F0E"/>
    <w:rsid w:val="005704B6"/>
    <w:rsid w:val="0058503D"/>
    <w:rsid w:val="00597FBA"/>
    <w:rsid w:val="005A0A11"/>
    <w:rsid w:val="005A2267"/>
    <w:rsid w:val="005C396D"/>
    <w:rsid w:val="005C6D4A"/>
    <w:rsid w:val="005E4320"/>
    <w:rsid w:val="00600861"/>
    <w:rsid w:val="0060611F"/>
    <w:rsid w:val="00630F86"/>
    <w:rsid w:val="00634506"/>
    <w:rsid w:val="006400CB"/>
    <w:rsid w:val="00642DBE"/>
    <w:rsid w:val="00651DDD"/>
    <w:rsid w:val="00651EF9"/>
    <w:rsid w:val="006664F2"/>
    <w:rsid w:val="006953EF"/>
    <w:rsid w:val="006A3D48"/>
    <w:rsid w:val="006B720B"/>
    <w:rsid w:val="006B7901"/>
    <w:rsid w:val="006C17F4"/>
    <w:rsid w:val="006C47F5"/>
    <w:rsid w:val="006E1854"/>
    <w:rsid w:val="006E55B8"/>
    <w:rsid w:val="00701E0E"/>
    <w:rsid w:val="00706309"/>
    <w:rsid w:val="007064E7"/>
    <w:rsid w:val="00715830"/>
    <w:rsid w:val="00715A03"/>
    <w:rsid w:val="00721D55"/>
    <w:rsid w:val="00727E47"/>
    <w:rsid w:val="00731D4B"/>
    <w:rsid w:val="00755FE5"/>
    <w:rsid w:val="00765891"/>
    <w:rsid w:val="007665A7"/>
    <w:rsid w:val="00766F86"/>
    <w:rsid w:val="00770F1F"/>
    <w:rsid w:val="007730B9"/>
    <w:rsid w:val="007755A5"/>
    <w:rsid w:val="00776C51"/>
    <w:rsid w:val="0078139B"/>
    <w:rsid w:val="00782799"/>
    <w:rsid w:val="00794107"/>
    <w:rsid w:val="007B4C5E"/>
    <w:rsid w:val="007B6CF2"/>
    <w:rsid w:val="007D481C"/>
    <w:rsid w:val="007D5834"/>
    <w:rsid w:val="007E7866"/>
    <w:rsid w:val="007F0739"/>
    <w:rsid w:val="007F1A05"/>
    <w:rsid w:val="008174F2"/>
    <w:rsid w:val="00832AD5"/>
    <w:rsid w:val="00833560"/>
    <w:rsid w:val="00835F87"/>
    <w:rsid w:val="0085173A"/>
    <w:rsid w:val="00854010"/>
    <w:rsid w:val="00863A82"/>
    <w:rsid w:val="0086624B"/>
    <w:rsid w:val="00870F5F"/>
    <w:rsid w:val="00877FA3"/>
    <w:rsid w:val="00887609"/>
    <w:rsid w:val="00891E03"/>
    <w:rsid w:val="008C1292"/>
    <w:rsid w:val="008D5D4E"/>
    <w:rsid w:val="008E132C"/>
    <w:rsid w:val="008E3EE2"/>
    <w:rsid w:val="008E6A57"/>
    <w:rsid w:val="008F2BB9"/>
    <w:rsid w:val="008F640C"/>
    <w:rsid w:val="00904856"/>
    <w:rsid w:val="00906CA6"/>
    <w:rsid w:val="009112A4"/>
    <w:rsid w:val="009252FD"/>
    <w:rsid w:val="00932496"/>
    <w:rsid w:val="00940838"/>
    <w:rsid w:val="00950AEB"/>
    <w:rsid w:val="009518BC"/>
    <w:rsid w:val="00953802"/>
    <w:rsid w:val="0095538E"/>
    <w:rsid w:val="00972E5C"/>
    <w:rsid w:val="00976848"/>
    <w:rsid w:val="0097701C"/>
    <w:rsid w:val="00977C28"/>
    <w:rsid w:val="0098058A"/>
    <w:rsid w:val="00995BDE"/>
    <w:rsid w:val="009A15FB"/>
    <w:rsid w:val="009A4D83"/>
    <w:rsid w:val="009B0E7F"/>
    <w:rsid w:val="009D113E"/>
    <w:rsid w:val="009D52AD"/>
    <w:rsid w:val="009E6AA3"/>
    <w:rsid w:val="00A02392"/>
    <w:rsid w:val="00A1703B"/>
    <w:rsid w:val="00A21623"/>
    <w:rsid w:val="00A22B03"/>
    <w:rsid w:val="00A267F5"/>
    <w:rsid w:val="00A33398"/>
    <w:rsid w:val="00A358F5"/>
    <w:rsid w:val="00A413E2"/>
    <w:rsid w:val="00A42EE7"/>
    <w:rsid w:val="00A50B63"/>
    <w:rsid w:val="00A86DA9"/>
    <w:rsid w:val="00AA0D13"/>
    <w:rsid w:val="00AB4D6B"/>
    <w:rsid w:val="00AC1DE8"/>
    <w:rsid w:val="00AC4BAE"/>
    <w:rsid w:val="00AC67CC"/>
    <w:rsid w:val="00AE0E12"/>
    <w:rsid w:val="00B01A34"/>
    <w:rsid w:val="00B0289F"/>
    <w:rsid w:val="00B07436"/>
    <w:rsid w:val="00B16883"/>
    <w:rsid w:val="00B17939"/>
    <w:rsid w:val="00B40BB9"/>
    <w:rsid w:val="00B4578A"/>
    <w:rsid w:val="00B57FE6"/>
    <w:rsid w:val="00B7126E"/>
    <w:rsid w:val="00B72A36"/>
    <w:rsid w:val="00B730B4"/>
    <w:rsid w:val="00B747D3"/>
    <w:rsid w:val="00B8098C"/>
    <w:rsid w:val="00B90624"/>
    <w:rsid w:val="00B90CA6"/>
    <w:rsid w:val="00BB3F1A"/>
    <w:rsid w:val="00BC34A4"/>
    <w:rsid w:val="00BD564F"/>
    <w:rsid w:val="00BE590E"/>
    <w:rsid w:val="00BE7F01"/>
    <w:rsid w:val="00C042FC"/>
    <w:rsid w:val="00C159B9"/>
    <w:rsid w:val="00C248C9"/>
    <w:rsid w:val="00C251CC"/>
    <w:rsid w:val="00C41FA3"/>
    <w:rsid w:val="00C60A10"/>
    <w:rsid w:val="00C60D08"/>
    <w:rsid w:val="00C75483"/>
    <w:rsid w:val="00C820B7"/>
    <w:rsid w:val="00C87634"/>
    <w:rsid w:val="00C94CF2"/>
    <w:rsid w:val="00CA3340"/>
    <w:rsid w:val="00CA5C1C"/>
    <w:rsid w:val="00CB13BC"/>
    <w:rsid w:val="00CB7E87"/>
    <w:rsid w:val="00CC26CF"/>
    <w:rsid w:val="00CC2963"/>
    <w:rsid w:val="00CC7801"/>
    <w:rsid w:val="00CF096D"/>
    <w:rsid w:val="00CF716C"/>
    <w:rsid w:val="00D03627"/>
    <w:rsid w:val="00D04232"/>
    <w:rsid w:val="00D10AC9"/>
    <w:rsid w:val="00D2290D"/>
    <w:rsid w:val="00D31386"/>
    <w:rsid w:val="00D34071"/>
    <w:rsid w:val="00D44E3D"/>
    <w:rsid w:val="00D646CD"/>
    <w:rsid w:val="00D6666D"/>
    <w:rsid w:val="00D66E96"/>
    <w:rsid w:val="00D7057E"/>
    <w:rsid w:val="00D72CC2"/>
    <w:rsid w:val="00D97B8A"/>
    <w:rsid w:val="00DB0851"/>
    <w:rsid w:val="00DB0B8C"/>
    <w:rsid w:val="00DC0451"/>
    <w:rsid w:val="00DD69A8"/>
    <w:rsid w:val="00DD6B1F"/>
    <w:rsid w:val="00DE276C"/>
    <w:rsid w:val="00DE6C5D"/>
    <w:rsid w:val="00DE7C6A"/>
    <w:rsid w:val="00DF4BED"/>
    <w:rsid w:val="00E02C2E"/>
    <w:rsid w:val="00E04A0F"/>
    <w:rsid w:val="00E06973"/>
    <w:rsid w:val="00E06E37"/>
    <w:rsid w:val="00E21F07"/>
    <w:rsid w:val="00E24766"/>
    <w:rsid w:val="00E3736F"/>
    <w:rsid w:val="00E45EBA"/>
    <w:rsid w:val="00E51A62"/>
    <w:rsid w:val="00E5324A"/>
    <w:rsid w:val="00E5468A"/>
    <w:rsid w:val="00E56D0B"/>
    <w:rsid w:val="00E56F91"/>
    <w:rsid w:val="00E71E69"/>
    <w:rsid w:val="00E86540"/>
    <w:rsid w:val="00E917DB"/>
    <w:rsid w:val="00E941C8"/>
    <w:rsid w:val="00EA27FA"/>
    <w:rsid w:val="00EA3182"/>
    <w:rsid w:val="00EB073E"/>
    <w:rsid w:val="00EB6E82"/>
    <w:rsid w:val="00EC495B"/>
    <w:rsid w:val="00EC66B7"/>
    <w:rsid w:val="00ED3EA6"/>
    <w:rsid w:val="00EE129C"/>
    <w:rsid w:val="00F0185C"/>
    <w:rsid w:val="00F05174"/>
    <w:rsid w:val="00F14732"/>
    <w:rsid w:val="00F16053"/>
    <w:rsid w:val="00F25651"/>
    <w:rsid w:val="00F27DE7"/>
    <w:rsid w:val="00F4222B"/>
    <w:rsid w:val="00F43335"/>
    <w:rsid w:val="00F70C37"/>
    <w:rsid w:val="00F804D7"/>
    <w:rsid w:val="00F859E9"/>
    <w:rsid w:val="00F900CB"/>
    <w:rsid w:val="00F97DE5"/>
    <w:rsid w:val="00FA6239"/>
    <w:rsid w:val="00FD16E5"/>
    <w:rsid w:val="00FD6E52"/>
    <w:rsid w:val="00FE05D6"/>
    <w:rsid w:val="00FF1D7B"/>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2023-06-08T06:49:00Z</dcterms:created>
  <dcterms:modified xsi:type="dcterms:W3CDTF">2023-06-08T07:06:00Z</dcterms:modified>
</cp:coreProperties>
</file>