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F14E9" w14:textId="116F8C68" w:rsidR="00FF4D5B" w:rsidRPr="00C622C6" w:rsidRDefault="000B0474" w:rsidP="00C622C6">
      <w:pPr>
        <w:wordWrap w:val="0"/>
        <w:spacing w:line="0" w:lineRule="atLeast"/>
        <w:jc w:val="right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 一般</w:t>
      </w:r>
      <w:r w:rsidR="00917138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財団法人大阪府みどり公社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 </w:t>
      </w:r>
    </w:p>
    <w:p w14:paraId="30020B7B" w14:textId="4AFF4157" w:rsidR="00755598" w:rsidRPr="00755598" w:rsidRDefault="00755598" w:rsidP="00EC7494">
      <w:pPr>
        <w:spacing w:line="0" w:lineRule="atLeast"/>
        <w:rPr>
          <w:rFonts w:ascii="ＭＳ ゴシック" w:eastAsia="ＭＳ ゴシック" w:hAnsi="ＭＳ ゴシック"/>
        </w:rPr>
      </w:pPr>
      <w:r w:rsidRPr="00755598">
        <w:rPr>
          <w:rFonts w:ascii="ＭＳ ゴシック" w:eastAsia="ＭＳ ゴシック" w:hAnsi="ＭＳ ゴシック" w:hint="eastAsia"/>
          <w:b/>
          <w:sz w:val="24"/>
        </w:rPr>
        <w:t>令和</w:t>
      </w:r>
      <w:r w:rsidR="00033BB5">
        <w:rPr>
          <w:rFonts w:ascii="ＭＳ ゴシック" w:eastAsia="ＭＳ ゴシック" w:hAnsi="ＭＳ ゴシック" w:hint="eastAsia"/>
          <w:b/>
          <w:sz w:val="24"/>
        </w:rPr>
        <w:t>２</w:t>
      </w:r>
      <w:r w:rsidRPr="00755598">
        <w:rPr>
          <w:rFonts w:ascii="ＭＳ ゴシック" w:eastAsia="ＭＳ ゴシック" w:hAnsi="ＭＳ ゴシック" w:hint="eastAsia"/>
          <w:b/>
          <w:sz w:val="24"/>
        </w:rPr>
        <w:t>年度　経営目標の達成状況</w:t>
      </w:r>
      <w:r w:rsidRPr="00755598">
        <w:rPr>
          <w:rFonts w:ascii="ＭＳ ゴシック" w:eastAsia="ＭＳ ゴシック" w:hAnsi="ＭＳ ゴシック" w:hint="eastAsia"/>
        </w:rPr>
        <w:t>（</w:t>
      </w:r>
      <w:r w:rsidR="00033BB5">
        <w:rPr>
          <w:rFonts w:ascii="ＭＳ ゴシック" w:eastAsia="ＭＳ ゴシック" w:hAnsi="ＭＳ ゴシック" w:hint="eastAsia"/>
        </w:rPr>
        <w:t>1月14日～2月28日の緊急事態宣言</w:t>
      </w:r>
      <w:r w:rsidRPr="00755598">
        <w:rPr>
          <w:rFonts w:ascii="ＭＳ ゴシック" w:eastAsia="ＭＳ ゴシック" w:hAnsi="ＭＳ ゴシック" w:hint="eastAsia"/>
        </w:rPr>
        <w:t>の影響を受けた経営目標）</w:t>
      </w:r>
    </w:p>
    <w:tbl>
      <w:tblPr>
        <w:tblpPr w:leftFromText="142" w:rightFromText="142" w:vertAnchor="text" w:horzAnchor="margin" w:tblpY="38"/>
        <w:tblW w:w="156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407"/>
        <w:gridCol w:w="1791"/>
        <w:gridCol w:w="3415"/>
        <w:gridCol w:w="694"/>
        <w:gridCol w:w="1276"/>
        <w:gridCol w:w="1417"/>
        <w:gridCol w:w="1418"/>
        <w:gridCol w:w="2409"/>
        <w:gridCol w:w="709"/>
        <w:gridCol w:w="678"/>
        <w:gridCol w:w="1269"/>
      </w:tblGrid>
      <w:tr w:rsidR="00EC7494" w:rsidRPr="00755598" w14:paraId="37B73278" w14:textId="77777777" w:rsidTr="00E70B53">
        <w:trPr>
          <w:trHeight w:val="60"/>
        </w:trPr>
        <w:tc>
          <w:tcPr>
            <w:tcW w:w="581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97F498B" w14:textId="77777777" w:rsidR="00EC7494" w:rsidRPr="00755598" w:rsidRDefault="00EC7494" w:rsidP="00E70B5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Ⅰ</w:t>
            </w:r>
            <w:r w:rsidR="00C33BC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．最重点目標（成果測定指標）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354DDD" w14:textId="77777777" w:rsidR="00EC7494" w:rsidRPr="00755598" w:rsidRDefault="00EC7494" w:rsidP="00E70B5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EF8CE22" w14:textId="77777777" w:rsidR="00EC7494" w:rsidRPr="00755598" w:rsidRDefault="00EC7494" w:rsidP="00E70B5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A08C6B2" w14:textId="77777777" w:rsidR="00EC7494" w:rsidRPr="00755598" w:rsidRDefault="00EC7494" w:rsidP="00E70B5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DBB6B10" w14:textId="77777777" w:rsidR="00EC7494" w:rsidRPr="00755598" w:rsidRDefault="00EC7494" w:rsidP="00E70B5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071AD4" w14:textId="77777777" w:rsidR="00EC7494" w:rsidRPr="00755598" w:rsidRDefault="00EC7494" w:rsidP="00E70B5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D24EF" w14:textId="77777777" w:rsidR="00EC7494" w:rsidRPr="00755598" w:rsidRDefault="00EC7494" w:rsidP="00E70B5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9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center"/>
            <w:hideMark/>
          </w:tcPr>
          <w:p w14:paraId="109ED0A6" w14:textId="77777777" w:rsidR="00EC7494" w:rsidRPr="00755598" w:rsidRDefault="00EC7494" w:rsidP="00E70B5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E70B53" w:rsidRPr="00755598" w14:paraId="45C8224E" w14:textId="77777777" w:rsidTr="000571CF">
        <w:trPr>
          <w:gridAfter w:val="1"/>
          <w:wAfter w:w="1269" w:type="dxa"/>
          <w:trHeight w:val="60"/>
        </w:trPr>
        <w:tc>
          <w:tcPr>
            <w:tcW w:w="20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17E7FC" w14:textId="77777777" w:rsidR="00E70B53" w:rsidRPr="00755598" w:rsidRDefault="00E70B53" w:rsidP="00E70B5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2B5F79" w14:textId="77777777" w:rsidR="00E70B53" w:rsidRPr="00755598" w:rsidRDefault="00E70B53" w:rsidP="00E70B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戦略目標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FA963F" w14:textId="77777777" w:rsidR="00E70B53" w:rsidRPr="00755598" w:rsidRDefault="00E70B53" w:rsidP="00E70B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成果測定指標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7C62E14D" w14:textId="77777777" w:rsidR="00E70B53" w:rsidRPr="00755598" w:rsidRDefault="00E70B53" w:rsidP="00E70B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単位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86A2ED2" w14:textId="493018AC" w:rsidR="00E70B53" w:rsidRPr="00755598" w:rsidRDefault="00E70B53" w:rsidP="00E70B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R1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932534" w14:textId="16CBFDC3" w:rsidR="00E70B53" w:rsidRPr="00755598" w:rsidRDefault="00E70B53" w:rsidP="00E70B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R２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目標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6F98E" w14:textId="7933C938" w:rsidR="00E70B53" w:rsidRPr="00755598" w:rsidRDefault="00E70B53" w:rsidP="00E70B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R２</w:t>
            </w:r>
            <w:r w:rsidRPr="0075559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実績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2AA0A93C" w14:textId="7926648A" w:rsidR="00E70B53" w:rsidRDefault="00E70B53" w:rsidP="00E70B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R２実績</w:t>
            </w:r>
          </w:p>
          <w:p w14:paraId="708924CE" w14:textId="11020155" w:rsidR="00E70B53" w:rsidRDefault="00E70B53" w:rsidP="00E70B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※緊急事態宣言の</w:t>
            </w: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影響を受け</w:t>
            </w:r>
          </w:p>
          <w:p w14:paraId="5855F403" w14:textId="77777777" w:rsidR="00E70B53" w:rsidRPr="00755598" w:rsidRDefault="00E70B53" w:rsidP="00E70B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672F4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>なかった場合の実績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4"/>
              </w:rPr>
              <w:t xml:space="preserve">　〔推計〕</w:t>
            </w:r>
          </w:p>
        </w:tc>
        <w:tc>
          <w:tcPr>
            <w:tcW w:w="13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7EF69F" w14:textId="421A92F1" w:rsidR="00E70B53" w:rsidRPr="00755598" w:rsidRDefault="00E70B53" w:rsidP="00E70B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ウェイト</w:t>
            </w:r>
          </w:p>
        </w:tc>
      </w:tr>
      <w:tr w:rsidR="00E70B53" w:rsidRPr="00755598" w14:paraId="776A9A72" w14:textId="77777777" w:rsidTr="000571CF">
        <w:trPr>
          <w:gridAfter w:val="1"/>
          <w:wAfter w:w="1269" w:type="dxa"/>
          <w:trHeight w:val="1440"/>
        </w:trPr>
        <w:tc>
          <w:tcPr>
            <w:tcW w:w="20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6032F58" w14:textId="77777777" w:rsidR="00E70B53" w:rsidRPr="00755598" w:rsidRDefault="00E70B53" w:rsidP="00E70B53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33C26EC" w14:textId="77777777" w:rsidR="00E70B53" w:rsidRPr="00724F5A" w:rsidRDefault="00E70B53" w:rsidP="00E70B53">
            <w:pPr>
              <w:pStyle w:val="a9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A23E21" w14:textId="3C5EF729" w:rsidR="00E70B53" w:rsidRPr="008050ED" w:rsidRDefault="00E70B53" w:rsidP="00E70B53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050ED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多様な担い手への農地の集積・集約化と遊休農地解消及び未然防止に係る取組みの実施</w:t>
            </w:r>
          </w:p>
          <w:p w14:paraId="65AE118F" w14:textId="77777777" w:rsidR="00E70B53" w:rsidRDefault="00E70B53" w:rsidP="00E70B53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0D6365" w14:textId="14994BF4" w:rsidR="00E70B53" w:rsidRDefault="00E70B53" w:rsidP="00E70B53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8050E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地域への働きかけ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682AC" w14:textId="00BB09A1" w:rsidR="00E70B53" w:rsidRPr="00E70B53" w:rsidRDefault="00E70B53" w:rsidP="00E70B5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0B53">
              <w:rPr>
                <w:rFonts w:hint="eastAsia"/>
                <w:sz w:val="22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FB9CE" w14:textId="226D1F7C" w:rsidR="00E70B53" w:rsidRPr="00E70B53" w:rsidRDefault="00E70B53" w:rsidP="00E70B5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0B53">
              <w:rPr>
                <w:rFonts w:hint="eastAsia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7EBF4" w14:textId="4F5DA227" w:rsidR="00E70B53" w:rsidRPr="00E70B53" w:rsidRDefault="00E70B53" w:rsidP="00E70B5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0B53">
              <w:rPr>
                <w:rFonts w:hint="eastAsia"/>
                <w:sz w:val="22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3BA7F" w14:textId="3A7FD07A" w:rsidR="00E70B53" w:rsidRPr="00E70B53" w:rsidRDefault="00E70B53" w:rsidP="00E70B53">
            <w:pPr>
              <w:spacing w:line="0" w:lineRule="atLeast"/>
              <w:jc w:val="center"/>
              <w:rPr>
                <w:b/>
                <w:bCs/>
                <w:sz w:val="22"/>
              </w:rPr>
            </w:pPr>
            <w:r w:rsidRPr="00E70B53">
              <w:rPr>
                <w:rFonts w:hint="eastAsia"/>
                <w:sz w:val="22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65F39" w14:textId="0F5E7B14" w:rsidR="00E70B53" w:rsidRPr="00E70B53" w:rsidRDefault="00E70B53" w:rsidP="00E70B5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70B53">
              <w:rPr>
                <w:rFonts w:hint="eastAsia"/>
                <w:b/>
                <w:bCs/>
                <w:sz w:val="22"/>
              </w:rPr>
              <w:t>48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4FD351" w14:textId="6EC4601A" w:rsidR="00E70B53" w:rsidRPr="00E70B53" w:rsidRDefault="00E70B53" w:rsidP="00E70B5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E70B53">
              <w:rPr>
                <w:rFonts w:hint="eastAsia"/>
                <w:sz w:val="22"/>
              </w:rPr>
              <w:t>10</w:t>
            </w:r>
          </w:p>
        </w:tc>
      </w:tr>
    </w:tbl>
    <w:p w14:paraId="040563C7" w14:textId="3D7A9427" w:rsidR="0026422F" w:rsidRDefault="0026422F" w:rsidP="00EC7494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16E93" wp14:editId="3674AB41">
                <wp:simplePos x="0" y="0"/>
                <wp:positionH relativeFrom="column">
                  <wp:posOffset>7117080</wp:posOffset>
                </wp:positionH>
                <wp:positionV relativeFrom="paragraph">
                  <wp:posOffset>2256155</wp:posOffset>
                </wp:positionV>
                <wp:extent cx="885825" cy="1885950"/>
                <wp:effectExtent l="38100" t="0" r="28575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885950"/>
                        </a:xfrm>
                        <a:prstGeom prst="downArrow">
                          <a:avLst>
                            <a:gd name="adj1" fmla="val 65730"/>
                            <a:gd name="adj2" fmla="val 3602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9E8D1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560.4pt;margin-top:177.65pt;width:69.75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" adj="17946,3701" fillcolor="#5b9bd5" strokecolor="#41719c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5EF32" wp14:editId="65AB3172">
                <wp:simplePos x="0" y="0"/>
                <wp:positionH relativeFrom="column">
                  <wp:posOffset>5926455</wp:posOffset>
                </wp:positionH>
                <wp:positionV relativeFrom="paragraph">
                  <wp:posOffset>2256154</wp:posOffset>
                </wp:positionV>
                <wp:extent cx="847725" cy="352425"/>
                <wp:effectExtent l="38100" t="0" r="9525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52425"/>
                        </a:xfrm>
                        <a:prstGeom prst="downArrow">
                          <a:avLst>
                            <a:gd name="adj1" fmla="val 6573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5CD30D" id="下矢印 1" o:spid="_x0000_s1026" type="#_x0000_t67" style="position:absolute;left:0;text-align:left;margin-left:466.65pt;margin-top:177.65pt;width:66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" adj="10800,3701" fillcolor="#5b9bd5 [3204]" strokecolor="#1f4d78 [1604]" strokeweight="1pt"/>
            </w:pict>
          </mc:Fallback>
        </mc:AlternateContent>
      </w:r>
    </w:p>
    <w:p w14:paraId="5389FFAB" w14:textId="75E6DD80" w:rsidR="00755598" w:rsidRDefault="00755598" w:rsidP="00EC749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tbl>
      <w:tblPr>
        <w:tblW w:w="10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9214"/>
      </w:tblGrid>
      <w:tr w:rsidR="0056188F" w:rsidRPr="0056188F" w14:paraId="7B5A2C87" w14:textId="77777777" w:rsidTr="00291737">
        <w:trPr>
          <w:trHeight w:val="18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68FA0CD0" w14:textId="77777777" w:rsidR="00EC7494" w:rsidRDefault="0056188F" w:rsidP="00EC749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未達成の</w:t>
            </w:r>
          </w:p>
          <w:p w14:paraId="5BCA67FE" w14:textId="77777777" w:rsidR="0056188F" w:rsidRPr="0056188F" w:rsidRDefault="0056188F" w:rsidP="00EC7494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56188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要因と分析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03EC" w14:textId="63D06538" w:rsidR="008050ED" w:rsidRPr="008050ED" w:rsidRDefault="008050ED" w:rsidP="008050E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50ED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令和2年12月からの新型コロナ感染拡大により</w:t>
            </w:r>
            <w:r w:rsidR="0026422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8050ED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説明会等が中止となったため。</w:t>
            </w:r>
          </w:p>
          <w:p w14:paraId="63E75059" w14:textId="6DAF69CA" w:rsidR="008050ED" w:rsidRPr="008050ED" w:rsidRDefault="0026422F" w:rsidP="0026422F">
            <w:pPr>
              <w:widowControl/>
              <w:spacing w:line="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</w:t>
            </w:r>
            <w:r w:rsidR="008050ED" w:rsidRPr="008050E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令和２年度実績</w:t>
            </w:r>
          </w:p>
          <w:p w14:paraId="3C026244" w14:textId="2F8DF9BE" w:rsidR="008050ED" w:rsidRPr="008050ED" w:rsidRDefault="008050ED" w:rsidP="008050E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50E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6422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8050E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６月～８月：</w:t>
            </w:r>
            <w:r w:rsidRPr="008050ED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11回</w:t>
            </w:r>
          </w:p>
          <w:p w14:paraId="42808ED0" w14:textId="615D5490" w:rsidR="008050ED" w:rsidRPr="008050ED" w:rsidRDefault="008050ED" w:rsidP="008050E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50E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6422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8050E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９月～</w:t>
            </w:r>
            <w:r w:rsidRPr="008050ED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11月：13回</w:t>
            </w:r>
          </w:p>
          <w:p w14:paraId="58F39FAC" w14:textId="50D28B19" w:rsidR="008050ED" w:rsidRPr="003F794A" w:rsidRDefault="008050ED" w:rsidP="008050E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u w:val="single"/>
              </w:rPr>
            </w:pPr>
            <w:r w:rsidRPr="008050E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6422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6422F" w:rsidRPr="003F79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3F794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u w:val="single"/>
              </w:rPr>
              <w:t xml:space="preserve">12月～３月：27回（予定）　</w:t>
            </w:r>
            <w:r w:rsidRPr="003F794A"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  <w:u w:val="single"/>
              </w:rPr>
              <w:t>※中止　４回</w:t>
            </w:r>
            <w:r w:rsidRPr="003F794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u w:val="single"/>
              </w:rPr>
              <w:t xml:space="preserve">　</w:t>
            </w:r>
          </w:p>
          <w:p w14:paraId="68B1781F" w14:textId="4391C408" w:rsidR="0056188F" w:rsidRPr="0056188F" w:rsidRDefault="008050ED" w:rsidP="008050E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6422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8050E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6422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 </w:t>
            </w:r>
            <w:r w:rsidR="0026422F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 </w:t>
            </w:r>
            <w:r w:rsidRPr="008050E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計　　　</w:t>
            </w:r>
            <w:r w:rsidRPr="008050ED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51回（予定)　 ※実施　47回</w:t>
            </w:r>
          </w:p>
        </w:tc>
      </w:tr>
    </w:tbl>
    <w:p w14:paraId="4D6B2D21" w14:textId="77777777" w:rsidR="00EC7494" w:rsidRDefault="00EC7494" w:rsidP="00EC7494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</w:rPr>
      </w:pPr>
    </w:p>
    <w:p w14:paraId="23AF2F05" w14:textId="0504169C" w:rsidR="001D2DA4" w:rsidRPr="00EC7494" w:rsidRDefault="001D2DA4" w:rsidP="00EC7494">
      <w:pPr>
        <w:widowControl/>
        <w:spacing w:line="0" w:lineRule="atLeast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0"/>
        </w:rPr>
      </w:pPr>
    </w:p>
    <w:p w14:paraId="12AB991A" w14:textId="6AF57D57" w:rsidR="00EC7494" w:rsidRPr="00462D1C" w:rsidRDefault="00033BB5" w:rsidP="00EC7494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緊急事態宣言(1月14日～2月28日)</w:t>
      </w:r>
      <w:r w:rsidR="00EC7494"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の影響を受け</w:t>
      </w:r>
      <w:r w:rsidR="00462D1C"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、目標未達成となった「Ｒ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２</w:t>
      </w:r>
      <w:r w:rsidR="00462D1C"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実績」</w:t>
      </w:r>
      <w:r w:rsidR="00716D83" w:rsidRPr="00462D1C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内訳等詳細</w:t>
      </w:r>
      <w:r w:rsidR="009A0A2A">
        <w:rPr>
          <w:rFonts w:ascii="ＭＳ ゴシック" w:eastAsia="ＭＳ ゴシック" w:hAnsi="ＭＳ ゴシック" w:cs="ＭＳ Ｐゴシック" w:hint="eastAsia"/>
          <w:b/>
          <w:bCs/>
          <w:kern w:val="0"/>
          <w:sz w:val="26"/>
          <w:szCs w:val="26"/>
        </w:rPr>
        <w:t>〔推計〕</w:t>
      </w:r>
    </w:p>
    <w:tbl>
      <w:tblPr>
        <w:tblpPr w:leftFromText="142" w:rightFromText="142" w:vertAnchor="text" w:horzAnchor="margin" w:tblpY="97"/>
        <w:tblW w:w="15871" w:type="dxa"/>
        <w:shd w:val="clear" w:color="auto" w:fill="FFFF00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1"/>
      </w:tblGrid>
      <w:tr w:rsidR="00EC7494" w:rsidRPr="00957247" w14:paraId="7C95EA9F" w14:textId="77777777" w:rsidTr="003F794A">
        <w:trPr>
          <w:trHeight w:val="1974"/>
        </w:trPr>
        <w:tc>
          <w:tcPr>
            <w:tcW w:w="1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hideMark/>
          </w:tcPr>
          <w:p w14:paraId="69EBED81" w14:textId="77777777" w:rsidR="00EB46A2" w:rsidRDefault="00EB46A2" w:rsidP="00EB46A2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  <w:p w14:paraId="1B035C03" w14:textId="2FB40427" w:rsidR="00EB46A2" w:rsidRPr="00EB0F1F" w:rsidRDefault="00BF7E73" w:rsidP="00EB46A2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bookmarkStart w:id="0" w:name="_GoBack"/>
            <w:r w:rsidRPr="00EB0F1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新型コロナウイルス感染拡大により</w:t>
            </w:r>
            <w:r w:rsidR="00EB46A2" w:rsidRPr="00EB0F1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令和2年12月～3月の間に開催が中止となった説明会等（４回）のうち、以下の１回については緊急事態宣言の影響を受けて中止となった。</w:t>
            </w:r>
          </w:p>
          <w:p w14:paraId="6AED9303" w14:textId="77777777" w:rsidR="00EB46A2" w:rsidRPr="00EB0F1F" w:rsidRDefault="00EB46A2" w:rsidP="00EB46A2">
            <w:pPr>
              <w:widowControl/>
              <w:spacing w:line="0" w:lineRule="atLeast"/>
              <w:ind w:firstLineChars="100" w:firstLine="221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  <w:p w14:paraId="0D61D0DA" w14:textId="372DD593" w:rsidR="00283AAD" w:rsidRPr="00283AAD" w:rsidRDefault="00EB46A2" w:rsidP="00EB46A2">
            <w:pPr>
              <w:widowControl/>
              <w:spacing w:line="0" w:lineRule="atLeast"/>
              <w:ind w:firstLineChars="100" w:firstLine="22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B0F1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・</w:t>
            </w:r>
            <w:r w:rsidRPr="00EB0F1F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  <w:t>2</w:t>
            </w:r>
            <w:r w:rsidRPr="00EB0F1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月12日　島本町農業委</w:t>
            </w:r>
            <w:bookmarkEnd w:id="0"/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員会</w:t>
            </w:r>
          </w:p>
        </w:tc>
      </w:tr>
    </w:tbl>
    <w:p w14:paraId="1E56D524" w14:textId="74B7DDD3" w:rsidR="00917138" w:rsidRDefault="00917138" w:rsidP="00EC7494">
      <w:pPr>
        <w:spacing w:line="0" w:lineRule="atLeast"/>
        <w:rPr>
          <w:rFonts w:ascii="ＭＳ ゴシック" w:eastAsia="ＭＳ ゴシック" w:hAnsi="ＭＳ ゴシック"/>
          <w:sz w:val="14"/>
        </w:rPr>
      </w:pPr>
    </w:p>
    <w:p w14:paraId="4CC5DA4B" w14:textId="259F4DE7" w:rsidR="00917138" w:rsidRDefault="00917138">
      <w:pPr>
        <w:widowControl/>
        <w:jc w:val="left"/>
        <w:rPr>
          <w:rFonts w:ascii="ＭＳ ゴシック" w:eastAsia="ＭＳ ゴシック" w:hAnsi="ＭＳ ゴシック"/>
          <w:sz w:val="14"/>
        </w:rPr>
      </w:pPr>
    </w:p>
    <w:sectPr w:rsidR="00917138" w:rsidSect="005D3140">
      <w:headerReference w:type="default" r:id="rId7"/>
      <w:pgSz w:w="16840" w:h="11907" w:orient="landscape" w:code="9"/>
      <w:pgMar w:top="851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87D5F" w14:textId="77777777" w:rsidR="007E3421" w:rsidRDefault="007E3421" w:rsidP="00C622C6">
      <w:r>
        <w:separator/>
      </w:r>
    </w:p>
  </w:endnote>
  <w:endnote w:type="continuationSeparator" w:id="0">
    <w:p w14:paraId="49926502" w14:textId="77777777" w:rsidR="007E3421" w:rsidRDefault="007E3421" w:rsidP="00C6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6D5B7" w14:textId="77777777" w:rsidR="007E3421" w:rsidRDefault="007E3421" w:rsidP="00C622C6">
      <w:r>
        <w:separator/>
      </w:r>
    </w:p>
  </w:footnote>
  <w:footnote w:type="continuationSeparator" w:id="0">
    <w:p w14:paraId="7560F008" w14:textId="77777777" w:rsidR="007E3421" w:rsidRDefault="007E3421" w:rsidP="00C6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17DE9" w14:textId="6FE7E284" w:rsidR="00C622C6" w:rsidRPr="005B49D8" w:rsidRDefault="00C622C6" w:rsidP="005B49D8">
    <w:pPr>
      <w:pStyle w:val="a5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4C7F"/>
    <w:multiLevelType w:val="hybridMultilevel"/>
    <w:tmpl w:val="83503236"/>
    <w:lvl w:ilvl="0" w:tplc="53821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8B09AD"/>
    <w:multiLevelType w:val="hybridMultilevel"/>
    <w:tmpl w:val="54F24E5E"/>
    <w:lvl w:ilvl="0" w:tplc="36105160">
      <w:numFmt w:val="bullet"/>
      <w:lvlText w:val="※"/>
      <w:lvlJc w:val="left"/>
      <w:pPr>
        <w:ind w:left="480" w:hanging="480"/>
      </w:pPr>
      <w:rPr>
        <w:rFonts w:ascii="ＭＳ ゴシック" w:eastAsia="ＭＳ ゴシック" w:hAnsi="ＭＳ ゴシック" w:cs="ＭＳ Ｐゴシック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98"/>
    <w:rsid w:val="000021F7"/>
    <w:rsid w:val="0000505B"/>
    <w:rsid w:val="0002179B"/>
    <w:rsid w:val="00033BB5"/>
    <w:rsid w:val="000B0474"/>
    <w:rsid w:val="000C64BE"/>
    <w:rsid w:val="000E3856"/>
    <w:rsid w:val="001B35B8"/>
    <w:rsid w:val="001D2DA4"/>
    <w:rsid w:val="002131A4"/>
    <w:rsid w:val="0026422F"/>
    <w:rsid w:val="00283AAD"/>
    <w:rsid w:val="00291737"/>
    <w:rsid w:val="003427FC"/>
    <w:rsid w:val="0039091A"/>
    <w:rsid w:val="00394558"/>
    <w:rsid w:val="003A12F2"/>
    <w:rsid w:val="003F794A"/>
    <w:rsid w:val="00462D1C"/>
    <w:rsid w:val="0056188F"/>
    <w:rsid w:val="0059163D"/>
    <w:rsid w:val="005B49D8"/>
    <w:rsid w:val="005D113F"/>
    <w:rsid w:val="005D3140"/>
    <w:rsid w:val="005F406D"/>
    <w:rsid w:val="0065579B"/>
    <w:rsid w:val="00672F4F"/>
    <w:rsid w:val="006A4DD7"/>
    <w:rsid w:val="00716D83"/>
    <w:rsid w:val="0072123A"/>
    <w:rsid w:val="00724F5A"/>
    <w:rsid w:val="007464B1"/>
    <w:rsid w:val="00755598"/>
    <w:rsid w:val="007571B6"/>
    <w:rsid w:val="0076574A"/>
    <w:rsid w:val="00777C80"/>
    <w:rsid w:val="007B3605"/>
    <w:rsid w:val="007E3421"/>
    <w:rsid w:val="008050ED"/>
    <w:rsid w:val="0086413E"/>
    <w:rsid w:val="008B4D78"/>
    <w:rsid w:val="00917138"/>
    <w:rsid w:val="00957247"/>
    <w:rsid w:val="00986019"/>
    <w:rsid w:val="009A0A2A"/>
    <w:rsid w:val="009D2A35"/>
    <w:rsid w:val="00A013D9"/>
    <w:rsid w:val="00A07DE5"/>
    <w:rsid w:val="00AB037D"/>
    <w:rsid w:val="00AC252C"/>
    <w:rsid w:val="00B04C17"/>
    <w:rsid w:val="00B36452"/>
    <w:rsid w:val="00B60351"/>
    <w:rsid w:val="00BF1140"/>
    <w:rsid w:val="00BF7E73"/>
    <w:rsid w:val="00C33BC8"/>
    <w:rsid w:val="00C622C6"/>
    <w:rsid w:val="00C74BE0"/>
    <w:rsid w:val="00C97468"/>
    <w:rsid w:val="00CA26F3"/>
    <w:rsid w:val="00CB3C30"/>
    <w:rsid w:val="00D62A0C"/>
    <w:rsid w:val="00E70B53"/>
    <w:rsid w:val="00E8121F"/>
    <w:rsid w:val="00EB0F1F"/>
    <w:rsid w:val="00EB46A2"/>
    <w:rsid w:val="00EC7494"/>
    <w:rsid w:val="00F143CE"/>
    <w:rsid w:val="00F304C2"/>
    <w:rsid w:val="00F60048"/>
    <w:rsid w:val="00FC3A77"/>
    <w:rsid w:val="00FC6AEA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3435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4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2C6"/>
  </w:style>
  <w:style w:type="paragraph" w:styleId="a7">
    <w:name w:val="footer"/>
    <w:basedOn w:val="a"/>
    <w:link w:val="a8"/>
    <w:uiPriority w:val="99"/>
    <w:unhideWhenUsed/>
    <w:rsid w:val="00C62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2C6"/>
  </w:style>
  <w:style w:type="paragraph" w:styleId="a9">
    <w:name w:val="List Paragraph"/>
    <w:basedOn w:val="a"/>
    <w:uiPriority w:val="34"/>
    <w:qFormat/>
    <w:rsid w:val="00AB037D"/>
    <w:pPr>
      <w:ind w:leftChars="400" w:left="840"/>
    </w:pPr>
  </w:style>
  <w:style w:type="table" w:styleId="aa">
    <w:name w:val="Table Grid"/>
    <w:basedOn w:val="a1"/>
    <w:uiPriority w:val="39"/>
    <w:rsid w:val="006A4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2021-07-08T05:25:00Z</dcterms:created>
  <dcterms:modified xsi:type="dcterms:W3CDTF">2021-07-30T00:51:00Z</dcterms:modified>
</cp:coreProperties>
</file>