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A7BF493" w14:textId="2C3767D9" w:rsidR="000A1EC6" w:rsidRPr="0011145A" w:rsidRDefault="00504AC8" w:rsidP="00F23A5A">
      <w:pPr>
        <w:jc w:val="center"/>
        <w:rPr>
          <w:rFonts w:ascii="Meiryo UI" w:eastAsia="Meiryo UI" w:hAnsi="Meiryo UI" w:cs="Meiryo UI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0C88B9" wp14:editId="04DC631D">
                <wp:simplePos x="0" y="0"/>
                <wp:positionH relativeFrom="column">
                  <wp:posOffset>5229225</wp:posOffset>
                </wp:positionH>
                <wp:positionV relativeFrom="paragraph">
                  <wp:posOffset>-485775</wp:posOffset>
                </wp:positionV>
                <wp:extent cx="1057275" cy="51435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143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B8D309" w14:textId="762F77AF" w:rsidR="00504AC8" w:rsidRPr="00504AC8" w:rsidRDefault="00504AC8" w:rsidP="00504A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504AC8">
                              <w:rPr>
                                <w:rFonts w:ascii="Calibri" w:cs="+mn-cs" w:hint="eastAsia"/>
                                <w:color w:val="FFFFFF"/>
                                <w:sz w:val="32"/>
                                <w:szCs w:val="40"/>
                              </w:rPr>
                              <w:t>資料</w:t>
                            </w:r>
                            <w:r w:rsidRPr="00504AC8">
                              <w:rPr>
                                <w:rFonts w:ascii="Calibri" w:cs="+mn-cs" w:hint="eastAsia"/>
                                <w:color w:val="FFFFFF"/>
                                <w:sz w:val="32"/>
                                <w:szCs w:val="40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88B9" id="正方形/長方形 1" o:spid="_x0000_s1026" style="position:absolute;left:0;text-align:left;margin-left:411.75pt;margin-top:-38.25pt;width:83.2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" fillcolor="windowText" strokeweight="2pt">
                <v:textbox>
                  <w:txbxContent>
                    <w:p w14:paraId="1FB8D309" w14:textId="762F77AF" w:rsidR="00504AC8" w:rsidRPr="00504AC8" w:rsidRDefault="00504AC8" w:rsidP="00504AC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504AC8">
                        <w:rPr>
                          <w:rFonts w:ascii="Calibri" w:cs="+mn-cs" w:hint="eastAsia"/>
                          <w:color w:val="FFFFFF"/>
                          <w:sz w:val="32"/>
                          <w:szCs w:val="40"/>
                          <w:eastAsianLayout w:id="-2038205438"/>
                        </w:rPr>
                        <w:t>資料</w:t>
                      </w:r>
                      <w:r w:rsidRPr="00504AC8">
                        <w:rPr>
                          <w:rFonts w:ascii="Calibri" w:cs="+mn-cs" w:hint="eastAsia"/>
                          <w:color w:val="FFFFFF"/>
                          <w:sz w:val="32"/>
                          <w:szCs w:val="4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11145A" w:rsidRPr="0011145A">
        <w:rPr>
          <w:rFonts w:ascii="Meiryo UI" w:eastAsia="Meiryo UI" w:hAnsi="Meiryo UI" w:cs="Meiryo UI" w:hint="eastAsia"/>
          <w:b/>
          <w:sz w:val="28"/>
          <w:szCs w:val="24"/>
        </w:rPr>
        <w:t>R2年度経営目標に係る新型コロナウイルスによる影響について</w:t>
      </w:r>
    </w:p>
    <w:p w14:paraId="65F7EC25" w14:textId="02C0D31E" w:rsidR="0011145A" w:rsidRPr="005C0B33" w:rsidRDefault="0011145A" w:rsidP="002C2C16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12F498" w14:textId="230FB249" w:rsidR="00D5612A" w:rsidRPr="001A049D" w:rsidRDefault="001A049D" w:rsidP="004C3CD0">
      <w:pPr>
        <w:rPr>
          <w:rFonts w:ascii="Meiryo UI" w:eastAsia="Meiryo UI" w:hAnsi="Meiryo UI" w:cs="Meiryo UI"/>
          <w:sz w:val="24"/>
          <w:szCs w:val="21"/>
          <w:u w:val="single"/>
        </w:rPr>
      </w:pPr>
      <w:r>
        <w:rPr>
          <w:rFonts w:ascii="Meiryo UI" w:eastAsia="Meiryo UI" w:hAnsi="Meiryo UI" w:cs="Meiryo UI" w:hint="eastAsia"/>
          <w:b/>
          <w:sz w:val="24"/>
          <w:szCs w:val="24"/>
          <w:u w:val="single"/>
        </w:rPr>
        <w:t>１．</w:t>
      </w:r>
      <w:r w:rsidR="0011145A">
        <w:rPr>
          <w:rFonts w:ascii="Meiryo UI" w:eastAsia="Meiryo UI" w:hAnsi="Meiryo UI" w:cs="Meiryo UI" w:hint="eastAsia"/>
          <w:b/>
          <w:sz w:val="24"/>
          <w:szCs w:val="24"/>
          <w:u w:val="single"/>
        </w:rPr>
        <w:t>現状</w:t>
      </w:r>
    </w:p>
    <w:p w14:paraId="46282695" w14:textId="47237391" w:rsidR="00A7074E" w:rsidRPr="00A7074E" w:rsidRDefault="006E1BC4" w:rsidP="00D46867">
      <w:pPr>
        <w:pStyle w:val="a9"/>
        <w:numPr>
          <w:ilvl w:val="0"/>
          <w:numId w:val="19"/>
        </w:numPr>
        <w:spacing w:line="0" w:lineRule="atLeast"/>
        <w:ind w:leftChars="0"/>
        <w:rPr>
          <w:rFonts w:ascii="Meiryo UI" w:eastAsia="Meiryo UI" w:hAnsi="Meiryo UI" w:cs="Meiryo UI"/>
          <w:sz w:val="24"/>
          <w:szCs w:val="21"/>
        </w:rPr>
      </w:pPr>
      <w:r w:rsidRPr="00A7074E">
        <w:rPr>
          <w:rFonts w:ascii="Meiryo UI" w:eastAsia="Meiryo UI" w:hAnsi="Meiryo UI" w:cs="Meiryo UI" w:hint="eastAsia"/>
          <w:sz w:val="24"/>
          <w:szCs w:val="21"/>
        </w:rPr>
        <w:t>新型コロナウイルスの影響により、</w:t>
      </w:r>
      <w:r w:rsidR="00342EFC" w:rsidRPr="00A7074E">
        <w:rPr>
          <w:rFonts w:ascii="Meiryo UI" w:eastAsia="Meiryo UI" w:hAnsi="Meiryo UI" w:cs="Meiryo UI" w:hint="eastAsia"/>
          <w:sz w:val="24"/>
          <w:szCs w:val="21"/>
        </w:rPr>
        <w:t>府では</w:t>
      </w:r>
      <w:r w:rsidR="003A7088" w:rsidRPr="00A7074E">
        <w:rPr>
          <w:rFonts w:ascii="Meiryo UI" w:eastAsia="Meiryo UI" w:hAnsi="Meiryo UI" w:cs="Meiryo UI" w:hint="eastAsia"/>
          <w:sz w:val="24"/>
          <w:szCs w:val="21"/>
        </w:rPr>
        <w:t>令和２年２</w:t>
      </w:r>
      <w:r w:rsidRPr="00A7074E">
        <w:rPr>
          <w:rFonts w:ascii="Meiryo UI" w:eastAsia="Meiryo UI" w:hAnsi="Meiryo UI" w:cs="Meiryo UI" w:hint="eastAsia"/>
          <w:sz w:val="24"/>
          <w:szCs w:val="21"/>
        </w:rPr>
        <w:t>月</w:t>
      </w:r>
      <w:r w:rsidR="008C369B" w:rsidRPr="00A7074E">
        <w:rPr>
          <w:rFonts w:ascii="Meiryo UI" w:eastAsia="Meiryo UI" w:hAnsi="Meiryo UI" w:cs="Meiryo UI" w:hint="eastAsia"/>
          <w:sz w:val="24"/>
          <w:szCs w:val="21"/>
        </w:rPr>
        <w:t>18日</w:t>
      </w:r>
      <w:r w:rsidR="00342EFC" w:rsidRPr="00A7074E">
        <w:rPr>
          <w:rFonts w:ascii="Meiryo UI" w:eastAsia="Meiryo UI" w:hAnsi="Meiryo UI" w:cs="Meiryo UI" w:hint="eastAsia"/>
          <w:sz w:val="24"/>
          <w:szCs w:val="21"/>
        </w:rPr>
        <w:t>以降の</w:t>
      </w:r>
      <w:r w:rsidR="0079524F" w:rsidRPr="00A7074E">
        <w:rPr>
          <w:rFonts w:ascii="Meiryo UI" w:eastAsia="Meiryo UI" w:hAnsi="Meiryo UI" w:cs="Meiryo UI" w:hint="eastAsia"/>
          <w:sz w:val="24"/>
          <w:szCs w:val="21"/>
        </w:rPr>
        <w:t>府主催のイベント・集会等を中止</w:t>
      </w:r>
      <w:r w:rsidR="00A7074E" w:rsidRPr="00A7074E">
        <w:rPr>
          <w:rFonts w:ascii="Meiryo UI" w:eastAsia="Meiryo UI" w:hAnsi="Meiryo UI" w:cs="Meiryo UI" w:hint="eastAsia"/>
          <w:sz w:val="24"/>
          <w:szCs w:val="21"/>
        </w:rPr>
        <w:t>し</w:t>
      </w:r>
      <w:r w:rsidR="00152A6D" w:rsidRPr="00A7074E">
        <w:rPr>
          <w:rFonts w:ascii="Meiryo UI" w:eastAsia="Meiryo UI" w:hAnsi="Meiryo UI" w:cs="Meiryo UI" w:hint="eastAsia"/>
          <w:sz w:val="24"/>
          <w:szCs w:val="21"/>
        </w:rPr>
        <w:t>、市町村や民間事業者に</w:t>
      </w:r>
      <w:r w:rsidR="00D8032F" w:rsidRPr="00A7074E">
        <w:rPr>
          <w:rFonts w:ascii="Meiryo UI" w:eastAsia="Meiryo UI" w:hAnsi="Meiryo UI" w:cs="Meiryo UI" w:hint="eastAsia"/>
          <w:sz w:val="24"/>
          <w:szCs w:val="21"/>
        </w:rPr>
        <w:t>対しても協力</w:t>
      </w:r>
      <w:r w:rsidR="008C369B" w:rsidRPr="00A7074E">
        <w:rPr>
          <w:rFonts w:ascii="Meiryo UI" w:eastAsia="Meiryo UI" w:hAnsi="Meiryo UI" w:cs="Meiryo UI" w:hint="eastAsia"/>
          <w:sz w:val="24"/>
          <w:szCs w:val="21"/>
        </w:rPr>
        <w:t>依頼</w:t>
      </w:r>
      <w:r w:rsidR="00A7074E" w:rsidRPr="00A7074E">
        <w:rPr>
          <w:rFonts w:ascii="Meiryo UI" w:eastAsia="Meiryo UI" w:hAnsi="Meiryo UI" w:cs="Meiryo UI" w:hint="eastAsia"/>
          <w:sz w:val="24"/>
          <w:szCs w:val="21"/>
        </w:rPr>
        <w:t>を行った</w:t>
      </w:r>
      <w:r w:rsidRPr="00A7074E">
        <w:rPr>
          <w:rFonts w:ascii="Meiryo UI" w:eastAsia="Meiryo UI" w:hAnsi="Meiryo UI" w:cs="Meiryo UI" w:hint="eastAsia"/>
          <w:sz w:val="24"/>
          <w:szCs w:val="21"/>
        </w:rPr>
        <w:t>。また、府</w:t>
      </w:r>
      <w:r w:rsidR="00746EDE" w:rsidRPr="00A7074E">
        <w:rPr>
          <w:rFonts w:ascii="Meiryo UI" w:eastAsia="Meiryo UI" w:hAnsi="Meiryo UI" w:cs="Meiryo UI" w:hint="eastAsia"/>
          <w:sz w:val="24"/>
          <w:szCs w:val="21"/>
        </w:rPr>
        <w:t>有</w:t>
      </w:r>
      <w:r w:rsidRPr="00A7074E">
        <w:rPr>
          <w:rFonts w:ascii="Meiryo UI" w:eastAsia="Meiryo UI" w:hAnsi="Meiryo UI" w:cs="Meiryo UI" w:hint="eastAsia"/>
          <w:sz w:val="24"/>
          <w:szCs w:val="21"/>
        </w:rPr>
        <w:t>施設についても</w:t>
      </w:r>
      <w:r w:rsidR="00A7074E" w:rsidRPr="00A7074E">
        <w:rPr>
          <w:rFonts w:ascii="Meiryo UI" w:eastAsia="Meiryo UI" w:hAnsi="Meiryo UI" w:cs="Meiryo UI" w:hint="eastAsia"/>
          <w:sz w:val="24"/>
          <w:szCs w:val="21"/>
        </w:rPr>
        <w:t>順次</w:t>
      </w:r>
      <w:r w:rsidR="00152A6D" w:rsidRPr="00A7074E">
        <w:rPr>
          <w:rFonts w:ascii="Meiryo UI" w:eastAsia="Meiryo UI" w:hAnsi="Meiryo UI" w:cs="Meiryo UI" w:hint="eastAsia"/>
          <w:sz w:val="24"/>
          <w:szCs w:val="21"/>
        </w:rPr>
        <w:t>休館</w:t>
      </w:r>
      <w:r w:rsidR="00A7074E" w:rsidRPr="00A7074E">
        <w:rPr>
          <w:rFonts w:ascii="Meiryo UI" w:eastAsia="Meiryo UI" w:hAnsi="Meiryo UI" w:cs="Meiryo UI" w:hint="eastAsia"/>
          <w:sz w:val="24"/>
          <w:szCs w:val="21"/>
        </w:rPr>
        <w:t>することとした</w:t>
      </w:r>
      <w:r w:rsidR="00446A4A" w:rsidRPr="00A7074E">
        <w:rPr>
          <w:rFonts w:ascii="Meiryo UI" w:eastAsia="Meiryo UI" w:hAnsi="Meiryo UI" w:cs="Meiryo UI" w:hint="eastAsia"/>
          <w:sz w:val="24"/>
          <w:szCs w:val="21"/>
        </w:rPr>
        <w:t>。</w:t>
      </w:r>
    </w:p>
    <w:p w14:paraId="3C031E22" w14:textId="5A8EEE15" w:rsidR="006E1BC4" w:rsidRPr="00A7074E" w:rsidRDefault="00FA6124" w:rsidP="00A7074E">
      <w:pPr>
        <w:pStyle w:val="a9"/>
        <w:spacing w:line="0" w:lineRule="atLeast"/>
        <w:ind w:leftChars="0" w:left="735"/>
        <w:rPr>
          <w:rFonts w:ascii="Meiryo UI" w:eastAsia="Meiryo UI" w:hAnsi="Meiryo UI" w:cs="Meiryo UI"/>
          <w:sz w:val="24"/>
          <w:szCs w:val="21"/>
        </w:rPr>
      </w:pPr>
      <w:r w:rsidRPr="00A7074E">
        <w:rPr>
          <w:rFonts w:ascii="Meiryo UI" w:eastAsia="Meiryo UI" w:hAnsi="Meiryo UI" w:cs="Meiryo UI" w:hint="eastAsia"/>
          <w:sz w:val="24"/>
          <w:szCs w:val="21"/>
        </w:rPr>
        <w:t>（</w:t>
      </w:r>
      <w:r w:rsidR="00A7074E" w:rsidRPr="00A7074E">
        <w:rPr>
          <w:rFonts w:ascii="Meiryo UI" w:eastAsia="Meiryo UI" w:hAnsi="Meiryo UI" w:cs="Meiryo UI" w:hint="eastAsia"/>
          <w:sz w:val="24"/>
          <w:szCs w:val="21"/>
        </w:rPr>
        <w:t>６月１日以降、</w:t>
      </w:r>
      <w:r w:rsidR="003A7088" w:rsidRPr="00A7074E">
        <w:rPr>
          <w:rFonts w:ascii="Meiryo UI" w:eastAsia="Meiryo UI" w:hAnsi="Meiryo UI" w:cs="Meiryo UI" w:hint="eastAsia"/>
          <w:sz w:val="24"/>
          <w:szCs w:val="21"/>
        </w:rPr>
        <w:t>府有施設について</w:t>
      </w:r>
      <w:r w:rsidR="00982C50">
        <w:rPr>
          <w:rFonts w:ascii="Meiryo UI" w:eastAsia="Meiryo UI" w:hAnsi="Meiryo UI" w:cs="Meiryo UI" w:hint="eastAsia"/>
          <w:sz w:val="24"/>
          <w:szCs w:val="21"/>
        </w:rPr>
        <w:t>は</w:t>
      </w:r>
      <w:r w:rsidR="00746EDE" w:rsidRPr="00A7074E">
        <w:rPr>
          <w:rFonts w:ascii="Meiryo UI" w:eastAsia="Meiryo UI" w:hAnsi="Meiryo UI" w:cs="Meiryo UI" w:hint="eastAsia"/>
          <w:sz w:val="24"/>
          <w:szCs w:val="21"/>
        </w:rPr>
        <w:t>準備が整い次第、順次開館</w:t>
      </w:r>
      <w:r w:rsidR="00A7074E" w:rsidRPr="00A7074E">
        <w:rPr>
          <w:rFonts w:ascii="Meiryo UI" w:eastAsia="Meiryo UI" w:hAnsi="Meiryo UI" w:cs="Meiryo UI" w:hint="eastAsia"/>
          <w:sz w:val="24"/>
          <w:szCs w:val="21"/>
        </w:rPr>
        <w:t>している</w:t>
      </w:r>
      <w:r w:rsidR="00746EDE" w:rsidRPr="00A7074E">
        <w:rPr>
          <w:rFonts w:ascii="Meiryo UI" w:eastAsia="Meiryo UI" w:hAnsi="Meiryo UI" w:cs="Meiryo UI" w:hint="eastAsia"/>
          <w:sz w:val="24"/>
          <w:szCs w:val="21"/>
        </w:rPr>
        <w:t>。</w:t>
      </w:r>
      <w:r w:rsidRPr="00A7074E">
        <w:rPr>
          <w:rFonts w:ascii="Meiryo UI" w:eastAsia="Meiryo UI" w:hAnsi="Meiryo UI" w:cs="Meiryo UI" w:hint="eastAsia"/>
          <w:sz w:val="24"/>
          <w:szCs w:val="21"/>
        </w:rPr>
        <w:t>）</w:t>
      </w:r>
    </w:p>
    <w:p w14:paraId="263D5D8E" w14:textId="29B663D9" w:rsidR="00C62F8B" w:rsidRPr="00461E6D" w:rsidRDefault="00A7074E" w:rsidP="00C62F8B">
      <w:pPr>
        <w:pStyle w:val="a9"/>
        <w:numPr>
          <w:ilvl w:val="0"/>
          <w:numId w:val="19"/>
        </w:numPr>
        <w:spacing w:line="0" w:lineRule="atLeast"/>
        <w:ind w:leftChars="0"/>
        <w:rPr>
          <w:rFonts w:ascii="Meiryo UI" w:eastAsia="Meiryo UI" w:hAnsi="Meiryo UI" w:cs="Meiryo UI"/>
          <w:sz w:val="24"/>
          <w:szCs w:val="21"/>
        </w:rPr>
      </w:pPr>
      <w:r>
        <w:rPr>
          <w:rFonts w:ascii="Meiryo UI" w:eastAsia="Meiryo UI" w:hAnsi="Meiryo UI" w:cs="Meiryo UI" w:hint="eastAsia"/>
          <w:sz w:val="24"/>
          <w:szCs w:val="21"/>
        </w:rPr>
        <w:t>さらに</w:t>
      </w:r>
      <w:r w:rsidR="00767988" w:rsidRPr="00461E6D">
        <w:rPr>
          <w:rFonts w:ascii="Meiryo UI" w:eastAsia="Meiryo UI" w:hAnsi="Meiryo UI" w:cs="Meiryo UI" w:hint="eastAsia"/>
          <w:sz w:val="24"/>
          <w:szCs w:val="21"/>
        </w:rPr>
        <w:t>、</w:t>
      </w:r>
      <w:r w:rsidR="00C62F8B" w:rsidRPr="00461E6D">
        <w:rPr>
          <w:rFonts w:ascii="Meiryo UI" w:eastAsia="Meiryo UI" w:hAnsi="Meiryo UI" w:cs="Meiryo UI" w:hint="eastAsia"/>
          <w:sz w:val="24"/>
          <w:szCs w:val="21"/>
        </w:rPr>
        <w:t>学校行事</w:t>
      </w:r>
      <w:r>
        <w:rPr>
          <w:rFonts w:ascii="Meiryo UI" w:eastAsia="Meiryo UI" w:hAnsi="Meiryo UI" w:cs="Meiryo UI" w:hint="eastAsia"/>
          <w:sz w:val="24"/>
          <w:szCs w:val="21"/>
        </w:rPr>
        <w:t>の中止や延長</w:t>
      </w:r>
      <w:r w:rsidR="00C62F8B" w:rsidRPr="00461E6D">
        <w:rPr>
          <w:rFonts w:ascii="Meiryo UI" w:eastAsia="Meiryo UI" w:hAnsi="Meiryo UI" w:cs="Meiryo UI" w:hint="eastAsia"/>
          <w:sz w:val="24"/>
          <w:szCs w:val="21"/>
        </w:rPr>
        <w:t>、企業の経済活動</w:t>
      </w:r>
      <w:r>
        <w:rPr>
          <w:rFonts w:ascii="Meiryo UI" w:eastAsia="Meiryo UI" w:hAnsi="Meiryo UI" w:cs="Meiryo UI" w:hint="eastAsia"/>
          <w:sz w:val="24"/>
          <w:szCs w:val="21"/>
        </w:rPr>
        <w:t>の鈍化</w:t>
      </w:r>
      <w:r w:rsidR="00D66041" w:rsidRPr="00461E6D">
        <w:rPr>
          <w:rFonts w:ascii="Meiryo UI" w:eastAsia="Meiryo UI" w:hAnsi="Meiryo UI" w:cs="Meiryo UI" w:hint="eastAsia"/>
          <w:sz w:val="24"/>
          <w:szCs w:val="21"/>
        </w:rPr>
        <w:t>、海外旅行客</w:t>
      </w:r>
      <w:r>
        <w:rPr>
          <w:rFonts w:ascii="Meiryo UI" w:eastAsia="Meiryo UI" w:hAnsi="Meiryo UI" w:cs="Meiryo UI" w:hint="eastAsia"/>
          <w:sz w:val="24"/>
          <w:szCs w:val="21"/>
        </w:rPr>
        <w:t>の減少</w:t>
      </w:r>
      <w:r w:rsidR="00D66041" w:rsidRPr="00461E6D">
        <w:rPr>
          <w:rFonts w:ascii="Meiryo UI" w:eastAsia="Meiryo UI" w:hAnsi="Meiryo UI" w:cs="Meiryo UI" w:hint="eastAsia"/>
          <w:sz w:val="24"/>
          <w:szCs w:val="21"/>
        </w:rPr>
        <w:t>など</w:t>
      </w:r>
      <w:r>
        <w:rPr>
          <w:rFonts w:ascii="Meiryo UI" w:eastAsia="Meiryo UI" w:hAnsi="Meiryo UI" w:cs="Meiryo UI" w:hint="eastAsia"/>
          <w:sz w:val="24"/>
          <w:szCs w:val="21"/>
        </w:rPr>
        <w:t>が</w:t>
      </w:r>
      <w:r w:rsidR="00C62F8B" w:rsidRPr="00461E6D">
        <w:rPr>
          <w:rFonts w:ascii="Meiryo UI" w:eastAsia="Meiryo UI" w:hAnsi="Meiryo UI" w:cs="Meiryo UI" w:hint="eastAsia"/>
          <w:sz w:val="24"/>
          <w:szCs w:val="21"/>
        </w:rPr>
        <w:t>、指定出資法人（以下、「法人」という）の業務に</w:t>
      </w:r>
      <w:r>
        <w:rPr>
          <w:rFonts w:ascii="Meiryo UI" w:eastAsia="Meiryo UI" w:hAnsi="Meiryo UI" w:cs="Meiryo UI" w:hint="eastAsia"/>
          <w:sz w:val="24"/>
          <w:szCs w:val="21"/>
        </w:rPr>
        <w:t>大きな</w:t>
      </w:r>
      <w:r w:rsidR="00C62F8B" w:rsidRPr="00461E6D">
        <w:rPr>
          <w:rFonts w:ascii="Meiryo UI" w:eastAsia="Meiryo UI" w:hAnsi="Meiryo UI" w:cs="Meiryo UI" w:hint="eastAsia"/>
          <w:sz w:val="24"/>
          <w:szCs w:val="21"/>
        </w:rPr>
        <w:t>影響を与え</w:t>
      </w:r>
      <w:r w:rsidR="00317018" w:rsidRPr="00461E6D">
        <w:rPr>
          <w:rFonts w:ascii="Meiryo UI" w:eastAsia="Meiryo UI" w:hAnsi="Meiryo UI" w:cs="Meiryo UI" w:hint="eastAsia"/>
          <w:sz w:val="24"/>
          <w:szCs w:val="21"/>
        </w:rPr>
        <w:t>てい</w:t>
      </w:r>
      <w:r w:rsidR="00C62F8B" w:rsidRPr="00461E6D">
        <w:rPr>
          <w:rFonts w:ascii="Meiryo UI" w:eastAsia="Meiryo UI" w:hAnsi="Meiryo UI" w:cs="Meiryo UI" w:hint="eastAsia"/>
          <w:sz w:val="24"/>
          <w:szCs w:val="21"/>
        </w:rPr>
        <w:t>る。</w:t>
      </w:r>
    </w:p>
    <w:p w14:paraId="2EAEB330" w14:textId="0144C744" w:rsidR="00C62F8B" w:rsidRPr="00461E6D" w:rsidRDefault="003A7088" w:rsidP="00C62F8B">
      <w:pPr>
        <w:pStyle w:val="a9"/>
        <w:numPr>
          <w:ilvl w:val="0"/>
          <w:numId w:val="19"/>
        </w:numPr>
        <w:spacing w:line="0" w:lineRule="atLeast"/>
        <w:ind w:leftChars="0"/>
        <w:rPr>
          <w:rFonts w:ascii="Meiryo UI" w:eastAsia="Meiryo UI" w:hAnsi="Meiryo UI" w:cs="Meiryo UI"/>
          <w:sz w:val="24"/>
          <w:szCs w:val="21"/>
        </w:rPr>
      </w:pPr>
      <w:r w:rsidRPr="00461E6D">
        <w:rPr>
          <w:rFonts w:ascii="Meiryo UI" w:eastAsia="Meiryo UI" w:hAnsi="Meiryo UI" w:cs="Meiryo UI" w:hint="eastAsia"/>
          <w:sz w:val="24"/>
          <w:szCs w:val="21"/>
        </w:rPr>
        <w:t>加えて、</w:t>
      </w:r>
      <w:r w:rsidR="00C62F8B" w:rsidRPr="00461E6D">
        <w:rPr>
          <w:rFonts w:ascii="Meiryo UI" w:eastAsia="Meiryo UI" w:hAnsi="Meiryo UI" w:cs="Meiryo UI" w:hint="eastAsia"/>
          <w:sz w:val="24"/>
          <w:szCs w:val="21"/>
        </w:rPr>
        <w:t>新型コロナウイルスに関連する</w:t>
      </w:r>
      <w:r w:rsidR="00A7074E">
        <w:rPr>
          <w:rFonts w:ascii="Meiryo UI" w:eastAsia="Meiryo UI" w:hAnsi="Meiryo UI" w:cs="Meiryo UI" w:hint="eastAsia"/>
          <w:sz w:val="24"/>
          <w:szCs w:val="21"/>
        </w:rPr>
        <w:t>業務</w:t>
      </w:r>
      <w:r w:rsidR="00C62F8B" w:rsidRPr="00461E6D">
        <w:rPr>
          <w:rFonts w:ascii="Meiryo UI" w:eastAsia="Meiryo UI" w:hAnsi="Meiryo UI" w:cs="Meiryo UI" w:hint="eastAsia"/>
          <w:sz w:val="24"/>
          <w:szCs w:val="21"/>
        </w:rPr>
        <w:t>対応により、業務</w:t>
      </w:r>
      <w:r w:rsidR="00A7074E">
        <w:rPr>
          <w:rFonts w:ascii="Meiryo UI" w:eastAsia="Meiryo UI" w:hAnsi="Meiryo UI" w:cs="Meiryo UI" w:hint="eastAsia"/>
          <w:sz w:val="24"/>
          <w:szCs w:val="21"/>
        </w:rPr>
        <w:t>量</w:t>
      </w:r>
      <w:r w:rsidR="00982C50">
        <w:rPr>
          <w:rFonts w:ascii="Meiryo UI" w:eastAsia="Meiryo UI" w:hAnsi="Meiryo UI" w:cs="Meiryo UI" w:hint="eastAsia"/>
          <w:sz w:val="24"/>
          <w:szCs w:val="21"/>
        </w:rPr>
        <w:t>が増加している</w:t>
      </w:r>
      <w:r w:rsidR="00A7074E">
        <w:rPr>
          <w:rFonts w:ascii="Meiryo UI" w:eastAsia="Meiryo UI" w:hAnsi="Meiryo UI" w:cs="Meiryo UI" w:hint="eastAsia"/>
          <w:sz w:val="24"/>
          <w:szCs w:val="21"/>
        </w:rPr>
        <w:t>法人も見受けられる</w:t>
      </w:r>
      <w:r w:rsidR="00C62F8B" w:rsidRPr="00461E6D">
        <w:rPr>
          <w:rFonts w:ascii="Meiryo UI" w:eastAsia="Meiryo UI" w:hAnsi="Meiryo UI" w:cs="Meiryo UI" w:hint="eastAsia"/>
          <w:sz w:val="24"/>
          <w:szCs w:val="21"/>
        </w:rPr>
        <w:t>。</w:t>
      </w:r>
    </w:p>
    <w:p w14:paraId="74C9BE14" w14:textId="73102CEE" w:rsidR="00F72070" w:rsidRPr="00461E6D" w:rsidRDefault="00767988" w:rsidP="00F72070">
      <w:pPr>
        <w:pStyle w:val="a9"/>
        <w:numPr>
          <w:ilvl w:val="0"/>
          <w:numId w:val="19"/>
        </w:numPr>
        <w:spacing w:line="0" w:lineRule="atLeast"/>
        <w:ind w:leftChars="0"/>
        <w:rPr>
          <w:rFonts w:ascii="Meiryo UI" w:eastAsia="Meiryo UI" w:hAnsi="Meiryo UI" w:cs="Meiryo UI"/>
          <w:sz w:val="24"/>
          <w:szCs w:val="21"/>
        </w:rPr>
      </w:pPr>
      <w:r w:rsidRPr="00461E6D">
        <w:rPr>
          <w:rFonts w:ascii="Meiryo UI" w:eastAsia="Meiryo UI" w:hAnsi="Meiryo UI" w:cs="Meiryo UI" w:hint="eastAsia"/>
          <w:sz w:val="24"/>
          <w:szCs w:val="21"/>
        </w:rPr>
        <w:t>今後</w:t>
      </w:r>
      <w:r w:rsidR="00A7074E">
        <w:rPr>
          <w:rFonts w:ascii="Meiryo UI" w:eastAsia="Meiryo UI" w:hAnsi="Meiryo UI" w:cs="Meiryo UI" w:hint="eastAsia"/>
          <w:sz w:val="24"/>
          <w:szCs w:val="21"/>
        </w:rPr>
        <w:t>における</w:t>
      </w:r>
      <w:r w:rsidRPr="00461E6D">
        <w:rPr>
          <w:rFonts w:ascii="Meiryo UI" w:eastAsia="Meiryo UI" w:hAnsi="Meiryo UI" w:cs="Meiryo UI" w:hint="eastAsia"/>
          <w:sz w:val="24"/>
          <w:szCs w:val="21"/>
        </w:rPr>
        <w:t>、</w:t>
      </w:r>
      <w:r w:rsidR="003A7088" w:rsidRPr="00461E6D">
        <w:rPr>
          <w:rFonts w:ascii="Meiryo UI" w:eastAsia="Meiryo UI" w:hAnsi="Meiryo UI" w:cs="Meiryo UI" w:hint="eastAsia"/>
          <w:sz w:val="24"/>
          <w:szCs w:val="21"/>
        </w:rPr>
        <w:t>新型コロナウイルス</w:t>
      </w:r>
      <w:r w:rsidR="00A7074E">
        <w:rPr>
          <w:rFonts w:ascii="Meiryo UI" w:eastAsia="Meiryo UI" w:hAnsi="Meiryo UI" w:cs="Meiryo UI" w:hint="eastAsia"/>
          <w:sz w:val="24"/>
          <w:szCs w:val="21"/>
        </w:rPr>
        <w:t>の影響が不透明</w:t>
      </w:r>
      <w:r w:rsidR="00982C50">
        <w:rPr>
          <w:rFonts w:ascii="Meiryo UI" w:eastAsia="Meiryo UI" w:hAnsi="Meiryo UI" w:cs="Meiryo UI" w:hint="eastAsia"/>
          <w:sz w:val="24"/>
          <w:szCs w:val="21"/>
        </w:rPr>
        <w:t>な</w:t>
      </w:r>
      <w:r w:rsidR="00A7074E">
        <w:rPr>
          <w:rFonts w:ascii="Meiryo UI" w:eastAsia="Meiryo UI" w:hAnsi="Meiryo UI" w:cs="Meiryo UI" w:hint="eastAsia"/>
          <w:sz w:val="24"/>
          <w:szCs w:val="21"/>
        </w:rPr>
        <w:t>中</w:t>
      </w:r>
      <w:r w:rsidRPr="00461E6D">
        <w:rPr>
          <w:rFonts w:ascii="Meiryo UI" w:eastAsia="Meiryo UI" w:hAnsi="Meiryo UI" w:cs="Meiryo UI" w:hint="eastAsia"/>
          <w:sz w:val="24"/>
          <w:szCs w:val="21"/>
        </w:rPr>
        <w:t>、</w:t>
      </w:r>
      <w:r w:rsidR="00A7074E">
        <w:rPr>
          <w:rFonts w:ascii="Meiryo UI" w:eastAsia="Meiryo UI" w:hAnsi="Meiryo UI" w:cs="Meiryo UI" w:hint="eastAsia"/>
          <w:sz w:val="24"/>
          <w:szCs w:val="21"/>
        </w:rPr>
        <w:t>法人業務に</w:t>
      </w:r>
      <w:r w:rsidR="003773B5">
        <w:rPr>
          <w:rFonts w:ascii="Meiryo UI" w:eastAsia="Meiryo UI" w:hAnsi="Meiryo UI" w:cs="Meiryo UI" w:hint="eastAsia"/>
          <w:sz w:val="24"/>
          <w:szCs w:val="21"/>
        </w:rPr>
        <w:t>どれだけの影響を</w:t>
      </w:r>
      <w:r w:rsidR="00A7074E">
        <w:rPr>
          <w:rFonts w:ascii="Meiryo UI" w:eastAsia="Meiryo UI" w:hAnsi="Meiryo UI" w:cs="Meiryo UI" w:hint="eastAsia"/>
          <w:sz w:val="24"/>
          <w:szCs w:val="21"/>
        </w:rPr>
        <w:t>生じさせるの</w:t>
      </w:r>
      <w:r w:rsidR="003A7088" w:rsidRPr="00461E6D">
        <w:rPr>
          <w:rFonts w:ascii="Meiryo UI" w:eastAsia="Meiryo UI" w:hAnsi="Meiryo UI" w:cs="Meiryo UI" w:hint="eastAsia"/>
          <w:sz w:val="24"/>
          <w:szCs w:val="21"/>
        </w:rPr>
        <w:t>かは</w:t>
      </w:r>
      <w:r w:rsidR="00317018" w:rsidRPr="00461E6D">
        <w:rPr>
          <w:rFonts w:ascii="Meiryo UI" w:eastAsia="Meiryo UI" w:hAnsi="Meiryo UI" w:cs="Meiryo UI" w:hint="eastAsia"/>
          <w:sz w:val="24"/>
          <w:szCs w:val="21"/>
        </w:rPr>
        <w:t>予測</w:t>
      </w:r>
      <w:r w:rsidR="00A7074E">
        <w:rPr>
          <w:rFonts w:ascii="Meiryo UI" w:eastAsia="Meiryo UI" w:hAnsi="Meiryo UI" w:cs="Meiryo UI" w:hint="eastAsia"/>
          <w:sz w:val="24"/>
          <w:szCs w:val="21"/>
        </w:rPr>
        <w:t>が難しい</w:t>
      </w:r>
      <w:r w:rsidR="006E1BC4" w:rsidRPr="00461E6D">
        <w:rPr>
          <w:rFonts w:ascii="Meiryo UI" w:eastAsia="Meiryo UI" w:hAnsi="Meiryo UI" w:cs="Meiryo UI" w:hint="eastAsia"/>
          <w:sz w:val="24"/>
          <w:szCs w:val="21"/>
        </w:rPr>
        <w:t>状況</w:t>
      </w:r>
      <w:r w:rsidR="00A7074E">
        <w:rPr>
          <w:rFonts w:ascii="Meiryo UI" w:eastAsia="Meiryo UI" w:hAnsi="Meiryo UI" w:cs="Meiryo UI" w:hint="eastAsia"/>
          <w:sz w:val="24"/>
          <w:szCs w:val="21"/>
        </w:rPr>
        <w:t>にある</w:t>
      </w:r>
      <w:r w:rsidR="006E1BC4" w:rsidRPr="00461E6D">
        <w:rPr>
          <w:rFonts w:ascii="Meiryo UI" w:eastAsia="Meiryo UI" w:hAnsi="Meiryo UI" w:cs="Meiryo UI" w:hint="eastAsia"/>
          <w:sz w:val="24"/>
          <w:szCs w:val="21"/>
        </w:rPr>
        <w:t>。</w:t>
      </w:r>
    </w:p>
    <w:p w14:paraId="1CBA9B8B" w14:textId="0A14615D" w:rsidR="00C62F8B" w:rsidRPr="00982C50" w:rsidRDefault="00C62F8B" w:rsidP="00446A4A">
      <w:pPr>
        <w:spacing w:line="0" w:lineRule="atLeast"/>
        <w:rPr>
          <w:rFonts w:ascii="Meiryo UI" w:eastAsia="Meiryo UI" w:hAnsi="Meiryo UI" w:cs="Meiryo UI"/>
          <w:sz w:val="24"/>
          <w:szCs w:val="21"/>
        </w:rPr>
      </w:pPr>
    </w:p>
    <w:p w14:paraId="38A04C53" w14:textId="159D003B" w:rsidR="00317018" w:rsidRPr="00461E6D" w:rsidRDefault="00A7074E" w:rsidP="00317018">
      <w:pPr>
        <w:rPr>
          <w:rFonts w:ascii="Meiryo UI" w:eastAsia="Meiryo UI" w:hAnsi="Meiryo UI" w:cs="Meiryo UI"/>
          <w:sz w:val="24"/>
          <w:szCs w:val="21"/>
          <w:u w:val="single"/>
        </w:rPr>
      </w:pPr>
      <w:r w:rsidRPr="00461E6D">
        <w:rPr>
          <w:rFonts w:ascii="Meiryo UI" w:eastAsia="Meiryo UI" w:hAnsi="Meiryo UI" w:cs="Meiryo U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30916" wp14:editId="72BA9C68">
                <wp:simplePos x="0" y="0"/>
                <wp:positionH relativeFrom="margin">
                  <wp:posOffset>66675</wp:posOffset>
                </wp:positionH>
                <wp:positionV relativeFrom="paragraph">
                  <wp:posOffset>411480</wp:posOffset>
                </wp:positionV>
                <wp:extent cx="6076950" cy="10191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019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668ADD" w14:textId="0391D0B6" w:rsidR="004F539D" w:rsidRDefault="004F539D" w:rsidP="004F539D">
                            <w:pPr>
                              <w:widowControl w:val="0"/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【令和</w:t>
                            </w:r>
                            <w:r w:rsidR="003A708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年度</w:t>
                            </w:r>
                            <w:r w:rsidR="00ED731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経営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目標</w:t>
                            </w:r>
                            <w:r w:rsidR="00ED731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設定</w:t>
                            </w:r>
                            <w:r w:rsidR="00ED731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状況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】</w:t>
                            </w:r>
                          </w:p>
                          <w:p w14:paraId="5FBAE756" w14:textId="77777777" w:rsidR="00982C50" w:rsidRDefault="004F539D" w:rsidP="00982C50">
                            <w:pPr>
                              <w:widowControl w:val="0"/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・</w:t>
                            </w:r>
                            <w:r w:rsidR="00910F8B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3A708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４</w:t>
                            </w:r>
                            <w:r w:rsidR="0079524F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、</w:t>
                            </w:r>
                            <w:r w:rsidR="003A708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月</w:t>
                            </w:r>
                            <w:r w:rsidR="00A7074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実績</w:t>
                            </w:r>
                            <w:r w:rsidR="0079524F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A7074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や</w:t>
                            </w:r>
                            <w:r w:rsidR="00910F8B" w:rsidRPr="00A86852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18"/>
                              </w:rPr>
                              <w:t xml:space="preserve"> 今後</w:t>
                            </w:r>
                            <w:r w:rsidR="00910F8B" w:rsidRPr="00A86852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18"/>
                              </w:rPr>
                              <w:t>見込まれる</w:t>
                            </w:r>
                            <w:r w:rsidR="00A7074E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18"/>
                              </w:rPr>
                              <w:t>新型</w:t>
                            </w:r>
                            <w:r w:rsidR="00982C50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18"/>
                              </w:rPr>
                              <w:t>コロナウイルス</w:t>
                            </w:r>
                            <w:r w:rsidR="00982C5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18"/>
                              </w:rPr>
                              <w:t>による</w:t>
                            </w:r>
                            <w:r w:rsidR="00910F8B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影響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反映した目標設定</w:t>
                            </w:r>
                          </w:p>
                          <w:p w14:paraId="4A1EDAE8" w14:textId="461AEFC8" w:rsidR="004F539D" w:rsidRPr="004F539D" w:rsidRDefault="003F4C47" w:rsidP="00982C50">
                            <w:pPr>
                              <w:widowControl w:val="0"/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と</w:t>
                            </w:r>
                            <w:r w:rsidR="004F539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す</w:t>
                            </w:r>
                            <w:r w:rsidR="004F539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るよう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、法人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へ</w:t>
                            </w:r>
                            <w:r w:rsidR="004F539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依頼（影響</w:t>
                            </w:r>
                            <w:r w:rsidR="004F539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は</w:t>
                            </w:r>
                            <w:r w:rsidR="0079524F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各</w:t>
                            </w:r>
                            <w:r w:rsidR="004F539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法人の想定</w:t>
                            </w:r>
                            <w:r w:rsidR="00ED731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によるもの</w:t>
                            </w:r>
                            <w:r w:rsidR="00A7074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。</w:t>
                            </w:r>
                            <w:r w:rsidR="004F539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30916" id="正方形/長方形 11" o:spid="_x0000_s1027" style="position:absolute;left:0;text-align:left;margin-left:5.25pt;margin-top:32.4pt;width:478.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" filled="f" strokecolor="windowText" strokeweight=".5pt">
                <v:textbox>
                  <w:txbxContent>
                    <w:p w14:paraId="5F668ADD" w14:textId="0391D0B6" w:rsidR="004F539D" w:rsidRDefault="004F539D" w:rsidP="004F539D">
                      <w:pPr>
                        <w:widowControl w:val="0"/>
                        <w:spacing w:line="0" w:lineRule="atLeas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【令和</w:t>
                      </w:r>
                      <w:r w:rsidR="003A708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２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18"/>
                        </w:rPr>
                        <w:t>年度</w:t>
                      </w:r>
                      <w:r w:rsidR="00ED731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経営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18"/>
                        </w:rPr>
                        <w:t>目標</w:t>
                      </w:r>
                      <w:r w:rsidR="00ED731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18"/>
                        </w:rPr>
                        <w:t>設定</w:t>
                      </w:r>
                      <w:r w:rsidR="00ED731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状況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】</w:t>
                      </w:r>
                    </w:p>
                    <w:p w14:paraId="5FBAE756" w14:textId="77777777" w:rsidR="00982C50" w:rsidRDefault="004F539D" w:rsidP="00982C50">
                      <w:pPr>
                        <w:widowControl w:val="0"/>
                        <w:spacing w:line="0" w:lineRule="atLeast"/>
                        <w:ind w:left="240" w:hangingChars="100" w:hanging="240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・</w:t>
                      </w:r>
                      <w:r w:rsidR="00910F8B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 xml:space="preserve"> </w:t>
                      </w:r>
                      <w:r w:rsidR="003A708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４</w:t>
                      </w:r>
                      <w:r w:rsidR="0079524F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、</w:t>
                      </w:r>
                      <w:r w:rsidR="003A708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５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月</w:t>
                      </w:r>
                      <w:r w:rsidR="00A7074E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実績</w:t>
                      </w:r>
                      <w:r w:rsidR="0079524F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 xml:space="preserve"> </w:t>
                      </w:r>
                      <w:r w:rsidR="00A7074E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や</w:t>
                      </w:r>
                      <w:r w:rsidR="00910F8B" w:rsidRPr="00A86852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18"/>
                        </w:rPr>
                        <w:t xml:space="preserve"> 今後</w:t>
                      </w:r>
                      <w:r w:rsidR="00910F8B" w:rsidRPr="00A86852">
                        <w:rPr>
                          <w:rFonts w:ascii="Meiryo UI" w:eastAsia="Meiryo UI" w:hAnsi="Meiryo UI" w:cs="Meiryo UI"/>
                          <w:b/>
                          <w:sz w:val="24"/>
                          <w:szCs w:val="18"/>
                        </w:rPr>
                        <w:t>見込まれる</w:t>
                      </w:r>
                      <w:r w:rsidR="00A7074E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18"/>
                        </w:rPr>
                        <w:t>新型</w:t>
                      </w:r>
                      <w:r w:rsidR="00982C50">
                        <w:rPr>
                          <w:rFonts w:ascii="Meiryo UI" w:eastAsia="Meiryo UI" w:hAnsi="Meiryo UI" w:cs="Meiryo UI"/>
                          <w:b/>
                          <w:sz w:val="24"/>
                          <w:szCs w:val="18"/>
                        </w:rPr>
                        <w:t>コロナウイルス</w:t>
                      </w:r>
                      <w:r w:rsidR="00982C5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18"/>
                        </w:rPr>
                        <w:t>による</w:t>
                      </w:r>
                      <w:r w:rsidR="00910F8B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影響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18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反映した目標設定</w:t>
                      </w:r>
                    </w:p>
                    <w:p w14:paraId="4A1EDAE8" w14:textId="461AEFC8" w:rsidR="004F539D" w:rsidRPr="004F539D" w:rsidRDefault="003F4C47" w:rsidP="00982C50">
                      <w:pPr>
                        <w:widowControl w:val="0"/>
                        <w:spacing w:line="0" w:lineRule="atLeast"/>
                        <w:ind w:leftChars="100" w:left="210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と</w:t>
                      </w:r>
                      <w:r w:rsidR="004F539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18"/>
                        </w:rPr>
                        <w:t>す</w:t>
                      </w:r>
                      <w:r w:rsidR="004F539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るよう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、法人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18"/>
                        </w:rPr>
                        <w:t>へ</w:t>
                      </w:r>
                      <w:r w:rsidR="004F539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依頼（影響</w:t>
                      </w:r>
                      <w:r w:rsidR="004F539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18"/>
                        </w:rPr>
                        <w:t>は</w:t>
                      </w:r>
                      <w:r w:rsidR="0079524F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各</w:t>
                      </w:r>
                      <w:r w:rsidR="004F539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法人の想定</w:t>
                      </w:r>
                      <w:r w:rsidR="00ED731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18"/>
                        </w:rPr>
                        <w:t>によるもの</w:t>
                      </w:r>
                      <w:r w:rsidR="00A7074E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。</w:t>
                      </w:r>
                      <w:r w:rsidR="004F539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7018" w:rsidRPr="00461E6D">
        <w:rPr>
          <w:rFonts w:ascii="Meiryo UI" w:eastAsia="Meiryo UI" w:hAnsi="Meiryo UI" w:cs="Meiryo UI" w:hint="eastAsia"/>
          <w:b/>
          <w:sz w:val="24"/>
          <w:szCs w:val="24"/>
          <w:u w:val="single"/>
        </w:rPr>
        <w:t>２．</w:t>
      </w:r>
      <w:r w:rsidR="003A7088" w:rsidRPr="00461E6D">
        <w:rPr>
          <w:rFonts w:ascii="Meiryo UI" w:eastAsia="Meiryo UI" w:hAnsi="Meiryo UI" w:cs="Meiryo UI" w:hint="eastAsia"/>
          <w:b/>
          <w:sz w:val="24"/>
          <w:szCs w:val="24"/>
          <w:u w:val="single"/>
        </w:rPr>
        <w:t>R２</w:t>
      </w:r>
      <w:r w:rsidR="00317018" w:rsidRPr="00461E6D">
        <w:rPr>
          <w:rFonts w:ascii="Meiryo UI" w:eastAsia="Meiryo UI" w:hAnsi="Meiryo UI" w:cs="Meiryo UI" w:hint="eastAsia"/>
          <w:b/>
          <w:sz w:val="24"/>
          <w:szCs w:val="24"/>
          <w:u w:val="single"/>
        </w:rPr>
        <w:t>経営目標の設定</w:t>
      </w:r>
      <w:r w:rsidR="003E79AB" w:rsidRPr="00461E6D">
        <w:rPr>
          <w:rFonts w:ascii="Meiryo UI" w:eastAsia="Meiryo UI" w:hAnsi="Meiryo UI" w:cs="Meiryo UI" w:hint="eastAsia"/>
          <w:b/>
          <w:sz w:val="24"/>
          <w:szCs w:val="24"/>
          <w:u w:val="single"/>
        </w:rPr>
        <w:t>について</w:t>
      </w:r>
    </w:p>
    <w:p w14:paraId="0D143631" w14:textId="7EF1998F" w:rsidR="00317018" w:rsidRPr="00461E6D" w:rsidRDefault="00317018" w:rsidP="00317018">
      <w:pPr>
        <w:pStyle w:val="a9"/>
        <w:spacing w:line="0" w:lineRule="atLeast"/>
        <w:ind w:leftChars="0" w:left="735"/>
        <w:rPr>
          <w:rFonts w:ascii="Meiryo UI" w:eastAsia="Meiryo UI" w:hAnsi="Meiryo UI" w:cs="Meiryo UI"/>
          <w:sz w:val="24"/>
          <w:szCs w:val="21"/>
        </w:rPr>
      </w:pPr>
    </w:p>
    <w:p w14:paraId="67F1411D" w14:textId="2D5BF331" w:rsidR="00317018" w:rsidRPr="00461E6D" w:rsidRDefault="00317018" w:rsidP="00317018">
      <w:pPr>
        <w:pStyle w:val="a9"/>
        <w:spacing w:line="0" w:lineRule="atLeast"/>
        <w:ind w:leftChars="0" w:left="735"/>
        <w:rPr>
          <w:rFonts w:ascii="Meiryo UI" w:eastAsia="Meiryo UI" w:hAnsi="Meiryo UI" w:cs="Meiryo UI"/>
          <w:sz w:val="24"/>
          <w:szCs w:val="21"/>
        </w:rPr>
      </w:pPr>
    </w:p>
    <w:p w14:paraId="3B8D69BB" w14:textId="47A09130" w:rsidR="00317018" w:rsidRPr="00461E6D" w:rsidRDefault="00317018" w:rsidP="00317018">
      <w:pPr>
        <w:pStyle w:val="a9"/>
        <w:spacing w:line="0" w:lineRule="atLeast"/>
        <w:ind w:leftChars="0" w:left="735"/>
        <w:rPr>
          <w:rFonts w:ascii="Meiryo UI" w:eastAsia="Meiryo UI" w:hAnsi="Meiryo UI" w:cs="Meiryo UI"/>
          <w:sz w:val="24"/>
          <w:szCs w:val="21"/>
        </w:rPr>
      </w:pPr>
    </w:p>
    <w:p w14:paraId="0CB10FC4" w14:textId="1AA18B9F" w:rsidR="00A7074E" w:rsidRDefault="00A7074E" w:rsidP="003E79AB">
      <w:pPr>
        <w:spacing w:line="0" w:lineRule="atLeast"/>
        <w:rPr>
          <w:rFonts w:ascii="Meiryo UI" w:eastAsia="Meiryo UI" w:hAnsi="Meiryo UI" w:cs="Meiryo UI"/>
          <w:sz w:val="24"/>
          <w:szCs w:val="21"/>
        </w:rPr>
      </w:pPr>
    </w:p>
    <w:p w14:paraId="7A46EB2F" w14:textId="77777777" w:rsidR="00A7074E" w:rsidRDefault="00A7074E" w:rsidP="003E79AB">
      <w:pPr>
        <w:spacing w:line="0" w:lineRule="atLeast"/>
        <w:rPr>
          <w:rFonts w:ascii="Meiryo UI" w:eastAsia="Meiryo UI" w:hAnsi="Meiryo UI" w:cs="Meiryo UI"/>
          <w:sz w:val="24"/>
          <w:szCs w:val="21"/>
        </w:rPr>
      </w:pPr>
    </w:p>
    <w:p w14:paraId="49D65E28" w14:textId="172B7C29" w:rsidR="00317018" w:rsidRPr="00461E6D" w:rsidRDefault="00D66041" w:rsidP="003E79AB">
      <w:pPr>
        <w:spacing w:line="0" w:lineRule="atLeast"/>
        <w:rPr>
          <w:rFonts w:ascii="Meiryo UI" w:eastAsia="Meiryo UI" w:hAnsi="Meiryo UI" w:cs="Meiryo UI"/>
          <w:sz w:val="24"/>
          <w:szCs w:val="21"/>
        </w:rPr>
      </w:pPr>
      <w:r w:rsidRPr="00461E6D">
        <w:rPr>
          <w:rFonts w:ascii="Meiryo UI" w:eastAsia="Meiryo UI" w:hAnsi="Meiryo UI" w:cs="Meiryo UI" w:hint="eastAsia"/>
          <w:sz w:val="24"/>
          <w:szCs w:val="21"/>
        </w:rPr>
        <w:t>（背景</w:t>
      </w:r>
      <w:r w:rsidR="003E79AB" w:rsidRPr="00461E6D">
        <w:rPr>
          <w:rFonts w:ascii="Meiryo UI" w:eastAsia="Meiryo UI" w:hAnsi="Meiryo UI" w:cs="Meiryo UI" w:hint="eastAsia"/>
          <w:sz w:val="24"/>
          <w:szCs w:val="21"/>
        </w:rPr>
        <w:t>）</w:t>
      </w:r>
    </w:p>
    <w:p w14:paraId="3FBAA766" w14:textId="77777777" w:rsidR="00A7074E" w:rsidRDefault="00317018" w:rsidP="00A731F5">
      <w:pPr>
        <w:pStyle w:val="a9"/>
        <w:numPr>
          <w:ilvl w:val="0"/>
          <w:numId w:val="19"/>
        </w:numPr>
        <w:spacing w:line="0" w:lineRule="atLeast"/>
        <w:ind w:leftChars="0"/>
        <w:rPr>
          <w:rFonts w:ascii="Meiryo UI" w:eastAsia="Meiryo UI" w:hAnsi="Meiryo UI" w:cs="Meiryo UI"/>
          <w:sz w:val="24"/>
          <w:szCs w:val="21"/>
        </w:rPr>
      </w:pPr>
      <w:r w:rsidRPr="00A7074E">
        <w:rPr>
          <w:rFonts w:ascii="Meiryo UI" w:eastAsia="Meiryo UI" w:hAnsi="Meiryo UI" w:cs="Meiryo UI" w:hint="eastAsia"/>
          <w:sz w:val="24"/>
          <w:szCs w:val="21"/>
        </w:rPr>
        <w:t>新型コロナウイルスによる影響度合は、法人ごとに異なっており、</w:t>
      </w:r>
      <w:r w:rsidR="00A7074E">
        <w:rPr>
          <w:rFonts w:ascii="Meiryo UI" w:eastAsia="Meiryo UI" w:hAnsi="Meiryo UI" w:cs="Meiryo UI" w:hint="eastAsia"/>
          <w:sz w:val="24"/>
          <w:szCs w:val="21"/>
        </w:rPr>
        <w:t>一律に設定することは困難。</w:t>
      </w:r>
    </w:p>
    <w:p w14:paraId="6F5FCECF" w14:textId="51B280E6" w:rsidR="003E79AB" w:rsidRPr="00A7074E" w:rsidRDefault="00A7074E" w:rsidP="00A7074E">
      <w:pPr>
        <w:pStyle w:val="a9"/>
        <w:spacing w:line="0" w:lineRule="atLeast"/>
        <w:ind w:leftChars="0" w:left="735"/>
        <w:rPr>
          <w:rFonts w:ascii="Meiryo UI" w:eastAsia="Meiryo UI" w:hAnsi="Meiryo UI" w:cs="Meiryo UI"/>
          <w:sz w:val="24"/>
          <w:szCs w:val="21"/>
        </w:rPr>
      </w:pPr>
      <w:r>
        <w:rPr>
          <w:rFonts w:ascii="Meiryo UI" w:eastAsia="Meiryo UI" w:hAnsi="Meiryo UI" w:cs="Meiryo UI" w:hint="eastAsia"/>
          <w:sz w:val="24"/>
          <w:szCs w:val="21"/>
        </w:rPr>
        <w:t>そのため、</w:t>
      </w:r>
      <w:r w:rsidR="00317018" w:rsidRPr="00A7074E">
        <w:rPr>
          <w:rFonts w:ascii="Meiryo UI" w:eastAsia="Meiryo UI" w:hAnsi="Meiryo UI" w:cs="Meiryo UI" w:hint="eastAsia"/>
          <w:sz w:val="24"/>
          <w:szCs w:val="21"/>
        </w:rPr>
        <w:t>それぞれの法人</w:t>
      </w:r>
      <w:r w:rsidR="003E79AB" w:rsidRPr="00A7074E">
        <w:rPr>
          <w:rFonts w:ascii="Meiryo UI" w:eastAsia="Meiryo UI" w:hAnsi="Meiryo UI" w:cs="Meiryo UI" w:hint="eastAsia"/>
          <w:sz w:val="24"/>
          <w:szCs w:val="21"/>
        </w:rPr>
        <w:t>が</w:t>
      </w:r>
      <w:r>
        <w:rPr>
          <w:rFonts w:ascii="Meiryo UI" w:eastAsia="Meiryo UI" w:hAnsi="Meiryo UI" w:cs="Meiryo UI" w:hint="eastAsia"/>
          <w:sz w:val="24"/>
          <w:szCs w:val="21"/>
        </w:rPr>
        <w:t>想定する</w:t>
      </w:r>
      <w:r w:rsidR="00317018" w:rsidRPr="00A7074E">
        <w:rPr>
          <w:rFonts w:ascii="Meiryo UI" w:eastAsia="Meiryo UI" w:hAnsi="Meiryo UI" w:cs="Meiryo UI" w:hint="eastAsia"/>
          <w:sz w:val="24"/>
          <w:szCs w:val="21"/>
        </w:rPr>
        <w:t>、影響を受ける期間や程度</w:t>
      </w:r>
      <w:r w:rsidR="00982C50">
        <w:rPr>
          <w:rFonts w:ascii="Meiryo UI" w:eastAsia="Meiryo UI" w:hAnsi="Meiryo UI" w:cs="Meiryo UI" w:hint="eastAsia"/>
          <w:sz w:val="24"/>
          <w:szCs w:val="21"/>
        </w:rPr>
        <w:t>等</w:t>
      </w:r>
      <w:r w:rsidR="00317018" w:rsidRPr="00A7074E">
        <w:rPr>
          <w:rFonts w:ascii="Meiryo UI" w:eastAsia="Meiryo UI" w:hAnsi="Meiryo UI" w:cs="Meiryo UI" w:hint="eastAsia"/>
          <w:sz w:val="24"/>
          <w:szCs w:val="21"/>
        </w:rPr>
        <w:t>を</w:t>
      </w:r>
      <w:r w:rsidR="003E79AB" w:rsidRPr="00A7074E">
        <w:rPr>
          <w:rFonts w:ascii="Meiryo UI" w:eastAsia="Meiryo UI" w:hAnsi="Meiryo UI" w:cs="Meiryo UI" w:hint="eastAsia"/>
          <w:sz w:val="24"/>
          <w:szCs w:val="21"/>
        </w:rPr>
        <w:t>基に</w:t>
      </w:r>
      <w:r w:rsidR="00317018" w:rsidRPr="00A7074E">
        <w:rPr>
          <w:rFonts w:ascii="Meiryo UI" w:eastAsia="Meiryo UI" w:hAnsi="Meiryo UI" w:cs="Meiryo UI" w:hint="eastAsia"/>
          <w:sz w:val="24"/>
          <w:szCs w:val="21"/>
        </w:rPr>
        <w:t>設定</w:t>
      </w:r>
      <w:r w:rsidR="003E79AB" w:rsidRPr="00A7074E">
        <w:rPr>
          <w:rFonts w:ascii="Meiryo UI" w:eastAsia="Meiryo UI" w:hAnsi="Meiryo UI" w:cs="Meiryo UI" w:hint="eastAsia"/>
          <w:sz w:val="24"/>
          <w:szCs w:val="21"/>
        </w:rPr>
        <w:t>。</w:t>
      </w:r>
    </w:p>
    <w:p w14:paraId="687B05D7" w14:textId="6D950B60" w:rsidR="00317018" w:rsidRPr="003773B5" w:rsidRDefault="00A7074E" w:rsidP="003773B5">
      <w:pPr>
        <w:pStyle w:val="a9"/>
        <w:numPr>
          <w:ilvl w:val="0"/>
          <w:numId w:val="19"/>
        </w:numPr>
        <w:spacing w:line="0" w:lineRule="atLeast"/>
        <w:ind w:leftChars="0"/>
        <w:rPr>
          <w:rFonts w:ascii="Meiryo UI" w:eastAsia="Meiryo UI" w:hAnsi="Meiryo UI" w:cs="Meiryo UI"/>
          <w:sz w:val="24"/>
          <w:szCs w:val="21"/>
        </w:rPr>
      </w:pPr>
      <w:r w:rsidRPr="00A7074E">
        <w:rPr>
          <w:rFonts w:ascii="Meiryo UI" w:eastAsia="Meiryo UI" w:hAnsi="Meiryo UI" w:cs="Meiryo UI" w:hint="eastAsia"/>
          <w:sz w:val="24"/>
          <w:szCs w:val="21"/>
        </w:rPr>
        <w:t>例年は前年度を基準として、翌年度の目標値をご審議いただくが、</w:t>
      </w:r>
      <w:r w:rsidR="003773B5">
        <w:rPr>
          <w:rFonts w:ascii="Meiryo UI" w:eastAsia="Meiryo UI" w:hAnsi="Meiryo UI" w:cs="Meiryo UI" w:hint="eastAsia"/>
          <w:sz w:val="24"/>
          <w:szCs w:val="21"/>
        </w:rPr>
        <w:t>前年度にあたる</w:t>
      </w:r>
      <w:r w:rsidR="003A7088" w:rsidRPr="00A7074E">
        <w:rPr>
          <w:rFonts w:ascii="Meiryo UI" w:eastAsia="Meiryo UI" w:hAnsi="Meiryo UI" w:cs="Meiryo UI" w:hint="eastAsia"/>
          <w:sz w:val="24"/>
          <w:szCs w:val="21"/>
        </w:rPr>
        <w:t>R１</w:t>
      </w:r>
      <w:r w:rsidR="00317018" w:rsidRPr="00A7074E">
        <w:rPr>
          <w:rFonts w:ascii="Meiryo UI" w:eastAsia="Meiryo UI" w:hAnsi="Meiryo UI" w:cs="Meiryo UI" w:hint="eastAsia"/>
          <w:sz w:val="24"/>
          <w:szCs w:val="21"/>
        </w:rPr>
        <w:t>年度末</w:t>
      </w:r>
      <w:r>
        <w:rPr>
          <w:rFonts w:ascii="Meiryo UI" w:eastAsia="Meiryo UI" w:hAnsi="Meiryo UI" w:cs="Meiryo UI" w:hint="eastAsia"/>
          <w:sz w:val="24"/>
          <w:szCs w:val="21"/>
        </w:rPr>
        <w:t>にかけても</w:t>
      </w:r>
      <w:r w:rsidR="00317018" w:rsidRPr="003773B5">
        <w:rPr>
          <w:rFonts w:ascii="Meiryo UI" w:eastAsia="Meiryo UI" w:hAnsi="Meiryo UI" w:cs="Meiryo UI" w:hint="eastAsia"/>
          <w:sz w:val="24"/>
          <w:szCs w:val="21"/>
        </w:rPr>
        <w:t>新型コロナウイルスの影響</w:t>
      </w:r>
      <w:r w:rsidR="003773B5">
        <w:rPr>
          <w:rFonts w:ascii="Meiryo UI" w:eastAsia="Meiryo UI" w:hAnsi="Meiryo UI" w:cs="Meiryo UI" w:hint="eastAsia"/>
          <w:sz w:val="24"/>
          <w:szCs w:val="21"/>
        </w:rPr>
        <w:t>を受けている</w:t>
      </w:r>
      <w:r w:rsidRPr="003773B5">
        <w:rPr>
          <w:rFonts w:ascii="Meiryo UI" w:eastAsia="Meiryo UI" w:hAnsi="Meiryo UI" w:cs="Meiryo UI" w:hint="eastAsia"/>
          <w:sz w:val="24"/>
          <w:szCs w:val="21"/>
        </w:rPr>
        <w:t>場合</w:t>
      </w:r>
      <w:r w:rsidR="003773B5">
        <w:rPr>
          <w:rFonts w:ascii="Meiryo UI" w:eastAsia="Meiryo UI" w:hAnsi="Meiryo UI" w:cs="Meiryo UI" w:hint="eastAsia"/>
          <w:sz w:val="24"/>
          <w:szCs w:val="21"/>
        </w:rPr>
        <w:t>がある</w:t>
      </w:r>
      <w:r w:rsidRPr="003773B5">
        <w:rPr>
          <w:rFonts w:ascii="Meiryo UI" w:eastAsia="Meiryo UI" w:hAnsi="Meiryo UI" w:cs="Meiryo UI" w:hint="eastAsia"/>
          <w:sz w:val="24"/>
          <w:szCs w:val="21"/>
        </w:rPr>
        <w:t>。</w:t>
      </w:r>
    </w:p>
    <w:p w14:paraId="5B6C6BB7" w14:textId="4D24A77B" w:rsidR="00135450" w:rsidRDefault="00135450" w:rsidP="003E79AB">
      <w:pPr>
        <w:spacing w:line="0" w:lineRule="atLeast"/>
        <w:ind w:left="315"/>
        <w:rPr>
          <w:rFonts w:ascii="Meiryo UI" w:eastAsia="Meiryo UI" w:hAnsi="Meiryo UI" w:cs="Meiryo UI"/>
          <w:sz w:val="24"/>
          <w:szCs w:val="21"/>
        </w:rPr>
      </w:pPr>
      <w:r w:rsidRPr="00461E6D">
        <w:rPr>
          <w:rFonts w:ascii="Meiryo UI" w:eastAsia="Meiryo UI" w:hAnsi="Meiryo UI" w:cs="Meiryo U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9169A4" wp14:editId="4E149FE1">
                <wp:simplePos x="0" y="0"/>
                <wp:positionH relativeFrom="column">
                  <wp:posOffset>2038350</wp:posOffset>
                </wp:positionH>
                <wp:positionV relativeFrom="paragraph">
                  <wp:posOffset>250190</wp:posOffset>
                </wp:positionV>
                <wp:extent cx="1752600" cy="266700"/>
                <wp:effectExtent l="0" t="0" r="19050" b="19050"/>
                <wp:wrapNone/>
                <wp:docPr id="6" name="二等辺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2600" cy="2667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432F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6" o:spid="_x0000_s1026" type="#_x0000_t5" style="position:absolute;left:0;text-align:left;margin-left:160.5pt;margin-top:19.7pt;width:138pt;height:21p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" fillcolor="#4f81bd" strokecolor="#385d8a" strokeweight="2pt"/>
            </w:pict>
          </mc:Fallback>
        </mc:AlternateContent>
      </w:r>
    </w:p>
    <w:p w14:paraId="29DDF32D" w14:textId="0C0C40F5" w:rsidR="00317018" w:rsidRPr="00461E6D" w:rsidRDefault="00317018" w:rsidP="003E79AB">
      <w:pPr>
        <w:spacing w:line="0" w:lineRule="atLeast"/>
        <w:ind w:left="315"/>
        <w:rPr>
          <w:rFonts w:ascii="Meiryo UI" w:eastAsia="Meiryo UI" w:hAnsi="Meiryo UI" w:cs="Meiryo UI"/>
          <w:sz w:val="24"/>
          <w:szCs w:val="21"/>
        </w:rPr>
      </w:pPr>
    </w:p>
    <w:p w14:paraId="5F67BAE9" w14:textId="4753FB69" w:rsidR="00C62F8B" w:rsidRPr="00461E6D" w:rsidRDefault="003E79AB" w:rsidP="00317018">
      <w:pPr>
        <w:spacing w:line="0" w:lineRule="atLeast"/>
        <w:rPr>
          <w:rFonts w:ascii="Meiryo UI" w:eastAsia="Meiryo UI" w:hAnsi="Meiryo UI" w:cs="Meiryo UI"/>
          <w:sz w:val="24"/>
          <w:szCs w:val="21"/>
        </w:rPr>
      </w:pPr>
      <w:r w:rsidRPr="00461E6D"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FC14B" wp14:editId="59949814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305550" cy="10858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085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70364" id="角丸四角形 8" o:spid="_x0000_s1026" style="position:absolute;left:0;text-align:left;margin-left:0;margin-top:13.65pt;width:496.5pt;height:8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" filled="f" strokecolor="#385d8a" strokeweight="2pt"/>
            </w:pict>
          </mc:Fallback>
        </mc:AlternateContent>
      </w:r>
    </w:p>
    <w:p w14:paraId="2CE5A6AB" w14:textId="2EC53AA6" w:rsidR="0079524F" w:rsidRPr="00461E6D" w:rsidRDefault="000015ED" w:rsidP="000015ED">
      <w:pPr>
        <w:spacing w:line="0" w:lineRule="atLeast"/>
        <w:ind w:firstLineChars="200" w:firstLine="480"/>
        <w:rPr>
          <w:rFonts w:ascii="Meiryo UI" w:eastAsia="Meiryo UI" w:hAnsi="Meiryo UI" w:cs="Meiryo UI"/>
          <w:b/>
          <w:sz w:val="24"/>
          <w:szCs w:val="24"/>
        </w:rPr>
      </w:pPr>
      <w:r w:rsidRPr="00461E6D">
        <w:rPr>
          <w:rFonts w:ascii="Meiryo UI" w:eastAsia="Meiryo UI" w:hAnsi="Meiryo UI" w:cs="Meiryo UI" w:hint="eastAsia"/>
          <w:sz w:val="24"/>
          <w:szCs w:val="21"/>
        </w:rPr>
        <w:t>【事務局案】</w:t>
      </w:r>
    </w:p>
    <w:p w14:paraId="20667F39" w14:textId="77777777" w:rsidR="00A7074E" w:rsidRDefault="00767988" w:rsidP="00A7074E">
      <w:pPr>
        <w:spacing w:line="0" w:lineRule="atLeast"/>
        <w:ind w:firstLineChars="400" w:firstLine="960"/>
        <w:rPr>
          <w:rFonts w:ascii="Meiryo UI" w:eastAsia="Meiryo UI" w:hAnsi="Meiryo UI" w:cs="Meiryo U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5450">
        <w:rPr>
          <w:rFonts w:ascii="Meiryo UI" w:eastAsia="Meiryo UI" w:hAnsi="Meiryo UI" w:cs="Meiryo UI" w:hint="eastAsia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各法人で目標設定の前提が異なるため、</w:t>
      </w:r>
      <w:r w:rsidR="000015ED" w:rsidRPr="00135450">
        <w:rPr>
          <w:rFonts w:ascii="Meiryo UI" w:eastAsia="Meiryo UI" w:hAnsi="Meiryo UI" w:cs="Meiryo UI" w:hint="eastAsia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審議に当たっては、</w:t>
      </w:r>
    </w:p>
    <w:p w14:paraId="6B28F05E" w14:textId="3BA768A6" w:rsidR="003E79AB" w:rsidRPr="00A7074E" w:rsidRDefault="00135450" w:rsidP="00A7074E">
      <w:pPr>
        <w:spacing w:line="0" w:lineRule="atLeast"/>
        <w:ind w:firstLineChars="400" w:firstLine="960"/>
        <w:rPr>
          <w:rFonts w:ascii="Meiryo UI" w:eastAsia="Meiryo UI" w:hAnsi="Meiryo UI" w:cs="Meiryo UI"/>
          <w:b/>
          <w:sz w:val="24"/>
          <w:szCs w:val="24"/>
        </w:rPr>
      </w:pPr>
      <w:r w:rsidRPr="00135450">
        <w:rPr>
          <w:rFonts w:ascii="Meiryo UI" w:eastAsia="Meiryo UI" w:hAnsi="Meiryo UI" w:cs="Meiryo UI" w:hint="eastAsia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『</w:t>
      </w:r>
      <w:r w:rsidR="00A07C64" w:rsidRPr="00135450">
        <w:rPr>
          <w:rFonts w:ascii="Meiryo UI" w:eastAsia="Meiryo UI" w:hAnsi="Meiryo UI" w:cs="Meiryo UI" w:hint="eastAsia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新型コロナウイルスの影響を</w:t>
      </w:r>
      <w:r w:rsidR="00A07C64">
        <w:rPr>
          <w:rFonts w:ascii="Meiryo UI" w:eastAsia="Meiryo UI" w:hAnsi="Meiryo UI" w:cs="Meiryo UI" w:hint="eastAsia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どのように目標値に</w:t>
      </w:r>
      <w:r w:rsidR="000015ED" w:rsidRPr="00135450">
        <w:rPr>
          <w:rFonts w:ascii="Meiryo UI" w:eastAsia="Meiryo UI" w:hAnsi="Meiryo UI" w:cs="Meiryo UI" w:hint="eastAsia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設定した</w:t>
      </w:r>
      <w:r w:rsidR="00A07C64">
        <w:rPr>
          <w:rFonts w:ascii="Meiryo UI" w:eastAsia="Meiryo UI" w:hAnsi="Meiryo UI" w:cs="Meiryo UI" w:hint="eastAsia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0015ED" w:rsidRPr="00135450">
        <w:rPr>
          <w:rFonts w:ascii="Meiryo UI" w:eastAsia="Meiryo UI" w:hAnsi="Meiryo UI" w:cs="Meiryo UI" w:hint="eastAsia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か</w:t>
      </w:r>
      <w:r w:rsidRPr="00135450">
        <w:rPr>
          <w:rFonts w:ascii="Meiryo UI" w:eastAsia="Meiryo UI" w:hAnsi="Meiryo UI" w:cs="Meiryo UI" w:hint="eastAsia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』</w:t>
      </w:r>
      <w:r w:rsidRPr="00135450">
        <w:rPr>
          <w:rFonts w:ascii="Meiryo UI" w:eastAsia="Meiryo UI" w:hAnsi="Meiryo UI" w:cs="Meiryo UI" w:hint="eastAsia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も併せて</w:t>
      </w:r>
      <w:r w:rsidR="00A07C64">
        <w:rPr>
          <w:rFonts w:ascii="Meiryo UI" w:eastAsia="Meiryo UI" w:hAnsi="Meiryo UI" w:cs="Meiryo UI" w:hint="eastAsia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ご確認いただく</w:t>
      </w:r>
      <w:r w:rsidRPr="00135450">
        <w:rPr>
          <w:rFonts w:ascii="Meiryo UI" w:eastAsia="Meiryo UI" w:hAnsi="Meiryo UI" w:cs="Meiryo UI" w:hint="eastAsia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sectPr w:rsidR="003E79AB" w:rsidRPr="00A7074E" w:rsidSect="008C3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F0D5D" w14:textId="77777777" w:rsidR="00DF4120" w:rsidRDefault="00DF4120" w:rsidP="007233D0">
      <w:r>
        <w:separator/>
      </w:r>
    </w:p>
  </w:endnote>
  <w:endnote w:type="continuationSeparator" w:id="0">
    <w:p w14:paraId="055972BC" w14:textId="77777777" w:rsidR="00DF4120" w:rsidRDefault="00DF4120" w:rsidP="0072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B33F" w14:textId="77777777" w:rsidR="004E54C3" w:rsidRDefault="004E54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E539" w14:textId="77777777" w:rsidR="004E54C3" w:rsidRDefault="004E54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B1942" w14:textId="77777777" w:rsidR="004E54C3" w:rsidRDefault="004E54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7ED87" w14:textId="77777777" w:rsidR="00DF4120" w:rsidRDefault="00DF4120" w:rsidP="007233D0">
      <w:r>
        <w:separator/>
      </w:r>
    </w:p>
  </w:footnote>
  <w:footnote w:type="continuationSeparator" w:id="0">
    <w:p w14:paraId="0E694B1B" w14:textId="77777777" w:rsidR="00DF4120" w:rsidRDefault="00DF4120" w:rsidP="0072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5E412" w14:textId="77777777" w:rsidR="004E54C3" w:rsidRDefault="004E54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A868C" w14:textId="77777777" w:rsidR="004E54C3" w:rsidRDefault="004E54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A3949" w14:textId="77777777" w:rsidR="004E54C3" w:rsidRDefault="004E54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4EF"/>
    <w:multiLevelType w:val="hybridMultilevel"/>
    <w:tmpl w:val="AB5EE06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ED10B75"/>
    <w:multiLevelType w:val="hybridMultilevel"/>
    <w:tmpl w:val="52FC269A"/>
    <w:lvl w:ilvl="0" w:tplc="B1442388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3462B94"/>
    <w:multiLevelType w:val="hybridMultilevel"/>
    <w:tmpl w:val="16C85994"/>
    <w:lvl w:ilvl="0" w:tplc="EB8851A4">
      <w:start w:val="3"/>
      <w:numFmt w:val="bullet"/>
      <w:lvlText w:val="・"/>
      <w:lvlJc w:val="left"/>
      <w:pPr>
        <w:ind w:left="990" w:hanging="360"/>
      </w:pPr>
      <w:rPr>
        <w:rFonts w:ascii="Meiryo UI" w:eastAsia="Meiryo UI" w:hAnsi="Meiryo UI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3554C28"/>
    <w:multiLevelType w:val="hybridMultilevel"/>
    <w:tmpl w:val="FF5ABA3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2E1B5A"/>
    <w:multiLevelType w:val="hybridMultilevel"/>
    <w:tmpl w:val="02CED872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1B927238"/>
    <w:multiLevelType w:val="hybridMultilevel"/>
    <w:tmpl w:val="4CF271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C53418B"/>
    <w:multiLevelType w:val="hybridMultilevel"/>
    <w:tmpl w:val="4D7E4874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36769D2"/>
    <w:multiLevelType w:val="hybridMultilevel"/>
    <w:tmpl w:val="91D2C36A"/>
    <w:lvl w:ilvl="0" w:tplc="6FCA063C">
      <w:start w:val="1"/>
      <w:numFmt w:val="decimalEnclosedCircle"/>
      <w:lvlText w:val="%1"/>
      <w:lvlJc w:val="left"/>
      <w:pPr>
        <w:ind w:left="1560" w:hanging="360"/>
      </w:pPr>
      <w:rPr>
        <w:rFonts w:ascii="Meiryo UI" w:eastAsia="Meiryo UI" w:hAnsi="Meiryo UI" w:cs="Meiryo UI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28575611"/>
    <w:multiLevelType w:val="hybridMultilevel"/>
    <w:tmpl w:val="048257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F02C55"/>
    <w:multiLevelType w:val="hybridMultilevel"/>
    <w:tmpl w:val="DC5AEADE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F992D85"/>
    <w:multiLevelType w:val="hybridMultilevel"/>
    <w:tmpl w:val="23ACD1D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56F1340"/>
    <w:multiLevelType w:val="hybridMultilevel"/>
    <w:tmpl w:val="DF2881F4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4BFE025C"/>
    <w:multiLevelType w:val="hybridMultilevel"/>
    <w:tmpl w:val="936E796C"/>
    <w:lvl w:ilvl="0" w:tplc="FE44FDCE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3" w15:restartNumberingAfterBreak="0">
    <w:nsid w:val="4FF6472C"/>
    <w:multiLevelType w:val="hybridMultilevel"/>
    <w:tmpl w:val="310CF3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3A821CF"/>
    <w:multiLevelType w:val="hybridMultilevel"/>
    <w:tmpl w:val="7DAE20A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3E54C00"/>
    <w:multiLevelType w:val="hybridMultilevel"/>
    <w:tmpl w:val="AB64B30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CF74772"/>
    <w:multiLevelType w:val="hybridMultilevel"/>
    <w:tmpl w:val="6E56335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1030922"/>
    <w:multiLevelType w:val="hybridMultilevel"/>
    <w:tmpl w:val="26A03726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622A2AE9"/>
    <w:multiLevelType w:val="hybridMultilevel"/>
    <w:tmpl w:val="AEDCC5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356B1D"/>
    <w:multiLevelType w:val="hybridMultilevel"/>
    <w:tmpl w:val="FC8C4524"/>
    <w:lvl w:ilvl="0" w:tplc="0409000B">
      <w:start w:val="1"/>
      <w:numFmt w:val="bullet"/>
      <w:lvlText w:val="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A330591"/>
    <w:multiLevelType w:val="hybridMultilevel"/>
    <w:tmpl w:val="34784C8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5E8D384">
      <w:numFmt w:val="bullet"/>
      <w:lvlText w:val="・"/>
      <w:lvlJc w:val="left"/>
      <w:pPr>
        <w:ind w:left="99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A717E1"/>
    <w:multiLevelType w:val="hybridMultilevel"/>
    <w:tmpl w:val="EDBAA44E"/>
    <w:lvl w:ilvl="0" w:tplc="FFFCFF8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B443EE9"/>
    <w:multiLevelType w:val="hybridMultilevel"/>
    <w:tmpl w:val="5E8C8E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BD484E"/>
    <w:multiLevelType w:val="hybridMultilevel"/>
    <w:tmpl w:val="46F80522"/>
    <w:lvl w:ilvl="0" w:tplc="0409000B">
      <w:start w:val="1"/>
      <w:numFmt w:val="bullet"/>
      <w:lvlText w:val="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10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17"/>
  </w:num>
  <w:num w:numId="10">
    <w:abstractNumId w:val="8"/>
  </w:num>
  <w:num w:numId="11">
    <w:abstractNumId w:val="15"/>
  </w:num>
  <w:num w:numId="12">
    <w:abstractNumId w:val="1"/>
  </w:num>
  <w:num w:numId="13">
    <w:abstractNumId w:val="16"/>
  </w:num>
  <w:num w:numId="14">
    <w:abstractNumId w:val="23"/>
  </w:num>
  <w:num w:numId="15">
    <w:abstractNumId w:val="19"/>
  </w:num>
  <w:num w:numId="16">
    <w:abstractNumId w:val="11"/>
  </w:num>
  <w:num w:numId="17">
    <w:abstractNumId w:val="22"/>
  </w:num>
  <w:num w:numId="18">
    <w:abstractNumId w:val="4"/>
  </w:num>
  <w:num w:numId="19">
    <w:abstractNumId w:val="9"/>
  </w:num>
  <w:num w:numId="20">
    <w:abstractNumId w:val="18"/>
  </w:num>
  <w:num w:numId="21">
    <w:abstractNumId w:val="12"/>
  </w:num>
  <w:num w:numId="22">
    <w:abstractNumId w:val="21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97"/>
    <w:rsid w:val="000015ED"/>
    <w:rsid w:val="00007964"/>
    <w:rsid w:val="00011B08"/>
    <w:rsid w:val="00014238"/>
    <w:rsid w:val="00016032"/>
    <w:rsid w:val="0001746C"/>
    <w:rsid w:val="00026F3D"/>
    <w:rsid w:val="00034867"/>
    <w:rsid w:val="0003694B"/>
    <w:rsid w:val="00037425"/>
    <w:rsid w:val="0004253B"/>
    <w:rsid w:val="00061447"/>
    <w:rsid w:val="00061E2C"/>
    <w:rsid w:val="0006738B"/>
    <w:rsid w:val="000860A3"/>
    <w:rsid w:val="00090922"/>
    <w:rsid w:val="000A16AE"/>
    <w:rsid w:val="000A1EC6"/>
    <w:rsid w:val="000A504E"/>
    <w:rsid w:val="000B2242"/>
    <w:rsid w:val="000C3191"/>
    <w:rsid w:val="000D1CF4"/>
    <w:rsid w:val="000D7BCB"/>
    <w:rsid w:val="000F1977"/>
    <w:rsid w:val="000F1AA8"/>
    <w:rsid w:val="000F2AB5"/>
    <w:rsid w:val="000F5D18"/>
    <w:rsid w:val="00106CD7"/>
    <w:rsid w:val="0011145A"/>
    <w:rsid w:val="0012513E"/>
    <w:rsid w:val="00135450"/>
    <w:rsid w:val="00136C34"/>
    <w:rsid w:val="0014044D"/>
    <w:rsid w:val="00146737"/>
    <w:rsid w:val="00152A6D"/>
    <w:rsid w:val="00155A61"/>
    <w:rsid w:val="001812E3"/>
    <w:rsid w:val="0019295E"/>
    <w:rsid w:val="001A049D"/>
    <w:rsid w:val="001B353C"/>
    <w:rsid w:val="001C3E81"/>
    <w:rsid w:val="001D687B"/>
    <w:rsid w:val="001E1E9D"/>
    <w:rsid w:val="00200F6A"/>
    <w:rsid w:val="0021260C"/>
    <w:rsid w:val="0021483C"/>
    <w:rsid w:val="00217FC7"/>
    <w:rsid w:val="00222F8E"/>
    <w:rsid w:val="00234D75"/>
    <w:rsid w:val="00235597"/>
    <w:rsid w:val="00241421"/>
    <w:rsid w:val="00250292"/>
    <w:rsid w:val="00251499"/>
    <w:rsid w:val="002515D0"/>
    <w:rsid w:val="002524D4"/>
    <w:rsid w:val="00273C62"/>
    <w:rsid w:val="002A4B63"/>
    <w:rsid w:val="002A72D9"/>
    <w:rsid w:val="002B1592"/>
    <w:rsid w:val="002B7D2F"/>
    <w:rsid w:val="002C2C16"/>
    <w:rsid w:val="002C4384"/>
    <w:rsid w:val="002E414F"/>
    <w:rsid w:val="002E7942"/>
    <w:rsid w:val="002F1066"/>
    <w:rsid w:val="003011D6"/>
    <w:rsid w:val="0031508F"/>
    <w:rsid w:val="00317018"/>
    <w:rsid w:val="003315E1"/>
    <w:rsid w:val="00342EFC"/>
    <w:rsid w:val="00346DD0"/>
    <w:rsid w:val="003576EA"/>
    <w:rsid w:val="003640DB"/>
    <w:rsid w:val="003711F9"/>
    <w:rsid w:val="00374F19"/>
    <w:rsid w:val="00375AFF"/>
    <w:rsid w:val="003773B5"/>
    <w:rsid w:val="003875EC"/>
    <w:rsid w:val="0039022F"/>
    <w:rsid w:val="00393899"/>
    <w:rsid w:val="00394DB0"/>
    <w:rsid w:val="003A7088"/>
    <w:rsid w:val="003D258E"/>
    <w:rsid w:val="003E50E2"/>
    <w:rsid w:val="003E79AB"/>
    <w:rsid w:val="003F4C47"/>
    <w:rsid w:val="00413FDF"/>
    <w:rsid w:val="00423A8B"/>
    <w:rsid w:val="00430788"/>
    <w:rsid w:val="00430B48"/>
    <w:rsid w:val="004314ED"/>
    <w:rsid w:val="00446A4A"/>
    <w:rsid w:val="00453B2D"/>
    <w:rsid w:val="00461E6D"/>
    <w:rsid w:val="00464D98"/>
    <w:rsid w:val="004703CD"/>
    <w:rsid w:val="00470F1A"/>
    <w:rsid w:val="0047136F"/>
    <w:rsid w:val="0047300F"/>
    <w:rsid w:val="004867FD"/>
    <w:rsid w:val="00486863"/>
    <w:rsid w:val="004A435C"/>
    <w:rsid w:val="004C162F"/>
    <w:rsid w:val="004C2102"/>
    <w:rsid w:val="004C22D5"/>
    <w:rsid w:val="004C3CD0"/>
    <w:rsid w:val="004C4BDC"/>
    <w:rsid w:val="004C7FFB"/>
    <w:rsid w:val="004E54C3"/>
    <w:rsid w:val="004F458D"/>
    <w:rsid w:val="004F539D"/>
    <w:rsid w:val="00504AC8"/>
    <w:rsid w:val="00513766"/>
    <w:rsid w:val="005300C6"/>
    <w:rsid w:val="00532C9E"/>
    <w:rsid w:val="0053343B"/>
    <w:rsid w:val="0054535E"/>
    <w:rsid w:val="005753CE"/>
    <w:rsid w:val="005756ED"/>
    <w:rsid w:val="00582782"/>
    <w:rsid w:val="00586269"/>
    <w:rsid w:val="005923BA"/>
    <w:rsid w:val="005936BD"/>
    <w:rsid w:val="00593F22"/>
    <w:rsid w:val="005C0B33"/>
    <w:rsid w:val="005C18ED"/>
    <w:rsid w:val="005C5D4D"/>
    <w:rsid w:val="005D3558"/>
    <w:rsid w:val="005D50EF"/>
    <w:rsid w:val="005F2441"/>
    <w:rsid w:val="005F395E"/>
    <w:rsid w:val="00611B3C"/>
    <w:rsid w:val="00611E92"/>
    <w:rsid w:val="0062172E"/>
    <w:rsid w:val="0062334F"/>
    <w:rsid w:val="00624062"/>
    <w:rsid w:val="00633E17"/>
    <w:rsid w:val="006373E8"/>
    <w:rsid w:val="00647EFD"/>
    <w:rsid w:val="00666D93"/>
    <w:rsid w:val="006716E6"/>
    <w:rsid w:val="00673A08"/>
    <w:rsid w:val="006869AA"/>
    <w:rsid w:val="006C5C9D"/>
    <w:rsid w:val="006D371D"/>
    <w:rsid w:val="006D4901"/>
    <w:rsid w:val="006E1BC4"/>
    <w:rsid w:val="006E4035"/>
    <w:rsid w:val="006E7487"/>
    <w:rsid w:val="006F39DB"/>
    <w:rsid w:val="00702FD6"/>
    <w:rsid w:val="00715568"/>
    <w:rsid w:val="0071582E"/>
    <w:rsid w:val="0071711A"/>
    <w:rsid w:val="0072068B"/>
    <w:rsid w:val="00722A05"/>
    <w:rsid w:val="007233D0"/>
    <w:rsid w:val="007236C1"/>
    <w:rsid w:val="00746EDE"/>
    <w:rsid w:val="00751802"/>
    <w:rsid w:val="007537CD"/>
    <w:rsid w:val="0075455E"/>
    <w:rsid w:val="00767988"/>
    <w:rsid w:val="00785044"/>
    <w:rsid w:val="0079524F"/>
    <w:rsid w:val="007A77B9"/>
    <w:rsid w:val="007B0E8C"/>
    <w:rsid w:val="007B1660"/>
    <w:rsid w:val="007B6BC1"/>
    <w:rsid w:val="007C77DF"/>
    <w:rsid w:val="007D746A"/>
    <w:rsid w:val="007E3029"/>
    <w:rsid w:val="007E69B4"/>
    <w:rsid w:val="00804883"/>
    <w:rsid w:val="0080543B"/>
    <w:rsid w:val="008237E2"/>
    <w:rsid w:val="008242D5"/>
    <w:rsid w:val="00833D2D"/>
    <w:rsid w:val="00845B30"/>
    <w:rsid w:val="008523D7"/>
    <w:rsid w:val="00856571"/>
    <w:rsid w:val="008725A5"/>
    <w:rsid w:val="008908F8"/>
    <w:rsid w:val="00894C8A"/>
    <w:rsid w:val="008966A1"/>
    <w:rsid w:val="008A236B"/>
    <w:rsid w:val="008A5509"/>
    <w:rsid w:val="008B19CB"/>
    <w:rsid w:val="008B2558"/>
    <w:rsid w:val="008B4929"/>
    <w:rsid w:val="008C369B"/>
    <w:rsid w:val="008D7020"/>
    <w:rsid w:val="008E75F4"/>
    <w:rsid w:val="00910F8B"/>
    <w:rsid w:val="00927DF6"/>
    <w:rsid w:val="00942516"/>
    <w:rsid w:val="0094685E"/>
    <w:rsid w:val="00950DDE"/>
    <w:rsid w:val="0097017A"/>
    <w:rsid w:val="00974739"/>
    <w:rsid w:val="00975CA7"/>
    <w:rsid w:val="009774CE"/>
    <w:rsid w:val="00981ADC"/>
    <w:rsid w:val="00982C50"/>
    <w:rsid w:val="0099029F"/>
    <w:rsid w:val="009931C8"/>
    <w:rsid w:val="009A54B7"/>
    <w:rsid w:val="009A716D"/>
    <w:rsid w:val="009C44D1"/>
    <w:rsid w:val="009E6DF5"/>
    <w:rsid w:val="009F0170"/>
    <w:rsid w:val="009F2705"/>
    <w:rsid w:val="009F5B20"/>
    <w:rsid w:val="00A07C64"/>
    <w:rsid w:val="00A14BEB"/>
    <w:rsid w:val="00A16E38"/>
    <w:rsid w:val="00A57F86"/>
    <w:rsid w:val="00A703A5"/>
    <w:rsid w:val="00A7074E"/>
    <w:rsid w:val="00A732C6"/>
    <w:rsid w:val="00A82C6F"/>
    <w:rsid w:val="00A86852"/>
    <w:rsid w:val="00A9575E"/>
    <w:rsid w:val="00AA0121"/>
    <w:rsid w:val="00AB429D"/>
    <w:rsid w:val="00AC1AE8"/>
    <w:rsid w:val="00AC3FF2"/>
    <w:rsid w:val="00AF55C5"/>
    <w:rsid w:val="00B023B3"/>
    <w:rsid w:val="00B04C7D"/>
    <w:rsid w:val="00B055B6"/>
    <w:rsid w:val="00B10116"/>
    <w:rsid w:val="00B22B4C"/>
    <w:rsid w:val="00B36E86"/>
    <w:rsid w:val="00B41D38"/>
    <w:rsid w:val="00B46058"/>
    <w:rsid w:val="00B52549"/>
    <w:rsid w:val="00B661D3"/>
    <w:rsid w:val="00B832BE"/>
    <w:rsid w:val="00B83A8E"/>
    <w:rsid w:val="00B943C9"/>
    <w:rsid w:val="00BB3EA1"/>
    <w:rsid w:val="00BB59FC"/>
    <w:rsid w:val="00BD42F3"/>
    <w:rsid w:val="00BF212B"/>
    <w:rsid w:val="00C001AC"/>
    <w:rsid w:val="00C103AF"/>
    <w:rsid w:val="00C50A57"/>
    <w:rsid w:val="00C51A3A"/>
    <w:rsid w:val="00C62F8B"/>
    <w:rsid w:val="00CA35EE"/>
    <w:rsid w:val="00CC1286"/>
    <w:rsid w:val="00CD211C"/>
    <w:rsid w:val="00CF29C3"/>
    <w:rsid w:val="00CF44FF"/>
    <w:rsid w:val="00CF775D"/>
    <w:rsid w:val="00D0197F"/>
    <w:rsid w:val="00D03DA9"/>
    <w:rsid w:val="00D14E2D"/>
    <w:rsid w:val="00D15287"/>
    <w:rsid w:val="00D2141A"/>
    <w:rsid w:val="00D31FB0"/>
    <w:rsid w:val="00D33C9B"/>
    <w:rsid w:val="00D5612A"/>
    <w:rsid w:val="00D66041"/>
    <w:rsid w:val="00D8032F"/>
    <w:rsid w:val="00D93687"/>
    <w:rsid w:val="00DB3D81"/>
    <w:rsid w:val="00DB62ED"/>
    <w:rsid w:val="00DD4109"/>
    <w:rsid w:val="00DE3152"/>
    <w:rsid w:val="00DF4120"/>
    <w:rsid w:val="00DF5892"/>
    <w:rsid w:val="00E01302"/>
    <w:rsid w:val="00E03472"/>
    <w:rsid w:val="00E06DD5"/>
    <w:rsid w:val="00E07082"/>
    <w:rsid w:val="00E13E35"/>
    <w:rsid w:val="00E34342"/>
    <w:rsid w:val="00E349D0"/>
    <w:rsid w:val="00E35B1C"/>
    <w:rsid w:val="00E453A9"/>
    <w:rsid w:val="00E6377C"/>
    <w:rsid w:val="00E862AB"/>
    <w:rsid w:val="00E9145C"/>
    <w:rsid w:val="00E96E0C"/>
    <w:rsid w:val="00EC36A5"/>
    <w:rsid w:val="00EC7DB9"/>
    <w:rsid w:val="00ED1058"/>
    <w:rsid w:val="00ED1E71"/>
    <w:rsid w:val="00ED46D7"/>
    <w:rsid w:val="00ED731D"/>
    <w:rsid w:val="00F0695D"/>
    <w:rsid w:val="00F2367B"/>
    <w:rsid w:val="00F23A5A"/>
    <w:rsid w:val="00F27502"/>
    <w:rsid w:val="00F36A12"/>
    <w:rsid w:val="00F37CF0"/>
    <w:rsid w:val="00F50933"/>
    <w:rsid w:val="00F72070"/>
    <w:rsid w:val="00F83315"/>
    <w:rsid w:val="00FA6124"/>
    <w:rsid w:val="00FB1759"/>
    <w:rsid w:val="00FC0FC9"/>
    <w:rsid w:val="00FC24A8"/>
    <w:rsid w:val="00FC5D31"/>
    <w:rsid w:val="00FD757F"/>
    <w:rsid w:val="00FE2FD4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7BF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3D0"/>
  </w:style>
  <w:style w:type="paragraph" w:styleId="a5">
    <w:name w:val="footer"/>
    <w:basedOn w:val="a"/>
    <w:link w:val="a6"/>
    <w:uiPriority w:val="99"/>
    <w:unhideWhenUsed/>
    <w:rsid w:val="00723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3D0"/>
  </w:style>
  <w:style w:type="paragraph" w:styleId="a7">
    <w:name w:val="Balloon Text"/>
    <w:basedOn w:val="a"/>
    <w:link w:val="a8"/>
    <w:uiPriority w:val="99"/>
    <w:semiHidden/>
    <w:unhideWhenUsed/>
    <w:rsid w:val="0001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74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35B1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04AC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96AD-8A1D-4C21-A509-DFA29A18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2020-06-18T02:08:00Z</dcterms:created>
  <dcterms:modified xsi:type="dcterms:W3CDTF">2020-06-18T02:08:00Z</dcterms:modified>
</cp:coreProperties>
</file>