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5B" w:rsidRPr="00C622C6" w:rsidRDefault="00C622C6" w:rsidP="00C622C6">
      <w:pPr>
        <w:wordWrap w:val="0"/>
        <w:spacing w:line="0" w:lineRule="atLeast"/>
        <w:jc w:val="righ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　　　　</w:t>
      </w:r>
      <w:r w:rsidR="00D52D40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公益財団法人　大阪国際平和センター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　　　　</w:t>
      </w:r>
    </w:p>
    <w:p w:rsidR="00755598" w:rsidRPr="00755598" w:rsidRDefault="00755598" w:rsidP="00EC7494">
      <w:pPr>
        <w:spacing w:line="0" w:lineRule="atLeast"/>
        <w:rPr>
          <w:rFonts w:ascii="ＭＳ ゴシック" w:eastAsia="ＭＳ ゴシック" w:hAnsi="ＭＳ ゴシック"/>
        </w:rPr>
      </w:pPr>
      <w:r w:rsidRPr="00755598">
        <w:rPr>
          <w:rFonts w:ascii="ＭＳ ゴシック" w:eastAsia="ＭＳ ゴシック" w:hAnsi="ＭＳ ゴシック" w:hint="eastAsia"/>
          <w:b/>
          <w:sz w:val="24"/>
        </w:rPr>
        <w:t>令和元年度　経営目標の達成状況</w:t>
      </w:r>
      <w:r w:rsidRPr="00755598">
        <w:rPr>
          <w:rFonts w:ascii="ＭＳ ゴシック" w:eastAsia="ＭＳ ゴシック" w:hAnsi="ＭＳ ゴシック" w:hint="eastAsia"/>
        </w:rPr>
        <w:t>（コロナウイルス感染症の影響を受けた経営目標）</w:t>
      </w:r>
    </w:p>
    <w:tbl>
      <w:tblPr>
        <w:tblpPr w:leftFromText="142" w:rightFromText="142" w:vertAnchor="text" w:horzAnchor="margin" w:tblpY="38"/>
        <w:tblW w:w="156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407"/>
        <w:gridCol w:w="1791"/>
        <w:gridCol w:w="3415"/>
        <w:gridCol w:w="694"/>
        <w:gridCol w:w="1276"/>
        <w:gridCol w:w="1417"/>
        <w:gridCol w:w="1418"/>
        <w:gridCol w:w="2126"/>
        <w:gridCol w:w="992"/>
        <w:gridCol w:w="678"/>
        <w:gridCol w:w="1269"/>
      </w:tblGrid>
      <w:tr w:rsidR="00230D3F" w:rsidRPr="00755598" w:rsidTr="00DC5389">
        <w:trPr>
          <w:trHeight w:val="60"/>
        </w:trPr>
        <w:tc>
          <w:tcPr>
            <w:tcW w:w="581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Ⅰ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．最重点目標（成果測定指標）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9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30D3F" w:rsidRPr="00755598" w:rsidTr="00DC5389">
        <w:trPr>
          <w:gridAfter w:val="1"/>
          <w:wAfter w:w="1269" w:type="dxa"/>
          <w:trHeight w:val="6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戦略目標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成果測定指標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単位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H30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目標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:rsidR="00230D3F" w:rsidRDefault="00230D3F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R１実績</w:t>
            </w:r>
          </w:p>
          <w:p w:rsidR="00230D3F" w:rsidRPr="00755598" w:rsidRDefault="00230D3F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※</w:t>
            </w:r>
            <w:r w:rsidRPr="00672F4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新型ｺﾛﾅｳｲﾙｽの影響を受けなかった場合の実績</w:t>
            </w:r>
            <w:r w:rsidR="00DC538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 xml:space="preserve">　〔推計〕</w:t>
            </w: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ウェイト</w:t>
            </w:r>
          </w:p>
        </w:tc>
      </w:tr>
      <w:tr w:rsidR="00230D3F" w:rsidRPr="00755598" w:rsidTr="00DC5389">
        <w:trPr>
          <w:gridAfter w:val="1"/>
          <w:wAfter w:w="1269" w:type="dxa"/>
          <w:trHeight w:val="157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30D3F" w:rsidRPr="00755598" w:rsidRDefault="00230D3F" w:rsidP="00230D3F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24F5A" w:rsidRDefault="00230D3F" w:rsidP="00230D3F">
            <w:pPr>
              <w:pStyle w:val="a9"/>
              <w:widowControl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230D3F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施設（ピースおおさか）の利用促進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0D3F" w:rsidRPr="00724F5A" w:rsidRDefault="00230D3F" w:rsidP="00230D3F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30D3F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入館者数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24F5A" w:rsidRDefault="00230D3F" w:rsidP="00230D3F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0D3F" w:rsidRPr="00755598" w:rsidRDefault="00230D3F" w:rsidP="00230D3F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69,539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0D3F" w:rsidRPr="00755598" w:rsidRDefault="00230D3F" w:rsidP="00230D3F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78,000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0D3F" w:rsidRPr="00755598" w:rsidRDefault="00230D3F" w:rsidP="00230D3F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65,980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30D3F" w:rsidRPr="007B3605" w:rsidRDefault="00230D3F" w:rsidP="00230D3F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71,514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0D3F" w:rsidRPr="00462D1C" w:rsidRDefault="00230D3F" w:rsidP="00230D3F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20</w:t>
            </w:r>
          </w:p>
        </w:tc>
      </w:tr>
    </w:tbl>
    <w:p w:rsidR="00230D3F" w:rsidRDefault="00230D3F" w:rsidP="00230D3F">
      <w:pPr>
        <w:spacing w:line="1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D4CA36" wp14:editId="625E5806">
                <wp:simplePos x="0" y="0"/>
                <wp:positionH relativeFrom="column">
                  <wp:posOffset>6997065</wp:posOffset>
                </wp:positionH>
                <wp:positionV relativeFrom="paragraph">
                  <wp:posOffset>1741805</wp:posOffset>
                </wp:positionV>
                <wp:extent cx="885825" cy="3348000"/>
                <wp:effectExtent l="38100" t="0" r="66675" b="4318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48000"/>
                        </a:xfrm>
                        <a:prstGeom prst="downArrow">
                          <a:avLst>
                            <a:gd name="adj1" fmla="val 65730"/>
                            <a:gd name="adj2" fmla="val 3602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23F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550.95pt;margin-top:137.15pt;width:69.75pt;height:2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" adj="19541,3701" fillcolor="#5b9bd5" strokecolor="#41719c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5877560</wp:posOffset>
                </wp:positionH>
                <wp:positionV relativeFrom="paragraph">
                  <wp:posOffset>1738630</wp:posOffset>
                </wp:positionV>
                <wp:extent cx="847725" cy="266700"/>
                <wp:effectExtent l="38100" t="0" r="9525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66700"/>
                        </a:xfrm>
                        <a:prstGeom prst="downArrow">
                          <a:avLst>
                            <a:gd name="adj1" fmla="val 6573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3BCB8" id="下矢印 1" o:spid="_x0000_s1026" type="#_x0000_t67" style="position:absolute;left:0;text-align:left;margin-left:462.8pt;margin-top:136.9pt;width:66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" adj="10800,3701" fillcolor="#5b9bd5 [3204]" strokecolor="#1f4d78 [1604]" strokeweight="1pt"/>
            </w:pict>
          </mc:Fallback>
        </mc:AlternateContent>
      </w:r>
    </w:p>
    <w:p w:rsidR="00230D3F" w:rsidRDefault="00230D3F" w:rsidP="00230D3F">
      <w:pPr>
        <w:spacing w:line="180" w:lineRule="exact"/>
        <w:rPr>
          <w:rFonts w:ascii="ＭＳ ゴシック" w:eastAsia="ＭＳ ゴシック" w:hAnsi="ＭＳ ゴシック"/>
          <w:sz w:val="24"/>
        </w:rPr>
      </w:pPr>
    </w:p>
    <w:p w:rsidR="00755598" w:rsidRDefault="00755598" w:rsidP="00230D3F">
      <w:pPr>
        <w:spacing w:line="180" w:lineRule="exact"/>
        <w:rPr>
          <w:rFonts w:ascii="ＭＳ ゴシック" w:eastAsia="ＭＳ ゴシック" w:hAnsi="ＭＳ ゴシック"/>
          <w:sz w:val="24"/>
        </w:rPr>
      </w:pP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8930"/>
      </w:tblGrid>
      <w:tr w:rsidR="0056188F" w:rsidRPr="0056188F" w:rsidTr="00AA027E">
        <w:trPr>
          <w:trHeight w:val="3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EC7494" w:rsidRDefault="0056188F" w:rsidP="00EC749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未達成の</w:t>
            </w:r>
          </w:p>
          <w:p w:rsidR="0056188F" w:rsidRPr="0056188F" w:rsidRDefault="0056188F" w:rsidP="00EC749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要因と分析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DF6" w:rsidRPr="00236DF6" w:rsidRDefault="00236DF6" w:rsidP="00236D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36DF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【要因】①学校関係　②学校以外　③その他（外的要因）</w:t>
            </w:r>
          </w:p>
          <w:p w:rsidR="00236DF6" w:rsidRPr="00236DF6" w:rsidRDefault="00236DF6" w:rsidP="00236D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36DF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【分析】</w:t>
            </w:r>
          </w:p>
          <w:p w:rsidR="00236DF6" w:rsidRPr="00236DF6" w:rsidRDefault="00236DF6" w:rsidP="00236D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36DF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①学校関係</w:t>
            </w:r>
          </w:p>
          <w:p w:rsidR="00236DF6" w:rsidRPr="00236DF6" w:rsidRDefault="00236DF6" w:rsidP="00236D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36DF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・教員の平和研修の機会の減少によるピースおおさかの知名度の低下。</w:t>
            </w:r>
          </w:p>
          <w:p w:rsidR="00236DF6" w:rsidRPr="00236DF6" w:rsidRDefault="00236DF6" w:rsidP="00236D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36DF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・教育関係権限を移譲された中核市は、教員研修等を市内で実施する傾向がある。</w:t>
            </w:r>
          </w:p>
          <w:p w:rsidR="00236DF6" w:rsidRPr="00236DF6" w:rsidRDefault="00236DF6" w:rsidP="00236D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36DF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・カリキュラムの増加により、校外学習の時間が奪われている。</w:t>
            </w:r>
          </w:p>
          <w:p w:rsidR="00236DF6" w:rsidRPr="00236DF6" w:rsidRDefault="00236DF6" w:rsidP="00236D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36DF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・新型コロナウイルス感染症の影響により、</w:t>
            </w:r>
            <w:r w:rsidRPr="00236DF6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2月及び3月に予約されていた23校（3477人）がキャンセルとなった。</w:t>
            </w:r>
          </w:p>
          <w:p w:rsidR="00236DF6" w:rsidRPr="00236DF6" w:rsidRDefault="00236DF6" w:rsidP="00236D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36DF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②学校以外</w:t>
            </w:r>
          </w:p>
          <w:p w:rsidR="00236DF6" w:rsidRPr="00236DF6" w:rsidRDefault="00236DF6" w:rsidP="00236D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36DF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・入館者数については企画事業等の効果もあり、</w:t>
            </w:r>
            <w:r w:rsidRPr="00236DF6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1月末時点(※)の段階では前年度より2,325人増（＋3.9％）となったが、即効性のある事業展開が十分でなかった。</w:t>
            </w:r>
          </w:p>
          <w:p w:rsidR="00236DF6" w:rsidRPr="00236DF6" w:rsidRDefault="00236DF6" w:rsidP="00236D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36DF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・訪日韓国人観光客の減少により、韓国人の来館者数が前年度より</w:t>
            </w:r>
            <w:r w:rsidRPr="00236DF6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681名減（－68.9％）となった。</w:t>
            </w:r>
            <w:r w:rsidRPr="00236DF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 w:rsidRPr="00236DF6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2・3月は新型コロナ</w:t>
            </w:r>
            <w:r w:rsidR="00D0637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ウイルス</w:t>
            </w:r>
            <w:r w:rsidRPr="00236DF6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の影響のため、1月末時点とする。</w:t>
            </w:r>
          </w:p>
          <w:p w:rsidR="00236DF6" w:rsidRPr="00236DF6" w:rsidRDefault="00236DF6" w:rsidP="00236D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36DF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③その他（外的要因）</w:t>
            </w:r>
          </w:p>
          <w:p w:rsidR="00236DF6" w:rsidRPr="00236DF6" w:rsidRDefault="00236DF6" w:rsidP="00236D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36DF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・台風による</w:t>
            </w:r>
            <w:r w:rsidRPr="00236DF6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8月15日の終戦の日平和祈念事業の中止。</w:t>
            </w:r>
          </w:p>
          <w:p w:rsidR="00AA027E" w:rsidRPr="0056188F" w:rsidRDefault="00141F1B" w:rsidP="00236D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・新型コロナウイルス</w:t>
            </w:r>
            <w:r w:rsidR="00236DF6" w:rsidRPr="00236DF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感染症による</w:t>
            </w:r>
            <w:r w:rsidR="00236DF6" w:rsidRPr="00236DF6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2月29日からの臨時休館。</w:t>
            </w:r>
          </w:p>
        </w:tc>
      </w:tr>
    </w:tbl>
    <w:p w:rsidR="00EC7494" w:rsidRPr="00EC7494" w:rsidRDefault="00EC7494" w:rsidP="00EC7494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</w:rPr>
      </w:pPr>
    </w:p>
    <w:p w:rsidR="00EC7494" w:rsidRPr="00462D1C" w:rsidRDefault="00EC7494" w:rsidP="00EC7494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新型コロナウイルスの影響を受け</w:t>
      </w:r>
      <w:r w:rsidR="00462D1C"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、目標未達成となった「Ｒ１実績」</w:t>
      </w:r>
      <w:r w:rsidR="00716D83"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内訳等詳細</w:t>
      </w:r>
      <w:r w:rsidR="00DC5389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〔推計〕</w:t>
      </w:r>
    </w:p>
    <w:tbl>
      <w:tblPr>
        <w:tblpPr w:leftFromText="142" w:rightFromText="142" w:vertAnchor="text" w:horzAnchor="margin" w:tblpY="97"/>
        <w:tblW w:w="15871" w:type="dxa"/>
        <w:shd w:val="clear" w:color="auto" w:fill="FFFF00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71"/>
      </w:tblGrid>
      <w:tr w:rsidR="00EC7494" w:rsidRPr="00957247" w:rsidTr="00144D10">
        <w:trPr>
          <w:trHeight w:val="1691"/>
        </w:trPr>
        <w:tc>
          <w:tcPr>
            <w:tcW w:w="1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hideMark/>
          </w:tcPr>
          <w:p w:rsidR="007464B1" w:rsidRPr="00AB4019" w:rsidRDefault="00C855D8" w:rsidP="00C855D8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AB401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新型コロナウイルスの</w:t>
            </w:r>
            <w:r w:rsidR="00213C0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市中での</w:t>
            </w:r>
            <w:r w:rsidR="00350EB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感染</w:t>
            </w:r>
            <w:r w:rsidR="00213C0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拡大が懸念された</w:t>
            </w:r>
            <w:r w:rsidRPr="00AB401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２月以降、来館者数が減少。２月２９日より閉館</w:t>
            </w:r>
          </w:p>
          <w:p w:rsidR="00B935A6" w:rsidRPr="00AB4019" w:rsidRDefault="00C855D8" w:rsidP="00C855D8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AB401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　２月及び３月の入館者数を、</w:t>
            </w:r>
            <w:r w:rsidR="00213C0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過去</w:t>
            </w:r>
            <w:r w:rsidRPr="00AB401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3か年平均値に置き換えて算出</w:t>
            </w:r>
          </w:p>
          <w:p w:rsidR="00C855D8" w:rsidRPr="00AB4019" w:rsidRDefault="00C855D8" w:rsidP="00C855D8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AB401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="00213C0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H29</w:t>
            </w:r>
            <w:r w:rsidRPr="00AB401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年2月：5,175人、</w:t>
            </w:r>
            <w:r w:rsidR="00213C0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H30</w:t>
            </w:r>
            <w:r w:rsidRPr="00AB401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年2月：4,634人、</w:t>
            </w:r>
            <w:r w:rsidR="00213C0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H31</w:t>
            </w:r>
            <w:r w:rsidRPr="00AB401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年2月：4,892人　→3か年の2月平均来館者数：4,900人（</w:t>
            </w:r>
            <w:r w:rsidR="00213C0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R2</w:t>
            </w:r>
            <w:r w:rsidRPr="00AB401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年2月：3,302人　△1,598人）</w:t>
            </w:r>
          </w:p>
          <w:p w:rsidR="00AB4019" w:rsidRDefault="00C855D8" w:rsidP="00AB4019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AB401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="00213C0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H29</w:t>
            </w:r>
            <w:r w:rsidRPr="00AB401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年3月：3,221人、</w:t>
            </w:r>
            <w:r w:rsidR="00213C0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H30</w:t>
            </w:r>
            <w:r w:rsidRPr="00AB401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年3月：4,293人、</w:t>
            </w:r>
            <w:r w:rsidR="00213C0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H31</w:t>
            </w:r>
            <w:r w:rsidRPr="00AB401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年3月：4,294人　→3か年の3月平均来館者数：3,936人（</w:t>
            </w:r>
            <w:r w:rsidR="00213C0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R2</w:t>
            </w:r>
            <w:r w:rsidRPr="00AB401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年3月：0人　△3,936人）</w:t>
            </w:r>
          </w:p>
          <w:p w:rsidR="00144D10" w:rsidRPr="006E360A" w:rsidRDefault="00B2389D" w:rsidP="00144D1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●</w:t>
            </w:r>
            <w:r w:rsidR="00213C0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R1年度に</w:t>
            </w:r>
            <w:r w:rsidR="00AB4019" w:rsidRPr="00AB401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コロナの影響を受けなかった場合の実績推計：65,980人+1,598人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（3か年平均の2月分との差）</w:t>
            </w:r>
            <w:r w:rsidR="00AB4019" w:rsidRPr="00AB401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+3,936人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（3か年平均の3月分</w:t>
            </w:r>
            <w:r w:rsidR="00213C0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）</w:t>
            </w:r>
            <w:r w:rsidR="00AB4019" w:rsidRPr="00AB401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＝71,514人</w:t>
            </w:r>
          </w:p>
          <w:p w:rsidR="00BB1445" w:rsidRPr="00144D10" w:rsidRDefault="00144D10" w:rsidP="00213C06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　R1</w:t>
            </w:r>
            <w:r w:rsidR="00213C0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年度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目標値は未達成ではあるが、</w:t>
            </w:r>
            <w:r w:rsidR="00213C0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H30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年度実績値以上は達成</w:t>
            </w:r>
            <w:r w:rsidR="00213C0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できた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と推測される。</w:t>
            </w:r>
          </w:p>
        </w:tc>
      </w:tr>
    </w:tbl>
    <w:p w:rsidR="00E268F2" w:rsidRPr="00C622C6" w:rsidRDefault="00E268F2" w:rsidP="000320F2">
      <w:pPr>
        <w:wordWrap w:val="0"/>
        <w:spacing w:line="0" w:lineRule="atLeast"/>
        <w:jc w:val="righ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 xml:space="preserve">　　　　　公益財団法人　大阪国際平和センター</w:t>
      </w:r>
      <w:r w:rsidR="000320F2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　　　　</w:t>
      </w:r>
    </w:p>
    <w:p w:rsidR="00E268F2" w:rsidRPr="00755598" w:rsidRDefault="00E268F2" w:rsidP="00E268F2">
      <w:pPr>
        <w:spacing w:line="0" w:lineRule="atLeast"/>
        <w:rPr>
          <w:rFonts w:ascii="ＭＳ ゴシック" w:eastAsia="ＭＳ ゴシック" w:hAnsi="ＭＳ ゴシック"/>
        </w:rPr>
      </w:pPr>
      <w:r w:rsidRPr="00755598">
        <w:rPr>
          <w:rFonts w:ascii="ＭＳ ゴシック" w:eastAsia="ＭＳ ゴシック" w:hAnsi="ＭＳ ゴシック" w:hint="eastAsia"/>
          <w:b/>
          <w:sz w:val="24"/>
        </w:rPr>
        <w:t>令和元年度　経営目標の達成状況</w:t>
      </w:r>
      <w:r w:rsidRPr="00755598">
        <w:rPr>
          <w:rFonts w:ascii="ＭＳ ゴシック" w:eastAsia="ＭＳ ゴシック" w:hAnsi="ＭＳ ゴシック" w:hint="eastAsia"/>
        </w:rPr>
        <w:t>（コロナウイルス感染症の影響を受けた経営目標）</w:t>
      </w:r>
    </w:p>
    <w:tbl>
      <w:tblPr>
        <w:tblpPr w:leftFromText="142" w:rightFromText="142" w:vertAnchor="text" w:horzAnchor="margin" w:tblpY="38"/>
        <w:tblW w:w="156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407"/>
        <w:gridCol w:w="1791"/>
        <w:gridCol w:w="3415"/>
        <w:gridCol w:w="694"/>
        <w:gridCol w:w="1276"/>
        <w:gridCol w:w="1417"/>
        <w:gridCol w:w="1418"/>
        <w:gridCol w:w="2126"/>
        <w:gridCol w:w="992"/>
        <w:gridCol w:w="678"/>
        <w:gridCol w:w="1269"/>
      </w:tblGrid>
      <w:tr w:rsidR="00230D3F" w:rsidRPr="00755598" w:rsidTr="00DC5389">
        <w:trPr>
          <w:trHeight w:val="60"/>
        </w:trPr>
        <w:tc>
          <w:tcPr>
            <w:tcW w:w="581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Ⅰ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．最重点目標（成果測定指標）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9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30D3F" w:rsidRPr="00755598" w:rsidTr="00DC5389">
        <w:trPr>
          <w:gridAfter w:val="1"/>
          <w:wAfter w:w="1269" w:type="dxa"/>
          <w:trHeight w:val="6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戦略目標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成果測定指標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単位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H30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目標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:rsidR="00230D3F" w:rsidRDefault="00230D3F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R１実績</w:t>
            </w:r>
          </w:p>
          <w:p w:rsidR="00230D3F" w:rsidRPr="00755598" w:rsidRDefault="00230D3F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※</w:t>
            </w:r>
            <w:r w:rsidRPr="00672F4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新型ｺﾛﾅｳｲﾙｽの影響を受けなかった場合の実績</w:t>
            </w:r>
            <w:r w:rsidR="00DC538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 xml:space="preserve">　〔推計〕</w:t>
            </w: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ウェイト</w:t>
            </w:r>
          </w:p>
        </w:tc>
      </w:tr>
      <w:tr w:rsidR="00230D3F" w:rsidRPr="00755598" w:rsidTr="00DC5389">
        <w:trPr>
          <w:gridAfter w:val="1"/>
          <w:wAfter w:w="1269" w:type="dxa"/>
          <w:trHeight w:val="157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24F5A" w:rsidRDefault="00230D3F" w:rsidP="00230D3F">
            <w:pPr>
              <w:pStyle w:val="a9"/>
              <w:widowControl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55598" w:rsidRDefault="00230D3F" w:rsidP="008C4AB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運営コストの抑制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0D3F" w:rsidRPr="00724F5A" w:rsidRDefault="00230D3F" w:rsidP="008C4AB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30D3F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入館者一人当たりの事業費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0D3F" w:rsidRPr="00724F5A" w:rsidRDefault="00141F1B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千円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0D3F" w:rsidRPr="00755598" w:rsidRDefault="00141F1B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0D3F" w:rsidRPr="00755598" w:rsidRDefault="00141F1B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0D3F" w:rsidRPr="00755598" w:rsidRDefault="00141F1B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30D3F" w:rsidRPr="007B3605" w:rsidRDefault="00141F1B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1.2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30D3F" w:rsidRPr="00462D1C" w:rsidRDefault="00230D3F" w:rsidP="008C4AB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10</w:t>
            </w:r>
          </w:p>
        </w:tc>
      </w:tr>
    </w:tbl>
    <w:p w:rsidR="00230D3F" w:rsidRDefault="00230D3F" w:rsidP="00E268F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8C0F9C" wp14:editId="173F9B88">
                <wp:simplePos x="0" y="0"/>
                <wp:positionH relativeFrom="column">
                  <wp:posOffset>7003415</wp:posOffset>
                </wp:positionH>
                <wp:positionV relativeFrom="paragraph">
                  <wp:posOffset>1750060</wp:posOffset>
                </wp:positionV>
                <wp:extent cx="885825" cy="1944000"/>
                <wp:effectExtent l="38100" t="0" r="9525" b="3746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944000"/>
                        </a:xfrm>
                        <a:prstGeom prst="downArrow">
                          <a:avLst>
                            <a:gd name="adj1" fmla="val 65730"/>
                            <a:gd name="adj2" fmla="val 3602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89379" id="下矢印 3" o:spid="_x0000_s1026" type="#_x0000_t67" style="position:absolute;left:0;text-align:left;margin-left:551.45pt;margin-top:137.8pt;width:69.75pt;height:15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" adj="18055,3701" fillcolor="#5b9bd5" strokecolor="#41719c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880A1F" wp14:editId="0CF93748">
                <wp:simplePos x="0" y="0"/>
                <wp:positionH relativeFrom="column">
                  <wp:posOffset>5868035</wp:posOffset>
                </wp:positionH>
                <wp:positionV relativeFrom="paragraph">
                  <wp:posOffset>1738630</wp:posOffset>
                </wp:positionV>
                <wp:extent cx="847725" cy="266700"/>
                <wp:effectExtent l="38100" t="0" r="9525" b="3810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66700"/>
                        </a:xfrm>
                        <a:prstGeom prst="downArrow">
                          <a:avLst>
                            <a:gd name="adj1" fmla="val 6573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CAB5D" id="下矢印 9" o:spid="_x0000_s1026" type="#_x0000_t67" style="position:absolute;left:0;text-align:left;margin-left:462.05pt;margin-top:136.9pt;width:66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" adj="10800,3701" fillcolor="#5b9bd5 [3204]" strokecolor="#1f4d78 [1604]" strokeweight="1pt"/>
            </w:pict>
          </mc:Fallback>
        </mc:AlternateContent>
      </w:r>
    </w:p>
    <w:p w:rsidR="00E268F2" w:rsidRDefault="00E268F2" w:rsidP="00E268F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8930"/>
      </w:tblGrid>
      <w:tr w:rsidR="00E268F2" w:rsidRPr="0056188F" w:rsidTr="00DF1B0A">
        <w:trPr>
          <w:trHeight w:val="18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E268F2" w:rsidRDefault="00E268F2" w:rsidP="00DF1B0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未達成の</w:t>
            </w:r>
          </w:p>
          <w:p w:rsidR="00E268F2" w:rsidRPr="0056188F" w:rsidRDefault="00E268F2" w:rsidP="00DF1B0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要因と分析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93B" w:rsidRPr="0066193B" w:rsidRDefault="0066193B" w:rsidP="0066193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619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・入館者数が目標に未達成となった。</w:t>
            </w:r>
          </w:p>
          <w:p w:rsidR="00E268F2" w:rsidRPr="0056188F" w:rsidRDefault="0066193B" w:rsidP="0066193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6193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・職務用のパソコン等の更新や図書整理にかかる費用が増加。</w:t>
            </w:r>
          </w:p>
        </w:tc>
      </w:tr>
    </w:tbl>
    <w:p w:rsidR="00E268F2" w:rsidRPr="00EC7494" w:rsidRDefault="00E268F2" w:rsidP="00E268F2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</w:rPr>
      </w:pPr>
    </w:p>
    <w:p w:rsidR="00E268F2" w:rsidRPr="00462D1C" w:rsidRDefault="00E268F2" w:rsidP="00E268F2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新型コロナウイルスの影響を受け、目標未達成となった「Ｒ１実績」内訳等詳細</w:t>
      </w:r>
      <w:r w:rsidR="00DC5389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〔推計</w:t>
      </w:r>
      <w:bookmarkStart w:id="0" w:name="_GoBack"/>
      <w:bookmarkEnd w:id="0"/>
      <w:r w:rsidR="00DC5389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〕</w:t>
      </w:r>
    </w:p>
    <w:tbl>
      <w:tblPr>
        <w:tblpPr w:leftFromText="142" w:rightFromText="142" w:vertAnchor="text" w:horzAnchor="margin" w:tblpY="97"/>
        <w:tblW w:w="15871" w:type="dxa"/>
        <w:shd w:val="clear" w:color="auto" w:fill="FFFF00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71"/>
      </w:tblGrid>
      <w:tr w:rsidR="00E268F2" w:rsidRPr="00957247" w:rsidTr="00DF1B0A">
        <w:trPr>
          <w:trHeight w:val="2831"/>
        </w:trPr>
        <w:tc>
          <w:tcPr>
            <w:tcW w:w="1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hideMark/>
          </w:tcPr>
          <w:p w:rsidR="006E360A" w:rsidRDefault="006E360A" w:rsidP="006E360A">
            <w:pPr>
              <w:widowControl/>
              <w:spacing w:line="0" w:lineRule="atLeast"/>
              <w:ind w:firstLineChars="200" w:firstLine="402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AB401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新型コロナウイルスの</w:t>
            </w:r>
            <w:r w:rsidR="00213C0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市中での</w:t>
            </w:r>
            <w:r w:rsidR="00350EB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感染</w:t>
            </w:r>
            <w:r w:rsidR="00213C0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拡大が懸念された</w:t>
            </w:r>
            <w:r w:rsidRPr="00AB401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２月以降、来館者数が減少。２月２９日より閉館</w:t>
            </w:r>
            <w:r w:rsidR="00144D10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。</w:t>
            </w:r>
          </w:p>
          <w:p w:rsidR="006E360A" w:rsidRDefault="006E360A" w:rsidP="006E360A">
            <w:pPr>
              <w:widowControl/>
              <w:spacing w:line="0" w:lineRule="atLeast"/>
              <w:ind w:firstLineChars="200" w:firstLine="402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</w:p>
          <w:p w:rsidR="006E360A" w:rsidRDefault="00144D10" w:rsidP="006E360A">
            <w:pPr>
              <w:widowControl/>
              <w:spacing w:line="0" w:lineRule="atLeast"/>
              <w:ind w:firstLineChars="200" w:firstLine="402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入館者数を、コロナ反映前を想定した実績値（71,514人）をもとに算出した場合、85,523,082円÷71,514人＝1,195円</w:t>
            </w:r>
          </w:p>
          <w:p w:rsidR="00242F3C" w:rsidRDefault="00242F3C" w:rsidP="00144D10">
            <w:pPr>
              <w:widowControl/>
              <w:spacing w:line="0" w:lineRule="atLeas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u w:val="wave"/>
              </w:rPr>
            </w:pPr>
          </w:p>
          <w:p w:rsidR="00144D10" w:rsidRPr="00A43C5C" w:rsidRDefault="00144D10" w:rsidP="00213C06">
            <w:pPr>
              <w:widowControl/>
              <w:spacing w:line="0" w:lineRule="atLeast"/>
              <w:ind w:firstLineChars="200" w:firstLine="402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A43C5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これにより、</w:t>
            </w:r>
            <w:r w:rsidR="00141F1B" w:rsidRPr="00A43C5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円単位で見ると、</w:t>
            </w:r>
            <w:r w:rsidRPr="00A43C5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R1目標値</w:t>
            </w:r>
            <w:r w:rsidR="00141F1B" w:rsidRPr="00A43C5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（1,100円）</w:t>
            </w:r>
            <w:r w:rsidRPr="00A43C5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は未達成ではあるが、前年度実績値</w:t>
            </w:r>
            <w:r w:rsidR="00141F1B" w:rsidRPr="00A43C5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（1,213円）</w:t>
            </w:r>
            <w:r w:rsidRPr="00A43C5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以上は達成</w:t>
            </w:r>
            <w:r w:rsidR="00213C06" w:rsidRPr="00A43C5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できた</w:t>
            </w:r>
            <w:r w:rsidRPr="00A43C5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と推測される。</w:t>
            </w:r>
          </w:p>
          <w:p w:rsidR="00141F1B" w:rsidRPr="00A43C5C" w:rsidRDefault="00141F1B" w:rsidP="00213C06">
            <w:pPr>
              <w:widowControl/>
              <w:spacing w:line="0" w:lineRule="atLeast"/>
              <w:ind w:firstLineChars="200" w:firstLine="402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</w:p>
          <w:p w:rsidR="00141F1B" w:rsidRPr="00C97468" w:rsidRDefault="00141F1B" w:rsidP="00141F1B">
            <w:pPr>
              <w:widowControl/>
              <w:spacing w:line="0" w:lineRule="atLeast"/>
              <w:ind w:firstLineChars="200" w:firstLine="40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u w:val="wave"/>
              </w:rPr>
            </w:pPr>
            <w:r w:rsidRPr="00A43C5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※ただし、令和元年度目標は千円単位としていたことから、千円単位で表記すると上表のとおりとなり、前年度実績値と同値となる。</w:t>
            </w:r>
          </w:p>
        </w:tc>
      </w:tr>
    </w:tbl>
    <w:p w:rsidR="00E268F2" w:rsidRPr="00716D83" w:rsidRDefault="00E268F2" w:rsidP="00E268F2">
      <w:pPr>
        <w:spacing w:line="0" w:lineRule="atLeast"/>
        <w:rPr>
          <w:rFonts w:ascii="ＭＳ ゴシック" w:eastAsia="ＭＳ ゴシック" w:hAnsi="ＭＳ ゴシック"/>
          <w:sz w:val="14"/>
        </w:rPr>
      </w:pPr>
    </w:p>
    <w:p w:rsidR="00E268F2" w:rsidRDefault="00E268F2" w:rsidP="00E268F2">
      <w:pPr>
        <w:spacing w:line="0" w:lineRule="atLeast"/>
        <w:rPr>
          <w:rFonts w:ascii="ＭＳ ゴシック" w:eastAsia="ＭＳ ゴシック" w:hAnsi="ＭＳ ゴシック"/>
          <w:sz w:val="14"/>
        </w:rPr>
      </w:pPr>
    </w:p>
    <w:p w:rsidR="00E268F2" w:rsidRDefault="00E268F2" w:rsidP="00E268F2">
      <w:pPr>
        <w:spacing w:line="0" w:lineRule="atLeast"/>
        <w:rPr>
          <w:rFonts w:ascii="ＭＳ ゴシック" w:eastAsia="ＭＳ ゴシック" w:hAnsi="ＭＳ ゴシック"/>
          <w:sz w:val="14"/>
        </w:rPr>
      </w:pPr>
    </w:p>
    <w:p w:rsidR="00E268F2" w:rsidRDefault="00E268F2" w:rsidP="00E268F2">
      <w:pPr>
        <w:spacing w:line="0" w:lineRule="atLeast"/>
        <w:rPr>
          <w:rFonts w:ascii="ＭＳ ゴシック" w:eastAsia="ＭＳ ゴシック" w:hAnsi="ＭＳ ゴシック"/>
          <w:sz w:val="14"/>
        </w:rPr>
      </w:pPr>
    </w:p>
    <w:p w:rsidR="00D52D40" w:rsidRDefault="00D52D40" w:rsidP="00D52D40">
      <w:pPr>
        <w:spacing w:line="0" w:lineRule="atLeast"/>
        <w:rPr>
          <w:rFonts w:ascii="ＭＳ ゴシック" w:eastAsia="ＭＳ ゴシック" w:hAnsi="ＭＳ ゴシック"/>
          <w:sz w:val="14"/>
        </w:rPr>
      </w:pPr>
    </w:p>
    <w:p w:rsidR="00D52D40" w:rsidRPr="00D52D40" w:rsidRDefault="00D52D40" w:rsidP="00EC7494">
      <w:pPr>
        <w:spacing w:line="0" w:lineRule="atLeast"/>
        <w:rPr>
          <w:rFonts w:ascii="ＭＳ ゴシック" w:eastAsia="ＭＳ ゴシック" w:hAnsi="ＭＳ ゴシック"/>
          <w:sz w:val="14"/>
        </w:rPr>
      </w:pPr>
    </w:p>
    <w:sectPr w:rsidR="00D52D40" w:rsidRPr="00D52D40" w:rsidSect="00755598">
      <w:pgSz w:w="16840" w:h="11907" w:orient="landscape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BE0" w:rsidRDefault="00C74BE0" w:rsidP="00C622C6">
      <w:r>
        <w:separator/>
      </w:r>
    </w:p>
  </w:endnote>
  <w:endnote w:type="continuationSeparator" w:id="0">
    <w:p w:rsidR="00C74BE0" w:rsidRDefault="00C74BE0" w:rsidP="00C6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BE0" w:rsidRDefault="00C74BE0" w:rsidP="00C622C6">
      <w:r>
        <w:separator/>
      </w:r>
    </w:p>
  </w:footnote>
  <w:footnote w:type="continuationSeparator" w:id="0">
    <w:p w:rsidR="00C74BE0" w:rsidRDefault="00C74BE0" w:rsidP="00C6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4C7F"/>
    <w:multiLevelType w:val="hybridMultilevel"/>
    <w:tmpl w:val="83503236"/>
    <w:lvl w:ilvl="0" w:tplc="53821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F64A69"/>
    <w:multiLevelType w:val="hybridMultilevel"/>
    <w:tmpl w:val="4D14790A"/>
    <w:lvl w:ilvl="0" w:tplc="E2100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8B09AD"/>
    <w:multiLevelType w:val="hybridMultilevel"/>
    <w:tmpl w:val="54F24E5E"/>
    <w:lvl w:ilvl="0" w:tplc="36105160">
      <w:numFmt w:val="bullet"/>
      <w:lvlText w:val="※"/>
      <w:lvlJc w:val="left"/>
      <w:pPr>
        <w:ind w:left="480" w:hanging="480"/>
      </w:pPr>
      <w:rPr>
        <w:rFonts w:ascii="ＭＳ ゴシック" w:eastAsia="ＭＳ ゴシック" w:hAnsi="ＭＳ ゴシック" w:cs="ＭＳ Ｐゴシック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98"/>
    <w:rsid w:val="0000505B"/>
    <w:rsid w:val="000320F2"/>
    <w:rsid w:val="000A74FA"/>
    <w:rsid w:val="000E3856"/>
    <w:rsid w:val="00141F1B"/>
    <w:rsid w:val="00144D10"/>
    <w:rsid w:val="001D48C2"/>
    <w:rsid w:val="001D4BC7"/>
    <w:rsid w:val="001E6EC6"/>
    <w:rsid w:val="001F3059"/>
    <w:rsid w:val="002105CF"/>
    <w:rsid w:val="002131A4"/>
    <w:rsid w:val="00213C06"/>
    <w:rsid w:val="00230D3F"/>
    <w:rsid w:val="00236DF6"/>
    <w:rsid w:val="00242F3C"/>
    <w:rsid w:val="00254492"/>
    <w:rsid w:val="00256A51"/>
    <w:rsid w:val="002832D1"/>
    <w:rsid w:val="00294CF4"/>
    <w:rsid w:val="002D569E"/>
    <w:rsid w:val="00350EB9"/>
    <w:rsid w:val="00394558"/>
    <w:rsid w:val="003A12F2"/>
    <w:rsid w:val="0043355F"/>
    <w:rsid w:val="00462D1C"/>
    <w:rsid w:val="0048654D"/>
    <w:rsid w:val="004F5B7E"/>
    <w:rsid w:val="00510ED1"/>
    <w:rsid w:val="0056188F"/>
    <w:rsid w:val="005F406D"/>
    <w:rsid w:val="0066193B"/>
    <w:rsid w:val="00672F4F"/>
    <w:rsid w:val="006E360A"/>
    <w:rsid w:val="00716D83"/>
    <w:rsid w:val="007464B1"/>
    <w:rsid w:val="00755598"/>
    <w:rsid w:val="007B306E"/>
    <w:rsid w:val="007B3605"/>
    <w:rsid w:val="008372F3"/>
    <w:rsid w:val="00845B83"/>
    <w:rsid w:val="00871F1B"/>
    <w:rsid w:val="008B3266"/>
    <w:rsid w:val="008B4D78"/>
    <w:rsid w:val="00942C7F"/>
    <w:rsid w:val="00957247"/>
    <w:rsid w:val="00972221"/>
    <w:rsid w:val="009D2A35"/>
    <w:rsid w:val="00A07DE5"/>
    <w:rsid w:val="00A2153D"/>
    <w:rsid w:val="00A324A3"/>
    <w:rsid w:val="00A37922"/>
    <w:rsid w:val="00A43C5C"/>
    <w:rsid w:val="00AA027E"/>
    <w:rsid w:val="00AA5ABD"/>
    <w:rsid w:val="00AB037D"/>
    <w:rsid w:val="00AB4019"/>
    <w:rsid w:val="00AE2CFE"/>
    <w:rsid w:val="00B2389D"/>
    <w:rsid w:val="00B42CFB"/>
    <w:rsid w:val="00B573AF"/>
    <w:rsid w:val="00B935A6"/>
    <w:rsid w:val="00BB1445"/>
    <w:rsid w:val="00C33BC8"/>
    <w:rsid w:val="00C37BF9"/>
    <w:rsid w:val="00C622C6"/>
    <w:rsid w:val="00C74BE0"/>
    <w:rsid w:val="00C855D8"/>
    <w:rsid w:val="00C959B1"/>
    <w:rsid w:val="00C97468"/>
    <w:rsid w:val="00CB3C30"/>
    <w:rsid w:val="00D06376"/>
    <w:rsid w:val="00D52D40"/>
    <w:rsid w:val="00D62A0C"/>
    <w:rsid w:val="00DA2E2C"/>
    <w:rsid w:val="00DC5389"/>
    <w:rsid w:val="00E223FA"/>
    <w:rsid w:val="00E268F2"/>
    <w:rsid w:val="00E331B6"/>
    <w:rsid w:val="00E8121F"/>
    <w:rsid w:val="00EB0E5E"/>
    <w:rsid w:val="00EC7494"/>
    <w:rsid w:val="00F304C2"/>
    <w:rsid w:val="00F51CA1"/>
    <w:rsid w:val="00F60048"/>
    <w:rsid w:val="00FC3A77"/>
    <w:rsid w:val="00FE1966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64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2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22C6"/>
  </w:style>
  <w:style w:type="paragraph" w:styleId="a7">
    <w:name w:val="footer"/>
    <w:basedOn w:val="a"/>
    <w:link w:val="a8"/>
    <w:uiPriority w:val="99"/>
    <w:unhideWhenUsed/>
    <w:rsid w:val="00C62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22C6"/>
  </w:style>
  <w:style w:type="paragraph" w:styleId="a9">
    <w:name w:val="List Paragraph"/>
    <w:basedOn w:val="a"/>
    <w:uiPriority w:val="34"/>
    <w:qFormat/>
    <w:rsid w:val="00AB03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5DC98-AF58-4464-8914-2A7179E7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2020-07-20T07:09:00Z</dcterms:created>
  <dcterms:modified xsi:type="dcterms:W3CDTF">2020-07-29T05:11:00Z</dcterms:modified>
</cp:coreProperties>
</file>