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8DE4D" w14:textId="2F4A731C" w:rsidR="005C6423" w:rsidRPr="00E70099" w:rsidRDefault="005C6423" w:rsidP="005C6423">
      <w:pPr>
        <w:spacing w:line="240" w:lineRule="exact"/>
        <w:ind w:rightChars="-203" w:right="-426" w:firstLineChars="3331" w:firstLine="6662"/>
        <w:jc w:val="distribute"/>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令和</w:t>
      </w:r>
      <w:r w:rsidR="00240F1D">
        <w:rPr>
          <w:rFonts w:ascii="HG丸ｺﾞｼｯｸM-PRO" w:eastAsia="HG丸ｺﾞｼｯｸM-PRO" w:hAnsi="HG丸ｺﾞｼｯｸM-PRO" w:hint="eastAsia"/>
          <w:color w:val="000000" w:themeColor="text1"/>
          <w:sz w:val="20"/>
          <w:szCs w:val="20"/>
        </w:rPr>
        <w:t>５</w:t>
      </w:r>
      <w:r w:rsidRPr="00E70099">
        <w:rPr>
          <w:rFonts w:ascii="HG丸ｺﾞｼｯｸM-PRO" w:eastAsia="HG丸ｺﾞｼｯｸM-PRO" w:hAnsi="HG丸ｺﾞｼｯｸM-PRO" w:hint="eastAsia"/>
          <w:color w:val="000000" w:themeColor="text1"/>
          <w:sz w:val="20"/>
          <w:szCs w:val="20"/>
        </w:rPr>
        <w:t>年</w:t>
      </w:r>
      <w:r w:rsidR="00B15F0A">
        <w:rPr>
          <w:rFonts w:ascii="HG丸ｺﾞｼｯｸM-PRO" w:eastAsia="HG丸ｺﾞｼｯｸM-PRO" w:hAnsi="HG丸ｺﾞｼｯｸM-PRO" w:hint="eastAsia"/>
          <w:color w:val="000000" w:themeColor="text1"/>
          <w:sz w:val="20"/>
          <w:szCs w:val="20"/>
        </w:rPr>
        <w:t>１０</w:t>
      </w:r>
      <w:r w:rsidRPr="00E70099">
        <w:rPr>
          <w:rFonts w:ascii="HG丸ｺﾞｼｯｸM-PRO" w:eastAsia="HG丸ｺﾞｼｯｸM-PRO" w:hAnsi="HG丸ｺﾞｼｯｸM-PRO" w:hint="eastAsia"/>
          <w:color w:val="000000" w:themeColor="text1"/>
          <w:sz w:val="20"/>
          <w:szCs w:val="20"/>
        </w:rPr>
        <w:t>月</w:t>
      </w:r>
      <w:r w:rsidR="00B15F0A">
        <w:rPr>
          <w:rFonts w:ascii="HG丸ｺﾞｼｯｸM-PRO" w:eastAsia="HG丸ｺﾞｼｯｸM-PRO" w:hAnsi="HG丸ｺﾞｼｯｸM-PRO" w:hint="eastAsia"/>
          <w:color w:val="000000" w:themeColor="text1"/>
          <w:sz w:val="20"/>
          <w:szCs w:val="20"/>
        </w:rPr>
        <w:t>１１</w:t>
      </w:r>
      <w:r w:rsidRPr="00E70099">
        <w:rPr>
          <w:rFonts w:ascii="HG丸ｺﾞｼｯｸM-PRO" w:eastAsia="HG丸ｺﾞｼｯｸM-PRO" w:hAnsi="HG丸ｺﾞｼｯｸM-PRO" w:hint="eastAsia"/>
          <w:color w:val="000000" w:themeColor="text1"/>
          <w:sz w:val="20"/>
          <w:szCs w:val="20"/>
        </w:rPr>
        <w:t>日</w:t>
      </w:r>
    </w:p>
    <w:p w14:paraId="59D51D11" w14:textId="77777777" w:rsidR="005C6423" w:rsidRPr="00E70099" w:rsidRDefault="005C6423" w:rsidP="005C6423">
      <w:pPr>
        <w:spacing w:line="240" w:lineRule="exact"/>
        <w:ind w:rightChars="-190" w:right="-399" w:firstLineChars="3331" w:firstLine="6662"/>
        <w:jc w:val="distribute"/>
        <w:rPr>
          <w:rFonts w:ascii="HG丸ｺﾞｼｯｸM-PRO" w:eastAsia="HG丸ｺﾞｼｯｸM-PRO" w:hAnsi="HG丸ｺﾞｼｯｸM-PRO"/>
          <w:color w:val="000000" w:themeColor="text1"/>
          <w:sz w:val="20"/>
          <w:szCs w:val="20"/>
        </w:rPr>
      </w:pPr>
      <w:r w:rsidRPr="00E70099">
        <w:rPr>
          <w:rFonts w:ascii="HG丸ｺﾞｼｯｸM-PRO" w:eastAsia="HG丸ｺﾞｼｯｸM-PRO" w:hAnsi="HG丸ｺﾞｼｯｸM-PRO" w:hint="eastAsia"/>
          <w:color w:val="000000" w:themeColor="text1"/>
          <w:sz w:val="20"/>
          <w:szCs w:val="20"/>
        </w:rPr>
        <w:t>大阪府人事委員会</w:t>
      </w:r>
    </w:p>
    <w:p w14:paraId="5FC900FF" w14:textId="38AEFD2F" w:rsidR="0046627E" w:rsidRPr="00C96593" w:rsidRDefault="0046627E" w:rsidP="00C96593">
      <w:pPr>
        <w:snapToGrid w:val="0"/>
        <w:spacing w:line="240" w:lineRule="exact"/>
        <w:jc w:val="center"/>
        <w:rPr>
          <w:rFonts w:ascii="Meiryo UI" w:eastAsia="Meiryo UI" w:hAnsi="Meiryo UI"/>
          <w:color w:val="000000" w:themeColor="text1"/>
          <w:szCs w:val="30"/>
        </w:rPr>
      </w:pPr>
    </w:p>
    <w:bookmarkStart w:id="0" w:name="_GoBack"/>
    <w:bookmarkEnd w:id="0"/>
    <w:p w14:paraId="3D381F16" w14:textId="11B1508C" w:rsidR="005315C4" w:rsidRPr="003A7FBA" w:rsidRDefault="000E48C3" w:rsidP="00F43A06">
      <w:pPr>
        <w:snapToGrid w:val="0"/>
        <w:spacing w:line="720" w:lineRule="auto"/>
        <w:jc w:val="center"/>
        <w:rPr>
          <w:rFonts w:ascii="HG丸ｺﾞｼｯｸM-PRO" w:eastAsia="HG丸ｺﾞｼｯｸM-PRO" w:hAnsi="HG丸ｺﾞｼｯｸM-PRO"/>
          <w:b/>
          <w:color w:val="000000" w:themeColor="text1"/>
          <w:sz w:val="30"/>
          <w:szCs w:val="30"/>
        </w:rPr>
      </w:pPr>
      <w:r w:rsidRPr="003A7FBA">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651072" behindDoc="0" locked="0" layoutInCell="1" allowOverlap="1" wp14:anchorId="5BF832EE" wp14:editId="485BAA4F">
                <wp:simplePos x="0" y="0"/>
                <wp:positionH relativeFrom="column">
                  <wp:posOffset>-100330</wp:posOffset>
                </wp:positionH>
                <wp:positionV relativeFrom="paragraph">
                  <wp:posOffset>554990</wp:posOffset>
                </wp:positionV>
                <wp:extent cx="5934075" cy="1138238"/>
                <wp:effectExtent l="19050" t="19050" r="28575" b="24130"/>
                <wp:wrapNone/>
                <wp:docPr id="1" name="角丸四角形 1"/>
                <wp:cNvGraphicFramePr/>
                <a:graphic xmlns:a="http://schemas.openxmlformats.org/drawingml/2006/main">
                  <a:graphicData uri="http://schemas.microsoft.com/office/word/2010/wordprocessingShape">
                    <wps:wsp>
                      <wps:cNvSpPr/>
                      <wps:spPr>
                        <a:xfrm>
                          <a:off x="0" y="0"/>
                          <a:ext cx="5934075" cy="1138238"/>
                        </a:xfrm>
                        <a:prstGeom prst="roundRect">
                          <a:avLst>
                            <a:gd name="adj" fmla="val 2403"/>
                          </a:avLst>
                        </a:prstGeom>
                        <a:solidFill>
                          <a:schemeClr val="bg1"/>
                        </a:solidFill>
                        <a:ln w="31750" cap="rnd" cmpd="sng">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C33076" w14:textId="6272C60B" w:rsidR="00A34793" w:rsidRPr="00D47CED" w:rsidRDefault="00314146" w:rsidP="0044356B">
                            <w:pPr>
                              <w:snapToGrid w:val="0"/>
                              <w:ind w:leftChars="100" w:left="420" w:hangingChars="100" w:hanging="210"/>
                              <w:rPr>
                                <w:rFonts w:ascii="HG丸ｺﾞｼｯｸM-PRO" w:eastAsia="HG丸ｺﾞｼｯｸM-PRO" w:hAnsi="HG丸ｺﾞｼｯｸM-PRO"/>
                                <w:color w:val="000000" w:themeColor="text1"/>
                                <w:szCs w:val="21"/>
                              </w:rPr>
                            </w:pPr>
                            <w:r w:rsidRPr="00D47CED">
                              <w:rPr>
                                <w:rFonts w:ascii="HG丸ｺﾞｼｯｸM-PRO" w:eastAsia="HG丸ｺﾞｼｯｸM-PRO" w:hAnsi="HG丸ｺﾞｼｯｸM-PRO" w:hint="eastAsia"/>
                                <w:color w:val="000000" w:themeColor="text1"/>
                                <w:szCs w:val="21"/>
                              </w:rPr>
                              <w:t>▶</w:t>
                            </w:r>
                            <w:r w:rsidR="00A17829" w:rsidRPr="00D47CED">
                              <w:rPr>
                                <w:rFonts w:ascii="HG丸ｺﾞｼｯｸM-PRO" w:eastAsia="HG丸ｺﾞｼｯｸM-PRO" w:hAnsi="HG丸ｺﾞｼｯｸM-PRO" w:hint="eastAsia"/>
                                <w:color w:val="000000" w:themeColor="text1"/>
                                <w:szCs w:val="21"/>
                              </w:rPr>
                              <w:t xml:space="preserve">　</w:t>
                            </w:r>
                            <w:r w:rsidR="00F665CE" w:rsidRPr="00D47CED">
                              <w:rPr>
                                <w:rFonts w:ascii="HG丸ｺﾞｼｯｸM-PRO" w:eastAsia="HG丸ｺﾞｼｯｸM-PRO" w:hAnsi="HG丸ｺﾞｼｯｸM-PRO" w:hint="eastAsia"/>
                                <w:color w:val="000000" w:themeColor="text1"/>
                                <w:szCs w:val="21"/>
                              </w:rPr>
                              <w:t>民間との</w:t>
                            </w:r>
                            <w:r w:rsidR="00327E25" w:rsidRPr="00D47CED">
                              <w:rPr>
                                <w:rFonts w:ascii="HG丸ｺﾞｼｯｸM-PRO" w:eastAsia="HG丸ｺﾞｼｯｸM-PRO" w:hAnsi="HG丸ｺﾞｼｯｸM-PRO"/>
                                <w:color w:val="000000" w:themeColor="text1"/>
                                <w:szCs w:val="21"/>
                              </w:rPr>
                              <w:t>較差</w:t>
                            </w:r>
                            <w:r w:rsidR="00CA3FFD" w:rsidRPr="00D47CED">
                              <w:rPr>
                                <w:rFonts w:ascii="HG丸ｺﾞｼｯｸM-PRO" w:eastAsia="HG丸ｺﾞｼｯｸM-PRO" w:hAnsi="HG丸ｺﾞｼｯｸM-PRO" w:hint="eastAsia"/>
                                <w:color w:val="000000" w:themeColor="text1"/>
                                <w:szCs w:val="21"/>
                              </w:rPr>
                              <w:t>（1.21%）</w:t>
                            </w:r>
                            <w:r w:rsidR="00EF3E27" w:rsidRPr="00D47CED">
                              <w:rPr>
                                <w:rFonts w:ascii="HG丸ｺﾞｼｯｸM-PRO" w:eastAsia="HG丸ｺﾞｼｯｸM-PRO" w:hAnsi="HG丸ｺﾞｼｯｸM-PRO" w:hint="eastAsia"/>
                                <w:color w:val="000000" w:themeColor="text1"/>
                                <w:szCs w:val="21"/>
                              </w:rPr>
                              <w:t>を</w:t>
                            </w:r>
                            <w:r w:rsidR="00EF3E27" w:rsidRPr="00D47CED">
                              <w:rPr>
                                <w:rFonts w:ascii="HG丸ｺﾞｼｯｸM-PRO" w:eastAsia="HG丸ｺﾞｼｯｸM-PRO" w:hAnsi="HG丸ｺﾞｼｯｸM-PRO"/>
                                <w:color w:val="000000" w:themeColor="text1"/>
                                <w:szCs w:val="21"/>
                              </w:rPr>
                              <w:t>踏まえ</w:t>
                            </w:r>
                            <w:r w:rsidR="0046627E" w:rsidRPr="00D47CED">
                              <w:rPr>
                                <w:rFonts w:ascii="HG丸ｺﾞｼｯｸM-PRO" w:eastAsia="HG丸ｺﾞｼｯｸM-PRO" w:hAnsi="HG丸ｺﾞｼｯｸM-PRO" w:hint="eastAsia"/>
                                <w:color w:val="000000" w:themeColor="text1"/>
                                <w:szCs w:val="21"/>
                              </w:rPr>
                              <w:t>、</w:t>
                            </w:r>
                            <w:r w:rsidR="0044356B" w:rsidRPr="00D47CED">
                              <w:rPr>
                                <w:rFonts w:ascii="HG丸ｺﾞｼｯｸM-PRO" w:eastAsia="HG丸ｺﾞｼｯｸM-PRO" w:hAnsi="HG丸ｺﾞｼｯｸM-PRO" w:hint="eastAsia"/>
                                <w:color w:val="000000" w:themeColor="text1"/>
                                <w:szCs w:val="21"/>
                              </w:rPr>
                              <w:t>初任給と</w:t>
                            </w:r>
                            <w:r w:rsidR="0008736D" w:rsidRPr="00D47CED">
                              <w:rPr>
                                <w:rFonts w:ascii="HG丸ｺﾞｼｯｸM-PRO" w:eastAsia="HG丸ｺﾞｼｯｸM-PRO" w:hAnsi="HG丸ｺﾞｼｯｸM-PRO"/>
                                <w:color w:val="000000" w:themeColor="text1"/>
                                <w:szCs w:val="21"/>
                              </w:rPr>
                              <w:t>若年層</w:t>
                            </w:r>
                            <w:r w:rsidR="00CA3FFD" w:rsidRPr="00D47CED">
                              <w:rPr>
                                <w:rFonts w:ascii="HG丸ｺﾞｼｯｸM-PRO" w:eastAsia="HG丸ｺﾞｼｯｸM-PRO" w:hAnsi="HG丸ｺﾞｼｯｸM-PRO" w:hint="eastAsia"/>
                                <w:color w:val="000000" w:themeColor="text1"/>
                                <w:szCs w:val="21"/>
                              </w:rPr>
                              <w:t>に</w:t>
                            </w:r>
                            <w:r w:rsidR="00CA3FFD" w:rsidRPr="00D47CED">
                              <w:rPr>
                                <w:rFonts w:ascii="HG丸ｺﾞｼｯｸM-PRO" w:eastAsia="HG丸ｺﾞｼｯｸM-PRO" w:hAnsi="HG丸ｺﾞｼｯｸM-PRO"/>
                                <w:color w:val="000000" w:themeColor="text1"/>
                                <w:szCs w:val="21"/>
                              </w:rPr>
                              <w:t>重点を置いて</w:t>
                            </w:r>
                            <w:r w:rsidR="0008736D" w:rsidRPr="00D47CED">
                              <w:rPr>
                                <w:rFonts w:ascii="HG丸ｺﾞｼｯｸM-PRO" w:eastAsia="HG丸ｺﾞｼｯｸM-PRO" w:hAnsi="HG丸ｺﾞｼｯｸM-PRO"/>
                                <w:color w:val="000000" w:themeColor="text1"/>
                                <w:szCs w:val="21"/>
                              </w:rPr>
                              <w:t>給料月額</w:t>
                            </w:r>
                            <w:r w:rsidR="00EF3E27" w:rsidRPr="00D47CED">
                              <w:rPr>
                                <w:rFonts w:ascii="HG丸ｺﾞｼｯｸM-PRO" w:eastAsia="HG丸ｺﾞｼｯｸM-PRO" w:hAnsi="HG丸ｺﾞｼｯｸM-PRO" w:hint="eastAsia"/>
                                <w:color w:val="000000" w:themeColor="text1"/>
                                <w:szCs w:val="21"/>
                              </w:rPr>
                              <w:t>を</w:t>
                            </w:r>
                            <w:r w:rsidR="0008736D" w:rsidRPr="00D47CED">
                              <w:rPr>
                                <w:rFonts w:ascii="HG丸ｺﾞｼｯｸM-PRO" w:eastAsia="HG丸ｺﾞｼｯｸM-PRO" w:hAnsi="HG丸ｺﾞｼｯｸM-PRO"/>
                                <w:color w:val="000000" w:themeColor="text1"/>
                                <w:szCs w:val="21"/>
                              </w:rPr>
                              <w:t>引上げ</w:t>
                            </w:r>
                          </w:p>
                          <w:p w14:paraId="3D26FD6D" w14:textId="6E72FC88" w:rsidR="00A34793" w:rsidRPr="00D47CED" w:rsidRDefault="00314146" w:rsidP="00F665CE">
                            <w:pPr>
                              <w:snapToGrid w:val="0"/>
                              <w:ind w:leftChars="100" w:left="315" w:hangingChars="50" w:hanging="105"/>
                              <w:rPr>
                                <w:rFonts w:ascii="HG丸ｺﾞｼｯｸM-PRO" w:eastAsia="HG丸ｺﾞｼｯｸM-PRO" w:hAnsi="HG丸ｺﾞｼｯｸM-PRO"/>
                                <w:color w:val="000000" w:themeColor="text1"/>
                                <w:szCs w:val="21"/>
                              </w:rPr>
                            </w:pPr>
                            <w:r w:rsidRPr="00D47CED">
                              <w:rPr>
                                <w:rFonts w:ascii="HG丸ｺﾞｼｯｸM-PRO" w:eastAsia="HG丸ｺﾞｼｯｸM-PRO" w:hAnsi="HG丸ｺﾞｼｯｸM-PRO" w:hint="eastAsia"/>
                                <w:color w:val="000000" w:themeColor="text1"/>
                                <w:szCs w:val="21"/>
                              </w:rPr>
                              <w:t>▶</w:t>
                            </w:r>
                            <w:r w:rsidR="00A17829" w:rsidRPr="00D47CED">
                              <w:rPr>
                                <w:rFonts w:ascii="HG丸ｺﾞｼｯｸM-PRO" w:eastAsia="HG丸ｺﾞｼｯｸM-PRO" w:hAnsi="HG丸ｺﾞｼｯｸM-PRO" w:hint="eastAsia"/>
                                <w:color w:val="000000" w:themeColor="text1"/>
                                <w:szCs w:val="21"/>
                              </w:rPr>
                              <w:t xml:space="preserve">　</w:t>
                            </w:r>
                            <w:r w:rsidR="00A34793" w:rsidRPr="00D47CED">
                              <w:rPr>
                                <w:rFonts w:ascii="HG丸ｺﾞｼｯｸM-PRO" w:eastAsia="HG丸ｺﾞｼｯｸM-PRO" w:hAnsi="HG丸ｺﾞｼｯｸM-PRO" w:hint="eastAsia"/>
                                <w:color w:val="000000" w:themeColor="text1"/>
                                <w:szCs w:val="21"/>
                              </w:rPr>
                              <w:t>特別給（ボーナス）</w:t>
                            </w:r>
                            <w:r w:rsidR="00A43E75" w:rsidRPr="00D47CED">
                              <w:rPr>
                                <w:rFonts w:ascii="HG丸ｺﾞｼｯｸM-PRO" w:eastAsia="HG丸ｺﾞｼｯｸM-PRO" w:hAnsi="HG丸ｺﾞｼｯｸM-PRO" w:hint="eastAsia"/>
                                <w:color w:val="000000" w:themeColor="text1"/>
                                <w:szCs w:val="21"/>
                              </w:rPr>
                              <w:t>の</w:t>
                            </w:r>
                            <w:r w:rsidR="00A43E75" w:rsidRPr="00D47CED">
                              <w:rPr>
                                <w:rFonts w:ascii="HG丸ｺﾞｼｯｸM-PRO" w:eastAsia="HG丸ｺﾞｼｯｸM-PRO" w:hAnsi="HG丸ｺﾞｼｯｸM-PRO"/>
                                <w:color w:val="000000" w:themeColor="text1"/>
                                <w:szCs w:val="21"/>
                              </w:rPr>
                              <w:t>年間支給月数</w:t>
                            </w:r>
                            <w:r w:rsidR="00F665CE" w:rsidRPr="00D47CED">
                              <w:rPr>
                                <w:rFonts w:ascii="HG丸ｺﾞｼｯｸM-PRO" w:eastAsia="HG丸ｺﾞｼｯｸM-PRO" w:hAnsi="HG丸ｺﾞｼｯｸM-PRO" w:hint="eastAsia"/>
                                <w:color w:val="000000" w:themeColor="text1"/>
                                <w:szCs w:val="21"/>
                              </w:rPr>
                              <w:t>を</w:t>
                            </w:r>
                            <w:r w:rsidR="0077203D" w:rsidRPr="00D47CED">
                              <w:rPr>
                                <w:rFonts w:ascii="HG丸ｺﾞｼｯｸM-PRO" w:eastAsia="HG丸ｺﾞｼｯｸM-PRO" w:hAnsi="HG丸ｺﾞｼｯｸM-PRO"/>
                                <w:color w:val="000000" w:themeColor="text1"/>
                                <w:szCs w:val="21"/>
                              </w:rPr>
                              <w:t>0.</w:t>
                            </w:r>
                            <w:r w:rsidR="001E0030" w:rsidRPr="00D47CED">
                              <w:rPr>
                                <w:rFonts w:ascii="HG丸ｺﾞｼｯｸM-PRO" w:eastAsia="HG丸ｺﾞｼｯｸM-PRO" w:hAnsi="HG丸ｺﾞｼｯｸM-PRO" w:hint="eastAsia"/>
                                <w:color w:val="000000" w:themeColor="text1"/>
                                <w:szCs w:val="21"/>
                              </w:rPr>
                              <w:t>1</w:t>
                            </w:r>
                            <w:r w:rsidR="00327E25" w:rsidRPr="00D47CED">
                              <w:rPr>
                                <w:rFonts w:ascii="HG丸ｺﾞｼｯｸM-PRO" w:eastAsia="HG丸ｺﾞｼｯｸM-PRO" w:hAnsi="HG丸ｺﾞｼｯｸM-PRO"/>
                                <w:color w:val="000000" w:themeColor="text1"/>
                                <w:szCs w:val="21"/>
                              </w:rPr>
                              <w:t>月分引上げ</w:t>
                            </w:r>
                          </w:p>
                          <w:p w14:paraId="26D58BFF" w14:textId="51DB7535" w:rsidR="000E48C3" w:rsidRPr="00D47CED" w:rsidRDefault="00314146" w:rsidP="00F665CE">
                            <w:pPr>
                              <w:snapToGrid w:val="0"/>
                              <w:ind w:leftChars="100" w:left="315" w:hangingChars="50" w:hanging="105"/>
                              <w:rPr>
                                <w:rFonts w:ascii="HG丸ｺﾞｼｯｸM-PRO" w:eastAsia="HG丸ｺﾞｼｯｸM-PRO" w:hAnsi="HG丸ｺﾞｼｯｸM-PRO"/>
                                <w:color w:val="000000" w:themeColor="text1"/>
                                <w:szCs w:val="21"/>
                              </w:rPr>
                            </w:pPr>
                            <w:r w:rsidRPr="00D47CED">
                              <w:rPr>
                                <w:rFonts w:ascii="HG丸ｺﾞｼｯｸM-PRO" w:eastAsia="HG丸ｺﾞｼｯｸM-PRO" w:hAnsi="HG丸ｺﾞｼｯｸM-PRO" w:hint="eastAsia"/>
                                <w:color w:val="000000" w:themeColor="text1"/>
                                <w:szCs w:val="21"/>
                              </w:rPr>
                              <w:t>▶</w:t>
                            </w:r>
                            <w:r w:rsidR="000E48C3" w:rsidRPr="00D47CED">
                              <w:rPr>
                                <w:rFonts w:ascii="HG丸ｺﾞｼｯｸM-PRO" w:eastAsia="HG丸ｺﾞｼｯｸM-PRO" w:hAnsi="HG丸ｺﾞｼｯｸM-PRO"/>
                                <w:color w:val="000000" w:themeColor="text1"/>
                                <w:szCs w:val="21"/>
                              </w:rPr>
                              <w:t xml:space="preserve">　</w:t>
                            </w:r>
                            <w:r w:rsidR="000E48C3" w:rsidRPr="00D47CED">
                              <w:rPr>
                                <w:rFonts w:ascii="HG丸ｺﾞｼｯｸM-PRO" w:eastAsia="HG丸ｺﾞｼｯｸM-PRO" w:hAnsi="HG丸ｺﾞｼｯｸM-PRO" w:hint="eastAsia"/>
                                <w:color w:val="000000" w:themeColor="text1"/>
                                <w:szCs w:val="21"/>
                              </w:rPr>
                              <w:t>医師</w:t>
                            </w:r>
                            <w:r w:rsidR="00F5446C">
                              <w:rPr>
                                <w:rFonts w:ascii="HG丸ｺﾞｼｯｸM-PRO" w:eastAsia="HG丸ｺﾞｼｯｸM-PRO" w:hAnsi="HG丸ｺﾞｼｯｸM-PRO" w:hint="eastAsia"/>
                                <w:color w:val="000000" w:themeColor="text1"/>
                                <w:szCs w:val="21"/>
                              </w:rPr>
                              <w:t>等</w:t>
                            </w:r>
                            <w:r w:rsidR="000E48C3" w:rsidRPr="00D47CED">
                              <w:rPr>
                                <w:rFonts w:ascii="HG丸ｺﾞｼｯｸM-PRO" w:eastAsia="HG丸ｺﾞｼｯｸM-PRO" w:hAnsi="HG丸ｺﾞｼｯｸM-PRO" w:hint="eastAsia"/>
                                <w:color w:val="000000" w:themeColor="text1"/>
                                <w:szCs w:val="21"/>
                              </w:rPr>
                              <w:t>の初任給調整手当の上限額を</w:t>
                            </w:r>
                            <w:r w:rsidR="00050D73">
                              <w:rPr>
                                <w:rFonts w:ascii="HG丸ｺﾞｼｯｸM-PRO" w:eastAsia="HG丸ｺﾞｼｯｸM-PRO" w:hAnsi="HG丸ｺﾞｼｯｸM-PRO" w:hint="eastAsia"/>
                                <w:color w:val="000000" w:themeColor="text1"/>
                                <w:szCs w:val="21"/>
                              </w:rPr>
                              <w:t>251,200円から251,700円へ</w:t>
                            </w:r>
                            <w:r w:rsidR="000E48C3" w:rsidRPr="00D47CED">
                              <w:rPr>
                                <w:rFonts w:ascii="HG丸ｺﾞｼｯｸM-PRO" w:eastAsia="HG丸ｺﾞｼｯｸM-PRO" w:hAnsi="HG丸ｺﾞｼｯｸM-PRO" w:hint="eastAsia"/>
                                <w:color w:val="000000" w:themeColor="text1"/>
                                <w:szCs w:val="21"/>
                              </w:rPr>
                              <w:t>引上げ（国準拠）</w:t>
                            </w:r>
                          </w:p>
                          <w:p w14:paraId="1BD52148" w14:textId="3DD8C92C" w:rsidR="004B063B" w:rsidRPr="00D47CED" w:rsidRDefault="00314146" w:rsidP="00F665CE">
                            <w:pPr>
                              <w:snapToGrid w:val="0"/>
                              <w:ind w:leftChars="100" w:left="315" w:hangingChars="50" w:hanging="105"/>
                              <w:rPr>
                                <w:rFonts w:ascii="HG丸ｺﾞｼｯｸM-PRO" w:eastAsia="HG丸ｺﾞｼｯｸM-PRO" w:hAnsi="HG丸ｺﾞｼｯｸM-PRO"/>
                                <w:color w:val="000000" w:themeColor="text1"/>
                                <w:szCs w:val="21"/>
                              </w:rPr>
                            </w:pPr>
                            <w:r w:rsidRPr="00D47CED">
                              <w:rPr>
                                <w:rFonts w:ascii="HG丸ｺﾞｼｯｸM-PRO" w:eastAsia="HG丸ｺﾞｼｯｸM-PRO" w:hAnsi="HG丸ｺﾞｼｯｸM-PRO" w:hint="eastAsia"/>
                                <w:color w:val="000000" w:themeColor="text1"/>
                                <w:szCs w:val="21"/>
                              </w:rPr>
                              <w:t>▶</w:t>
                            </w:r>
                            <w:r w:rsidR="004B063B" w:rsidRPr="00D47CED">
                              <w:rPr>
                                <w:rFonts w:ascii="HG丸ｺﾞｼｯｸM-PRO" w:eastAsia="HG丸ｺﾞｼｯｸM-PRO" w:hAnsi="HG丸ｺﾞｼｯｸM-PRO"/>
                                <w:color w:val="000000" w:themeColor="text1"/>
                                <w:szCs w:val="21"/>
                              </w:rPr>
                              <w:t xml:space="preserve">　</w:t>
                            </w:r>
                            <w:r w:rsidR="00CA3FFD" w:rsidRPr="00D47CED">
                              <w:rPr>
                                <w:rFonts w:ascii="HG丸ｺﾞｼｯｸM-PRO" w:eastAsia="HG丸ｺﾞｼｯｸM-PRO" w:hAnsi="HG丸ｺﾞｼｯｸM-PRO" w:hint="eastAsia"/>
                                <w:color w:val="000000" w:themeColor="text1"/>
                                <w:szCs w:val="21"/>
                              </w:rPr>
                              <w:t>在宅勤務</w:t>
                            </w:r>
                            <w:r w:rsidR="00CA3FFD" w:rsidRPr="00D47CED">
                              <w:rPr>
                                <w:rFonts w:ascii="HG丸ｺﾞｼｯｸM-PRO" w:eastAsia="HG丸ｺﾞｼｯｸM-PRO" w:hAnsi="HG丸ｺﾞｼｯｸM-PRO"/>
                                <w:color w:val="000000" w:themeColor="text1"/>
                                <w:szCs w:val="21"/>
                              </w:rPr>
                              <w:t>等手当</w:t>
                            </w:r>
                            <w:r w:rsidR="00CA3FFD" w:rsidRPr="00D47CED">
                              <w:rPr>
                                <w:rFonts w:ascii="HG丸ｺﾞｼｯｸM-PRO" w:eastAsia="HG丸ｺﾞｼｯｸM-PRO" w:hAnsi="HG丸ｺﾞｼｯｸM-PRO" w:hint="eastAsia"/>
                                <w:color w:val="000000" w:themeColor="text1"/>
                                <w:szCs w:val="21"/>
                              </w:rPr>
                              <w:t>を</w:t>
                            </w:r>
                            <w:r w:rsidR="00CA3FFD" w:rsidRPr="00D47CED">
                              <w:rPr>
                                <w:rFonts w:ascii="HG丸ｺﾞｼｯｸM-PRO" w:eastAsia="HG丸ｺﾞｼｯｸM-PRO" w:hAnsi="HG丸ｺﾞｼｯｸM-PRO"/>
                                <w:color w:val="000000" w:themeColor="text1"/>
                                <w:szCs w:val="21"/>
                              </w:rPr>
                              <w:t>新設</w:t>
                            </w:r>
                            <w:r w:rsidR="000E48C3" w:rsidRPr="00D47CED">
                              <w:rPr>
                                <w:rFonts w:ascii="HG丸ｺﾞｼｯｸM-PRO" w:eastAsia="HG丸ｺﾞｼｯｸM-PRO" w:hAnsi="HG丸ｺﾞｼｯｸM-PRO" w:hint="eastAsia"/>
                                <w:color w:val="000000" w:themeColor="text1"/>
                                <w:szCs w:val="21"/>
                              </w:rPr>
                              <w:t>（支給月額</w:t>
                            </w:r>
                            <w:r w:rsidR="0044356B" w:rsidRPr="00D47CED">
                              <w:rPr>
                                <w:rFonts w:ascii="HG丸ｺﾞｼｯｸM-PRO" w:eastAsia="HG丸ｺﾞｼｯｸM-PRO" w:hAnsi="HG丸ｺﾞｼｯｸM-PRO" w:hint="eastAsia"/>
                                <w:color w:val="000000" w:themeColor="text1"/>
                                <w:szCs w:val="21"/>
                              </w:rPr>
                              <w:t>や</w:t>
                            </w:r>
                            <w:r w:rsidR="000E48C3" w:rsidRPr="00D47CED">
                              <w:rPr>
                                <w:rFonts w:ascii="HG丸ｺﾞｼｯｸM-PRO" w:eastAsia="HG丸ｺﾞｼｯｸM-PRO" w:hAnsi="HG丸ｺﾞｼｯｸM-PRO" w:hint="eastAsia"/>
                                <w:color w:val="000000" w:themeColor="text1"/>
                                <w:szCs w:val="21"/>
                              </w:rPr>
                              <w:t>支給要件等は国準拠）</w:t>
                            </w:r>
                          </w:p>
                        </w:txbxContent>
                      </wps:txbx>
                      <wps:bodyPr rot="0" spcFirstLastPara="0" vertOverflow="overflow" horzOverflow="overflow" vert="horz" wrap="square" lIns="36000" tIns="180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BF832EE" id="角丸四角形 1" o:spid="_x0000_s1026" style="position:absolute;left:0;text-align:left;margin-left:-7.9pt;margin-top:43.7pt;width:467.25pt;height:8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" fillcolor="white [3212]" strokecolor="black [3213]" strokeweight="2.5pt">
                <v:stroke endcap="round"/>
                <v:textbox inset="1mm,5mm,1mm,1mm">
                  <w:txbxContent>
                    <w:p w14:paraId="4AC33076" w14:textId="6272C60B" w:rsidR="00A34793" w:rsidRPr="00D47CED" w:rsidRDefault="00314146" w:rsidP="0044356B">
                      <w:pPr>
                        <w:snapToGrid w:val="0"/>
                        <w:ind w:leftChars="100" w:left="420" w:hangingChars="100" w:hanging="210"/>
                        <w:rPr>
                          <w:rFonts w:ascii="HG丸ｺﾞｼｯｸM-PRO" w:eastAsia="HG丸ｺﾞｼｯｸM-PRO" w:hAnsi="HG丸ｺﾞｼｯｸM-PRO"/>
                          <w:color w:val="000000" w:themeColor="text1"/>
                          <w:szCs w:val="21"/>
                        </w:rPr>
                      </w:pPr>
                      <w:r w:rsidRPr="00D47CED">
                        <w:rPr>
                          <w:rFonts w:ascii="HG丸ｺﾞｼｯｸM-PRO" w:eastAsia="HG丸ｺﾞｼｯｸM-PRO" w:hAnsi="HG丸ｺﾞｼｯｸM-PRO" w:hint="eastAsia"/>
                          <w:color w:val="000000" w:themeColor="text1"/>
                          <w:szCs w:val="21"/>
                        </w:rPr>
                        <w:t>▶</w:t>
                      </w:r>
                      <w:r w:rsidR="00A17829" w:rsidRPr="00D47CED">
                        <w:rPr>
                          <w:rFonts w:ascii="HG丸ｺﾞｼｯｸM-PRO" w:eastAsia="HG丸ｺﾞｼｯｸM-PRO" w:hAnsi="HG丸ｺﾞｼｯｸM-PRO" w:hint="eastAsia"/>
                          <w:color w:val="000000" w:themeColor="text1"/>
                          <w:szCs w:val="21"/>
                        </w:rPr>
                        <w:t xml:space="preserve">　</w:t>
                      </w:r>
                      <w:r w:rsidR="00F665CE" w:rsidRPr="00D47CED">
                        <w:rPr>
                          <w:rFonts w:ascii="HG丸ｺﾞｼｯｸM-PRO" w:eastAsia="HG丸ｺﾞｼｯｸM-PRO" w:hAnsi="HG丸ｺﾞｼｯｸM-PRO" w:hint="eastAsia"/>
                          <w:color w:val="000000" w:themeColor="text1"/>
                          <w:szCs w:val="21"/>
                        </w:rPr>
                        <w:t>民間との</w:t>
                      </w:r>
                      <w:r w:rsidR="00327E25" w:rsidRPr="00D47CED">
                        <w:rPr>
                          <w:rFonts w:ascii="HG丸ｺﾞｼｯｸM-PRO" w:eastAsia="HG丸ｺﾞｼｯｸM-PRO" w:hAnsi="HG丸ｺﾞｼｯｸM-PRO"/>
                          <w:color w:val="000000" w:themeColor="text1"/>
                          <w:szCs w:val="21"/>
                        </w:rPr>
                        <w:t>較差</w:t>
                      </w:r>
                      <w:r w:rsidR="00CA3FFD" w:rsidRPr="00D47CED">
                        <w:rPr>
                          <w:rFonts w:ascii="HG丸ｺﾞｼｯｸM-PRO" w:eastAsia="HG丸ｺﾞｼｯｸM-PRO" w:hAnsi="HG丸ｺﾞｼｯｸM-PRO" w:hint="eastAsia"/>
                          <w:color w:val="000000" w:themeColor="text1"/>
                          <w:szCs w:val="21"/>
                        </w:rPr>
                        <w:t>（1.21%）</w:t>
                      </w:r>
                      <w:r w:rsidR="00EF3E27" w:rsidRPr="00D47CED">
                        <w:rPr>
                          <w:rFonts w:ascii="HG丸ｺﾞｼｯｸM-PRO" w:eastAsia="HG丸ｺﾞｼｯｸM-PRO" w:hAnsi="HG丸ｺﾞｼｯｸM-PRO" w:hint="eastAsia"/>
                          <w:color w:val="000000" w:themeColor="text1"/>
                          <w:szCs w:val="21"/>
                        </w:rPr>
                        <w:t>を</w:t>
                      </w:r>
                      <w:r w:rsidR="00EF3E27" w:rsidRPr="00D47CED">
                        <w:rPr>
                          <w:rFonts w:ascii="HG丸ｺﾞｼｯｸM-PRO" w:eastAsia="HG丸ｺﾞｼｯｸM-PRO" w:hAnsi="HG丸ｺﾞｼｯｸM-PRO"/>
                          <w:color w:val="000000" w:themeColor="text1"/>
                          <w:szCs w:val="21"/>
                        </w:rPr>
                        <w:t>踏まえ</w:t>
                      </w:r>
                      <w:r w:rsidR="0046627E" w:rsidRPr="00D47CED">
                        <w:rPr>
                          <w:rFonts w:ascii="HG丸ｺﾞｼｯｸM-PRO" w:eastAsia="HG丸ｺﾞｼｯｸM-PRO" w:hAnsi="HG丸ｺﾞｼｯｸM-PRO" w:hint="eastAsia"/>
                          <w:color w:val="000000" w:themeColor="text1"/>
                          <w:szCs w:val="21"/>
                        </w:rPr>
                        <w:t>、</w:t>
                      </w:r>
                      <w:r w:rsidR="0044356B" w:rsidRPr="00D47CED">
                        <w:rPr>
                          <w:rFonts w:ascii="HG丸ｺﾞｼｯｸM-PRO" w:eastAsia="HG丸ｺﾞｼｯｸM-PRO" w:hAnsi="HG丸ｺﾞｼｯｸM-PRO" w:hint="eastAsia"/>
                          <w:color w:val="000000" w:themeColor="text1"/>
                          <w:szCs w:val="21"/>
                        </w:rPr>
                        <w:t>初任給と</w:t>
                      </w:r>
                      <w:r w:rsidR="0008736D" w:rsidRPr="00D47CED">
                        <w:rPr>
                          <w:rFonts w:ascii="HG丸ｺﾞｼｯｸM-PRO" w:eastAsia="HG丸ｺﾞｼｯｸM-PRO" w:hAnsi="HG丸ｺﾞｼｯｸM-PRO"/>
                          <w:color w:val="000000" w:themeColor="text1"/>
                          <w:szCs w:val="21"/>
                        </w:rPr>
                        <w:t>若年層</w:t>
                      </w:r>
                      <w:r w:rsidR="00CA3FFD" w:rsidRPr="00D47CED">
                        <w:rPr>
                          <w:rFonts w:ascii="HG丸ｺﾞｼｯｸM-PRO" w:eastAsia="HG丸ｺﾞｼｯｸM-PRO" w:hAnsi="HG丸ｺﾞｼｯｸM-PRO" w:hint="eastAsia"/>
                          <w:color w:val="000000" w:themeColor="text1"/>
                          <w:szCs w:val="21"/>
                        </w:rPr>
                        <w:t>に</w:t>
                      </w:r>
                      <w:r w:rsidR="00CA3FFD" w:rsidRPr="00D47CED">
                        <w:rPr>
                          <w:rFonts w:ascii="HG丸ｺﾞｼｯｸM-PRO" w:eastAsia="HG丸ｺﾞｼｯｸM-PRO" w:hAnsi="HG丸ｺﾞｼｯｸM-PRO"/>
                          <w:color w:val="000000" w:themeColor="text1"/>
                          <w:szCs w:val="21"/>
                        </w:rPr>
                        <w:t>重点を置いて</w:t>
                      </w:r>
                      <w:r w:rsidR="0008736D" w:rsidRPr="00D47CED">
                        <w:rPr>
                          <w:rFonts w:ascii="HG丸ｺﾞｼｯｸM-PRO" w:eastAsia="HG丸ｺﾞｼｯｸM-PRO" w:hAnsi="HG丸ｺﾞｼｯｸM-PRO"/>
                          <w:color w:val="000000" w:themeColor="text1"/>
                          <w:szCs w:val="21"/>
                        </w:rPr>
                        <w:t>給料月額</w:t>
                      </w:r>
                      <w:r w:rsidR="00EF3E27" w:rsidRPr="00D47CED">
                        <w:rPr>
                          <w:rFonts w:ascii="HG丸ｺﾞｼｯｸM-PRO" w:eastAsia="HG丸ｺﾞｼｯｸM-PRO" w:hAnsi="HG丸ｺﾞｼｯｸM-PRO" w:hint="eastAsia"/>
                          <w:color w:val="000000" w:themeColor="text1"/>
                          <w:szCs w:val="21"/>
                        </w:rPr>
                        <w:t>を</w:t>
                      </w:r>
                      <w:r w:rsidR="0008736D" w:rsidRPr="00D47CED">
                        <w:rPr>
                          <w:rFonts w:ascii="HG丸ｺﾞｼｯｸM-PRO" w:eastAsia="HG丸ｺﾞｼｯｸM-PRO" w:hAnsi="HG丸ｺﾞｼｯｸM-PRO"/>
                          <w:color w:val="000000" w:themeColor="text1"/>
                          <w:szCs w:val="21"/>
                        </w:rPr>
                        <w:t>引上げ</w:t>
                      </w:r>
                    </w:p>
                    <w:p w14:paraId="3D26FD6D" w14:textId="6E72FC88" w:rsidR="00A34793" w:rsidRPr="00D47CED" w:rsidRDefault="00314146" w:rsidP="00F665CE">
                      <w:pPr>
                        <w:snapToGrid w:val="0"/>
                        <w:ind w:leftChars="100" w:left="315" w:hangingChars="50" w:hanging="105"/>
                        <w:rPr>
                          <w:rFonts w:ascii="HG丸ｺﾞｼｯｸM-PRO" w:eastAsia="HG丸ｺﾞｼｯｸM-PRO" w:hAnsi="HG丸ｺﾞｼｯｸM-PRO"/>
                          <w:color w:val="000000" w:themeColor="text1"/>
                          <w:szCs w:val="21"/>
                        </w:rPr>
                      </w:pPr>
                      <w:r w:rsidRPr="00D47CED">
                        <w:rPr>
                          <w:rFonts w:ascii="HG丸ｺﾞｼｯｸM-PRO" w:eastAsia="HG丸ｺﾞｼｯｸM-PRO" w:hAnsi="HG丸ｺﾞｼｯｸM-PRO" w:hint="eastAsia"/>
                          <w:color w:val="000000" w:themeColor="text1"/>
                          <w:szCs w:val="21"/>
                        </w:rPr>
                        <w:t>▶</w:t>
                      </w:r>
                      <w:r w:rsidR="00A17829" w:rsidRPr="00D47CED">
                        <w:rPr>
                          <w:rFonts w:ascii="HG丸ｺﾞｼｯｸM-PRO" w:eastAsia="HG丸ｺﾞｼｯｸM-PRO" w:hAnsi="HG丸ｺﾞｼｯｸM-PRO" w:hint="eastAsia"/>
                          <w:color w:val="000000" w:themeColor="text1"/>
                          <w:szCs w:val="21"/>
                        </w:rPr>
                        <w:t xml:space="preserve">　</w:t>
                      </w:r>
                      <w:r w:rsidR="00A34793" w:rsidRPr="00D47CED">
                        <w:rPr>
                          <w:rFonts w:ascii="HG丸ｺﾞｼｯｸM-PRO" w:eastAsia="HG丸ｺﾞｼｯｸM-PRO" w:hAnsi="HG丸ｺﾞｼｯｸM-PRO" w:hint="eastAsia"/>
                          <w:color w:val="000000" w:themeColor="text1"/>
                          <w:szCs w:val="21"/>
                        </w:rPr>
                        <w:t>特別給（ボーナス）</w:t>
                      </w:r>
                      <w:r w:rsidR="00A43E75" w:rsidRPr="00D47CED">
                        <w:rPr>
                          <w:rFonts w:ascii="HG丸ｺﾞｼｯｸM-PRO" w:eastAsia="HG丸ｺﾞｼｯｸM-PRO" w:hAnsi="HG丸ｺﾞｼｯｸM-PRO" w:hint="eastAsia"/>
                          <w:color w:val="000000" w:themeColor="text1"/>
                          <w:szCs w:val="21"/>
                        </w:rPr>
                        <w:t>の</w:t>
                      </w:r>
                      <w:r w:rsidR="00A43E75" w:rsidRPr="00D47CED">
                        <w:rPr>
                          <w:rFonts w:ascii="HG丸ｺﾞｼｯｸM-PRO" w:eastAsia="HG丸ｺﾞｼｯｸM-PRO" w:hAnsi="HG丸ｺﾞｼｯｸM-PRO"/>
                          <w:color w:val="000000" w:themeColor="text1"/>
                          <w:szCs w:val="21"/>
                        </w:rPr>
                        <w:t>年間支給月数</w:t>
                      </w:r>
                      <w:r w:rsidR="00F665CE" w:rsidRPr="00D47CED">
                        <w:rPr>
                          <w:rFonts w:ascii="HG丸ｺﾞｼｯｸM-PRO" w:eastAsia="HG丸ｺﾞｼｯｸM-PRO" w:hAnsi="HG丸ｺﾞｼｯｸM-PRO" w:hint="eastAsia"/>
                          <w:color w:val="000000" w:themeColor="text1"/>
                          <w:szCs w:val="21"/>
                        </w:rPr>
                        <w:t>を</w:t>
                      </w:r>
                      <w:r w:rsidR="0077203D" w:rsidRPr="00D47CED">
                        <w:rPr>
                          <w:rFonts w:ascii="HG丸ｺﾞｼｯｸM-PRO" w:eastAsia="HG丸ｺﾞｼｯｸM-PRO" w:hAnsi="HG丸ｺﾞｼｯｸM-PRO"/>
                          <w:color w:val="000000" w:themeColor="text1"/>
                          <w:szCs w:val="21"/>
                        </w:rPr>
                        <w:t>0.</w:t>
                      </w:r>
                      <w:r w:rsidR="001E0030" w:rsidRPr="00D47CED">
                        <w:rPr>
                          <w:rFonts w:ascii="HG丸ｺﾞｼｯｸM-PRO" w:eastAsia="HG丸ｺﾞｼｯｸM-PRO" w:hAnsi="HG丸ｺﾞｼｯｸM-PRO" w:hint="eastAsia"/>
                          <w:color w:val="000000" w:themeColor="text1"/>
                          <w:szCs w:val="21"/>
                        </w:rPr>
                        <w:t>1</w:t>
                      </w:r>
                      <w:r w:rsidR="00327E25" w:rsidRPr="00D47CED">
                        <w:rPr>
                          <w:rFonts w:ascii="HG丸ｺﾞｼｯｸM-PRO" w:eastAsia="HG丸ｺﾞｼｯｸM-PRO" w:hAnsi="HG丸ｺﾞｼｯｸM-PRO"/>
                          <w:color w:val="000000" w:themeColor="text1"/>
                          <w:szCs w:val="21"/>
                        </w:rPr>
                        <w:t>月分引上げ</w:t>
                      </w:r>
                    </w:p>
                    <w:p w14:paraId="26D58BFF" w14:textId="51DB7535" w:rsidR="000E48C3" w:rsidRPr="00D47CED" w:rsidRDefault="00314146" w:rsidP="00F665CE">
                      <w:pPr>
                        <w:snapToGrid w:val="0"/>
                        <w:ind w:leftChars="100" w:left="315" w:hangingChars="50" w:hanging="105"/>
                        <w:rPr>
                          <w:rFonts w:ascii="HG丸ｺﾞｼｯｸM-PRO" w:eastAsia="HG丸ｺﾞｼｯｸM-PRO" w:hAnsi="HG丸ｺﾞｼｯｸM-PRO"/>
                          <w:color w:val="000000" w:themeColor="text1"/>
                          <w:szCs w:val="21"/>
                        </w:rPr>
                      </w:pPr>
                      <w:r w:rsidRPr="00D47CED">
                        <w:rPr>
                          <w:rFonts w:ascii="HG丸ｺﾞｼｯｸM-PRO" w:eastAsia="HG丸ｺﾞｼｯｸM-PRO" w:hAnsi="HG丸ｺﾞｼｯｸM-PRO" w:hint="eastAsia"/>
                          <w:color w:val="000000" w:themeColor="text1"/>
                          <w:szCs w:val="21"/>
                        </w:rPr>
                        <w:t>▶</w:t>
                      </w:r>
                      <w:r w:rsidR="000E48C3" w:rsidRPr="00D47CED">
                        <w:rPr>
                          <w:rFonts w:ascii="HG丸ｺﾞｼｯｸM-PRO" w:eastAsia="HG丸ｺﾞｼｯｸM-PRO" w:hAnsi="HG丸ｺﾞｼｯｸM-PRO"/>
                          <w:color w:val="000000" w:themeColor="text1"/>
                          <w:szCs w:val="21"/>
                        </w:rPr>
                        <w:t xml:space="preserve">　</w:t>
                      </w:r>
                      <w:r w:rsidR="000E48C3" w:rsidRPr="00D47CED">
                        <w:rPr>
                          <w:rFonts w:ascii="HG丸ｺﾞｼｯｸM-PRO" w:eastAsia="HG丸ｺﾞｼｯｸM-PRO" w:hAnsi="HG丸ｺﾞｼｯｸM-PRO" w:hint="eastAsia"/>
                          <w:color w:val="000000" w:themeColor="text1"/>
                          <w:szCs w:val="21"/>
                        </w:rPr>
                        <w:t>医師</w:t>
                      </w:r>
                      <w:r w:rsidR="00F5446C">
                        <w:rPr>
                          <w:rFonts w:ascii="HG丸ｺﾞｼｯｸM-PRO" w:eastAsia="HG丸ｺﾞｼｯｸM-PRO" w:hAnsi="HG丸ｺﾞｼｯｸM-PRO" w:hint="eastAsia"/>
                          <w:color w:val="000000" w:themeColor="text1"/>
                          <w:szCs w:val="21"/>
                        </w:rPr>
                        <w:t>等</w:t>
                      </w:r>
                      <w:r w:rsidR="000E48C3" w:rsidRPr="00D47CED">
                        <w:rPr>
                          <w:rFonts w:ascii="HG丸ｺﾞｼｯｸM-PRO" w:eastAsia="HG丸ｺﾞｼｯｸM-PRO" w:hAnsi="HG丸ｺﾞｼｯｸM-PRO" w:hint="eastAsia"/>
                          <w:color w:val="000000" w:themeColor="text1"/>
                          <w:szCs w:val="21"/>
                        </w:rPr>
                        <w:t>の初任給調整手当の上限額を</w:t>
                      </w:r>
                      <w:r w:rsidR="00050D73">
                        <w:rPr>
                          <w:rFonts w:ascii="HG丸ｺﾞｼｯｸM-PRO" w:eastAsia="HG丸ｺﾞｼｯｸM-PRO" w:hAnsi="HG丸ｺﾞｼｯｸM-PRO" w:hint="eastAsia"/>
                          <w:color w:val="000000" w:themeColor="text1"/>
                          <w:szCs w:val="21"/>
                        </w:rPr>
                        <w:t>251,200円から251,700円へ</w:t>
                      </w:r>
                      <w:r w:rsidR="000E48C3" w:rsidRPr="00D47CED">
                        <w:rPr>
                          <w:rFonts w:ascii="HG丸ｺﾞｼｯｸM-PRO" w:eastAsia="HG丸ｺﾞｼｯｸM-PRO" w:hAnsi="HG丸ｺﾞｼｯｸM-PRO" w:hint="eastAsia"/>
                          <w:color w:val="000000" w:themeColor="text1"/>
                          <w:szCs w:val="21"/>
                        </w:rPr>
                        <w:t>引上げ（国準拠）</w:t>
                      </w:r>
                    </w:p>
                    <w:p w14:paraId="1BD52148" w14:textId="3DD8C92C" w:rsidR="004B063B" w:rsidRPr="00D47CED" w:rsidRDefault="00314146" w:rsidP="00F665CE">
                      <w:pPr>
                        <w:snapToGrid w:val="0"/>
                        <w:ind w:leftChars="100" w:left="315" w:hangingChars="50" w:hanging="105"/>
                        <w:rPr>
                          <w:rFonts w:ascii="HG丸ｺﾞｼｯｸM-PRO" w:eastAsia="HG丸ｺﾞｼｯｸM-PRO" w:hAnsi="HG丸ｺﾞｼｯｸM-PRO"/>
                          <w:color w:val="000000" w:themeColor="text1"/>
                          <w:szCs w:val="21"/>
                        </w:rPr>
                      </w:pPr>
                      <w:r w:rsidRPr="00D47CED">
                        <w:rPr>
                          <w:rFonts w:ascii="HG丸ｺﾞｼｯｸM-PRO" w:eastAsia="HG丸ｺﾞｼｯｸM-PRO" w:hAnsi="HG丸ｺﾞｼｯｸM-PRO" w:hint="eastAsia"/>
                          <w:color w:val="000000" w:themeColor="text1"/>
                          <w:szCs w:val="21"/>
                        </w:rPr>
                        <w:t>▶</w:t>
                      </w:r>
                      <w:r w:rsidR="004B063B" w:rsidRPr="00D47CED">
                        <w:rPr>
                          <w:rFonts w:ascii="HG丸ｺﾞｼｯｸM-PRO" w:eastAsia="HG丸ｺﾞｼｯｸM-PRO" w:hAnsi="HG丸ｺﾞｼｯｸM-PRO"/>
                          <w:color w:val="000000" w:themeColor="text1"/>
                          <w:szCs w:val="21"/>
                        </w:rPr>
                        <w:t xml:space="preserve">　</w:t>
                      </w:r>
                      <w:r w:rsidR="00CA3FFD" w:rsidRPr="00D47CED">
                        <w:rPr>
                          <w:rFonts w:ascii="HG丸ｺﾞｼｯｸM-PRO" w:eastAsia="HG丸ｺﾞｼｯｸM-PRO" w:hAnsi="HG丸ｺﾞｼｯｸM-PRO" w:hint="eastAsia"/>
                          <w:color w:val="000000" w:themeColor="text1"/>
                          <w:szCs w:val="21"/>
                        </w:rPr>
                        <w:t>在宅勤務</w:t>
                      </w:r>
                      <w:r w:rsidR="00CA3FFD" w:rsidRPr="00D47CED">
                        <w:rPr>
                          <w:rFonts w:ascii="HG丸ｺﾞｼｯｸM-PRO" w:eastAsia="HG丸ｺﾞｼｯｸM-PRO" w:hAnsi="HG丸ｺﾞｼｯｸM-PRO"/>
                          <w:color w:val="000000" w:themeColor="text1"/>
                          <w:szCs w:val="21"/>
                        </w:rPr>
                        <w:t>等手当</w:t>
                      </w:r>
                      <w:r w:rsidR="00CA3FFD" w:rsidRPr="00D47CED">
                        <w:rPr>
                          <w:rFonts w:ascii="HG丸ｺﾞｼｯｸM-PRO" w:eastAsia="HG丸ｺﾞｼｯｸM-PRO" w:hAnsi="HG丸ｺﾞｼｯｸM-PRO" w:hint="eastAsia"/>
                          <w:color w:val="000000" w:themeColor="text1"/>
                          <w:szCs w:val="21"/>
                        </w:rPr>
                        <w:t>を</w:t>
                      </w:r>
                      <w:r w:rsidR="00CA3FFD" w:rsidRPr="00D47CED">
                        <w:rPr>
                          <w:rFonts w:ascii="HG丸ｺﾞｼｯｸM-PRO" w:eastAsia="HG丸ｺﾞｼｯｸM-PRO" w:hAnsi="HG丸ｺﾞｼｯｸM-PRO"/>
                          <w:color w:val="000000" w:themeColor="text1"/>
                          <w:szCs w:val="21"/>
                        </w:rPr>
                        <w:t>新設</w:t>
                      </w:r>
                      <w:r w:rsidR="000E48C3" w:rsidRPr="00D47CED">
                        <w:rPr>
                          <w:rFonts w:ascii="HG丸ｺﾞｼｯｸM-PRO" w:eastAsia="HG丸ｺﾞｼｯｸM-PRO" w:hAnsi="HG丸ｺﾞｼｯｸM-PRO" w:hint="eastAsia"/>
                          <w:color w:val="000000" w:themeColor="text1"/>
                          <w:szCs w:val="21"/>
                        </w:rPr>
                        <w:t>（支給月額</w:t>
                      </w:r>
                      <w:r w:rsidR="0044356B" w:rsidRPr="00D47CED">
                        <w:rPr>
                          <w:rFonts w:ascii="HG丸ｺﾞｼｯｸM-PRO" w:eastAsia="HG丸ｺﾞｼｯｸM-PRO" w:hAnsi="HG丸ｺﾞｼｯｸM-PRO" w:hint="eastAsia"/>
                          <w:color w:val="000000" w:themeColor="text1"/>
                          <w:szCs w:val="21"/>
                        </w:rPr>
                        <w:t>や</w:t>
                      </w:r>
                      <w:r w:rsidR="000E48C3" w:rsidRPr="00D47CED">
                        <w:rPr>
                          <w:rFonts w:ascii="HG丸ｺﾞｼｯｸM-PRO" w:eastAsia="HG丸ｺﾞｼｯｸM-PRO" w:hAnsi="HG丸ｺﾞｼｯｸM-PRO" w:hint="eastAsia"/>
                          <w:color w:val="000000" w:themeColor="text1"/>
                          <w:szCs w:val="21"/>
                        </w:rPr>
                        <w:t>支給要件等は国準拠）</w:t>
                      </w:r>
                    </w:p>
                  </w:txbxContent>
                </v:textbox>
              </v:roundrect>
            </w:pict>
          </mc:Fallback>
        </mc:AlternateContent>
      </w:r>
      <w:r w:rsidR="00F35F85" w:rsidRPr="003A7FBA">
        <w:rPr>
          <w:rFonts w:ascii="HG丸ｺﾞｼｯｸM-PRO" w:eastAsia="HG丸ｺﾞｼｯｸM-PRO" w:hAnsi="HG丸ｺﾞｼｯｸM-PRO" w:hint="eastAsia"/>
          <w:b/>
          <w:noProof/>
          <w:color w:val="000000" w:themeColor="text1"/>
          <w:sz w:val="30"/>
          <w:szCs w:val="30"/>
        </w:rPr>
        <mc:AlternateContent>
          <mc:Choice Requires="wps">
            <w:drawing>
              <wp:anchor distT="0" distB="0" distL="114300" distR="114300" simplePos="0" relativeHeight="251662336" behindDoc="0" locked="0" layoutInCell="1" allowOverlap="1" wp14:anchorId="700292AD" wp14:editId="36752278">
                <wp:simplePos x="0" y="0"/>
                <wp:positionH relativeFrom="column">
                  <wp:posOffset>-233045</wp:posOffset>
                </wp:positionH>
                <wp:positionV relativeFrom="paragraph">
                  <wp:posOffset>354330</wp:posOffset>
                </wp:positionV>
                <wp:extent cx="2160000" cy="360000"/>
                <wp:effectExtent l="0" t="0" r="12065" b="21590"/>
                <wp:wrapNone/>
                <wp:docPr id="3" name="角丸四角形 3"/>
                <wp:cNvGraphicFramePr/>
                <a:graphic xmlns:a="http://schemas.openxmlformats.org/drawingml/2006/main">
                  <a:graphicData uri="http://schemas.microsoft.com/office/word/2010/wordprocessingShape">
                    <wps:wsp>
                      <wps:cNvSpPr/>
                      <wps:spPr>
                        <a:xfrm>
                          <a:off x="0" y="0"/>
                          <a:ext cx="2160000" cy="36000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343BE9" w14:textId="1CD1F025" w:rsidR="00A34793" w:rsidRPr="00EF3E27" w:rsidRDefault="00A34793" w:rsidP="00F43A06">
                            <w:pPr>
                              <w:snapToGrid w:val="0"/>
                              <w:jc w:val="center"/>
                              <w:rPr>
                                <w:rFonts w:ascii="HG丸ｺﾞｼｯｸM-PRO" w:eastAsia="HG丸ｺﾞｼｯｸM-PRO" w:hAnsi="HG丸ｺﾞｼｯｸM-PRO"/>
                                <w:b/>
                                <w:sz w:val="24"/>
                                <w:szCs w:val="24"/>
                              </w:rPr>
                            </w:pPr>
                            <w:r w:rsidRPr="00EF3E27">
                              <w:rPr>
                                <w:rFonts w:ascii="HG丸ｺﾞｼｯｸM-PRO" w:eastAsia="HG丸ｺﾞｼｯｸM-PRO" w:hAnsi="HG丸ｺﾞｼｯｸM-PRO" w:hint="eastAsia"/>
                                <w:b/>
                                <w:sz w:val="24"/>
                                <w:szCs w:val="24"/>
                              </w:rPr>
                              <w:t>報告及び勧告</w:t>
                            </w:r>
                            <w:r w:rsidR="00F35F85" w:rsidRPr="00EF3E27">
                              <w:rPr>
                                <w:rFonts w:ascii="HG丸ｺﾞｼｯｸM-PRO" w:eastAsia="HG丸ｺﾞｼｯｸM-PRO" w:hAnsi="HG丸ｺﾞｼｯｸM-PRO" w:hint="eastAsia"/>
                                <w:b/>
                                <w:sz w:val="24"/>
                                <w:szCs w:val="24"/>
                              </w:rPr>
                              <w:t>の</w:t>
                            </w:r>
                            <w:r w:rsidR="00F35F85" w:rsidRPr="00EF3E27">
                              <w:rPr>
                                <w:rFonts w:ascii="HG丸ｺﾞｼｯｸM-PRO" w:eastAsia="HG丸ｺﾞｼｯｸM-PRO" w:hAnsi="HG丸ｺﾞｼｯｸM-PRO"/>
                                <w:b/>
                                <w:sz w:val="24"/>
                                <w:szCs w:val="24"/>
                              </w:rPr>
                              <w:t>ポイント</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00292AD" id="角丸四角形 3" o:spid="_x0000_s1027" style="position:absolute;left:0;text-align:left;margin-left:-18.35pt;margin-top:27.9pt;width:170.1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" fillcolor="white [3212]" strokecolor="black [3213]" strokeweight="2pt">
                <v:textbox inset="2mm,1mm,2mm,1mm">
                  <w:txbxContent>
                    <w:p w14:paraId="43343BE9" w14:textId="1CD1F025" w:rsidR="00A34793" w:rsidRPr="00EF3E27" w:rsidRDefault="00A34793" w:rsidP="00F43A06">
                      <w:pPr>
                        <w:snapToGrid w:val="0"/>
                        <w:jc w:val="center"/>
                        <w:rPr>
                          <w:rFonts w:ascii="HG丸ｺﾞｼｯｸM-PRO" w:eastAsia="HG丸ｺﾞｼｯｸM-PRO" w:hAnsi="HG丸ｺﾞｼｯｸM-PRO"/>
                          <w:b/>
                          <w:sz w:val="24"/>
                          <w:szCs w:val="24"/>
                        </w:rPr>
                      </w:pPr>
                      <w:r w:rsidRPr="00EF3E27">
                        <w:rPr>
                          <w:rFonts w:ascii="HG丸ｺﾞｼｯｸM-PRO" w:eastAsia="HG丸ｺﾞｼｯｸM-PRO" w:hAnsi="HG丸ｺﾞｼｯｸM-PRO" w:hint="eastAsia"/>
                          <w:b/>
                          <w:sz w:val="24"/>
                          <w:szCs w:val="24"/>
                        </w:rPr>
                        <w:t>報告及び勧告</w:t>
                      </w:r>
                      <w:r w:rsidR="00F35F85" w:rsidRPr="00EF3E27">
                        <w:rPr>
                          <w:rFonts w:ascii="HG丸ｺﾞｼｯｸM-PRO" w:eastAsia="HG丸ｺﾞｼｯｸM-PRO" w:hAnsi="HG丸ｺﾞｼｯｸM-PRO" w:hint="eastAsia"/>
                          <w:b/>
                          <w:sz w:val="24"/>
                          <w:szCs w:val="24"/>
                        </w:rPr>
                        <w:t>の</w:t>
                      </w:r>
                      <w:r w:rsidR="00F35F85" w:rsidRPr="00EF3E27">
                        <w:rPr>
                          <w:rFonts w:ascii="HG丸ｺﾞｼｯｸM-PRO" w:eastAsia="HG丸ｺﾞｼｯｸM-PRO" w:hAnsi="HG丸ｺﾞｼｯｸM-PRO"/>
                          <w:b/>
                          <w:sz w:val="24"/>
                          <w:szCs w:val="24"/>
                        </w:rPr>
                        <w:t>ポイント</w:t>
                      </w:r>
                    </w:p>
                  </w:txbxContent>
                </v:textbox>
              </v:roundrect>
            </w:pict>
          </mc:Fallback>
        </mc:AlternateContent>
      </w:r>
      <w:r w:rsidR="00240F1D" w:rsidRPr="003A7FBA">
        <w:rPr>
          <w:rFonts w:ascii="HG丸ｺﾞｼｯｸM-PRO" w:eastAsia="HG丸ｺﾞｼｯｸM-PRO" w:hAnsi="HG丸ｺﾞｼｯｸM-PRO" w:hint="eastAsia"/>
          <w:b/>
          <w:color w:val="000000" w:themeColor="text1"/>
          <w:sz w:val="30"/>
          <w:szCs w:val="30"/>
        </w:rPr>
        <w:t>令和５</w:t>
      </w:r>
      <w:r w:rsidR="007A4135" w:rsidRPr="003A7FBA">
        <w:rPr>
          <w:rFonts w:ascii="HG丸ｺﾞｼｯｸM-PRO" w:eastAsia="HG丸ｺﾞｼｯｸM-PRO" w:hAnsi="HG丸ｺﾞｼｯｸM-PRO" w:hint="eastAsia"/>
          <w:b/>
          <w:color w:val="000000" w:themeColor="text1"/>
          <w:sz w:val="30"/>
          <w:szCs w:val="30"/>
        </w:rPr>
        <w:t>年　職員の給与等に関する報告及び勧告</w:t>
      </w:r>
      <w:r w:rsidR="00A806A4" w:rsidRPr="003A7FBA">
        <w:rPr>
          <w:rFonts w:ascii="HG丸ｺﾞｼｯｸM-PRO" w:eastAsia="HG丸ｺﾞｼｯｸM-PRO" w:hAnsi="HG丸ｺﾞｼｯｸM-PRO" w:hint="eastAsia"/>
          <w:b/>
          <w:color w:val="000000" w:themeColor="text1"/>
          <w:sz w:val="30"/>
          <w:szCs w:val="30"/>
        </w:rPr>
        <w:t>の概要</w:t>
      </w:r>
    </w:p>
    <w:p w14:paraId="2D0D70C6" w14:textId="77777777" w:rsidR="0046627E" w:rsidRPr="003A7FBA" w:rsidRDefault="0046627E" w:rsidP="0046627E">
      <w:pPr>
        <w:snapToGrid w:val="0"/>
        <w:jc w:val="center"/>
        <w:rPr>
          <w:rFonts w:ascii="HG丸ｺﾞｼｯｸM-PRO" w:eastAsia="HG丸ｺﾞｼｯｸM-PRO" w:hAnsi="HG丸ｺﾞｼｯｸM-PRO"/>
          <w:b/>
          <w:color w:val="000000" w:themeColor="text1"/>
          <w:sz w:val="22"/>
          <w:szCs w:val="30"/>
        </w:rPr>
      </w:pPr>
    </w:p>
    <w:p w14:paraId="77AC3757" w14:textId="77777777" w:rsidR="00937689" w:rsidRPr="003A7FBA" w:rsidRDefault="00937689" w:rsidP="00F47667">
      <w:pPr>
        <w:spacing w:line="360" w:lineRule="auto"/>
        <w:rPr>
          <w:rFonts w:ascii="HG丸ｺﾞｼｯｸM-PRO" w:eastAsia="HG丸ｺﾞｼｯｸM-PRO" w:hAnsi="HG丸ｺﾞｼｯｸM-PRO"/>
          <w:b/>
          <w:color w:val="000000" w:themeColor="text1"/>
          <w:sz w:val="24"/>
          <w:szCs w:val="24"/>
          <w:bdr w:val="single" w:sz="4" w:space="0" w:color="auto"/>
          <w:shd w:val="pct15" w:color="auto" w:fill="FFFFFF"/>
        </w:rPr>
      </w:pPr>
    </w:p>
    <w:p w14:paraId="727EE553" w14:textId="486071C8" w:rsidR="004B063B" w:rsidRPr="003A7FBA" w:rsidRDefault="004B063B" w:rsidP="00F43A06">
      <w:pPr>
        <w:snapToGrid w:val="0"/>
        <w:rPr>
          <w:rFonts w:ascii="HG丸ｺﾞｼｯｸM-PRO" w:eastAsia="HG丸ｺﾞｼｯｸM-PRO" w:hAnsi="HG丸ｺﾞｼｯｸM-PRO"/>
          <w:color w:val="000000" w:themeColor="text1"/>
        </w:rPr>
      </w:pPr>
    </w:p>
    <w:p w14:paraId="5E62AAFD" w14:textId="77777777" w:rsidR="00D47CED" w:rsidRDefault="00D47CED" w:rsidP="00507B56">
      <w:pPr>
        <w:snapToGrid w:val="0"/>
        <w:spacing w:beforeLines="50" w:before="168"/>
        <w:rPr>
          <w:rFonts w:ascii="HG丸ｺﾞｼｯｸM-PRO" w:eastAsia="HG丸ｺﾞｼｯｸM-PRO" w:hAnsi="HG丸ｺﾞｼｯｸM-PRO"/>
          <w:b/>
          <w:color w:val="000000" w:themeColor="text1"/>
          <w:sz w:val="24"/>
          <w:szCs w:val="24"/>
        </w:rPr>
      </w:pPr>
    </w:p>
    <w:p w14:paraId="0930A495" w14:textId="00808B0A" w:rsidR="007A4135" w:rsidRPr="003A7FBA" w:rsidRDefault="007A4135" w:rsidP="00507B56">
      <w:pPr>
        <w:snapToGrid w:val="0"/>
        <w:spacing w:beforeLines="50" w:before="168"/>
        <w:rPr>
          <w:rFonts w:ascii="HG丸ｺﾞｼｯｸM-PRO" w:eastAsia="HG丸ｺﾞｼｯｸM-PRO" w:hAnsi="HG丸ｺﾞｼｯｸM-PRO"/>
          <w:b/>
          <w:color w:val="000000" w:themeColor="text1"/>
          <w:sz w:val="24"/>
          <w:szCs w:val="24"/>
        </w:rPr>
      </w:pPr>
      <w:r w:rsidRPr="003A7FBA">
        <w:rPr>
          <w:rFonts w:ascii="HG丸ｺﾞｼｯｸM-PRO" w:eastAsia="HG丸ｺﾞｼｯｸM-PRO" w:hAnsi="HG丸ｺﾞｼｯｸM-PRO" w:hint="eastAsia"/>
          <w:b/>
          <w:color w:val="000000" w:themeColor="text1"/>
          <w:sz w:val="24"/>
          <w:szCs w:val="24"/>
        </w:rPr>
        <w:t>１</w:t>
      </w:r>
      <w:r w:rsidR="00A17829" w:rsidRPr="003A7FBA">
        <w:rPr>
          <w:rFonts w:ascii="HG丸ｺﾞｼｯｸM-PRO" w:eastAsia="HG丸ｺﾞｼｯｸM-PRO" w:hAnsi="HG丸ｺﾞｼｯｸM-PRO" w:hint="eastAsia"/>
          <w:b/>
          <w:color w:val="000000" w:themeColor="text1"/>
          <w:sz w:val="24"/>
          <w:szCs w:val="24"/>
        </w:rPr>
        <w:t xml:space="preserve">　</w:t>
      </w:r>
      <w:r w:rsidR="000F572E">
        <w:rPr>
          <w:rFonts w:ascii="HG丸ｺﾞｼｯｸM-PRO" w:eastAsia="HG丸ｺﾞｼｯｸM-PRO" w:hAnsi="HG丸ｺﾞｼｯｸM-PRO" w:hint="eastAsia"/>
          <w:b/>
          <w:color w:val="000000" w:themeColor="text1"/>
          <w:sz w:val="24"/>
          <w:szCs w:val="24"/>
        </w:rPr>
        <w:t>民間との</w:t>
      </w:r>
      <w:r w:rsidRPr="003A7FBA">
        <w:rPr>
          <w:rFonts w:ascii="HG丸ｺﾞｼｯｸM-PRO" w:eastAsia="HG丸ｺﾞｼｯｸM-PRO" w:hAnsi="HG丸ｺﾞｼｯｸM-PRO" w:hint="eastAsia"/>
          <w:b/>
          <w:color w:val="000000" w:themeColor="text1"/>
          <w:sz w:val="24"/>
          <w:szCs w:val="24"/>
        </w:rPr>
        <w:t>較差</w:t>
      </w:r>
    </w:p>
    <w:p w14:paraId="2A268C52" w14:textId="77777777" w:rsidR="00373BEB" w:rsidRPr="006E4906" w:rsidRDefault="00A17829" w:rsidP="00F43A06">
      <w:pPr>
        <w:snapToGrid w:val="0"/>
        <w:ind w:leftChars="100" w:left="210"/>
        <w:rPr>
          <w:rFonts w:ascii="HG丸ｺﾞｼｯｸM-PRO" w:eastAsia="HG丸ｺﾞｼｯｸM-PRO" w:hAnsi="HG丸ｺﾞｼｯｸM-PRO"/>
          <w:color w:val="000000" w:themeColor="text1"/>
          <w:sz w:val="22"/>
        </w:rPr>
      </w:pPr>
      <w:r w:rsidRPr="006E4906">
        <w:rPr>
          <w:rFonts w:ascii="HG丸ｺﾞｼｯｸM-PRO" w:eastAsia="HG丸ｺﾞｼｯｸM-PRO" w:hAnsi="HG丸ｺﾞｼｯｸM-PRO" w:hint="eastAsia"/>
          <w:color w:val="000000" w:themeColor="text1"/>
          <w:sz w:val="22"/>
        </w:rPr>
        <w:t>(</w:t>
      </w:r>
      <w:r w:rsidRPr="006E4906">
        <w:rPr>
          <w:rFonts w:ascii="HG丸ｺﾞｼｯｸM-PRO" w:eastAsia="HG丸ｺﾞｼｯｸM-PRO" w:hAnsi="HG丸ｺﾞｼｯｸM-PRO"/>
          <w:color w:val="000000" w:themeColor="text1"/>
          <w:sz w:val="22"/>
        </w:rPr>
        <w:t>1)</w:t>
      </w:r>
      <w:r w:rsidRPr="006E4906">
        <w:rPr>
          <w:rFonts w:ascii="HG丸ｺﾞｼｯｸM-PRO" w:eastAsia="HG丸ｺﾞｼｯｸM-PRO" w:hAnsi="HG丸ｺﾞｼｯｸM-PRO" w:hint="eastAsia"/>
          <w:color w:val="000000" w:themeColor="text1"/>
          <w:sz w:val="22"/>
        </w:rPr>
        <w:t xml:space="preserve">　</w:t>
      </w:r>
      <w:r w:rsidR="00CA16D7" w:rsidRPr="006E4906">
        <w:rPr>
          <w:rFonts w:ascii="HG丸ｺﾞｼｯｸM-PRO" w:eastAsia="HG丸ｺﾞｼｯｸM-PRO" w:hAnsi="HG丸ｺﾞｼｯｸM-PRO" w:hint="eastAsia"/>
          <w:color w:val="000000" w:themeColor="text1"/>
          <w:sz w:val="22"/>
        </w:rPr>
        <w:t>月例給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721"/>
        <w:gridCol w:w="2721"/>
      </w:tblGrid>
      <w:tr w:rsidR="00B206F5" w:rsidRPr="003A7FBA" w14:paraId="132915F8" w14:textId="77777777" w:rsidTr="00507B56">
        <w:trPr>
          <w:trHeight w:val="397"/>
        </w:trPr>
        <w:tc>
          <w:tcPr>
            <w:tcW w:w="2721" w:type="dxa"/>
            <w:shd w:val="clear" w:color="auto" w:fill="92CDDC" w:themeFill="accent5" w:themeFillTint="99"/>
            <w:vAlign w:val="center"/>
          </w:tcPr>
          <w:p w14:paraId="23E1F55D" w14:textId="77777777" w:rsidR="00BA0183" w:rsidRPr="006E4906" w:rsidRDefault="00A5295C" w:rsidP="00F43A06">
            <w:pPr>
              <w:autoSpaceDE w:val="0"/>
              <w:autoSpaceDN w:val="0"/>
              <w:snapToGrid w:val="0"/>
              <w:jc w:val="center"/>
              <w:rPr>
                <w:rFonts w:ascii="HG丸ｺﾞｼｯｸM-PRO" w:eastAsia="HG丸ｺﾞｼｯｸM-PRO" w:hAnsi="HG丸ｺﾞｼｯｸM-PRO" w:cs="Times New Roman"/>
                <w:color w:val="000000" w:themeColor="text1"/>
                <w:kern w:val="0"/>
                <w:sz w:val="22"/>
              </w:rPr>
            </w:pPr>
            <w:r w:rsidRPr="006E4906">
              <w:rPr>
                <w:rFonts w:ascii="HG丸ｺﾞｼｯｸM-PRO" w:eastAsia="HG丸ｺﾞｼｯｸM-PRO" w:hAnsi="HG丸ｺﾞｼｯｸM-PRO" w:cs="Times New Roman" w:hint="eastAsia"/>
                <w:color w:val="000000" w:themeColor="text1"/>
                <w:kern w:val="0"/>
                <w:sz w:val="22"/>
              </w:rPr>
              <w:t>民間給与</w:t>
            </w:r>
            <w:r w:rsidR="00BA0183" w:rsidRPr="006E4906">
              <w:rPr>
                <w:rFonts w:ascii="HG丸ｺﾞｼｯｸM-PRO" w:eastAsia="HG丸ｺﾞｼｯｸM-PRO" w:hAnsi="HG丸ｺﾞｼｯｸM-PRO" w:cs="Times New Roman" w:hint="eastAsia"/>
                <w:color w:val="000000" w:themeColor="text1"/>
                <w:kern w:val="0"/>
                <w:sz w:val="22"/>
              </w:rPr>
              <w:t>（</w:t>
            </w:r>
            <w:r w:rsidR="00561A02" w:rsidRPr="006E4906">
              <w:rPr>
                <w:rFonts w:ascii="HG丸ｺﾞｼｯｸM-PRO" w:eastAsia="HG丸ｺﾞｼｯｸM-PRO" w:hAnsi="HG丸ｺﾞｼｯｸM-PRO" w:cs="Times New Roman" w:hint="eastAsia"/>
                <w:color w:val="000000" w:themeColor="text1"/>
                <w:kern w:val="0"/>
                <w:sz w:val="22"/>
              </w:rPr>
              <w:t>Ａ</w:t>
            </w:r>
            <w:r w:rsidR="00BA0183" w:rsidRPr="006E4906">
              <w:rPr>
                <w:rFonts w:ascii="HG丸ｺﾞｼｯｸM-PRO" w:eastAsia="HG丸ｺﾞｼｯｸM-PRO" w:hAnsi="HG丸ｺﾞｼｯｸM-PRO" w:cs="Times New Roman"/>
                <w:color w:val="000000" w:themeColor="text1"/>
                <w:kern w:val="0"/>
                <w:sz w:val="22"/>
              </w:rPr>
              <w:t>）</w:t>
            </w:r>
          </w:p>
        </w:tc>
        <w:tc>
          <w:tcPr>
            <w:tcW w:w="2721" w:type="dxa"/>
            <w:shd w:val="clear" w:color="auto" w:fill="92CDDC" w:themeFill="accent5" w:themeFillTint="99"/>
            <w:vAlign w:val="center"/>
          </w:tcPr>
          <w:p w14:paraId="2E8EC6E1" w14:textId="77777777" w:rsidR="00BA0183" w:rsidRPr="006E4906" w:rsidRDefault="00A5295C" w:rsidP="003811F3">
            <w:pPr>
              <w:autoSpaceDE w:val="0"/>
              <w:autoSpaceDN w:val="0"/>
              <w:snapToGrid w:val="0"/>
              <w:jc w:val="center"/>
              <w:rPr>
                <w:rFonts w:ascii="HG丸ｺﾞｼｯｸM-PRO" w:eastAsia="HG丸ｺﾞｼｯｸM-PRO" w:hAnsi="HG丸ｺﾞｼｯｸM-PRO" w:cs="Times New Roman"/>
                <w:color w:val="000000" w:themeColor="text1"/>
                <w:kern w:val="0"/>
                <w:sz w:val="22"/>
              </w:rPr>
            </w:pPr>
            <w:r w:rsidRPr="006E4906">
              <w:rPr>
                <w:rFonts w:ascii="HG丸ｺﾞｼｯｸM-PRO" w:eastAsia="HG丸ｺﾞｼｯｸM-PRO" w:hAnsi="HG丸ｺﾞｼｯｸM-PRO" w:cs="Times New Roman" w:hint="eastAsia"/>
                <w:color w:val="000000" w:themeColor="text1"/>
                <w:kern w:val="0"/>
                <w:sz w:val="22"/>
              </w:rPr>
              <w:t>職員給与</w:t>
            </w:r>
            <w:r w:rsidR="00BA0183" w:rsidRPr="006E4906">
              <w:rPr>
                <w:rFonts w:ascii="HG丸ｺﾞｼｯｸM-PRO" w:eastAsia="HG丸ｺﾞｼｯｸM-PRO" w:hAnsi="HG丸ｺﾞｼｯｸM-PRO" w:cs="Times New Roman" w:hint="eastAsia"/>
                <w:color w:val="000000" w:themeColor="text1"/>
                <w:kern w:val="0"/>
                <w:sz w:val="22"/>
              </w:rPr>
              <w:t>（</w:t>
            </w:r>
            <w:r w:rsidR="00561A02" w:rsidRPr="006E4906">
              <w:rPr>
                <w:rFonts w:ascii="HG丸ｺﾞｼｯｸM-PRO" w:eastAsia="HG丸ｺﾞｼｯｸM-PRO" w:hAnsi="HG丸ｺﾞｼｯｸM-PRO" w:cs="Times New Roman" w:hint="eastAsia"/>
                <w:color w:val="000000" w:themeColor="text1"/>
                <w:kern w:val="0"/>
                <w:sz w:val="22"/>
              </w:rPr>
              <w:t>Ｂ</w:t>
            </w:r>
            <w:r w:rsidR="00BA0183" w:rsidRPr="006E4906">
              <w:rPr>
                <w:rFonts w:ascii="HG丸ｺﾞｼｯｸM-PRO" w:eastAsia="HG丸ｺﾞｼｯｸM-PRO" w:hAnsi="HG丸ｺﾞｼｯｸM-PRO" w:cs="Times New Roman"/>
                <w:color w:val="000000" w:themeColor="text1"/>
                <w:kern w:val="0"/>
                <w:sz w:val="22"/>
              </w:rPr>
              <w:t>）</w:t>
            </w:r>
            <w:r w:rsidR="00750F4D" w:rsidRPr="006E4906">
              <w:rPr>
                <w:rFonts w:ascii="HG丸ｺﾞｼｯｸM-PRO" w:eastAsia="HG丸ｺﾞｼｯｸM-PRO" w:hAnsi="HG丸ｺﾞｼｯｸM-PRO" w:cs="Times New Roman" w:hint="eastAsia"/>
                <w:color w:val="000000" w:themeColor="text1"/>
                <w:kern w:val="0"/>
                <w:sz w:val="22"/>
                <w:vertAlign w:val="superscript"/>
              </w:rPr>
              <w:t>※</w:t>
            </w:r>
          </w:p>
        </w:tc>
        <w:tc>
          <w:tcPr>
            <w:tcW w:w="2721" w:type="dxa"/>
            <w:shd w:val="clear" w:color="auto" w:fill="92CDDC" w:themeFill="accent5" w:themeFillTint="99"/>
            <w:vAlign w:val="center"/>
          </w:tcPr>
          <w:p w14:paraId="36707444" w14:textId="431EA2C7" w:rsidR="00BA0183" w:rsidRPr="006E4906" w:rsidRDefault="00BA0183" w:rsidP="000F572E">
            <w:pPr>
              <w:autoSpaceDE w:val="0"/>
              <w:autoSpaceDN w:val="0"/>
              <w:snapToGrid w:val="0"/>
              <w:jc w:val="center"/>
              <w:rPr>
                <w:rFonts w:ascii="HG丸ｺﾞｼｯｸM-PRO" w:eastAsia="HG丸ｺﾞｼｯｸM-PRO" w:hAnsi="HG丸ｺﾞｼｯｸM-PRO" w:cs="Times New Roman"/>
                <w:color w:val="000000" w:themeColor="text1"/>
                <w:kern w:val="0"/>
                <w:sz w:val="22"/>
              </w:rPr>
            </w:pPr>
            <w:r w:rsidRPr="006E4906">
              <w:rPr>
                <w:rFonts w:ascii="HG丸ｺﾞｼｯｸM-PRO" w:eastAsia="HG丸ｺﾞｼｯｸM-PRO" w:hAnsi="HG丸ｺﾞｼｯｸM-PRO" w:cs="Times New Roman" w:hint="eastAsia"/>
                <w:color w:val="000000" w:themeColor="text1"/>
                <w:kern w:val="0"/>
                <w:sz w:val="22"/>
              </w:rPr>
              <w:t>較差（</w:t>
            </w:r>
            <w:r w:rsidR="00A5295C" w:rsidRPr="006E4906">
              <w:rPr>
                <w:rFonts w:ascii="HG丸ｺﾞｼｯｸM-PRO" w:eastAsia="HG丸ｺﾞｼｯｸM-PRO" w:hAnsi="HG丸ｺﾞｼｯｸM-PRO" w:cs="Times New Roman" w:hint="eastAsia"/>
                <w:color w:val="000000" w:themeColor="text1"/>
                <w:kern w:val="0"/>
                <w:sz w:val="22"/>
              </w:rPr>
              <w:t>Ａ</w:t>
            </w:r>
            <w:r w:rsidR="00561A02" w:rsidRPr="006E4906">
              <w:rPr>
                <w:rFonts w:ascii="HG丸ｺﾞｼｯｸM-PRO" w:eastAsia="HG丸ｺﾞｼｯｸM-PRO" w:hAnsi="HG丸ｺﾞｼｯｸM-PRO" w:cs="Times New Roman" w:hint="eastAsia"/>
                <w:color w:val="000000" w:themeColor="text1"/>
                <w:kern w:val="0"/>
                <w:sz w:val="22"/>
              </w:rPr>
              <w:t>－</w:t>
            </w:r>
            <w:r w:rsidR="00A5295C" w:rsidRPr="006E4906">
              <w:rPr>
                <w:rFonts w:ascii="HG丸ｺﾞｼｯｸM-PRO" w:eastAsia="HG丸ｺﾞｼｯｸM-PRO" w:hAnsi="HG丸ｺﾞｼｯｸM-PRO" w:cs="Times New Roman" w:hint="eastAsia"/>
                <w:color w:val="000000" w:themeColor="text1"/>
                <w:kern w:val="0"/>
                <w:sz w:val="22"/>
              </w:rPr>
              <w:t>B</w:t>
            </w:r>
            <w:r w:rsidRPr="006E4906">
              <w:rPr>
                <w:rFonts w:ascii="HG丸ｺﾞｼｯｸM-PRO" w:eastAsia="HG丸ｺﾞｼｯｸM-PRO" w:hAnsi="HG丸ｺﾞｼｯｸM-PRO" w:cs="Times New Roman"/>
                <w:color w:val="000000" w:themeColor="text1"/>
                <w:kern w:val="0"/>
                <w:sz w:val="22"/>
              </w:rPr>
              <w:t>）</w:t>
            </w:r>
          </w:p>
        </w:tc>
      </w:tr>
      <w:tr w:rsidR="00B206F5" w:rsidRPr="003A7FBA" w14:paraId="77794A25" w14:textId="77777777" w:rsidTr="00507B56">
        <w:trPr>
          <w:trHeight w:val="340"/>
        </w:trPr>
        <w:tc>
          <w:tcPr>
            <w:tcW w:w="2721" w:type="dxa"/>
            <w:tcBorders>
              <w:bottom w:val="single" w:sz="4" w:space="0" w:color="auto"/>
            </w:tcBorders>
            <w:shd w:val="clear" w:color="auto" w:fill="auto"/>
            <w:vAlign w:val="center"/>
          </w:tcPr>
          <w:p w14:paraId="2A3C8697" w14:textId="5F91F576" w:rsidR="00104F03" w:rsidRPr="006E4906" w:rsidRDefault="00186B38" w:rsidP="00AB143C">
            <w:pPr>
              <w:autoSpaceDE w:val="0"/>
              <w:autoSpaceDN w:val="0"/>
              <w:snapToGrid w:val="0"/>
              <w:jc w:val="center"/>
              <w:rPr>
                <w:rFonts w:ascii="HG丸ｺﾞｼｯｸM-PRO" w:eastAsia="HG丸ｺﾞｼｯｸM-PRO" w:hAnsi="HG丸ｺﾞｼｯｸM-PRO" w:cs="Times New Roman"/>
                <w:color w:val="000000" w:themeColor="text1"/>
                <w:sz w:val="22"/>
              </w:rPr>
            </w:pPr>
            <w:r w:rsidRPr="006E4906">
              <w:rPr>
                <w:rFonts w:ascii="HG丸ｺﾞｼｯｸM-PRO" w:eastAsia="HG丸ｺﾞｼｯｸM-PRO" w:hAnsi="HG丸ｺﾞｼｯｸM-PRO" w:cs="Times New Roman"/>
                <w:color w:val="000000" w:themeColor="text1"/>
                <w:sz w:val="22"/>
              </w:rPr>
              <w:t>37</w:t>
            </w:r>
            <w:r w:rsidR="00AB143C" w:rsidRPr="006E4906">
              <w:rPr>
                <w:rFonts w:ascii="HG丸ｺﾞｼｯｸM-PRO" w:eastAsia="HG丸ｺﾞｼｯｸM-PRO" w:hAnsi="HG丸ｺﾞｼｯｸM-PRO" w:cs="Times New Roman"/>
                <w:color w:val="000000" w:themeColor="text1"/>
                <w:sz w:val="22"/>
              </w:rPr>
              <w:t>5</w:t>
            </w:r>
            <w:r w:rsidRPr="006E4906">
              <w:rPr>
                <w:rFonts w:ascii="HG丸ｺﾞｼｯｸM-PRO" w:eastAsia="HG丸ｺﾞｼｯｸM-PRO" w:hAnsi="HG丸ｺﾞｼｯｸM-PRO" w:cs="Times New Roman"/>
                <w:color w:val="000000" w:themeColor="text1"/>
                <w:sz w:val="22"/>
              </w:rPr>
              <w:t>,</w:t>
            </w:r>
            <w:r w:rsidR="00AB143C" w:rsidRPr="006E4906">
              <w:rPr>
                <w:rFonts w:ascii="HG丸ｺﾞｼｯｸM-PRO" w:eastAsia="HG丸ｺﾞｼｯｸM-PRO" w:hAnsi="HG丸ｺﾞｼｯｸM-PRO" w:cs="Times New Roman"/>
                <w:color w:val="000000" w:themeColor="text1"/>
                <w:sz w:val="22"/>
              </w:rPr>
              <w:t>70</w:t>
            </w:r>
            <w:r w:rsidR="00F35F85" w:rsidRPr="006E4906">
              <w:rPr>
                <w:rFonts w:ascii="HG丸ｺﾞｼｯｸM-PRO" w:eastAsia="HG丸ｺﾞｼｯｸM-PRO" w:hAnsi="HG丸ｺﾞｼｯｸM-PRO" w:cs="Times New Roman"/>
                <w:color w:val="000000" w:themeColor="text1"/>
                <w:sz w:val="22"/>
              </w:rPr>
              <w:t>6</w:t>
            </w:r>
            <w:r w:rsidR="00A5295C" w:rsidRPr="006E4906">
              <w:rPr>
                <w:rFonts w:ascii="HG丸ｺﾞｼｯｸM-PRO" w:eastAsia="HG丸ｺﾞｼｯｸM-PRO" w:hAnsi="HG丸ｺﾞｼｯｸM-PRO" w:cs="Times New Roman" w:hint="eastAsia"/>
                <w:color w:val="000000" w:themeColor="text1"/>
                <w:sz w:val="22"/>
              </w:rPr>
              <w:t>円</w:t>
            </w:r>
          </w:p>
        </w:tc>
        <w:tc>
          <w:tcPr>
            <w:tcW w:w="2721" w:type="dxa"/>
            <w:shd w:val="clear" w:color="auto" w:fill="auto"/>
            <w:vAlign w:val="center"/>
          </w:tcPr>
          <w:p w14:paraId="6F040ADF" w14:textId="55C67C79" w:rsidR="00104F03" w:rsidRPr="006E4906" w:rsidRDefault="00186B38" w:rsidP="00AB143C">
            <w:pPr>
              <w:autoSpaceDE w:val="0"/>
              <w:autoSpaceDN w:val="0"/>
              <w:snapToGrid w:val="0"/>
              <w:jc w:val="center"/>
              <w:rPr>
                <w:rFonts w:ascii="HG丸ｺﾞｼｯｸM-PRO" w:eastAsia="HG丸ｺﾞｼｯｸM-PRO" w:hAnsi="HG丸ｺﾞｼｯｸM-PRO" w:cs="Times New Roman"/>
                <w:color w:val="000000" w:themeColor="text1"/>
                <w:sz w:val="22"/>
              </w:rPr>
            </w:pPr>
            <w:r w:rsidRPr="006E4906">
              <w:rPr>
                <w:rFonts w:ascii="HG丸ｺﾞｼｯｸM-PRO" w:eastAsia="HG丸ｺﾞｼｯｸM-PRO" w:hAnsi="HG丸ｺﾞｼｯｸM-PRO" w:cs="Times New Roman"/>
                <w:color w:val="000000" w:themeColor="text1"/>
                <w:sz w:val="22"/>
              </w:rPr>
              <w:t>37</w:t>
            </w:r>
            <w:r w:rsidR="00AB143C" w:rsidRPr="006E4906">
              <w:rPr>
                <w:rFonts w:ascii="HG丸ｺﾞｼｯｸM-PRO" w:eastAsia="HG丸ｺﾞｼｯｸM-PRO" w:hAnsi="HG丸ｺﾞｼｯｸM-PRO" w:cs="Times New Roman"/>
                <w:color w:val="000000" w:themeColor="text1"/>
                <w:sz w:val="22"/>
              </w:rPr>
              <w:t>1</w:t>
            </w:r>
            <w:r w:rsidRPr="006E4906">
              <w:rPr>
                <w:rFonts w:ascii="HG丸ｺﾞｼｯｸM-PRO" w:eastAsia="HG丸ｺﾞｼｯｸM-PRO" w:hAnsi="HG丸ｺﾞｼｯｸM-PRO" w:cs="Times New Roman"/>
                <w:color w:val="000000" w:themeColor="text1"/>
                <w:sz w:val="22"/>
              </w:rPr>
              <w:t>,</w:t>
            </w:r>
            <w:r w:rsidR="00AB143C" w:rsidRPr="006E4906">
              <w:rPr>
                <w:rFonts w:ascii="HG丸ｺﾞｼｯｸM-PRO" w:eastAsia="HG丸ｺﾞｼｯｸM-PRO" w:hAnsi="HG丸ｺﾞｼｯｸM-PRO" w:cs="Times New Roman"/>
                <w:color w:val="000000" w:themeColor="text1"/>
                <w:sz w:val="22"/>
              </w:rPr>
              <w:t>21</w:t>
            </w:r>
            <w:r w:rsidRPr="006E4906">
              <w:rPr>
                <w:rFonts w:ascii="HG丸ｺﾞｼｯｸM-PRO" w:eastAsia="HG丸ｺﾞｼｯｸM-PRO" w:hAnsi="HG丸ｺﾞｼｯｸM-PRO" w:cs="Times New Roman" w:hint="eastAsia"/>
                <w:color w:val="000000" w:themeColor="text1"/>
                <w:sz w:val="22"/>
              </w:rPr>
              <w:t>5</w:t>
            </w:r>
            <w:r w:rsidR="00A5295C" w:rsidRPr="006E4906">
              <w:rPr>
                <w:rFonts w:ascii="HG丸ｺﾞｼｯｸM-PRO" w:eastAsia="HG丸ｺﾞｼｯｸM-PRO" w:hAnsi="HG丸ｺﾞｼｯｸM-PRO" w:cs="Times New Roman" w:hint="eastAsia"/>
                <w:color w:val="000000" w:themeColor="text1"/>
                <w:sz w:val="22"/>
              </w:rPr>
              <w:t>円</w:t>
            </w:r>
          </w:p>
        </w:tc>
        <w:tc>
          <w:tcPr>
            <w:tcW w:w="2721" w:type="dxa"/>
            <w:tcBorders>
              <w:bottom w:val="single" w:sz="4" w:space="0" w:color="auto"/>
            </w:tcBorders>
            <w:shd w:val="clear" w:color="auto" w:fill="auto"/>
            <w:vAlign w:val="center"/>
          </w:tcPr>
          <w:p w14:paraId="0921F9D0" w14:textId="66B05B9F" w:rsidR="00104F03" w:rsidRPr="006E4906" w:rsidRDefault="00F35F85" w:rsidP="00F35F85">
            <w:pPr>
              <w:autoSpaceDE w:val="0"/>
              <w:autoSpaceDN w:val="0"/>
              <w:snapToGrid w:val="0"/>
              <w:jc w:val="center"/>
              <w:rPr>
                <w:rFonts w:ascii="HG丸ｺﾞｼｯｸM-PRO" w:eastAsia="HG丸ｺﾞｼｯｸM-PRO" w:hAnsi="HG丸ｺﾞｼｯｸM-PRO" w:cs="Times New Roman"/>
                <w:color w:val="000000" w:themeColor="text1"/>
                <w:sz w:val="22"/>
              </w:rPr>
            </w:pPr>
            <w:r w:rsidRPr="006E4906">
              <w:rPr>
                <w:rFonts w:ascii="HG丸ｺﾞｼｯｸM-PRO" w:eastAsia="HG丸ｺﾞｼｯｸM-PRO" w:hAnsi="HG丸ｺﾞｼｯｸM-PRO" w:cs="Times New Roman"/>
                <w:color w:val="000000" w:themeColor="text1"/>
                <w:sz w:val="22"/>
              </w:rPr>
              <w:t>4</w:t>
            </w:r>
            <w:r w:rsidR="00002F42" w:rsidRPr="006E4906">
              <w:rPr>
                <w:rFonts w:ascii="HG丸ｺﾞｼｯｸM-PRO" w:eastAsia="HG丸ｺﾞｼｯｸM-PRO" w:hAnsi="HG丸ｺﾞｼｯｸM-PRO" w:cs="Times New Roman"/>
                <w:color w:val="000000" w:themeColor="text1"/>
                <w:sz w:val="22"/>
              </w:rPr>
              <w:t>,4</w:t>
            </w:r>
            <w:r w:rsidRPr="006E4906">
              <w:rPr>
                <w:rFonts w:ascii="HG丸ｺﾞｼｯｸM-PRO" w:eastAsia="HG丸ｺﾞｼｯｸM-PRO" w:hAnsi="HG丸ｺﾞｼｯｸM-PRO" w:cs="Times New Roman"/>
                <w:color w:val="000000" w:themeColor="text1"/>
                <w:sz w:val="22"/>
              </w:rPr>
              <w:t>91</w:t>
            </w:r>
            <w:r w:rsidR="00104F03" w:rsidRPr="006E4906">
              <w:rPr>
                <w:rFonts w:ascii="HG丸ｺﾞｼｯｸM-PRO" w:eastAsia="HG丸ｺﾞｼｯｸM-PRO" w:hAnsi="HG丸ｺﾞｼｯｸM-PRO" w:cs="Times New Roman" w:hint="eastAsia"/>
                <w:color w:val="000000" w:themeColor="text1"/>
                <w:sz w:val="22"/>
              </w:rPr>
              <w:t>円（</w:t>
            </w:r>
            <w:r w:rsidRPr="006E4906">
              <w:rPr>
                <w:rFonts w:ascii="HG丸ｺﾞｼｯｸM-PRO" w:eastAsia="HG丸ｺﾞｼｯｸM-PRO" w:hAnsi="HG丸ｺﾞｼｯｸM-PRO" w:cs="Times New Roman" w:hint="eastAsia"/>
                <w:color w:val="000000" w:themeColor="text1"/>
                <w:sz w:val="22"/>
              </w:rPr>
              <w:t>1</w:t>
            </w:r>
            <w:r w:rsidR="00002F42" w:rsidRPr="006E4906">
              <w:rPr>
                <w:rFonts w:ascii="HG丸ｺﾞｼｯｸM-PRO" w:eastAsia="HG丸ｺﾞｼｯｸM-PRO" w:hAnsi="HG丸ｺﾞｼｯｸM-PRO" w:cs="Times New Roman" w:hint="eastAsia"/>
                <w:color w:val="000000" w:themeColor="text1"/>
                <w:sz w:val="22"/>
              </w:rPr>
              <w:t>.</w:t>
            </w:r>
            <w:r w:rsidRPr="006E4906">
              <w:rPr>
                <w:rFonts w:ascii="HG丸ｺﾞｼｯｸM-PRO" w:eastAsia="HG丸ｺﾞｼｯｸM-PRO" w:hAnsi="HG丸ｺﾞｼｯｸM-PRO" w:cs="Times New Roman"/>
                <w:color w:val="000000" w:themeColor="text1"/>
                <w:sz w:val="22"/>
              </w:rPr>
              <w:t>2</w:t>
            </w:r>
            <w:r w:rsidR="00002F42" w:rsidRPr="006E4906">
              <w:rPr>
                <w:rFonts w:ascii="HG丸ｺﾞｼｯｸM-PRO" w:eastAsia="HG丸ｺﾞｼｯｸM-PRO" w:hAnsi="HG丸ｺﾞｼｯｸM-PRO" w:cs="Times New Roman" w:hint="eastAsia"/>
                <w:color w:val="000000" w:themeColor="text1"/>
                <w:sz w:val="22"/>
              </w:rPr>
              <w:t>1</w:t>
            </w:r>
            <w:r w:rsidR="00104F03" w:rsidRPr="006E4906">
              <w:rPr>
                <w:rFonts w:ascii="HG丸ｺﾞｼｯｸM-PRO" w:eastAsia="HG丸ｺﾞｼｯｸM-PRO" w:hAnsi="HG丸ｺﾞｼｯｸM-PRO" w:cs="Times New Roman" w:hint="eastAsia"/>
                <w:color w:val="000000" w:themeColor="text1"/>
                <w:sz w:val="22"/>
              </w:rPr>
              <w:t>%）</w:t>
            </w:r>
          </w:p>
        </w:tc>
      </w:tr>
    </w:tbl>
    <w:p w14:paraId="32AC9B9D" w14:textId="20CDE105" w:rsidR="001804C3" w:rsidRPr="003A7FBA" w:rsidRDefault="001804C3" w:rsidP="00A43E75">
      <w:pPr>
        <w:snapToGrid w:val="0"/>
        <w:ind w:leftChars="200" w:left="420" w:firstLineChars="1600" w:firstLine="2880"/>
        <w:rPr>
          <w:rFonts w:ascii="HG丸ｺﾞｼｯｸM-PRO" w:eastAsia="HG丸ｺﾞｼｯｸM-PRO" w:hAnsi="HG丸ｺﾞｼｯｸM-PRO"/>
          <w:color w:val="000000" w:themeColor="text1"/>
          <w:sz w:val="18"/>
          <w:szCs w:val="18"/>
        </w:rPr>
      </w:pPr>
      <w:r w:rsidRPr="003A7FBA">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行政職給料表適用職員</w:t>
      </w:r>
      <w:r w:rsidR="00A43E75">
        <w:rPr>
          <w:rFonts w:ascii="HG丸ｺﾞｼｯｸM-PRO" w:eastAsia="HG丸ｺﾞｼｯｸM-PRO" w:hAnsi="HG丸ｺﾞｼｯｸM-PRO" w:hint="eastAsia"/>
          <w:color w:val="000000" w:themeColor="text1"/>
          <w:sz w:val="18"/>
          <w:szCs w:val="18"/>
        </w:rPr>
        <w:t>（1</w:t>
      </w:r>
      <w:r w:rsidR="00A43E75">
        <w:rPr>
          <w:rFonts w:ascii="HG丸ｺﾞｼｯｸM-PRO" w:eastAsia="HG丸ｺﾞｼｯｸM-PRO" w:hAnsi="HG丸ｺﾞｼｯｸM-PRO"/>
          <w:color w:val="000000" w:themeColor="text1"/>
          <w:sz w:val="18"/>
          <w:szCs w:val="18"/>
        </w:rPr>
        <w:t>0,922</w:t>
      </w:r>
      <w:r w:rsidR="00A43E75">
        <w:rPr>
          <w:rFonts w:ascii="HG丸ｺﾞｼｯｸM-PRO" w:eastAsia="HG丸ｺﾞｼｯｸM-PRO" w:hAnsi="HG丸ｺﾞｼｯｸM-PRO" w:hint="eastAsia"/>
          <w:color w:val="000000" w:themeColor="text1"/>
          <w:sz w:val="18"/>
          <w:szCs w:val="18"/>
        </w:rPr>
        <w:t>人）</w:t>
      </w:r>
    </w:p>
    <w:p w14:paraId="404A514F" w14:textId="155E08BD" w:rsidR="00653BD7" w:rsidRPr="006E4906" w:rsidRDefault="00A17829" w:rsidP="003A7FBA">
      <w:pPr>
        <w:snapToGrid w:val="0"/>
        <w:ind w:firstLineChars="100" w:firstLine="220"/>
        <w:rPr>
          <w:rFonts w:ascii="HG丸ｺﾞｼｯｸM-PRO" w:eastAsia="HG丸ｺﾞｼｯｸM-PRO" w:hAnsi="HG丸ｺﾞｼｯｸM-PRO"/>
          <w:color w:val="000000" w:themeColor="text1"/>
          <w:sz w:val="22"/>
        </w:rPr>
      </w:pPr>
      <w:r w:rsidRPr="006E4906">
        <w:rPr>
          <w:rFonts w:ascii="HG丸ｺﾞｼｯｸM-PRO" w:eastAsia="HG丸ｺﾞｼｯｸM-PRO" w:hAnsi="HG丸ｺﾞｼｯｸM-PRO" w:hint="eastAsia"/>
          <w:color w:val="000000" w:themeColor="text1"/>
          <w:sz w:val="22"/>
        </w:rPr>
        <w:t>(</w:t>
      </w:r>
      <w:r w:rsidRPr="006E4906">
        <w:rPr>
          <w:rFonts w:ascii="HG丸ｺﾞｼｯｸM-PRO" w:eastAsia="HG丸ｺﾞｼｯｸM-PRO" w:hAnsi="HG丸ｺﾞｼｯｸM-PRO"/>
          <w:color w:val="000000" w:themeColor="text1"/>
          <w:sz w:val="22"/>
        </w:rPr>
        <w:t>2)</w:t>
      </w:r>
      <w:r w:rsidRPr="006E4906">
        <w:rPr>
          <w:rFonts w:ascii="HG丸ｺﾞｼｯｸM-PRO" w:eastAsia="HG丸ｺﾞｼｯｸM-PRO" w:hAnsi="HG丸ｺﾞｼｯｸM-PRO" w:hint="eastAsia"/>
          <w:color w:val="000000" w:themeColor="text1"/>
          <w:sz w:val="22"/>
        </w:rPr>
        <w:t xml:space="preserve">　</w:t>
      </w:r>
      <w:r w:rsidR="00CA16D7" w:rsidRPr="006E4906">
        <w:rPr>
          <w:rFonts w:ascii="HG丸ｺﾞｼｯｸM-PRO" w:eastAsia="HG丸ｺﾞｼｯｸM-PRO" w:hAnsi="HG丸ｺﾞｼｯｸM-PRO" w:hint="eastAsia"/>
          <w:color w:val="000000" w:themeColor="text1"/>
          <w:sz w:val="22"/>
        </w:rPr>
        <w:t>特別給</w:t>
      </w:r>
      <w:r w:rsidR="00BA0183" w:rsidRPr="006E4906">
        <w:rPr>
          <w:rFonts w:ascii="HG丸ｺﾞｼｯｸM-PRO" w:eastAsia="HG丸ｺﾞｼｯｸM-PRO" w:hAnsi="HG丸ｺﾞｼｯｸM-PRO" w:hint="eastAsia"/>
          <w:color w:val="000000" w:themeColor="text1"/>
          <w:sz w:val="22"/>
        </w:rPr>
        <w:t>（ボーナス）</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418"/>
        <w:gridCol w:w="1417"/>
        <w:gridCol w:w="4536"/>
      </w:tblGrid>
      <w:tr w:rsidR="005F7110" w:rsidRPr="003A7FBA" w14:paraId="6125F401" w14:textId="484FAC0C" w:rsidTr="00546633">
        <w:trPr>
          <w:trHeight w:val="320"/>
        </w:trPr>
        <w:tc>
          <w:tcPr>
            <w:tcW w:w="1304" w:type="dxa"/>
            <w:vMerge w:val="restart"/>
            <w:shd w:val="clear" w:color="auto" w:fill="92CDDC" w:themeFill="accent5" w:themeFillTint="99"/>
            <w:vAlign w:val="center"/>
          </w:tcPr>
          <w:p w14:paraId="5AB20453" w14:textId="77777777" w:rsidR="005F7110" w:rsidRDefault="005F7110" w:rsidP="00CE1E81">
            <w:pPr>
              <w:snapToGrid w:val="0"/>
              <w:jc w:val="center"/>
              <w:rPr>
                <w:rFonts w:ascii="HG丸ｺﾞｼｯｸM-PRO" w:eastAsia="HG丸ｺﾞｼｯｸM-PRO" w:hAnsi="HG丸ｺﾞｼｯｸM-PRO"/>
                <w:color w:val="000000" w:themeColor="text1"/>
                <w:sz w:val="22"/>
              </w:rPr>
            </w:pPr>
            <w:r w:rsidRPr="006E4906">
              <w:rPr>
                <w:rFonts w:ascii="HG丸ｺﾞｼｯｸM-PRO" w:eastAsia="HG丸ｺﾞｼｯｸM-PRO" w:hAnsi="HG丸ｺﾞｼｯｸM-PRO" w:hint="eastAsia"/>
                <w:color w:val="000000" w:themeColor="text1"/>
                <w:sz w:val="22"/>
              </w:rPr>
              <w:t>年間</w:t>
            </w:r>
          </w:p>
          <w:p w14:paraId="7E1E14C5" w14:textId="6337472A" w:rsidR="005F7110" w:rsidRPr="006E4906" w:rsidRDefault="005F7110" w:rsidP="00CE1E81">
            <w:pPr>
              <w:snapToGrid w:val="0"/>
              <w:jc w:val="center"/>
              <w:rPr>
                <w:rFonts w:ascii="HG丸ｺﾞｼｯｸM-PRO" w:eastAsia="HG丸ｺﾞｼｯｸM-PRO" w:hAnsi="HG丸ｺﾞｼｯｸM-PRO"/>
                <w:color w:val="000000" w:themeColor="text1"/>
                <w:sz w:val="22"/>
              </w:rPr>
            </w:pPr>
            <w:r w:rsidRPr="006E4906">
              <w:rPr>
                <w:rFonts w:ascii="HG丸ｺﾞｼｯｸM-PRO" w:eastAsia="HG丸ｺﾞｼｯｸM-PRO" w:hAnsi="HG丸ｺﾞｼｯｸM-PRO" w:hint="eastAsia"/>
                <w:color w:val="000000" w:themeColor="text1"/>
                <w:sz w:val="22"/>
              </w:rPr>
              <w:t>支給月数</w:t>
            </w:r>
          </w:p>
        </w:tc>
        <w:tc>
          <w:tcPr>
            <w:tcW w:w="1418" w:type="dxa"/>
            <w:shd w:val="clear" w:color="auto" w:fill="92CDDC" w:themeFill="accent5" w:themeFillTint="99"/>
            <w:vAlign w:val="center"/>
          </w:tcPr>
          <w:p w14:paraId="630FCEF0" w14:textId="7D156CB9" w:rsidR="005F7110" w:rsidRPr="006E4906" w:rsidRDefault="005F7110" w:rsidP="00F43A06">
            <w:pPr>
              <w:snapToGrid w:val="0"/>
              <w:jc w:val="center"/>
              <w:rPr>
                <w:rFonts w:ascii="HG丸ｺﾞｼｯｸM-PRO" w:eastAsia="HG丸ｺﾞｼｯｸM-PRO" w:hAnsi="HG丸ｺﾞｼｯｸM-PRO"/>
                <w:color w:val="000000" w:themeColor="text1"/>
                <w:sz w:val="22"/>
                <w:vertAlign w:val="superscript"/>
              </w:rPr>
            </w:pPr>
            <w:r w:rsidRPr="006E4906">
              <w:rPr>
                <w:rFonts w:ascii="HG丸ｺﾞｼｯｸM-PRO" w:eastAsia="HG丸ｺﾞｼｯｸM-PRO" w:hAnsi="HG丸ｺﾞｼｯｸM-PRO" w:hint="eastAsia"/>
                <w:color w:val="000000" w:themeColor="text1"/>
                <w:sz w:val="22"/>
              </w:rPr>
              <w:t>民間</w:t>
            </w:r>
            <w:r w:rsidRPr="006E4906">
              <w:rPr>
                <w:rFonts w:ascii="HG丸ｺﾞｼｯｸM-PRO" w:eastAsia="HG丸ｺﾞｼｯｸM-PRO" w:hAnsi="HG丸ｺﾞｼｯｸM-PRO" w:hint="eastAsia"/>
                <w:color w:val="000000" w:themeColor="text1"/>
                <w:sz w:val="22"/>
                <w:vertAlign w:val="superscript"/>
              </w:rPr>
              <w:t>※</w:t>
            </w:r>
          </w:p>
        </w:tc>
        <w:tc>
          <w:tcPr>
            <w:tcW w:w="1417" w:type="dxa"/>
            <w:shd w:val="clear" w:color="auto" w:fill="92CDDC" w:themeFill="accent5" w:themeFillTint="99"/>
            <w:vAlign w:val="center"/>
          </w:tcPr>
          <w:p w14:paraId="7082B350" w14:textId="77777777" w:rsidR="005F7110" w:rsidRPr="006E4906" w:rsidRDefault="005F7110" w:rsidP="00F43A06">
            <w:pPr>
              <w:snapToGrid w:val="0"/>
              <w:jc w:val="center"/>
              <w:rPr>
                <w:rFonts w:ascii="HG丸ｺﾞｼｯｸM-PRO" w:eastAsia="HG丸ｺﾞｼｯｸM-PRO" w:hAnsi="HG丸ｺﾞｼｯｸM-PRO"/>
                <w:color w:val="000000" w:themeColor="text1"/>
                <w:sz w:val="22"/>
              </w:rPr>
            </w:pPr>
            <w:r w:rsidRPr="006E4906">
              <w:rPr>
                <w:rFonts w:ascii="HG丸ｺﾞｼｯｸM-PRO" w:eastAsia="HG丸ｺﾞｼｯｸM-PRO" w:hAnsi="HG丸ｺﾞｼｯｸM-PRO" w:hint="eastAsia"/>
                <w:color w:val="000000" w:themeColor="text1"/>
                <w:sz w:val="22"/>
              </w:rPr>
              <w:t>職員</w:t>
            </w:r>
          </w:p>
        </w:tc>
        <w:tc>
          <w:tcPr>
            <w:tcW w:w="4536" w:type="dxa"/>
            <w:tcBorders>
              <w:top w:val="nil"/>
              <w:bottom w:val="nil"/>
              <w:right w:val="nil"/>
            </w:tcBorders>
            <w:shd w:val="clear" w:color="auto" w:fill="auto"/>
          </w:tcPr>
          <w:p w14:paraId="33883708" w14:textId="77777777" w:rsidR="005F7110" w:rsidRPr="006E4906" w:rsidRDefault="005F7110" w:rsidP="00F43A06">
            <w:pPr>
              <w:snapToGrid w:val="0"/>
              <w:jc w:val="center"/>
              <w:rPr>
                <w:rFonts w:ascii="HG丸ｺﾞｼｯｸM-PRO" w:eastAsia="HG丸ｺﾞｼｯｸM-PRO" w:hAnsi="HG丸ｺﾞｼｯｸM-PRO"/>
                <w:color w:val="000000" w:themeColor="text1"/>
                <w:sz w:val="22"/>
              </w:rPr>
            </w:pPr>
          </w:p>
        </w:tc>
      </w:tr>
      <w:tr w:rsidR="005F7110" w:rsidRPr="003A7FBA" w14:paraId="2ED7378C" w14:textId="0BB3EC40" w:rsidTr="00546633">
        <w:trPr>
          <w:trHeight w:val="340"/>
        </w:trPr>
        <w:tc>
          <w:tcPr>
            <w:tcW w:w="1304" w:type="dxa"/>
            <w:vMerge/>
            <w:shd w:val="clear" w:color="auto" w:fill="auto"/>
            <w:vAlign w:val="center"/>
          </w:tcPr>
          <w:p w14:paraId="080EB298" w14:textId="77777777" w:rsidR="005F7110" w:rsidRPr="006E4906" w:rsidRDefault="005F7110" w:rsidP="00CE1E81">
            <w:pPr>
              <w:snapToGrid w:val="0"/>
              <w:jc w:val="center"/>
              <w:rPr>
                <w:rFonts w:ascii="HG丸ｺﾞｼｯｸM-PRO" w:eastAsia="HG丸ｺﾞｼｯｸM-PRO" w:hAnsi="HG丸ｺﾞｼｯｸM-PRO"/>
                <w:color w:val="000000" w:themeColor="text1"/>
                <w:sz w:val="22"/>
              </w:rPr>
            </w:pPr>
          </w:p>
        </w:tc>
        <w:tc>
          <w:tcPr>
            <w:tcW w:w="1418" w:type="dxa"/>
            <w:shd w:val="clear" w:color="auto" w:fill="auto"/>
            <w:vAlign w:val="center"/>
          </w:tcPr>
          <w:p w14:paraId="36E617BC" w14:textId="7F9902CF" w:rsidR="005F7110" w:rsidRPr="006E4906" w:rsidRDefault="005F7110" w:rsidP="00F43A06">
            <w:pPr>
              <w:snapToGrid w:val="0"/>
              <w:jc w:val="center"/>
              <w:rPr>
                <w:rFonts w:ascii="HG丸ｺﾞｼｯｸM-PRO" w:eastAsia="HG丸ｺﾞｼｯｸM-PRO" w:hAnsi="HG丸ｺﾞｼｯｸM-PRO"/>
                <w:bCs/>
                <w:color w:val="000000" w:themeColor="text1"/>
                <w:sz w:val="22"/>
              </w:rPr>
            </w:pPr>
            <w:r w:rsidRPr="006E4906">
              <w:rPr>
                <w:rFonts w:ascii="HG丸ｺﾞｼｯｸM-PRO" w:eastAsia="HG丸ｺﾞｼｯｸM-PRO" w:hAnsi="HG丸ｺﾞｼｯｸM-PRO" w:hint="eastAsia"/>
                <w:bCs/>
                <w:color w:val="000000" w:themeColor="text1"/>
                <w:sz w:val="22"/>
              </w:rPr>
              <w:t>4.</w:t>
            </w:r>
            <w:r w:rsidRPr="006E4906">
              <w:rPr>
                <w:rFonts w:ascii="HG丸ｺﾞｼｯｸM-PRO" w:eastAsia="HG丸ｺﾞｼｯｸM-PRO" w:hAnsi="HG丸ｺﾞｼｯｸM-PRO"/>
                <w:bCs/>
                <w:color w:val="000000" w:themeColor="text1"/>
                <w:sz w:val="22"/>
              </w:rPr>
              <w:t>5</w:t>
            </w:r>
            <w:r w:rsidRPr="006E4906">
              <w:rPr>
                <w:rFonts w:ascii="HG丸ｺﾞｼｯｸM-PRO" w:eastAsia="HG丸ｺﾞｼｯｸM-PRO" w:hAnsi="HG丸ｺﾞｼｯｸM-PRO" w:hint="eastAsia"/>
                <w:bCs/>
                <w:color w:val="000000" w:themeColor="text1"/>
                <w:sz w:val="22"/>
              </w:rPr>
              <w:t>2月</w:t>
            </w:r>
          </w:p>
        </w:tc>
        <w:tc>
          <w:tcPr>
            <w:tcW w:w="1417" w:type="dxa"/>
            <w:shd w:val="clear" w:color="auto" w:fill="auto"/>
            <w:vAlign w:val="center"/>
          </w:tcPr>
          <w:p w14:paraId="342948B6" w14:textId="401AB8DF" w:rsidR="005F7110" w:rsidRPr="006E4906" w:rsidRDefault="005F7110" w:rsidP="00F43A06">
            <w:pPr>
              <w:snapToGrid w:val="0"/>
              <w:jc w:val="center"/>
              <w:rPr>
                <w:rFonts w:ascii="HG丸ｺﾞｼｯｸM-PRO" w:eastAsia="HG丸ｺﾞｼｯｸM-PRO" w:hAnsi="HG丸ｺﾞｼｯｸM-PRO"/>
                <w:bCs/>
                <w:color w:val="000000" w:themeColor="text1"/>
                <w:sz w:val="22"/>
              </w:rPr>
            </w:pPr>
            <w:r w:rsidRPr="006E4906">
              <w:rPr>
                <w:rFonts w:ascii="HG丸ｺﾞｼｯｸM-PRO" w:eastAsia="HG丸ｺﾞｼｯｸM-PRO" w:hAnsi="HG丸ｺﾞｼｯｸM-PRO" w:hint="eastAsia"/>
                <w:bCs/>
                <w:color w:val="000000" w:themeColor="text1"/>
                <w:sz w:val="22"/>
              </w:rPr>
              <w:t>4.</w:t>
            </w:r>
            <w:r w:rsidRPr="006E4906">
              <w:rPr>
                <w:rFonts w:ascii="HG丸ｺﾞｼｯｸM-PRO" w:eastAsia="HG丸ｺﾞｼｯｸM-PRO" w:hAnsi="HG丸ｺﾞｼｯｸM-PRO"/>
                <w:bCs/>
                <w:color w:val="000000" w:themeColor="text1"/>
                <w:sz w:val="22"/>
              </w:rPr>
              <w:t>4</w:t>
            </w:r>
            <w:r w:rsidRPr="006E4906">
              <w:rPr>
                <w:rFonts w:ascii="HG丸ｺﾞｼｯｸM-PRO" w:eastAsia="HG丸ｺﾞｼｯｸM-PRO" w:hAnsi="HG丸ｺﾞｼｯｸM-PRO" w:hint="eastAsia"/>
                <w:bCs/>
                <w:color w:val="000000" w:themeColor="text1"/>
                <w:sz w:val="22"/>
              </w:rPr>
              <w:t>0月</w:t>
            </w:r>
          </w:p>
        </w:tc>
        <w:tc>
          <w:tcPr>
            <w:tcW w:w="4536" w:type="dxa"/>
            <w:tcBorders>
              <w:top w:val="nil"/>
              <w:bottom w:val="nil"/>
              <w:right w:val="nil"/>
            </w:tcBorders>
            <w:shd w:val="clear" w:color="auto" w:fill="auto"/>
            <w:vAlign w:val="bottom"/>
          </w:tcPr>
          <w:p w14:paraId="107B0B86" w14:textId="31155724" w:rsidR="005F7110" w:rsidRPr="005F7110" w:rsidRDefault="005F7110" w:rsidP="005F7110">
            <w:pPr>
              <w:snapToGrid w:val="0"/>
              <w:rPr>
                <w:rFonts w:ascii="HG丸ｺﾞｼｯｸM-PRO" w:eastAsia="HG丸ｺﾞｼｯｸM-PRO" w:hAnsi="HG丸ｺﾞｼｯｸM-PRO"/>
                <w:bCs/>
                <w:color w:val="000000" w:themeColor="text1"/>
                <w:sz w:val="22"/>
              </w:rPr>
            </w:pPr>
            <w:r w:rsidRPr="003A7FBA">
              <w:rPr>
                <w:rFonts w:ascii="HG丸ｺﾞｼｯｸM-PRO" w:eastAsia="HG丸ｺﾞｼｯｸM-PRO" w:hAnsi="HG丸ｺﾞｼｯｸM-PRO" w:hint="eastAsia"/>
                <w:color w:val="000000" w:themeColor="text1"/>
                <w:sz w:val="18"/>
                <w:szCs w:val="18"/>
              </w:rPr>
              <w:t>※昨年8月から本年7月までの特別給の支給月数</w:t>
            </w:r>
          </w:p>
        </w:tc>
      </w:tr>
    </w:tbl>
    <w:p w14:paraId="693F6EFA" w14:textId="1271591B" w:rsidR="00A60CE0" w:rsidRPr="003A7FBA" w:rsidRDefault="00A900CF" w:rsidP="00C96593">
      <w:pPr>
        <w:snapToGrid w:val="0"/>
        <w:spacing w:beforeLines="50" w:before="168"/>
        <w:rPr>
          <w:rFonts w:ascii="HG丸ｺﾞｼｯｸM-PRO" w:eastAsia="HG丸ｺﾞｼｯｸM-PRO" w:hAnsi="HG丸ｺﾞｼｯｸM-PRO"/>
          <w:b/>
          <w:color w:val="000000" w:themeColor="text1"/>
          <w:sz w:val="24"/>
          <w:szCs w:val="24"/>
        </w:rPr>
      </w:pPr>
      <w:r w:rsidRPr="003A7FBA">
        <w:rPr>
          <w:rFonts w:ascii="HG丸ｺﾞｼｯｸM-PRO" w:eastAsia="HG丸ｺﾞｼｯｸM-PRO" w:hAnsi="HG丸ｺﾞｼｯｸM-PRO" w:hint="eastAsia"/>
          <w:b/>
          <w:color w:val="000000" w:themeColor="text1"/>
          <w:sz w:val="24"/>
          <w:szCs w:val="24"/>
        </w:rPr>
        <w:t>２</w:t>
      </w:r>
      <w:r w:rsidR="00A17829" w:rsidRPr="003A7FBA">
        <w:rPr>
          <w:rFonts w:ascii="HG丸ｺﾞｼｯｸM-PRO" w:eastAsia="HG丸ｺﾞｼｯｸM-PRO" w:hAnsi="HG丸ｺﾞｼｯｸM-PRO" w:hint="eastAsia"/>
          <w:b/>
          <w:color w:val="000000" w:themeColor="text1"/>
          <w:sz w:val="24"/>
          <w:szCs w:val="24"/>
        </w:rPr>
        <w:t xml:space="preserve">　</w:t>
      </w:r>
      <w:r w:rsidR="00811845">
        <w:rPr>
          <w:rFonts w:ascii="HG丸ｺﾞｼｯｸM-PRO" w:eastAsia="HG丸ｺﾞｼｯｸM-PRO" w:hAnsi="HG丸ｺﾞｼｯｸM-PRO" w:hint="eastAsia"/>
          <w:b/>
          <w:color w:val="000000" w:themeColor="text1"/>
          <w:sz w:val="24"/>
          <w:szCs w:val="24"/>
        </w:rPr>
        <w:t>給与勧告</w:t>
      </w:r>
      <w:r w:rsidR="00A60CE0" w:rsidRPr="003A7FBA">
        <w:rPr>
          <w:rFonts w:ascii="HG丸ｺﾞｼｯｸM-PRO" w:eastAsia="HG丸ｺﾞｼｯｸM-PRO" w:hAnsi="HG丸ｺﾞｼｯｸM-PRO" w:hint="eastAsia"/>
          <w:b/>
          <w:color w:val="000000" w:themeColor="text1"/>
          <w:sz w:val="24"/>
          <w:szCs w:val="24"/>
        </w:rPr>
        <w:t>の内容</w:t>
      </w:r>
    </w:p>
    <w:p w14:paraId="419162E8" w14:textId="77777777" w:rsidR="005C6423" w:rsidRPr="006E4906" w:rsidRDefault="00A17829" w:rsidP="005C6423">
      <w:pPr>
        <w:snapToGrid w:val="0"/>
        <w:ind w:firstLineChars="100" w:firstLine="220"/>
        <w:rPr>
          <w:rFonts w:ascii="HG丸ｺﾞｼｯｸM-PRO" w:eastAsia="HG丸ｺﾞｼｯｸM-PRO" w:hAnsi="HG丸ｺﾞｼｯｸM-PRO"/>
          <w:color w:val="000000" w:themeColor="text1"/>
          <w:sz w:val="22"/>
          <w:szCs w:val="24"/>
        </w:rPr>
      </w:pPr>
      <w:r w:rsidRPr="006E4906">
        <w:rPr>
          <w:rFonts w:ascii="HG丸ｺﾞｼｯｸM-PRO" w:eastAsia="HG丸ｺﾞｼｯｸM-PRO" w:hAnsi="HG丸ｺﾞｼｯｸM-PRO" w:hint="eastAsia"/>
          <w:color w:val="000000" w:themeColor="text1"/>
          <w:sz w:val="22"/>
          <w:szCs w:val="24"/>
        </w:rPr>
        <w:t>(</w:t>
      </w:r>
      <w:r w:rsidRPr="006E4906">
        <w:rPr>
          <w:rFonts w:ascii="HG丸ｺﾞｼｯｸM-PRO" w:eastAsia="HG丸ｺﾞｼｯｸM-PRO" w:hAnsi="HG丸ｺﾞｼｯｸM-PRO"/>
          <w:color w:val="000000" w:themeColor="text1"/>
          <w:sz w:val="22"/>
          <w:szCs w:val="24"/>
        </w:rPr>
        <w:t>1)</w:t>
      </w:r>
      <w:r w:rsidRPr="006E4906">
        <w:rPr>
          <w:rFonts w:ascii="HG丸ｺﾞｼｯｸM-PRO" w:eastAsia="HG丸ｺﾞｼｯｸM-PRO" w:hAnsi="HG丸ｺﾞｼｯｸM-PRO" w:hint="eastAsia"/>
          <w:color w:val="000000" w:themeColor="text1"/>
          <w:sz w:val="22"/>
          <w:szCs w:val="24"/>
        </w:rPr>
        <w:t xml:space="preserve">　月例給</w:t>
      </w:r>
    </w:p>
    <w:p w14:paraId="018C4251" w14:textId="77777777" w:rsidR="00025861" w:rsidRPr="003A7FBA" w:rsidRDefault="00A17829" w:rsidP="005C6423">
      <w:pPr>
        <w:snapToGrid w:val="0"/>
        <w:ind w:firstLineChars="200" w:firstLine="440"/>
        <w:rPr>
          <w:rFonts w:ascii="HG丸ｺﾞｼｯｸM-PRO" w:eastAsia="HG丸ｺﾞｼｯｸM-PRO" w:hAnsi="HG丸ｺﾞｼｯｸM-PRO"/>
          <w:b/>
          <w:color w:val="000000" w:themeColor="text1"/>
          <w:sz w:val="22"/>
          <w:szCs w:val="24"/>
        </w:rPr>
      </w:pPr>
      <w:r w:rsidRPr="003A7FBA">
        <w:rPr>
          <w:rFonts w:ascii="HG丸ｺﾞｼｯｸM-PRO" w:eastAsia="HG丸ｺﾞｼｯｸM-PRO" w:hAnsi="HG丸ｺﾞｼｯｸM-PRO" w:hint="eastAsia"/>
          <w:color w:val="000000" w:themeColor="text1"/>
          <w:sz w:val="22"/>
          <w:szCs w:val="24"/>
        </w:rPr>
        <w:t>①</w:t>
      </w:r>
      <w:r w:rsidR="00F33962" w:rsidRPr="003A7FBA">
        <w:rPr>
          <w:rFonts w:ascii="HG丸ｺﾞｼｯｸM-PRO" w:eastAsia="HG丸ｺﾞｼｯｸM-PRO" w:hAnsi="HG丸ｺﾞｼｯｸM-PRO" w:hint="eastAsia"/>
          <w:color w:val="000000" w:themeColor="text1"/>
          <w:sz w:val="22"/>
          <w:szCs w:val="24"/>
        </w:rPr>
        <w:t xml:space="preserve">　</w:t>
      </w:r>
      <w:r w:rsidRPr="003A7FBA">
        <w:rPr>
          <w:rFonts w:ascii="HG丸ｺﾞｼｯｸM-PRO" w:eastAsia="HG丸ｺﾞｼｯｸM-PRO" w:hAnsi="HG丸ｺﾞｼｯｸM-PRO" w:hint="eastAsia"/>
          <w:color w:val="000000" w:themeColor="text1"/>
          <w:kern w:val="0"/>
          <w:sz w:val="22"/>
          <w:szCs w:val="24"/>
        </w:rPr>
        <w:t>行政職給料表</w:t>
      </w:r>
    </w:p>
    <w:p w14:paraId="7421DC3C" w14:textId="77777777" w:rsidR="00A423BE" w:rsidRDefault="00CA3FFD" w:rsidP="00A423BE">
      <w:pPr>
        <w:snapToGrid w:val="0"/>
        <w:ind w:firstLineChars="300" w:firstLine="660"/>
        <w:rPr>
          <w:rFonts w:ascii="HG丸ｺﾞｼｯｸM-PRO" w:eastAsia="HG丸ｺﾞｼｯｸM-PRO" w:hAnsi="HG丸ｺﾞｼｯｸM-PRO"/>
          <w:bCs/>
          <w:sz w:val="22"/>
          <w:szCs w:val="24"/>
        </w:rPr>
      </w:pPr>
      <w:r>
        <w:rPr>
          <w:rFonts w:ascii="HG丸ｺﾞｼｯｸM-PRO" w:eastAsia="HG丸ｺﾞｼｯｸM-PRO" w:hAnsi="HG丸ｺﾞｼｯｸM-PRO" w:hint="eastAsia"/>
          <w:sz w:val="22"/>
          <w:szCs w:val="24"/>
        </w:rPr>
        <w:t>・</w:t>
      </w:r>
      <w:r w:rsidR="00A423BE">
        <w:rPr>
          <w:rFonts w:ascii="HG丸ｺﾞｼｯｸM-PRO" w:eastAsia="HG丸ｺﾞｼｯｸM-PRO" w:hAnsi="HG丸ｺﾞｼｯｸM-PRO" w:hint="eastAsia"/>
          <w:bCs/>
          <w:sz w:val="22"/>
          <w:szCs w:val="24"/>
        </w:rPr>
        <w:t>初任給について、民間の状況</w:t>
      </w:r>
      <w:r w:rsidR="00BD56F6">
        <w:rPr>
          <w:rFonts w:ascii="HG丸ｺﾞｼｯｸM-PRO" w:eastAsia="HG丸ｺﾞｼｯｸM-PRO" w:hAnsi="HG丸ｺﾞｼｯｸM-PRO" w:hint="eastAsia"/>
          <w:bCs/>
          <w:sz w:val="22"/>
          <w:szCs w:val="24"/>
        </w:rPr>
        <w:t>や人材獲得競争の観点を</w:t>
      </w:r>
      <w:r w:rsidR="00BD56F6" w:rsidRPr="00BD56F6">
        <w:rPr>
          <w:rFonts w:ascii="HG丸ｺﾞｼｯｸM-PRO" w:eastAsia="HG丸ｺﾞｼｯｸM-PRO" w:hAnsi="HG丸ｺﾞｼｯｸM-PRO" w:hint="eastAsia"/>
          <w:bCs/>
          <w:sz w:val="22"/>
          <w:szCs w:val="24"/>
        </w:rPr>
        <w:t>踏まえ、大阪市域に在勤する</w:t>
      </w:r>
    </w:p>
    <w:p w14:paraId="15D689FF" w14:textId="53B8D074" w:rsidR="00386EAE" w:rsidRDefault="00BD56F6" w:rsidP="00A423BE">
      <w:pPr>
        <w:snapToGrid w:val="0"/>
        <w:ind w:firstLineChars="400" w:firstLine="880"/>
        <w:rPr>
          <w:rFonts w:ascii="HG丸ｺﾞｼｯｸM-PRO" w:eastAsia="HG丸ｺﾞｼｯｸM-PRO" w:hAnsi="HG丸ｺﾞｼｯｸM-PRO"/>
          <w:sz w:val="22"/>
          <w:szCs w:val="24"/>
        </w:rPr>
      </w:pPr>
      <w:r w:rsidRPr="00BD56F6">
        <w:rPr>
          <w:rFonts w:ascii="HG丸ｺﾞｼｯｸM-PRO" w:eastAsia="HG丸ｺﾞｼｯｸM-PRO" w:hAnsi="HG丸ｺﾞｼｯｸM-PRO" w:hint="eastAsia"/>
          <w:bCs/>
          <w:sz w:val="22"/>
          <w:szCs w:val="24"/>
        </w:rPr>
        <w:t>国家公務員一般職</w:t>
      </w:r>
      <w:r w:rsidR="00C02705">
        <w:rPr>
          <w:rFonts w:ascii="HG丸ｺﾞｼｯｸM-PRO" w:eastAsia="HG丸ｺﾞｼｯｸM-PRO" w:hAnsi="HG丸ｺﾞｼｯｸM-PRO" w:hint="eastAsia"/>
          <w:bCs/>
          <w:sz w:val="22"/>
          <w:szCs w:val="24"/>
        </w:rPr>
        <w:t>の</w:t>
      </w:r>
      <w:r w:rsidRPr="00BD56F6">
        <w:rPr>
          <w:rFonts w:ascii="HG丸ｺﾞｼｯｸM-PRO" w:eastAsia="HG丸ｺﾞｼｯｸM-PRO" w:hAnsi="HG丸ｺﾞｼｯｸM-PRO" w:hint="eastAsia"/>
          <w:bCs/>
          <w:sz w:val="22"/>
          <w:szCs w:val="24"/>
        </w:rPr>
        <w:t>初任給</w:t>
      </w:r>
      <w:r>
        <w:rPr>
          <w:rFonts w:ascii="HG丸ｺﾞｼｯｸM-PRO" w:eastAsia="HG丸ｺﾞｼｯｸM-PRO" w:hAnsi="HG丸ｺﾞｼｯｸM-PRO" w:hint="eastAsia"/>
          <w:bCs/>
          <w:sz w:val="22"/>
          <w:szCs w:val="24"/>
        </w:rPr>
        <w:t>を目</w:t>
      </w:r>
      <w:r w:rsidR="00C02705">
        <w:rPr>
          <w:rFonts w:ascii="HG丸ｺﾞｼｯｸM-PRO" w:eastAsia="HG丸ｺﾞｼｯｸM-PRO" w:hAnsi="HG丸ｺﾞｼｯｸM-PRO" w:hint="eastAsia"/>
          <w:bCs/>
          <w:sz w:val="22"/>
          <w:szCs w:val="24"/>
        </w:rPr>
        <w:t>安に</w:t>
      </w:r>
      <w:r w:rsidR="006B4332">
        <w:rPr>
          <w:rFonts w:ascii="HG丸ｺﾞｼｯｸM-PRO" w:eastAsia="HG丸ｺﾞｼｯｸM-PRO" w:hAnsi="HG丸ｺﾞｼｯｸM-PRO" w:hint="eastAsia"/>
          <w:bCs/>
          <w:sz w:val="22"/>
          <w:szCs w:val="24"/>
        </w:rPr>
        <w:t>、</w:t>
      </w:r>
      <w:r w:rsidR="00C02705">
        <w:rPr>
          <w:rFonts w:ascii="HG丸ｺﾞｼｯｸM-PRO" w:eastAsia="HG丸ｺﾞｼｯｸM-PRO" w:hAnsi="HG丸ｺﾞｼｯｸM-PRO" w:hint="eastAsia"/>
          <w:bCs/>
          <w:sz w:val="22"/>
          <w:szCs w:val="24"/>
        </w:rPr>
        <w:t>初任給</w:t>
      </w:r>
      <w:r w:rsidR="006B4332">
        <w:rPr>
          <w:rFonts w:ascii="HG丸ｺﾞｼｯｸM-PRO" w:eastAsia="HG丸ｺﾞｼｯｸM-PRO" w:hAnsi="HG丸ｺﾞｼｯｸM-PRO" w:hint="eastAsia"/>
          <w:bCs/>
          <w:sz w:val="22"/>
          <w:szCs w:val="24"/>
        </w:rPr>
        <w:t>に係る号給の給料月額</w:t>
      </w:r>
      <w:r w:rsidR="00C02705">
        <w:rPr>
          <w:rFonts w:ascii="HG丸ｺﾞｼｯｸM-PRO" w:eastAsia="HG丸ｺﾞｼｯｸM-PRO" w:hAnsi="HG丸ｺﾞｼｯｸM-PRO" w:hint="eastAsia"/>
          <w:bCs/>
          <w:sz w:val="22"/>
          <w:szCs w:val="24"/>
        </w:rPr>
        <w:t>を</w:t>
      </w:r>
      <w:r w:rsidR="00CA3FFD">
        <w:rPr>
          <w:rFonts w:ascii="HG丸ｺﾞｼｯｸM-PRO" w:eastAsia="HG丸ｺﾞｼｯｸM-PRO" w:hAnsi="HG丸ｺﾞｼｯｸM-PRO" w:hint="eastAsia"/>
          <w:sz w:val="22"/>
          <w:szCs w:val="24"/>
        </w:rPr>
        <w:t>引上げ</w:t>
      </w:r>
    </w:p>
    <w:p w14:paraId="1EFB35A2" w14:textId="5AC40CF5" w:rsidR="00FD34E8" w:rsidRDefault="006B4332" w:rsidP="00627B61">
      <w:pPr>
        <w:snapToGrid w:val="0"/>
        <w:ind w:firstLineChars="400" w:firstLine="800"/>
        <w:rPr>
          <w:rFonts w:ascii="HG丸ｺﾞｼｯｸM-PRO" w:eastAsia="HG丸ｺﾞｼｯｸM-PRO" w:hAnsi="HG丸ｺﾞｼｯｸM-PRO"/>
          <w:sz w:val="22"/>
          <w:szCs w:val="24"/>
        </w:rPr>
      </w:pPr>
      <w:r w:rsidRPr="00FF15AB">
        <w:rPr>
          <w:rFonts w:ascii="HG丸ｺﾞｼｯｸM-PRO" w:eastAsia="HG丸ｺﾞｼｯｸM-PRO" w:hAnsi="HG丸ｺﾞｼｯｸM-PRO" w:hint="eastAsia"/>
          <w:sz w:val="20"/>
          <w:szCs w:val="21"/>
        </w:rPr>
        <w:t>（</w:t>
      </w:r>
      <w:r w:rsidR="00BD56F6" w:rsidRPr="00FF15AB">
        <w:rPr>
          <w:rFonts w:ascii="HG丸ｺﾞｼｯｸM-PRO" w:eastAsia="HG丸ｺﾞｼｯｸM-PRO" w:hAnsi="HG丸ｺﾞｼｯｸM-PRO" w:hint="eastAsia"/>
          <w:sz w:val="20"/>
          <w:szCs w:val="21"/>
        </w:rPr>
        <w:t>大卒</w:t>
      </w:r>
      <w:r w:rsidR="00CA3FFD" w:rsidRPr="00FF15AB">
        <w:rPr>
          <w:rFonts w:ascii="HG丸ｺﾞｼｯｸM-PRO" w:eastAsia="HG丸ｺﾞｼｯｸM-PRO" w:hAnsi="HG丸ｺﾞｼｯｸM-PRO" w:hint="eastAsia"/>
          <w:sz w:val="20"/>
          <w:szCs w:val="21"/>
        </w:rPr>
        <w:t>：</w:t>
      </w:r>
      <w:r w:rsidR="00CA3FFD" w:rsidRPr="00FF15AB">
        <w:rPr>
          <w:rFonts w:ascii="HG丸ｺﾞｼｯｸM-PRO" w:eastAsia="HG丸ｺﾞｼｯｸM-PRO" w:hAnsi="HG丸ｺﾞｼｯｸM-PRO"/>
          <w:sz w:val="20"/>
          <w:szCs w:val="21"/>
        </w:rPr>
        <w:t>1</w:t>
      </w:r>
      <w:r w:rsidR="00BD56F6" w:rsidRPr="00FF15AB">
        <w:rPr>
          <w:rFonts w:ascii="HG丸ｺﾞｼｯｸM-PRO" w:eastAsia="HG丸ｺﾞｼｯｸM-PRO" w:hAnsi="HG丸ｺﾞｼｯｸM-PRO"/>
          <w:sz w:val="20"/>
          <w:szCs w:val="21"/>
        </w:rPr>
        <w:t>3</w:t>
      </w:r>
      <w:r w:rsidR="00CA3FFD" w:rsidRPr="00FF15AB">
        <w:rPr>
          <w:rFonts w:ascii="HG丸ｺﾞｼｯｸM-PRO" w:eastAsia="HG丸ｺﾞｼｯｸM-PRO" w:hAnsi="HG丸ｺﾞｼｯｸM-PRO"/>
          <w:sz w:val="20"/>
          <w:szCs w:val="21"/>
        </w:rPr>
        <w:t>,000</w:t>
      </w:r>
      <w:r w:rsidR="00CA3FFD" w:rsidRPr="00FF15AB">
        <w:rPr>
          <w:rFonts w:ascii="HG丸ｺﾞｼｯｸM-PRO" w:eastAsia="HG丸ｺﾞｼｯｸM-PRO" w:hAnsi="HG丸ｺﾞｼｯｸM-PRO" w:hint="eastAsia"/>
          <w:sz w:val="20"/>
          <w:szCs w:val="21"/>
        </w:rPr>
        <w:t>円</w:t>
      </w:r>
      <w:r w:rsidR="00627B61" w:rsidRPr="00FF15AB">
        <w:rPr>
          <w:rFonts w:ascii="HG丸ｺﾞｼｯｸM-PRO" w:eastAsia="HG丸ｺﾞｼｯｸM-PRO" w:hAnsi="HG丸ｺﾞｼｯｸM-PRO" w:hint="eastAsia"/>
          <w:sz w:val="20"/>
          <w:szCs w:val="21"/>
        </w:rPr>
        <w:t>［</w:t>
      </w:r>
      <w:r w:rsidR="00926783">
        <w:rPr>
          <w:rFonts w:ascii="HG丸ｺﾞｼｯｸM-PRO" w:eastAsia="HG丸ｺﾞｼｯｸM-PRO" w:hAnsi="HG丸ｺﾞｼｯｸM-PRO" w:hint="eastAsia"/>
          <w:sz w:val="20"/>
          <w:szCs w:val="21"/>
        </w:rPr>
        <w:t>改定率：約</w:t>
      </w:r>
      <w:r w:rsidR="00926783">
        <w:rPr>
          <w:rFonts w:ascii="HG丸ｺﾞｼｯｸM-PRO" w:eastAsia="HG丸ｺﾞｼｯｸM-PRO" w:hAnsi="HG丸ｺﾞｼｯｸM-PRO"/>
          <w:sz w:val="20"/>
          <w:szCs w:val="21"/>
        </w:rPr>
        <w:t>7</w:t>
      </w:r>
      <w:r w:rsidR="00627B61" w:rsidRPr="00FF15AB">
        <w:rPr>
          <w:rFonts w:ascii="HG丸ｺﾞｼｯｸM-PRO" w:eastAsia="HG丸ｺﾞｼｯｸM-PRO" w:hAnsi="HG丸ｺﾞｼｯｸM-PRO" w:hint="eastAsia"/>
          <w:sz w:val="20"/>
          <w:szCs w:val="21"/>
        </w:rPr>
        <w:t>％］</w:t>
      </w:r>
      <w:r w:rsidR="00CA3FFD" w:rsidRPr="00FF15AB">
        <w:rPr>
          <w:rFonts w:ascii="HG丸ｺﾞｼｯｸM-PRO" w:eastAsia="HG丸ｺﾞｼｯｸM-PRO" w:hAnsi="HG丸ｺﾞｼｯｸM-PRO" w:hint="eastAsia"/>
          <w:sz w:val="20"/>
          <w:szCs w:val="21"/>
        </w:rPr>
        <w:t>、</w:t>
      </w:r>
      <w:r w:rsidR="00BD56F6" w:rsidRPr="00FF15AB">
        <w:rPr>
          <w:rFonts w:ascii="HG丸ｺﾞｼｯｸM-PRO" w:eastAsia="HG丸ｺﾞｼｯｸM-PRO" w:hAnsi="HG丸ｺﾞｼｯｸM-PRO" w:hint="eastAsia"/>
          <w:sz w:val="20"/>
          <w:szCs w:val="21"/>
        </w:rPr>
        <w:t>高卒</w:t>
      </w:r>
      <w:r w:rsidR="00CA3FFD" w:rsidRPr="00FF15AB">
        <w:rPr>
          <w:rFonts w:ascii="HG丸ｺﾞｼｯｸM-PRO" w:eastAsia="HG丸ｺﾞｼｯｸM-PRO" w:hAnsi="HG丸ｺﾞｼｯｸM-PRO" w:hint="eastAsia"/>
          <w:sz w:val="20"/>
          <w:szCs w:val="21"/>
        </w:rPr>
        <w:t>：</w:t>
      </w:r>
      <w:r w:rsidR="00CA3FFD" w:rsidRPr="00FF15AB">
        <w:rPr>
          <w:rFonts w:ascii="HG丸ｺﾞｼｯｸM-PRO" w:eastAsia="HG丸ｺﾞｼｯｸM-PRO" w:hAnsi="HG丸ｺﾞｼｯｸM-PRO"/>
          <w:sz w:val="20"/>
          <w:szCs w:val="21"/>
        </w:rPr>
        <w:t>1</w:t>
      </w:r>
      <w:r w:rsidR="00BD56F6" w:rsidRPr="00FF15AB">
        <w:rPr>
          <w:rFonts w:ascii="HG丸ｺﾞｼｯｸM-PRO" w:eastAsia="HG丸ｺﾞｼｯｸM-PRO" w:hAnsi="HG丸ｺﾞｼｯｸM-PRO"/>
          <w:sz w:val="20"/>
          <w:szCs w:val="21"/>
        </w:rPr>
        <w:t>4</w:t>
      </w:r>
      <w:r w:rsidR="00CA3FFD" w:rsidRPr="00FF15AB">
        <w:rPr>
          <w:rFonts w:ascii="HG丸ｺﾞｼｯｸM-PRO" w:eastAsia="HG丸ｺﾞｼｯｸM-PRO" w:hAnsi="HG丸ｺﾞｼｯｸM-PRO"/>
          <w:sz w:val="20"/>
          <w:szCs w:val="21"/>
        </w:rPr>
        <w:t>,000</w:t>
      </w:r>
      <w:r w:rsidR="00CA3FFD" w:rsidRPr="00FF15AB">
        <w:rPr>
          <w:rFonts w:ascii="HG丸ｺﾞｼｯｸM-PRO" w:eastAsia="HG丸ｺﾞｼｯｸM-PRO" w:hAnsi="HG丸ｺﾞｼｯｸM-PRO" w:hint="eastAsia"/>
          <w:sz w:val="20"/>
          <w:szCs w:val="21"/>
        </w:rPr>
        <w:t>円</w:t>
      </w:r>
      <w:r w:rsidR="00627B61" w:rsidRPr="00FF15AB">
        <w:rPr>
          <w:rFonts w:ascii="HG丸ｺﾞｼｯｸM-PRO" w:eastAsia="HG丸ｺﾞｼｯｸM-PRO" w:hAnsi="HG丸ｺﾞｼｯｸM-PRO" w:hint="eastAsia"/>
          <w:sz w:val="20"/>
          <w:szCs w:val="21"/>
        </w:rPr>
        <w:t>［</w:t>
      </w:r>
      <w:r w:rsidR="00926783">
        <w:rPr>
          <w:rFonts w:ascii="HG丸ｺﾞｼｯｸM-PRO" w:eastAsia="HG丸ｺﾞｼｯｸM-PRO" w:hAnsi="HG丸ｺﾞｼｯｸM-PRO" w:hint="eastAsia"/>
          <w:sz w:val="20"/>
          <w:szCs w:val="21"/>
        </w:rPr>
        <w:t>改定率：約</w:t>
      </w:r>
      <w:r w:rsidR="00627B61" w:rsidRPr="00FF15AB">
        <w:rPr>
          <w:rFonts w:ascii="HG丸ｺﾞｼｯｸM-PRO" w:eastAsia="HG丸ｺﾞｼｯｸM-PRO" w:hAnsi="HG丸ｺﾞｼｯｸM-PRO"/>
          <w:sz w:val="20"/>
          <w:szCs w:val="21"/>
        </w:rPr>
        <w:t>9％］</w:t>
      </w:r>
      <w:r w:rsidRPr="00FF15AB">
        <w:rPr>
          <w:rFonts w:ascii="HG丸ｺﾞｼｯｸM-PRO" w:eastAsia="HG丸ｺﾞｼｯｸM-PRO" w:hAnsi="HG丸ｺﾞｼｯｸM-PRO" w:hint="eastAsia"/>
          <w:sz w:val="20"/>
          <w:szCs w:val="21"/>
        </w:rPr>
        <w:t>）</w:t>
      </w:r>
    </w:p>
    <w:p w14:paraId="683B8CE4" w14:textId="3D213F84" w:rsidR="00C02705" w:rsidRPr="00C02705" w:rsidRDefault="00F35F85" w:rsidP="00FF15AB">
      <w:pPr>
        <w:snapToGrid w:val="0"/>
        <w:spacing w:beforeLines="50" w:before="168"/>
        <w:ind w:firstLineChars="300" w:firstLine="660"/>
        <w:rPr>
          <w:rFonts w:ascii="HG丸ｺﾞｼｯｸM-PRO" w:eastAsia="HG丸ｺﾞｼｯｸM-PRO" w:hAnsi="HG丸ｺﾞｼｯｸM-PRO"/>
          <w:bCs/>
          <w:sz w:val="22"/>
          <w:szCs w:val="24"/>
        </w:rPr>
      </w:pPr>
      <w:r w:rsidRPr="003A7FBA">
        <w:rPr>
          <w:rFonts w:ascii="HG丸ｺﾞｼｯｸM-PRO" w:eastAsia="HG丸ｺﾞｼｯｸM-PRO" w:hAnsi="HG丸ｺﾞｼｯｸM-PRO" w:hint="eastAsia"/>
          <w:sz w:val="22"/>
          <w:szCs w:val="24"/>
        </w:rPr>
        <w:t>・</w:t>
      </w:r>
      <w:r w:rsidR="00A7101D">
        <w:rPr>
          <w:rFonts w:ascii="HG丸ｺﾞｼｯｸM-PRO" w:eastAsia="HG丸ｺﾞｼｯｸM-PRO" w:hAnsi="HG丸ｺﾞｼｯｸM-PRO" w:hint="eastAsia"/>
          <w:sz w:val="22"/>
          <w:szCs w:val="24"/>
        </w:rPr>
        <w:t>初任給以外は、</w:t>
      </w:r>
      <w:r w:rsidR="00A7101D">
        <w:rPr>
          <w:rFonts w:ascii="HG丸ｺﾞｼｯｸM-PRO" w:eastAsia="HG丸ｺﾞｼｯｸM-PRO" w:hAnsi="HG丸ｺﾞｼｯｸM-PRO" w:hint="eastAsia"/>
          <w:bCs/>
          <w:sz w:val="22"/>
          <w:szCs w:val="24"/>
        </w:rPr>
        <w:t>若年層に重点をおきつつ全職員</w:t>
      </w:r>
      <w:r w:rsidR="00CB0A91">
        <w:rPr>
          <w:rFonts w:ascii="HG丸ｺﾞｼｯｸM-PRO" w:eastAsia="HG丸ｺﾞｼｯｸM-PRO" w:hAnsi="HG丸ｺﾞｼｯｸM-PRO" w:hint="eastAsia"/>
          <w:bCs/>
          <w:sz w:val="22"/>
          <w:szCs w:val="24"/>
        </w:rPr>
        <w:t>の給料月額</w:t>
      </w:r>
      <w:r w:rsidR="00C02705">
        <w:rPr>
          <w:rFonts w:ascii="HG丸ｺﾞｼｯｸM-PRO" w:eastAsia="HG丸ｺﾞｼｯｸM-PRO" w:hAnsi="HG丸ｺﾞｼｯｸM-PRO" w:hint="eastAsia"/>
          <w:bCs/>
          <w:sz w:val="22"/>
          <w:szCs w:val="24"/>
        </w:rPr>
        <w:t>を引上げ</w:t>
      </w:r>
    </w:p>
    <w:p w14:paraId="0D0D587A" w14:textId="2E31F995" w:rsidR="005F7110" w:rsidRPr="00FF15AB" w:rsidRDefault="00F769E6" w:rsidP="00FF15AB">
      <w:pPr>
        <w:snapToGrid w:val="0"/>
        <w:ind w:firstLineChars="400" w:firstLine="800"/>
        <w:rPr>
          <w:rFonts w:ascii="HG丸ｺﾞｼｯｸM-PRO" w:eastAsia="HG丸ｺﾞｼｯｸM-PRO" w:hAnsi="HG丸ｺﾞｼｯｸM-PRO"/>
          <w:sz w:val="20"/>
          <w:szCs w:val="21"/>
        </w:rPr>
      </w:pPr>
      <w:r w:rsidRPr="00FF15AB">
        <w:rPr>
          <w:rFonts w:ascii="HG丸ｺﾞｼｯｸM-PRO" w:eastAsia="HG丸ｺﾞｼｯｸM-PRO" w:hAnsi="HG丸ｺﾞｼｯｸM-PRO" w:hint="eastAsia"/>
          <w:sz w:val="20"/>
          <w:szCs w:val="21"/>
        </w:rPr>
        <w:t>（</w:t>
      </w:r>
      <w:r w:rsidR="000F572E" w:rsidRPr="00FF15AB">
        <w:rPr>
          <w:rFonts w:ascii="HG丸ｺﾞｼｯｸM-PRO" w:eastAsia="HG丸ｺﾞｼｯｸM-PRO" w:hAnsi="HG丸ｺﾞｼｯｸM-PRO" w:hint="eastAsia"/>
          <w:sz w:val="20"/>
          <w:szCs w:val="21"/>
        </w:rPr>
        <w:t>平均</w:t>
      </w:r>
      <w:r w:rsidR="00750F4D" w:rsidRPr="00FF15AB">
        <w:rPr>
          <w:rFonts w:ascii="HG丸ｺﾞｼｯｸM-PRO" w:eastAsia="HG丸ｺﾞｼｯｸM-PRO" w:hAnsi="HG丸ｺﾞｼｯｸM-PRO" w:hint="eastAsia"/>
          <w:sz w:val="20"/>
          <w:szCs w:val="21"/>
        </w:rPr>
        <w:t>改定率</w:t>
      </w:r>
      <w:r w:rsidR="00CF3075">
        <w:rPr>
          <w:rFonts w:ascii="HG丸ｺﾞｼｯｸM-PRO" w:eastAsia="HG丸ｺﾞｼｯｸM-PRO" w:hAnsi="HG丸ｺﾞｼｯｸM-PRO" w:hint="eastAsia"/>
          <w:sz w:val="20"/>
          <w:szCs w:val="21"/>
          <w:vertAlign w:val="superscript"/>
        </w:rPr>
        <w:t>※</w:t>
      </w:r>
      <w:r w:rsidR="00D55D4B" w:rsidRPr="00FF15AB">
        <w:rPr>
          <w:rFonts w:ascii="HG丸ｺﾞｼｯｸM-PRO" w:eastAsia="HG丸ｺﾞｼｯｸM-PRO" w:hAnsi="HG丸ｺﾞｼｯｸM-PRO" w:hint="eastAsia"/>
          <w:sz w:val="20"/>
          <w:szCs w:val="21"/>
        </w:rPr>
        <w:t>：</w:t>
      </w:r>
      <w:r w:rsidR="00627B61" w:rsidRPr="00FF15AB">
        <w:rPr>
          <w:rFonts w:ascii="HG丸ｺﾞｼｯｸM-PRO" w:eastAsia="HG丸ｺﾞｼｯｸM-PRO" w:hAnsi="HG丸ｺﾞｼｯｸM-PRO"/>
          <w:sz w:val="20"/>
          <w:szCs w:val="21"/>
        </w:rPr>
        <w:t>1</w:t>
      </w:r>
      <w:r w:rsidR="00627B61" w:rsidRPr="00FF15AB">
        <w:rPr>
          <w:rFonts w:ascii="HG丸ｺﾞｼｯｸM-PRO" w:eastAsia="HG丸ｺﾞｼｯｸM-PRO" w:hAnsi="HG丸ｺﾞｼｯｸM-PRO" w:hint="eastAsia"/>
          <w:sz w:val="20"/>
          <w:szCs w:val="21"/>
        </w:rPr>
        <w:t>級</w:t>
      </w:r>
      <w:r w:rsidR="00D55D4B" w:rsidRPr="00FF15AB">
        <w:rPr>
          <w:rFonts w:ascii="HG丸ｺﾞｼｯｸM-PRO" w:eastAsia="HG丸ｺﾞｼｯｸM-PRO" w:hAnsi="HG丸ｺﾞｼｯｸM-PRO" w:hint="eastAsia"/>
          <w:sz w:val="20"/>
          <w:szCs w:val="21"/>
        </w:rPr>
        <w:t>［主事］</w:t>
      </w:r>
      <w:r w:rsidR="00627B61" w:rsidRPr="00FF15AB">
        <w:rPr>
          <w:rFonts w:ascii="HG丸ｺﾞｼｯｸM-PRO" w:eastAsia="HG丸ｺﾞｼｯｸM-PRO" w:hAnsi="HG丸ｺﾞｼｯｸM-PRO"/>
          <w:sz w:val="20"/>
          <w:szCs w:val="21"/>
        </w:rPr>
        <w:t>5.2％、2級</w:t>
      </w:r>
      <w:r w:rsidR="00D55D4B" w:rsidRPr="00FF15AB">
        <w:rPr>
          <w:rFonts w:ascii="HG丸ｺﾞｼｯｸM-PRO" w:eastAsia="HG丸ｺﾞｼｯｸM-PRO" w:hAnsi="HG丸ｺﾞｼｯｸM-PRO" w:hint="eastAsia"/>
          <w:sz w:val="20"/>
          <w:szCs w:val="21"/>
        </w:rPr>
        <w:t>［副主査］</w:t>
      </w:r>
      <w:r w:rsidR="00627B61" w:rsidRPr="00FF15AB">
        <w:rPr>
          <w:rFonts w:ascii="HG丸ｺﾞｼｯｸM-PRO" w:eastAsia="HG丸ｺﾞｼｯｸM-PRO" w:hAnsi="HG丸ｺﾞｼｯｸM-PRO"/>
          <w:sz w:val="20"/>
          <w:szCs w:val="21"/>
        </w:rPr>
        <w:t>1.0％、3級</w:t>
      </w:r>
      <w:r w:rsidR="00CF3075">
        <w:rPr>
          <w:rFonts w:ascii="HG丸ｺﾞｼｯｸM-PRO" w:eastAsia="HG丸ｺﾞｼｯｸM-PRO" w:hAnsi="HG丸ｺﾞｼｯｸM-PRO" w:hint="eastAsia"/>
          <w:sz w:val="20"/>
          <w:szCs w:val="21"/>
        </w:rPr>
        <w:t>［主査級］</w:t>
      </w:r>
      <w:r w:rsidR="00627B61" w:rsidRPr="00FF15AB">
        <w:rPr>
          <w:rFonts w:ascii="HG丸ｺﾞｼｯｸM-PRO" w:eastAsia="HG丸ｺﾞｼｯｸM-PRO" w:hAnsi="HG丸ｺﾞｼｯｸM-PRO"/>
          <w:sz w:val="20"/>
          <w:szCs w:val="21"/>
        </w:rPr>
        <w:t>0.2％</w:t>
      </w:r>
      <w:r w:rsidR="00D55D4B" w:rsidRPr="00FF15AB">
        <w:rPr>
          <w:rFonts w:ascii="HG丸ｺﾞｼｯｸM-PRO" w:eastAsia="HG丸ｺﾞｼｯｸM-PRO" w:hAnsi="HG丸ｺﾞｼｯｸM-PRO" w:hint="eastAsia"/>
          <w:sz w:val="20"/>
          <w:szCs w:val="21"/>
        </w:rPr>
        <w:t>等</w:t>
      </w:r>
      <w:r w:rsidR="00627B61" w:rsidRPr="00FF15AB">
        <w:rPr>
          <w:rFonts w:ascii="HG丸ｺﾞｼｯｸM-PRO" w:eastAsia="HG丸ｺﾞｼｯｸM-PRO" w:hAnsi="HG丸ｺﾞｼｯｸM-PRO" w:hint="eastAsia"/>
          <w:sz w:val="20"/>
          <w:szCs w:val="21"/>
        </w:rPr>
        <w:t>）</w:t>
      </w:r>
    </w:p>
    <w:p w14:paraId="1AF3A1F9" w14:textId="2DAB4A06" w:rsidR="00627B61" w:rsidRPr="00627B61" w:rsidRDefault="00627B61" w:rsidP="005F7110">
      <w:pPr>
        <w:snapToGrid w:val="0"/>
        <w:ind w:firstLineChars="300" w:firstLine="6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FF15AB">
        <w:rPr>
          <w:rFonts w:ascii="HG丸ｺﾞｼｯｸM-PRO" w:eastAsia="HG丸ｺﾞｼｯｸM-PRO" w:hAnsi="HG丸ｺﾞｼｯｸM-PRO" w:hint="eastAsia"/>
          <w:sz w:val="20"/>
          <w:szCs w:val="21"/>
        </w:rPr>
        <w:t>※</w:t>
      </w:r>
      <w:r w:rsidR="004C573D">
        <w:rPr>
          <w:rFonts w:ascii="HG丸ｺﾞｼｯｸM-PRO" w:eastAsia="HG丸ｺﾞｼｯｸM-PRO" w:hAnsi="HG丸ｺﾞｼｯｸM-PRO" w:hint="eastAsia"/>
          <w:sz w:val="20"/>
          <w:szCs w:val="21"/>
        </w:rPr>
        <w:t>おおむ</w:t>
      </w:r>
      <w:r w:rsidR="00D14384">
        <w:rPr>
          <w:rFonts w:ascii="HG丸ｺﾞｼｯｸM-PRO" w:eastAsia="HG丸ｺﾞｼｯｸM-PRO" w:hAnsi="HG丸ｺﾞｼｯｸM-PRO" w:hint="eastAsia"/>
          <w:sz w:val="20"/>
          <w:szCs w:val="21"/>
        </w:rPr>
        <w:t>ね</w:t>
      </w:r>
      <w:r w:rsidRPr="00FF15AB">
        <w:rPr>
          <w:rFonts w:ascii="HG丸ｺﾞｼｯｸM-PRO" w:eastAsia="HG丸ｺﾞｼｯｸM-PRO" w:hAnsi="HG丸ｺﾞｼｯｸM-PRO"/>
          <w:sz w:val="20"/>
          <w:szCs w:val="21"/>
        </w:rPr>
        <w:t>30歳台後半の職員が在職する号給</w:t>
      </w:r>
      <w:r w:rsidR="00A47335" w:rsidRPr="00FF15AB">
        <w:rPr>
          <w:rFonts w:ascii="HG丸ｺﾞｼｯｸM-PRO" w:eastAsia="HG丸ｺﾞｼｯｸM-PRO" w:hAnsi="HG丸ｺﾞｼｯｸM-PRO" w:hint="eastAsia"/>
          <w:sz w:val="20"/>
          <w:szCs w:val="21"/>
        </w:rPr>
        <w:t>以降は、一律</w:t>
      </w:r>
      <w:r w:rsidR="00A47335" w:rsidRPr="00FF15AB">
        <w:rPr>
          <w:rFonts w:ascii="HG丸ｺﾞｼｯｸM-PRO" w:eastAsia="HG丸ｺﾞｼｯｸM-PRO" w:hAnsi="HG丸ｺﾞｼｯｸM-PRO"/>
          <w:sz w:val="20"/>
          <w:szCs w:val="21"/>
        </w:rPr>
        <w:t>500円引上げ</w:t>
      </w:r>
    </w:p>
    <w:p w14:paraId="0D034FB9" w14:textId="1C29DCEE" w:rsidR="00B45407" w:rsidRDefault="005F7110" w:rsidP="00FF15AB">
      <w:pPr>
        <w:snapToGrid w:val="0"/>
        <w:spacing w:beforeLines="50" w:before="168"/>
        <w:ind w:firstLineChars="400" w:firstLine="88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B45407" w:rsidRPr="003A7FBA">
        <w:rPr>
          <w:rFonts w:ascii="HG丸ｺﾞｼｯｸM-PRO" w:eastAsia="HG丸ｺﾞｼｯｸM-PRO" w:hAnsi="HG丸ｺﾞｼｯｸM-PRO" w:hint="eastAsia"/>
          <w:color w:val="000000" w:themeColor="text1"/>
          <w:sz w:val="22"/>
          <w:szCs w:val="24"/>
        </w:rPr>
        <w:t>改定の内訳</w:t>
      </w:r>
      <w:r w:rsidR="00FD34E8">
        <w:rPr>
          <w:rFonts w:ascii="HG丸ｺﾞｼｯｸM-PRO" w:eastAsia="HG丸ｺﾞｼｯｸM-PRO" w:hAnsi="HG丸ｺﾞｼｯｸM-PRO" w:hint="eastAsia"/>
          <w:color w:val="000000" w:themeColor="text1"/>
          <w:sz w:val="22"/>
          <w:szCs w:val="24"/>
        </w:rPr>
        <w:t>】</w:t>
      </w:r>
      <w:r w:rsidR="00B45407" w:rsidRPr="003A7FBA">
        <w:rPr>
          <w:rFonts w:ascii="HG丸ｺﾞｼｯｸM-PRO" w:eastAsia="HG丸ｺﾞｼｯｸM-PRO" w:hAnsi="HG丸ｺﾞｼｯｸM-PRO" w:hint="eastAsia"/>
          <w:sz w:val="22"/>
          <w:szCs w:val="24"/>
        </w:rPr>
        <w:t>給料表</w:t>
      </w:r>
      <w:r w:rsidR="00B45407" w:rsidRPr="003A7FBA">
        <w:rPr>
          <w:rFonts w:ascii="HG丸ｺﾞｼｯｸM-PRO" w:eastAsia="HG丸ｺﾞｼｯｸM-PRO" w:hAnsi="HG丸ｺﾞｼｯｸM-PRO"/>
          <w:sz w:val="22"/>
          <w:szCs w:val="24"/>
        </w:rPr>
        <w:t>4,01</w:t>
      </w:r>
      <w:r w:rsidR="006F1ED8">
        <w:rPr>
          <w:rFonts w:ascii="HG丸ｺﾞｼｯｸM-PRO" w:eastAsia="HG丸ｺﾞｼｯｸM-PRO" w:hAnsi="HG丸ｺﾞｼｯｸM-PRO"/>
          <w:sz w:val="22"/>
          <w:szCs w:val="24"/>
        </w:rPr>
        <w:t>1</w:t>
      </w:r>
      <w:r w:rsidR="00B45407" w:rsidRPr="003A7FBA">
        <w:rPr>
          <w:rFonts w:ascii="HG丸ｺﾞｼｯｸM-PRO" w:eastAsia="HG丸ｺﾞｼｯｸM-PRO" w:hAnsi="HG丸ｺﾞｼｯｸM-PRO" w:hint="eastAsia"/>
          <w:sz w:val="22"/>
          <w:szCs w:val="24"/>
        </w:rPr>
        <w:t>円</w:t>
      </w:r>
      <w:r w:rsidR="00386EAE">
        <w:rPr>
          <w:rFonts w:ascii="HG丸ｺﾞｼｯｸM-PRO" w:eastAsia="HG丸ｺﾞｼｯｸM-PRO" w:hAnsi="HG丸ｺﾞｼｯｸM-PRO" w:hint="eastAsia"/>
          <w:sz w:val="22"/>
          <w:szCs w:val="24"/>
        </w:rPr>
        <w:t>、</w:t>
      </w:r>
      <w:r w:rsidR="00B45407" w:rsidRPr="003A7FBA">
        <w:rPr>
          <w:rFonts w:ascii="HG丸ｺﾞｼｯｸM-PRO" w:eastAsia="HG丸ｺﾞｼｯｸM-PRO" w:hAnsi="HG丸ｺﾞｼｯｸM-PRO" w:hint="eastAsia"/>
          <w:sz w:val="22"/>
          <w:szCs w:val="24"/>
        </w:rPr>
        <w:t>はね返り分</w:t>
      </w:r>
      <w:r w:rsidR="00B45407" w:rsidRPr="003A7FBA">
        <w:rPr>
          <w:rFonts w:ascii="HG丸ｺﾞｼｯｸM-PRO" w:eastAsia="HG丸ｺﾞｼｯｸM-PRO" w:hAnsi="HG丸ｺﾞｼｯｸM-PRO" w:hint="eastAsia"/>
          <w:sz w:val="22"/>
          <w:szCs w:val="24"/>
          <w:vertAlign w:val="superscript"/>
        </w:rPr>
        <w:t>※</w:t>
      </w:r>
      <w:r w:rsidR="00B45407" w:rsidRPr="003A7FBA">
        <w:rPr>
          <w:rFonts w:ascii="HG丸ｺﾞｼｯｸM-PRO" w:eastAsia="HG丸ｺﾞｼｯｸM-PRO" w:hAnsi="HG丸ｺﾞｼｯｸM-PRO"/>
          <w:sz w:val="22"/>
          <w:szCs w:val="24"/>
        </w:rPr>
        <w:t>4</w:t>
      </w:r>
      <w:r w:rsidR="00D470C4">
        <w:rPr>
          <w:rFonts w:ascii="HG丸ｺﾞｼｯｸM-PRO" w:eastAsia="HG丸ｺﾞｼｯｸM-PRO" w:hAnsi="HG丸ｺﾞｼｯｸM-PRO"/>
          <w:sz w:val="22"/>
          <w:szCs w:val="24"/>
        </w:rPr>
        <w:t>80</w:t>
      </w:r>
      <w:r w:rsidR="00B45407" w:rsidRPr="003A7FBA">
        <w:rPr>
          <w:rFonts w:ascii="HG丸ｺﾞｼｯｸM-PRO" w:eastAsia="HG丸ｺﾞｼｯｸM-PRO" w:hAnsi="HG丸ｺﾞｼｯｸM-PRO" w:hint="eastAsia"/>
          <w:sz w:val="22"/>
          <w:szCs w:val="24"/>
        </w:rPr>
        <w:t>円</w:t>
      </w:r>
    </w:p>
    <w:p w14:paraId="12EF7DF3" w14:textId="56EDEBEB" w:rsidR="006F1ED8" w:rsidRPr="003A7FBA" w:rsidRDefault="00B45407" w:rsidP="005F7110">
      <w:pPr>
        <w:snapToGrid w:val="0"/>
        <w:ind w:firstLineChars="2400" w:firstLine="4320"/>
        <w:jc w:val="left"/>
        <w:rPr>
          <w:rFonts w:ascii="HG丸ｺﾞｼｯｸM-PRO" w:eastAsia="HG丸ｺﾞｼｯｸM-PRO" w:hAnsi="HG丸ｺﾞｼｯｸM-PRO"/>
          <w:color w:val="000000" w:themeColor="text1"/>
          <w:sz w:val="18"/>
          <w:szCs w:val="18"/>
        </w:rPr>
      </w:pPr>
      <w:r w:rsidRPr="003A7FBA">
        <w:rPr>
          <w:rFonts w:ascii="HG丸ｺﾞｼｯｸM-PRO" w:eastAsia="HG丸ｺﾞｼｯｸM-PRO" w:hAnsi="HG丸ｺﾞｼｯｸM-PRO" w:hint="eastAsia"/>
          <w:color w:val="000000" w:themeColor="text1"/>
          <w:sz w:val="18"/>
          <w:szCs w:val="18"/>
        </w:rPr>
        <w:t>※給料表の改定による諸</w:t>
      </w:r>
      <w:r>
        <w:rPr>
          <w:rFonts w:ascii="HG丸ｺﾞｼｯｸM-PRO" w:eastAsia="HG丸ｺﾞｼｯｸM-PRO" w:hAnsi="HG丸ｺﾞｼｯｸM-PRO" w:hint="eastAsia"/>
          <w:color w:val="000000" w:themeColor="text1"/>
          <w:sz w:val="18"/>
          <w:szCs w:val="18"/>
        </w:rPr>
        <w:t>手当（地域手当等）</w:t>
      </w:r>
      <w:r w:rsidRPr="003A7FBA">
        <w:rPr>
          <w:rFonts w:ascii="HG丸ｺﾞｼｯｸM-PRO" w:eastAsia="HG丸ｺﾞｼｯｸM-PRO" w:hAnsi="HG丸ｺﾞｼｯｸM-PRO" w:hint="eastAsia"/>
          <w:color w:val="000000" w:themeColor="text1"/>
          <w:sz w:val="18"/>
          <w:szCs w:val="18"/>
        </w:rPr>
        <w:t>の増減分</w:t>
      </w:r>
    </w:p>
    <w:p w14:paraId="7B87B944" w14:textId="154DE815" w:rsidR="00D16904" w:rsidRPr="003A7FBA" w:rsidRDefault="00F33962" w:rsidP="00FF15AB">
      <w:pPr>
        <w:snapToGrid w:val="0"/>
        <w:spacing w:beforeLines="50" w:before="168"/>
        <w:ind w:firstLineChars="200" w:firstLine="440"/>
        <w:rPr>
          <w:rFonts w:ascii="HG丸ｺﾞｼｯｸM-PRO" w:eastAsia="HG丸ｺﾞｼｯｸM-PRO" w:hAnsi="HG丸ｺﾞｼｯｸM-PRO"/>
          <w:color w:val="000000" w:themeColor="text1"/>
          <w:sz w:val="22"/>
          <w:szCs w:val="24"/>
        </w:rPr>
      </w:pPr>
      <w:r w:rsidRPr="003A7FBA">
        <w:rPr>
          <w:rFonts w:ascii="HG丸ｺﾞｼｯｸM-PRO" w:eastAsia="HG丸ｺﾞｼｯｸM-PRO" w:hAnsi="HG丸ｺﾞｼｯｸM-PRO" w:hint="eastAsia"/>
          <w:color w:val="000000" w:themeColor="text1"/>
          <w:sz w:val="22"/>
          <w:szCs w:val="24"/>
        </w:rPr>
        <w:t xml:space="preserve">②　</w:t>
      </w:r>
      <w:r w:rsidR="00750F4D" w:rsidRPr="003A7FBA">
        <w:rPr>
          <w:rFonts w:ascii="HG丸ｺﾞｼｯｸM-PRO" w:eastAsia="HG丸ｺﾞｼｯｸM-PRO" w:hAnsi="HG丸ｺﾞｼｯｸM-PRO" w:hint="eastAsia"/>
          <w:color w:val="000000" w:themeColor="text1"/>
          <w:sz w:val="22"/>
          <w:szCs w:val="24"/>
        </w:rPr>
        <w:t>その他の給料表</w:t>
      </w:r>
      <w:r w:rsidR="00811845">
        <w:rPr>
          <w:rFonts w:ascii="HG丸ｺﾞｼｯｸM-PRO" w:eastAsia="HG丸ｺﾞｼｯｸM-PRO" w:hAnsi="HG丸ｺﾞｼｯｸM-PRO" w:hint="eastAsia"/>
          <w:color w:val="000000" w:themeColor="text1"/>
          <w:sz w:val="22"/>
          <w:szCs w:val="24"/>
        </w:rPr>
        <w:t>は、</w:t>
      </w:r>
      <w:r w:rsidR="00D16904" w:rsidRPr="003A7FBA">
        <w:rPr>
          <w:rFonts w:ascii="HG丸ｺﾞｼｯｸM-PRO" w:eastAsia="HG丸ｺﾞｼｯｸM-PRO" w:hAnsi="HG丸ｺﾞｼｯｸM-PRO" w:hint="eastAsia"/>
          <w:color w:val="000000" w:themeColor="text1"/>
          <w:sz w:val="22"/>
          <w:szCs w:val="24"/>
        </w:rPr>
        <w:t>行政職給料表との均衡を基本に改定</w:t>
      </w:r>
    </w:p>
    <w:p w14:paraId="47DF225C" w14:textId="77777777" w:rsidR="00847AC0" w:rsidRPr="006E4906" w:rsidRDefault="008925A8" w:rsidP="00C96593">
      <w:pPr>
        <w:snapToGrid w:val="0"/>
        <w:spacing w:beforeLines="50" w:before="168"/>
        <w:ind w:firstLineChars="100" w:firstLine="220"/>
        <w:rPr>
          <w:rFonts w:ascii="HG丸ｺﾞｼｯｸM-PRO" w:eastAsia="HG丸ｺﾞｼｯｸM-PRO" w:hAnsi="HG丸ｺﾞｼｯｸM-PRO"/>
          <w:color w:val="000000" w:themeColor="text1"/>
          <w:sz w:val="22"/>
          <w:szCs w:val="24"/>
        </w:rPr>
      </w:pPr>
      <w:r w:rsidRPr="006E4906">
        <w:rPr>
          <w:rFonts w:ascii="HG丸ｺﾞｼｯｸM-PRO" w:eastAsia="HG丸ｺﾞｼｯｸM-PRO" w:hAnsi="HG丸ｺﾞｼｯｸM-PRO" w:hint="eastAsia"/>
          <w:color w:val="000000" w:themeColor="text1"/>
          <w:sz w:val="22"/>
          <w:szCs w:val="24"/>
        </w:rPr>
        <w:t>(</w:t>
      </w:r>
      <w:r w:rsidRPr="006E4906">
        <w:rPr>
          <w:rFonts w:ascii="HG丸ｺﾞｼｯｸM-PRO" w:eastAsia="HG丸ｺﾞｼｯｸM-PRO" w:hAnsi="HG丸ｺﾞｼｯｸM-PRO"/>
          <w:color w:val="000000" w:themeColor="text1"/>
          <w:sz w:val="22"/>
          <w:szCs w:val="24"/>
        </w:rPr>
        <w:t>2)</w:t>
      </w:r>
      <w:r w:rsidRPr="006E4906">
        <w:rPr>
          <w:rFonts w:ascii="HG丸ｺﾞｼｯｸM-PRO" w:eastAsia="HG丸ｺﾞｼｯｸM-PRO" w:hAnsi="HG丸ｺﾞｼｯｸM-PRO" w:hint="eastAsia"/>
          <w:color w:val="000000" w:themeColor="text1"/>
          <w:sz w:val="22"/>
          <w:szCs w:val="24"/>
        </w:rPr>
        <w:t xml:space="preserve">　</w:t>
      </w:r>
      <w:r w:rsidR="00847AC0" w:rsidRPr="006E4906">
        <w:rPr>
          <w:rFonts w:ascii="HG丸ｺﾞｼｯｸM-PRO" w:eastAsia="HG丸ｺﾞｼｯｸM-PRO" w:hAnsi="HG丸ｺﾞｼｯｸM-PRO" w:hint="eastAsia"/>
          <w:color w:val="000000" w:themeColor="text1"/>
          <w:sz w:val="22"/>
          <w:szCs w:val="24"/>
        </w:rPr>
        <w:t>特別給</w:t>
      </w:r>
      <w:r w:rsidR="00E27A29" w:rsidRPr="006E4906">
        <w:rPr>
          <w:rFonts w:ascii="HG丸ｺﾞｼｯｸM-PRO" w:eastAsia="HG丸ｺﾞｼｯｸM-PRO" w:hAnsi="HG丸ｺﾞｼｯｸM-PRO" w:hint="eastAsia"/>
          <w:color w:val="000000" w:themeColor="text1"/>
          <w:sz w:val="22"/>
          <w:szCs w:val="24"/>
        </w:rPr>
        <w:t>（ボーナス）</w:t>
      </w:r>
    </w:p>
    <w:p w14:paraId="5635F2D8" w14:textId="374E72B1" w:rsidR="00453C5E" w:rsidRPr="003A7FBA" w:rsidRDefault="00ED34A4" w:rsidP="00ED34A4">
      <w:pPr>
        <w:snapToGrid w:val="0"/>
        <w:ind w:firstLineChars="200" w:firstLine="44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w:t>
      </w:r>
      <w:r w:rsidR="00A43E75">
        <w:rPr>
          <w:rFonts w:ascii="HG丸ｺﾞｼｯｸM-PRO" w:eastAsia="HG丸ｺﾞｼｯｸM-PRO" w:hAnsi="HG丸ｺﾞｼｯｸM-PRO" w:hint="eastAsia"/>
          <w:color w:val="000000" w:themeColor="text1"/>
          <w:sz w:val="22"/>
          <w:szCs w:val="24"/>
        </w:rPr>
        <w:t>年間支給月数を</w:t>
      </w:r>
      <w:r w:rsidR="00EF3E27">
        <w:rPr>
          <w:rFonts w:ascii="HG丸ｺﾞｼｯｸM-PRO" w:eastAsia="HG丸ｺﾞｼｯｸM-PRO" w:hAnsi="HG丸ｺﾞｼｯｸM-PRO" w:hint="eastAsia"/>
          <w:color w:val="000000" w:themeColor="text1"/>
          <w:sz w:val="22"/>
          <w:szCs w:val="24"/>
        </w:rPr>
        <w:t>0</w:t>
      </w:r>
      <w:r w:rsidR="00EF3E27">
        <w:rPr>
          <w:rFonts w:ascii="HG丸ｺﾞｼｯｸM-PRO" w:eastAsia="HG丸ｺﾞｼｯｸM-PRO" w:hAnsi="HG丸ｺﾞｼｯｸM-PRO"/>
          <w:color w:val="000000" w:themeColor="text1"/>
          <w:sz w:val="22"/>
          <w:szCs w:val="24"/>
        </w:rPr>
        <w:t>.1</w:t>
      </w:r>
      <w:r w:rsidR="00EF3E27">
        <w:rPr>
          <w:rFonts w:ascii="HG丸ｺﾞｼｯｸM-PRO" w:eastAsia="HG丸ｺﾞｼｯｸM-PRO" w:hAnsi="HG丸ｺﾞｼｯｸM-PRO" w:hint="eastAsia"/>
          <w:color w:val="000000" w:themeColor="text1"/>
          <w:sz w:val="22"/>
          <w:szCs w:val="24"/>
        </w:rPr>
        <w:t>月</w:t>
      </w:r>
      <w:r w:rsidR="00A43E75">
        <w:rPr>
          <w:rFonts w:ascii="HG丸ｺﾞｼｯｸM-PRO" w:eastAsia="HG丸ｺﾞｼｯｸM-PRO" w:hAnsi="HG丸ｺﾞｼｯｸM-PRO" w:hint="eastAsia"/>
          <w:color w:val="000000" w:themeColor="text1"/>
          <w:sz w:val="22"/>
          <w:szCs w:val="24"/>
        </w:rPr>
        <w:t>分</w:t>
      </w:r>
      <w:r w:rsidR="00DD36D9" w:rsidRPr="003A7FBA">
        <w:rPr>
          <w:rFonts w:ascii="HG丸ｺﾞｼｯｸM-PRO" w:eastAsia="HG丸ｺﾞｼｯｸM-PRO" w:hAnsi="HG丸ｺﾞｼｯｸM-PRO" w:hint="eastAsia"/>
          <w:color w:val="000000" w:themeColor="text1"/>
          <w:sz w:val="22"/>
          <w:szCs w:val="24"/>
        </w:rPr>
        <w:t>引上げ</w:t>
      </w:r>
      <w:r w:rsidR="008D4612">
        <w:rPr>
          <w:rFonts w:ascii="HG丸ｺﾞｼｯｸM-PRO" w:eastAsia="HG丸ｺﾞｼｯｸM-PRO" w:hAnsi="HG丸ｺﾞｼｯｸM-PRO" w:hint="eastAsia"/>
          <w:color w:val="000000" w:themeColor="text1"/>
          <w:sz w:val="22"/>
          <w:szCs w:val="24"/>
        </w:rPr>
        <w:t>（4</w:t>
      </w:r>
      <w:r w:rsidR="008D4612">
        <w:rPr>
          <w:rFonts w:ascii="HG丸ｺﾞｼｯｸM-PRO" w:eastAsia="HG丸ｺﾞｼｯｸM-PRO" w:hAnsi="HG丸ｺﾞｼｯｸM-PRO"/>
          <w:color w:val="000000" w:themeColor="text1"/>
          <w:sz w:val="22"/>
          <w:szCs w:val="24"/>
        </w:rPr>
        <w:t>.40</w:t>
      </w:r>
      <w:r w:rsidR="008D4612">
        <w:rPr>
          <w:rFonts w:ascii="HG丸ｺﾞｼｯｸM-PRO" w:eastAsia="HG丸ｺﾞｼｯｸM-PRO" w:hAnsi="HG丸ｺﾞｼｯｸM-PRO" w:hint="eastAsia"/>
          <w:color w:val="000000" w:themeColor="text1"/>
          <w:sz w:val="22"/>
          <w:szCs w:val="24"/>
        </w:rPr>
        <w:t>月→</w:t>
      </w:r>
      <w:r w:rsidR="008D4612">
        <w:rPr>
          <w:rFonts w:ascii="HG丸ｺﾞｼｯｸM-PRO" w:eastAsia="HG丸ｺﾞｼｯｸM-PRO" w:hAnsi="HG丸ｺﾞｼｯｸM-PRO"/>
          <w:color w:val="000000" w:themeColor="text1"/>
          <w:sz w:val="22"/>
          <w:szCs w:val="24"/>
        </w:rPr>
        <w:t>4.50</w:t>
      </w:r>
      <w:r w:rsidR="008D4612">
        <w:rPr>
          <w:rFonts w:ascii="HG丸ｺﾞｼｯｸM-PRO" w:eastAsia="HG丸ｺﾞｼｯｸM-PRO" w:hAnsi="HG丸ｺﾞｼｯｸM-PRO" w:hint="eastAsia"/>
          <w:color w:val="000000" w:themeColor="text1"/>
          <w:sz w:val="22"/>
          <w:szCs w:val="24"/>
        </w:rPr>
        <w:t>月）</w:t>
      </w:r>
    </w:p>
    <w:p w14:paraId="6EB236FC" w14:textId="37260F28" w:rsidR="0027656A" w:rsidRPr="003A7FBA" w:rsidRDefault="008D4612" w:rsidP="00ED34A4">
      <w:pPr>
        <w:snapToGrid w:val="0"/>
        <w:ind w:firstLineChars="300" w:firstLine="660"/>
        <w:rPr>
          <w:rFonts w:ascii="HG丸ｺﾞｼｯｸM-PRO" w:eastAsia="HG丸ｺﾞｼｯｸM-PRO" w:hAnsi="HG丸ｺﾞｼｯｸM-PRO"/>
          <w:bCs/>
          <w:color w:val="000000" w:themeColor="text1"/>
          <w:sz w:val="22"/>
          <w:szCs w:val="24"/>
        </w:rPr>
      </w:pPr>
      <w:r>
        <w:rPr>
          <w:rFonts w:ascii="HG丸ｺﾞｼｯｸM-PRO" w:eastAsia="HG丸ｺﾞｼｯｸM-PRO" w:hAnsi="HG丸ｺﾞｼｯｸM-PRO" w:hint="eastAsia"/>
          <w:bCs/>
          <w:color w:val="000000" w:themeColor="text1"/>
          <w:sz w:val="22"/>
          <w:szCs w:val="24"/>
        </w:rPr>
        <w:t>引上げ分は、</w:t>
      </w:r>
      <w:r w:rsidR="00EF3E27">
        <w:rPr>
          <w:rFonts w:ascii="HG丸ｺﾞｼｯｸM-PRO" w:eastAsia="HG丸ｺﾞｼｯｸM-PRO" w:hAnsi="HG丸ｺﾞｼｯｸM-PRO" w:hint="eastAsia"/>
          <w:bCs/>
          <w:color w:val="000000" w:themeColor="text1"/>
          <w:sz w:val="22"/>
          <w:szCs w:val="24"/>
        </w:rPr>
        <w:t>民間の</w:t>
      </w:r>
      <w:r w:rsidR="00E9014C" w:rsidRPr="003A7FBA">
        <w:rPr>
          <w:rFonts w:ascii="HG丸ｺﾞｼｯｸM-PRO" w:eastAsia="HG丸ｺﾞｼｯｸM-PRO" w:hAnsi="HG丸ｺﾞｼｯｸM-PRO" w:hint="eastAsia"/>
          <w:bCs/>
          <w:color w:val="000000" w:themeColor="text1"/>
          <w:sz w:val="22"/>
          <w:szCs w:val="24"/>
        </w:rPr>
        <w:t>状況</w:t>
      </w:r>
      <w:r w:rsidR="006A7355">
        <w:rPr>
          <w:rFonts w:ascii="HG丸ｺﾞｼｯｸM-PRO" w:eastAsia="HG丸ｺﾞｼｯｸM-PRO" w:hAnsi="HG丸ｺﾞｼｯｸM-PRO" w:hint="eastAsia"/>
          <w:bCs/>
          <w:color w:val="000000" w:themeColor="text1"/>
          <w:sz w:val="22"/>
          <w:szCs w:val="24"/>
        </w:rPr>
        <w:t>や人事院の勧告</w:t>
      </w:r>
      <w:r w:rsidR="00AF4EDE" w:rsidRPr="003A7FBA">
        <w:rPr>
          <w:rFonts w:ascii="HG丸ｺﾞｼｯｸM-PRO" w:eastAsia="HG丸ｺﾞｼｯｸM-PRO" w:hAnsi="HG丸ｺﾞｼｯｸM-PRO" w:hint="eastAsia"/>
          <w:bCs/>
          <w:color w:val="000000" w:themeColor="text1"/>
          <w:sz w:val="22"/>
          <w:szCs w:val="24"/>
        </w:rPr>
        <w:t>内容</w:t>
      </w:r>
      <w:r w:rsidR="00E9014C" w:rsidRPr="003A7FBA">
        <w:rPr>
          <w:rFonts w:ascii="HG丸ｺﾞｼｯｸM-PRO" w:eastAsia="HG丸ｺﾞｼｯｸM-PRO" w:hAnsi="HG丸ｺﾞｼｯｸM-PRO" w:hint="eastAsia"/>
          <w:bCs/>
          <w:color w:val="000000" w:themeColor="text1"/>
          <w:sz w:val="22"/>
          <w:szCs w:val="24"/>
        </w:rPr>
        <w:t>等を踏まえ、</w:t>
      </w:r>
      <w:r w:rsidR="00EF3E27">
        <w:rPr>
          <w:rFonts w:ascii="HG丸ｺﾞｼｯｸM-PRO" w:eastAsia="HG丸ｺﾞｼｯｸM-PRO" w:hAnsi="HG丸ｺﾞｼｯｸM-PRO" w:hint="eastAsia"/>
          <w:bCs/>
          <w:color w:val="000000" w:themeColor="text1"/>
          <w:sz w:val="22"/>
          <w:szCs w:val="24"/>
        </w:rPr>
        <w:t>期末・</w:t>
      </w:r>
      <w:r w:rsidR="00623BFB" w:rsidRPr="003A7FBA">
        <w:rPr>
          <w:rFonts w:ascii="HG丸ｺﾞｼｯｸM-PRO" w:eastAsia="HG丸ｺﾞｼｯｸM-PRO" w:hAnsi="HG丸ｺﾞｼｯｸM-PRO" w:hint="eastAsia"/>
          <w:bCs/>
          <w:color w:val="000000" w:themeColor="text1"/>
          <w:sz w:val="22"/>
          <w:szCs w:val="24"/>
        </w:rPr>
        <w:t>勤勉手当に</w:t>
      </w:r>
      <w:r w:rsidR="00EF3E27">
        <w:rPr>
          <w:rFonts w:ascii="HG丸ｺﾞｼｯｸM-PRO" w:eastAsia="HG丸ｺﾞｼｯｸM-PRO" w:hAnsi="HG丸ｺﾞｼｯｸM-PRO" w:hint="eastAsia"/>
          <w:bCs/>
          <w:color w:val="000000" w:themeColor="text1"/>
          <w:sz w:val="22"/>
          <w:szCs w:val="24"/>
        </w:rPr>
        <w:t>均等</w:t>
      </w:r>
      <w:r w:rsidR="00623BFB" w:rsidRPr="003A7FBA">
        <w:rPr>
          <w:rFonts w:ascii="HG丸ｺﾞｼｯｸM-PRO" w:eastAsia="HG丸ｺﾞｼｯｸM-PRO" w:hAnsi="HG丸ｺﾞｼｯｸM-PRO" w:hint="eastAsia"/>
          <w:bCs/>
          <w:color w:val="000000" w:themeColor="text1"/>
          <w:sz w:val="22"/>
          <w:szCs w:val="24"/>
        </w:rPr>
        <w:t>配分</w:t>
      </w:r>
    </w:p>
    <w:p w14:paraId="45F45EAD" w14:textId="7D7C1144" w:rsidR="00FE2D36" w:rsidRPr="003A7FBA" w:rsidRDefault="00ED34A4" w:rsidP="00FF15AB">
      <w:pPr>
        <w:snapToGrid w:val="0"/>
        <w:spacing w:beforeLines="50" w:before="168"/>
        <w:ind w:firstLineChars="350" w:firstLine="73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8D4612">
        <w:rPr>
          <w:rFonts w:ascii="HG丸ｺﾞｼｯｸM-PRO" w:eastAsia="HG丸ｺﾞｼｯｸM-PRO" w:hAnsi="HG丸ｺﾞｼｯｸM-PRO" w:hint="eastAsia"/>
          <w:color w:val="000000" w:themeColor="text1"/>
          <w:szCs w:val="21"/>
        </w:rPr>
        <w:t>改定の</w:t>
      </w:r>
      <w:r w:rsidR="002F053E">
        <w:rPr>
          <w:rFonts w:ascii="HG丸ｺﾞｼｯｸM-PRO" w:eastAsia="HG丸ｺﾞｼｯｸM-PRO" w:hAnsi="HG丸ｺﾞｼｯｸM-PRO" w:hint="eastAsia"/>
          <w:color w:val="000000" w:themeColor="text1"/>
          <w:szCs w:val="21"/>
        </w:rPr>
        <w:t>内訳（</w:t>
      </w:r>
      <w:r w:rsidR="00050D73">
        <w:rPr>
          <w:rFonts w:ascii="HG丸ｺﾞｼｯｸM-PRO" w:eastAsia="HG丸ｺﾞｼｯｸM-PRO" w:hAnsi="HG丸ｺﾞｼｯｸM-PRO" w:hint="eastAsia"/>
          <w:color w:val="000000" w:themeColor="text1"/>
          <w:szCs w:val="21"/>
        </w:rPr>
        <w:t>一般</w:t>
      </w:r>
      <w:r w:rsidR="002F053E">
        <w:rPr>
          <w:rFonts w:ascii="HG丸ｺﾞｼｯｸM-PRO" w:eastAsia="HG丸ｺﾞｼｯｸM-PRO" w:hAnsi="HG丸ｺﾞｼｯｸM-PRO" w:hint="eastAsia"/>
          <w:color w:val="000000" w:themeColor="text1"/>
          <w:szCs w:val="21"/>
        </w:rPr>
        <w:t>の</w:t>
      </w:r>
      <w:r w:rsidR="00050D73">
        <w:rPr>
          <w:rFonts w:ascii="HG丸ｺﾞｼｯｸM-PRO" w:eastAsia="HG丸ｺﾞｼｯｸM-PRO" w:hAnsi="HG丸ｺﾞｼｯｸM-PRO" w:hint="eastAsia"/>
          <w:color w:val="000000" w:themeColor="text1"/>
          <w:szCs w:val="21"/>
        </w:rPr>
        <w:t>職員の場合</w:t>
      </w:r>
      <w:r>
        <w:rPr>
          <w:rFonts w:ascii="HG丸ｺﾞｼｯｸM-PRO" w:eastAsia="HG丸ｺﾞｼｯｸM-PRO" w:hAnsi="HG丸ｺﾞｼｯｸM-PRO" w:hint="eastAsia"/>
          <w:color w:val="000000" w:themeColor="text1"/>
          <w:szCs w:val="21"/>
        </w:rPr>
        <w:t>）</w:t>
      </w:r>
      <w:r w:rsidR="00FD34E8">
        <w:rPr>
          <w:rFonts w:ascii="HG丸ｺﾞｼｯｸM-PRO" w:eastAsia="HG丸ｺﾞｼｯｸM-PRO" w:hAnsi="HG丸ｺﾞｼｯｸM-PRO" w:hint="eastAsia"/>
          <w:color w:val="000000" w:themeColor="text1"/>
          <w:szCs w:val="21"/>
        </w:rPr>
        <w:t>】</w:t>
      </w:r>
    </w:p>
    <w:tbl>
      <w:tblPr>
        <w:tblStyle w:val="a3"/>
        <w:tblW w:w="7938" w:type="dxa"/>
        <w:tblInd w:w="562" w:type="dxa"/>
        <w:tblLook w:val="04A0" w:firstRow="1" w:lastRow="0" w:firstColumn="1" w:lastColumn="0" w:noHBand="0" w:noVBand="1"/>
      </w:tblPr>
      <w:tblGrid>
        <w:gridCol w:w="1843"/>
        <w:gridCol w:w="3047"/>
        <w:gridCol w:w="3048"/>
      </w:tblGrid>
      <w:tr w:rsidR="009C3FB1" w:rsidRPr="003A7FBA" w14:paraId="1F027EBA" w14:textId="77777777" w:rsidTr="009C3FB1">
        <w:trPr>
          <w:trHeight w:val="300"/>
        </w:trPr>
        <w:tc>
          <w:tcPr>
            <w:tcW w:w="1843" w:type="dxa"/>
            <w:tcBorders>
              <w:bottom w:val="single" w:sz="4" w:space="0" w:color="auto"/>
            </w:tcBorders>
            <w:shd w:val="clear" w:color="auto" w:fill="92CDDC" w:themeFill="accent5" w:themeFillTint="99"/>
          </w:tcPr>
          <w:p w14:paraId="4AE0F9E0" w14:textId="77777777" w:rsidR="001E0030" w:rsidRPr="003A7FBA" w:rsidRDefault="001E0030" w:rsidP="00513D86">
            <w:pPr>
              <w:rPr>
                <w:rFonts w:ascii="HG丸ｺﾞｼｯｸM-PRO" w:eastAsia="HG丸ｺﾞｼｯｸM-PRO" w:hAnsi="HG丸ｺﾞｼｯｸM-PRO"/>
                <w:b/>
                <w:color w:val="000000" w:themeColor="text1"/>
                <w:sz w:val="20"/>
                <w:szCs w:val="20"/>
              </w:rPr>
            </w:pPr>
          </w:p>
        </w:tc>
        <w:tc>
          <w:tcPr>
            <w:tcW w:w="3047" w:type="dxa"/>
            <w:shd w:val="clear" w:color="auto" w:fill="92CDDC" w:themeFill="accent5" w:themeFillTint="99"/>
          </w:tcPr>
          <w:p w14:paraId="33DED6D9" w14:textId="77777777" w:rsidR="001E0030" w:rsidRPr="003A7FBA" w:rsidRDefault="001E0030" w:rsidP="00513D86">
            <w:pPr>
              <w:jc w:val="center"/>
              <w:rPr>
                <w:rFonts w:ascii="HG丸ｺﾞｼｯｸM-PRO" w:eastAsia="HG丸ｺﾞｼｯｸM-PRO" w:hAnsi="HG丸ｺﾞｼｯｸM-PRO"/>
                <w:bCs/>
                <w:color w:val="000000" w:themeColor="text1"/>
                <w:szCs w:val="21"/>
              </w:rPr>
            </w:pPr>
            <w:r w:rsidRPr="003A7FBA">
              <w:rPr>
                <w:rFonts w:ascii="HG丸ｺﾞｼｯｸM-PRO" w:eastAsia="HG丸ｺﾞｼｯｸM-PRO" w:hAnsi="HG丸ｺﾞｼｯｸM-PRO" w:hint="eastAsia"/>
                <w:bCs/>
                <w:color w:val="000000" w:themeColor="text1"/>
                <w:szCs w:val="21"/>
              </w:rPr>
              <w:t>６月期</w:t>
            </w:r>
          </w:p>
        </w:tc>
        <w:tc>
          <w:tcPr>
            <w:tcW w:w="3048" w:type="dxa"/>
            <w:shd w:val="clear" w:color="auto" w:fill="92CDDC" w:themeFill="accent5" w:themeFillTint="99"/>
          </w:tcPr>
          <w:p w14:paraId="06E51FD2" w14:textId="77777777" w:rsidR="001E0030" w:rsidRPr="003A7FBA" w:rsidRDefault="001E0030" w:rsidP="00513D86">
            <w:pPr>
              <w:jc w:val="center"/>
              <w:rPr>
                <w:rFonts w:ascii="HG丸ｺﾞｼｯｸM-PRO" w:eastAsia="HG丸ｺﾞｼｯｸM-PRO" w:hAnsi="HG丸ｺﾞｼｯｸM-PRO"/>
                <w:bCs/>
                <w:color w:val="000000" w:themeColor="text1"/>
                <w:szCs w:val="21"/>
              </w:rPr>
            </w:pPr>
            <w:r w:rsidRPr="003A7FBA">
              <w:rPr>
                <w:rFonts w:ascii="HG丸ｺﾞｼｯｸM-PRO" w:eastAsia="HG丸ｺﾞｼｯｸM-PRO" w:hAnsi="HG丸ｺﾞｼｯｸM-PRO" w:hint="eastAsia"/>
                <w:bCs/>
                <w:color w:val="000000" w:themeColor="text1"/>
                <w:szCs w:val="21"/>
              </w:rPr>
              <w:t>12月期</w:t>
            </w:r>
          </w:p>
        </w:tc>
      </w:tr>
      <w:tr w:rsidR="009C3FB1" w:rsidRPr="003A7FBA" w14:paraId="0A34CA50" w14:textId="77777777" w:rsidTr="009C3FB1">
        <w:trPr>
          <w:trHeight w:val="300"/>
        </w:trPr>
        <w:tc>
          <w:tcPr>
            <w:tcW w:w="1843" w:type="dxa"/>
            <w:tcBorders>
              <w:bottom w:val="dotted" w:sz="4" w:space="0" w:color="auto"/>
            </w:tcBorders>
          </w:tcPr>
          <w:p w14:paraId="3DC46B54" w14:textId="77777777" w:rsidR="009C3FB1" w:rsidRPr="003A7FBA" w:rsidRDefault="009C3FB1" w:rsidP="00513D86">
            <w:pPr>
              <w:jc w:val="center"/>
              <w:rPr>
                <w:rFonts w:ascii="HG丸ｺﾞｼｯｸM-PRO" w:eastAsia="HG丸ｺﾞｼｯｸM-PRO" w:hAnsi="HG丸ｺﾞｼｯｸM-PRO"/>
                <w:color w:val="000000" w:themeColor="text1"/>
                <w:szCs w:val="21"/>
              </w:rPr>
            </w:pPr>
            <w:r w:rsidRPr="003A7FBA">
              <w:rPr>
                <w:rFonts w:ascii="HG丸ｺﾞｼｯｸM-PRO" w:eastAsia="HG丸ｺﾞｼｯｸM-PRO" w:hAnsi="HG丸ｺﾞｼｯｸM-PRO" w:hint="eastAsia"/>
                <w:color w:val="000000" w:themeColor="text1"/>
                <w:szCs w:val="21"/>
              </w:rPr>
              <w:t>期末手当</w:t>
            </w:r>
          </w:p>
        </w:tc>
        <w:tc>
          <w:tcPr>
            <w:tcW w:w="3047" w:type="dxa"/>
            <w:tcBorders>
              <w:bottom w:val="dotted" w:sz="4" w:space="0" w:color="auto"/>
            </w:tcBorders>
            <w:vAlign w:val="center"/>
          </w:tcPr>
          <w:p w14:paraId="3356537A" w14:textId="01C5CAFB" w:rsidR="009C3FB1" w:rsidRPr="003A7FBA" w:rsidRDefault="00EF3E27" w:rsidP="009C3FB1">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1.2</w:t>
            </w:r>
            <w:r>
              <w:rPr>
                <w:rFonts w:ascii="HG丸ｺﾞｼｯｸM-PRO" w:eastAsia="HG丸ｺﾞｼｯｸM-PRO" w:hAnsi="HG丸ｺﾞｼｯｸM-PRO"/>
                <w:color w:val="000000" w:themeColor="text1"/>
                <w:szCs w:val="21"/>
              </w:rPr>
              <w:t>25</w:t>
            </w:r>
            <w:r w:rsidR="009C3FB1" w:rsidRPr="003A7FBA">
              <w:rPr>
                <w:rFonts w:ascii="HG丸ｺﾞｼｯｸM-PRO" w:eastAsia="HG丸ｺﾞｼｯｸM-PRO" w:hAnsi="HG丸ｺﾞｼｯｸM-PRO" w:hint="eastAsia"/>
                <w:color w:val="000000" w:themeColor="text1"/>
                <w:szCs w:val="21"/>
              </w:rPr>
              <w:t>月</w:t>
            </w:r>
            <w:r w:rsidR="00295508" w:rsidRPr="003A7FBA">
              <w:rPr>
                <w:rFonts w:ascii="HG丸ｺﾞｼｯｸM-PRO" w:eastAsia="HG丸ｺﾞｼｯｸM-PRO" w:hAnsi="HG丸ｺﾞｼｯｸM-PRO" w:hint="eastAsia"/>
                <w:color w:val="000000" w:themeColor="text1"/>
                <w:szCs w:val="21"/>
              </w:rPr>
              <w:t>（現行</w:t>
            </w:r>
            <w:r w:rsidR="00295508">
              <w:rPr>
                <w:rFonts w:ascii="HG丸ｺﾞｼｯｸM-PRO" w:eastAsia="HG丸ｺﾞｼｯｸM-PRO" w:hAnsi="HG丸ｺﾞｼｯｸM-PRO" w:hint="eastAsia"/>
                <w:color w:val="000000" w:themeColor="text1"/>
                <w:szCs w:val="21"/>
              </w:rPr>
              <w:t>1</w:t>
            </w:r>
            <w:r w:rsidR="00295508" w:rsidRPr="003A7FBA">
              <w:rPr>
                <w:rFonts w:ascii="HG丸ｺﾞｼｯｸM-PRO" w:eastAsia="HG丸ｺﾞｼｯｸM-PRO" w:hAnsi="HG丸ｺﾞｼｯｸM-PRO" w:hint="eastAsia"/>
                <w:color w:val="000000" w:themeColor="text1"/>
                <w:szCs w:val="21"/>
              </w:rPr>
              <w:t>.</w:t>
            </w:r>
            <w:r w:rsidR="00295508">
              <w:rPr>
                <w:rFonts w:ascii="HG丸ｺﾞｼｯｸM-PRO" w:eastAsia="HG丸ｺﾞｼｯｸM-PRO" w:hAnsi="HG丸ｺﾞｼｯｸM-PRO"/>
                <w:color w:val="000000" w:themeColor="text1"/>
                <w:szCs w:val="21"/>
              </w:rPr>
              <w:t>2</w:t>
            </w:r>
            <w:r w:rsidR="00295508" w:rsidRPr="003A7FBA">
              <w:rPr>
                <w:rFonts w:ascii="HG丸ｺﾞｼｯｸM-PRO" w:eastAsia="HG丸ｺﾞｼｯｸM-PRO" w:hAnsi="HG丸ｺﾞｼｯｸM-PRO" w:hint="eastAsia"/>
                <w:color w:val="000000" w:themeColor="text1"/>
                <w:szCs w:val="21"/>
              </w:rPr>
              <w:t>月）</w:t>
            </w:r>
          </w:p>
        </w:tc>
        <w:tc>
          <w:tcPr>
            <w:tcW w:w="3048" w:type="dxa"/>
            <w:tcBorders>
              <w:bottom w:val="dotted" w:sz="4" w:space="0" w:color="auto"/>
            </w:tcBorders>
            <w:vAlign w:val="center"/>
          </w:tcPr>
          <w:p w14:paraId="11CD409F" w14:textId="058649A7" w:rsidR="009C3FB1" w:rsidRPr="003A7FBA" w:rsidRDefault="009C3FB1" w:rsidP="00EF3E27">
            <w:pPr>
              <w:ind w:firstLineChars="100" w:firstLine="210"/>
              <w:rPr>
                <w:rFonts w:ascii="HG丸ｺﾞｼｯｸM-PRO" w:eastAsia="HG丸ｺﾞｼｯｸM-PRO" w:hAnsi="HG丸ｺﾞｼｯｸM-PRO"/>
                <w:color w:val="000000" w:themeColor="text1"/>
                <w:szCs w:val="21"/>
              </w:rPr>
            </w:pPr>
            <w:r w:rsidRPr="003A7FBA">
              <w:rPr>
                <w:rFonts w:ascii="HG丸ｺﾞｼｯｸM-PRO" w:eastAsia="HG丸ｺﾞｼｯｸM-PRO" w:hAnsi="HG丸ｺﾞｼｯｸM-PRO" w:hint="eastAsia"/>
                <w:color w:val="000000" w:themeColor="text1"/>
                <w:szCs w:val="21"/>
              </w:rPr>
              <w:t>1.2</w:t>
            </w:r>
            <w:r w:rsidR="00EF3E27">
              <w:rPr>
                <w:rFonts w:ascii="HG丸ｺﾞｼｯｸM-PRO" w:eastAsia="HG丸ｺﾞｼｯｸM-PRO" w:hAnsi="HG丸ｺﾞｼｯｸM-PRO"/>
                <w:color w:val="000000" w:themeColor="text1"/>
                <w:szCs w:val="21"/>
              </w:rPr>
              <w:t>25</w:t>
            </w:r>
            <w:r w:rsidRPr="003A7FBA">
              <w:rPr>
                <w:rFonts w:ascii="HG丸ｺﾞｼｯｸM-PRO" w:eastAsia="HG丸ｺﾞｼｯｸM-PRO" w:hAnsi="HG丸ｺﾞｼｯｸM-PRO" w:hint="eastAsia"/>
                <w:color w:val="000000" w:themeColor="text1"/>
                <w:szCs w:val="21"/>
              </w:rPr>
              <w:t>月</w:t>
            </w:r>
            <w:r w:rsidR="00295508" w:rsidRPr="003A7FBA">
              <w:rPr>
                <w:rFonts w:ascii="HG丸ｺﾞｼｯｸM-PRO" w:eastAsia="HG丸ｺﾞｼｯｸM-PRO" w:hAnsi="HG丸ｺﾞｼｯｸM-PRO" w:hint="eastAsia"/>
                <w:color w:val="000000" w:themeColor="text1"/>
                <w:szCs w:val="21"/>
              </w:rPr>
              <w:t>（現行</w:t>
            </w:r>
            <w:r w:rsidR="00295508">
              <w:rPr>
                <w:rFonts w:ascii="HG丸ｺﾞｼｯｸM-PRO" w:eastAsia="HG丸ｺﾞｼｯｸM-PRO" w:hAnsi="HG丸ｺﾞｼｯｸM-PRO" w:hint="eastAsia"/>
                <w:color w:val="000000" w:themeColor="text1"/>
                <w:szCs w:val="21"/>
              </w:rPr>
              <w:t>1</w:t>
            </w:r>
            <w:r w:rsidR="00295508" w:rsidRPr="003A7FBA">
              <w:rPr>
                <w:rFonts w:ascii="HG丸ｺﾞｼｯｸM-PRO" w:eastAsia="HG丸ｺﾞｼｯｸM-PRO" w:hAnsi="HG丸ｺﾞｼｯｸM-PRO" w:hint="eastAsia"/>
                <w:color w:val="000000" w:themeColor="text1"/>
                <w:szCs w:val="21"/>
              </w:rPr>
              <w:t>.</w:t>
            </w:r>
            <w:r w:rsidR="00295508">
              <w:rPr>
                <w:rFonts w:ascii="HG丸ｺﾞｼｯｸM-PRO" w:eastAsia="HG丸ｺﾞｼｯｸM-PRO" w:hAnsi="HG丸ｺﾞｼｯｸM-PRO"/>
                <w:color w:val="000000" w:themeColor="text1"/>
                <w:szCs w:val="21"/>
              </w:rPr>
              <w:t>2</w:t>
            </w:r>
            <w:r w:rsidR="00295508" w:rsidRPr="003A7FBA">
              <w:rPr>
                <w:rFonts w:ascii="HG丸ｺﾞｼｯｸM-PRO" w:eastAsia="HG丸ｺﾞｼｯｸM-PRO" w:hAnsi="HG丸ｺﾞｼｯｸM-PRO" w:hint="eastAsia"/>
                <w:color w:val="000000" w:themeColor="text1"/>
                <w:szCs w:val="21"/>
              </w:rPr>
              <w:t>月）</w:t>
            </w:r>
          </w:p>
        </w:tc>
      </w:tr>
      <w:tr w:rsidR="009C3FB1" w:rsidRPr="003A7FBA" w14:paraId="7F7700A0" w14:textId="77777777" w:rsidTr="009C3FB1">
        <w:trPr>
          <w:trHeight w:val="300"/>
        </w:trPr>
        <w:tc>
          <w:tcPr>
            <w:tcW w:w="1843" w:type="dxa"/>
            <w:tcBorders>
              <w:top w:val="dotted" w:sz="4" w:space="0" w:color="auto"/>
            </w:tcBorders>
          </w:tcPr>
          <w:p w14:paraId="26421B88" w14:textId="77777777" w:rsidR="009C3FB1" w:rsidRPr="003A7FBA" w:rsidRDefault="009C3FB1" w:rsidP="00513D86">
            <w:pPr>
              <w:jc w:val="center"/>
              <w:rPr>
                <w:rFonts w:ascii="HG丸ｺﾞｼｯｸM-PRO" w:eastAsia="HG丸ｺﾞｼｯｸM-PRO" w:hAnsi="HG丸ｺﾞｼｯｸM-PRO"/>
                <w:color w:val="000000" w:themeColor="text1"/>
                <w:szCs w:val="21"/>
              </w:rPr>
            </w:pPr>
            <w:r w:rsidRPr="003A7FBA">
              <w:rPr>
                <w:rFonts w:ascii="HG丸ｺﾞｼｯｸM-PRO" w:eastAsia="HG丸ｺﾞｼｯｸM-PRO" w:hAnsi="HG丸ｺﾞｼｯｸM-PRO" w:hint="eastAsia"/>
                <w:color w:val="000000" w:themeColor="text1"/>
                <w:szCs w:val="21"/>
              </w:rPr>
              <w:t>勤勉手当</w:t>
            </w:r>
          </w:p>
        </w:tc>
        <w:tc>
          <w:tcPr>
            <w:tcW w:w="3047" w:type="dxa"/>
            <w:tcBorders>
              <w:top w:val="dotted" w:sz="4" w:space="0" w:color="auto"/>
            </w:tcBorders>
            <w:vAlign w:val="center"/>
          </w:tcPr>
          <w:p w14:paraId="5126FA49" w14:textId="4E4782B7" w:rsidR="009C3FB1" w:rsidRPr="003A7FBA" w:rsidRDefault="009C3FB1" w:rsidP="00EF3E27">
            <w:pPr>
              <w:ind w:firstLineChars="100" w:firstLine="210"/>
              <w:rPr>
                <w:rFonts w:ascii="HG丸ｺﾞｼｯｸM-PRO" w:eastAsia="HG丸ｺﾞｼｯｸM-PRO" w:hAnsi="HG丸ｺﾞｼｯｸM-PRO"/>
                <w:color w:val="000000" w:themeColor="text1"/>
                <w:szCs w:val="21"/>
              </w:rPr>
            </w:pPr>
            <w:r w:rsidRPr="003A7FBA">
              <w:rPr>
                <w:rFonts w:ascii="HG丸ｺﾞｼｯｸM-PRO" w:eastAsia="HG丸ｺﾞｼｯｸM-PRO" w:hAnsi="HG丸ｺﾞｼｯｸM-PRO"/>
                <w:color w:val="000000" w:themeColor="text1"/>
                <w:szCs w:val="21"/>
              </w:rPr>
              <w:t>1</w:t>
            </w:r>
            <w:r w:rsidRPr="003A7FBA">
              <w:rPr>
                <w:rFonts w:ascii="HG丸ｺﾞｼｯｸM-PRO" w:eastAsia="HG丸ｺﾞｼｯｸM-PRO" w:hAnsi="HG丸ｺﾞｼｯｸM-PRO" w:hint="eastAsia"/>
                <w:color w:val="000000" w:themeColor="text1"/>
                <w:szCs w:val="21"/>
              </w:rPr>
              <w:t>.</w:t>
            </w:r>
            <w:r w:rsidR="00EF3E27">
              <w:rPr>
                <w:rFonts w:ascii="HG丸ｺﾞｼｯｸM-PRO" w:eastAsia="HG丸ｺﾞｼｯｸM-PRO" w:hAnsi="HG丸ｺﾞｼｯｸM-PRO"/>
                <w:color w:val="000000" w:themeColor="text1"/>
                <w:szCs w:val="21"/>
              </w:rPr>
              <w:t>025</w:t>
            </w:r>
            <w:r w:rsidRPr="003A7FBA">
              <w:rPr>
                <w:rFonts w:ascii="HG丸ｺﾞｼｯｸM-PRO" w:eastAsia="HG丸ｺﾞｼｯｸM-PRO" w:hAnsi="HG丸ｺﾞｼｯｸM-PRO" w:hint="eastAsia"/>
                <w:color w:val="000000" w:themeColor="text1"/>
                <w:szCs w:val="21"/>
              </w:rPr>
              <w:t>月（現行</w:t>
            </w:r>
            <w:r w:rsidR="00EF3E27">
              <w:rPr>
                <w:rFonts w:ascii="HG丸ｺﾞｼｯｸM-PRO" w:eastAsia="HG丸ｺﾞｼｯｸM-PRO" w:hAnsi="HG丸ｺﾞｼｯｸM-PRO" w:hint="eastAsia"/>
                <w:color w:val="000000" w:themeColor="text1"/>
                <w:szCs w:val="21"/>
              </w:rPr>
              <w:t>1</w:t>
            </w:r>
            <w:r w:rsidRPr="003A7FBA">
              <w:rPr>
                <w:rFonts w:ascii="HG丸ｺﾞｼｯｸM-PRO" w:eastAsia="HG丸ｺﾞｼｯｸM-PRO" w:hAnsi="HG丸ｺﾞｼｯｸM-PRO" w:hint="eastAsia"/>
                <w:color w:val="000000" w:themeColor="text1"/>
                <w:szCs w:val="21"/>
              </w:rPr>
              <w:t>.</w:t>
            </w:r>
            <w:r w:rsidR="00EF3E27">
              <w:rPr>
                <w:rFonts w:ascii="HG丸ｺﾞｼｯｸM-PRO" w:eastAsia="HG丸ｺﾞｼｯｸM-PRO" w:hAnsi="HG丸ｺﾞｼｯｸM-PRO"/>
                <w:color w:val="000000" w:themeColor="text1"/>
                <w:szCs w:val="21"/>
              </w:rPr>
              <w:t>0</w:t>
            </w:r>
            <w:r w:rsidRPr="003A7FBA">
              <w:rPr>
                <w:rFonts w:ascii="HG丸ｺﾞｼｯｸM-PRO" w:eastAsia="HG丸ｺﾞｼｯｸM-PRO" w:hAnsi="HG丸ｺﾞｼｯｸM-PRO" w:hint="eastAsia"/>
                <w:color w:val="000000" w:themeColor="text1"/>
                <w:szCs w:val="21"/>
              </w:rPr>
              <w:t>月）</w:t>
            </w:r>
          </w:p>
        </w:tc>
        <w:tc>
          <w:tcPr>
            <w:tcW w:w="3048" w:type="dxa"/>
            <w:tcBorders>
              <w:top w:val="dotted" w:sz="4" w:space="0" w:color="auto"/>
            </w:tcBorders>
            <w:vAlign w:val="center"/>
          </w:tcPr>
          <w:p w14:paraId="5F5CA01A" w14:textId="286E85CB" w:rsidR="009C3FB1" w:rsidRPr="003A7FBA" w:rsidRDefault="009C3FB1" w:rsidP="00EF3E27">
            <w:pPr>
              <w:ind w:firstLineChars="100" w:firstLine="210"/>
              <w:rPr>
                <w:rFonts w:ascii="HG丸ｺﾞｼｯｸM-PRO" w:eastAsia="HG丸ｺﾞｼｯｸM-PRO" w:hAnsi="HG丸ｺﾞｼｯｸM-PRO"/>
                <w:color w:val="000000" w:themeColor="text1"/>
                <w:szCs w:val="21"/>
              </w:rPr>
            </w:pPr>
            <w:r w:rsidRPr="003A7FBA">
              <w:rPr>
                <w:rFonts w:ascii="HG丸ｺﾞｼｯｸM-PRO" w:eastAsia="HG丸ｺﾞｼｯｸM-PRO" w:hAnsi="HG丸ｺﾞｼｯｸM-PRO"/>
                <w:color w:val="000000" w:themeColor="text1"/>
                <w:szCs w:val="21"/>
              </w:rPr>
              <w:t>1</w:t>
            </w:r>
            <w:r w:rsidRPr="003A7FBA">
              <w:rPr>
                <w:rFonts w:ascii="HG丸ｺﾞｼｯｸM-PRO" w:eastAsia="HG丸ｺﾞｼｯｸM-PRO" w:hAnsi="HG丸ｺﾞｼｯｸM-PRO" w:hint="eastAsia"/>
                <w:color w:val="000000" w:themeColor="text1"/>
                <w:szCs w:val="21"/>
              </w:rPr>
              <w:t>.</w:t>
            </w:r>
            <w:r w:rsidR="00EF3E27">
              <w:rPr>
                <w:rFonts w:ascii="HG丸ｺﾞｼｯｸM-PRO" w:eastAsia="HG丸ｺﾞｼｯｸM-PRO" w:hAnsi="HG丸ｺﾞｼｯｸM-PRO"/>
                <w:color w:val="000000" w:themeColor="text1"/>
                <w:szCs w:val="21"/>
              </w:rPr>
              <w:t>025</w:t>
            </w:r>
            <w:r w:rsidRPr="003A7FBA">
              <w:rPr>
                <w:rFonts w:ascii="HG丸ｺﾞｼｯｸM-PRO" w:eastAsia="HG丸ｺﾞｼｯｸM-PRO" w:hAnsi="HG丸ｺﾞｼｯｸM-PRO" w:hint="eastAsia"/>
                <w:color w:val="000000" w:themeColor="text1"/>
                <w:szCs w:val="21"/>
              </w:rPr>
              <w:t>月（現行</w:t>
            </w:r>
            <w:r w:rsidR="00EF3E27">
              <w:rPr>
                <w:rFonts w:ascii="HG丸ｺﾞｼｯｸM-PRO" w:eastAsia="HG丸ｺﾞｼｯｸM-PRO" w:hAnsi="HG丸ｺﾞｼｯｸM-PRO" w:hint="eastAsia"/>
                <w:color w:val="000000" w:themeColor="text1"/>
                <w:szCs w:val="21"/>
              </w:rPr>
              <w:t>1</w:t>
            </w:r>
            <w:r w:rsidRPr="003A7FBA">
              <w:rPr>
                <w:rFonts w:ascii="HG丸ｺﾞｼｯｸM-PRO" w:eastAsia="HG丸ｺﾞｼｯｸM-PRO" w:hAnsi="HG丸ｺﾞｼｯｸM-PRO" w:hint="eastAsia"/>
                <w:color w:val="000000" w:themeColor="text1"/>
                <w:szCs w:val="21"/>
              </w:rPr>
              <w:t>.</w:t>
            </w:r>
            <w:r w:rsidRPr="003A7FBA">
              <w:rPr>
                <w:rFonts w:ascii="HG丸ｺﾞｼｯｸM-PRO" w:eastAsia="HG丸ｺﾞｼｯｸM-PRO" w:hAnsi="HG丸ｺﾞｼｯｸM-PRO"/>
                <w:color w:val="000000" w:themeColor="text1"/>
                <w:szCs w:val="21"/>
              </w:rPr>
              <w:t>0</w:t>
            </w:r>
            <w:r w:rsidRPr="003A7FBA">
              <w:rPr>
                <w:rFonts w:ascii="HG丸ｺﾞｼｯｸM-PRO" w:eastAsia="HG丸ｺﾞｼｯｸM-PRO" w:hAnsi="HG丸ｺﾞｼｯｸM-PRO" w:hint="eastAsia"/>
                <w:color w:val="000000" w:themeColor="text1"/>
                <w:szCs w:val="21"/>
              </w:rPr>
              <w:t>月）</w:t>
            </w:r>
          </w:p>
        </w:tc>
      </w:tr>
    </w:tbl>
    <w:p w14:paraId="01E1780D" w14:textId="53162261" w:rsidR="00797FC2" w:rsidRPr="006E4906" w:rsidRDefault="002646EB" w:rsidP="00C96593">
      <w:pPr>
        <w:snapToGrid w:val="0"/>
        <w:spacing w:beforeLines="50" w:before="168"/>
        <w:ind w:firstLineChars="100" w:firstLine="220"/>
        <w:rPr>
          <w:rFonts w:ascii="HG丸ｺﾞｼｯｸM-PRO" w:eastAsia="HG丸ｺﾞｼｯｸM-PRO" w:hAnsi="HG丸ｺﾞｼｯｸM-PRO"/>
          <w:sz w:val="22"/>
          <w:szCs w:val="24"/>
        </w:rPr>
      </w:pPr>
      <w:r w:rsidRPr="006E4906">
        <w:rPr>
          <w:rFonts w:ascii="HG丸ｺﾞｼｯｸM-PRO" w:eastAsia="HG丸ｺﾞｼｯｸM-PRO" w:hAnsi="HG丸ｺﾞｼｯｸM-PRO" w:hint="eastAsia"/>
          <w:sz w:val="22"/>
          <w:szCs w:val="24"/>
        </w:rPr>
        <w:t>(</w:t>
      </w:r>
      <w:r w:rsidRPr="006E4906">
        <w:rPr>
          <w:rFonts w:ascii="HG丸ｺﾞｼｯｸM-PRO" w:eastAsia="HG丸ｺﾞｼｯｸM-PRO" w:hAnsi="HG丸ｺﾞｼｯｸM-PRO"/>
          <w:sz w:val="22"/>
          <w:szCs w:val="24"/>
        </w:rPr>
        <w:t>3)</w:t>
      </w:r>
      <w:r w:rsidRPr="006E4906">
        <w:rPr>
          <w:rFonts w:ascii="HG丸ｺﾞｼｯｸM-PRO" w:eastAsia="HG丸ｺﾞｼｯｸM-PRO" w:hAnsi="HG丸ｺﾞｼｯｸM-PRO" w:hint="eastAsia"/>
          <w:sz w:val="22"/>
          <w:szCs w:val="24"/>
        </w:rPr>
        <w:t xml:space="preserve">　</w:t>
      </w:r>
      <w:r w:rsidR="000E48C3" w:rsidRPr="006E4906">
        <w:rPr>
          <w:rFonts w:ascii="HG丸ｺﾞｼｯｸM-PRO" w:eastAsia="HG丸ｺﾞｼｯｸM-PRO" w:hAnsi="HG丸ｺﾞｼｯｸM-PRO" w:hint="eastAsia"/>
          <w:sz w:val="22"/>
          <w:szCs w:val="24"/>
        </w:rPr>
        <w:t>その他</w:t>
      </w:r>
    </w:p>
    <w:p w14:paraId="4E47260F" w14:textId="0F930167" w:rsidR="00EF23AB" w:rsidRDefault="000E48C3" w:rsidP="00195EE9">
      <w:pPr>
        <w:snapToGrid w:val="0"/>
        <w:ind w:leftChars="200" w:left="640" w:hangingChars="100" w:hanging="220"/>
        <w:rPr>
          <w:rFonts w:ascii="HG丸ｺﾞｼｯｸM-PRO" w:eastAsia="HG丸ｺﾞｼｯｸM-PRO" w:hAnsi="HG丸ｺﾞｼｯｸM-PRO"/>
          <w:sz w:val="22"/>
          <w:szCs w:val="24"/>
        </w:rPr>
      </w:pPr>
      <w:r w:rsidRPr="000E48C3">
        <w:rPr>
          <w:rFonts w:ascii="HG丸ｺﾞｼｯｸM-PRO" w:eastAsia="HG丸ｺﾞｼｯｸM-PRO" w:hAnsi="HG丸ｺﾞｼｯｸM-PRO" w:hint="eastAsia"/>
          <w:sz w:val="22"/>
          <w:szCs w:val="24"/>
        </w:rPr>
        <w:t>①</w:t>
      </w:r>
      <w:r>
        <w:rPr>
          <w:rFonts w:ascii="HG丸ｺﾞｼｯｸM-PRO" w:eastAsia="HG丸ｺﾞｼｯｸM-PRO" w:hAnsi="HG丸ｺﾞｼｯｸM-PRO" w:hint="eastAsia"/>
          <w:sz w:val="22"/>
          <w:szCs w:val="24"/>
        </w:rPr>
        <w:t xml:space="preserve">　</w:t>
      </w:r>
      <w:r w:rsidR="00050D73" w:rsidRPr="00050D73">
        <w:rPr>
          <w:rFonts w:ascii="HG丸ｺﾞｼｯｸM-PRO" w:eastAsia="HG丸ｺﾞｼｯｸM-PRO" w:hAnsi="HG丸ｺﾞｼｯｸM-PRO" w:hint="eastAsia"/>
          <w:sz w:val="22"/>
          <w:szCs w:val="24"/>
        </w:rPr>
        <w:t>人事院勧告と同様に</w:t>
      </w:r>
      <w:r w:rsidR="00771BA7">
        <w:rPr>
          <w:rFonts w:ascii="HG丸ｺﾞｼｯｸM-PRO" w:eastAsia="HG丸ｺﾞｼｯｸM-PRO" w:hAnsi="HG丸ｺﾞｼｯｸM-PRO" w:hint="eastAsia"/>
          <w:sz w:val="22"/>
          <w:szCs w:val="24"/>
        </w:rPr>
        <w:t>医師</w:t>
      </w:r>
      <w:r w:rsidR="00F769E6">
        <w:rPr>
          <w:rFonts w:ascii="HG丸ｺﾞｼｯｸM-PRO" w:eastAsia="HG丸ｺﾞｼｯｸM-PRO" w:hAnsi="HG丸ｺﾞｼｯｸM-PRO" w:hint="eastAsia"/>
          <w:sz w:val="22"/>
          <w:szCs w:val="24"/>
        </w:rPr>
        <w:t>等</w:t>
      </w:r>
      <w:r w:rsidR="00771BA7">
        <w:rPr>
          <w:rFonts w:ascii="HG丸ｺﾞｼｯｸM-PRO" w:eastAsia="HG丸ｺﾞｼｯｸM-PRO" w:hAnsi="HG丸ｺﾞｼｯｸM-PRO" w:hint="eastAsia"/>
          <w:sz w:val="22"/>
          <w:szCs w:val="24"/>
        </w:rPr>
        <w:t>の初任給調整手当</w:t>
      </w:r>
      <w:r w:rsidR="009024E1">
        <w:rPr>
          <w:rFonts w:ascii="HG丸ｺﾞｼｯｸM-PRO" w:eastAsia="HG丸ｺﾞｼｯｸM-PRO" w:hAnsi="HG丸ｺﾞｼｯｸM-PRO" w:hint="eastAsia"/>
          <w:sz w:val="22"/>
          <w:szCs w:val="24"/>
        </w:rPr>
        <w:t>の</w:t>
      </w:r>
      <w:r w:rsidR="00953F53">
        <w:rPr>
          <w:rFonts w:ascii="HG丸ｺﾞｼｯｸM-PRO" w:eastAsia="HG丸ｺﾞｼｯｸM-PRO" w:hAnsi="HG丸ｺﾞｼｯｸM-PRO" w:hint="eastAsia"/>
          <w:sz w:val="22"/>
          <w:szCs w:val="24"/>
        </w:rPr>
        <w:t>上限額を</w:t>
      </w:r>
      <w:r w:rsidR="00050D73">
        <w:rPr>
          <w:rFonts w:ascii="HG丸ｺﾞｼｯｸM-PRO" w:eastAsia="HG丸ｺﾞｼｯｸM-PRO" w:hAnsi="HG丸ｺﾞｼｯｸM-PRO" w:hint="eastAsia"/>
          <w:sz w:val="22"/>
          <w:szCs w:val="24"/>
        </w:rPr>
        <w:t>500円</w:t>
      </w:r>
      <w:r w:rsidR="00953F53">
        <w:rPr>
          <w:rFonts w:ascii="HG丸ｺﾞｼｯｸM-PRO" w:eastAsia="HG丸ｺﾞｼｯｸM-PRO" w:hAnsi="HG丸ｺﾞｼｯｸM-PRO" w:hint="eastAsia"/>
          <w:sz w:val="22"/>
          <w:szCs w:val="24"/>
        </w:rPr>
        <w:t>引</w:t>
      </w:r>
      <w:r w:rsidRPr="000E48C3">
        <w:rPr>
          <w:rFonts w:ascii="HG丸ｺﾞｼｯｸM-PRO" w:eastAsia="HG丸ｺﾞｼｯｸM-PRO" w:hAnsi="HG丸ｺﾞｼｯｸM-PRO" w:hint="eastAsia"/>
          <w:sz w:val="22"/>
          <w:szCs w:val="24"/>
        </w:rPr>
        <w:t>上げ</w:t>
      </w:r>
    </w:p>
    <w:p w14:paraId="685CC11A" w14:textId="77777777" w:rsidR="004E1D15" w:rsidRDefault="00953F53" w:rsidP="004E1D15">
      <w:pPr>
        <w:snapToGrid w:val="0"/>
        <w:ind w:leftChars="200" w:left="4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②　</w:t>
      </w:r>
      <w:r w:rsidR="00771BA7" w:rsidRPr="00771BA7">
        <w:rPr>
          <w:rFonts w:ascii="HG丸ｺﾞｼｯｸM-PRO" w:eastAsia="HG丸ｺﾞｼｯｸM-PRO" w:hAnsi="HG丸ｺﾞｼｯｸM-PRO" w:hint="eastAsia"/>
          <w:sz w:val="22"/>
          <w:szCs w:val="24"/>
        </w:rPr>
        <w:t>民間の状況</w:t>
      </w:r>
      <w:r w:rsidR="00C93C13">
        <w:rPr>
          <w:rFonts w:ascii="HG丸ｺﾞｼｯｸM-PRO" w:eastAsia="HG丸ｺﾞｼｯｸM-PRO" w:hAnsi="HG丸ｺﾞｼｯｸM-PRO" w:hint="eastAsia"/>
          <w:sz w:val="22"/>
          <w:szCs w:val="24"/>
        </w:rPr>
        <w:t>や人事院勧告の内容等</w:t>
      </w:r>
      <w:r w:rsidR="001A6125">
        <w:rPr>
          <w:rFonts w:ascii="HG丸ｺﾞｼｯｸM-PRO" w:eastAsia="HG丸ｺﾞｼｯｸM-PRO" w:hAnsi="HG丸ｺﾞｼｯｸM-PRO" w:hint="eastAsia"/>
          <w:sz w:val="22"/>
          <w:szCs w:val="24"/>
        </w:rPr>
        <w:t>を</w:t>
      </w:r>
      <w:r w:rsidR="00771BA7" w:rsidRPr="00771BA7">
        <w:rPr>
          <w:rFonts w:ascii="HG丸ｺﾞｼｯｸM-PRO" w:eastAsia="HG丸ｺﾞｼｯｸM-PRO" w:hAnsi="HG丸ｺﾞｼｯｸM-PRO" w:hint="eastAsia"/>
          <w:sz w:val="22"/>
          <w:szCs w:val="24"/>
        </w:rPr>
        <w:t>踏まえ、在宅勤務等手当</w:t>
      </w:r>
      <w:r w:rsidR="004E1D15" w:rsidRPr="00A91DCF">
        <w:rPr>
          <w:rFonts w:ascii="HG丸ｺﾞｼｯｸM-PRO" w:eastAsia="HG丸ｺﾞｼｯｸM-PRO" w:hAnsi="HG丸ｺﾞｼｯｸM-PRO" w:hint="eastAsia"/>
          <w:sz w:val="22"/>
          <w:szCs w:val="24"/>
        </w:rPr>
        <w:t>（月額3,000円）</w:t>
      </w:r>
    </w:p>
    <w:p w14:paraId="0D7C63E8" w14:textId="7E06DD17" w:rsidR="009024E1" w:rsidRPr="00811845" w:rsidRDefault="00771BA7" w:rsidP="004E1D15">
      <w:pPr>
        <w:snapToGrid w:val="0"/>
        <w:ind w:leftChars="200" w:left="42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を</w:t>
      </w:r>
      <w:r w:rsidRPr="00771BA7">
        <w:rPr>
          <w:rFonts w:ascii="HG丸ｺﾞｼｯｸM-PRO" w:eastAsia="HG丸ｺﾞｼｯｸM-PRO" w:hAnsi="HG丸ｺﾞｼｯｸM-PRO" w:hint="eastAsia"/>
          <w:sz w:val="22"/>
          <w:szCs w:val="24"/>
        </w:rPr>
        <w:t>新設</w:t>
      </w:r>
    </w:p>
    <w:p w14:paraId="61DFD39C" w14:textId="43844C20" w:rsidR="00915A15" w:rsidRPr="006E4906" w:rsidRDefault="00797FC2" w:rsidP="00C96593">
      <w:pPr>
        <w:snapToGrid w:val="0"/>
        <w:spacing w:beforeLines="50" w:before="168"/>
        <w:ind w:firstLineChars="100" w:firstLine="220"/>
        <w:rPr>
          <w:rFonts w:ascii="HG丸ｺﾞｼｯｸM-PRO" w:eastAsia="HG丸ｺﾞｼｯｸM-PRO" w:hAnsi="HG丸ｺﾞｼｯｸM-PRO"/>
          <w:sz w:val="22"/>
          <w:szCs w:val="24"/>
        </w:rPr>
      </w:pPr>
      <w:r w:rsidRPr="006E4906">
        <w:rPr>
          <w:rFonts w:ascii="HG丸ｺﾞｼｯｸM-PRO" w:eastAsia="HG丸ｺﾞｼｯｸM-PRO" w:hAnsi="HG丸ｺﾞｼｯｸM-PRO" w:hint="eastAsia"/>
          <w:sz w:val="22"/>
          <w:szCs w:val="24"/>
        </w:rPr>
        <w:t>(</w:t>
      </w:r>
      <w:r w:rsidRPr="006E4906">
        <w:rPr>
          <w:rFonts w:ascii="HG丸ｺﾞｼｯｸM-PRO" w:eastAsia="HG丸ｺﾞｼｯｸM-PRO" w:hAnsi="HG丸ｺﾞｼｯｸM-PRO"/>
          <w:sz w:val="22"/>
          <w:szCs w:val="24"/>
        </w:rPr>
        <w:t>4)</w:t>
      </w:r>
      <w:r w:rsidRPr="006E4906">
        <w:rPr>
          <w:rFonts w:ascii="HG丸ｺﾞｼｯｸM-PRO" w:eastAsia="HG丸ｺﾞｼｯｸM-PRO" w:hAnsi="HG丸ｺﾞｼｯｸM-PRO" w:hint="eastAsia"/>
          <w:sz w:val="22"/>
          <w:szCs w:val="24"/>
        </w:rPr>
        <w:t xml:space="preserve">　</w:t>
      </w:r>
      <w:r w:rsidR="00464C8A">
        <w:rPr>
          <w:rFonts w:ascii="HG丸ｺﾞｼｯｸM-PRO" w:eastAsia="HG丸ｺﾞｼｯｸM-PRO" w:hAnsi="HG丸ｺﾞｼｯｸM-PRO" w:hint="eastAsia"/>
          <w:color w:val="000000" w:themeColor="text1"/>
          <w:sz w:val="22"/>
          <w:szCs w:val="24"/>
        </w:rPr>
        <w:t>改定時期</w:t>
      </w:r>
    </w:p>
    <w:p w14:paraId="5E6C905E" w14:textId="5D0EFE43" w:rsidR="00083221" w:rsidRPr="003A7FBA" w:rsidRDefault="00C96593" w:rsidP="00083221">
      <w:pPr>
        <w:snapToGrid w:val="0"/>
        <w:ind w:firstLineChars="200" w:firstLine="440"/>
        <w:rPr>
          <w:rFonts w:ascii="HG丸ｺﾞｼｯｸM-PRO" w:eastAsia="HG丸ｺﾞｼｯｸM-PRO" w:hAnsi="HG丸ｺﾞｼｯｸM-PRO"/>
          <w:sz w:val="22"/>
          <w:szCs w:val="24"/>
        </w:rPr>
      </w:pPr>
      <w:r w:rsidRPr="003A7FBA">
        <w:rPr>
          <w:rFonts w:ascii="HG丸ｺﾞｼｯｸM-PRO" w:eastAsia="HG丸ｺﾞｼｯｸM-PRO" w:hAnsi="HG丸ｺﾞｼｯｸM-PRO" w:hint="eastAsia"/>
          <w:sz w:val="22"/>
          <w:szCs w:val="24"/>
        </w:rPr>
        <w:t xml:space="preserve">・ </w:t>
      </w:r>
      <w:r w:rsidR="009E0079">
        <w:rPr>
          <w:rFonts w:ascii="HG丸ｺﾞｼｯｸM-PRO" w:eastAsia="HG丸ｺﾞｼｯｸM-PRO" w:hAnsi="HG丸ｺﾞｼｯｸM-PRO" w:hint="eastAsia"/>
          <w:sz w:val="22"/>
          <w:szCs w:val="24"/>
        </w:rPr>
        <w:t>令和５</w:t>
      </w:r>
      <w:r w:rsidR="00083221" w:rsidRPr="003A7FBA">
        <w:rPr>
          <w:rFonts w:ascii="HG丸ｺﾞｼｯｸM-PRO" w:eastAsia="HG丸ｺﾞｼｯｸM-PRO" w:hAnsi="HG丸ｺﾞｼｯｸM-PRO" w:hint="eastAsia"/>
          <w:sz w:val="22"/>
          <w:szCs w:val="24"/>
        </w:rPr>
        <w:t>年４月１日：</w:t>
      </w:r>
      <w:r w:rsidRPr="003A7FBA">
        <w:rPr>
          <w:rFonts w:ascii="HG丸ｺﾞｼｯｸM-PRO" w:eastAsia="HG丸ｺﾞｼｯｸM-PRO" w:hAnsi="HG丸ｺﾞｼｯｸM-PRO" w:hint="eastAsia"/>
          <w:color w:val="000000" w:themeColor="text1"/>
          <w:sz w:val="22"/>
          <w:szCs w:val="24"/>
        </w:rPr>
        <w:t>(</w:t>
      </w:r>
      <w:r w:rsidRPr="003A7FBA">
        <w:rPr>
          <w:rFonts w:ascii="HG丸ｺﾞｼｯｸM-PRO" w:eastAsia="HG丸ｺﾞｼｯｸM-PRO" w:hAnsi="HG丸ｺﾞｼｯｸM-PRO"/>
          <w:color w:val="000000" w:themeColor="text1"/>
          <w:sz w:val="22"/>
          <w:szCs w:val="24"/>
        </w:rPr>
        <w:t>1)</w:t>
      </w:r>
      <w:r w:rsidRPr="003A7FBA">
        <w:rPr>
          <w:rFonts w:ascii="HG丸ｺﾞｼｯｸM-PRO" w:eastAsia="HG丸ｺﾞｼｯｸM-PRO" w:hAnsi="HG丸ｺﾞｼｯｸM-PRO" w:hint="eastAsia"/>
          <w:sz w:val="22"/>
          <w:szCs w:val="24"/>
        </w:rPr>
        <w:t>、</w:t>
      </w:r>
      <w:r w:rsidRPr="003A7FBA">
        <w:rPr>
          <w:rFonts w:ascii="HG丸ｺﾞｼｯｸM-PRO" w:eastAsia="HG丸ｺﾞｼｯｸM-PRO" w:hAnsi="HG丸ｺﾞｼｯｸM-PRO" w:hint="eastAsia"/>
          <w:color w:val="000000" w:themeColor="text1"/>
          <w:sz w:val="22"/>
          <w:szCs w:val="24"/>
        </w:rPr>
        <w:t>(</w:t>
      </w:r>
      <w:r w:rsidRPr="003A7FBA">
        <w:rPr>
          <w:rFonts w:ascii="HG丸ｺﾞｼｯｸM-PRO" w:eastAsia="HG丸ｺﾞｼｯｸM-PRO" w:hAnsi="HG丸ｺﾞｼｯｸM-PRO"/>
          <w:color w:val="000000" w:themeColor="text1"/>
          <w:sz w:val="22"/>
          <w:szCs w:val="24"/>
        </w:rPr>
        <w:t>2)</w:t>
      </w:r>
      <w:r w:rsidR="009E0079">
        <w:rPr>
          <w:rFonts w:ascii="HG丸ｺﾞｼｯｸM-PRO" w:eastAsia="HG丸ｺﾞｼｯｸM-PRO" w:hAnsi="HG丸ｺﾞｼｯｸM-PRO" w:hint="eastAsia"/>
          <w:sz w:val="22"/>
          <w:szCs w:val="24"/>
        </w:rPr>
        <w:t>、(</w:t>
      </w:r>
      <w:r w:rsidR="009E0079">
        <w:rPr>
          <w:rFonts w:ascii="HG丸ｺﾞｼｯｸM-PRO" w:eastAsia="HG丸ｺﾞｼｯｸM-PRO" w:hAnsi="HG丸ｺﾞｼｯｸM-PRO"/>
          <w:sz w:val="22"/>
          <w:szCs w:val="24"/>
        </w:rPr>
        <w:t>3)</w:t>
      </w:r>
      <w:r w:rsidR="009E0079">
        <w:rPr>
          <w:rFonts w:ascii="HG丸ｺﾞｼｯｸM-PRO" w:eastAsia="HG丸ｺﾞｼｯｸM-PRO" w:hAnsi="HG丸ｺﾞｼｯｸM-PRO" w:hint="eastAsia"/>
          <w:sz w:val="22"/>
          <w:szCs w:val="24"/>
        </w:rPr>
        <w:t>①</w:t>
      </w:r>
    </w:p>
    <w:p w14:paraId="1DA98094" w14:textId="7F440359" w:rsidR="00386EAE" w:rsidRDefault="00083221" w:rsidP="00513E62">
      <w:pPr>
        <w:snapToGrid w:val="0"/>
        <w:ind w:firstLine="440"/>
        <w:rPr>
          <w:rFonts w:ascii="HG丸ｺﾞｼｯｸM-PRO" w:eastAsia="HG丸ｺﾞｼｯｸM-PRO" w:hAnsi="HG丸ｺﾞｼｯｸM-PRO"/>
          <w:color w:val="000000" w:themeColor="text1"/>
          <w:sz w:val="22"/>
          <w:szCs w:val="24"/>
        </w:rPr>
      </w:pPr>
      <w:r w:rsidRPr="003A7FBA">
        <w:rPr>
          <w:rFonts w:ascii="HG丸ｺﾞｼｯｸM-PRO" w:eastAsia="HG丸ｺﾞｼｯｸM-PRO" w:hAnsi="HG丸ｺﾞｼｯｸM-PRO" w:hint="eastAsia"/>
          <w:sz w:val="22"/>
          <w:szCs w:val="24"/>
        </w:rPr>
        <w:t xml:space="preserve">・ </w:t>
      </w:r>
      <w:r w:rsidR="009E0079">
        <w:rPr>
          <w:rFonts w:ascii="HG丸ｺﾞｼｯｸM-PRO" w:eastAsia="HG丸ｺﾞｼｯｸM-PRO" w:hAnsi="HG丸ｺﾞｼｯｸM-PRO" w:hint="eastAsia"/>
          <w:sz w:val="22"/>
          <w:szCs w:val="24"/>
        </w:rPr>
        <w:t>令和６</w:t>
      </w:r>
      <w:r w:rsidR="00623BFB" w:rsidRPr="003A7FBA">
        <w:rPr>
          <w:rFonts w:ascii="HG丸ｺﾞｼｯｸM-PRO" w:eastAsia="HG丸ｺﾞｼｯｸM-PRO" w:hAnsi="HG丸ｺﾞｼｯｸM-PRO" w:hint="eastAsia"/>
          <w:sz w:val="22"/>
          <w:szCs w:val="24"/>
        </w:rPr>
        <w:t>年４月１日</w:t>
      </w:r>
      <w:r w:rsidRPr="003A7FBA">
        <w:rPr>
          <w:rFonts w:ascii="HG丸ｺﾞｼｯｸM-PRO" w:eastAsia="HG丸ｺﾞｼｯｸM-PRO" w:hAnsi="HG丸ｺﾞｼｯｸM-PRO" w:hint="eastAsia"/>
          <w:sz w:val="22"/>
          <w:szCs w:val="24"/>
        </w:rPr>
        <w:t>：</w:t>
      </w:r>
      <w:r w:rsidR="00C96593" w:rsidRPr="003A7FBA">
        <w:rPr>
          <w:rFonts w:ascii="HG丸ｺﾞｼｯｸM-PRO" w:eastAsia="HG丸ｺﾞｼｯｸM-PRO" w:hAnsi="HG丸ｺﾞｼｯｸM-PRO" w:hint="eastAsia"/>
          <w:color w:val="000000" w:themeColor="text1"/>
          <w:sz w:val="22"/>
          <w:szCs w:val="24"/>
        </w:rPr>
        <w:t>(</w:t>
      </w:r>
      <w:r w:rsidRPr="003A7FBA">
        <w:rPr>
          <w:rFonts w:ascii="HG丸ｺﾞｼｯｸM-PRO" w:eastAsia="HG丸ｺﾞｼｯｸM-PRO" w:hAnsi="HG丸ｺﾞｼｯｸM-PRO"/>
          <w:color w:val="000000" w:themeColor="text1"/>
          <w:sz w:val="22"/>
          <w:szCs w:val="24"/>
        </w:rPr>
        <w:t>3</w:t>
      </w:r>
      <w:r w:rsidR="00C96593" w:rsidRPr="003A7FBA">
        <w:rPr>
          <w:rFonts w:ascii="HG丸ｺﾞｼｯｸM-PRO" w:eastAsia="HG丸ｺﾞｼｯｸM-PRO" w:hAnsi="HG丸ｺﾞｼｯｸM-PRO"/>
          <w:color w:val="000000" w:themeColor="text1"/>
          <w:sz w:val="22"/>
          <w:szCs w:val="24"/>
        </w:rPr>
        <w:t>)</w:t>
      </w:r>
      <w:r w:rsidR="009E0079">
        <w:rPr>
          <w:rFonts w:ascii="HG丸ｺﾞｼｯｸM-PRO" w:eastAsia="HG丸ｺﾞｼｯｸM-PRO" w:hAnsi="HG丸ｺﾞｼｯｸM-PRO" w:hint="eastAsia"/>
          <w:color w:val="000000" w:themeColor="text1"/>
          <w:sz w:val="22"/>
          <w:szCs w:val="24"/>
        </w:rPr>
        <w:t>②</w:t>
      </w:r>
    </w:p>
    <w:p w14:paraId="5B5F52DD" w14:textId="77777777" w:rsidR="00FB3F6E" w:rsidRDefault="00FB3F6E">
      <w:pPr>
        <w:widowControl/>
        <w:jc w:val="left"/>
        <w:rPr>
          <w:rFonts w:ascii="HG丸ｺﾞｼｯｸM-PRO" w:eastAsia="HG丸ｺﾞｼｯｸM-PRO" w:hAnsi="HG丸ｺﾞｼｯｸM-PRO"/>
          <w:color w:val="000000" w:themeColor="text1"/>
          <w:sz w:val="22"/>
          <w:szCs w:val="24"/>
        </w:rPr>
      </w:pPr>
    </w:p>
    <w:p w14:paraId="2BDC1422" w14:textId="512C85EA" w:rsidR="0028452E" w:rsidRPr="003A7FBA" w:rsidRDefault="0028452E" w:rsidP="0028452E">
      <w:pPr>
        <w:snapToGrid w:val="0"/>
        <w:spacing w:beforeLines="50" w:before="168"/>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３</w:t>
      </w:r>
      <w:r w:rsidRPr="003A7FBA">
        <w:rPr>
          <w:rFonts w:ascii="HG丸ｺﾞｼｯｸM-PRO" w:eastAsia="HG丸ｺﾞｼｯｸM-PRO" w:hAnsi="HG丸ｺﾞｼｯｸM-PRO" w:hint="eastAsia"/>
          <w:b/>
          <w:color w:val="000000" w:themeColor="text1"/>
          <w:sz w:val="24"/>
          <w:szCs w:val="24"/>
        </w:rPr>
        <w:t xml:space="preserve">　</w:t>
      </w:r>
      <w:r>
        <w:rPr>
          <w:rFonts w:ascii="HG丸ｺﾞｼｯｸM-PRO" w:eastAsia="HG丸ｺﾞｼｯｸM-PRO" w:hAnsi="HG丸ｺﾞｼｯｸM-PRO" w:hint="eastAsia"/>
          <w:b/>
          <w:color w:val="000000" w:themeColor="text1"/>
          <w:sz w:val="24"/>
          <w:szCs w:val="24"/>
        </w:rPr>
        <w:t>職員（行政職給料表</w:t>
      </w:r>
      <w:r w:rsidR="00A86E50">
        <w:rPr>
          <w:rFonts w:ascii="HG丸ｺﾞｼｯｸM-PRO" w:eastAsia="HG丸ｺﾞｼｯｸM-PRO" w:hAnsi="HG丸ｺﾞｼｯｸM-PRO" w:hint="eastAsia"/>
          <w:b/>
          <w:color w:val="000000" w:themeColor="text1"/>
          <w:sz w:val="24"/>
          <w:szCs w:val="24"/>
        </w:rPr>
        <w:t>適用者</w:t>
      </w:r>
      <w:r w:rsidR="00B47879">
        <w:rPr>
          <w:rFonts w:ascii="HG丸ｺﾞｼｯｸM-PRO" w:eastAsia="HG丸ｺﾞｼｯｸM-PRO" w:hAnsi="HG丸ｺﾞｼｯｸM-PRO" w:hint="eastAsia"/>
          <w:b/>
          <w:color w:val="000000" w:themeColor="text1"/>
          <w:sz w:val="24"/>
          <w:szCs w:val="24"/>
        </w:rPr>
        <w:t>）の平均給与月額等</w:t>
      </w:r>
      <w:r w:rsidRPr="003A7FBA">
        <w:rPr>
          <w:rFonts w:ascii="HG丸ｺﾞｼｯｸM-PRO" w:eastAsia="HG丸ｺﾞｼｯｸM-PRO" w:hAnsi="HG丸ｺﾞｼｯｸM-PRO" w:hint="eastAsia"/>
          <w:b/>
          <w:color w:val="000000" w:themeColor="text1"/>
          <w:sz w:val="24"/>
          <w:szCs w:val="24"/>
        </w:rPr>
        <w:t>への影響額（令和</w:t>
      </w:r>
      <w:r>
        <w:rPr>
          <w:rFonts w:ascii="HG丸ｺﾞｼｯｸM-PRO" w:eastAsia="HG丸ｺﾞｼｯｸM-PRO" w:hAnsi="HG丸ｺﾞｼｯｸM-PRO" w:hint="eastAsia"/>
          <w:b/>
          <w:color w:val="000000" w:themeColor="text1"/>
          <w:sz w:val="24"/>
          <w:szCs w:val="24"/>
        </w:rPr>
        <w:t>５</w:t>
      </w:r>
      <w:r w:rsidRPr="003A7FBA">
        <w:rPr>
          <w:rFonts w:ascii="HG丸ｺﾞｼｯｸM-PRO" w:eastAsia="HG丸ｺﾞｼｯｸM-PRO" w:hAnsi="HG丸ｺﾞｼｯｸM-PRO" w:hint="eastAsia"/>
          <w:b/>
          <w:color w:val="000000" w:themeColor="text1"/>
          <w:sz w:val="24"/>
          <w:szCs w:val="24"/>
        </w:rPr>
        <w:t>年度）</w:t>
      </w:r>
    </w:p>
    <w:tbl>
      <w:tblPr>
        <w:tblW w:w="84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268"/>
        <w:gridCol w:w="2268"/>
        <w:gridCol w:w="1984"/>
      </w:tblGrid>
      <w:tr w:rsidR="00B206F5" w:rsidRPr="003A7FBA" w14:paraId="0043F443" w14:textId="77777777" w:rsidTr="00B90C0A">
        <w:trPr>
          <w:trHeight w:val="340"/>
        </w:trPr>
        <w:tc>
          <w:tcPr>
            <w:tcW w:w="1928" w:type="dxa"/>
            <w:tcBorders>
              <w:bottom w:val="single" w:sz="4" w:space="0" w:color="auto"/>
            </w:tcBorders>
            <w:shd w:val="clear" w:color="auto" w:fill="92CDDC" w:themeFill="accent5" w:themeFillTint="99"/>
            <w:vAlign w:val="center"/>
          </w:tcPr>
          <w:p w14:paraId="3023FD86" w14:textId="77777777" w:rsidR="00A60CE0" w:rsidRPr="0028452E" w:rsidRDefault="00A60CE0" w:rsidP="00B87D72">
            <w:pPr>
              <w:autoSpaceDE w:val="0"/>
              <w:autoSpaceDN w:val="0"/>
              <w:snapToGrid w:val="0"/>
              <w:spacing w:line="300" w:lineRule="exact"/>
              <w:jc w:val="center"/>
              <w:rPr>
                <w:rFonts w:ascii="HG丸ｺﾞｼｯｸM-PRO" w:eastAsia="HG丸ｺﾞｼｯｸM-PRO" w:hAnsi="HG丸ｺﾞｼｯｸM-PRO" w:cs="Times New Roman"/>
                <w:b/>
                <w:color w:val="000000" w:themeColor="text1"/>
                <w:szCs w:val="21"/>
              </w:rPr>
            </w:pPr>
          </w:p>
        </w:tc>
        <w:tc>
          <w:tcPr>
            <w:tcW w:w="2268" w:type="dxa"/>
            <w:tcBorders>
              <w:bottom w:val="single" w:sz="4" w:space="0" w:color="auto"/>
            </w:tcBorders>
            <w:shd w:val="clear" w:color="auto" w:fill="92CDDC" w:themeFill="accent5" w:themeFillTint="99"/>
            <w:vAlign w:val="center"/>
          </w:tcPr>
          <w:p w14:paraId="6FC1CFCC" w14:textId="0F804A3F" w:rsidR="00A60CE0" w:rsidRPr="003A7FBA" w:rsidRDefault="009E0079" w:rsidP="00B90C0A">
            <w:pPr>
              <w:autoSpaceDE w:val="0"/>
              <w:autoSpaceDN w:val="0"/>
              <w:snapToGrid w:val="0"/>
              <w:spacing w:line="300" w:lineRule="exact"/>
              <w:jc w:val="center"/>
              <w:rPr>
                <w:rFonts w:ascii="HG丸ｺﾞｼｯｸM-PRO" w:eastAsia="HG丸ｺﾞｼｯｸM-PRO" w:hAnsi="HG丸ｺﾞｼｯｸM-PRO" w:cs="Times New Roman"/>
                <w:bCs/>
                <w:color w:val="000000" w:themeColor="text1"/>
                <w:sz w:val="20"/>
                <w:szCs w:val="20"/>
              </w:rPr>
            </w:pPr>
            <w:r>
              <w:rPr>
                <w:rFonts w:ascii="HG丸ｺﾞｼｯｸM-PRO" w:eastAsia="HG丸ｺﾞｼｯｸM-PRO" w:hAnsi="HG丸ｺﾞｼｯｸM-PRO" w:cs="Times New Roman" w:hint="eastAsia"/>
                <w:bCs/>
                <w:color w:val="000000" w:themeColor="text1"/>
                <w:sz w:val="20"/>
                <w:szCs w:val="20"/>
              </w:rPr>
              <w:t>現行</w:t>
            </w:r>
          </w:p>
        </w:tc>
        <w:tc>
          <w:tcPr>
            <w:tcW w:w="2268" w:type="dxa"/>
            <w:tcBorders>
              <w:bottom w:val="single" w:sz="4" w:space="0" w:color="auto"/>
            </w:tcBorders>
            <w:shd w:val="clear" w:color="auto" w:fill="92CDDC" w:themeFill="accent5" w:themeFillTint="99"/>
            <w:vAlign w:val="center"/>
          </w:tcPr>
          <w:p w14:paraId="794DC84E" w14:textId="45D55DD9" w:rsidR="00A60CE0" w:rsidRPr="003A7FBA" w:rsidRDefault="00C65BFD" w:rsidP="00B90C0A">
            <w:pPr>
              <w:autoSpaceDE w:val="0"/>
              <w:autoSpaceDN w:val="0"/>
              <w:snapToGrid w:val="0"/>
              <w:spacing w:line="300" w:lineRule="exact"/>
              <w:jc w:val="center"/>
              <w:rPr>
                <w:rFonts w:ascii="HG丸ｺﾞｼｯｸM-PRO" w:eastAsia="HG丸ｺﾞｼｯｸM-PRO" w:hAnsi="HG丸ｺﾞｼｯｸM-PRO" w:cs="Times New Roman"/>
                <w:bCs/>
                <w:color w:val="000000" w:themeColor="text1"/>
                <w:sz w:val="20"/>
                <w:szCs w:val="20"/>
              </w:rPr>
            </w:pPr>
            <w:r>
              <w:rPr>
                <w:rFonts w:ascii="HG丸ｺﾞｼｯｸM-PRO" w:eastAsia="HG丸ｺﾞｼｯｸM-PRO" w:hAnsi="HG丸ｺﾞｼｯｸM-PRO" w:cs="Times New Roman" w:hint="eastAsia"/>
                <w:bCs/>
                <w:color w:val="000000" w:themeColor="text1"/>
                <w:sz w:val="20"/>
                <w:szCs w:val="20"/>
              </w:rPr>
              <w:t>勧告</w:t>
            </w:r>
            <w:r w:rsidR="009E0079">
              <w:rPr>
                <w:rFonts w:ascii="HG丸ｺﾞｼｯｸM-PRO" w:eastAsia="HG丸ｺﾞｼｯｸM-PRO" w:hAnsi="HG丸ｺﾞｼｯｸM-PRO" w:cs="Times New Roman" w:hint="eastAsia"/>
                <w:bCs/>
                <w:color w:val="000000" w:themeColor="text1"/>
                <w:sz w:val="20"/>
                <w:szCs w:val="20"/>
              </w:rPr>
              <w:t>後</w:t>
            </w:r>
          </w:p>
        </w:tc>
        <w:tc>
          <w:tcPr>
            <w:tcW w:w="1984" w:type="dxa"/>
            <w:tcBorders>
              <w:bottom w:val="single" w:sz="4" w:space="0" w:color="auto"/>
            </w:tcBorders>
            <w:shd w:val="clear" w:color="auto" w:fill="92CDDC" w:themeFill="accent5" w:themeFillTint="99"/>
            <w:vAlign w:val="center"/>
          </w:tcPr>
          <w:p w14:paraId="380A5AA3" w14:textId="77777777" w:rsidR="00A60CE0" w:rsidRPr="003A7FBA" w:rsidRDefault="00A60CE0" w:rsidP="00B90C0A">
            <w:pPr>
              <w:autoSpaceDE w:val="0"/>
              <w:autoSpaceDN w:val="0"/>
              <w:snapToGrid w:val="0"/>
              <w:spacing w:line="300" w:lineRule="exact"/>
              <w:jc w:val="center"/>
              <w:rPr>
                <w:rFonts w:ascii="HG丸ｺﾞｼｯｸM-PRO" w:eastAsia="HG丸ｺﾞｼｯｸM-PRO" w:hAnsi="HG丸ｺﾞｼｯｸM-PRO" w:cs="Times New Roman"/>
                <w:bCs/>
                <w:color w:val="000000" w:themeColor="text1"/>
                <w:sz w:val="20"/>
                <w:szCs w:val="20"/>
              </w:rPr>
            </w:pPr>
            <w:r w:rsidRPr="003A7FBA">
              <w:rPr>
                <w:rFonts w:ascii="HG丸ｺﾞｼｯｸM-PRO" w:eastAsia="HG丸ｺﾞｼｯｸM-PRO" w:hAnsi="HG丸ｺﾞｼｯｸM-PRO" w:cs="Times New Roman" w:hint="eastAsia"/>
                <w:bCs/>
                <w:color w:val="000000" w:themeColor="text1"/>
                <w:sz w:val="20"/>
                <w:szCs w:val="20"/>
              </w:rPr>
              <w:t>増減</w:t>
            </w:r>
          </w:p>
        </w:tc>
      </w:tr>
      <w:tr w:rsidR="00B90C0A" w:rsidRPr="003A7FBA" w14:paraId="77F27FF5" w14:textId="77777777" w:rsidTr="00B90C0A">
        <w:trPr>
          <w:trHeight w:val="340"/>
        </w:trPr>
        <w:tc>
          <w:tcPr>
            <w:tcW w:w="1928" w:type="dxa"/>
            <w:tcBorders>
              <w:bottom w:val="dotted" w:sz="4" w:space="0" w:color="auto"/>
            </w:tcBorders>
            <w:shd w:val="clear" w:color="auto" w:fill="auto"/>
            <w:vAlign w:val="center"/>
          </w:tcPr>
          <w:p w14:paraId="49FE6809" w14:textId="77777777" w:rsidR="00B90C0A" w:rsidRPr="003A7FBA" w:rsidRDefault="00B90C0A" w:rsidP="00B90C0A">
            <w:pPr>
              <w:autoSpaceDE w:val="0"/>
              <w:autoSpaceDN w:val="0"/>
              <w:snapToGrid w:val="0"/>
              <w:spacing w:line="300" w:lineRule="exact"/>
              <w:jc w:val="center"/>
              <w:rPr>
                <w:rFonts w:ascii="HG丸ｺﾞｼｯｸM-PRO" w:eastAsia="HG丸ｺﾞｼｯｸM-PRO" w:hAnsi="HG丸ｺﾞｼｯｸM-PRO" w:cs="Times New Roman"/>
                <w:color w:val="000000" w:themeColor="text1"/>
                <w:szCs w:val="21"/>
              </w:rPr>
            </w:pPr>
            <w:r w:rsidRPr="003A7FBA">
              <w:rPr>
                <w:rFonts w:ascii="HG丸ｺﾞｼｯｸM-PRO" w:eastAsia="HG丸ｺﾞｼｯｸM-PRO" w:hAnsi="HG丸ｺﾞｼｯｸM-PRO" w:cs="Times New Roman" w:hint="eastAsia"/>
                <w:color w:val="000000" w:themeColor="text1"/>
                <w:szCs w:val="21"/>
              </w:rPr>
              <w:t>平均給与月額</w:t>
            </w:r>
          </w:p>
        </w:tc>
        <w:tc>
          <w:tcPr>
            <w:tcW w:w="2268" w:type="dxa"/>
            <w:tcBorders>
              <w:bottom w:val="dotted" w:sz="4" w:space="0" w:color="auto"/>
            </w:tcBorders>
            <w:shd w:val="clear" w:color="auto" w:fill="auto"/>
            <w:vAlign w:val="center"/>
          </w:tcPr>
          <w:p w14:paraId="3FE9F5DE" w14:textId="3F9C0390" w:rsidR="00B90C0A" w:rsidRPr="00B90C0A" w:rsidRDefault="00B90C0A" w:rsidP="00B90C0A">
            <w:pPr>
              <w:autoSpaceDE w:val="0"/>
              <w:autoSpaceDN w:val="0"/>
              <w:snapToGrid w:val="0"/>
              <w:jc w:val="center"/>
              <w:rPr>
                <w:rFonts w:ascii="HG丸ｺﾞｼｯｸM-PRO" w:eastAsia="HG丸ｺﾞｼｯｸM-PRO" w:hAnsi="HG丸ｺﾞｼｯｸM-PRO" w:cs="Times New Roman"/>
                <w:szCs w:val="21"/>
              </w:rPr>
            </w:pPr>
            <w:r w:rsidRPr="00B90C0A">
              <w:rPr>
                <w:rFonts w:ascii="HG丸ｺﾞｼｯｸM-PRO" w:eastAsia="HG丸ｺﾞｼｯｸM-PRO" w:hAnsi="HG丸ｺﾞｼｯｸM-PRO" w:hint="eastAsia"/>
              </w:rPr>
              <w:t>371,215円</w:t>
            </w:r>
          </w:p>
        </w:tc>
        <w:tc>
          <w:tcPr>
            <w:tcW w:w="2268" w:type="dxa"/>
            <w:tcBorders>
              <w:bottom w:val="dotted" w:sz="4" w:space="0" w:color="auto"/>
            </w:tcBorders>
            <w:shd w:val="clear" w:color="auto" w:fill="auto"/>
            <w:vAlign w:val="center"/>
          </w:tcPr>
          <w:p w14:paraId="0D8A0A49" w14:textId="6E114CAF" w:rsidR="00B90C0A" w:rsidRPr="00B90C0A" w:rsidRDefault="00B90C0A" w:rsidP="00B90C0A">
            <w:pPr>
              <w:autoSpaceDE w:val="0"/>
              <w:autoSpaceDN w:val="0"/>
              <w:snapToGrid w:val="0"/>
              <w:jc w:val="center"/>
              <w:rPr>
                <w:rFonts w:ascii="HG丸ｺﾞｼｯｸM-PRO" w:eastAsia="HG丸ｺﾞｼｯｸM-PRO" w:hAnsi="HG丸ｺﾞｼｯｸM-PRO" w:cs="Times New Roman"/>
                <w:szCs w:val="21"/>
              </w:rPr>
            </w:pPr>
            <w:r w:rsidRPr="00B90C0A">
              <w:rPr>
                <w:rFonts w:ascii="HG丸ｺﾞｼｯｸM-PRO" w:eastAsia="HG丸ｺﾞｼｯｸM-PRO" w:hAnsi="HG丸ｺﾞｼｯｸM-PRO" w:hint="eastAsia"/>
              </w:rPr>
              <w:t>375,706円</w:t>
            </w:r>
          </w:p>
        </w:tc>
        <w:tc>
          <w:tcPr>
            <w:tcW w:w="1984" w:type="dxa"/>
            <w:tcBorders>
              <w:bottom w:val="dotted" w:sz="4" w:space="0" w:color="auto"/>
            </w:tcBorders>
            <w:shd w:val="clear" w:color="auto" w:fill="auto"/>
            <w:vAlign w:val="center"/>
          </w:tcPr>
          <w:p w14:paraId="03B954AF" w14:textId="2E7D1175" w:rsidR="00B90C0A" w:rsidRPr="00B90C0A" w:rsidRDefault="00B90C0A" w:rsidP="00B90C0A">
            <w:pPr>
              <w:autoSpaceDE w:val="0"/>
              <w:autoSpaceDN w:val="0"/>
              <w:snapToGrid w:val="0"/>
              <w:jc w:val="center"/>
              <w:rPr>
                <w:rFonts w:ascii="HG丸ｺﾞｼｯｸM-PRO" w:eastAsia="HG丸ｺﾞｼｯｸM-PRO" w:hAnsi="HG丸ｺﾞｼｯｸM-PRO" w:cs="Times New Roman"/>
                <w:szCs w:val="21"/>
              </w:rPr>
            </w:pPr>
            <w:r w:rsidRPr="00B90C0A">
              <w:rPr>
                <w:rFonts w:ascii="HG丸ｺﾞｼｯｸM-PRO" w:eastAsia="HG丸ｺﾞｼｯｸM-PRO" w:hAnsi="HG丸ｺﾞｼｯｸM-PRO" w:hint="eastAsia"/>
              </w:rPr>
              <w:t>4,491円</w:t>
            </w:r>
          </w:p>
        </w:tc>
      </w:tr>
      <w:tr w:rsidR="00B90C0A" w:rsidRPr="003A7FBA" w14:paraId="62747CB3" w14:textId="77777777" w:rsidTr="00B90C0A">
        <w:trPr>
          <w:trHeight w:val="340"/>
        </w:trPr>
        <w:tc>
          <w:tcPr>
            <w:tcW w:w="1928" w:type="dxa"/>
            <w:tcBorders>
              <w:top w:val="dotted" w:sz="4" w:space="0" w:color="auto"/>
            </w:tcBorders>
            <w:shd w:val="clear" w:color="auto" w:fill="auto"/>
            <w:vAlign w:val="center"/>
          </w:tcPr>
          <w:p w14:paraId="2D23D7A9" w14:textId="77777777" w:rsidR="00B90C0A" w:rsidRPr="003A7FBA" w:rsidRDefault="00B90C0A" w:rsidP="00B90C0A">
            <w:pPr>
              <w:autoSpaceDE w:val="0"/>
              <w:autoSpaceDN w:val="0"/>
              <w:snapToGrid w:val="0"/>
              <w:spacing w:line="300" w:lineRule="exact"/>
              <w:jc w:val="center"/>
              <w:rPr>
                <w:rFonts w:ascii="HG丸ｺﾞｼｯｸM-PRO" w:eastAsia="HG丸ｺﾞｼｯｸM-PRO" w:hAnsi="HG丸ｺﾞｼｯｸM-PRO" w:cs="Times New Roman"/>
                <w:color w:val="000000" w:themeColor="text1"/>
                <w:szCs w:val="21"/>
              </w:rPr>
            </w:pPr>
            <w:r w:rsidRPr="003A7FBA">
              <w:rPr>
                <w:rFonts w:ascii="HG丸ｺﾞｼｯｸM-PRO" w:eastAsia="HG丸ｺﾞｼｯｸM-PRO" w:hAnsi="HG丸ｺﾞｼｯｸM-PRO" w:cs="Times New Roman" w:hint="eastAsia"/>
                <w:color w:val="000000" w:themeColor="text1"/>
                <w:szCs w:val="21"/>
              </w:rPr>
              <w:t>平均年間給与額</w:t>
            </w:r>
          </w:p>
        </w:tc>
        <w:tc>
          <w:tcPr>
            <w:tcW w:w="2268" w:type="dxa"/>
            <w:tcBorders>
              <w:top w:val="dotted" w:sz="4" w:space="0" w:color="auto"/>
            </w:tcBorders>
            <w:shd w:val="clear" w:color="auto" w:fill="auto"/>
            <w:vAlign w:val="center"/>
          </w:tcPr>
          <w:p w14:paraId="53153966" w14:textId="797536E9" w:rsidR="00B90C0A" w:rsidRPr="00B90C0A" w:rsidRDefault="00B90C0A" w:rsidP="00B90C0A">
            <w:pPr>
              <w:autoSpaceDE w:val="0"/>
              <w:autoSpaceDN w:val="0"/>
              <w:snapToGrid w:val="0"/>
              <w:jc w:val="center"/>
              <w:rPr>
                <w:rFonts w:ascii="HG丸ｺﾞｼｯｸM-PRO" w:eastAsia="HG丸ｺﾞｼｯｸM-PRO" w:hAnsi="HG丸ｺﾞｼｯｸM-PRO" w:cs="Times New Roman"/>
                <w:szCs w:val="21"/>
              </w:rPr>
            </w:pPr>
            <w:r w:rsidRPr="00B90C0A">
              <w:rPr>
                <w:rFonts w:ascii="HG丸ｺﾞｼｯｸM-PRO" w:eastAsia="HG丸ｺﾞｼｯｸM-PRO" w:hAnsi="HG丸ｺﾞｼｯｸM-PRO" w:hint="eastAsia"/>
              </w:rPr>
              <w:t>6,111千円</w:t>
            </w:r>
          </w:p>
        </w:tc>
        <w:tc>
          <w:tcPr>
            <w:tcW w:w="2268" w:type="dxa"/>
            <w:tcBorders>
              <w:top w:val="dotted" w:sz="4" w:space="0" w:color="auto"/>
            </w:tcBorders>
            <w:shd w:val="clear" w:color="auto" w:fill="auto"/>
            <w:vAlign w:val="center"/>
          </w:tcPr>
          <w:p w14:paraId="7047D113" w14:textId="4514C296" w:rsidR="00B90C0A" w:rsidRPr="00B90C0A" w:rsidRDefault="00B90C0A" w:rsidP="00B90C0A">
            <w:pPr>
              <w:autoSpaceDE w:val="0"/>
              <w:autoSpaceDN w:val="0"/>
              <w:snapToGrid w:val="0"/>
              <w:jc w:val="center"/>
              <w:rPr>
                <w:rFonts w:ascii="HG丸ｺﾞｼｯｸM-PRO" w:eastAsia="HG丸ｺﾞｼｯｸM-PRO" w:hAnsi="HG丸ｺﾞｼｯｸM-PRO" w:cs="Times New Roman"/>
                <w:szCs w:val="21"/>
              </w:rPr>
            </w:pPr>
            <w:r w:rsidRPr="00B90C0A">
              <w:rPr>
                <w:rFonts w:ascii="HG丸ｺﾞｼｯｸM-PRO" w:eastAsia="HG丸ｺﾞｼｯｸM-PRO" w:hAnsi="HG丸ｺﾞｼｯｸM-PRO" w:hint="eastAsia"/>
              </w:rPr>
              <w:t>6,224千円</w:t>
            </w:r>
          </w:p>
        </w:tc>
        <w:tc>
          <w:tcPr>
            <w:tcW w:w="1984" w:type="dxa"/>
            <w:tcBorders>
              <w:top w:val="dotted" w:sz="4" w:space="0" w:color="auto"/>
            </w:tcBorders>
            <w:shd w:val="clear" w:color="auto" w:fill="auto"/>
            <w:vAlign w:val="center"/>
          </w:tcPr>
          <w:p w14:paraId="0E2CA9A3" w14:textId="03B10745" w:rsidR="00B90C0A" w:rsidRPr="00B90C0A" w:rsidRDefault="00B90C0A" w:rsidP="00B90C0A">
            <w:pPr>
              <w:autoSpaceDE w:val="0"/>
              <w:autoSpaceDN w:val="0"/>
              <w:snapToGrid w:val="0"/>
              <w:jc w:val="center"/>
              <w:rPr>
                <w:rFonts w:ascii="HG丸ｺﾞｼｯｸM-PRO" w:eastAsia="HG丸ｺﾞｼｯｸM-PRO" w:hAnsi="HG丸ｺﾞｼｯｸM-PRO" w:cs="Times New Roman"/>
                <w:szCs w:val="21"/>
              </w:rPr>
            </w:pPr>
            <w:r w:rsidRPr="00B90C0A">
              <w:rPr>
                <w:rFonts w:ascii="HG丸ｺﾞｼｯｸM-PRO" w:eastAsia="HG丸ｺﾞｼｯｸM-PRO" w:hAnsi="HG丸ｺﾞｼｯｸM-PRO" w:hint="eastAsia"/>
              </w:rPr>
              <w:t>113千円</w:t>
            </w:r>
          </w:p>
        </w:tc>
      </w:tr>
    </w:tbl>
    <w:p w14:paraId="2D128EF8" w14:textId="11965563" w:rsidR="00A60CE0" w:rsidRPr="003A7FBA" w:rsidRDefault="007346A6" w:rsidP="00FB3F6E">
      <w:pPr>
        <w:snapToGrid w:val="0"/>
        <w:spacing w:beforeLines="100" w:before="336"/>
        <w:rPr>
          <w:rFonts w:ascii="HG丸ｺﾞｼｯｸM-PRO" w:eastAsia="HG丸ｺﾞｼｯｸM-PRO" w:hAnsi="HG丸ｺﾞｼｯｸM-PRO"/>
          <w:b/>
          <w:color w:val="000000" w:themeColor="text1"/>
          <w:sz w:val="24"/>
          <w:szCs w:val="24"/>
        </w:rPr>
      </w:pPr>
      <w:r w:rsidRPr="003A7FBA">
        <w:rPr>
          <w:rFonts w:ascii="HG丸ｺﾞｼｯｸM-PRO" w:eastAsia="HG丸ｺﾞｼｯｸM-PRO" w:hAnsi="HG丸ｺﾞｼｯｸM-PRO" w:hint="eastAsia"/>
          <w:b/>
          <w:color w:val="000000" w:themeColor="text1"/>
          <w:sz w:val="24"/>
          <w:szCs w:val="24"/>
        </w:rPr>
        <w:t>４</w:t>
      </w:r>
      <w:r w:rsidR="00802C72" w:rsidRPr="003A7FBA">
        <w:rPr>
          <w:rFonts w:ascii="HG丸ｺﾞｼｯｸM-PRO" w:eastAsia="HG丸ｺﾞｼｯｸM-PRO" w:hAnsi="HG丸ｺﾞｼｯｸM-PRO" w:hint="eastAsia"/>
          <w:b/>
          <w:color w:val="000000" w:themeColor="text1"/>
          <w:sz w:val="24"/>
          <w:szCs w:val="24"/>
        </w:rPr>
        <w:t xml:space="preserve">　</w:t>
      </w:r>
      <w:r w:rsidR="00A60CE0" w:rsidRPr="003A7FBA">
        <w:rPr>
          <w:rFonts w:ascii="HG丸ｺﾞｼｯｸM-PRO" w:eastAsia="HG丸ｺﾞｼｯｸM-PRO" w:hAnsi="HG丸ｺﾞｼｯｸM-PRO" w:hint="eastAsia"/>
          <w:b/>
          <w:color w:val="000000" w:themeColor="text1"/>
          <w:sz w:val="24"/>
          <w:szCs w:val="24"/>
        </w:rPr>
        <w:t>大阪府財政への影響額</w:t>
      </w:r>
      <w:r w:rsidR="00D47CED" w:rsidRPr="00D47CED">
        <w:rPr>
          <w:rFonts w:ascii="HG丸ｺﾞｼｯｸM-PRO" w:eastAsia="HG丸ｺﾞｼｯｸM-PRO" w:hAnsi="HG丸ｺﾞｼｯｸM-PRO" w:hint="eastAsia"/>
          <w:b/>
          <w:color w:val="000000" w:themeColor="text1"/>
          <w:sz w:val="24"/>
          <w:szCs w:val="24"/>
          <w:vertAlign w:val="superscript"/>
        </w:rPr>
        <w:t>※</w:t>
      </w:r>
      <w:r w:rsidR="00A025BE" w:rsidRPr="003A7FBA">
        <w:rPr>
          <w:rFonts w:ascii="HG丸ｺﾞｼｯｸM-PRO" w:eastAsia="HG丸ｺﾞｼｯｸM-PRO" w:hAnsi="HG丸ｺﾞｼｯｸM-PRO" w:hint="eastAsia"/>
          <w:b/>
          <w:color w:val="000000" w:themeColor="text1"/>
          <w:sz w:val="24"/>
          <w:szCs w:val="24"/>
        </w:rPr>
        <w:t>（令和</w:t>
      </w:r>
      <w:r w:rsidR="00C0564E">
        <w:rPr>
          <w:rFonts w:ascii="HG丸ｺﾞｼｯｸM-PRO" w:eastAsia="HG丸ｺﾞｼｯｸM-PRO" w:hAnsi="HG丸ｺﾞｼｯｸM-PRO" w:hint="eastAsia"/>
          <w:b/>
          <w:color w:val="000000" w:themeColor="text1"/>
          <w:sz w:val="24"/>
          <w:szCs w:val="24"/>
        </w:rPr>
        <w:t>５</w:t>
      </w:r>
      <w:r w:rsidR="00A025BE" w:rsidRPr="003A7FBA">
        <w:rPr>
          <w:rFonts w:ascii="HG丸ｺﾞｼｯｸM-PRO" w:eastAsia="HG丸ｺﾞｼｯｸM-PRO" w:hAnsi="HG丸ｺﾞｼｯｸM-PRO" w:hint="eastAsia"/>
          <w:b/>
          <w:color w:val="000000" w:themeColor="text1"/>
          <w:sz w:val="24"/>
          <w:szCs w:val="24"/>
        </w:rPr>
        <w:t>年度）</w:t>
      </w:r>
    </w:p>
    <w:p w14:paraId="04D7DF3D" w14:textId="3E87EA2A" w:rsidR="00D47CED" w:rsidRDefault="00A60CE0" w:rsidP="00D47CED">
      <w:pPr>
        <w:snapToGrid w:val="0"/>
        <w:spacing w:line="260" w:lineRule="exact"/>
        <w:ind w:leftChars="100" w:left="210" w:firstLineChars="100" w:firstLine="220"/>
        <w:rPr>
          <w:rFonts w:ascii="HG丸ｺﾞｼｯｸM-PRO" w:eastAsia="HG丸ｺﾞｼｯｸM-PRO" w:hAnsi="HG丸ｺﾞｼｯｸM-PRO"/>
          <w:color w:val="000000" w:themeColor="text1"/>
          <w:sz w:val="22"/>
          <w:szCs w:val="24"/>
        </w:rPr>
      </w:pPr>
      <w:r w:rsidRPr="003A7FBA">
        <w:rPr>
          <w:rFonts w:ascii="HG丸ｺﾞｼｯｸM-PRO" w:eastAsia="HG丸ｺﾞｼｯｸM-PRO" w:hAnsi="HG丸ｺﾞｼｯｸM-PRO" w:hint="eastAsia"/>
          <w:color w:val="000000" w:themeColor="text1"/>
          <w:sz w:val="22"/>
        </w:rPr>
        <w:t>年間で約</w:t>
      </w:r>
      <w:r w:rsidR="00BF6ADF">
        <w:rPr>
          <w:rFonts w:ascii="HG丸ｺﾞｼｯｸM-PRO" w:eastAsia="HG丸ｺﾞｼｯｸM-PRO" w:hAnsi="HG丸ｺﾞｼｯｸM-PRO" w:hint="eastAsia"/>
          <w:color w:val="000000" w:themeColor="text1"/>
          <w:sz w:val="22"/>
        </w:rPr>
        <w:t>9</w:t>
      </w:r>
      <w:r w:rsidR="00BF6ADF">
        <w:rPr>
          <w:rFonts w:ascii="HG丸ｺﾞｼｯｸM-PRO" w:eastAsia="HG丸ｺﾞｼｯｸM-PRO" w:hAnsi="HG丸ｺﾞｼｯｸM-PRO"/>
          <w:color w:val="000000" w:themeColor="text1"/>
          <w:sz w:val="22"/>
        </w:rPr>
        <w:t>3</w:t>
      </w:r>
      <w:r w:rsidR="007E7644" w:rsidRPr="003A7FBA">
        <w:rPr>
          <w:rFonts w:ascii="HG丸ｺﾞｼｯｸM-PRO" w:eastAsia="HG丸ｺﾞｼｯｸM-PRO" w:hAnsi="HG丸ｺﾞｼｯｸM-PRO"/>
          <w:sz w:val="22"/>
        </w:rPr>
        <w:t>.</w:t>
      </w:r>
      <w:r w:rsidR="008329E2">
        <w:rPr>
          <w:rFonts w:ascii="HG丸ｺﾞｼｯｸM-PRO" w:eastAsia="HG丸ｺﾞｼｯｸM-PRO" w:hAnsi="HG丸ｺﾞｼｯｸM-PRO" w:hint="eastAsia"/>
          <w:sz w:val="22"/>
        </w:rPr>
        <w:t>2</w:t>
      </w:r>
      <w:r w:rsidR="005A3BCC" w:rsidRPr="003A7FBA">
        <w:rPr>
          <w:rFonts w:ascii="HG丸ｺﾞｼｯｸM-PRO" w:eastAsia="HG丸ｺﾞｼｯｸM-PRO" w:hAnsi="HG丸ｺﾞｼｯｸM-PRO" w:hint="eastAsia"/>
          <w:color w:val="000000" w:themeColor="text1"/>
          <w:sz w:val="22"/>
        </w:rPr>
        <w:t>億円の</w:t>
      </w:r>
      <w:r w:rsidR="00BC3FC0" w:rsidRPr="003A7FBA">
        <w:rPr>
          <w:rFonts w:ascii="HG丸ｺﾞｼｯｸM-PRO" w:eastAsia="HG丸ｺﾞｼｯｸM-PRO" w:hAnsi="HG丸ｺﾞｼｯｸM-PRO" w:hint="eastAsia"/>
          <w:sz w:val="22"/>
        </w:rPr>
        <w:t>増額</w:t>
      </w:r>
      <w:r w:rsidR="00AD5309" w:rsidRPr="003A7FBA">
        <w:rPr>
          <w:rFonts w:ascii="HG丸ｺﾞｼｯｸM-PRO" w:eastAsia="HG丸ｺﾞｼｯｸM-PRO" w:hAnsi="HG丸ｺﾞｼｯｸM-PRO" w:hint="eastAsia"/>
          <w:color w:val="000000" w:themeColor="text1"/>
          <w:sz w:val="22"/>
          <w:szCs w:val="24"/>
        </w:rPr>
        <w:t>（</w:t>
      </w:r>
      <w:r w:rsidR="009F0CDC" w:rsidRPr="003A7FBA">
        <w:rPr>
          <w:rFonts w:ascii="HG丸ｺﾞｼｯｸM-PRO" w:eastAsia="HG丸ｺﾞｼｯｸM-PRO" w:hAnsi="HG丸ｺﾞｼｯｸM-PRO" w:hint="eastAsia"/>
          <w:color w:val="000000" w:themeColor="text1"/>
          <w:sz w:val="22"/>
          <w:szCs w:val="24"/>
        </w:rPr>
        <w:t>月例給</w:t>
      </w:r>
      <w:r w:rsidR="007E7644" w:rsidRPr="003A7FBA">
        <w:rPr>
          <w:rFonts w:ascii="HG丸ｺﾞｼｯｸM-PRO" w:eastAsia="HG丸ｺﾞｼｯｸM-PRO" w:hAnsi="HG丸ｺﾞｼｯｸM-PRO" w:hint="eastAsia"/>
          <w:color w:val="000000" w:themeColor="text1"/>
          <w:sz w:val="22"/>
          <w:szCs w:val="24"/>
        </w:rPr>
        <w:t>：</w:t>
      </w:r>
      <w:r w:rsidR="00BF6ADF">
        <w:rPr>
          <w:rFonts w:ascii="HG丸ｺﾞｼｯｸM-PRO" w:eastAsia="HG丸ｺﾞｼｯｸM-PRO" w:hAnsi="HG丸ｺﾞｼｯｸM-PRO" w:hint="eastAsia"/>
          <w:color w:val="000000" w:themeColor="text1"/>
          <w:sz w:val="22"/>
          <w:szCs w:val="24"/>
        </w:rPr>
        <w:t>4</w:t>
      </w:r>
      <w:r w:rsidR="00BF6ADF">
        <w:rPr>
          <w:rFonts w:ascii="HG丸ｺﾞｼｯｸM-PRO" w:eastAsia="HG丸ｺﾞｼｯｸM-PRO" w:hAnsi="HG丸ｺﾞｼｯｸM-PRO"/>
          <w:color w:val="000000" w:themeColor="text1"/>
          <w:sz w:val="22"/>
          <w:szCs w:val="24"/>
        </w:rPr>
        <w:t>7</w:t>
      </w:r>
      <w:r w:rsidR="007E7644" w:rsidRPr="003A7FBA">
        <w:rPr>
          <w:rFonts w:ascii="HG丸ｺﾞｼｯｸM-PRO" w:eastAsia="HG丸ｺﾞｼｯｸM-PRO" w:hAnsi="HG丸ｺﾞｼｯｸM-PRO"/>
          <w:color w:val="000000" w:themeColor="text1"/>
          <w:sz w:val="22"/>
          <w:szCs w:val="24"/>
        </w:rPr>
        <w:t>.</w:t>
      </w:r>
      <w:r w:rsidR="008329E2">
        <w:rPr>
          <w:rFonts w:ascii="HG丸ｺﾞｼｯｸM-PRO" w:eastAsia="HG丸ｺﾞｼｯｸM-PRO" w:hAnsi="HG丸ｺﾞｼｯｸM-PRO" w:hint="eastAsia"/>
          <w:color w:val="000000" w:themeColor="text1"/>
          <w:sz w:val="22"/>
          <w:szCs w:val="24"/>
        </w:rPr>
        <w:t>4</w:t>
      </w:r>
      <w:r w:rsidR="009F0CDC" w:rsidRPr="003A7FBA">
        <w:rPr>
          <w:rFonts w:ascii="HG丸ｺﾞｼｯｸM-PRO" w:eastAsia="HG丸ｺﾞｼｯｸM-PRO" w:hAnsi="HG丸ｺﾞｼｯｸM-PRO" w:hint="eastAsia"/>
          <w:color w:val="000000" w:themeColor="text1"/>
          <w:sz w:val="22"/>
          <w:szCs w:val="24"/>
        </w:rPr>
        <w:t>億円、特別給</w:t>
      </w:r>
      <w:r w:rsidR="007E7644" w:rsidRPr="003A7FBA">
        <w:rPr>
          <w:rFonts w:ascii="HG丸ｺﾞｼｯｸM-PRO" w:eastAsia="HG丸ｺﾞｼｯｸM-PRO" w:hAnsi="HG丸ｺﾞｼｯｸM-PRO" w:hint="eastAsia"/>
          <w:color w:val="000000" w:themeColor="text1"/>
          <w:sz w:val="22"/>
          <w:szCs w:val="24"/>
        </w:rPr>
        <w:t>：</w:t>
      </w:r>
      <w:r w:rsidR="00BF6ADF">
        <w:rPr>
          <w:rFonts w:ascii="HG丸ｺﾞｼｯｸM-PRO" w:eastAsia="HG丸ｺﾞｼｯｸM-PRO" w:hAnsi="HG丸ｺﾞｼｯｸM-PRO" w:hint="eastAsia"/>
          <w:color w:val="000000" w:themeColor="text1"/>
          <w:sz w:val="22"/>
          <w:szCs w:val="24"/>
        </w:rPr>
        <w:t>4</w:t>
      </w:r>
      <w:r w:rsidR="00BF6ADF">
        <w:rPr>
          <w:rFonts w:ascii="HG丸ｺﾞｼｯｸM-PRO" w:eastAsia="HG丸ｺﾞｼｯｸM-PRO" w:hAnsi="HG丸ｺﾞｼｯｸM-PRO"/>
          <w:color w:val="000000" w:themeColor="text1"/>
          <w:sz w:val="22"/>
          <w:szCs w:val="24"/>
        </w:rPr>
        <w:t>5</w:t>
      </w:r>
      <w:r w:rsidR="007E7644" w:rsidRPr="003A7FBA">
        <w:rPr>
          <w:rFonts w:ascii="HG丸ｺﾞｼｯｸM-PRO" w:eastAsia="HG丸ｺﾞｼｯｸM-PRO" w:hAnsi="HG丸ｺﾞｼｯｸM-PRO"/>
          <w:color w:val="000000" w:themeColor="text1"/>
          <w:sz w:val="22"/>
          <w:szCs w:val="24"/>
        </w:rPr>
        <w:t>.</w:t>
      </w:r>
      <w:r w:rsidR="008329E2">
        <w:rPr>
          <w:rFonts w:ascii="HG丸ｺﾞｼｯｸM-PRO" w:eastAsia="HG丸ｺﾞｼｯｸM-PRO" w:hAnsi="HG丸ｺﾞｼｯｸM-PRO" w:hint="eastAsia"/>
          <w:color w:val="000000" w:themeColor="text1"/>
          <w:sz w:val="22"/>
          <w:szCs w:val="24"/>
        </w:rPr>
        <w:t>8</w:t>
      </w:r>
      <w:r w:rsidR="009F0CDC" w:rsidRPr="003A7FBA">
        <w:rPr>
          <w:rFonts w:ascii="HG丸ｺﾞｼｯｸM-PRO" w:eastAsia="HG丸ｺﾞｼｯｸM-PRO" w:hAnsi="HG丸ｺﾞｼｯｸM-PRO" w:hint="eastAsia"/>
          <w:color w:val="000000" w:themeColor="text1"/>
          <w:sz w:val="22"/>
          <w:szCs w:val="24"/>
        </w:rPr>
        <w:t>億円</w:t>
      </w:r>
      <w:r w:rsidR="006C05AD" w:rsidRPr="003A7FBA">
        <w:rPr>
          <w:rFonts w:ascii="HG丸ｺﾞｼｯｸM-PRO" w:eastAsia="HG丸ｺﾞｼｯｸM-PRO" w:hAnsi="HG丸ｺﾞｼｯｸM-PRO" w:hint="eastAsia"/>
          <w:color w:val="000000" w:themeColor="text1"/>
          <w:sz w:val="22"/>
          <w:szCs w:val="24"/>
        </w:rPr>
        <w:t>）</w:t>
      </w:r>
    </w:p>
    <w:p w14:paraId="74C85918" w14:textId="405B2CF1" w:rsidR="0009087D" w:rsidRPr="003A7FBA" w:rsidRDefault="0009087D" w:rsidP="00D47CED">
      <w:pPr>
        <w:snapToGrid w:val="0"/>
        <w:spacing w:line="260" w:lineRule="exact"/>
        <w:ind w:leftChars="100" w:left="210" w:firstLineChars="100" w:firstLine="180"/>
        <w:rPr>
          <w:rFonts w:ascii="HG丸ｺﾞｼｯｸM-PRO" w:eastAsia="HG丸ｺﾞｼｯｸM-PRO" w:hAnsi="HG丸ｺﾞｼｯｸM-PRO"/>
          <w:color w:val="000000" w:themeColor="text1"/>
          <w:sz w:val="22"/>
          <w:szCs w:val="24"/>
        </w:rPr>
      </w:pPr>
      <w:r w:rsidRPr="003A7FBA">
        <w:rPr>
          <w:rFonts w:ascii="HG丸ｺﾞｼｯｸM-PRO" w:eastAsia="HG丸ｺﾞｼｯｸM-PRO" w:hAnsi="HG丸ｺﾞｼｯｸM-PRO" w:hint="eastAsia"/>
          <w:color w:val="000000" w:themeColor="text1"/>
          <w:sz w:val="18"/>
          <w:szCs w:val="18"/>
        </w:rPr>
        <w:t>※警察、学校を含む</w:t>
      </w:r>
      <w:r w:rsidR="004E5531">
        <w:rPr>
          <w:rFonts w:ascii="HG丸ｺﾞｼｯｸM-PRO" w:eastAsia="HG丸ｺﾞｼｯｸM-PRO" w:hAnsi="HG丸ｺﾞｼｯｸM-PRO" w:hint="eastAsia"/>
          <w:color w:val="000000" w:themeColor="text1"/>
          <w:sz w:val="18"/>
          <w:szCs w:val="18"/>
        </w:rPr>
        <w:t>（</w:t>
      </w:r>
      <w:r w:rsidRPr="003A7FBA">
        <w:rPr>
          <w:rFonts w:ascii="HG丸ｺﾞｼｯｸM-PRO" w:eastAsia="HG丸ｺﾞｼｯｸM-PRO" w:hAnsi="HG丸ｺﾞｼｯｸM-PRO" w:hint="eastAsia"/>
          <w:color w:val="000000" w:themeColor="text1"/>
          <w:sz w:val="18"/>
          <w:szCs w:val="18"/>
        </w:rPr>
        <w:t>共済費</w:t>
      </w:r>
      <w:r w:rsidR="004E5531">
        <w:rPr>
          <w:rFonts w:ascii="HG丸ｺﾞｼｯｸM-PRO" w:eastAsia="HG丸ｺﾞｼｯｸM-PRO" w:hAnsi="HG丸ｺﾞｼｯｸM-PRO" w:hint="eastAsia"/>
          <w:color w:val="000000" w:themeColor="text1"/>
          <w:sz w:val="18"/>
          <w:szCs w:val="18"/>
        </w:rPr>
        <w:t>除く）。</w:t>
      </w:r>
    </w:p>
    <w:p w14:paraId="450ED425" w14:textId="580CD3A4" w:rsidR="00802C72" w:rsidRPr="003A7FBA" w:rsidRDefault="007346A6" w:rsidP="00FB3F6E">
      <w:pPr>
        <w:snapToGrid w:val="0"/>
        <w:spacing w:beforeLines="100" w:before="336"/>
        <w:rPr>
          <w:rFonts w:ascii="HG丸ｺﾞｼｯｸM-PRO" w:eastAsia="HG丸ｺﾞｼｯｸM-PRO" w:hAnsi="HG丸ｺﾞｼｯｸM-PRO"/>
          <w:b/>
          <w:color w:val="000000" w:themeColor="text1"/>
          <w:sz w:val="24"/>
          <w:szCs w:val="24"/>
        </w:rPr>
      </w:pPr>
      <w:r w:rsidRPr="003A7FBA">
        <w:rPr>
          <w:rFonts w:ascii="HG丸ｺﾞｼｯｸM-PRO" w:eastAsia="HG丸ｺﾞｼｯｸM-PRO" w:hAnsi="HG丸ｺﾞｼｯｸM-PRO" w:hint="eastAsia"/>
          <w:b/>
          <w:color w:val="000000" w:themeColor="text1"/>
          <w:sz w:val="24"/>
          <w:szCs w:val="24"/>
        </w:rPr>
        <w:t>５</w:t>
      </w:r>
      <w:r w:rsidR="00802C72" w:rsidRPr="003A7FBA">
        <w:rPr>
          <w:rFonts w:ascii="HG丸ｺﾞｼｯｸM-PRO" w:eastAsia="HG丸ｺﾞｼｯｸM-PRO" w:hAnsi="HG丸ｺﾞｼｯｸM-PRO" w:hint="eastAsia"/>
          <w:b/>
          <w:color w:val="000000" w:themeColor="text1"/>
          <w:sz w:val="24"/>
          <w:szCs w:val="24"/>
        </w:rPr>
        <w:t xml:space="preserve">　</w:t>
      </w:r>
      <w:r w:rsidR="0026084B" w:rsidRPr="003A7FBA">
        <w:rPr>
          <w:rFonts w:ascii="HG丸ｺﾞｼｯｸM-PRO" w:eastAsia="HG丸ｺﾞｼｯｸM-PRO" w:hAnsi="HG丸ｺﾞｼｯｸM-PRO" w:hint="eastAsia"/>
          <w:b/>
          <w:color w:val="000000" w:themeColor="text1"/>
          <w:sz w:val="24"/>
          <w:szCs w:val="24"/>
        </w:rPr>
        <w:t>給与制度、人事管理等に関する意見</w:t>
      </w:r>
    </w:p>
    <w:p w14:paraId="64ED74F8" w14:textId="77777777" w:rsidR="00535199" w:rsidRPr="006E4906" w:rsidRDefault="00802C72" w:rsidP="00802C72">
      <w:pPr>
        <w:snapToGrid w:val="0"/>
        <w:ind w:firstLineChars="100" w:firstLine="220"/>
        <w:rPr>
          <w:rFonts w:ascii="HG丸ｺﾞｼｯｸM-PRO" w:eastAsia="HG丸ｺﾞｼｯｸM-PRO" w:hAnsi="HG丸ｺﾞｼｯｸM-PRO"/>
          <w:color w:val="000000" w:themeColor="text1"/>
          <w:sz w:val="24"/>
          <w:szCs w:val="24"/>
        </w:rPr>
      </w:pPr>
      <w:r w:rsidRPr="006E4906">
        <w:rPr>
          <w:rFonts w:ascii="HG丸ｺﾞｼｯｸM-PRO" w:eastAsia="HG丸ｺﾞｼｯｸM-PRO" w:hAnsi="HG丸ｺﾞｼｯｸM-PRO" w:hint="eastAsia"/>
          <w:color w:val="000000" w:themeColor="text1"/>
          <w:sz w:val="22"/>
        </w:rPr>
        <w:t>(</w:t>
      </w:r>
      <w:r w:rsidRPr="006E4906">
        <w:rPr>
          <w:rFonts w:ascii="HG丸ｺﾞｼｯｸM-PRO" w:eastAsia="HG丸ｺﾞｼｯｸM-PRO" w:hAnsi="HG丸ｺﾞｼｯｸM-PRO"/>
          <w:color w:val="000000" w:themeColor="text1"/>
          <w:sz w:val="22"/>
        </w:rPr>
        <w:t>1)</w:t>
      </w:r>
      <w:r w:rsidRPr="006E4906">
        <w:rPr>
          <w:rFonts w:ascii="HG丸ｺﾞｼｯｸM-PRO" w:eastAsia="HG丸ｺﾞｼｯｸM-PRO" w:hAnsi="HG丸ｺﾞｼｯｸM-PRO" w:hint="eastAsia"/>
          <w:color w:val="000000" w:themeColor="text1"/>
          <w:sz w:val="22"/>
        </w:rPr>
        <w:t xml:space="preserve">　</w:t>
      </w:r>
      <w:r w:rsidR="00443EB2" w:rsidRPr="006E4906">
        <w:rPr>
          <w:rFonts w:ascii="HG丸ｺﾞｼｯｸM-PRO" w:eastAsia="HG丸ｺﾞｼｯｸM-PRO" w:hAnsi="HG丸ｺﾞｼｯｸM-PRO" w:hint="eastAsia"/>
          <w:color w:val="000000" w:themeColor="text1"/>
          <w:sz w:val="22"/>
        </w:rPr>
        <w:t>給与勧告の意義とあるべき給与</w:t>
      </w:r>
    </w:p>
    <w:p w14:paraId="04AD2CA8" w14:textId="7D7D0AD8" w:rsidR="00911463" w:rsidRPr="003A7FBA" w:rsidRDefault="004C29A7" w:rsidP="004565C7">
      <w:pPr>
        <w:snapToGrid w:val="0"/>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4565C7" w:rsidRPr="004565C7">
        <w:rPr>
          <w:rFonts w:ascii="HG丸ｺﾞｼｯｸM-PRO" w:eastAsia="HG丸ｺﾞｼｯｸM-PRO" w:hAnsi="HG丸ｺﾞｼｯｸM-PRO" w:hint="eastAsia"/>
          <w:color w:val="000000" w:themeColor="text1"/>
          <w:sz w:val="22"/>
        </w:rPr>
        <w:t>労働基本権制約の代償措置として行う</w:t>
      </w:r>
      <w:r w:rsidR="004565C7">
        <w:rPr>
          <w:rFonts w:ascii="HG丸ｺﾞｼｯｸM-PRO" w:eastAsia="HG丸ｺﾞｼｯｸM-PRO" w:hAnsi="HG丸ｺﾞｼｯｸM-PRO" w:hint="eastAsia"/>
          <w:color w:val="000000" w:themeColor="text1"/>
          <w:sz w:val="22"/>
        </w:rPr>
        <w:t>給与勧告の意義を踏まえ</w:t>
      </w:r>
      <w:r w:rsidR="001B1153">
        <w:rPr>
          <w:rFonts w:ascii="HG丸ｺﾞｼｯｸM-PRO" w:eastAsia="HG丸ｺﾞｼｯｸM-PRO" w:hAnsi="HG丸ｺﾞｼｯｸM-PRO" w:hint="eastAsia"/>
          <w:color w:val="000000" w:themeColor="text1"/>
          <w:sz w:val="22"/>
        </w:rPr>
        <w:t>た</w:t>
      </w:r>
      <w:r w:rsidR="00911463" w:rsidRPr="003A7FBA">
        <w:rPr>
          <w:rFonts w:ascii="HG丸ｺﾞｼｯｸM-PRO" w:eastAsia="HG丸ｺﾞｼｯｸM-PRO" w:hAnsi="HG丸ｺﾞｼｯｸM-PRO" w:hint="eastAsia"/>
          <w:color w:val="000000" w:themeColor="text1"/>
          <w:sz w:val="22"/>
        </w:rPr>
        <w:t>適切</w:t>
      </w:r>
      <w:r w:rsidR="001B1153">
        <w:rPr>
          <w:rFonts w:ascii="HG丸ｺﾞｼｯｸM-PRO" w:eastAsia="HG丸ｺﾞｼｯｸM-PRO" w:hAnsi="HG丸ｺﾞｼｯｸM-PRO" w:hint="eastAsia"/>
          <w:color w:val="000000" w:themeColor="text1"/>
          <w:sz w:val="22"/>
        </w:rPr>
        <w:t>な</w:t>
      </w:r>
      <w:r w:rsidR="0081123F" w:rsidRPr="003A7FBA">
        <w:rPr>
          <w:rFonts w:ascii="HG丸ｺﾞｼｯｸM-PRO" w:eastAsia="HG丸ｺﾞｼｯｸM-PRO" w:hAnsi="HG丸ｺﾞｼｯｸM-PRO" w:hint="eastAsia"/>
          <w:color w:val="000000" w:themeColor="text1"/>
          <w:sz w:val="22"/>
        </w:rPr>
        <w:t>対応を求める</w:t>
      </w:r>
    </w:p>
    <w:p w14:paraId="0296E55A" w14:textId="167F920C" w:rsidR="00E37246" w:rsidRPr="00B83E2F" w:rsidRDefault="004565C7" w:rsidP="004565C7">
      <w:pPr>
        <w:snapToGrid w:val="0"/>
        <w:ind w:firstLineChars="200" w:firstLine="440"/>
        <w:rPr>
          <w:rFonts w:ascii="HG丸ｺﾞｼｯｸM-PRO" w:eastAsia="HG丸ｺﾞｼｯｸM-PRO" w:hAnsi="HG丸ｺﾞｼｯｸM-PRO"/>
          <w:color w:val="000000" w:themeColor="text1"/>
          <w:sz w:val="22"/>
        </w:rPr>
      </w:pPr>
      <w:r w:rsidRPr="00B83E2F">
        <w:rPr>
          <w:rFonts w:ascii="HG丸ｺﾞｼｯｸM-PRO" w:eastAsia="HG丸ｺﾞｼｯｸM-PRO" w:hAnsi="HG丸ｺﾞｼｯｸM-PRO" w:hint="eastAsia"/>
          <w:color w:val="000000" w:themeColor="text1"/>
          <w:sz w:val="22"/>
        </w:rPr>
        <w:t>・</w:t>
      </w:r>
      <w:r w:rsidR="00911463" w:rsidRPr="00B83E2F">
        <w:rPr>
          <w:rFonts w:ascii="HG丸ｺﾞｼｯｸM-PRO" w:eastAsia="HG丸ｺﾞｼｯｸM-PRO" w:hAnsi="HG丸ｺﾞｼｯｸM-PRO" w:hint="eastAsia"/>
          <w:color w:val="000000" w:themeColor="text1"/>
          <w:sz w:val="22"/>
        </w:rPr>
        <w:t>管理職手当</w:t>
      </w:r>
      <w:r w:rsidR="0026084B" w:rsidRPr="00B83E2F">
        <w:rPr>
          <w:rFonts w:ascii="HG丸ｺﾞｼｯｸM-PRO" w:eastAsia="HG丸ｺﾞｼｯｸM-PRO" w:hAnsi="HG丸ｺﾞｼｯｸM-PRO" w:hint="eastAsia"/>
          <w:color w:val="000000" w:themeColor="text1"/>
          <w:sz w:val="22"/>
        </w:rPr>
        <w:t>について、</w:t>
      </w:r>
      <w:r w:rsidR="00911463" w:rsidRPr="00B83E2F">
        <w:rPr>
          <w:rFonts w:ascii="HG丸ｺﾞｼｯｸM-PRO" w:eastAsia="HG丸ｺﾞｼｯｸM-PRO" w:hAnsi="HG丸ｺﾞｼｯｸM-PRO" w:hint="eastAsia"/>
          <w:color w:val="000000" w:themeColor="text1"/>
          <w:sz w:val="22"/>
        </w:rPr>
        <w:t>減額措置</w:t>
      </w:r>
      <w:r w:rsidR="00C01502" w:rsidRPr="00B83E2F">
        <w:rPr>
          <w:rFonts w:ascii="HG丸ｺﾞｼｯｸM-PRO" w:eastAsia="HG丸ｺﾞｼｯｸM-PRO" w:hAnsi="HG丸ｺﾞｼｯｸM-PRO" w:hint="eastAsia"/>
          <w:color w:val="000000" w:themeColor="text1"/>
          <w:sz w:val="22"/>
        </w:rPr>
        <w:t>の解消</w:t>
      </w:r>
      <w:r w:rsidR="007A0F68" w:rsidRPr="00B83E2F">
        <w:rPr>
          <w:rFonts w:ascii="HG丸ｺﾞｼｯｸM-PRO" w:eastAsia="HG丸ｺﾞｼｯｸM-PRO" w:hAnsi="HG丸ｺﾞｼｯｸM-PRO" w:hint="eastAsia"/>
          <w:color w:val="000000" w:themeColor="text1"/>
          <w:sz w:val="22"/>
        </w:rPr>
        <w:t>を求める</w:t>
      </w:r>
    </w:p>
    <w:p w14:paraId="2286780C" w14:textId="300923E0" w:rsidR="007C554F" w:rsidRPr="00B83E2F" w:rsidRDefault="004565C7" w:rsidP="004565C7">
      <w:pPr>
        <w:snapToGrid w:val="0"/>
        <w:ind w:leftChars="200" w:left="420"/>
        <w:rPr>
          <w:rFonts w:ascii="HG丸ｺﾞｼｯｸM-PRO" w:eastAsia="HG丸ｺﾞｼｯｸM-PRO" w:hAnsi="HG丸ｺﾞｼｯｸM-PRO"/>
          <w:color w:val="000000" w:themeColor="text1"/>
          <w:sz w:val="22"/>
        </w:rPr>
      </w:pPr>
      <w:r w:rsidRPr="00B83E2F">
        <w:rPr>
          <w:rFonts w:ascii="HG丸ｺﾞｼｯｸM-PRO" w:eastAsia="HG丸ｺﾞｼｯｸM-PRO" w:hAnsi="HG丸ｺﾞｼｯｸM-PRO" w:hint="eastAsia"/>
          <w:color w:val="000000" w:themeColor="text1"/>
          <w:sz w:val="22"/>
        </w:rPr>
        <w:t>・</w:t>
      </w:r>
      <w:r w:rsidR="001B1153" w:rsidRPr="00B83E2F">
        <w:rPr>
          <w:rFonts w:ascii="HG丸ｺﾞｼｯｸM-PRO" w:eastAsia="HG丸ｺﾞｼｯｸM-PRO" w:hAnsi="HG丸ｺﾞｼｯｸM-PRO" w:hint="eastAsia"/>
          <w:color w:val="000000" w:themeColor="text1"/>
          <w:sz w:val="22"/>
        </w:rPr>
        <w:t>非常勤職員について、</w:t>
      </w:r>
      <w:r w:rsidR="00B50577">
        <w:rPr>
          <w:rFonts w:ascii="HG丸ｺﾞｼｯｸM-PRO" w:eastAsia="HG丸ｺﾞｼｯｸM-PRO" w:hAnsi="HG丸ｺﾞｼｯｸM-PRO" w:hint="eastAsia"/>
          <w:color w:val="000000" w:themeColor="text1"/>
          <w:sz w:val="22"/>
        </w:rPr>
        <w:t>適正な処遇確保の観点から適切な</w:t>
      </w:r>
      <w:r w:rsidR="009E4997" w:rsidRPr="00B83E2F">
        <w:rPr>
          <w:rFonts w:ascii="HG丸ｺﾞｼｯｸM-PRO" w:eastAsia="HG丸ｺﾞｼｯｸM-PRO" w:hAnsi="HG丸ｺﾞｼｯｸM-PRO" w:hint="eastAsia"/>
          <w:color w:val="000000" w:themeColor="text1"/>
          <w:sz w:val="22"/>
        </w:rPr>
        <w:t>対応</w:t>
      </w:r>
      <w:r w:rsidR="00B50577">
        <w:rPr>
          <w:rFonts w:ascii="HG丸ｺﾞｼｯｸM-PRO" w:eastAsia="HG丸ｺﾞｼｯｸM-PRO" w:hAnsi="HG丸ｺﾞｼｯｸM-PRO" w:hint="eastAsia"/>
          <w:color w:val="000000" w:themeColor="text1"/>
          <w:sz w:val="22"/>
        </w:rPr>
        <w:t>が必要</w:t>
      </w:r>
    </w:p>
    <w:p w14:paraId="659DE6BB" w14:textId="16C43B08" w:rsidR="00157CCA" w:rsidRPr="003A7FBA" w:rsidRDefault="00157CCA" w:rsidP="00454137">
      <w:pPr>
        <w:snapToGrid w:val="0"/>
        <w:ind w:leftChars="200" w:left="640" w:hangingChars="100" w:hanging="220"/>
        <w:rPr>
          <w:rFonts w:ascii="HG丸ｺﾞｼｯｸM-PRO" w:eastAsia="HG丸ｺﾞｼｯｸM-PRO" w:hAnsi="HG丸ｺﾞｼｯｸM-PRO"/>
          <w:color w:val="000000" w:themeColor="text1"/>
          <w:sz w:val="22"/>
        </w:rPr>
      </w:pPr>
      <w:r w:rsidRPr="00B83E2F">
        <w:rPr>
          <w:rFonts w:ascii="HG丸ｺﾞｼｯｸM-PRO" w:eastAsia="HG丸ｺﾞｼｯｸM-PRO" w:hAnsi="HG丸ｺﾞｼｯｸM-PRO" w:hint="eastAsia"/>
          <w:color w:val="000000" w:themeColor="text1"/>
          <w:sz w:val="22"/>
        </w:rPr>
        <w:t>・</w:t>
      </w:r>
      <w:r w:rsidR="0070303E">
        <w:rPr>
          <w:rFonts w:ascii="HG丸ｺﾞｼｯｸM-PRO" w:eastAsia="HG丸ｺﾞｼｯｸM-PRO" w:hAnsi="HG丸ｺﾞｼｯｸM-PRO" w:hint="eastAsia"/>
          <w:color w:val="000000" w:themeColor="text1"/>
          <w:sz w:val="22"/>
        </w:rPr>
        <w:t>厳しさを増す</w:t>
      </w:r>
      <w:r w:rsidR="00454137" w:rsidRPr="00B83E2F">
        <w:rPr>
          <w:rFonts w:ascii="HG丸ｺﾞｼｯｸM-PRO" w:eastAsia="HG丸ｺﾞｼｯｸM-PRO" w:hAnsi="HG丸ｺﾞｼｯｸM-PRO" w:hint="eastAsia"/>
          <w:color w:val="000000" w:themeColor="text1"/>
          <w:sz w:val="22"/>
        </w:rPr>
        <w:t>人材</w:t>
      </w:r>
      <w:r w:rsidRPr="00B83E2F">
        <w:rPr>
          <w:rFonts w:ascii="HG丸ｺﾞｼｯｸM-PRO" w:eastAsia="HG丸ｺﾞｼｯｸM-PRO" w:hAnsi="HG丸ｺﾞｼｯｸM-PRO" w:hint="eastAsia"/>
          <w:color w:val="000000" w:themeColor="text1"/>
          <w:sz w:val="22"/>
        </w:rPr>
        <w:t>確保</w:t>
      </w:r>
      <w:r w:rsidR="0070303E">
        <w:rPr>
          <w:rFonts w:ascii="HG丸ｺﾞｼｯｸM-PRO" w:eastAsia="HG丸ｺﾞｼｯｸM-PRO" w:hAnsi="HG丸ｺﾞｼｯｸM-PRO" w:hint="eastAsia"/>
          <w:color w:val="000000" w:themeColor="text1"/>
          <w:sz w:val="22"/>
        </w:rPr>
        <w:t>の状況</w:t>
      </w:r>
      <w:r w:rsidRPr="00B83E2F">
        <w:rPr>
          <w:rFonts w:ascii="HG丸ｺﾞｼｯｸM-PRO" w:eastAsia="HG丸ｺﾞｼｯｸM-PRO" w:hAnsi="HG丸ｺﾞｼｯｸM-PRO" w:hint="eastAsia"/>
          <w:color w:val="000000" w:themeColor="text1"/>
          <w:sz w:val="22"/>
        </w:rPr>
        <w:t>、キャリアの多様化・長期化、</w:t>
      </w:r>
      <w:r w:rsidR="0070303E">
        <w:rPr>
          <w:rFonts w:ascii="HG丸ｺﾞｼｯｸM-PRO" w:eastAsia="HG丸ｺﾞｼｯｸM-PRO" w:hAnsi="HG丸ｺﾞｼｯｸM-PRO" w:hint="eastAsia"/>
          <w:color w:val="000000" w:themeColor="text1"/>
          <w:sz w:val="22"/>
        </w:rPr>
        <w:t>働く環境の</w:t>
      </w:r>
      <w:r w:rsidR="00B50577">
        <w:rPr>
          <w:rFonts w:ascii="HG丸ｺﾞｼｯｸM-PRO" w:eastAsia="HG丸ｺﾞｼｯｸM-PRO" w:hAnsi="HG丸ｺﾞｼｯｸM-PRO" w:hint="eastAsia"/>
          <w:color w:val="000000" w:themeColor="text1"/>
          <w:sz w:val="22"/>
        </w:rPr>
        <w:t>変化などを踏まえた給与制度の</w:t>
      </w:r>
      <w:r w:rsidRPr="00B83E2F">
        <w:rPr>
          <w:rFonts w:ascii="HG丸ｺﾞｼｯｸM-PRO" w:eastAsia="HG丸ｺﾞｼｯｸM-PRO" w:hAnsi="HG丸ｺﾞｼｯｸM-PRO" w:hint="eastAsia"/>
          <w:color w:val="000000" w:themeColor="text1"/>
          <w:sz w:val="22"/>
        </w:rPr>
        <w:t>整備</w:t>
      </w:r>
      <w:r w:rsidR="00B50577">
        <w:rPr>
          <w:rFonts w:ascii="HG丸ｺﾞｼｯｸM-PRO" w:eastAsia="HG丸ｺﾞｼｯｸM-PRO" w:hAnsi="HG丸ｺﾞｼｯｸM-PRO" w:hint="eastAsia"/>
          <w:color w:val="000000" w:themeColor="text1"/>
          <w:sz w:val="22"/>
        </w:rPr>
        <w:t>が必要</w:t>
      </w:r>
    </w:p>
    <w:p w14:paraId="1BB82912" w14:textId="77777777" w:rsidR="00230128" w:rsidRPr="006E4906" w:rsidRDefault="0026084B" w:rsidP="00507B56">
      <w:pPr>
        <w:snapToGrid w:val="0"/>
        <w:spacing w:beforeLines="50" w:before="168"/>
        <w:ind w:firstLineChars="100" w:firstLine="220"/>
        <w:rPr>
          <w:rFonts w:ascii="HG丸ｺﾞｼｯｸM-PRO" w:eastAsia="HG丸ｺﾞｼｯｸM-PRO" w:hAnsi="HG丸ｺﾞｼｯｸM-PRO" w:cs="Times New Roman"/>
          <w:color w:val="000000" w:themeColor="text1"/>
          <w:sz w:val="22"/>
        </w:rPr>
      </w:pPr>
      <w:r w:rsidRPr="006E4906">
        <w:rPr>
          <w:rFonts w:ascii="HG丸ｺﾞｼｯｸM-PRO" w:eastAsia="HG丸ｺﾞｼｯｸM-PRO" w:hAnsi="HG丸ｺﾞｼｯｸM-PRO" w:cs="Times New Roman" w:hint="eastAsia"/>
          <w:color w:val="000000" w:themeColor="text1"/>
          <w:sz w:val="22"/>
        </w:rPr>
        <w:t>(</w:t>
      </w:r>
      <w:r w:rsidRPr="006E4906">
        <w:rPr>
          <w:rFonts w:ascii="HG丸ｺﾞｼｯｸM-PRO" w:eastAsia="HG丸ｺﾞｼｯｸM-PRO" w:hAnsi="HG丸ｺﾞｼｯｸM-PRO" w:cs="Times New Roman"/>
          <w:color w:val="000000" w:themeColor="text1"/>
          <w:sz w:val="22"/>
        </w:rPr>
        <w:t>2)</w:t>
      </w:r>
      <w:r w:rsidRPr="006E4906">
        <w:rPr>
          <w:rFonts w:ascii="HG丸ｺﾞｼｯｸM-PRO" w:eastAsia="HG丸ｺﾞｼｯｸM-PRO" w:hAnsi="HG丸ｺﾞｼｯｸM-PRO" w:cs="Times New Roman" w:hint="eastAsia"/>
          <w:color w:val="000000" w:themeColor="text1"/>
          <w:sz w:val="22"/>
        </w:rPr>
        <w:t xml:space="preserve">　</w:t>
      </w:r>
      <w:r w:rsidR="00987EFD" w:rsidRPr="006E4906">
        <w:rPr>
          <w:rFonts w:ascii="HG丸ｺﾞｼｯｸM-PRO" w:eastAsia="HG丸ｺﾞｼｯｸM-PRO" w:hAnsi="HG丸ｺﾞｼｯｸM-PRO" w:cs="Times New Roman" w:hint="eastAsia"/>
          <w:color w:val="000000" w:themeColor="text1"/>
          <w:sz w:val="22"/>
        </w:rPr>
        <w:t>職員の意欲・能力の向上に向けた</w:t>
      </w:r>
      <w:r w:rsidR="00EE444A" w:rsidRPr="006E4906">
        <w:rPr>
          <w:rFonts w:ascii="HG丸ｺﾞｼｯｸM-PRO" w:eastAsia="HG丸ｺﾞｼｯｸM-PRO" w:hAnsi="HG丸ｺﾞｼｯｸM-PRO" w:cs="Times New Roman" w:hint="eastAsia"/>
          <w:color w:val="000000" w:themeColor="text1"/>
          <w:sz w:val="22"/>
        </w:rPr>
        <w:t>取組み</w:t>
      </w:r>
    </w:p>
    <w:p w14:paraId="030C60AC" w14:textId="77777777" w:rsidR="00230128" w:rsidRPr="003A7FBA" w:rsidRDefault="005122F9" w:rsidP="00C158C7">
      <w:pPr>
        <w:snapToGrid w:val="0"/>
        <w:ind w:firstLineChars="200" w:firstLine="440"/>
        <w:rPr>
          <w:rFonts w:ascii="HG丸ｺﾞｼｯｸM-PRO" w:eastAsia="HG丸ｺﾞｼｯｸM-PRO" w:hAnsi="HG丸ｺﾞｼｯｸM-PRO" w:cs="Times New Roman"/>
          <w:color w:val="000000" w:themeColor="text1"/>
          <w:sz w:val="22"/>
        </w:rPr>
      </w:pPr>
      <w:r w:rsidRPr="003A7FBA">
        <w:rPr>
          <w:rFonts w:ascii="HG丸ｺﾞｼｯｸM-PRO" w:eastAsia="HG丸ｺﾞｼｯｸM-PRO" w:hAnsi="HG丸ｺﾞｼｯｸM-PRO" w:cs="Times New Roman" w:hint="eastAsia"/>
          <w:color w:val="000000" w:themeColor="text1"/>
          <w:sz w:val="22"/>
        </w:rPr>
        <w:t xml:space="preserve">①　</w:t>
      </w:r>
      <w:r w:rsidR="00EE444A" w:rsidRPr="003A7FBA">
        <w:rPr>
          <w:rFonts w:ascii="HG丸ｺﾞｼｯｸM-PRO" w:eastAsia="HG丸ｺﾞｼｯｸM-PRO" w:hAnsi="HG丸ｺﾞｼｯｸM-PRO" w:cs="Times New Roman" w:hint="eastAsia"/>
          <w:color w:val="000000" w:themeColor="text1"/>
          <w:sz w:val="22"/>
        </w:rPr>
        <w:t>人材の</w:t>
      </w:r>
      <w:r w:rsidR="00C158C7" w:rsidRPr="003A7FBA">
        <w:rPr>
          <w:rFonts w:ascii="HG丸ｺﾞｼｯｸM-PRO" w:eastAsia="HG丸ｺﾞｼｯｸM-PRO" w:hAnsi="HG丸ｺﾞｼｯｸM-PRO" w:cs="Times New Roman" w:hint="eastAsia"/>
          <w:color w:val="000000" w:themeColor="text1"/>
          <w:sz w:val="22"/>
        </w:rPr>
        <w:t>確保</w:t>
      </w:r>
    </w:p>
    <w:p w14:paraId="4CA98677" w14:textId="664AA5AB" w:rsidR="004C7D66" w:rsidRPr="004C7D66" w:rsidRDefault="004C7D66" w:rsidP="00663DE5">
      <w:pPr>
        <w:snapToGrid w:val="0"/>
        <w:ind w:leftChars="300" w:left="850" w:hangingChars="100" w:hanging="22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w:t>
      </w:r>
      <w:r w:rsidR="00663DE5" w:rsidRPr="00663DE5">
        <w:rPr>
          <w:rFonts w:ascii="HG丸ｺﾞｼｯｸM-PRO" w:eastAsia="HG丸ｺﾞｼｯｸM-PRO" w:hAnsi="HG丸ｺﾞｼｯｸM-PRO" w:cs="Times New Roman" w:hint="eastAsia"/>
          <w:color w:val="000000" w:themeColor="text1"/>
          <w:sz w:val="22"/>
        </w:rPr>
        <w:t>受験者数の確保に向け、公務への志望意欲の醸成、本府の魅力等を伝える広報に取</w:t>
      </w:r>
      <w:r w:rsidR="00663DE5">
        <w:rPr>
          <w:rFonts w:ascii="HG丸ｺﾞｼｯｸM-PRO" w:eastAsia="HG丸ｺﾞｼｯｸM-PRO" w:hAnsi="HG丸ｺﾞｼｯｸM-PRO" w:cs="Times New Roman" w:hint="eastAsia"/>
          <w:color w:val="000000" w:themeColor="text1"/>
          <w:sz w:val="22"/>
        </w:rPr>
        <w:t xml:space="preserve">　</w:t>
      </w:r>
      <w:r w:rsidR="00663DE5" w:rsidRPr="00663DE5">
        <w:rPr>
          <w:rFonts w:ascii="HG丸ｺﾞｼｯｸM-PRO" w:eastAsia="HG丸ｺﾞｼｯｸM-PRO" w:hAnsi="HG丸ｺﾞｼｯｸM-PRO" w:cs="Times New Roman" w:hint="eastAsia"/>
          <w:color w:val="000000" w:themeColor="text1"/>
          <w:sz w:val="22"/>
        </w:rPr>
        <w:t>り組むととも</w:t>
      </w:r>
      <w:r w:rsidR="00663DE5">
        <w:rPr>
          <w:rFonts w:ascii="HG丸ｺﾞｼｯｸM-PRO" w:eastAsia="HG丸ｺﾞｼｯｸM-PRO" w:hAnsi="HG丸ｺﾞｼｯｸM-PRO" w:cs="Times New Roman" w:hint="eastAsia"/>
          <w:color w:val="000000" w:themeColor="text1"/>
          <w:sz w:val="22"/>
        </w:rPr>
        <w:t>に、民間等の動向も踏まえ試験日程の前倒しや制度の見直し等を検討</w:t>
      </w:r>
    </w:p>
    <w:p w14:paraId="5756F16B" w14:textId="77777777" w:rsidR="007E7644" w:rsidRPr="003A7FBA" w:rsidRDefault="007E7644" w:rsidP="007E7644">
      <w:pPr>
        <w:snapToGrid w:val="0"/>
        <w:ind w:firstLineChars="200" w:firstLine="440"/>
        <w:rPr>
          <w:rFonts w:ascii="HG丸ｺﾞｼｯｸM-PRO" w:eastAsia="HG丸ｺﾞｼｯｸM-PRO" w:hAnsi="HG丸ｺﾞｼｯｸM-PRO" w:cs="Times New Roman"/>
          <w:color w:val="000000" w:themeColor="text1"/>
          <w:sz w:val="22"/>
        </w:rPr>
      </w:pPr>
      <w:r w:rsidRPr="009E4997">
        <w:rPr>
          <w:rFonts w:ascii="HG丸ｺﾞｼｯｸM-PRO" w:eastAsia="HG丸ｺﾞｼｯｸM-PRO" w:hAnsi="HG丸ｺﾞｼｯｸM-PRO" w:cs="Times New Roman" w:hint="eastAsia"/>
          <w:color w:val="000000" w:themeColor="text1"/>
          <w:sz w:val="22"/>
        </w:rPr>
        <w:t>②</w:t>
      </w:r>
      <w:r w:rsidRPr="003A7FBA">
        <w:rPr>
          <w:rFonts w:ascii="HG丸ｺﾞｼｯｸM-PRO" w:eastAsia="HG丸ｺﾞｼｯｸM-PRO" w:hAnsi="HG丸ｺﾞｼｯｸM-PRO" w:cs="Times New Roman" w:hint="eastAsia"/>
          <w:color w:val="000000" w:themeColor="text1"/>
          <w:sz w:val="22"/>
        </w:rPr>
        <w:t xml:space="preserve">　人材の育成</w:t>
      </w:r>
    </w:p>
    <w:p w14:paraId="163BC4A3" w14:textId="0F14D511" w:rsidR="00443270" w:rsidRDefault="009E4997" w:rsidP="00443270">
      <w:pPr>
        <w:snapToGrid w:val="0"/>
        <w:ind w:leftChars="300" w:left="850" w:hangingChars="100" w:hanging="22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w:t>
      </w:r>
      <w:r w:rsidR="00443270" w:rsidRPr="00443270">
        <w:rPr>
          <w:rFonts w:ascii="HG丸ｺﾞｼｯｸM-PRO" w:eastAsia="HG丸ｺﾞｼｯｸM-PRO" w:hAnsi="HG丸ｺﾞｼｯｸM-PRO" w:cs="Times New Roman" w:hint="eastAsia"/>
          <w:color w:val="000000" w:themeColor="text1"/>
          <w:sz w:val="22"/>
        </w:rPr>
        <w:t>「人材を活かし人材</w:t>
      </w:r>
      <w:r w:rsidR="00050780">
        <w:rPr>
          <w:rFonts w:ascii="HG丸ｺﾞｼｯｸM-PRO" w:eastAsia="HG丸ｺﾞｼｯｸM-PRO" w:hAnsi="HG丸ｺﾞｼｯｸM-PRO" w:cs="Times New Roman" w:hint="eastAsia"/>
          <w:color w:val="000000" w:themeColor="text1"/>
          <w:sz w:val="22"/>
        </w:rPr>
        <w:t>が育つ組織風土」の醸成に注力し、長期的な視野から体系的・計画的な取</w:t>
      </w:r>
      <w:r w:rsidR="00443270" w:rsidRPr="00443270">
        <w:rPr>
          <w:rFonts w:ascii="HG丸ｺﾞｼｯｸM-PRO" w:eastAsia="HG丸ｺﾞｼｯｸM-PRO" w:hAnsi="HG丸ｺﾞｼｯｸM-PRO" w:cs="Times New Roman" w:hint="eastAsia"/>
          <w:color w:val="000000" w:themeColor="text1"/>
          <w:sz w:val="22"/>
        </w:rPr>
        <w:t>組</w:t>
      </w:r>
      <w:r w:rsidR="00050780">
        <w:rPr>
          <w:rFonts w:ascii="HG丸ｺﾞｼｯｸM-PRO" w:eastAsia="HG丸ｺﾞｼｯｸM-PRO" w:hAnsi="HG丸ｺﾞｼｯｸM-PRO" w:cs="Times New Roman" w:hint="eastAsia"/>
          <w:color w:val="000000" w:themeColor="text1"/>
          <w:sz w:val="22"/>
        </w:rPr>
        <w:t>みが必要</w:t>
      </w:r>
    </w:p>
    <w:p w14:paraId="2D3E9A95" w14:textId="3AE4BBD1" w:rsidR="00966FE4" w:rsidRPr="00443270" w:rsidRDefault="00966FE4" w:rsidP="00443270">
      <w:pPr>
        <w:snapToGrid w:val="0"/>
        <w:ind w:leftChars="300" w:left="850" w:hangingChars="100" w:hanging="22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w:t>
      </w:r>
      <w:r w:rsidRPr="00966FE4">
        <w:rPr>
          <w:rFonts w:ascii="HG丸ｺﾞｼｯｸM-PRO" w:eastAsia="HG丸ｺﾞｼｯｸM-PRO" w:hAnsi="HG丸ｺﾞｼｯｸM-PRO" w:cs="Times New Roman" w:hint="eastAsia"/>
          <w:color w:val="000000" w:themeColor="text1"/>
          <w:sz w:val="22"/>
        </w:rPr>
        <w:t>トップマネジメントのもと、めざす組織像・職員像を職員間で広く共有し、管理職</w:t>
      </w:r>
      <w:r w:rsidR="00A91DCF">
        <w:rPr>
          <w:rFonts w:ascii="HG丸ｺﾞｼｯｸM-PRO" w:eastAsia="HG丸ｺﾞｼｯｸM-PRO" w:hAnsi="HG丸ｺﾞｼｯｸM-PRO" w:cs="Times New Roman" w:hint="eastAsia"/>
          <w:color w:val="000000" w:themeColor="text1"/>
          <w:sz w:val="22"/>
        </w:rPr>
        <w:t>等</w:t>
      </w:r>
      <w:r w:rsidRPr="00966FE4">
        <w:rPr>
          <w:rFonts w:ascii="HG丸ｺﾞｼｯｸM-PRO" w:eastAsia="HG丸ｺﾞｼｯｸM-PRO" w:hAnsi="HG丸ｺﾞｼｯｸM-PRO" w:cs="Times New Roman" w:hint="eastAsia"/>
          <w:color w:val="000000" w:themeColor="text1"/>
          <w:sz w:val="22"/>
        </w:rPr>
        <w:t>が中心となり人材マネジメントを効果的に推進されることを期待</w:t>
      </w:r>
    </w:p>
    <w:p w14:paraId="0DF36002" w14:textId="0B66330A" w:rsidR="00443270" w:rsidRPr="00443270" w:rsidRDefault="00443270" w:rsidP="00443270">
      <w:pPr>
        <w:snapToGrid w:val="0"/>
        <w:ind w:leftChars="300" w:left="850" w:hangingChars="100" w:hanging="220"/>
        <w:rPr>
          <w:rFonts w:ascii="HG丸ｺﾞｼｯｸM-PRO" w:eastAsia="HG丸ｺﾞｼｯｸM-PRO" w:hAnsi="HG丸ｺﾞｼｯｸM-PRO" w:cs="Times New Roman"/>
          <w:color w:val="000000" w:themeColor="text1"/>
          <w:sz w:val="22"/>
        </w:rPr>
      </w:pPr>
      <w:r w:rsidRPr="00443270">
        <w:rPr>
          <w:rFonts w:ascii="HG丸ｺﾞｼｯｸM-PRO" w:eastAsia="HG丸ｺﾞｼｯｸM-PRO" w:hAnsi="HG丸ｺﾞｼｯｸM-PRO" w:cs="Times New Roman" w:hint="eastAsia"/>
          <w:color w:val="000000" w:themeColor="text1"/>
          <w:sz w:val="22"/>
        </w:rPr>
        <w:t>・人材マネジメントを推進する上で</w:t>
      </w:r>
      <w:r w:rsidR="00050780">
        <w:rPr>
          <w:rFonts w:ascii="HG丸ｺﾞｼｯｸM-PRO" w:eastAsia="HG丸ｺﾞｼｯｸM-PRO" w:hAnsi="HG丸ｺﾞｼｯｸM-PRO" w:cs="Times New Roman" w:hint="eastAsia"/>
          <w:color w:val="000000" w:themeColor="text1"/>
          <w:sz w:val="22"/>
        </w:rPr>
        <w:t>大きな役割を果たす管理職等</w:t>
      </w:r>
      <w:r w:rsidR="00897F70">
        <w:rPr>
          <w:rFonts w:ascii="HG丸ｺﾞｼｯｸM-PRO" w:eastAsia="HG丸ｺﾞｼｯｸM-PRO" w:hAnsi="HG丸ｺﾞｼｯｸM-PRO" w:cs="Times New Roman" w:hint="eastAsia"/>
          <w:color w:val="000000" w:themeColor="text1"/>
          <w:sz w:val="22"/>
        </w:rPr>
        <w:t>の育成に引き続き取り組む必要</w:t>
      </w:r>
    </w:p>
    <w:p w14:paraId="4CB6E872" w14:textId="77777777" w:rsidR="00443270" w:rsidRPr="00443270" w:rsidRDefault="00443270" w:rsidP="00443270">
      <w:pPr>
        <w:snapToGrid w:val="0"/>
        <w:ind w:leftChars="300" w:left="850" w:hangingChars="100" w:hanging="220"/>
        <w:rPr>
          <w:rFonts w:ascii="HG丸ｺﾞｼｯｸM-PRO" w:eastAsia="HG丸ｺﾞｼｯｸM-PRO" w:hAnsi="HG丸ｺﾞｼｯｸM-PRO" w:cs="Times New Roman"/>
          <w:color w:val="000000" w:themeColor="text1"/>
          <w:sz w:val="22"/>
        </w:rPr>
      </w:pPr>
      <w:r w:rsidRPr="00443270">
        <w:rPr>
          <w:rFonts w:ascii="HG丸ｺﾞｼｯｸM-PRO" w:eastAsia="HG丸ｺﾞｼｯｸM-PRO" w:hAnsi="HG丸ｺﾞｼｯｸM-PRO" w:cs="Times New Roman" w:hint="eastAsia"/>
          <w:color w:val="000000" w:themeColor="text1"/>
          <w:sz w:val="22"/>
        </w:rPr>
        <w:t>・職員の昇任意欲を醸成し、管理職等の育成につなげるため、働きやすい職場環境づくりが必要</w:t>
      </w:r>
    </w:p>
    <w:p w14:paraId="421AA42B" w14:textId="20002E57" w:rsidR="00766595" w:rsidRPr="009E4997" w:rsidRDefault="00443270" w:rsidP="00443270">
      <w:pPr>
        <w:snapToGrid w:val="0"/>
        <w:ind w:leftChars="300" w:left="850" w:hangingChars="100" w:hanging="220"/>
        <w:rPr>
          <w:rFonts w:ascii="HG丸ｺﾞｼｯｸM-PRO" w:eastAsia="HG丸ｺﾞｼｯｸM-PRO" w:hAnsi="HG丸ｺﾞｼｯｸM-PRO" w:cs="Times New Roman"/>
          <w:color w:val="000000" w:themeColor="text1"/>
          <w:sz w:val="22"/>
        </w:rPr>
      </w:pPr>
      <w:r w:rsidRPr="00443270">
        <w:rPr>
          <w:rFonts w:ascii="HG丸ｺﾞｼｯｸM-PRO" w:eastAsia="HG丸ｺﾞｼｯｸM-PRO" w:hAnsi="HG丸ｺﾞｼｯｸM-PRO" w:cs="Times New Roman" w:hint="eastAsia"/>
          <w:color w:val="000000" w:themeColor="text1"/>
          <w:sz w:val="22"/>
        </w:rPr>
        <w:t>・職員の意欲を引き出し自発的な能力開発を促すため、評価結果のフィードバックや積極的なキャリア形成支援が必要</w:t>
      </w:r>
    </w:p>
    <w:p w14:paraId="689C54CB" w14:textId="5010AF50" w:rsidR="00850B19" w:rsidRPr="003A7FBA" w:rsidRDefault="00766595" w:rsidP="00F92431">
      <w:pPr>
        <w:snapToGrid w:val="0"/>
        <w:ind w:firstLineChars="200" w:firstLine="44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③</w:t>
      </w:r>
      <w:r w:rsidR="00F92431" w:rsidRPr="003A7FBA">
        <w:rPr>
          <w:rFonts w:ascii="HG丸ｺﾞｼｯｸM-PRO" w:eastAsia="HG丸ｺﾞｼｯｸM-PRO" w:hAnsi="HG丸ｺﾞｼｯｸM-PRO" w:cs="Times New Roman" w:hint="eastAsia"/>
          <w:color w:val="000000" w:themeColor="text1"/>
          <w:sz w:val="22"/>
        </w:rPr>
        <w:t xml:space="preserve">　</w:t>
      </w:r>
      <w:r w:rsidR="00AB0F23" w:rsidRPr="003A7FBA">
        <w:rPr>
          <w:rFonts w:ascii="HG丸ｺﾞｼｯｸM-PRO" w:eastAsia="HG丸ｺﾞｼｯｸM-PRO" w:hAnsi="HG丸ｺﾞｼｯｸM-PRO" w:cs="Times New Roman" w:hint="eastAsia"/>
          <w:color w:val="000000" w:themeColor="text1"/>
          <w:sz w:val="22"/>
        </w:rPr>
        <w:t>人事評価制度とその活用</w:t>
      </w:r>
    </w:p>
    <w:p w14:paraId="2250A955" w14:textId="72977A75" w:rsidR="003E0379" w:rsidRPr="003A7FBA" w:rsidRDefault="008B122B" w:rsidP="00700665">
      <w:pPr>
        <w:snapToGrid w:val="0"/>
        <w:ind w:leftChars="300" w:left="850" w:hangingChars="100" w:hanging="22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w:t>
      </w:r>
      <w:r w:rsidR="00700665">
        <w:rPr>
          <w:rFonts w:ascii="HG丸ｺﾞｼｯｸM-PRO" w:eastAsia="HG丸ｺﾞｼｯｸM-PRO" w:hAnsi="HG丸ｺﾞｼｯｸM-PRO" w:cs="Times New Roman" w:hint="eastAsia"/>
          <w:color w:val="000000" w:themeColor="text1"/>
          <w:sz w:val="22"/>
        </w:rPr>
        <w:t>人事評価制度の見直しの内容が執務意欲の向上という</w:t>
      </w:r>
      <w:r w:rsidR="004936D5" w:rsidRPr="004936D5">
        <w:rPr>
          <w:rFonts w:ascii="HG丸ｺﾞｼｯｸM-PRO" w:eastAsia="HG丸ｺﾞｼｯｸM-PRO" w:hAnsi="HG丸ｺﾞｼｯｸM-PRO" w:cs="Times New Roman" w:hint="eastAsia"/>
          <w:color w:val="000000" w:themeColor="text1"/>
          <w:sz w:val="22"/>
        </w:rPr>
        <w:t>制度の</w:t>
      </w:r>
      <w:r w:rsidR="004936D5">
        <w:rPr>
          <w:rFonts w:ascii="HG丸ｺﾞｼｯｸM-PRO" w:eastAsia="HG丸ｺﾞｼｯｸM-PRO" w:hAnsi="HG丸ｺﾞｼｯｸM-PRO" w:cs="Times New Roman" w:hint="eastAsia"/>
          <w:color w:val="000000" w:themeColor="text1"/>
          <w:sz w:val="22"/>
        </w:rPr>
        <w:t>意義に沿</w:t>
      </w:r>
      <w:r w:rsidR="00700665">
        <w:rPr>
          <w:rFonts w:ascii="HG丸ｺﾞｼｯｸM-PRO" w:eastAsia="HG丸ｺﾞｼｯｸM-PRO" w:hAnsi="HG丸ｺﾞｼｯｸM-PRO" w:cs="Times New Roman" w:hint="eastAsia"/>
          <w:color w:val="000000" w:themeColor="text1"/>
          <w:sz w:val="22"/>
        </w:rPr>
        <w:t>ったものとなるよう</w:t>
      </w:r>
      <w:r w:rsidR="004936D5">
        <w:rPr>
          <w:rFonts w:ascii="HG丸ｺﾞｼｯｸM-PRO" w:eastAsia="HG丸ｺﾞｼｯｸM-PRO" w:hAnsi="HG丸ｺﾞｼｯｸM-PRO" w:cs="Times New Roman" w:hint="eastAsia"/>
          <w:color w:val="000000" w:themeColor="text1"/>
          <w:sz w:val="22"/>
        </w:rPr>
        <w:t>引き続き注視</w:t>
      </w:r>
    </w:p>
    <w:p w14:paraId="0B7CF7FA" w14:textId="77777777" w:rsidR="00CC5090" w:rsidRPr="006E4906" w:rsidRDefault="004310DD" w:rsidP="00507B56">
      <w:pPr>
        <w:snapToGrid w:val="0"/>
        <w:spacing w:beforeLines="50" w:before="168"/>
        <w:ind w:firstLineChars="100" w:firstLine="220"/>
        <w:rPr>
          <w:rFonts w:ascii="HG丸ｺﾞｼｯｸM-PRO" w:eastAsia="HG丸ｺﾞｼｯｸM-PRO" w:hAnsi="HG丸ｺﾞｼｯｸM-PRO" w:cs="Times New Roman"/>
          <w:color w:val="000000" w:themeColor="text1"/>
          <w:sz w:val="22"/>
        </w:rPr>
      </w:pPr>
      <w:r w:rsidRPr="006E4906">
        <w:rPr>
          <w:rFonts w:ascii="HG丸ｺﾞｼｯｸM-PRO" w:eastAsia="HG丸ｺﾞｼｯｸM-PRO" w:hAnsi="HG丸ｺﾞｼｯｸM-PRO" w:cs="Times New Roman" w:hint="eastAsia"/>
          <w:color w:val="000000" w:themeColor="text1"/>
          <w:sz w:val="22"/>
        </w:rPr>
        <w:t>(</w:t>
      </w:r>
      <w:r w:rsidRPr="006E4906">
        <w:rPr>
          <w:rFonts w:ascii="HG丸ｺﾞｼｯｸM-PRO" w:eastAsia="HG丸ｺﾞｼｯｸM-PRO" w:hAnsi="HG丸ｺﾞｼｯｸM-PRO" w:cs="Times New Roman"/>
          <w:color w:val="000000" w:themeColor="text1"/>
          <w:sz w:val="22"/>
        </w:rPr>
        <w:t>3)</w:t>
      </w:r>
      <w:r w:rsidRPr="006E4906">
        <w:rPr>
          <w:rFonts w:ascii="HG丸ｺﾞｼｯｸM-PRO" w:eastAsia="HG丸ｺﾞｼｯｸM-PRO" w:hAnsi="HG丸ｺﾞｼｯｸM-PRO" w:cs="Times New Roman" w:hint="eastAsia"/>
          <w:color w:val="000000" w:themeColor="text1"/>
          <w:sz w:val="22"/>
        </w:rPr>
        <w:t xml:space="preserve">　</w:t>
      </w:r>
      <w:r w:rsidR="00AB0F23" w:rsidRPr="006E4906">
        <w:rPr>
          <w:rFonts w:ascii="HG丸ｺﾞｼｯｸM-PRO" w:eastAsia="HG丸ｺﾞｼｯｸM-PRO" w:hAnsi="HG丸ｺﾞｼｯｸM-PRO" w:cs="Times New Roman" w:hint="eastAsia"/>
          <w:color w:val="000000" w:themeColor="text1"/>
          <w:sz w:val="22"/>
        </w:rPr>
        <w:t>働きやすい職場環境の構築</w:t>
      </w:r>
    </w:p>
    <w:p w14:paraId="778426E8" w14:textId="77777777" w:rsidR="00817E54" w:rsidRDefault="00CC5090" w:rsidP="00817E54">
      <w:pPr>
        <w:snapToGrid w:val="0"/>
        <w:ind w:firstLineChars="200" w:firstLine="440"/>
        <w:rPr>
          <w:rFonts w:ascii="HG丸ｺﾞｼｯｸM-PRO" w:eastAsia="HG丸ｺﾞｼｯｸM-PRO" w:hAnsi="HG丸ｺﾞｼｯｸM-PRO" w:cs="Times New Roman"/>
          <w:color w:val="000000" w:themeColor="text1"/>
          <w:sz w:val="22"/>
        </w:rPr>
      </w:pPr>
      <w:r w:rsidRPr="003A7FBA">
        <w:rPr>
          <w:rFonts w:ascii="HG丸ｺﾞｼｯｸM-PRO" w:eastAsia="HG丸ｺﾞｼｯｸM-PRO" w:hAnsi="HG丸ｺﾞｼｯｸM-PRO" w:cs="Times New Roman" w:hint="eastAsia"/>
          <w:color w:val="000000" w:themeColor="text1"/>
          <w:sz w:val="22"/>
        </w:rPr>
        <w:t xml:space="preserve">①　</w:t>
      </w:r>
      <w:r w:rsidR="00522041" w:rsidRPr="003A7FBA">
        <w:rPr>
          <w:rFonts w:ascii="HG丸ｺﾞｼｯｸM-PRO" w:eastAsia="HG丸ｺﾞｼｯｸM-PRO" w:hAnsi="HG丸ｺﾞｼｯｸM-PRO" w:cs="Times New Roman" w:hint="eastAsia"/>
          <w:color w:val="000000" w:themeColor="text1"/>
          <w:sz w:val="22"/>
        </w:rPr>
        <w:t>長時間労働の是正</w:t>
      </w:r>
    </w:p>
    <w:p w14:paraId="421022D2" w14:textId="3E4E24DE" w:rsidR="008E260B" w:rsidRPr="00197296" w:rsidRDefault="00817E54" w:rsidP="000E00D8">
      <w:pPr>
        <w:snapToGrid w:val="0"/>
        <w:ind w:leftChars="300" w:left="850" w:hangingChars="100" w:hanging="220"/>
        <w:rPr>
          <w:rFonts w:ascii="HG丸ｺﾞｼｯｸM-PRO" w:eastAsia="HG丸ｺﾞｼｯｸM-PRO" w:hAnsi="HG丸ｺﾞｼｯｸM-PRO" w:cs="Times New Roman"/>
          <w:color w:val="000000" w:themeColor="text1"/>
          <w:sz w:val="22"/>
          <w:highlight w:val="yellow"/>
        </w:rPr>
      </w:pPr>
      <w:r w:rsidRPr="000E00D8">
        <w:rPr>
          <w:rFonts w:ascii="HG丸ｺﾞｼｯｸM-PRO" w:eastAsia="HG丸ｺﾞｼｯｸM-PRO" w:hAnsi="HG丸ｺﾞｼｯｸM-PRO" w:cs="Times New Roman" w:hint="eastAsia"/>
          <w:color w:val="000000" w:themeColor="text1"/>
          <w:sz w:val="22"/>
        </w:rPr>
        <w:t>・</w:t>
      </w:r>
      <w:r w:rsidR="008E260B" w:rsidRPr="000E00D8">
        <w:rPr>
          <w:rFonts w:ascii="HG丸ｺﾞｼｯｸM-PRO" w:eastAsia="HG丸ｺﾞｼｯｸM-PRO" w:hAnsi="HG丸ｺﾞｼｯｸM-PRO" w:cs="Times New Roman" w:hint="eastAsia"/>
          <w:color w:val="000000" w:themeColor="text1"/>
          <w:sz w:val="22"/>
        </w:rPr>
        <w:t>長時間労働の要因</w:t>
      </w:r>
      <w:r w:rsidR="000E00D8" w:rsidRPr="000E00D8">
        <w:rPr>
          <w:rFonts w:ascii="HG丸ｺﾞｼｯｸM-PRO" w:eastAsia="HG丸ｺﾞｼｯｸM-PRO" w:hAnsi="HG丸ｺﾞｼｯｸM-PRO" w:cs="Times New Roman" w:hint="eastAsia"/>
          <w:color w:val="000000" w:themeColor="text1"/>
          <w:sz w:val="22"/>
        </w:rPr>
        <w:t>の整理・</w:t>
      </w:r>
      <w:r w:rsidR="000E00D8">
        <w:rPr>
          <w:rFonts w:ascii="HG丸ｺﾞｼｯｸM-PRO" w:eastAsia="HG丸ｺﾞｼｯｸM-PRO" w:hAnsi="HG丸ｺﾞｼｯｸM-PRO" w:cs="Times New Roman" w:hint="eastAsia"/>
          <w:color w:val="000000" w:themeColor="text1"/>
          <w:sz w:val="22"/>
        </w:rPr>
        <w:t>分析を進め、</w:t>
      </w:r>
      <w:r w:rsidR="000E00D8" w:rsidRPr="000E00D8">
        <w:rPr>
          <w:rFonts w:ascii="HG丸ｺﾞｼｯｸM-PRO" w:eastAsia="HG丸ｺﾞｼｯｸM-PRO" w:hAnsi="HG丸ｺﾞｼｯｸM-PRO" w:cs="Times New Roman" w:hint="eastAsia"/>
          <w:color w:val="000000" w:themeColor="text1"/>
          <w:sz w:val="22"/>
        </w:rPr>
        <w:t>上限規制制度を厳格に運用し規定の時間を超えることがないよう対策を実施すべき</w:t>
      </w:r>
    </w:p>
    <w:p w14:paraId="044FFBEF" w14:textId="77777777" w:rsidR="006C60DF" w:rsidRDefault="008C7DC2" w:rsidP="006C60DF">
      <w:pPr>
        <w:snapToGrid w:val="0"/>
        <w:ind w:firstLineChars="200" w:firstLine="440"/>
        <w:rPr>
          <w:rFonts w:ascii="HG丸ｺﾞｼｯｸM-PRO" w:eastAsia="HG丸ｺﾞｼｯｸM-PRO" w:hAnsi="HG丸ｺﾞｼｯｸM-PRO" w:cs="Times New Roman"/>
          <w:color w:val="000000" w:themeColor="text1"/>
          <w:sz w:val="22"/>
        </w:rPr>
      </w:pPr>
      <w:r w:rsidRPr="003A7FBA">
        <w:rPr>
          <w:rFonts w:ascii="HG丸ｺﾞｼｯｸM-PRO" w:eastAsia="HG丸ｺﾞｼｯｸM-PRO" w:hAnsi="HG丸ｺﾞｼｯｸM-PRO" w:cs="Times New Roman" w:hint="eastAsia"/>
          <w:color w:val="000000" w:themeColor="text1"/>
          <w:sz w:val="22"/>
        </w:rPr>
        <w:t xml:space="preserve">②　</w:t>
      </w:r>
      <w:r w:rsidR="00522041" w:rsidRPr="003A7FBA">
        <w:rPr>
          <w:rFonts w:ascii="HG丸ｺﾞｼｯｸM-PRO" w:eastAsia="HG丸ｺﾞｼｯｸM-PRO" w:hAnsi="HG丸ｺﾞｼｯｸM-PRO" w:cs="Times New Roman" w:hint="eastAsia"/>
          <w:color w:val="000000" w:themeColor="text1"/>
          <w:sz w:val="22"/>
        </w:rPr>
        <w:t>柔軟な働き方の</w:t>
      </w:r>
      <w:r w:rsidRPr="003A7FBA">
        <w:rPr>
          <w:rFonts w:ascii="HG丸ｺﾞｼｯｸM-PRO" w:eastAsia="HG丸ｺﾞｼｯｸM-PRO" w:hAnsi="HG丸ｺﾞｼｯｸM-PRO" w:cs="Times New Roman" w:hint="eastAsia"/>
          <w:color w:val="000000" w:themeColor="text1"/>
          <w:sz w:val="22"/>
        </w:rPr>
        <w:t>更なる</w:t>
      </w:r>
      <w:r w:rsidR="00522041" w:rsidRPr="003A7FBA">
        <w:rPr>
          <w:rFonts w:ascii="HG丸ｺﾞｼｯｸM-PRO" w:eastAsia="HG丸ｺﾞｼｯｸM-PRO" w:hAnsi="HG丸ｺﾞｼｯｸM-PRO" w:cs="Times New Roman" w:hint="eastAsia"/>
          <w:color w:val="000000" w:themeColor="text1"/>
          <w:sz w:val="22"/>
        </w:rPr>
        <w:t>推進</w:t>
      </w:r>
    </w:p>
    <w:p w14:paraId="1F9255D2" w14:textId="4840C1FA" w:rsidR="006C60DF" w:rsidRDefault="008B122B" w:rsidP="008B122B">
      <w:pPr>
        <w:snapToGrid w:val="0"/>
        <w:ind w:leftChars="300" w:left="850" w:hangingChars="100" w:hanging="22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w:t>
      </w:r>
      <w:r w:rsidR="00663DE5">
        <w:rPr>
          <w:rFonts w:ascii="HG丸ｺﾞｼｯｸM-PRO" w:eastAsia="HG丸ｺﾞｼｯｸM-PRO" w:hAnsi="HG丸ｺﾞｼｯｸM-PRO" w:cs="Times New Roman" w:hint="eastAsia"/>
          <w:color w:val="000000" w:themeColor="text1"/>
          <w:sz w:val="22"/>
        </w:rPr>
        <w:t>フレックスタイム制度の拡充</w:t>
      </w:r>
      <w:r w:rsidR="006C60DF">
        <w:rPr>
          <w:rFonts w:ascii="HG丸ｺﾞｼｯｸM-PRO" w:eastAsia="HG丸ｺﾞｼｯｸM-PRO" w:hAnsi="HG丸ｺﾞｼｯｸM-PRO" w:cs="Times New Roman" w:hint="eastAsia"/>
          <w:color w:val="000000" w:themeColor="text1"/>
          <w:sz w:val="22"/>
        </w:rPr>
        <w:t>に</w:t>
      </w:r>
      <w:r w:rsidR="007A0F68">
        <w:rPr>
          <w:rFonts w:ascii="HG丸ｺﾞｼｯｸM-PRO" w:eastAsia="HG丸ｺﾞｼｯｸM-PRO" w:hAnsi="HG丸ｺﾞｼｯｸM-PRO" w:cs="Times New Roman" w:hint="eastAsia"/>
          <w:color w:val="000000" w:themeColor="text1"/>
          <w:sz w:val="22"/>
        </w:rPr>
        <w:t>ついて</w:t>
      </w:r>
      <w:r w:rsidR="006C60DF" w:rsidRPr="006C60DF">
        <w:rPr>
          <w:rFonts w:ascii="HG丸ｺﾞｼｯｸM-PRO" w:eastAsia="HG丸ｺﾞｼｯｸM-PRO" w:hAnsi="HG丸ｺﾞｼｯｸM-PRO" w:cs="Times New Roman" w:hint="eastAsia"/>
          <w:color w:val="000000" w:themeColor="text1"/>
          <w:sz w:val="22"/>
        </w:rPr>
        <w:t>、</w:t>
      </w:r>
      <w:r w:rsidR="00933F05" w:rsidRPr="006C60DF">
        <w:rPr>
          <w:rFonts w:ascii="HG丸ｺﾞｼｯｸM-PRO" w:eastAsia="HG丸ｺﾞｼｯｸM-PRO" w:hAnsi="HG丸ｺﾞｼｯｸM-PRO" w:cs="Times New Roman" w:hint="eastAsia"/>
          <w:color w:val="000000" w:themeColor="text1"/>
          <w:sz w:val="22"/>
        </w:rPr>
        <w:t>制度の意義・役割を整理し</w:t>
      </w:r>
      <w:r w:rsidR="00933F05">
        <w:rPr>
          <w:rFonts w:ascii="HG丸ｺﾞｼｯｸM-PRO" w:eastAsia="HG丸ｺﾞｼｯｸM-PRO" w:hAnsi="HG丸ｺﾞｼｯｸM-PRO" w:cs="Times New Roman" w:hint="eastAsia"/>
          <w:color w:val="000000" w:themeColor="text1"/>
          <w:sz w:val="22"/>
        </w:rPr>
        <w:t>たうえで</w:t>
      </w:r>
      <w:r w:rsidR="00933F05" w:rsidRPr="006C60DF">
        <w:rPr>
          <w:rFonts w:ascii="HG丸ｺﾞｼｯｸM-PRO" w:eastAsia="HG丸ｺﾞｼｯｸM-PRO" w:hAnsi="HG丸ｺﾞｼｯｸM-PRO" w:cs="Times New Roman" w:hint="eastAsia"/>
          <w:color w:val="000000" w:themeColor="text1"/>
          <w:sz w:val="22"/>
        </w:rPr>
        <w:t>、働き方のニーズや業務運営への支障</w:t>
      </w:r>
      <w:r w:rsidR="00933F05">
        <w:rPr>
          <w:rFonts w:ascii="HG丸ｺﾞｼｯｸM-PRO" w:eastAsia="HG丸ｺﾞｼｯｸM-PRO" w:hAnsi="HG丸ｺﾞｼｯｸM-PRO" w:cs="Times New Roman" w:hint="eastAsia"/>
          <w:color w:val="000000" w:themeColor="text1"/>
          <w:sz w:val="22"/>
        </w:rPr>
        <w:t>の有無</w:t>
      </w:r>
      <w:r w:rsidR="00933F05" w:rsidRPr="006C60DF">
        <w:rPr>
          <w:rFonts w:ascii="HG丸ｺﾞｼｯｸM-PRO" w:eastAsia="HG丸ｺﾞｼｯｸM-PRO" w:hAnsi="HG丸ｺﾞｼｯｸM-PRO" w:cs="Times New Roman" w:hint="eastAsia"/>
          <w:color w:val="000000" w:themeColor="text1"/>
          <w:sz w:val="22"/>
        </w:rPr>
        <w:t>等を踏まえ</w:t>
      </w:r>
      <w:r w:rsidR="00B424FC">
        <w:rPr>
          <w:rFonts w:ascii="HG丸ｺﾞｼｯｸM-PRO" w:eastAsia="HG丸ｺﾞｼｯｸM-PRO" w:hAnsi="HG丸ｺﾞｼｯｸM-PRO" w:cs="Times New Roman" w:hint="eastAsia"/>
          <w:color w:val="000000" w:themeColor="text1"/>
          <w:sz w:val="22"/>
        </w:rPr>
        <w:t>た</w:t>
      </w:r>
      <w:r w:rsidR="00933F05" w:rsidRPr="006C60DF">
        <w:rPr>
          <w:rFonts w:ascii="HG丸ｺﾞｼｯｸM-PRO" w:eastAsia="HG丸ｺﾞｼｯｸM-PRO" w:hAnsi="HG丸ｺﾞｼｯｸM-PRO" w:cs="Times New Roman" w:hint="eastAsia"/>
          <w:color w:val="000000" w:themeColor="text1"/>
          <w:sz w:val="22"/>
        </w:rPr>
        <w:t>検討</w:t>
      </w:r>
      <w:r w:rsidR="00B424FC">
        <w:rPr>
          <w:rFonts w:ascii="HG丸ｺﾞｼｯｸM-PRO" w:eastAsia="HG丸ｺﾞｼｯｸM-PRO" w:hAnsi="HG丸ｺﾞｼｯｸM-PRO" w:cs="Times New Roman" w:hint="eastAsia"/>
          <w:color w:val="000000" w:themeColor="text1"/>
          <w:sz w:val="22"/>
        </w:rPr>
        <w:t>が</w:t>
      </w:r>
      <w:r w:rsidR="00933F05" w:rsidRPr="006C60DF">
        <w:rPr>
          <w:rFonts w:ascii="HG丸ｺﾞｼｯｸM-PRO" w:eastAsia="HG丸ｺﾞｼｯｸM-PRO" w:hAnsi="HG丸ｺﾞｼｯｸM-PRO" w:cs="Times New Roman" w:hint="eastAsia"/>
          <w:color w:val="000000" w:themeColor="text1"/>
          <w:sz w:val="22"/>
        </w:rPr>
        <w:t>必要</w:t>
      </w:r>
    </w:p>
    <w:p w14:paraId="0E6775D4" w14:textId="7A8AF8F6" w:rsidR="00230128" w:rsidRPr="003A7FBA" w:rsidRDefault="00F639E2" w:rsidP="00F639E2">
      <w:pPr>
        <w:snapToGrid w:val="0"/>
        <w:ind w:firstLineChars="200" w:firstLine="440"/>
        <w:rPr>
          <w:rFonts w:ascii="HG丸ｺﾞｼｯｸM-PRO" w:eastAsia="HG丸ｺﾞｼｯｸM-PRO" w:hAnsi="HG丸ｺﾞｼｯｸM-PRO" w:cs="Times New Roman"/>
          <w:color w:val="000000" w:themeColor="text1"/>
          <w:sz w:val="22"/>
        </w:rPr>
      </w:pPr>
      <w:r w:rsidRPr="003A7FBA">
        <w:rPr>
          <w:rFonts w:ascii="HG丸ｺﾞｼｯｸM-PRO" w:eastAsia="HG丸ｺﾞｼｯｸM-PRO" w:hAnsi="HG丸ｺﾞｼｯｸM-PRO" w:cs="Times New Roman" w:hint="eastAsia"/>
          <w:color w:val="000000" w:themeColor="text1"/>
          <w:sz w:val="22"/>
        </w:rPr>
        <w:t xml:space="preserve">③　</w:t>
      </w:r>
      <w:r w:rsidR="006D2174">
        <w:rPr>
          <w:rFonts w:ascii="HG丸ｺﾞｼｯｸM-PRO" w:eastAsia="HG丸ｺﾞｼｯｸM-PRO" w:hAnsi="HG丸ｺﾞｼｯｸM-PRO" w:cs="Times New Roman" w:hint="eastAsia"/>
          <w:color w:val="000000" w:themeColor="text1"/>
          <w:sz w:val="22"/>
        </w:rPr>
        <w:t>メンタルヘルス</w:t>
      </w:r>
      <w:r w:rsidR="007A0F68">
        <w:rPr>
          <w:rFonts w:ascii="HG丸ｺﾞｼｯｸM-PRO" w:eastAsia="HG丸ｺﾞｼｯｸM-PRO" w:hAnsi="HG丸ｺﾞｼｯｸM-PRO" w:cs="Times New Roman" w:hint="eastAsia"/>
          <w:color w:val="000000" w:themeColor="text1"/>
          <w:sz w:val="22"/>
        </w:rPr>
        <w:t>対策</w:t>
      </w:r>
    </w:p>
    <w:p w14:paraId="15A1CC95" w14:textId="49F415D7" w:rsidR="006D2174" w:rsidRDefault="008B122B" w:rsidP="008B122B">
      <w:pPr>
        <w:snapToGrid w:val="0"/>
        <w:ind w:leftChars="300" w:left="850" w:hangingChars="100" w:hanging="22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w:t>
      </w:r>
      <w:r w:rsidR="006D2174" w:rsidRPr="006D2174">
        <w:rPr>
          <w:rFonts w:ascii="HG丸ｺﾞｼｯｸM-PRO" w:eastAsia="HG丸ｺﾞｼｯｸM-PRO" w:hAnsi="HG丸ｺﾞｼｯｸM-PRO" w:cs="Times New Roman" w:hint="eastAsia"/>
          <w:color w:val="000000" w:themeColor="text1"/>
          <w:sz w:val="22"/>
        </w:rPr>
        <w:t>「こころの健康</w:t>
      </w:r>
      <w:r w:rsidR="006D2174">
        <w:rPr>
          <w:rFonts w:ascii="HG丸ｺﾞｼｯｸM-PRO" w:eastAsia="HG丸ｺﾞｼｯｸM-PRO" w:hAnsi="HG丸ｺﾞｼｯｸM-PRO" w:cs="Times New Roman" w:hint="eastAsia"/>
          <w:color w:val="000000" w:themeColor="text1"/>
          <w:sz w:val="22"/>
        </w:rPr>
        <w:t>づくりプログラム」に基づく</w:t>
      </w:r>
      <w:r w:rsidR="006D2174" w:rsidRPr="006D2174">
        <w:rPr>
          <w:rFonts w:ascii="HG丸ｺﾞｼｯｸM-PRO" w:eastAsia="HG丸ｺﾞｼｯｸM-PRO" w:hAnsi="HG丸ｺﾞｼｯｸM-PRO" w:cs="Times New Roman" w:hint="eastAsia"/>
          <w:color w:val="000000" w:themeColor="text1"/>
          <w:sz w:val="22"/>
        </w:rPr>
        <w:t>対策を推進するとともに、</w:t>
      </w:r>
      <w:r w:rsidR="00297BC9">
        <w:rPr>
          <w:rFonts w:ascii="HG丸ｺﾞｼｯｸM-PRO" w:eastAsia="HG丸ｺﾞｼｯｸM-PRO" w:hAnsi="HG丸ｺﾞｼｯｸM-PRO" w:cs="Times New Roman" w:hint="eastAsia"/>
          <w:color w:val="000000" w:themeColor="text1"/>
          <w:sz w:val="22"/>
        </w:rPr>
        <w:t>その対策の効果指標や目標値を設定し、PDCA</w:t>
      </w:r>
      <w:r w:rsidR="002466E9">
        <w:rPr>
          <w:rFonts w:ascii="HG丸ｺﾞｼｯｸM-PRO" w:eastAsia="HG丸ｺﾞｼｯｸM-PRO" w:hAnsi="HG丸ｺﾞｼｯｸM-PRO" w:cs="Times New Roman" w:hint="eastAsia"/>
          <w:color w:val="000000" w:themeColor="text1"/>
          <w:sz w:val="22"/>
        </w:rPr>
        <w:t>サイクルによる定期的な見直しが必要</w:t>
      </w:r>
    </w:p>
    <w:p w14:paraId="10A77D75" w14:textId="7C7436FC" w:rsidR="00522041" w:rsidRPr="003A7FBA" w:rsidRDefault="002A5802" w:rsidP="006D2174">
      <w:pPr>
        <w:snapToGrid w:val="0"/>
        <w:ind w:firstLineChars="200" w:firstLine="440"/>
        <w:rPr>
          <w:rFonts w:ascii="HG丸ｺﾞｼｯｸM-PRO" w:eastAsia="HG丸ｺﾞｼｯｸM-PRO" w:hAnsi="HG丸ｺﾞｼｯｸM-PRO" w:cs="Times New Roman"/>
          <w:color w:val="000000" w:themeColor="text1"/>
          <w:sz w:val="22"/>
        </w:rPr>
      </w:pPr>
      <w:r w:rsidRPr="008B122B">
        <w:rPr>
          <w:rFonts w:ascii="HG丸ｺﾞｼｯｸM-PRO" w:eastAsia="HG丸ｺﾞｼｯｸM-PRO" w:hAnsi="HG丸ｺﾞｼｯｸM-PRO" w:cs="Times New Roman" w:hint="eastAsia"/>
          <w:color w:val="000000" w:themeColor="text1"/>
          <w:sz w:val="22"/>
        </w:rPr>
        <w:t>④</w:t>
      </w:r>
      <w:r w:rsidRPr="003A7FBA">
        <w:rPr>
          <w:rFonts w:ascii="HG丸ｺﾞｼｯｸM-PRO" w:eastAsia="HG丸ｺﾞｼｯｸM-PRO" w:hAnsi="HG丸ｺﾞｼｯｸM-PRO" w:cs="Times New Roman" w:hint="eastAsia"/>
          <w:color w:val="000000" w:themeColor="text1"/>
          <w:sz w:val="22"/>
        </w:rPr>
        <w:t xml:space="preserve">　</w:t>
      </w:r>
      <w:r w:rsidR="00522041" w:rsidRPr="003A7FBA">
        <w:rPr>
          <w:rFonts w:ascii="HG丸ｺﾞｼｯｸM-PRO" w:eastAsia="HG丸ｺﾞｼｯｸM-PRO" w:hAnsi="HG丸ｺﾞｼｯｸM-PRO" w:cs="Times New Roman" w:hint="eastAsia"/>
          <w:color w:val="000000" w:themeColor="text1"/>
          <w:sz w:val="22"/>
        </w:rPr>
        <w:t>ハラスメント</w:t>
      </w:r>
      <w:r w:rsidR="008B122B">
        <w:rPr>
          <w:rFonts w:ascii="HG丸ｺﾞｼｯｸM-PRO" w:eastAsia="HG丸ｺﾞｼｯｸM-PRO" w:hAnsi="HG丸ｺﾞｼｯｸM-PRO" w:cs="Times New Roman" w:hint="eastAsia"/>
          <w:color w:val="000000" w:themeColor="text1"/>
          <w:sz w:val="22"/>
        </w:rPr>
        <w:t>のない職場環境づくり</w:t>
      </w:r>
    </w:p>
    <w:p w14:paraId="6EE82C4B" w14:textId="5824AEE9" w:rsidR="00E205BC" w:rsidRPr="003A7FBA" w:rsidRDefault="008B122B" w:rsidP="008B122B">
      <w:pPr>
        <w:snapToGrid w:val="0"/>
        <w:ind w:leftChars="300" w:left="850" w:hangingChars="100" w:hanging="22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w:t>
      </w:r>
      <w:r w:rsidRPr="008B122B">
        <w:rPr>
          <w:rFonts w:ascii="HG丸ｺﾞｼｯｸM-PRO" w:eastAsia="HG丸ｺﾞｼｯｸM-PRO" w:hAnsi="HG丸ｺﾞｼｯｸM-PRO" w:cs="Times New Roman" w:hint="eastAsia"/>
          <w:color w:val="000000" w:themeColor="text1"/>
          <w:sz w:val="22"/>
        </w:rPr>
        <w:t>職員がより一層相談しやすい体制</w:t>
      </w:r>
      <w:r>
        <w:rPr>
          <w:rFonts w:ascii="HG丸ｺﾞｼｯｸM-PRO" w:eastAsia="HG丸ｺﾞｼｯｸM-PRO" w:hAnsi="HG丸ｺﾞｼｯｸM-PRO" w:cs="Times New Roman" w:hint="eastAsia"/>
          <w:color w:val="000000" w:themeColor="text1"/>
          <w:sz w:val="22"/>
        </w:rPr>
        <w:t>整備が必要であるとともに</w:t>
      </w:r>
      <w:r w:rsidR="00CD5D70">
        <w:rPr>
          <w:rFonts w:ascii="HG丸ｺﾞｼｯｸM-PRO" w:eastAsia="HG丸ｺﾞｼｯｸM-PRO" w:hAnsi="HG丸ｺﾞｼｯｸM-PRO" w:cs="Times New Roman" w:hint="eastAsia"/>
          <w:color w:val="000000" w:themeColor="text1"/>
          <w:sz w:val="22"/>
        </w:rPr>
        <w:t>、職員が</w:t>
      </w:r>
      <w:r w:rsidRPr="008B122B">
        <w:rPr>
          <w:rFonts w:ascii="HG丸ｺﾞｼｯｸM-PRO" w:eastAsia="HG丸ｺﾞｼｯｸM-PRO" w:hAnsi="HG丸ｺﾞｼｯｸM-PRO" w:cs="Times New Roman" w:hint="eastAsia"/>
          <w:color w:val="000000" w:themeColor="text1"/>
          <w:sz w:val="22"/>
        </w:rPr>
        <w:t>ハラスメントの加害者にならないよう啓発</w:t>
      </w:r>
      <w:r>
        <w:rPr>
          <w:rFonts w:ascii="HG丸ｺﾞｼｯｸM-PRO" w:eastAsia="HG丸ｺﾞｼｯｸM-PRO" w:hAnsi="HG丸ｺﾞｼｯｸM-PRO" w:cs="Times New Roman" w:hint="eastAsia"/>
          <w:color w:val="000000" w:themeColor="text1"/>
          <w:sz w:val="22"/>
        </w:rPr>
        <w:t>の継続</w:t>
      </w:r>
      <w:r w:rsidR="00E3762A">
        <w:rPr>
          <w:rFonts w:ascii="HG丸ｺﾞｼｯｸM-PRO" w:eastAsia="HG丸ｺﾞｼｯｸM-PRO" w:hAnsi="HG丸ｺﾞｼｯｸM-PRO" w:cs="Times New Roman" w:hint="eastAsia"/>
          <w:color w:val="000000" w:themeColor="text1"/>
          <w:sz w:val="22"/>
        </w:rPr>
        <w:t>が</w:t>
      </w:r>
      <w:r w:rsidRPr="008B122B">
        <w:rPr>
          <w:rFonts w:ascii="HG丸ｺﾞｼｯｸM-PRO" w:eastAsia="HG丸ｺﾞｼｯｸM-PRO" w:hAnsi="HG丸ｺﾞｼｯｸM-PRO" w:cs="Times New Roman" w:hint="eastAsia"/>
          <w:color w:val="000000" w:themeColor="text1"/>
          <w:sz w:val="22"/>
        </w:rPr>
        <w:t>重要</w:t>
      </w:r>
    </w:p>
    <w:sectPr w:rsidR="00E205BC" w:rsidRPr="003A7FBA" w:rsidSect="00507B56">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567" w:left="1418" w:header="454" w:footer="340" w:gutter="0"/>
      <w:cols w:space="425"/>
      <w:docGrid w:type="lines" w:linePitch="33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6B4605" w16cid:durableId="28B68F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D7A31" w14:textId="77777777" w:rsidR="00EA092F" w:rsidRDefault="00EA092F" w:rsidP="00CE1D37">
      <w:r>
        <w:separator/>
      </w:r>
    </w:p>
  </w:endnote>
  <w:endnote w:type="continuationSeparator" w:id="0">
    <w:p w14:paraId="19615EB6" w14:textId="77777777" w:rsidR="00EA092F" w:rsidRDefault="00EA092F" w:rsidP="00CE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91B7B" w14:textId="77777777" w:rsidR="00B3103D" w:rsidRDefault="00B3103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E6103" w14:textId="39123242" w:rsidR="00A34793" w:rsidRPr="000E64D5" w:rsidRDefault="00A34793" w:rsidP="000E64D5">
    <w:pPr>
      <w:pStyle w:val="aa"/>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352A9" w14:textId="77777777" w:rsidR="00B3103D" w:rsidRDefault="00B310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24470" w14:textId="77777777" w:rsidR="00EA092F" w:rsidRDefault="00EA092F" w:rsidP="00CE1D37">
      <w:r>
        <w:separator/>
      </w:r>
    </w:p>
  </w:footnote>
  <w:footnote w:type="continuationSeparator" w:id="0">
    <w:p w14:paraId="43FBFE19" w14:textId="77777777" w:rsidR="00EA092F" w:rsidRDefault="00EA092F" w:rsidP="00CE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0A0D5" w14:textId="77777777" w:rsidR="00B3103D" w:rsidRDefault="00B3103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47791" w14:textId="77777777" w:rsidR="00B3103D" w:rsidRDefault="00B3103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763B" w14:textId="77777777" w:rsidR="00B3103D" w:rsidRDefault="00B3103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0753"/>
    <w:multiLevelType w:val="hybridMultilevel"/>
    <w:tmpl w:val="02944206"/>
    <w:lvl w:ilvl="0" w:tplc="EB4422A8">
      <w:start w:val="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1E6254CD"/>
    <w:multiLevelType w:val="hybridMultilevel"/>
    <w:tmpl w:val="F954A53A"/>
    <w:lvl w:ilvl="0" w:tplc="94BC546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2086684E"/>
    <w:multiLevelType w:val="hybridMultilevel"/>
    <w:tmpl w:val="B3123D92"/>
    <w:lvl w:ilvl="0" w:tplc="43744348">
      <w:start w:val="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215F6763"/>
    <w:multiLevelType w:val="hybridMultilevel"/>
    <w:tmpl w:val="D7C06B60"/>
    <w:lvl w:ilvl="0" w:tplc="E38E4C1A">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4" w15:restartNumberingAfterBreak="0">
    <w:nsid w:val="254E5788"/>
    <w:multiLevelType w:val="hybridMultilevel"/>
    <w:tmpl w:val="9D963052"/>
    <w:lvl w:ilvl="0" w:tplc="F8BAB620">
      <w:start w:val="1"/>
      <w:numFmt w:val="decimalEnclosedCircle"/>
      <w:lvlText w:val="%1"/>
      <w:lvlJc w:val="left"/>
      <w:pPr>
        <w:ind w:left="1383" w:hanging="360"/>
      </w:pPr>
      <w:rPr>
        <w:rFonts w:hint="default"/>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5" w15:restartNumberingAfterBreak="0">
    <w:nsid w:val="38473713"/>
    <w:multiLevelType w:val="hybridMultilevel"/>
    <w:tmpl w:val="E4646CE0"/>
    <w:lvl w:ilvl="0" w:tplc="DD7EE34E">
      <w:start w:val="1"/>
      <w:numFmt w:val="decimalEnclosedCircle"/>
      <w:lvlText w:val="%1"/>
      <w:lvlJc w:val="left"/>
      <w:pPr>
        <w:ind w:left="1383" w:hanging="360"/>
      </w:pPr>
      <w:rPr>
        <w:rFonts w:hint="default"/>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6" w15:restartNumberingAfterBreak="0">
    <w:nsid w:val="3F736AED"/>
    <w:multiLevelType w:val="hybridMultilevel"/>
    <w:tmpl w:val="2A3CB74C"/>
    <w:lvl w:ilvl="0" w:tplc="AFD643C4">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7" w15:restartNumberingAfterBreak="0">
    <w:nsid w:val="40B404D4"/>
    <w:multiLevelType w:val="hybridMultilevel"/>
    <w:tmpl w:val="15E680AA"/>
    <w:lvl w:ilvl="0" w:tplc="93C80236">
      <w:start w:val="1"/>
      <w:numFmt w:val="decimalFullWidth"/>
      <w:lvlText w:val="%1）"/>
      <w:lvlJc w:val="left"/>
      <w:pPr>
        <w:ind w:left="1464" w:hanging="360"/>
      </w:pPr>
      <w:rPr>
        <w:rFonts w:hint="default"/>
      </w:rPr>
    </w:lvl>
    <w:lvl w:ilvl="1" w:tplc="04090017" w:tentative="1">
      <w:start w:val="1"/>
      <w:numFmt w:val="aiueoFullWidth"/>
      <w:lvlText w:val="(%2)"/>
      <w:lvlJc w:val="left"/>
      <w:pPr>
        <w:ind w:left="1944" w:hanging="420"/>
      </w:pPr>
    </w:lvl>
    <w:lvl w:ilvl="2" w:tplc="04090011" w:tentative="1">
      <w:start w:val="1"/>
      <w:numFmt w:val="decimalEnclosedCircle"/>
      <w:lvlText w:val="%3"/>
      <w:lvlJc w:val="left"/>
      <w:pPr>
        <w:ind w:left="2364" w:hanging="420"/>
      </w:pPr>
    </w:lvl>
    <w:lvl w:ilvl="3" w:tplc="0409000F" w:tentative="1">
      <w:start w:val="1"/>
      <w:numFmt w:val="decimal"/>
      <w:lvlText w:val="%4."/>
      <w:lvlJc w:val="left"/>
      <w:pPr>
        <w:ind w:left="2784" w:hanging="420"/>
      </w:pPr>
    </w:lvl>
    <w:lvl w:ilvl="4" w:tplc="04090017" w:tentative="1">
      <w:start w:val="1"/>
      <w:numFmt w:val="aiueoFullWidth"/>
      <w:lvlText w:val="(%5)"/>
      <w:lvlJc w:val="left"/>
      <w:pPr>
        <w:ind w:left="3204" w:hanging="420"/>
      </w:pPr>
    </w:lvl>
    <w:lvl w:ilvl="5" w:tplc="04090011" w:tentative="1">
      <w:start w:val="1"/>
      <w:numFmt w:val="decimalEnclosedCircle"/>
      <w:lvlText w:val="%6"/>
      <w:lvlJc w:val="left"/>
      <w:pPr>
        <w:ind w:left="3624" w:hanging="420"/>
      </w:pPr>
    </w:lvl>
    <w:lvl w:ilvl="6" w:tplc="0409000F" w:tentative="1">
      <w:start w:val="1"/>
      <w:numFmt w:val="decimal"/>
      <w:lvlText w:val="%7."/>
      <w:lvlJc w:val="left"/>
      <w:pPr>
        <w:ind w:left="4044" w:hanging="420"/>
      </w:pPr>
    </w:lvl>
    <w:lvl w:ilvl="7" w:tplc="04090017" w:tentative="1">
      <w:start w:val="1"/>
      <w:numFmt w:val="aiueoFullWidth"/>
      <w:lvlText w:val="(%8)"/>
      <w:lvlJc w:val="left"/>
      <w:pPr>
        <w:ind w:left="4464" w:hanging="420"/>
      </w:pPr>
    </w:lvl>
    <w:lvl w:ilvl="8" w:tplc="04090011" w:tentative="1">
      <w:start w:val="1"/>
      <w:numFmt w:val="decimalEnclosedCircle"/>
      <w:lvlText w:val="%9"/>
      <w:lvlJc w:val="left"/>
      <w:pPr>
        <w:ind w:left="4884" w:hanging="420"/>
      </w:pPr>
    </w:lvl>
  </w:abstractNum>
  <w:abstractNum w:abstractNumId="8" w15:restartNumberingAfterBreak="0">
    <w:nsid w:val="4A236E10"/>
    <w:multiLevelType w:val="hybridMultilevel"/>
    <w:tmpl w:val="0644C442"/>
    <w:lvl w:ilvl="0" w:tplc="D236F1E8">
      <w:start w:val="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7CF217A2"/>
    <w:multiLevelType w:val="hybridMultilevel"/>
    <w:tmpl w:val="57248A8E"/>
    <w:lvl w:ilvl="0" w:tplc="7272F1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DD93EBB"/>
    <w:multiLevelType w:val="hybridMultilevel"/>
    <w:tmpl w:val="B8FC439E"/>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9"/>
  </w:num>
  <w:num w:numId="2">
    <w:abstractNumId w:val="3"/>
  </w:num>
  <w:num w:numId="3">
    <w:abstractNumId w:val="6"/>
  </w:num>
  <w:num w:numId="4">
    <w:abstractNumId w:val="5"/>
  </w:num>
  <w:num w:numId="5">
    <w:abstractNumId w:val="4"/>
  </w:num>
  <w:num w:numId="6">
    <w:abstractNumId w:val="7"/>
  </w:num>
  <w:num w:numId="7">
    <w:abstractNumId w:val="1"/>
  </w:num>
  <w:num w:numId="8">
    <w:abstractNumId w:val="0"/>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35"/>
    <w:rsid w:val="000029FC"/>
    <w:rsid w:val="00002F42"/>
    <w:rsid w:val="000121F9"/>
    <w:rsid w:val="000128B9"/>
    <w:rsid w:val="0001601E"/>
    <w:rsid w:val="000215F8"/>
    <w:rsid w:val="000222C5"/>
    <w:rsid w:val="00025861"/>
    <w:rsid w:val="000322FF"/>
    <w:rsid w:val="00032919"/>
    <w:rsid w:val="00032DBE"/>
    <w:rsid w:val="00035295"/>
    <w:rsid w:val="00050188"/>
    <w:rsid w:val="00050745"/>
    <w:rsid w:val="00050780"/>
    <w:rsid w:val="00050D73"/>
    <w:rsid w:val="00057225"/>
    <w:rsid w:val="000601D0"/>
    <w:rsid w:val="00062415"/>
    <w:rsid w:val="00063BD3"/>
    <w:rsid w:val="0006404D"/>
    <w:rsid w:val="000735F2"/>
    <w:rsid w:val="000769F1"/>
    <w:rsid w:val="00076F5C"/>
    <w:rsid w:val="00080B99"/>
    <w:rsid w:val="00082502"/>
    <w:rsid w:val="00083221"/>
    <w:rsid w:val="00083D8F"/>
    <w:rsid w:val="000841C7"/>
    <w:rsid w:val="000841CA"/>
    <w:rsid w:val="0008736D"/>
    <w:rsid w:val="0009087D"/>
    <w:rsid w:val="00090D2D"/>
    <w:rsid w:val="000910F9"/>
    <w:rsid w:val="000918DD"/>
    <w:rsid w:val="00091FBF"/>
    <w:rsid w:val="00095190"/>
    <w:rsid w:val="000A091F"/>
    <w:rsid w:val="000A5B77"/>
    <w:rsid w:val="000B4B46"/>
    <w:rsid w:val="000B75D5"/>
    <w:rsid w:val="000C2C13"/>
    <w:rsid w:val="000D0B98"/>
    <w:rsid w:val="000E00D8"/>
    <w:rsid w:val="000E0160"/>
    <w:rsid w:val="000E48C3"/>
    <w:rsid w:val="000E4E03"/>
    <w:rsid w:val="000E4E1D"/>
    <w:rsid w:val="000E64D5"/>
    <w:rsid w:val="000E6AD8"/>
    <w:rsid w:val="000F0A5D"/>
    <w:rsid w:val="000F557C"/>
    <w:rsid w:val="000F572E"/>
    <w:rsid w:val="000F5E0E"/>
    <w:rsid w:val="000F7FD3"/>
    <w:rsid w:val="00104DDD"/>
    <w:rsid w:val="00104F03"/>
    <w:rsid w:val="0011501E"/>
    <w:rsid w:val="001247A7"/>
    <w:rsid w:val="00125E0B"/>
    <w:rsid w:val="001263B0"/>
    <w:rsid w:val="0013012F"/>
    <w:rsid w:val="001316EA"/>
    <w:rsid w:val="00132828"/>
    <w:rsid w:val="00140A4D"/>
    <w:rsid w:val="001412D6"/>
    <w:rsid w:val="00141E4A"/>
    <w:rsid w:val="00141FBE"/>
    <w:rsid w:val="0014289B"/>
    <w:rsid w:val="00147FE4"/>
    <w:rsid w:val="00157CCA"/>
    <w:rsid w:val="00174D39"/>
    <w:rsid w:val="0017694B"/>
    <w:rsid w:val="00177B12"/>
    <w:rsid w:val="001804C3"/>
    <w:rsid w:val="00180B60"/>
    <w:rsid w:val="00186B38"/>
    <w:rsid w:val="00187C17"/>
    <w:rsid w:val="001928E8"/>
    <w:rsid w:val="00195EE9"/>
    <w:rsid w:val="00197296"/>
    <w:rsid w:val="001A1FBE"/>
    <w:rsid w:val="001A6125"/>
    <w:rsid w:val="001B1153"/>
    <w:rsid w:val="001B7F59"/>
    <w:rsid w:val="001C1A43"/>
    <w:rsid w:val="001C54FD"/>
    <w:rsid w:val="001C6521"/>
    <w:rsid w:val="001D3185"/>
    <w:rsid w:val="001D6A42"/>
    <w:rsid w:val="001D6D2A"/>
    <w:rsid w:val="001E0030"/>
    <w:rsid w:val="001E1EEE"/>
    <w:rsid w:val="001F22A7"/>
    <w:rsid w:val="001F5B19"/>
    <w:rsid w:val="001F5B6C"/>
    <w:rsid w:val="001F7110"/>
    <w:rsid w:val="001F7AD8"/>
    <w:rsid w:val="00204820"/>
    <w:rsid w:val="002104CF"/>
    <w:rsid w:val="0021489B"/>
    <w:rsid w:val="00220293"/>
    <w:rsid w:val="002234AB"/>
    <w:rsid w:val="00224B02"/>
    <w:rsid w:val="002259F0"/>
    <w:rsid w:val="00227514"/>
    <w:rsid w:val="00230128"/>
    <w:rsid w:val="00231E3A"/>
    <w:rsid w:val="00235E33"/>
    <w:rsid w:val="00237656"/>
    <w:rsid w:val="00237D45"/>
    <w:rsid w:val="00240F1D"/>
    <w:rsid w:val="00242EEA"/>
    <w:rsid w:val="00243EF1"/>
    <w:rsid w:val="002466E9"/>
    <w:rsid w:val="002502BD"/>
    <w:rsid w:val="00250C65"/>
    <w:rsid w:val="00253434"/>
    <w:rsid w:val="002538FE"/>
    <w:rsid w:val="00254098"/>
    <w:rsid w:val="0026084B"/>
    <w:rsid w:val="002644C9"/>
    <w:rsid w:val="002646EB"/>
    <w:rsid w:val="0026797F"/>
    <w:rsid w:val="002737D9"/>
    <w:rsid w:val="00273EC8"/>
    <w:rsid w:val="0027656A"/>
    <w:rsid w:val="0027714B"/>
    <w:rsid w:val="0028452E"/>
    <w:rsid w:val="002849AC"/>
    <w:rsid w:val="002850A9"/>
    <w:rsid w:val="00285CCE"/>
    <w:rsid w:val="002871C8"/>
    <w:rsid w:val="00295508"/>
    <w:rsid w:val="00297BC9"/>
    <w:rsid w:val="00297E99"/>
    <w:rsid w:val="002A0ABA"/>
    <w:rsid w:val="002A0FE1"/>
    <w:rsid w:val="002A31BD"/>
    <w:rsid w:val="002A5802"/>
    <w:rsid w:val="002A760B"/>
    <w:rsid w:val="002B222E"/>
    <w:rsid w:val="002B5E9C"/>
    <w:rsid w:val="002B64E0"/>
    <w:rsid w:val="002B7D52"/>
    <w:rsid w:val="002C024C"/>
    <w:rsid w:val="002C0467"/>
    <w:rsid w:val="002C5D7B"/>
    <w:rsid w:val="002D2E79"/>
    <w:rsid w:val="002D7E6F"/>
    <w:rsid w:val="002E126B"/>
    <w:rsid w:val="002E6475"/>
    <w:rsid w:val="002E7DC8"/>
    <w:rsid w:val="002F053E"/>
    <w:rsid w:val="002F249A"/>
    <w:rsid w:val="002F6610"/>
    <w:rsid w:val="0030357C"/>
    <w:rsid w:val="00305F73"/>
    <w:rsid w:val="00313262"/>
    <w:rsid w:val="00314146"/>
    <w:rsid w:val="00314930"/>
    <w:rsid w:val="00315633"/>
    <w:rsid w:val="00315D11"/>
    <w:rsid w:val="00317E96"/>
    <w:rsid w:val="003202A6"/>
    <w:rsid w:val="003255DF"/>
    <w:rsid w:val="003263CB"/>
    <w:rsid w:val="00327E25"/>
    <w:rsid w:val="003310C9"/>
    <w:rsid w:val="003346C0"/>
    <w:rsid w:val="00336874"/>
    <w:rsid w:val="00337839"/>
    <w:rsid w:val="003416B0"/>
    <w:rsid w:val="0034322B"/>
    <w:rsid w:val="00345FC7"/>
    <w:rsid w:val="00347BBD"/>
    <w:rsid w:val="00347EA4"/>
    <w:rsid w:val="00352600"/>
    <w:rsid w:val="00356E4D"/>
    <w:rsid w:val="00362969"/>
    <w:rsid w:val="0036320E"/>
    <w:rsid w:val="003642F2"/>
    <w:rsid w:val="00364393"/>
    <w:rsid w:val="003648E4"/>
    <w:rsid w:val="00364F3C"/>
    <w:rsid w:val="003664DC"/>
    <w:rsid w:val="00371295"/>
    <w:rsid w:val="00372474"/>
    <w:rsid w:val="00373BEB"/>
    <w:rsid w:val="003811F3"/>
    <w:rsid w:val="0038615B"/>
    <w:rsid w:val="00386EAE"/>
    <w:rsid w:val="00387263"/>
    <w:rsid w:val="003A10F2"/>
    <w:rsid w:val="003A7FBA"/>
    <w:rsid w:val="003B6421"/>
    <w:rsid w:val="003B6EAB"/>
    <w:rsid w:val="003B7D6A"/>
    <w:rsid w:val="003C308C"/>
    <w:rsid w:val="003D1979"/>
    <w:rsid w:val="003D4EBC"/>
    <w:rsid w:val="003E0379"/>
    <w:rsid w:val="003E0BC7"/>
    <w:rsid w:val="003E2C8A"/>
    <w:rsid w:val="003E4C1F"/>
    <w:rsid w:val="003E6E8B"/>
    <w:rsid w:val="003F2DDF"/>
    <w:rsid w:val="003F4C80"/>
    <w:rsid w:val="003F529B"/>
    <w:rsid w:val="003F709F"/>
    <w:rsid w:val="004010B3"/>
    <w:rsid w:val="00406960"/>
    <w:rsid w:val="0040755B"/>
    <w:rsid w:val="00407B03"/>
    <w:rsid w:val="0041202C"/>
    <w:rsid w:val="0041465E"/>
    <w:rsid w:val="00416C10"/>
    <w:rsid w:val="00420687"/>
    <w:rsid w:val="00422E94"/>
    <w:rsid w:val="00425587"/>
    <w:rsid w:val="00430009"/>
    <w:rsid w:val="004310DD"/>
    <w:rsid w:val="00431862"/>
    <w:rsid w:val="00431A9C"/>
    <w:rsid w:val="00434FC7"/>
    <w:rsid w:val="00443270"/>
    <w:rsid w:val="0044356B"/>
    <w:rsid w:val="00443EB2"/>
    <w:rsid w:val="004451D0"/>
    <w:rsid w:val="00447408"/>
    <w:rsid w:val="00453C5E"/>
    <w:rsid w:val="00453F5B"/>
    <w:rsid w:val="00454137"/>
    <w:rsid w:val="00456334"/>
    <w:rsid w:val="004565C7"/>
    <w:rsid w:val="004567ED"/>
    <w:rsid w:val="004577D3"/>
    <w:rsid w:val="00457851"/>
    <w:rsid w:val="0046166D"/>
    <w:rsid w:val="004644FE"/>
    <w:rsid w:val="00464C8A"/>
    <w:rsid w:val="0046627E"/>
    <w:rsid w:val="00473E13"/>
    <w:rsid w:val="004744D5"/>
    <w:rsid w:val="00483721"/>
    <w:rsid w:val="00486F05"/>
    <w:rsid w:val="00487AEA"/>
    <w:rsid w:val="004909AB"/>
    <w:rsid w:val="004910EF"/>
    <w:rsid w:val="00492ECF"/>
    <w:rsid w:val="004936D5"/>
    <w:rsid w:val="0049424B"/>
    <w:rsid w:val="004951DC"/>
    <w:rsid w:val="004956EA"/>
    <w:rsid w:val="004B063B"/>
    <w:rsid w:val="004B5F3B"/>
    <w:rsid w:val="004B743B"/>
    <w:rsid w:val="004B7644"/>
    <w:rsid w:val="004C03B6"/>
    <w:rsid w:val="004C29A7"/>
    <w:rsid w:val="004C3139"/>
    <w:rsid w:val="004C4704"/>
    <w:rsid w:val="004C573D"/>
    <w:rsid w:val="004C7D66"/>
    <w:rsid w:val="004E1637"/>
    <w:rsid w:val="004E1D15"/>
    <w:rsid w:val="004E5531"/>
    <w:rsid w:val="004E562F"/>
    <w:rsid w:val="004E5D31"/>
    <w:rsid w:val="004E64A4"/>
    <w:rsid w:val="004E7ADB"/>
    <w:rsid w:val="004F2B12"/>
    <w:rsid w:val="004F3920"/>
    <w:rsid w:val="004F3DD5"/>
    <w:rsid w:val="004F72BE"/>
    <w:rsid w:val="00500771"/>
    <w:rsid w:val="00502AF8"/>
    <w:rsid w:val="00503390"/>
    <w:rsid w:val="00507B56"/>
    <w:rsid w:val="00510587"/>
    <w:rsid w:val="00510BCF"/>
    <w:rsid w:val="005122F9"/>
    <w:rsid w:val="00513E62"/>
    <w:rsid w:val="00514460"/>
    <w:rsid w:val="00517C7F"/>
    <w:rsid w:val="0052097A"/>
    <w:rsid w:val="00520D83"/>
    <w:rsid w:val="00522041"/>
    <w:rsid w:val="005228A5"/>
    <w:rsid w:val="0052346A"/>
    <w:rsid w:val="005272D4"/>
    <w:rsid w:val="0052786A"/>
    <w:rsid w:val="00527BA2"/>
    <w:rsid w:val="005315C4"/>
    <w:rsid w:val="00535199"/>
    <w:rsid w:val="0053535C"/>
    <w:rsid w:val="00535544"/>
    <w:rsid w:val="005358B5"/>
    <w:rsid w:val="00540B0A"/>
    <w:rsid w:val="00541629"/>
    <w:rsid w:val="00541C28"/>
    <w:rsid w:val="00542962"/>
    <w:rsid w:val="00543877"/>
    <w:rsid w:val="00544741"/>
    <w:rsid w:val="00546633"/>
    <w:rsid w:val="00561A02"/>
    <w:rsid w:val="005623D5"/>
    <w:rsid w:val="00566A8B"/>
    <w:rsid w:val="00575732"/>
    <w:rsid w:val="005801B7"/>
    <w:rsid w:val="00584EBB"/>
    <w:rsid w:val="00586933"/>
    <w:rsid w:val="005925C0"/>
    <w:rsid w:val="005A3BCC"/>
    <w:rsid w:val="005A439A"/>
    <w:rsid w:val="005A45ED"/>
    <w:rsid w:val="005A7ED1"/>
    <w:rsid w:val="005B33FA"/>
    <w:rsid w:val="005B47CB"/>
    <w:rsid w:val="005C2FEC"/>
    <w:rsid w:val="005C35E3"/>
    <w:rsid w:val="005C6423"/>
    <w:rsid w:val="005C6517"/>
    <w:rsid w:val="005D705B"/>
    <w:rsid w:val="005D70C2"/>
    <w:rsid w:val="005D7436"/>
    <w:rsid w:val="005E015D"/>
    <w:rsid w:val="005E6398"/>
    <w:rsid w:val="005F1AD9"/>
    <w:rsid w:val="005F228C"/>
    <w:rsid w:val="005F6789"/>
    <w:rsid w:val="005F7110"/>
    <w:rsid w:val="006046CF"/>
    <w:rsid w:val="00614399"/>
    <w:rsid w:val="0061538C"/>
    <w:rsid w:val="006156E9"/>
    <w:rsid w:val="006203C0"/>
    <w:rsid w:val="006233FD"/>
    <w:rsid w:val="00623BFB"/>
    <w:rsid w:val="00624CBC"/>
    <w:rsid w:val="00626725"/>
    <w:rsid w:val="00627B61"/>
    <w:rsid w:val="0063648A"/>
    <w:rsid w:val="00636823"/>
    <w:rsid w:val="00641A8B"/>
    <w:rsid w:val="00642B22"/>
    <w:rsid w:val="006465B5"/>
    <w:rsid w:val="00653BD7"/>
    <w:rsid w:val="00663DE5"/>
    <w:rsid w:val="006708A8"/>
    <w:rsid w:val="00670996"/>
    <w:rsid w:val="0067239E"/>
    <w:rsid w:val="00674C7E"/>
    <w:rsid w:val="00677447"/>
    <w:rsid w:val="00680560"/>
    <w:rsid w:val="006825D0"/>
    <w:rsid w:val="0068415B"/>
    <w:rsid w:val="006841E4"/>
    <w:rsid w:val="0068798C"/>
    <w:rsid w:val="00692D70"/>
    <w:rsid w:val="00695798"/>
    <w:rsid w:val="0069777E"/>
    <w:rsid w:val="006A23E6"/>
    <w:rsid w:val="006A7355"/>
    <w:rsid w:val="006B0031"/>
    <w:rsid w:val="006B0A4A"/>
    <w:rsid w:val="006B13D3"/>
    <w:rsid w:val="006B29AA"/>
    <w:rsid w:val="006B4332"/>
    <w:rsid w:val="006C05AD"/>
    <w:rsid w:val="006C1261"/>
    <w:rsid w:val="006C18E0"/>
    <w:rsid w:val="006C60DF"/>
    <w:rsid w:val="006D0D49"/>
    <w:rsid w:val="006D2174"/>
    <w:rsid w:val="006D3CB1"/>
    <w:rsid w:val="006E0D55"/>
    <w:rsid w:val="006E0DE3"/>
    <w:rsid w:val="006E1AAB"/>
    <w:rsid w:val="006E40F9"/>
    <w:rsid w:val="006E4906"/>
    <w:rsid w:val="006E65BD"/>
    <w:rsid w:val="006F1ED8"/>
    <w:rsid w:val="006F33AF"/>
    <w:rsid w:val="006F58A9"/>
    <w:rsid w:val="00700665"/>
    <w:rsid w:val="00700C41"/>
    <w:rsid w:val="00701402"/>
    <w:rsid w:val="00702AC2"/>
    <w:rsid w:val="0070303E"/>
    <w:rsid w:val="00705FF1"/>
    <w:rsid w:val="007107A1"/>
    <w:rsid w:val="00712E03"/>
    <w:rsid w:val="0071402C"/>
    <w:rsid w:val="0071500D"/>
    <w:rsid w:val="00716236"/>
    <w:rsid w:val="00730581"/>
    <w:rsid w:val="007343B8"/>
    <w:rsid w:val="007346A6"/>
    <w:rsid w:val="007349EE"/>
    <w:rsid w:val="00741175"/>
    <w:rsid w:val="00750F4D"/>
    <w:rsid w:val="00754E7F"/>
    <w:rsid w:val="00755E97"/>
    <w:rsid w:val="00766595"/>
    <w:rsid w:val="00771BA7"/>
    <w:rsid w:val="00771FFC"/>
    <w:rsid w:val="0077203D"/>
    <w:rsid w:val="007736E8"/>
    <w:rsid w:val="007757A9"/>
    <w:rsid w:val="0078556A"/>
    <w:rsid w:val="00785571"/>
    <w:rsid w:val="00791148"/>
    <w:rsid w:val="007918FC"/>
    <w:rsid w:val="00792EF8"/>
    <w:rsid w:val="00797FC2"/>
    <w:rsid w:val="007A0F68"/>
    <w:rsid w:val="007A1330"/>
    <w:rsid w:val="007A4135"/>
    <w:rsid w:val="007A7065"/>
    <w:rsid w:val="007B3AB7"/>
    <w:rsid w:val="007B3B49"/>
    <w:rsid w:val="007B6EF6"/>
    <w:rsid w:val="007C092F"/>
    <w:rsid w:val="007C554F"/>
    <w:rsid w:val="007C615A"/>
    <w:rsid w:val="007C78F5"/>
    <w:rsid w:val="007D04F7"/>
    <w:rsid w:val="007D70CE"/>
    <w:rsid w:val="007E02F7"/>
    <w:rsid w:val="007E1B15"/>
    <w:rsid w:val="007E7644"/>
    <w:rsid w:val="007F0FA1"/>
    <w:rsid w:val="007F28FB"/>
    <w:rsid w:val="007F6D5D"/>
    <w:rsid w:val="007F7238"/>
    <w:rsid w:val="00802C72"/>
    <w:rsid w:val="00805533"/>
    <w:rsid w:val="00805A14"/>
    <w:rsid w:val="00805A34"/>
    <w:rsid w:val="0081123F"/>
    <w:rsid w:val="0081156D"/>
    <w:rsid w:val="00811845"/>
    <w:rsid w:val="00815CF6"/>
    <w:rsid w:val="00816EB8"/>
    <w:rsid w:val="00817E54"/>
    <w:rsid w:val="00825D06"/>
    <w:rsid w:val="00826895"/>
    <w:rsid w:val="008307AA"/>
    <w:rsid w:val="008329E2"/>
    <w:rsid w:val="00836357"/>
    <w:rsid w:val="00841F24"/>
    <w:rsid w:val="00844333"/>
    <w:rsid w:val="00847AC0"/>
    <w:rsid w:val="00850B19"/>
    <w:rsid w:val="008518A4"/>
    <w:rsid w:val="008638FB"/>
    <w:rsid w:val="00863EF4"/>
    <w:rsid w:val="00864C12"/>
    <w:rsid w:val="00866F40"/>
    <w:rsid w:val="008728BD"/>
    <w:rsid w:val="00877CAC"/>
    <w:rsid w:val="0088077A"/>
    <w:rsid w:val="00886BDC"/>
    <w:rsid w:val="008910DD"/>
    <w:rsid w:val="008925A8"/>
    <w:rsid w:val="00897F70"/>
    <w:rsid w:val="008A2772"/>
    <w:rsid w:val="008A70A0"/>
    <w:rsid w:val="008B122B"/>
    <w:rsid w:val="008B4219"/>
    <w:rsid w:val="008B500C"/>
    <w:rsid w:val="008B500D"/>
    <w:rsid w:val="008B5DD6"/>
    <w:rsid w:val="008B7B55"/>
    <w:rsid w:val="008C377B"/>
    <w:rsid w:val="008C5092"/>
    <w:rsid w:val="008C5A52"/>
    <w:rsid w:val="008C6C77"/>
    <w:rsid w:val="008C7DC2"/>
    <w:rsid w:val="008D2552"/>
    <w:rsid w:val="008D4612"/>
    <w:rsid w:val="008D5F6F"/>
    <w:rsid w:val="008D7621"/>
    <w:rsid w:val="008E260B"/>
    <w:rsid w:val="008F1C46"/>
    <w:rsid w:val="008F486D"/>
    <w:rsid w:val="00902038"/>
    <w:rsid w:val="009024E1"/>
    <w:rsid w:val="009030FE"/>
    <w:rsid w:val="00911463"/>
    <w:rsid w:val="00915A15"/>
    <w:rsid w:val="00917332"/>
    <w:rsid w:val="009232EE"/>
    <w:rsid w:val="0092539A"/>
    <w:rsid w:val="009257CC"/>
    <w:rsid w:val="00926230"/>
    <w:rsid w:val="00926783"/>
    <w:rsid w:val="0093170F"/>
    <w:rsid w:val="0093369E"/>
    <w:rsid w:val="00933F05"/>
    <w:rsid w:val="00937689"/>
    <w:rsid w:val="00937D3F"/>
    <w:rsid w:val="00941C19"/>
    <w:rsid w:val="009463B3"/>
    <w:rsid w:val="00946DBC"/>
    <w:rsid w:val="00947ADF"/>
    <w:rsid w:val="00953F53"/>
    <w:rsid w:val="00954660"/>
    <w:rsid w:val="00956BCC"/>
    <w:rsid w:val="0096081E"/>
    <w:rsid w:val="00966FE4"/>
    <w:rsid w:val="00967EB7"/>
    <w:rsid w:val="00971249"/>
    <w:rsid w:val="00971FF6"/>
    <w:rsid w:val="00972F55"/>
    <w:rsid w:val="0097417F"/>
    <w:rsid w:val="00974A88"/>
    <w:rsid w:val="00975422"/>
    <w:rsid w:val="00985A1B"/>
    <w:rsid w:val="00987EFD"/>
    <w:rsid w:val="00990679"/>
    <w:rsid w:val="00992BD5"/>
    <w:rsid w:val="00994008"/>
    <w:rsid w:val="00994D55"/>
    <w:rsid w:val="00994DF0"/>
    <w:rsid w:val="009A0802"/>
    <w:rsid w:val="009B18CC"/>
    <w:rsid w:val="009B363A"/>
    <w:rsid w:val="009C0960"/>
    <w:rsid w:val="009C23D9"/>
    <w:rsid w:val="009C3FB1"/>
    <w:rsid w:val="009D1DDE"/>
    <w:rsid w:val="009D48A5"/>
    <w:rsid w:val="009D5E7F"/>
    <w:rsid w:val="009D613E"/>
    <w:rsid w:val="009E0079"/>
    <w:rsid w:val="009E035E"/>
    <w:rsid w:val="009E0588"/>
    <w:rsid w:val="009E4997"/>
    <w:rsid w:val="009E5690"/>
    <w:rsid w:val="009F0CDC"/>
    <w:rsid w:val="009F22D3"/>
    <w:rsid w:val="009F66AD"/>
    <w:rsid w:val="009F6B85"/>
    <w:rsid w:val="009F7E0A"/>
    <w:rsid w:val="00A010A9"/>
    <w:rsid w:val="00A025BE"/>
    <w:rsid w:val="00A149C5"/>
    <w:rsid w:val="00A14E74"/>
    <w:rsid w:val="00A16B1A"/>
    <w:rsid w:val="00A17829"/>
    <w:rsid w:val="00A17862"/>
    <w:rsid w:val="00A31CA4"/>
    <w:rsid w:val="00A3365C"/>
    <w:rsid w:val="00A34028"/>
    <w:rsid w:val="00A34793"/>
    <w:rsid w:val="00A4108E"/>
    <w:rsid w:val="00A423BE"/>
    <w:rsid w:val="00A43E75"/>
    <w:rsid w:val="00A47306"/>
    <w:rsid w:val="00A47335"/>
    <w:rsid w:val="00A47F45"/>
    <w:rsid w:val="00A50CFB"/>
    <w:rsid w:val="00A50FD3"/>
    <w:rsid w:val="00A525A3"/>
    <w:rsid w:val="00A5295C"/>
    <w:rsid w:val="00A542D4"/>
    <w:rsid w:val="00A54396"/>
    <w:rsid w:val="00A60CE0"/>
    <w:rsid w:val="00A61469"/>
    <w:rsid w:val="00A7101D"/>
    <w:rsid w:val="00A7155B"/>
    <w:rsid w:val="00A732E1"/>
    <w:rsid w:val="00A73462"/>
    <w:rsid w:val="00A73CEC"/>
    <w:rsid w:val="00A759A0"/>
    <w:rsid w:val="00A806A4"/>
    <w:rsid w:val="00A8193F"/>
    <w:rsid w:val="00A82131"/>
    <w:rsid w:val="00A86E50"/>
    <w:rsid w:val="00A900CF"/>
    <w:rsid w:val="00A91DCF"/>
    <w:rsid w:val="00A92924"/>
    <w:rsid w:val="00A94941"/>
    <w:rsid w:val="00A95583"/>
    <w:rsid w:val="00AA2615"/>
    <w:rsid w:val="00AA2948"/>
    <w:rsid w:val="00AB0F23"/>
    <w:rsid w:val="00AB143C"/>
    <w:rsid w:val="00AC5D70"/>
    <w:rsid w:val="00AD0C34"/>
    <w:rsid w:val="00AD5309"/>
    <w:rsid w:val="00AE030A"/>
    <w:rsid w:val="00AE1B9A"/>
    <w:rsid w:val="00AE4A23"/>
    <w:rsid w:val="00AE4A98"/>
    <w:rsid w:val="00AE7BB0"/>
    <w:rsid w:val="00AF3D90"/>
    <w:rsid w:val="00AF4EDE"/>
    <w:rsid w:val="00AF593F"/>
    <w:rsid w:val="00B01AC8"/>
    <w:rsid w:val="00B025D1"/>
    <w:rsid w:val="00B03F4F"/>
    <w:rsid w:val="00B15F0A"/>
    <w:rsid w:val="00B163B4"/>
    <w:rsid w:val="00B16766"/>
    <w:rsid w:val="00B206F5"/>
    <w:rsid w:val="00B3103D"/>
    <w:rsid w:val="00B32C42"/>
    <w:rsid w:val="00B424FC"/>
    <w:rsid w:val="00B45407"/>
    <w:rsid w:val="00B46F0D"/>
    <w:rsid w:val="00B47879"/>
    <w:rsid w:val="00B50577"/>
    <w:rsid w:val="00B508B6"/>
    <w:rsid w:val="00B52236"/>
    <w:rsid w:val="00B56780"/>
    <w:rsid w:val="00B60B4D"/>
    <w:rsid w:val="00B61BFF"/>
    <w:rsid w:val="00B64768"/>
    <w:rsid w:val="00B64FD3"/>
    <w:rsid w:val="00B6630C"/>
    <w:rsid w:val="00B81C6A"/>
    <w:rsid w:val="00B8216F"/>
    <w:rsid w:val="00B82A2D"/>
    <w:rsid w:val="00B83E2F"/>
    <w:rsid w:val="00B87D72"/>
    <w:rsid w:val="00B90C0A"/>
    <w:rsid w:val="00B9146D"/>
    <w:rsid w:val="00BA0183"/>
    <w:rsid w:val="00BA0FCF"/>
    <w:rsid w:val="00BA49E4"/>
    <w:rsid w:val="00BA6E30"/>
    <w:rsid w:val="00BA77C3"/>
    <w:rsid w:val="00BB2F5C"/>
    <w:rsid w:val="00BB6AC1"/>
    <w:rsid w:val="00BB75DA"/>
    <w:rsid w:val="00BB7BA6"/>
    <w:rsid w:val="00BC1FDA"/>
    <w:rsid w:val="00BC3FC0"/>
    <w:rsid w:val="00BD56F6"/>
    <w:rsid w:val="00BD5994"/>
    <w:rsid w:val="00BD5E14"/>
    <w:rsid w:val="00BD71E1"/>
    <w:rsid w:val="00BD7432"/>
    <w:rsid w:val="00BD7C9C"/>
    <w:rsid w:val="00BE1369"/>
    <w:rsid w:val="00BE1C85"/>
    <w:rsid w:val="00BE37E2"/>
    <w:rsid w:val="00BE3AB5"/>
    <w:rsid w:val="00BE4246"/>
    <w:rsid w:val="00BE5427"/>
    <w:rsid w:val="00BF12D5"/>
    <w:rsid w:val="00BF36B2"/>
    <w:rsid w:val="00BF3E73"/>
    <w:rsid w:val="00BF499F"/>
    <w:rsid w:val="00BF6ADF"/>
    <w:rsid w:val="00C01502"/>
    <w:rsid w:val="00C0211C"/>
    <w:rsid w:val="00C02705"/>
    <w:rsid w:val="00C0508F"/>
    <w:rsid w:val="00C0564E"/>
    <w:rsid w:val="00C057AF"/>
    <w:rsid w:val="00C13CD3"/>
    <w:rsid w:val="00C158C7"/>
    <w:rsid w:val="00C16351"/>
    <w:rsid w:val="00C21A41"/>
    <w:rsid w:val="00C244B0"/>
    <w:rsid w:val="00C250B0"/>
    <w:rsid w:val="00C2604E"/>
    <w:rsid w:val="00C3404A"/>
    <w:rsid w:val="00C35524"/>
    <w:rsid w:val="00C43C29"/>
    <w:rsid w:val="00C448D5"/>
    <w:rsid w:val="00C468E7"/>
    <w:rsid w:val="00C50849"/>
    <w:rsid w:val="00C50BB0"/>
    <w:rsid w:val="00C63D5B"/>
    <w:rsid w:val="00C65BFD"/>
    <w:rsid w:val="00C66584"/>
    <w:rsid w:val="00C67602"/>
    <w:rsid w:val="00C70E2C"/>
    <w:rsid w:val="00C72B3E"/>
    <w:rsid w:val="00C73656"/>
    <w:rsid w:val="00C76C29"/>
    <w:rsid w:val="00C770ED"/>
    <w:rsid w:val="00C80647"/>
    <w:rsid w:val="00C83153"/>
    <w:rsid w:val="00C8321C"/>
    <w:rsid w:val="00C83E6F"/>
    <w:rsid w:val="00C93C13"/>
    <w:rsid w:val="00C955FD"/>
    <w:rsid w:val="00C95681"/>
    <w:rsid w:val="00C96593"/>
    <w:rsid w:val="00C9781E"/>
    <w:rsid w:val="00CA0751"/>
    <w:rsid w:val="00CA113B"/>
    <w:rsid w:val="00CA16D7"/>
    <w:rsid w:val="00CA17EF"/>
    <w:rsid w:val="00CA23ED"/>
    <w:rsid w:val="00CA3735"/>
    <w:rsid w:val="00CA3FFD"/>
    <w:rsid w:val="00CB0A91"/>
    <w:rsid w:val="00CB4933"/>
    <w:rsid w:val="00CB7097"/>
    <w:rsid w:val="00CB7E14"/>
    <w:rsid w:val="00CC3D74"/>
    <w:rsid w:val="00CC42B5"/>
    <w:rsid w:val="00CC49A9"/>
    <w:rsid w:val="00CC5090"/>
    <w:rsid w:val="00CC62C8"/>
    <w:rsid w:val="00CC6988"/>
    <w:rsid w:val="00CD103E"/>
    <w:rsid w:val="00CD10F3"/>
    <w:rsid w:val="00CD148C"/>
    <w:rsid w:val="00CD3890"/>
    <w:rsid w:val="00CD4E8E"/>
    <w:rsid w:val="00CD5D70"/>
    <w:rsid w:val="00CE1D37"/>
    <w:rsid w:val="00CE1E81"/>
    <w:rsid w:val="00CE1F18"/>
    <w:rsid w:val="00CE7735"/>
    <w:rsid w:val="00CF2B68"/>
    <w:rsid w:val="00CF3075"/>
    <w:rsid w:val="00CF4052"/>
    <w:rsid w:val="00CF61F4"/>
    <w:rsid w:val="00D05F19"/>
    <w:rsid w:val="00D060F4"/>
    <w:rsid w:val="00D10206"/>
    <w:rsid w:val="00D118BF"/>
    <w:rsid w:val="00D1379E"/>
    <w:rsid w:val="00D14384"/>
    <w:rsid w:val="00D14C14"/>
    <w:rsid w:val="00D15C0E"/>
    <w:rsid w:val="00D16904"/>
    <w:rsid w:val="00D1759E"/>
    <w:rsid w:val="00D22693"/>
    <w:rsid w:val="00D26B3D"/>
    <w:rsid w:val="00D30FF3"/>
    <w:rsid w:val="00D32EDE"/>
    <w:rsid w:val="00D333E4"/>
    <w:rsid w:val="00D40582"/>
    <w:rsid w:val="00D453A1"/>
    <w:rsid w:val="00D470C4"/>
    <w:rsid w:val="00D47CED"/>
    <w:rsid w:val="00D525C6"/>
    <w:rsid w:val="00D529FA"/>
    <w:rsid w:val="00D52EF7"/>
    <w:rsid w:val="00D53B8C"/>
    <w:rsid w:val="00D53E5F"/>
    <w:rsid w:val="00D5576F"/>
    <w:rsid w:val="00D55D4B"/>
    <w:rsid w:val="00D61D3F"/>
    <w:rsid w:val="00D63F88"/>
    <w:rsid w:val="00D657CE"/>
    <w:rsid w:val="00D72393"/>
    <w:rsid w:val="00D723FA"/>
    <w:rsid w:val="00D764D3"/>
    <w:rsid w:val="00D81061"/>
    <w:rsid w:val="00D82543"/>
    <w:rsid w:val="00D82623"/>
    <w:rsid w:val="00D85FBD"/>
    <w:rsid w:val="00D91802"/>
    <w:rsid w:val="00D9417F"/>
    <w:rsid w:val="00D94C5F"/>
    <w:rsid w:val="00D94E80"/>
    <w:rsid w:val="00D97A25"/>
    <w:rsid w:val="00DA5767"/>
    <w:rsid w:val="00DA6DBF"/>
    <w:rsid w:val="00DB6A85"/>
    <w:rsid w:val="00DC02B9"/>
    <w:rsid w:val="00DC22BF"/>
    <w:rsid w:val="00DC2A1C"/>
    <w:rsid w:val="00DC436C"/>
    <w:rsid w:val="00DC52A3"/>
    <w:rsid w:val="00DD0151"/>
    <w:rsid w:val="00DD17CB"/>
    <w:rsid w:val="00DD3225"/>
    <w:rsid w:val="00DD355E"/>
    <w:rsid w:val="00DD36D9"/>
    <w:rsid w:val="00DD3AC3"/>
    <w:rsid w:val="00DD6866"/>
    <w:rsid w:val="00DD6C78"/>
    <w:rsid w:val="00DE1E6C"/>
    <w:rsid w:val="00DE2121"/>
    <w:rsid w:val="00DE39A3"/>
    <w:rsid w:val="00DE4155"/>
    <w:rsid w:val="00DE5B83"/>
    <w:rsid w:val="00DE6A47"/>
    <w:rsid w:val="00DF1310"/>
    <w:rsid w:val="00DF16A5"/>
    <w:rsid w:val="00E02C15"/>
    <w:rsid w:val="00E0527A"/>
    <w:rsid w:val="00E05BC3"/>
    <w:rsid w:val="00E10D9D"/>
    <w:rsid w:val="00E110A2"/>
    <w:rsid w:val="00E12465"/>
    <w:rsid w:val="00E15F80"/>
    <w:rsid w:val="00E17037"/>
    <w:rsid w:val="00E1781E"/>
    <w:rsid w:val="00E205BC"/>
    <w:rsid w:val="00E224FB"/>
    <w:rsid w:val="00E25085"/>
    <w:rsid w:val="00E27A29"/>
    <w:rsid w:val="00E32BBF"/>
    <w:rsid w:val="00E37246"/>
    <w:rsid w:val="00E3762A"/>
    <w:rsid w:val="00E427C9"/>
    <w:rsid w:val="00E44A2F"/>
    <w:rsid w:val="00E44FC1"/>
    <w:rsid w:val="00E451D7"/>
    <w:rsid w:val="00E45B85"/>
    <w:rsid w:val="00E467BA"/>
    <w:rsid w:val="00E470C7"/>
    <w:rsid w:val="00E47867"/>
    <w:rsid w:val="00E55F43"/>
    <w:rsid w:val="00E56816"/>
    <w:rsid w:val="00E60A51"/>
    <w:rsid w:val="00E63DC5"/>
    <w:rsid w:val="00E672C3"/>
    <w:rsid w:val="00E70099"/>
    <w:rsid w:val="00E8133E"/>
    <w:rsid w:val="00E9014C"/>
    <w:rsid w:val="00E92D4D"/>
    <w:rsid w:val="00E93DF7"/>
    <w:rsid w:val="00E9415B"/>
    <w:rsid w:val="00E9705A"/>
    <w:rsid w:val="00EA0874"/>
    <w:rsid w:val="00EA092F"/>
    <w:rsid w:val="00EA7583"/>
    <w:rsid w:val="00EB161B"/>
    <w:rsid w:val="00EB2553"/>
    <w:rsid w:val="00EB3B22"/>
    <w:rsid w:val="00EB61B9"/>
    <w:rsid w:val="00EC2ECE"/>
    <w:rsid w:val="00EC3A65"/>
    <w:rsid w:val="00ED0AB3"/>
    <w:rsid w:val="00ED1632"/>
    <w:rsid w:val="00ED1665"/>
    <w:rsid w:val="00ED18A9"/>
    <w:rsid w:val="00ED34A4"/>
    <w:rsid w:val="00ED43AF"/>
    <w:rsid w:val="00ED6889"/>
    <w:rsid w:val="00ED78A5"/>
    <w:rsid w:val="00ED7968"/>
    <w:rsid w:val="00EE444A"/>
    <w:rsid w:val="00EE7351"/>
    <w:rsid w:val="00EF127E"/>
    <w:rsid w:val="00EF23AB"/>
    <w:rsid w:val="00EF3E27"/>
    <w:rsid w:val="00EF5BEB"/>
    <w:rsid w:val="00EF6A28"/>
    <w:rsid w:val="00F03043"/>
    <w:rsid w:val="00F03FD6"/>
    <w:rsid w:val="00F04DF5"/>
    <w:rsid w:val="00F05FBB"/>
    <w:rsid w:val="00F0616E"/>
    <w:rsid w:val="00F06630"/>
    <w:rsid w:val="00F06853"/>
    <w:rsid w:val="00F11340"/>
    <w:rsid w:val="00F14538"/>
    <w:rsid w:val="00F14910"/>
    <w:rsid w:val="00F14F42"/>
    <w:rsid w:val="00F15F86"/>
    <w:rsid w:val="00F204AB"/>
    <w:rsid w:val="00F22D7F"/>
    <w:rsid w:val="00F24BDB"/>
    <w:rsid w:val="00F24EE3"/>
    <w:rsid w:val="00F30B9F"/>
    <w:rsid w:val="00F33962"/>
    <w:rsid w:val="00F3517C"/>
    <w:rsid w:val="00F35AB7"/>
    <w:rsid w:val="00F35F85"/>
    <w:rsid w:val="00F41976"/>
    <w:rsid w:val="00F43A06"/>
    <w:rsid w:val="00F45D0A"/>
    <w:rsid w:val="00F47667"/>
    <w:rsid w:val="00F5446C"/>
    <w:rsid w:val="00F61D67"/>
    <w:rsid w:val="00F62860"/>
    <w:rsid w:val="00F639E2"/>
    <w:rsid w:val="00F63E6B"/>
    <w:rsid w:val="00F64BE5"/>
    <w:rsid w:val="00F665CE"/>
    <w:rsid w:val="00F7020E"/>
    <w:rsid w:val="00F70C69"/>
    <w:rsid w:val="00F74656"/>
    <w:rsid w:val="00F769E6"/>
    <w:rsid w:val="00F7745B"/>
    <w:rsid w:val="00F8049C"/>
    <w:rsid w:val="00F826D4"/>
    <w:rsid w:val="00F831F5"/>
    <w:rsid w:val="00F83378"/>
    <w:rsid w:val="00F878E8"/>
    <w:rsid w:val="00F912EC"/>
    <w:rsid w:val="00F92431"/>
    <w:rsid w:val="00F94DF5"/>
    <w:rsid w:val="00F96027"/>
    <w:rsid w:val="00F96D15"/>
    <w:rsid w:val="00FA2909"/>
    <w:rsid w:val="00FB3F6E"/>
    <w:rsid w:val="00FC0D60"/>
    <w:rsid w:val="00FC251E"/>
    <w:rsid w:val="00FD34E8"/>
    <w:rsid w:val="00FE02F0"/>
    <w:rsid w:val="00FE2D36"/>
    <w:rsid w:val="00FE59DC"/>
    <w:rsid w:val="00FF09F3"/>
    <w:rsid w:val="00FF15AB"/>
    <w:rsid w:val="00FF6680"/>
    <w:rsid w:val="00FF6D01"/>
    <w:rsid w:val="00FF6F2F"/>
    <w:rsid w:val="00FF7993"/>
    <w:rsid w:val="00FF7D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53D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37689"/>
  </w:style>
  <w:style w:type="character" w:customStyle="1" w:styleId="a5">
    <w:name w:val="日付 (文字)"/>
    <w:basedOn w:val="a0"/>
    <w:link w:val="a4"/>
    <w:uiPriority w:val="99"/>
    <w:semiHidden/>
    <w:rsid w:val="00937689"/>
  </w:style>
  <w:style w:type="paragraph" w:styleId="a6">
    <w:name w:val="Balloon Text"/>
    <w:basedOn w:val="a"/>
    <w:link w:val="a7"/>
    <w:uiPriority w:val="99"/>
    <w:semiHidden/>
    <w:unhideWhenUsed/>
    <w:rsid w:val="00E1246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2465"/>
    <w:rPr>
      <w:rFonts w:asciiTheme="majorHAnsi" w:eastAsiaTheme="majorEastAsia" w:hAnsiTheme="majorHAnsi" w:cstheme="majorBidi"/>
      <w:sz w:val="18"/>
      <w:szCs w:val="18"/>
    </w:rPr>
  </w:style>
  <w:style w:type="paragraph" w:styleId="a8">
    <w:name w:val="header"/>
    <w:basedOn w:val="a"/>
    <w:link w:val="a9"/>
    <w:uiPriority w:val="99"/>
    <w:unhideWhenUsed/>
    <w:rsid w:val="0041465E"/>
    <w:pPr>
      <w:tabs>
        <w:tab w:val="center" w:pos="4252"/>
        <w:tab w:val="right" w:pos="8504"/>
      </w:tabs>
      <w:snapToGrid w:val="0"/>
    </w:pPr>
  </w:style>
  <w:style w:type="character" w:customStyle="1" w:styleId="a9">
    <w:name w:val="ヘッダー (文字)"/>
    <w:basedOn w:val="a0"/>
    <w:link w:val="a8"/>
    <w:uiPriority w:val="99"/>
    <w:rsid w:val="0041465E"/>
  </w:style>
  <w:style w:type="paragraph" w:styleId="aa">
    <w:name w:val="footer"/>
    <w:basedOn w:val="a"/>
    <w:link w:val="ab"/>
    <w:uiPriority w:val="99"/>
    <w:unhideWhenUsed/>
    <w:rsid w:val="0041465E"/>
    <w:pPr>
      <w:tabs>
        <w:tab w:val="center" w:pos="4252"/>
        <w:tab w:val="right" w:pos="8504"/>
      </w:tabs>
      <w:snapToGrid w:val="0"/>
    </w:pPr>
  </w:style>
  <w:style w:type="character" w:customStyle="1" w:styleId="ab">
    <w:name w:val="フッター (文字)"/>
    <w:basedOn w:val="a0"/>
    <w:link w:val="aa"/>
    <w:uiPriority w:val="99"/>
    <w:rsid w:val="0041465E"/>
  </w:style>
  <w:style w:type="paragraph" w:styleId="ac">
    <w:name w:val="List Paragraph"/>
    <w:basedOn w:val="a"/>
    <w:uiPriority w:val="34"/>
    <w:qFormat/>
    <w:rsid w:val="004577D3"/>
    <w:pPr>
      <w:ind w:leftChars="400" w:left="840"/>
    </w:pPr>
  </w:style>
  <w:style w:type="character" w:styleId="ad">
    <w:name w:val="annotation reference"/>
    <w:basedOn w:val="a0"/>
    <w:uiPriority w:val="99"/>
    <w:semiHidden/>
    <w:unhideWhenUsed/>
    <w:rsid w:val="00C02705"/>
    <w:rPr>
      <w:sz w:val="18"/>
      <w:szCs w:val="18"/>
    </w:rPr>
  </w:style>
  <w:style w:type="paragraph" w:styleId="ae">
    <w:name w:val="annotation text"/>
    <w:basedOn w:val="a"/>
    <w:link w:val="af"/>
    <w:uiPriority w:val="99"/>
    <w:semiHidden/>
    <w:unhideWhenUsed/>
    <w:rsid w:val="00C02705"/>
    <w:pPr>
      <w:jc w:val="left"/>
    </w:pPr>
  </w:style>
  <w:style w:type="character" w:customStyle="1" w:styleId="af">
    <w:name w:val="コメント文字列 (文字)"/>
    <w:basedOn w:val="a0"/>
    <w:link w:val="ae"/>
    <w:uiPriority w:val="99"/>
    <w:semiHidden/>
    <w:rsid w:val="00C02705"/>
  </w:style>
  <w:style w:type="paragraph" w:styleId="af0">
    <w:name w:val="annotation subject"/>
    <w:basedOn w:val="ae"/>
    <w:next w:val="ae"/>
    <w:link w:val="af1"/>
    <w:uiPriority w:val="99"/>
    <w:semiHidden/>
    <w:unhideWhenUsed/>
    <w:rsid w:val="00B47879"/>
    <w:rPr>
      <w:b/>
      <w:bCs/>
    </w:rPr>
  </w:style>
  <w:style w:type="character" w:customStyle="1" w:styleId="af1">
    <w:name w:val="コメント内容 (文字)"/>
    <w:basedOn w:val="af"/>
    <w:link w:val="af0"/>
    <w:uiPriority w:val="99"/>
    <w:semiHidden/>
    <w:rsid w:val="00B47879"/>
    <w:rPr>
      <w:b/>
      <w:bCs/>
    </w:rPr>
  </w:style>
  <w:style w:type="paragraph" w:styleId="af2">
    <w:name w:val="Revision"/>
    <w:hidden/>
    <w:uiPriority w:val="99"/>
    <w:semiHidden/>
    <w:rsid w:val="00627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83EAF-83BF-4C17-9111-1EF5A40C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2022-09-20T00:29:00Z</dcterms:created>
  <dcterms:modified xsi:type="dcterms:W3CDTF">2023-10-05T04:27:00Z</dcterms:modified>
</cp:coreProperties>
</file>