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9AC61" w14:textId="77777777" w:rsidR="00A60F99" w:rsidRPr="00FF5ECE" w:rsidRDefault="00A60F99" w:rsidP="00A60F99">
      <w:pPr>
        <w:spacing w:line="360" w:lineRule="auto"/>
        <w:ind w:left="320" w:hangingChars="100" w:hanging="320"/>
        <w:rPr>
          <w:rFonts w:ascii="ＭＳ ゴシック" w:eastAsia="ＭＳ ゴシック" w:hAnsi="ＭＳ ゴシック"/>
          <w:sz w:val="32"/>
          <w:szCs w:val="32"/>
        </w:rPr>
      </w:pPr>
      <w:r w:rsidRPr="00FF5ECE">
        <w:rPr>
          <w:rFonts w:ascii="ＭＳ ゴシック" w:eastAsia="ＭＳ ゴシック" w:hAnsi="ＭＳ ゴシック" w:hint="eastAsia"/>
          <w:sz w:val="32"/>
          <w:szCs w:val="32"/>
        </w:rPr>
        <w:t>第２　勧告</w:t>
      </w:r>
    </w:p>
    <w:p w14:paraId="05A6F5B6" w14:textId="77777777" w:rsidR="00A60F99" w:rsidRPr="00FF5ECE" w:rsidRDefault="00A60F99" w:rsidP="00A60F99">
      <w:pPr>
        <w:spacing w:line="360" w:lineRule="auto"/>
        <w:ind w:firstLineChars="100" w:firstLine="280"/>
        <w:rPr>
          <w:rFonts w:ascii="ＭＳ ゴシック" w:eastAsia="ＭＳ ゴシック" w:hAnsi="ＭＳ ゴシック"/>
          <w:sz w:val="28"/>
          <w:szCs w:val="28"/>
        </w:rPr>
      </w:pPr>
    </w:p>
    <w:p w14:paraId="712CECE1" w14:textId="77777777" w:rsidR="00A60F99" w:rsidRPr="00FF5ECE" w:rsidRDefault="00A60F99" w:rsidP="00A60F99">
      <w:pPr>
        <w:spacing w:line="360" w:lineRule="auto"/>
        <w:ind w:firstLineChars="100" w:firstLine="280"/>
        <w:rPr>
          <w:rFonts w:ascii="ＭＳ ゴシック" w:eastAsia="ＭＳ ゴシック" w:hAnsi="ＭＳ ゴシック"/>
          <w:sz w:val="28"/>
          <w:szCs w:val="28"/>
        </w:rPr>
      </w:pPr>
      <w:r w:rsidRPr="00FF5ECE">
        <w:rPr>
          <w:rFonts w:ascii="ＭＳ ゴシック" w:eastAsia="ＭＳ ゴシック" w:hAnsi="ＭＳ ゴシック" w:hint="eastAsia"/>
          <w:sz w:val="28"/>
          <w:szCs w:val="28"/>
        </w:rPr>
        <w:t>１　勧告</w:t>
      </w:r>
    </w:p>
    <w:p w14:paraId="6388628E" w14:textId="77777777" w:rsidR="00A60F99" w:rsidRPr="00FF5ECE" w:rsidRDefault="00A60F99" w:rsidP="00A60F99">
      <w:pPr>
        <w:spacing w:line="360" w:lineRule="auto"/>
        <w:ind w:leftChars="250" w:left="525" w:firstLineChars="100" w:firstLine="240"/>
        <w:rPr>
          <w:rFonts w:ascii="ＭＳ 明朝" w:hAnsi="ＭＳ 明朝"/>
          <w:sz w:val="24"/>
        </w:rPr>
      </w:pPr>
      <w:r w:rsidRPr="00FF5ECE">
        <w:rPr>
          <w:rFonts w:ascii="ＭＳ 明朝" w:hAnsi="ＭＳ 明朝" w:hint="eastAsia"/>
          <w:sz w:val="24"/>
        </w:rPr>
        <w:t>職員の給与の決定条件に関する調査の結果は以上のとおりであり、職員給与と民間給与との較差、物価・生計費及び人事院勧告の内容等を総合的に勘案すると、下記により職員の給与について、改定する必要があると認められるので、所要の措置をとられるよう勧告する。</w:t>
      </w:r>
    </w:p>
    <w:p w14:paraId="0239D44E" w14:textId="77777777" w:rsidR="00A60F99" w:rsidRPr="00FF5ECE" w:rsidRDefault="00A60F99" w:rsidP="00A60F99">
      <w:pPr>
        <w:spacing w:line="360" w:lineRule="auto"/>
        <w:ind w:leftChars="250" w:left="525" w:firstLineChars="100" w:firstLine="240"/>
        <w:rPr>
          <w:rFonts w:ascii="ＭＳ 明朝" w:hAnsi="ＭＳ 明朝"/>
          <w:sz w:val="24"/>
        </w:rPr>
      </w:pPr>
    </w:p>
    <w:p w14:paraId="7F926B54" w14:textId="556C7514" w:rsidR="00A60F99" w:rsidRDefault="00A60F99" w:rsidP="00A60F99">
      <w:pPr>
        <w:spacing w:line="360" w:lineRule="auto"/>
        <w:ind w:left="240" w:hangingChars="100" w:hanging="240"/>
        <w:jc w:val="center"/>
        <w:rPr>
          <w:rFonts w:ascii="ＭＳ 明朝" w:hAnsi="ＭＳ 明朝"/>
          <w:sz w:val="24"/>
        </w:rPr>
      </w:pPr>
      <w:r w:rsidRPr="00FF5ECE">
        <w:rPr>
          <w:rFonts w:ascii="ＭＳ 明朝" w:hAnsi="ＭＳ 明朝" w:hint="eastAsia"/>
          <w:sz w:val="24"/>
        </w:rPr>
        <w:t>記</w:t>
      </w:r>
    </w:p>
    <w:p w14:paraId="3CD46E1C" w14:textId="77777777" w:rsidR="00A216E2" w:rsidRPr="00FF5ECE" w:rsidRDefault="00A216E2" w:rsidP="00A60F99">
      <w:pPr>
        <w:spacing w:line="360" w:lineRule="auto"/>
        <w:ind w:left="240" w:hangingChars="100" w:hanging="240"/>
        <w:jc w:val="center"/>
        <w:rPr>
          <w:rFonts w:ascii="ＭＳ 明朝" w:hAnsi="ＭＳ 明朝"/>
          <w:sz w:val="24"/>
        </w:rPr>
      </w:pPr>
    </w:p>
    <w:p w14:paraId="2F2C8229" w14:textId="479F6044" w:rsidR="00A60F99" w:rsidRPr="00FF5ECE" w:rsidRDefault="00A60F99" w:rsidP="00301CCD">
      <w:pPr>
        <w:autoSpaceDE w:val="0"/>
        <w:autoSpaceDN w:val="0"/>
        <w:adjustRightInd w:val="0"/>
        <w:spacing w:line="360" w:lineRule="auto"/>
        <w:ind w:leftChars="200" w:left="420"/>
        <w:jc w:val="left"/>
        <w:rPr>
          <w:rFonts w:ascii="ＭＳ ゴシック" w:eastAsia="ＭＳ ゴシック" w:hAnsi="ＭＳ ゴシック"/>
          <w:sz w:val="24"/>
        </w:rPr>
      </w:pPr>
      <w:r w:rsidRPr="00FF5ECE">
        <w:rPr>
          <w:rFonts w:ascii="ＭＳ ゴシック" w:eastAsia="ＭＳ ゴシック" w:hAnsi="ＭＳ ゴシック" w:hint="eastAsia"/>
          <w:sz w:val="24"/>
        </w:rPr>
        <w:t xml:space="preserve">(1)　</w:t>
      </w:r>
      <w:r w:rsidR="00EF3930">
        <w:rPr>
          <w:rFonts w:ascii="ＭＳ ゴシック" w:eastAsia="ＭＳ ゴシック" w:hAnsi="ＭＳ ゴシック" w:hint="eastAsia"/>
          <w:sz w:val="24"/>
        </w:rPr>
        <w:t>給与較差等に基づく給与</w:t>
      </w:r>
      <w:r w:rsidR="00A216E2">
        <w:rPr>
          <w:rFonts w:ascii="ＭＳ ゴシック" w:eastAsia="ＭＳ ゴシック" w:hAnsi="ＭＳ ゴシック" w:hint="eastAsia"/>
          <w:sz w:val="24"/>
        </w:rPr>
        <w:t>改定について</w:t>
      </w:r>
    </w:p>
    <w:p w14:paraId="2408F47E" w14:textId="62C18544" w:rsidR="00A60F99" w:rsidRPr="00FF5ECE" w:rsidRDefault="00FC195A" w:rsidP="00301CCD">
      <w:pPr>
        <w:autoSpaceDE w:val="0"/>
        <w:autoSpaceDN w:val="0"/>
        <w:adjustRightInd w:val="0"/>
        <w:spacing w:line="360" w:lineRule="auto"/>
        <w:ind w:leftChars="400" w:left="840"/>
        <w:jc w:val="left"/>
        <w:rPr>
          <w:rFonts w:asciiTheme="majorEastAsia" w:eastAsiaTheme="majorEastAsia" w:hAnsiTheme="majorEastAsia" w:cs="MS-Mincho"/>
          <w:kern w:val="0"/>
          <w:sz w:val="24"/>
        </w:rPr>
      </w:pPr>
      <w:r>
        <w:rPr>
          <w:rFonts w:asciiTheme="majorEastAsia" w:eastAsiaTheme="majorEastAsia" w:hAnsiTheme="majorEastAsia" w:cs="MS-Mincho" w:hint="eastAsia"/>
          <w:kern w:val="0"/>
          <w:sz w:val="24"/>
        </w:rPr>
        <w:t>ア</w:t>
      </w:r>
      <w:r w:rsidR="00EF3930">
        <w:rPr>
          <w:rFonts w:asciiTheme="majorEastAsia" w:eastAsiaTheme="majorEastAsia" w:hAnsiTheme="majorEastAsia" w:cs="MS-Mincho" w:hint="eastAsia"/>
          <w:kern w:val="0"/>
          <w:sz w:val="24"/>
        </w:rPr>
        <w:t xml:space="preserve">　給料表</w:t>
      </w:r>
    </w:p>
    <w:p w14:paraId="1ACD476C" w14:textId="259FCE7C" w:rsidR="00A60F99" w:rsidRDefault="00FC195A" w:rsidP="00EF3930">
      <w:pPr>
        <w:autoSpaceDE w:val="0"/>
        <w:autoSpaceDN w:val="0"/>
        <w:adjustRightInd w:val="0"/>
        <w:spacing w:line="360" w:lineRule="auto"/>
        <w:ind w:leftChars="500" w:left="1050"/>
        <w:jc w:val="left"/>
        <w:rPr>
          <w:rFonts w:ascii="ＭＳ 明朝" w:hAnsi="ＭＳ 明朝"/>
          <w:sz w:val="24"/>
        </w:rPr>
      </w:pPr>
      <w:r>
        <w:rPr>
          <w:rFonts w:asciiTheme="minorEastAsia" w:eastAsiaTheme="minorEastAsia" w:hAnsiTheme="minorEastAsia" w:hint="eastAsia"/>
          <w:sz w:val="24"/>
        </w:rPr>
        <w:t>(ｱ)</w:t>
      </w:r>
      <w:r w:rsidR="00301CCD" w:rsidRPr="00FF5ECE">
        <w:rPr>
          <w:rFonts w:asciiTheme="minorEastAsia" w:eastAsiaTheme="minorEastAsia" w:hAnsiTheme="minorEastAsia" w:hint="eastAsia"/>
          <w:sz w:val="24"/>
        </w:rPr>
        <w:t xml:space="preserve">　</w:t>
      </w:r>
      <w:r w:rsidR="00EF3930">
        <w:rPr>
          <w:rFonts w:asciiTheme="minorEastAsia" w:eastAsiaTheme="minorEastAsia" w:hAnsiTheme="minorEastAsia" w:hint="eastAsia"/>
          <w:sz w:val="24"/>
        </w:rPr>
        <w:t>職員の給与に関する条例に定める給料表</w:t>
      </w:r>
    </w:p>
    <w:p w14:paraId="7EC12F14" w14:textId="063E4B3D" w:rsidR="00EF3930" w:rsidRPr="00FF5ECE" w:rsidRDefault="00EF3930" w:rsidP="00AB2D9E">
      <w:pPr>
        <w:autoSpaceDE w:val="0"/>
        <w:autoSpaceDN w:val="0"/>
        <w:adjustRightInd w:val="0"/>
        <w:spacing w:line="360" w:lineRule="auto"/>
        <w:ind w:leftChars="500" w:left="1410" w:hangingChars="150" w:hanging="360"/>
        <w:jc w:val="left"/>
        <w:rPr>
          <w:rFonts w:ascii="ＭＳ 明朝" w:hAnsi="ＭＳ 明朝"/>
          <w:sz w:val="24"/>
        </w:rPr>
      </w:pPr>
      <w:r>
        <w:rPr>
          <w:rFonts w:ascii="ＭＳ 明朝" w:hAnsi="ＭＳ 明朝" w:hint="eastAsia"/>
          <w:sz w:val="24"/>
        </w:rPr>
        <w:t xml:space="preserve">　　 現行の給料表</w:t>
      </w:r>
      <w:r w:rsidR="00AB2D9E">
        <w:rPr>
          <w:rFonts w:ascii="ＭＳ 明朝" w:hAnsi="ＭＳ 明朝" w:hint="eastAsia"/>
          <w:sz w:val="24"/>
        </w:rPr>
        <w:t>（指定職給料表を除く。）</w:t>
      </w:r>
      <w:r>
        <w:rPr>
          <w:rFonts w:ascii="ＭＳ 明朝" w:hAnsi="ＭＳ 明朝" w:hint="eastAsia"/>
          <w:sz w:val="24"/>
        </w:rPr>
        <w:t>を別記第１のとおり改定すること。</w:t>
      </w:r>
    </w:p>
    <w:p w14:paraId="5039B919" w14:textId="2E76FD18" w:rsidR="00A60F99" w:rsidRPr="00FF5ECE" w:rsidRDefault="00FC195A" w:rsidP="00301CCD">
      <w:pPr>
        <w:autoSpaceDE w:val="0"/>
        <w:autoSpaceDN w:val="0"/>
        <w:adjustRightInd w:val="0"/>
        <w:spacing w:line="360" w:lineRule="auto"/>
        <w:ind w:leftChars="500" w:left="1050"/>
        <w:jc w:val="left"/>
        <w:rPr>
          <w:rFonts w:ascii="ＭＳ 明朝" w:hAnsi="ＭＳ 明朝"/>
          <w:sz w:val="24"/>
        </w:rPr>
      </w:pPr>
      <w:r>
        <w:rPr>
          <w:rFonts w:asciiTheme="minorEastAsia" w:eastAsiaTheme="minorEastAsia" w:hAnsiTheme="minorEastAsia" w:hint="eastAsia"/>
          <w:sz w:val="24"/>
        </w:rPr>
        <w:t>(ｲ)</w:t>
      </w:r>
      <w:r w:rsidR="00301CCD" w:rsidRPr="00FF5ECE">
        <w:rPr>
          <w:rFonts w:asciiTheme="minorEastAsia" w:eastAsiaTheme="minorEastAsia" w:hAnsiTheme="minorEastAsia" w:hint="eastAsia"/>
          <w:sz w:val="24"/>
        </w:rPr>
        <w:t xml:space="preserve">　</w:t>
      </w:r>
      <w:r w:rsidR="00EF3930" w:rsidRPr="00C0741E">
        <w:rPr>
          <w:rFonts w:ascii="ＭＳ 明朝" w:hAnsi="ＭＳ 明朝" w:cs="MS-Gothic" w:hint="eastAsia"/>
          <w:color w:val="000000" w:themeColor="text1"/>
          <w:kern w:val="0"/>
          <w:sz w:val="24"/>
        </w:rPr>
        <w:t>一般職の任期付研究員の採用等に関する条例</w:t>
      </w:r>
      <w:r w:rsidR="00EF3930" w:rsidRPr="00C0741E">
        <w:rPr>
          <w:rFonts w:ascii="ＭＳ 明朝" w:hAnsi="ＭＳ 明朝" w:hint="eastAsia"/>
          <w:color w:val="000000" w:themeColor="text1"/>
          <w:sz w:val="24"/>
        </w:rPr>
        <w:t>に定める給料表</w:t>
      </w:r>
    </w:p>
    <w:p w14:paraId="517EDD21" w14:textId="0AC428AA" w:rsidR="00A60F99" w:rsidRPr="00FF5ECE" w:rsidRDefault="00EF3930" w:rsidP="00A60F99">
      <w:pPr>
        <w:autoSpaceDE w:val="0"/>
        <w:autoSpaceDN w:val="0"/>
        <w:adjustRightInd w:val="0"/>
        <w:spacing w:line="360" w:lineRule="auto"/>
        <w:ind w:leftChars="626" w:left="1315" w:firstLineChars="98" w:firstLine="235"/>
        <w:jc w:val="left"/>
        <w:rPr>
          <w:rFonts w:ascii="ＭＳ 明朝" w:hAnsi="ＭＳ 明朝"/>
          <w:sz w:val="24"/>
        </w:rPr>
      </w:pPr>
      <w:r>
        <w:rPr>
          <w:rFonts w:ascii="ＭＳ 明朝" w:hAnsi="ＭＳ 明朝" w:hint="eastAsia"/>
          <w:sz w:val="24"/>
        </w:rPr>
        <w:t xml:space="preserve"> </w:t>
      </w:r>
      <w:r w:rsidRPr="00EF3930">
        <w:rPr>
          <w:rFonts w:ascii="ＭＳ 明朝" w:hAnsi="ＭＳ 明朝" w:hint="eastAsia"/>
          <w:sz w:val="24"/>
        </w:rPr>
        <w:t>現行の給料表を別記第２のとおり改定すること。</w:t>
      </w:r>
    </w:p>
    <w:p w14:paraId="21556EFA" w14:textId="7175A54D" w:rsidR="00A60F99" w:rsidRDefault="00FC195A" w:rsidP="00EF3930">
      <w:pPr>
        <w:autoSpaceDE w:val="0"/>
        <w:autoSpaceDN w:val="0"/>
        <w:adjustRightInd w:val="0"/>
        <w:spacing w:line="360" w:lineRule="auto"/>
        <w:ind w:leftChars="500" w:left="1050"/>
        <w:jc w:val="left"/>
        <w:rPr>
          <w:rFonts w:ascii="ＭＳ 明朝" w:hAnsi="ＭＳ 明朝"/>
          <w:sz w:val="24"/>
        </w:rPr>
      </w:pPr>
      <w:r>
        <w:rPr>
          <w:rFonts w:ascii="ＭＳ 明朝" w:hAnsi="ＭＳ 明朝" w:hint="eastAsia"/>
          <w:sz w:val="24"/>
        </w:rPr>
        <w:t>(ｳ)</w:t>
      </w:r>
      <w:r w:rsidR="00EF3930">
        <w:rPr>
          <w:rFonts w:ascii="ＭＳ 明朝" w:hAnsi="ＭＳ 明朝" w:hint="eastAsia"/>
          <w:sz w:val="24"/>
        </w:rPr>
        <w:t xml:space="preserve">　</w:t>
      </w:r>
      <w:r w:rsidR="00EF3930" w:rsidRPr="00EF3930">
        <w:rPr>
          <w:rFonts w:ascii="ＭＳ 明朝" w:hAnsi="ＭＳ 明朝" w:hint="eastAsia"/>
          <w:sz w:val="24"/>
        </w:rPr>
        <w:t>一般職の任期付職員の採用等に関する条例に定める給料表</w:t>
      </w:r>
    </w:p>
    <w:p w14:paraId="49535E1A" w14:textId="05F3A5BF" w:rsidR="00EF3930" w:rsidRDefault="00EF3930" w:rsidP="00EF3930">
      <w:pPr>
        <w:autoSpaceDE w:val="0"/>
        <w:autoSpaceDN w:val="0"/>
        <w:adjustRightInd w:val="0"/>
        <w:spacing w:line="360" w:lineRule="auto"/>
        <w:ind w:leftChars="500" w:left="1050"/>
        <w:jc w:val="left"/>
        <w:rPr>
          <w:rFonts w:ascii="ＭＳ 明朝" w:hAnsi="ＭＳ 明朝"/>
          <w:sz w:val="24"/>
        </w:rPr>
      </w:pPr>
      <w:r>
        <w:rPr>
          <w:rFonts w:ascii="ＭＳ 明朝" w:hAnsi="ＭＳ 明朝" w:hint="eastAsia"/>
          <w:sz w:val="24"/>
        </w:rPr>
        <w:t xml:space="preserve">　　 </w:t>
      </w:r>
      <w:r w:rsidRPr="00EF3930">
        <w:rPr>
          <w:rFonts w:ascii="ＭＳ 明朝" w:hAnsi="ＭＳ 明朝" w:hint="eastAsia"/>
          <w:sz w:val="24"/>
        </w:rPr>
        <w:t>現行の給料表を別記第３のとおり改定すること。</w:t>
      </w:r>
    </w:p>
    <w:p w14:paraId="6F2A3985" w14:textId="77777777" w:rsidR="00D037E1" w:rsidRPr="00FF5ECE" w:rsidRDefault="00D037E1" w:rsidP="00EF3930">
      <w:pPr>
        <w:autoSpaceDE w:val="0"/>
        <w:autoSpaceDN w:val="0"/>
        <w:adjustRightInd w:val="0"/>
        <w:spacing w:line="360" w:lineRule="auto"/>
        <w:ind w:leftChars="500" w:left="1050"/>
        <w:jc w:val="left"/>
        <w:rPr>
          <w:rFonts w:ascii="ＭＳ 明朝" w:hAnsi="ＭＳ 明朝"/>
          <w:sz w:val="24"/>
        </w:rPr>
      </w:pPr>
    </w:p>
    <w:p w14:paraId="3A78F67F" w14:textId="3290FB88" w:rsidR="00301CCD" w:rsidRPr="00FF5ECE" w:rsidRDefault="00FC195A" w:rsidP="00301CCD">
      <w:pPr>
        <w:autoSpaceDE w:val="0"/>
        <w:autoSpaceDN w:val="0"/>
        <w:adjustRightInd w:val="0"/>
        <w:spacing w:line="360" w:lineRule="auto"/>
        <w:ind w:leftChars="400" w:left="840"/>
        <w:jc w:val="left"/>
        <w:rPr>
          <w:rFonts w:asciiTheme="majorEastAsia" w:eastAsiaTheme="majorEastAsia" w:hAnsiTheme="majorEastAsia" w:cs="MS-Mincho"/>
          <w:kern w:val="0"/>
          <w:sz w:val="24"/>
        </w:rPr>
      </w:pPr>
      <w:r>
        <w:rPr>
          <w:rFonts w:asciiTheme="majorEastAsia" w:eastAsiaTheme="majorEastAsia" w:hAnsiTheme="majorEastAsia" w:cs="MS-Mincho" w:hint="eastAsia"/>
          <w:kern w:val="0"/>
          <w:sz w:val="24"/>
        </w:rPr>
        <w:t>イ</w:t>
      </w:r>
      <w:r w:rsidR="00EF3930">
        <w:rPr>
          <w:rFonts w:asciiTheme="majorEastAsia" w:eastAsiaTheme="majorEastAsia" w:hAnsiTheme="majorEastAsia" w:cs="MS-Mincho" w:hint="eastAsia"/>
          <w:kern w:val="0"/>
          <w:sz w:val="24"/>
        </w:rPr>
        <w:t xml:space="preserve">　</w:t>
      </w:r>
      <w:r w:rsidR="00EF3930" w:rsidRPr="005A32C2">
        <w:rPr>
          <w:rFonts w:asciiTheme="majorEastAsia" w:eastAsiaTheme="majorEastAsia" w:hAnsiTheme="majorEastAsia" w:cs="MS-Mincho" w:hint="eastAsia"/>
          <w:kern w:val="0"/>
          <w:sz w:val="24"/>
        </w:rPr>
        <w:t>期末</w:t>
      </w:r>
      <w:r w:rsidR="004F61D6" w:rsidRPr="005A32C2">
        <w:rPr>
          <w:rFonts w:asciiTheme="majorEastAsia" w:eastAsiaTheme="majorEastAsia" w:hAnsiTheme="majorEastAsia" w:cs="MS-Mincho" w:hint="eastAsia"/>
          <w:kern w:val="0"/>
          <w:sz w:val="24"/>
        </w:rPr>
        <w:t>・</w:t>
      </w:r>
      <w:r w:rsidR="00EF3930" w:rsidRPr="005A32C2">
        <w:rPr>
          <w:rFonts w:asciiTheme="majorEastAsia" w:eastAsiaTheme="majorEastAsia" w:hAnsiTheme="majorEastAsia" w:cs="MS-Mincho" w:hint="eastAsia"/>
          <w:kern w:val="0"/>
          <w:sz w:val="24"/>
        </w:rPr>
        <w:t>勤勉手当</w:t>
      </w:r>
    </w:p>
    <w:p w14:paraId="4D9543A6" w14:textId="4DBA37F4" w:rsidR="00301CCD" w:rsidRPr="00FF5ECE" w:rsidRDefault="00FC195A" w:rsidP="00301CCD">
      <w:pPr>
        <w:autoSpaceDE w:val="0"/>
        <w:autoSpaceDN w:val="0"/>
        <w:adjustRightInd w:val="0"/>
        <w:spacing w:line="360" w:lineRule="auto"/>
        <w:ind w:leftChars="500" w:left="1050"/>
        <w:jc w:val="left"/>
        <w:rPr>
          <w:rFonts w:ascii="ＭＳ 明朝" w:hAnsi="ＭＳ 明朝"/>
          <w:sz w:val="24"/>
        </w:rPr>
      </w:pPr>
      <w:r>
        <w:rPr>
          <w:rFonts w:asciiTheme="minorEastAsia" w:eastAsiaTheme="minorEastAsia" w:hAnsiTheme="minorEastAsia" w:hint="eastAsia"/>
          <w:sz w:val="24"/>
        </w:rPr>
        <w:t>(ｱ)</w:t>
      </w:r>
      <w:r w:rsidR="00301CCD" w:rsidRPr="00FF5ECE">
        <w:rPr>
          <w:rFonts w:asciiTheme="minorEastAsia" w:eastAsiaTheme="minorEastAsia" w:hAnsiTheme="minorEastAsia" w:hint="eastAsia"/>
          <w:sz w:val="24"/>
        </w:rPr>
        <w:t xml:space="preserve">　</w:t>
      </w:r>
      <w:r>
        <w:rPr>
          <w:rFonts w:asciiTheme="minorEastAsia" w:eastAsiaTheme="minorEastAsia" w:hAnsiTheme="minorEastAsia" w:hint="eastAsia"/>
          <w:sz w:val="24"/>
        </w:rPr>
        <w:t>(ｲ)</w:t>
      </w:r>
      <w:r w:rsidR="00301CCD" w:rsidRPr="00FF5ECE">
        <w:rPr>
          <w:rFonts w:asciiTheme="minorEastAsia" w:eastAsiaTheme="minorEastAsia" w:hAnsiTheme="minorEastAsia" w:hint="eastAsia"/>
          <w:sz w:val="24"/>
        </w:rPr>
        <w:t>、</w:t>
      </w:r>
      <w:r>
        <w:rPr>
          <w:rFonts w:asciiTheme="minorEastAsia" w:eastAsiaTheme="minorEastAsia" w:hAnsiTheme="minorEastAsia" w:hint="eastAsia"/>
          <w:sz w:val="24"/>
        </w:rPr>
        <w:t>(ｳ)</w:t>
      </w:r>
      <w:r w:rsidR="00301CCD" w:rsidRPr="00FF5ECE">
        <w:rPr>
          <w:rFonts w:ascii="ＭＳ 明朝" w:hAnsi="ＭＳ 明朝" w:hint="eastAsia"/>
          <w:sz w:val="24"/>
        </w:rPr>
        <w:t>及び</w:t>
      </w:r>
      <w:r>
        <w:rPr>
          <w:rFonts w:ascii="ＭＳ 明朝" w:hAnsi="ＭＳ 明朝" w:hint="eastAsia"/>
          <w:sz w:val="24"/>
        </w:rPr>
        <w:t>(ｴ)</w:t>
      </w:r>
      <w:r w:rsidR="00301CCD" w:rsidRPr="00FF5ECE">
        <w:rPr>
          <w:rFonts w:ascii="ＭＳ 明朝" w:hAnsi="ＭＳ 明朝" w:hint="eastAsia"/>
          <w:sz w:val="24"/>
        </w:rPr>
        <w:t>以外の職員</w:t>
      </w:r>
    </w:p>
    <w:p w14:paraId="72510527" w14:textId="4F464EBD" w:rsidR="00A60F99" w:rsidRPr="00FF5ECE" w:rsidRDefault="00A60F99" w:rsidP="00A60F99">
      <w:pPr>
        <w:autoSpaceDE w:val="0"/>
        <w:autoSpaceDN w:val="0"/>
        <w:adjustRightInd w:val="0"/>
        <w:spacing w:line="360" w:lineRule="auto"/>
        <w:ind w:leftChars="626" w:left="1315" w:firstLineChars="98" w:firstLine="235"/>
        <w:jc w:val="left"/>
        <w:rPr>
          <w:rFonts w:ascii="ＭＳ 明朝" w:hAnsi="ＭＳ 明朝"/>
          <w:sz w:val="24"/>
        </w:rPr>
      </w:pPr>
      <w:r w:rsidRPr="00FF5ECE">
        <w:rPr>
          <w:rFonts w:ascii="ＭＳ 明朝" w:hAnsi="ＭＳ 明朝" w:hint="eastAsia"/>
          <w:sz w:val="24"/>
        </w:rPr>
        <w:t>６月及び</w:t>
      </w:r>
      <w:r w:rsidRPr="00FF5ECE">
        <w:rPr>
          <w:rFonts w:asciiTheme="minorHAnsi" w:hAnsiTheme="minorHAnsi"/>
          <w:sz w:val="24"/>
        </w:rPr>
        <w:t>12</w:t>
      </w:r>
      <w:r w:rsidR="00EF3930">
        <w:rPr>
          <w:rFonts w:ascii="ＭＳ 明朝" w:hAnsi="ＭＳ 明朝" w:hint="eastAsia"/>
          <w:sz w:val="24"/>
        </w:rPr>
        <w:t>月に支給される勤勉</w:t>
      </w:r>
      <w:r w:rsidRPr="00FF5ECE">
        <w:rPr>
          <w:rFonts w:ascii="ＭＳ 明朝" w:hAnsi="ＭＳ 明朝" w:hint="eastAsia"/>
          <w:sz w:val="24"/>
        </w:rPr>
        <w:t>手当の支給割合をそれぞれ</w:t>
      </w:r>
      <w:r w:rsidRPr="00FF5ECE">
        <w:rPr>
          <w:sz w:val="24"/>
        </w:rPr>
        <w:t>1.</w:t>
      </w:r>
      <w:r w:rsidR="00EF3930">
        <w:rPr>
          <w:rFonts w:hint="eastAsia"/>
          <w:sz w:val="24"/>
        </w:rPr>
        <w:t>0</w:t>
      </w:r>
      <w:r w:rsidRPr="00FF5ECE">
        <w:rPr>
          <w:rFonts w:ascii="ＭＳ 明朝" w:hAnsi="ＭＳ 明朝" w:hint="eastAsia"/>
          <w:sz w:val="24"/>
        </w:rPr>
        <w:t>月分（再任用職員にあっては、</w:t>
      </w:r>
      <w:r w:rsidR="00B013D3" w:rsidRPr="00FF5ECE">
        <w:rPr>
          <w:rFonts w:ascii="ＭＳ 明朝" w:hAnsi="ＭＳ 明朝" w:hint="eastAsia"/>
          <w:sz w:val="24"/>
        </w:rPr>
        <w:t>それぞれ</w:t>
      </w:r>
      <w:r w:rsidR="00D037E1">
        <w:rPr>
          <w:rFonts w:asciiTheme="minorHAnsi" w:hAnsiTheme="minorHAnsi"/>
          <w:sz w:val="24"/>
        </w:rPr>
        <w:t>0.</w:t>
      </w:r>
      <w:r w:rsidR="00D037E1">
        <w:rPr>
          <w:rFonts w:asciiTheme="minorHAnsi" w:hAnsiTheme="minorHAnsi" w:hint="eastAsia"/>
          <w:sz w:val="24"/>
        </w:rPr>
        <w:t>4</w:t>
      </w:r>
      <w:r w:rsidRPr="00FF5ECE">
        <w:rPr>
          <w:rFonts w:asciiTheme="minorHAnsi" w:hAnsiTheme="minorHAnsi"/>
          <w:sz w:val="24"/>
        </w:rPr>
        <w:t>75</w:t>
      </w:r>
      <w:r w:rsidRPr="00FF5ECE">
        <w:rPr>
          <w:rFonts w:ascii="ＭＳ 明朝" w:hAnsi="ＭＳ 明朝" w:hint="eastAsia"/>
          <w:sz w:val="24"/>
        </w:rPr>
        <w:t>月分）とすること。</w:t>
      </w:r>
    </w:p>
    <w:p w14:paraId="293F9ECF" w14:textId="75A31806" w:rsidR="00301CCD" w:rsidRPr="00FF5ECE" w:rsidRDefault="00FC195A" w:rsidP="00301CCD">
      <w:pPr>
        <w:autoSpaceDE w:val="0"/>
        <w:autoSpaceDN w:val="0"/>
        <w:adjustRightInd w:val="0"/>
        <w:spacing w:line="360" w:lineRule="auto"/>
        <w:ind w:leftChars="500" w:left="1050"/>
        <w:jc w:val="left"/>
        <w:rPr>
          <w:rFonts w:ascii="ＭＳ 明朝" w:hAnsi="ＭＳ 明朝"/>
          <w:sz w:val="24"/>
        </w:rPr>
      </w:pPr>
      <w:r>
        <w:rPr>
          <w:rFonts w:asciiTheme="minorEastAsia" w:eastAsiaTheme="minorEastAsia" w:hAnsiTheme="minorEastAsia" w:hint="eastAsia"/>
          <w:sz w:val="24"/>
        </w:rPr>
        <w:t>(ｲ)</w:t>
      </w:r>
      <w:r w:rsidR="00301CCD" w:rsidRPr="00FF5ECE">
        <w:rPr>
          <w:rFonts w:asciiTheme="minorEastAsia" w:eastAsiaTheme="minorEastAsia" w:hAnsiTheme="minorEastAsia" w:hint="eastAsia"/>
          <w:sz w:val="24"/>
        </w:rPr>
        <w:t xml:space="preserve">　</w:t>
      </w:r>
      <w:r w:rsidR="00301CCD" w:rsidRPr="00FF5ECE">
        <w:rPr>
          <w:rFonts w:ascii="ＭＳ 明朝" w:hAnsi="ＭＳ 明朝" w:hint="eastAsia"/>
          <w:sz w:val="24"/>
        </w:rPr>
        <w:t>特定管理職員</w:t>
      </w:r>
    </w:p>
    <w:p w14:paraId="08BC2592" w14:textId="078E9356" w:rsidR="00A60F99" w:rsidRPr="00FF5ECE" w:rsidRDefault="00A60F99" w:rsidP="00A60F99">
      <w:pPr>
        <w:autoSpaceDE w:val="0"/>
        <w:autoSpaceDN w:val="0"/>
        <w:adjustRightInd w:val="0"/>
        <w:spacing w:line="360" w:lineRule="auto"/>
        <w:ind w:leftChars="626" w:left="1315" w:firstLineChars="98" w:firstLine="235"/>
        <w:jc w:val="left"/>
        <w:rPr>
          <w:rFonts w:ascii="ＭＳ 明朝" w:hAnsi="ＭＳ 明朝"/>
          <w:sz w:val="24"/>
        </w:rPr>
      </w:pPr>
      <w:r w:rsidRPr="00FF5ECE">
        <w:rPr>
          <w:rFonts w:ascii="ＭＳ 明朝" w:hAnsi="ＭＳ 明朝" w:hint="eastAsia"/>
          <w:sz w:val="24"/>
        </w:rPr>
        <w:t>６月及び</w:t>
      </w:r>
      <w:r w:rsidRPr="00FF5ECE">
        <w:rPr>
          <w:rFonts w:asciiTheme="minorHAnsi" w:hAnsiTheme="minorHAnsi"/>
          <w:sz w:val="24"/>
        </w:rPr>
        <w:t>12</w:t>
      </w:r>
      <w:r w:rsidR="00D037E1">
        <w:rPr>
          <w:rFonts w:ascii="ＭＳ 明朝" w:hAnsi="ＭＳ 明朝" w:hint="eastAsia"/>
          <w:sz w:val="24"/>
        </w:rPr>
        <w:t>月に支給される勤勉</w:t>
      </w:r>
      <w:r w:rsidRPr="00FF5ECE">
        <w:rPr>
          <w:rFonts w:ascii="ＭＳ 明朝" w:hAnsi="ＭＳ 明朝" w:hint="eastAsia"/>
          <w:sz w:val="24"/>
        </w:rPr>
        <w:t>手当の支給割合をそれぞれ</w:t>
      </w:r>
      <w:r w:rsidRPr="00FF5ECE">
        <w:rPr>
          <w:sz w:val="24"/>
        </w:rPr>
        <w:t>1</w:t>
      </w:r>
      <w:r w:rsidRPr="00FF5ECE">
        <w:rPr>
          <w:rFonts w:hint="eastAsia"/>
          <w:sz w:val="24"/>
        </w:rPr>
        <w:t>.</w:t>
      </w:r>
      <w:r w:rsidR="00D037E1">
        <w:rPr>
          <w:rFonts w:hint="eastAsia"/>
          <w:sz w:val="24"/>
        </w:rPr>
        <w:t>2</w:t>
      </w:r>
      <w:r w:rsidRPr="00FF5ECE">
        <w:rPr>
          <w:rFonts w:ascii="ＭＳ 明朝" w:hAnsi="ＭＳ 明朝" w:hint="eastAsia"/>
          <w:sz w:val="24"/>
        </w:rPr>
        <w:t>月分（再任用職員にあっては、</w:t>
      </w:r>
      <w:r w:rsidR="00B013D3" w:rsidRPr="00FF5ECE">
        <w:rPr>
          <w:rFonts w:ascii="ＭＳ 明朝" w:hAnsi="ＭＳ 明朝" w:hint="eastAsia"/>
          <w:sz w:val="24"/>
        </w:rPr>
        <w:t>それぞれ</w:t>
      </w:r>
      <w:r w:rsidRPr="00FF5ECE">
        <w:rPr>
          <w:rFonts w:asciiTheme="minorHAnsi" w:hAnsiTheme="minorHAnsi"/>
          <w:sz w:val="24"/>
        </w:rPr>
        <w:t>0.575</w:t>
      </w:r>
      <w:r w:rsidRPr="00FF5ECE">
        <w:rPr>
          <w:rFonts w:ascii="ＭＳ 明朝" w:hAnsi="ＭＳ 明朝" w:hint="eastAsia"/>
          <w:sz w:val="24"/>
        </w:rPr>
        <w:t>月分）とすること。</w:t>
      </w:r>
    </w:p>
    <w:p w14:paraId="34FA189F" w14:textId="440D20A6" w:rsidR="00301CCD" w:rsidRPr="00FF5ECE" w:rsidRDefault="00FC195A" w:rsidP="00301CCD">
      <w:pPr>
        <w:autoSpaceDE w:val="0"/>
        <w:autoSpaceDN w:val="0"/>
        <w:adjustRightInd w:val="0"/>
        <w:spacing w:line="360" w:lineRule="auto"/>
        <w:ind w:leftChars="500" w:left="1050"/>
        <w:jc w:val="left"/>
        <w:rPr>
          <w:rFonts w:ascii="ＭＳ 明朝" w:hAnsi="ＭＳ 明朝"/>
          <w:sz w:val="24"/>
        </w:rPr>
      </w:pPr>
      <w:r>
        <w:rPr>
          <w:rFonts w:ascii="ＭＳ 明朝" w:hAnsi="ＭＳ 明朝" w:hint="eastAsia"/>
          <w:sz w:val="24"/>
        </w:rPr>
        <w:t>(ｳ)</w:t>
      </w:r>
      <w:r w:rsidR="00301CCD" w:rsidRPr="00FF5ECE">
        <w:rPr>
          <w:rFonts w:ascii="ＭＳ 明朝" w:hAnsi="ＭＳ 明朝" w:hint="eastAsia"/>
          <w:sz w:val="24"/>
        </w:rPr>
        <w:t xml:space="preserve">　指定職給料表の適用を受ける職員</w:t>
      </w:r>
    </w:p>
    <w:p w14:paraId="798F69A5" w14:textId="107BD830" w:rsidR="00A60F99" w:rsidRDefault="00A60F99" w:rsidP="00A60F99">
      <w:pPr>
        <w:autoSpaceDE w:val="0"/>
        <w:autoSpaceDN w:val="0"/>
        <w:adjustRightInd w:val="0"/>
        <w:spacing w:line="360" w:lineRule="auto"/>
        <w:ind w:leftChars="626" w:left="1315" w:firstLineChars="98" w:firstLine="235"/>
        <w:jc w:val="left"/>
        <w:rPr>
          <w:rFonts w:ascii="ＭＳ 明朝" w:hAnsi="ＭＳ 明朝"/>
          <w:sz w:val="24"/>
        </w:rPr>
      </w:pPr>
      <w:r w:rsidRPr="00FF5ECE">
        <w:rPr>
          <w:rFonts w:ascii="ＭＳ 明朝" w:hAnsi="ＭＳ 明朝" w:hint="eastAsia"/>
          <w:sz w:val="24"/>
        </w:rPr>
        <w:t>６月及び</w:t>
      </w:r>
      <w:r w:rsidRPr="00FF5ECE">
        <w:rPr>
          <w:rFonts w:asciiTheme="minorHAnsi" w:hAnsiTheme="minorHAnsi"/>
          <w:sz w:val="24"/>
        </w:rPr>
        <w:t>12</w:t>
      </w:r>
      <w:r w:rsidR="00D037E1">
        <w:rPr>
          <w:rFonts w:ascii="ＭＳ 明朝" w:hAnsi="ＭＳ 明朝" w:hint="eastAsia"/>
          <w:sz w:val="24"/>
        </w:rPr>
        <w:t>月に支給される勤勉</w:t>
      </w:r>
      <w:r w:rsidRPr="00FF5ECE">
        <w:rPr>
          <w:rFonts w:ascii="ＭＳ 明朝" w:hAnsi="ＭＳ 明朝" w:hint="eastAsia"/>
          <w:sz w:val="24"/>
        </w:rPr>
        <w:t>手当の支給割合をそれぞれ</w:t>
      </w:r>
      <w:r w:rsidR="00D037E1">
        <w:rPr>
          <w:rFonts w:asciiTheme="minorHAnsi" w:hAnsiTheme="minorHAnsi"/>
          <w:sz w:val="24"/>
        </w:rPr>
        <w:t>1</w:t>
      </w:r>
      <w:r w:rsidR="00D037E1">
        <w:rPr>
          <w:rFonts w:asciiTheme="minorHAnsi" w:hAnsiTheme="minorHAnsi" w:hint="eastAsia"/>
          <w:sz w:val="24"/>
        </w:rPr>
        <w:t>.</w:t>
      </w:r>
      <w:r w:rsidR="00D037E1">
        <w:rPr>
          <w:rFonts w:asciiTheme="minorHAnsi" w:hAnsiTheme="minorHAnsi"/>
          <w:sz w:val="24"/>
        </w:rPr>
        <w:t>0</w:t>
      </w:r>
      <w:r w:rsidRPr="00FF5ECE">
        <w:rPr>
          <w:rFonts w:asciiTheme="minorHAnsi" w:hAnsiTheme="minorHAnsi"/>
          <w:sz w:val="24"/>
        </w:rPr>
        <w:t>2</w:t>
      </w:r>
      <w:r w:rsidRPr="00FF5ECE">
        <w:rPr>
          <w:rFonts w:asciiTheme="minorHAnsi" w:hAnsiTheme="minorHAnsi" w:hint="eastAsia"/>
          <w:sz w:val="24"/>
        </w:rPr>
        <w:t>5</w:t>
      </w:r>
      <w:r w:rsidRPr="00FF5ECE">
        <w:rPr>
          <w:rFonts w:ascii="ＭＳ 明朝" w:hAnsi="ＭＳ 明朝" w:hint="eastAsia"/>
          <w:sz w:val="24"/>
        </w:rPr>
        <w:t>月分（再任用職員にあっては、それぞれ</w:t>
      </w:r>
      <w:r w:rsidRPr="00FF5ECE">
        <w:rPr>
          <w:rFonts w:asciiTheme="minorHAnsi" w:hAnsiTheme="minorHAnsi" w:hint="eastAsia"/>
          <w:sz w:val="24"/>
        </w:rPr>
        <w:t>0.</w:t>
      </w:r>
      <w:r w:rsidR="00D037E1">
        <w:rPr>
          <w:rFonts w:asciiTheme="minorHAnsi" w:hAnsiTheme="minorHAnsi"/>
          <w:sz w:val="24"/>
        </w:rPr>
        <w:t>55</w:t>
      </w:r>
      <w:r w:rsidRPr="00FF5ECE">
        <w:rPr>
          <w:rFonts w:ascii="ＭＳ 明朝" w:hAnsi="ＭＳ 明朝" w:hint="eastAsia"/>
          <w:sz w:val="24"/>
        </w:rPr>
        <w:t>月分）とすること。</w:t>
      </w:r>
    </w:p>
    <w:p w14:paraId="7A215B56" w14:textId="77777777" w:rsidR="009542AF" w:rsidRPr="00FF5ECE" w:rsidRDefault="009542AF" w:rsidP="00A60F99">
      <w:pPr>
        <w:autoSpaceDE w:val="0"/>
        <w:autoSpaceDN w:val="0"/>
        <w:adjustRightInd w:val="0"/>
        <w:spacing w:line="360" w:lineRule="auto"/>
        <w:ind w:leftChars="626" w:left="1315" w:firstLineChars="98" w:firstLine="235"/>
        <w:jc w:val="left"/>
        <w:rPr>
          <w:rFonts w:ascii="ＭＳ 明朝" w:hAnsi="ＭＳ 明朝"/>
          <w:sz w:val="24"/>
        </w:rPr>
      </w:pPr>
    </w:p>
    <w:p w14:paraId="07CFE709" w14:textId="77777777" w:rsidR="00673A7E" w:rsidRPr="006370AC" w:rsidRDefault="00673A7E" w:rsidP="00301CCD">
      <w:pPr>
        <w:autoSpaceDE w:val="0"/>
        <w:autoSpaceDN w:val="0"/>
        <w:adjustRightInd w:val="0"/>
        <w:spacing w:line="360" w:lineRule="auto"/>
        <w:ind w:leftChars="500" w:left="1050"/>
        <w:jc w:val="left"/>
        <w:rPr>
          <w:rFonts w:ascii="ＭＳ 明朝" w:hAnsi="ＭＳ 明朝"/>
          <w:sz w:val="24"/>
        </w:rPr>
      </w:pPr>
    </w:p>
    <w:p w14:paraId="0DD4CFA3" w14:textId="52224578" w:rsidR="00301CCD" w:rsidRPr="00FF5ECE" w:rsidRDefault="00FC195A" w:rsidP="00301CCD">
      <w:pPr>
        <w:autoSpaceDE w:val="0"/>
        <w:autoSpaceDN w:val="0"/>
        <w:adjustRightInd w:val="0"/>
        <w:spacing w:line="360" w:lineRule="auto"/>
        <w:ind w:leftChars="500" w:left="1050"/>
        <w:jc w:val="left"/>
        <w:rPr>
          <w:rFonts w:ascii="ＭＳ 明朝" w:hAnsi="ＭＳ 明朝"/>
          <w:sz w:val="24"/>
        </w:rPr>
      </w:pPr>
      <w:r>
        <w:rPr>
          <w:rFonts w:ascii="ＭＳ 明朝" w:hAnsi="ＭＳ 明朝" w:hint="eastAsia"/>
          <w:sz w:val="24"/>
        </w:rPr>
        <w:t>(ｴ)</w:t>
      </w:r>
      <w:r w:rsidR="00301CCD" w:rsidRPr="00FF5ECE">
        <w:rPr>
          <w:rFonts w:ascii="ＭＳ 明朝" w:hAnsi="ＭＳ 明朝" w:hint="eastAsia"/>
          <w:sz w:val="24"/>
        </w:rPr>
        <w:t xml:space="preserve">　任期付研究員及び特定任期付職員</w:t>
      </w:r>
    </w:p>
    <w:p w14:paraId="382E5AE2" w14:textId="757AB15A" w:rsidR="00A60F99" w:rsidRDefault="00A60F99" w:rsidP="00A60F99">
      <w:pPr>
        <w:autoSpaceDE w:val="0"/>
        <w:autoSpaceDN w:val="0"/>
        <w:adjustRightInd w:val="0"/>
        <w:spacing w:line="360" w:lineRule="auto"/>
        <w:ind w:leftChars="626" w:left="1315" w:firstLineChars="98" w:firstLine="235"/>
        <w:jc w:val="left"/>
        <w:rPr>
          <w:rFonts w:ascii="ＭＳ 明朝" w:hAnsi="ＭＳ 明朝"/>
          <w:sz w:val="24"/>
        </w:rPr>
      </w:pPr>
      <w:r w:rsidRPr="00FF5ECE">
        <w:rPr>
          <w:rFonts w:ascii="ＭＳ 明朝" w:hAnsi="ＭＳ 明朝" w:hint="eastAsia"/>
          <w:sz w:val="24"/>
        </w:rPr>
        <w:t>６月及び</w:t>
      </w:r>
      <w:r w:rsidRPr="00FF5ECE">
        <w:rPr>
          <w:rFonts w:asciiTheme="minorHAnsi" w:hAnsiTheme="minorHAnsi"/>
          <w:sz w:val="24"/>
        </w:rPr>
        <w:t>12</w:t>
      </w:r>
      <w:r w:rsidRPr="00FF5ECE">
        <w:rPr>
          <w:rFonts w:ascii="ＭＳ 明朝" w:hAnsi="ＭＳ 明朝" w:hint="eastAsia"/>
          <w:sz w:val="24"/>
        </w:rPr>
        <w:t>月に支給される期末手当の支給割合をそれぞれ</w:t>
      </w:r>
      <w:r w:rsidRPr="00FF5ECE">
        <w:rPr>
          <w:rFonts w:asciiTheme="minorHAnsi" w:hAnsiTheme="minorHAnsi" w:hint="eastAsia"/>
          <w:sz w:val="24"/>
        </w:rPr>
        <w:t>1</w:t>
      </w:r>
      <w:r w:rsidRPr="00FF5ECE">
        <w:rPr>
          <w:rFonts w:asciiTheme="minorHAnsi" w:hAnsiTheme="minorHAnsi"/>
          <w:sz w:val="24"/>
        </w:rPr>
        <w:t>.</w:t>
      </w:r>
      <w:r w:rsidRPr="00FF5ECE">
        <w:rPr>
          <w:rFonts w:asciiTheme="minorHAnsi" w:hAnsiTheme="minorHAnsi" w:hint="eastAsia"/>
          <w:sz w:val="24"/>
        </w:rPr>
        <w:t>6</w:t>
      </w:r>
      <w:r w:rsidR="00D037E1">
        <w:rPr>
          <w:rFonts w:asciiTheme="minorHAnsi" w:hAnsiTheme="minorHAnsi"/>
          <w:sz w:val="24"/>
        </w:rPr>
        <w:t>5</w:t>
      </w:r>
      <w:r w:rsidRPr="00FF5ECE">
        <w:rPr>
          <w:rFonts w:ascii="ＭＳ 明朝" w:hAnsi="ＭＳ 明朝" w:hint="eastAsia"/>
          <w:sz w:val="24"/>
        </w:rPr>
        <w:t>月分とすること。</w:t>
      </w:r>
    </w:p>
    <w:p w14:paraId="7EF2B986" w14:textId="77777777" w:rsidR="009542AF" w:rsidRPr="00FF5ECE" w:rsidRDefault="009542AF" w:rsidP="00A60F99">
      <w:pPr>
        <w:autoSpaceDE w:val="0"/>
        <w:autoSpaceDN w:val="0"/>
        <w:adjustRightInd w:val="0"/>
        <w:spacing w:line="360" w:lineRule="auto"/>
        <w:ind w:leftChars="626" w:left="1315" w:firstLineChars="98" w:firstLine="235"/>
        <w:jc w:val="left"/>
        <w:rPr>
          <w:rFonts w:ascii="ＭＳ 明朝" w:hAnsi="ＭＳ 明朝"/>
          <w:sz w:val="24"/>
        </w:rPr>
      </w:pPr>
    </w:p>
    <w:p w14:paraId="6561728E" w14:textId="6B2B097F" w:rsidR="00301CCD" w:rsidRPr="0055096C" w:rsidRDefault="00FC2D3E" w:rsidP="0055096C">
      <w:pPr>
        <w:autoSpaceDE w:val="0"/>
        <w:autoSpaceDN w:val="0"/>
        <w:adjustRightInd w:val="0"/>
        <w:spacing w:line="360" w:lineRule="auto"/>
        <w:ind w:leftChars="300" w:left="630"/>
        <w:jc w:val="left"/>
        <w:rPr>
          <w:rFonts w:ascii="ＭＳ ゴシック" w:eastAsia="ＭＳ ゴシック" w:hAnsi="ＭＳ ゴシック"/>
          <w:sz w:val="24"/>
        </w:rPr>
      </w:pPr>
      <w:r>
        <w:rPr>
          <w:rFonts w:asciiTheme="majorEastAsia" w:eastAsiaTheme="majorEastAsia" w:hAnsiTheme="majorEastAsia" w:cs="MS-Mincho" w:hint="eastAsia"/>
          <w:kern w:val="0"/>
          <w:sz w:val="24"/>
        </w:rPr>
        <w:t>(2)</w:t>
      </w:r>
      <w:r w:rsidRPr="00FF5ECE">
        <w:rPr>
          <w:rFonts w:asciiTheme="majorEastAsia" w:eastAsiaTheme="majorEastAsia" w:hAnsiTheme="majorEastAsia" w:cs="MS-Mincho" w:hint="eastAsia"/>
          <w:kern w:val="0"/>
          <w:sz w:val="24"/>
        </w:rPr>
        <w:t xml:space="preserve">　</w:t>
      </w:r>
      <w:r w:rsidRPr="00FC2D3E">
        <w:rPr>
          <w:rFonts w:asciiTheme="majorEastAsia" w:eastAsiaTheme="majorEastAsia" w:hAnsiTheme="majorEastAsia" w:cs="MS-Mincho" w:hint="eastAsia"/>
          <w:kern w:val="0"/>
          <w:sz w:val="24"/>
        </w:rPr>
        <w:t>特定の職員の給料月額等に関する特例</w:t>
      </w:r>
      <w:r w:rsidR="00510C38">
        <w:rPr>
          <w:rFonts w:asciiTheme="majorEastAsia" w:eastAsiaTheme="majorEastAsia" w:hAnsiTheme="majorEastAsia" w:cs="MS-Mincho" w:hint="eastAsia"/>
          <w:kern w:val="0"/>
          <w:sz w:val="24"/>
        </w:rPr>
        <w:t>等の取扱いについて</w:t>
      </w:r>
    </w:p>
    <w:p w14:paraId="6078693E" w14:textId="38C35B5F" w:rsidR="00510C38" w:rsidRPr="007341A1" w:rsidRDefault="0055097C" w:rsidP="00DE75EB">
      <w:pPr>
        <w:autoSpaceDE w:val="0"/>
        <w:autoSpaceDN w:val="0"/>
        <w:adjustRightInd w:val="0"/>
        <w:spacing w:line="360" w:lineRule="auto"/>
        <w:ind w:leftChars="300" w:left="990" w:hangingChars="150" w:hanging="360"/>
        <w:jc w:val="left"/>
        <w:rPr>
          <w:rFonts w:asciiTheme="minorEastAsia" w:eastAsiaTheme="minorEastAsia" w:hAnsiTheme="minorEastAsia" w:cs="MS-Mincho"/>
          <w:kern w:val="0"/>
          <w:sz w:val="24"/>
        </w:rPr>
      </w:pPr>
      <w:r>
        <w:rPr>
          <w:rFonts w:asciiTheme="majorEastAsia" w:eastAsiaTheme="majorEastAsia" w:hAnsiTheme="majorEastAsia" w:cs="MS-Mincho" w:hint="eastAsia"/>
          <w:kern w:val="0"/>
          <w:sz w:val="24"/>
        </w:rPr>
        <w:t xml:space="preserve">　　</w:t>
      </w:r>
      <w:r w:rsidR="0055096C" w:rsidRPr="007341A1">
        <w:rPr>
          <w:rFonts w:asciiTheme="minorEastAsia" w:eastAsiaTheme="minorEastAsia" w:hAnsiTheme="minorEastAsia" w:cs="MS-Mincho" w:hint="eastAsia"/>
          <w:kern w:val="0"/>
          <w:sz w:val="24"/>
        </w:rPr>
        <w:t xml:space="preserve"> </w:t>
      </w:r>
      <w:r w:rsidR="0016293A" w:rsidRPr="007341A1">
        <w:rPr>
          <w:rFonts w:asciiTheme="minorEastAsia" w:eastAsiaTheme="minorEastAsia" w:hAnsiTheme="minorEastAsia" w:cs="MS-Mincho" w:hint="eastAsia"/>
          <w:kern w:val="0"/>
          <w:sz w:val="24"/>
        </w:rPr>
        <w:t>職員の給与に関する条例附則第22項</w:t>
      </w:r>
      <w:r w:rsidR="00510C38" w:rsidRPr="007341A1">
        <w:rPr>
          <w:rFonts w:asciiTheme="minorEastAsia" w:eastAsiaTheme="minorEastAsia" w:hAnsiTheme="minorEastAsia" w:cs="MS-Mincho" w:hint="eastAsia"/>
          <w:kern w:val="0"/>
          <w:sz w:val="24"/>
        </w:rPr>
        <w:t>及び</w:t>
      </w:r>
      <w:r w:rsidR="00F12F50">
        <w:rPr>
          <w:rFonts w:asciiTheme="minorEastAsia" w:eastAsiaTheme="minorEastAsia" w:hAnsiTheme="minorEastAsia" w:cs="MS-Mincho" w:hint="eastAsia"/>
          <w:kern w:val="0"/>
          <w:sz w:val="24"/>
        </w:rPr>
        <w:t>第</w:t>
      </w:r>
      <w:r w:rsidR="00510C38" w:rsidRPr="007341A1">
        <w:rPr>
          <w:rFonts w:asciiTheme="minorEastAsia" w:eastAsiaTheme="minorEastAsia" w:hAnsiTheme="minorEastAsia" w:cs="MS-Mincho" w:hint="eastAsia"/>
          <w:kern w:val="0"/>
          <w:sz w:val="24"/>
        </w:rPr>
        <w:t>23項</w:t>
      </w:r>
      <w:r w:rsidR="0016293A" w:rsidRPr="007341A1">
        <w:rPr>
          <w:rFonts w:asciiTheme="minorEastAsia" w:eastAsiaTheme="minorEastAsia" w:hAnsiTheme="minorEastAsia" w:cs="MS-Mincho" w:hint="eastAsia"/>
          <w:kern w:val="0"/>
          <w:sz w:val="24"/>
        </w:rPr>
        <w:t>の</w:t>
      </w:r>
      <w:r w:rsidR="00510C38" w:rsidRPr="007341A1">
        <w:rPr>
          <w:rFonts w:asciiTheme="minorEastAsia" w:eastAsiaTheme="minorEastAsia" w:hAnsiTheme="minorEastAsia" w:cs="MS-Mincho" w:hint="eastAsia"/>
          <w:kern w:val="0"/>
          <w:sz w:val="24"/>
        </w:rPr>
        <w:t>特例は、</w:t>
      </w:r>
      <w:r w:rsidR="00105B63">
        <w:rPr>
          <w:rFonts w:asciiTheme="minorEastAsia" w:eastAsiaTheme="minorEastAsia" w:hAnsiTheme="minorEastAsia" w:cs="MS-Mincho" w:hint="eastAsia"/>
          <w:kern w:val="0"/>
          <w:sz w:val="24"/>
        </w:rPr>
        <w:t>廃止すること。</w:t>
      </w:r>
    </w:p>
    <w:p w14:paraId="6F55A06B" w14:textId="26624586" w:rsidR="0055097C" w:rsidRPr="007341A1" w:rsidRDefault="00510C38" w:rsidP="00510C38">
      <w:pPr>
        <w:autoSpaceDE w:val="0"/>
        <w:autoSpaceDN w:val="0"/>
        <w:adjustRightInd w:val="0"/>
        <w:spacing w:line="360" w:lineRule="auto"/>
        <w:ind w:leftChars="450" w:left="945" w:firstLineChars="100" w:firstLine="240"/>
        <w:jc w:val="left"/>
        <w:rPr>
          <w:rFonts w:asciiTheme="minorEastAsia" w:eastAsiaTheme="minorEastAsia" w:hAnsiTheme="minorEastAsia" w:cs="MS-Mincho"/>
          <w:kern w:val="0"/>
          <w:sz w:val="24"/>
        </w:rPr>
      </w:pPr>
      <w:r w:rsidRPr="007341A1">
        <w:rPr>
          <w:rFonts w:asciiTheme="minorEastAsia" w:eastAsiaTheme="minorEastAsia" w:hAnsiTheme="minorEastAsia" w:cs="MS-Mincho" w:hint="eastAsia"/>
          <w:kern w:val="0"/>
          <w:sz w:val="24"/>
        </w:rPr>
        <w:t>ただし、</w:t>
      </w:r>
      <w:r w:rsidR="00105B63" w:rsidRPr="00105B63">
        <w:rPr>
          <w:rFonts w:asciiTheme="minorEastAsia" w:eastAsiaTheme="minorEastAsia" w:hAnsiTheme="minorEastAsia" w:cs="MS-Mincho" w:hint="eastAsia"/>
          <w:kern w:val="0"/>
          <w:sz w:val="24"/>
        </w:rPr>
        <w:t>(1)アの(ｱ)</w:t>
      </w:r>
      <w:r w:rsidR="00105B63">
        <w:rPr>
          <w:rFonts w:asciiTheme="minorEastAsia" w:eastAsiaTheme="minorEastAsia" w:hAnsiTheme="minorEastAsia" w:cs="MS-Mincho" w:hint="eastAsia"/>
          <w:kern w:val="0"/>
          <w:sz w:val="24"/>
        </w:rPr>
        <w:t>による改定後の給料表による</w:t>
      </w:r>
      <w:r w:rsidR="007341A1" w:rsidRPr="007341A1">
        <w:rPr>
          <w:rFonts w:asciiTheme="minorEastAsia" w:eastAsiaTheme="minorEastAsia" w:hAnsiTheme="minorEastAsia" w:cs="MS-Mincho" w:hint="eastAsia"/>
          <w:kern w:val="0"/>
          <w:sz w:val="24"/>
        </w:rPr>
        <w:t>職員の給料月額が、</w:t>
      </w:r>
      <w:r w:rsidR="007341A1">
        <w:rPr>
          <w:rFonts w:asciiTheme="minorEastAsia" w:eastAsiaTheme="minorEastAsia" w:hAnsiTheme="minorEastAsia" w:cs="MS-Mincho" w:hint="eastAsia"/>
          <w:kern w:val="0"/>
          <w:sz w:val="24"/>
        </w:rPr>
        <w:t>附則第22</w:t>
      </w:r>
      <w:bookmarkStart w:id="0" w:name="_GoBack"/>
      <w:bookmarkEnd w:id="0"/>
      <w:r w:rsidR="007341A1">
        <w:rPr>
          <w:rFonts w:asciiTheme="minorEastAsia" w:eastAsiaTheme="minorEastAsia" w:hAnsiTheme="minorEastAsia" w:cs="MS-Mincho" w:hint="eastAsia"/>
          <w:kern w:val="0"/>
          <w:sz w:val="24"/>
        </w:rPr>
        <w:t>項の</w:t>
      </w:r>
      <w:r w:rsidR="007341A1" w:rsidRPr="007341A1">
        <w:rPr>
          <w:rFonts w:asciiTheme="minorEastAsia" w:eastAsiaTheme="minorEastAsia" w:hAnsiTheme="minorEastAsia" w:cs="MS-Mincho" w:hint="eastAsia"/>
          <w:kern w:val="0"/>
          <w:sz w:val="24"/>
        </w:rPr>
        <w:t>特例を適用した場合の給料月額に達し</w:t>
      </w:r>
      <w:r w:rsidR="00064337">
        <w:rPr>
          <w:rFonts w:asciiTheme="minorEastAsia" w:eastAsiaTheme="minorEastAsia" w:hAnsiTheme="minorEastAsia" w:cs="MS-Mincho" w:hint="eastAsia"/>
          <w:kern w:val="0"/>
          <w:sz w:val="24"/>
        </w:rPr>
        <w:t>ないときについては、</w:t>
      </w:r>
      <w:r w:rsidR="007D2619">
        <w:rPr>
          <w:rFonts w:asciiTheme="minorEastAsia" w:eastAsiaTheme="minorEastAsia" w:hAnsiTheme="minorEastAsia" w:cs="MS-Mincho" w:hint="eastAsia"/>
          <w:kern w:val="0"/>
          <w:sz w:val="24"/>
        </w:rPr>
        <w:t>現行の特例を踏まえた所要の措置を講ずること。</w:t>
      </w:r>
    </w:p>
    <w:p w14:paraId="5EC1970D" w14:textId="77777777" w:rsidR="00DE75EB" w:rsidRPr="00DE75EB" w:rsidRDefault="00DE75EB" w:rsidP="00DE75EB">
      <w:pPr>
        <w:autoSpaceDE w:val="0"/>
        <w:autoSpaceDN w:val="0"/>
        <w:adjustRightInd w:val="0"/>
        <w:spacing w:line="360" w:lineRule="auto"/>
        <w:ind w:leftChars="300" w:left="990" w:hangingChars="150" w:hanging="360"/>
        <w:jc w:val="left"/>
        <w:rPr>
          <w:rFonts w:asciiTheme="majorEastAsia" w:eastAsiaTheme="majorEastAsia" w:hAnsiTheme="majorEastAsia" w:cs="MS-Mincho"/>
          <w:kern w:val="0"/>
          <w:sz w:val="24"/>
        </w:rPr>
      </w:pPr>
    </w:p>
    <w:p w14:paraId="3A11053E" w14:textId="746829D9" w:rsidR="007B0E42" w:rsidRPr="00DE6EC1" w:rsidRDefault="00FC2D3E" w:rsidP="00DE6EC1">
      <w:pPr>
        <w:autoSpaceDE w:val="0"/>
        <w:autoSpaceDN w:val="0"/>
        <w:adjustRightInd w:val="0"/>
        <w:spacing w:line="360" w:lineRule="auto"/>
        <w:ind w:leftChars="300" w:left="630"/>
        <w:jc w:val="left"/>
        <w:rPr>
          <w:rFonts w:ascii="ＭＳ ゴシック" w:eastAsia="ＭＳ ゴシック" w:hAnsi="ＭＳ ゴシック"/>
          <w:sz w:val="24"/>
        </w:rPr>
      </w:pPr>
      <w:r>
        <w:rPr>
          <w:rFonts w:asciiTheme="majorEastAsia" w:eastAsiaTheme="majorEastAsia" w:hAnsiTheme="majorEastAsia" w:cs="MS-Mincho" w:hint="eastAsia"/>
          <w:kern w:val="0"/>
          <w:sz w:val="24"/>
        </w:rPr>
        <w:t>(</w:t>
      </w:r>
      <w:r>
        <w:rPr>
          <w:rFonts w:asciiTheme="majorEastAsia" w:eastAsiaTheme="majorEastAsia" w:hAnsiTheme="majorEastAsia" w:cs="MS-Mincho"/>
          <w:kern w:val="0"/>
          <w:sz w:val="24"/>
        </w:rPr>
        <w:t>3</w:t>
      </w:r>
      <w:r w:rsidR="00FC195A">
        <w:rPr>
          <w:rFonts w:asciiTheme="majorEastAsia" w:eastAsiaTheme="majorEastAsia" w:hAnsiTheme="majorEastAsia" w:cs="MS-Mincho" w:hint="eastAsia"/>
          <w:kern w:val="0"/>
          <w:sz w:val="24"/>
        </w:rPr>
        <w:t>)</w:t>
      </w:r>
      <w:r w:rsidR="00301CCD" w:rsidRPr="00FF5ECE">
        <w:rPr>
          <w:rFonts w:asciiTheme="majorEastAsia" w:eastAsiaTheme="majorEastAsia" w:hAnsiTheme="majorEastAsia" w:cs="MS-Mincho" w:hint="eastAsia"/>
          <w:kern w:val="0"/>
          <w:sz w:val="24"/>
        </w:rPr>
        <w:t xml:space="preserve">　</w:t>
      </w:r>
      <w:r w:rsidR="00576981">
        <w:rPr>
          <w:rFonts w:ascii="ＭＳ ゴシック" w:eastAsia="ＭＳ ゴシック" w:hAnsi="ＭＳ ゴシック" w:hint="eastAsia"/>
          <w:sz w:val="24"/>
        </w:rPr>
        <w:t>再任用職員の</w:t>
      </w:r>
      <w:r w:rsidR="009542AF">
        <w:rPr>
          <w:rFonts w:ascii="ＭＳ ゴシック" w:eastAsia="ＭＳ ゴシック" w:hAnsi="ＭＳ ゴシック" w:hint="eastAsia"/>
          <w:sz w:val="24"/>
        </w:rPr>
        <w:t>給料</w:t>
      </w:r>
      <w:r w:rsidR="00CE0E29">
        <w:rPr>
          <w:rFonts w:ascii="ＭＳ ゴシック" w:eastAsia="ＭＳ ゴシック" w:hAnsi="ＭＳ ゴシック" w:hint="eastAsia"/>
          <w:sz w:val="24"/>
        </w:rPr>
        <w:t>月額</w:t>
      </w:r>
      <w:r w:rsidR="00510C38">
        <w:rPr>
          <w:rFonts w:ascii="ＭＳ ゴシック" w:eastAsia="ＭＳ ゴシック" w:hAnsi="ＭＳ ゴシック" w:hint="eastAsia"/>
          <w:sz w:val="24"/>
        </w:rPr>
        <w:t>について</w:t>
      </w:r>
    </w:p>
    <w:p w14:paraId="65EB6773" w14:textId="3A78FA99" w:rsidR="007B0E42" w:rsidRPr="00736F8F" w:rsidRDefault="007B0E42" w:rsidP="00C97D23">
      <w:pPr>
        <w:autoSpaceDE w:val="0"/>
        <w:autoSpaceDN w:val="0"/>
        <w:adjustRightInd w:val="0"/>
        <w:spacing w:line="360" w:lineRule="auto"/>
        <w:ind w:leftChars="400" w:left="840" w:firstLineChars="100" w:firstLine="240"/>
        <w:jc w:val="left"/>
        <w:rPr>
          <w:rFonts w:ascii="ＭＳ 明朝" w:hAnsi="ＭＳ 明朝"/>
          <w:sz w:val="24"/>
        </w:rPr>
      </w:pPr>
      <w:r>
        <w:rPr>
          <w:rFonts w:ascii="ＭＳ 明朝" w:hAnsi="ＭＳ 明朝" w:hint="eastAsia"/>
          <w:sz w:val="24"/>
        </w:rPr>
        <w:t>各給料表に定める再任用職員の給料月額のうち、次の表に掲げる給料表及び職務の級の再任用職員の給料月額については、</w:t>
      </w:r>
      <w:r w:rsidR="00FB0CF9">
        <w:rPr>
          <w:rFonts w:ascii="ＭＳ 明朝" w:hAnsi="ＭＳ 明朝" w:hint="eastAsia"/>
          <w:sz w:val="24"/>
        </w:rPr>
        <w:t>次の表に掲げる</w:t>
      </w:r>
      <w:r>
        <w:rPr>
          <w:rFonts w:ascii="ＭＳ 明朝" w:hAnsi="ＭＳ 明朝" w:hint="eastAsia"/>
          <w:sz w:val="24"/>
        </w:rPr>
        <w:t>給料表及び職務の級に対応する給料月額に改定すること。</w:t>
      </w:r>
    </w:p>
    <w:tbl>
      <w:tblPr>
        <w:tblStyle w:val="af0"/>
        <w:tblW w:w="0" w:type="auto"/>
        <w:tblInd w:w="846" w:type="dxa"/>
        <w:tblLook w:val="04A0" w:firstRow="1" w:lastRow="0" w:firstColumn="1" w:lastColumn="0" w:noHBand="0" w:noVBand="1"/>
      </w:tblPr>
      <w:tblGrid>
        <w:gridCol w:w="2738"/>
        <w:gridCol w:w="2738"/>
        <w:gridCol w:w="2738"/>
      </w:tblGrid>
      <w:tr w:rsidR="007B0E42" w14:paraId="064FA6F1" w14:textId="77777777" w:rsidTr="00DE6EC1">
        <w:trPr>
          <w:trHeight w:val="454"/>
        </w:trPr>
        <w:tc>
          <w:tcPr>
            <w:tcW w:w="2738" w:type="dxa"/>
            <w:vAlign w:val="center"/>
          </w:tcPr>
          <w:p w14:paraId="54B90CBB" w14:textId="760DB423" w:rsidR="007B0E42"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給料表</w:t>
            </w:r>
          </w:p>
        </w:tc>
        <w:tc>
          <w:tcPr>
            <w:tcW w:w="2738" w:type="dxa"/>
            <w:vAlign w:val="center"/>
          </w:tcPr>
          <w:p w14:paraId="5A2A509A" w14:textId="7840C8CF" w:rsidR="007B0E42"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職務の級</w:t>
            </w:r>
          </w:p>
        </w:tc>
        <w:tc>
          <w:tcPr>
            <w:tcW w:w="2738" w:type="dxa"/>
            <w:vAlign w:val="center"/>
          </w:tcPr>
          <w:p w14:paraId="246308A7" w14:textId="038E346E" w:rsidR="007B0E42"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給料月額</w:t>
            </w:r>
          </w:p>
        </w:tc>
      </w:tr>
      <w:tr w:rsidR="00DE6EC1" w14:paraId="48EA6985" w14:textId="77777777" w:rsidTr="00DE6EC1">
        <w:trPr>
          <w:trHeight w:val="454"/>
        </w:trPr>
        <w:tc>
          <w:tcPr>
            <w:tcW w:w="2738" w:type="dxa"/>
            <w:vMerge w:val="restart"/>
            <w:vAlign w:val="center"/>
          </w:tcPr>
          <w:p w14:paraId="38C42ED6" w14:textId="61A988EE" w:rsidR="00DE6EC1"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行政職給料表</w:t>
            </w:r>
          </w:p>
        </w:tc>
        <w:tc>
          <w:tcPr>
            <w:tcW w:w="2738" w:type="dxa"/>
            <w:vAlign w:val="bottom"/>
          </w:tcPr>
          <w:p w14:paraId="5945A5ED" w14:textId="0244165B" w:rsidR="00DE6EC1"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２級</w:t>
            </w:r>
          </w:p>
        </w:tc>
        <w:tc>
          <w:tcPr>
            <w:tcW w:w="2738" w:type="dxa"/>
            <w:vAlign w:val="center"/>
          </w:tcPr>
          <w:p w14:paraId="5FFB5B4C" w14:textId="06CB7719" w:rsidR="00DE6EC1" w:rsidRDefault="00572AF1" w:rsidP="00DE6EC1">
            <w:pPr>
              <w:autoSpaceDE w:val="0"/>
              <w:autoSpaceDN w:val="0"/>
              <w:adjustRightInd w:val="0"/>
              <w:spacing w:line="400" w:lineRule="exact"/>
              <w:jc w:val="center"/>
              <w:rPr>
                <w:rFonts w:ascii="ＭＳ 明朝" w:hAnsi="ＭＳ 明朝"/>
                <w:sz w:val="24"/>
              </w:rPr>
            </w:pPr>
            <w:r w:rsidRPr="00572AF1">
              <w:rPr>
                <w:rFonts w:ascii="ＭＳ 明朝" w:hAnsi="ＭＳ 明朝"/>
                <w:sz w:val="24"/>
              </w:rPr>
              <w:t>244,900</w:t>
            </w:r>
            <w:r w:rsidR="005A1993">
              <w:rPr>
                <w:rFonts w:ascii="ＭＳ 明朝" w:hAnsi="ＭＳ 明朝" w:hint="eastAsia"/>
                <w:sz w:val="24"/>
              </w:rPr>
              <w:t>円</w:t>
            </w:r>
          </w:p>
        </w:tc>
      </w:tr>
      <w:tr w:rsidR="00DE6EC1" w14:paraId="080568C2" w14:textId="77777777" w:rsidTr="00DE6EC1">
        <w:trPr>
          <w:trHeight w:val="454"/>
        </w:trPr>
        <w:tc>
          <w:tcPr>
            <w:tcW w:w="2738" w:type="dxa"/>
            <w:vMerge/>
            <w:vAlign w:val="center"/>
          </w:tcPr>
          <w:p w14:paraId="63DEF745" w14:textId="210D2925" w:rsidR="00DE6EC1" w:rsidRDefault="00DE6EC1" w:rsidP="00DE6EC1">
            <w:pPr>
              <w:autoSpaceDE w:val="0"/>
              <w:autoSpaceDN w:val="0"/>
              <w:adjustRightInd w:val="0"/>
              <w:spacing w:line="400" w:lineRule="exact"/>
              <w:jc w:val="center"/>
              <w:rPr>
                <w:rFonts w:ascii="ＭＳ 明朝" w:hAnsi="ＭＳ 明朝"/>
                <w:sz w:val="24"/>
              </w:rPr>
            </w:pPr>
          </w:p>
        </w:tc>
        <w:tc>
          <w:tcPr>
            <w:tcW w:w="2738" w:type="dxa"/>
            <w:vAlign w:val="bottom"/>
          </w:tcPr>
          <w:p w14:paraId="7BC0F7BE" w14:textId="13D3C136" w:rsidR="00DE6EC1"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３級</w:t>
            </w:r>
          </w:p>
        </w:tc>
        <w:tc>
          <w:tcPr>
            <w:tcW w:w="2738" w:type="dxa"/>
            <w:vAlign w:val="center"/>
          </w:tcPr>
          <w:p w14:paraId="34ED2085" w14:textId="4CCFA4B9" w:rsidR="00DE6EC1" w:rsidRDefault="00572AF1" w:rsidP="00DE6EC1">
            <w:pPr>
              <w:autoSpaceDE w:val="0"/>
              <w:autoSpaceDN w:val="0"/>
              <w:adjustRightInd w:val="0"/>
              <w:spacing w:line="400" w:lineRule="exact"/>
              <w:jc w:val="center"/>
              <w:rPr>
                <w:rFonts w:ascii="ＭＳ 明朝" w:hAnsi="ＭＳ 明朝"/>
                <w:sz w:val="24"/>
              </w:rPr>
            </w:pPr>
            <w:r w:rsidRPr="00572AF1">
              <w:rPr>
                <w:rFonts w:ascii="ＭＳ 明朝" w:hAnsi="ＭＳ 明朝"/>
                <w:sz w:val="24"/>
              </w:rPr>
              <w:t>268,600</w:t>
            </w:r>
            <w:r w:rsidR="005A1993">
              <w:rPr>
                <w:rFonts w:ascii="ＭＳ 明朝" w:hAnsi="ＭＳ 明朝" w:hint="eastAsia"/>
                <w:sz w:val="24"/>
              </w:rPr>
              <w:t>円</w:t>
            </w:r>
          </w:p>
        </w:tc>
      </w:tr>
      <w:tr w:rsidR="00DE6EC1" w14:paraId="67AD2A4E" w14:textId="77777777" w:rsidTr="00DE6EC1">
        <w:trPr>
          <w:trHeight w:val="454"/>
        </w:trPr>
        <w:tc>
          <w:tcPr>
            <w:tcW w:w="2738" w:type="dxa"/>
            <w:vMerge w:val="restart"/>
            <w:vAlign w:val="center"/>
          </w:tcPr>
          <w:p w14:paraId="5290972B" w14:textId="235792FD" w:rsidR="00DE6EC1" w:rsidRDefault="009542AF"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医療職</w:t>
            </w:r>
            <w:r w:rsidR="00DE6EC1">
              <w:rPr>
                <w:rFonts w:ascii="ＭＳ 明朝" w:hAnsi="ＭＳ 明朝" w:hint="eastAsia"/>
                <w:sz w:val="24"/>
              </w:rPr>
              <w:t>給料表</w:t>
            </w:r>
            <w:r>
              <w:rPr>
                <w:rFonts w:ascii="ＭＳ 明朝" w:hAnsi="ＭＳ 明朝" w:hint="eastAsia"/>
                <w:sz w:val="24"/>
              </w:rPr>
              <w:t>㈡</w:t>
            </w:r>
          </w:p>
        </w:tc>
        <w:tc>
          <w:tcPr>
            <w:tcW w:w="2738" w:type="dxa"/>
            <w:vAlign w:val="bottom"/>
          </w:tcPr>
          <w:p w14:paraId="10042B69" w14:textId="1F8E2088" w:rsidR="00DE6EC1"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２級</w:t>
            </w:r>
          </w:p>
        </w:tc>
        <w:tc>
          <w:tcPr>
            <w:tcW w:w="2738" w:type="dxa"/>
            <w:vAlign w:val="center"/>
          </w:tcPr>
          <w:p w14:paraId="0B020602" w14:textId="0E64BEB2" w:rsidR="00DE6EC1" w:rsidRDefault="00572AF1" w:rsidP="00DE6EC1">
            <w:pPr>
              <w:autoSpaceDE w:val="0"/>
              <w:autoSpaceDN w:val="0"/>
              <w:adjustRightInd w:val="0"/>
              <w:spacing w:line="400" w:lineRule="exact"/>
              <w:jc w:val="center"/>
              <w:rPr>
                <w:rFonts w:ascii="ＭＳ 明朝" w:hAnsi="ＭＳ 明朝"/>
                <w:sz w:val="24"/>
              </w:rPr>
            </w:pPr>
            <w:r w:rsidRPr="00572AF1">
              <w:rPr>
                <w:rFonts w:ascii="ＭＳ 明朝" w:hAnsi="ＭＳ 明朝"/>
                <w:sz w:val="24"/>
              </w:rPr>
              <w:t>248,600</w:t>
            </w:r>
            <w:r w:rsidR="005A1993">
              <w:rPr>
                <w:rFonts w:ascii="ＭＳ 明朝" w:hAnsi="ＭＳ 明朝" w:hint="eastAsia"/>
                <w:sz w:val="24"/>
              </w:rPr>
              <w:t>円</w:t>
            </w:r>
          </w:p>
        </w:tc>
      </w:tr>
      <w:tr w:rsidR="00DE6EC1" w14:paraId="5A2513D5" w14:textId="77777777" w:rsidTr="00DE6EC1">
        <w:trPr>
          <w:trHeight w:val="454"/>
        </w:trPr>
        <w:tc>
          <w:tcPr>
            <w:tcW w:w="2738" w:type="dxa"/>
            <w:vMerge/>
            <w:vAlign w:val="center"/>
          </w:tcPr>
          <w:p w14:paraId="793CD949" w14:textId="77777777" w:rsidR="00DE6EC1" w:rsidRDefault="00DE6EC1" w:rsidP="00DE6EC1">
            <w:pPr>
              <w:autoSpaceDE w:val="0"/>
              <w:autoSpaceDN w:val="0"/>
              <w:adjustRightInd w:val="0"/>
              <w:spacing w:line="400" w:lineRule="exact"/>
              <w:jc w:val="center"/>
              <w:rPr>
                <w:rFonts w:ascii="ＭＳ 明朝" w:hAnsi="ＭＳ 明朝"/>
                <w:sz w:val="24"/>
              </w:rPr>
            </w:pPr>
          </w:p>
        </w:tc>
        <w:tc>
          <w:tcPr>
            <w:tcW w:w="2738" w:type="dxa"/>
            <w:vAlign w:val="bottom"/>
          </w:tcPr>
          <w:p w14:paraId="2E68B564" w14:textId="6EA683DB" w:rsidR="00DE6EC1"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３級</w:t>
            </w:r>
          </w:p>
        </w:tc>
        <w:tc>
          <w:tcPr>
            <w:tcW w:w="2738" w:type="dxa"/>
            <w:vAlign w:val="center"/>
          </w:tcPr>
          <w:p w14:paraId="02037827" w14:textId="47CEEA07" w:rsidR="00DE6EC1" w:rsidRDefault="00572AF1" w:rsidP="00DE6EC1">
            <w:pPr>
              <w:autoSpaceDE w:val="0"/>
              <w:autoSpaceDN w:val="0"/>
              <w:adjustRightInd w:val="0"/>
              <w:spacing w:line="400" w:lineRule="exact"/>
              <w:jc w:val="center"/>
              <w:rPr>
                <w:rFonts w:ascii="ＭＳ 明朝" w:hAnsi="ＭＳ 明朝"/>
                <w:sz w:val="24"/>
              </w:rPr>
            </w:pPr>
            <w:r w:rsidRPr="00572AF1">
              <w:rPr>
                <w:rFonts w:ascii="ＭＳ 明朝" w:hAnsi="ＭＳ 明朝"/>
                <w:sz w:val="24"/>
              </w:rPr>
              <w:t>276,300</w:t>
            </w:r>
            <w:r w:rsidR="005A1993">
              <w:rPr>
                <w:rFonts w:ascii="ＭＳ 明朝" w:hAnsi="ＭＳ 明朝" w:hint="eastAsia"/>
                <w:sz w:val="24"/>
              </w:rPr>
              <w:t>円</w:t>
            </w:r>
          </w:p>
        </w:tc>
      </w:tr>
      <w:tr w:rsidR="00DE6EC1" w14:paraId="3DF0AA39" w14:textId="77777777" w:rsidTr="00DE6EC1">
        <w:trPr>
          <w:trHeight w:val="454"/>
        </w:trPr>
        <w:tc>
          <w:tcPr>
            <w:tcW w:w="2738" w:type="dxa"/>
            <w:vMerge w:val="restart"/>
            <w:vAlign w:val="center"/>
          </w:tcPr>
          <w:p w14:paraId="37321D4F" w14:textId="370DBB8C" w:rsidR="00DE6EC1"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公安職給料表</w:t>
            </w:r>
          </w:p>
        </w:tc>
        <w:tc>
          <w:tcPr>
            <w:tcW w:w="2738" w:type="dxa"/>
            <w:vAlign w:val="bottom"/>
          </w:tcPr>
          <w:p w14:paraId="189B2FF3" w14:textId="356BAD1C" w:rsidR="00DE6EC1"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１級</w:t>
            </w:r>
          </w:p>
        </w:tc>
        <w:tc>
          <w:tcPr>
            <w:tcW w:w="2738" w:type="dxa"/>
            <w:vAlign w:val="center"/>
          </w:tcPr>
          <w:p w14:paraId="148B455D" w14:textId="688D5FAA" w:rsidR="00DE6EC1" w:rsidRDefault="005A1993" w:rsidP="00DE6EC1">
            <w:pPr>
              <w:autoSpaceDE w:val="0"/>
              <w:autoSpaceDN w:val="0"/>
              <w:adjustRightInd w:val="0"/>
              <w:spacing w:line="400" w:lineRule="exact"/>
              <w:jc w:val="center"/>
              <w:rPr>
                <w:rFonts w:ascii="ＭＳ 明朝" w:hAnsi="ＭＳ 明朝"/>
                <w:sz w:val="24"/>
              </w:rPr>
            </w:pPr>
            <w:r w:rsidRPr="005A1993">
              <w:rPr>
                <w:rFonts w:ascii="ＭＳ 明朝" w:hAnsi="ＭＳ 明朝"/>
                <w:sz w:val="24"/>
              </w:rPr>
              <w:t>252,300</w:t>
            </w:r>
            <w:r>
              <w:rPr>
                <w:rFonts w:ascii="ＭＳ 明朝" w:hAnsi="ＭＳ 明朝" w:hint="eastAsia"/>
                <w:sz w:val="24"/>
              </w:rPr>
              <w:t>円</w:t>
            </w:r>
          </w:p>
        </w:tc>
      </w:tr>
      <w:tr w:rsidR="00DE6EC1" w14:paraId="02782C22" w14:textId="77777777" w:rsidTr="00DE6EC1">
        <w:trPr>
          <w:trHeight w:val="454"/>
        </w:trPr>
        <w:tc>
          <w:tcPr>
            <w:tcW w:w="2738" w:type="dxa"/>
            <w:vMerge/>
            <w:vAlign w:val="center"/>
          </w:tcPr>
          <w:p w14:paraId="4E14C0B2" w14:textId="77777777" w:rsidR="00DE6EC1" w:rsidRDefault="00DE6EC1" w:rsidP="00DE6EC1">
            <w:pPr>
              <w:autoSpaceDE w:val="0"/>
              <w:autoSpaceDN w:val="0"/>
              <w:adjustRightInd w:val="0"/>
              <w:spacing w:line="400" w:lineRule="exact"/>
              <w:jc w:val="center"/>
              <w:rPr>
                <w:rFonts w:ascii="ＭＳ 明朝" w:hAnsi="ＭＳ 明朝"/>
                <w:sz w:val="24"/>
              </w:rPr>
            </w:pPr>
          </w:p>
        </w:tc>
        <w:tc>
          <w:tcPr>
            <w:tcW w:w="2738" w:type="dxa"/>
            <w:vAlign w:val="bottom"/>
          </w:tcPr>
          <w:p w14:paraId="0D3149F4" w14:textId="392F821B" w:rsidR="00DE6EC1"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２級</w:t>
            </w:r>
          </w:p>
        </w:tc>
        <w:tc>
          <w:tcPr>
            <w:tcW w:w="2738" w:type="dxa"/>
            <w:vAlign w:val="center"/>
          </w:tcPr>
          <w:p w14:paraId="36EECE96" w14:textId="3F633ACB" w:rsidR="00DE6EC1" w:rsidRDefault="005A1993" w:rsidP="00DE6EC1">
            <w:pPr>
              <w:autoSpaceDE w:val="0"/>
              <w:autoSpaceDN w:val="0"/>
              <w:adjustRightInd w:val="0"/>
              <w:spacing w:line="400" w:lineRule="exact"/>
              <w:jc w:val="center"/>
              <w:rPr>
                <w:rFonts w:ascii="ＭＳ 明朝" w:hAnsi="ＭＳ 明朝"/>
                <w:sz w:val="24"/>
              </w:rPr>
            </w:pPr>
            <w:r w:rsidRPr="005A1993">
              <w:rPr>
                <w:rFonts w:ascii="ＭＳ 明朝" w:hAnsi="ＭＳ 明朝"/>
                <w:sz w:val="24"/>
              </w:rPr>
              <w:t>264,700</w:t>
            </w:r>
            <w:r>
              <w:rPr>
                <w:rFonts w:ascii="ＭＳ 明朝" w:hAnsi="ＭＳ 明朝" w:hint="eastAsia"/>
                <w:sz w:val="24"/>
              </w:rPr>
              <w:t>円</w:t>
            </w:r>
          </w:p>
        </w:tc>
      </w:tr>
      <w:tr w:rsidR="00DE6EC1" w14:paraId="72C8A47D" w14:textId="77777777" w:rsidTr="00DE6EC1">
        <w:trPr>
          <w:trHeight w:val="454"/>
        </w:trPr>
        <w:tc>
          <w:tcPr>
            <w:tcW w:w="2738" w:type="dxa"/>
            <w:vMerge/>
            <w:vAlign w:val="center"/>
          </w:tcPr>
          <w:p w14:paraId="03D283B7" w14:textId="77777777" w:rsidR="00DE6EC1" w:rsidRDefault="00DE6EC1" w:rsidP="00DE6EC1">
            <w:pPr>
              <w:autoSpaceDE w:val="0"/>
              <w:autoSpaceDN w:val="0"/>
              <w:adjustRightInd w:val="0"/>
              <w:spacing w:line="400" w:lineRule="exact"/>
              <w:jc w:val="center"/>
              <w:rPr>
                <w:rFonts w:ascii="ＭＳ 明朝" w:hAnsi="ＭＳ 明朝"/>
                <w:sz w:val="24"/>
              </w:rPr>
            </w:pPr>
          </w:p>
        </w:tc>
        <w:tc>
          <w:tcPr>
            <w:tcW w:w="2738" w:type="dxa"/>
            <w:vAlign w:val="bottom"/>
          </w:tcPr>
          <w:p w14:paraId="3E13C1BF" w14:textId="1B5FB13F" w:rsidR="00DE6EC1"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３級</w:t>
            </w:r>
          </w:p>
        </w:tc>
        <w:tc>
          <w:tcPr>
            <w:tcW w:w="2738" w:type="dxa"/>
            <w:vAlign w:val="center"/>
          </w:tcPr>
          <w:p w14:paraId="16FC940E" w14:textId="1F0A5785" w:rsidR="00DE6EC1" w:rsidRDefault="005A1993" w:rsidP="00DE6EC1">
            <w:pPr>
              <w:autoSpaceDE w:val="0"/>
              <w:autoSpaceDN w:val="0"/>
              <w:adjustRightInd w:val="0"/>
              <w:spacing w:line="400" w:lineRule="exact"/>
              <w:jc w:val="center"/>
              <w:rPr>
                <w:rFonts w:ascii="ＭＳ 明朝" w:hAnsi="ＭＳ 明朝"/>
                <w:sz w:val="24"/>
              </w:rPr>
            </w:pPr>
            <w:r w:rsidRPr="005A1993">
              <w:rPr>
                <w:rFonts w:ascii="ＭＳ 明朝" w:hAnsi="ＭＳ 明朝"/>
                <w:sz w:val="24"/>
              </w:rPr>
              <w:t>277,400</w:t>
            </w:r>
            <w:r>
              <w:rPr>
                <w:rFonts w:ascii="ＭＳ 明朝" w:hAnsi="ＭＳ 明朝" w:hint="eastAsia"/>
                <w:sz w:val="24"/>
              </w:rPr>
              <w:t>円</w:t>
            </w:r>
          </w:p>
        </w:tc>
      </w:tr>
      <w:tr w:rsidR="00DE6EC1" w14:paraId="455C0C6A" w14:textId="77777777" w:rsidTr="00DE6EC1">
        <w:trPr>
          <w:trHeight w:val="454"/>
        </w:trPr>
        <w:tc>
          <w:tcPr>
            <w:tcW w:w="2738" w:type="dxa"/>
            <w:vMerge/>
            <w:vAlign w:val="center"/>
          </w:tcPr>
          <w:p w14:paraId="165B5396" w14:textId="77777777" w:rsidR="00DE6EC1" w:rsidRDefault="00DE6EC1" w:rsidP="00DE6EC1">
            <w:pPr>
              <w:autoSpaceDE w:val="0"/>
              <w:autoSpaceDN w:val="0"/>
              <w:adjustRightInd w:val="0"/>
              <w:spacing w:line="400" w:lineRule="exact"/>
              <w:jc w:val="center"/>
              <w:rPr>
                <w:rFonts w:ascii="ＭＳ 明朝" w:hAnsi="ＭＳ 明朝"/>
                <w:sz w:val="24"/>
              </w:rPr>
            </w:pPr>
          </w:p>
        </w:tc>
        <w:tc>
          <w:tcPr>
            <w:tcW w:w="2738" w:type="dxa"/>
            <w:vAlign w:val="bottom"/>
          </w:tcPr>
          <w:p w14:paraId="48A264DA" w14:textId="7150A9E4" w:rsidR="00DE6EC1" w:rsidRDefault="00DE6EC1" w:rsidP="00DE6EC1">
            <w:pPr>
              <w:autoSpaceDE w:val="0"/>
              <w:autoSpaceDN w:val="0"/>
              <w:adjustRightInd w:val="0"/>
              <w:spacing w:line="400" w:lineRule="exact"/>
              <w:jc w:val="center"/>
              <w:rPr>
                <w:rFonts w:ascii="ＭＳ 明朝" w:hAnsi="ＭＳ 明朝"/>
                <w:sz w:val="24"/>
              </w:rPr>
            </w:pPr>
            <w:r>
              <w:rPr>
                <w:rFonts w:ascii="ＭＳ 明朝" w:hAnsi="ＭＳ 明朝" w:hint="eastAsia"/>
                <w:sz w:val="24"/>
              </w:rPr>
              <w:t>４級</w:t>
            </w:r>
          </w:p>
        </w:tc>
        <w:tc>
          <w:tcPr>
            <w:tcW w:w="2738" w:type="dxa"/>
            <w:vAlign w:val="center"/>
          </w:tcPr>
          <w:p w14:paraId="1903E45A" w14:textId="5FE9F90B" w:rsidR="00DE6EC1" w:rsidRDefault="005A1993" w:rsidP="00DE6EC1">
            <w:pPr>
              <w:autoSpaceDE w:val="0"/>
              <w:autoSpaceDN w:val="0"/>
              <w:adjustRightInd w:val="0"/>
              <w:spacing w:line="400" w:lineRule="exact"/>
              <w:jc w:val="center"/>
              <w:rPr>
                <w:rFonts w:ascii="ＭＳ 明朝" w:hAnsi="ＭＳ 明朝"/>
                <w:sz w:val="24"/>
              </w:rPr>
            </w:pPr>
            <w:r w:rsidRPr="005A1993">
              <w:rPr>
                <w:rFonts w:ascii="ＭＳ 明朝" w:hAnsi="ＭＳ 明朝"/>
                <w:sz w:val="24"/>
              </w:rPr>
              <w:t>294,100</w:t>
            </w:r>
            <w:r>
              <w:rPr>
                <w:rFonts w:ascii="ＭＳ 明朝" w:hAnsi="ＭＳ 明朝" w:hint="eastAsia"/>
                <w:sz w:val="24"/>
              </w:rPr>
              <w:t>円</w:t>
            </w:r>
          </w:p>
        </w:tc>
      </w:tr>
    </w:tbl>
    <w:p w14:paraId="04C39CA1" w14:textId="378B4329" w:rsidR="00A60F99" w:rsidRPr="00FF5ECE" w:rsidRDefault="00A60F99" w:rsidP="00A60F99">
      <w:pPr>
        <w:autoSpaceDE w:val="0"/>
        <w:autoSpaceDN w:val="0"/>
        <w:adjustRightInd w:val="0"/>
        <w:spacing w:line="360" w:lineRule="auto"/>
        <w:jc w:val="left"/>
        <w:rPr>
          <w:rFonts w:asciiTheme="minorEastAsia" w:eastAsiaTheme="minorEastAsia" w:hAnsiTheme="minorEastAsia"/>
          <w:sz w:val="24"/>
        </w:rPr>
      </w:pPr>
    </w:p>
    <w:p w14:paraId="5F5C82E2" w14:textId="3F26B2F6" w:rsidR="00A60F99" w:rsidRPr="00FF5ECE" w:rsidRDefault="00CE0E29" w:rsidP="00FC195A">
      <w:pPr>
        <w:autoSpaceDE w:val="0"/>
        <w:autoSpaceDN w:val="0"/>
        <w:adjustRightInd w:val="0"/>
        <w:spacing w:line="360" w:lineRule="auto"/>
        <w:ind w:leftChars="200" w:left="42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4</w:t>
      </w:r>
      <w:r w:rsidR="00FC195A">
        <w:rPr>
          <w:rFonts w:ascii="ＭＳ ゴシック" w:eastAsia="ＭＳ ゴシック" w:hAnsi="ＭＳ ゴシック" w:hint="eastAsia"/>
          <w:sz w:val="24"/>
        </w:rPr>
        <w:t>)</w:t>
      </w:r>
      <w:r w:rsidR="00A60F99" w:rsidRPr="00FF5ECE">
        <w:rPr>
          <w:rFonts w:ascii="ＭＳ ゴシック" w:eastAsia="ＭＳ ゴシック" w:hAnsi="ＭＳ ゴシック" w:hint="eastAsia"/>
          <w:sz w:val="24"/>
        </w:rPr>
        <w:t xml:space="preserve">　改定の実施時期</w:t>
      </w:r>
    </w:p>
    <w:p w14:paraId="18F1828C" w14:textId="4EA5BD51" w:rsidR="00A60F99" w:rsidRPr="00FF5ECE" w:rsidRDefault="00576981" w:rsidP="00FC195A">
      <w:pPr>
        <w:autoSpaceDE w:val="0"/>
        <w:autoSpaceDN w:val="0"/>
        <w:adjustRightInd w:val="0"/>
        <w:spacing w:line="360" w:lineRule="auto"/>
        <w:ind w:leftChars="414" w:left="869" w:firstLineChars="100" w:firstLine="240"/>
        <w:jc w:val="left"/>
        <w:rPr>
          <w:rFonts w:ascii="ＭＳ 明朝" w:hAnsi="ＭＳ 明朝"/>
          <w:sz w:val="24"/>
        </w:rPr>
      </w:pPr>
      <w:r>
        <w:rPr>
          <w:rFonts w:ascii="ＭＳ 明朝" w:hAnsi="ＭＳ 明朝" w:hint="eastAsia"/>
          <w:sz w:val="24"/>
        </w:rPr>
        <w:t>この改定は、令和４</w:t>
      </w:r>
      <w:r w:rsidRPr="00576981">
        <w:rPr>
          <w:rFonts w:ascii="ＭＳ 明朝" w:hAnsi="ＭＳ 明朝" w:hint="eastAsia"/>
          <w:sz w:val="24"/>
        </w:rPr>
        <w:t>年４月１日から実施すること。ただし、</w:t>
      </w:r>
      <w:r w:rsidR="00D27D83">
        <w:rPr>
          <w:rFonts w:ascii="ＭＳ 明朝" w:hAnsi="ＭＳ 明朝" w:hint="eastAsia"/>
          <w:sz w:val="24"/>
        </w:rPr>
        <w:t>(</w:t>
      </w:r>
      <w:r w:rsidR="00D27D83">
        <w:rPr>
          <w:rFonts w:ascii="ＭＳ 明朝" w:hAnsi="ＭＳ 明朝"/>
          <w:sz w:val="24"/>
        </w:rPr>
        <w:t>2</w:t>
      </w:r>
      <w:r w:rsidR="00D27D83" w:rsidRPr="00576981">
        <w:rPr>
          <w:rFonts w:ascii="ＭＳ 明朝" w:hAnsi="ＭＳ 明朝" w:hint="eastAsia"/>
          <w:sz w:val="24"/>
        </w:rPr>
        <w:t>)</w:t>
      </w:r>
      <w:r w:rsidR="00D27D83">
        <w:rPr>
          <w:rFonts w:ascii="ＭＳ 明朝" w:hAnsi="ＭＳ 明朝" w:hint="eastAsia"/>
          <w:sz w:val="24"/>
        </w:rPr>
        <w:t>についてはこの勧告を実施するための</w:t>
      </w:r>
      <w:r w:rsidR="001C6535">
        <w:rPr>
          <w:rFonts w:ascii="ＭＳ 明朝" w:hAnsi="ＭＳ 明朝" w:hint="eastAsia"/>
          <w:sz w:val="24"/>
        </w:rPr>
        <w:t>条例の公布の日から、</w:t>
      </w:r>
      <w:r>
        <w:rPr>
          <w:rFonts w:ascii="ＭＳ 明朝" w:hAnsi="ＭＳ 明朝" w:hint="eastAsia"/>
          <w:sz w:val="24"/>
        </w:rPr>
        <w:t>(</w:t>
      </w:r>
      <w:r w:rsidR="005A1993">
        <w:rPr>
          <w:rFonts w:ascii="ＭＳ 明朝" w:hAnsi="ＭＳ 明朝"/>
          <w:sz w:val="24"/>
        </w:rPr>
        <w:t>3</w:t>
      </w:r>
      <w:r w:rsidRPr="00576981">
        <w:rPr>
          <w:rFonts w:ascii="ＭＳ 明朝" w:hAnsi="ＭＳ 明朝" w:hint="eastAsia"/>
          <w:sz w:val="24"/>
        </w:rPr>
        <w:t>)</w:t>
      </w:r>
      <w:r>
        <w:rPr>
          <w:rFonts w:ascii="ＭＳ 明朝" w:hAnsi="ＭＳ 明朝" w:hint="eastAsia"/>
          <w:sz w:val="24"/>
        </w:rPr>
        <w:t>については令和５</w:t>
      </w:r>
      <w:r w:rsidRPr="00576981">
        <w:rPr>
          <w:rFonts w:ascii="ＭＳ 明朝" w:hAnsi="ＭＳ 明朝" w:hint="eastAsia"/>
          <w:sz w:val="24"/>
        </w:rPr>
        <w:t>年４月１日から実施すること。</w:t>
      </w:r>
    </w:p>
    <w:p w14:paraId="0429EB56" w14:textId="77777777" w:rsidR="00787938" w:rsidRPr="00FF5ECE" w:rsidRDefault="00787938" w:rsidP="00493E27">
      <w:pPr>
        <w:autoSpaceDE w:val="0"/>
        <w:autoSpaceDN w:val="0"/>
        <w:adjustRightInd w:val="0"/>
        <w:spacing w:line="360" w:lineRule="auto"/>
        <w:ind w:leftChars="400" w:left="840" w:firstLineChars="100" w:firstLine="240"/>
        <w:jc w:val="left"/>
        <w:rPr>
          <w:rFonts w:asciiTheme="minorEastAsia" w:eastAsiaTheme="minorEastAsia" w:hAnsiTheme="minorEastAsia"/>
          <w:sz w:val="24"/>
        </w:rPr>
      </w:pPr>
    </w:p>
    <w:p w14:paraId="5735F7BD" w14:textId="77777777" w:rsidR="00787938" w:rsidRPr="00FF5ECE" w:rsidRDefault="00787938" w:rsidP="000D0308">
      <w:pPr>
        <w:autoSpaceDE w:val="0"/>
        <w:autoSpaceDN w:val="0"/>
        <w:adjustRightInd w:val="0"/>
        <w:spacing w:line="360" w:lineRule="auto"/>
        <w:ind w:firstLineChars="200" w:firstLine="480"/>
        <w:jc w:val="left"/>
        <w:rPr>
          <w:rFonts w:ascii="ＭＳ ゴシック" w:eastAsia="ＭＳ ゴシック" w:hAnsi="ＭＳ ゴシック"/>
          <w:sz w:val="24"/>
        </w:rPr>
      </w:pPr>
    </w:p>
    <w:sectPr w:rsidR="00787938" w:rsidRPr="00FF5ECE" w:rsidSect="00665AE4">
      <w:headerReference w:type="even" r:id="rId8"/>
      <w:headerReference w:type="default" r:id="rId9"/>
      <w:footerReference w:type="even" r:id="rId10"/>
      <w:footerReference w:type="default" r:id="rId11"/>
      <w:type w:val="continuous"/>
      <w:pgSz w:w="11906" w:h="16838" w:code="9"/>
      <w:pgMar w:top="1191" w:right="1418" w:bottom="851" w:left="1418" w:header="454" w:footer="284" w:gutter="0"/>
      <w:pgNumType w:start="8"/>
      <w:cols w:space="425"/>
      <w:docGrid w:linePitch="297" w:charSpace="71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17ADF6" w16cid:durableId="26C1A2A1"/>
  <w16cid:commentId w16cid:paraId="093EAF11" w16cid:durableId="26C1A6CC"/>
  <w16cid:commentId w16cid:paraId="4F25DD57" w16cid:durableId="26C1A6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C9ED3" w14:textId="77777777" w:rsidR="00A822EA" w:rsidRDefault="00A822EA">
      <w:r>
        <w:separator/>
      </w:r>
    </w:p>
  </w:endnote>
  <w:endnote w:type="continuationSeparator" w:id="0">
    <w:p w14:paraId="66D85A6C" w14:textId="77777777" w:rsidR="00A822EA" w:rsidRDefault="00A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019993"/>
      <w:docPartObj>
        <w:docPartGallery w:val="Page Numbers (Bottom of Page)"/>
        <w:docPartUnique/>
      </w:docPartObj>
    </w:sdtPr>
    <w:sdtEndPr>
      <w:rPr>
        <w:rFonts w:ascii="ＭＳ ゴシック" w:eastAsia="ＭＳ ゴシック" w:hAnsi="ＭＳ ゴシック"/>
      </w:rPr>
    </w:sdtEndPr>
    <w:sdtContent>
      <w:p w14:paraId="1C63CE0D" w14:textId="590C5958" w:rsidR="00922111" w:rsidRPr="00922111" w:rsidRDefault="00870C1E" w:rsidP="00870C1E">
        <w:pPr>
          <w:pStyle w:val="a7"/>
          <w:jc w:val="center"/>
          <w:rPr>
            <w:rFonts w:ascii="ＭＳ ゴシック" w:eastAsia="ＭＳ ゴシック" w:hAnsi="ＭＳ ゴシック"/>
            <w:sz w:val="24"/>
          </w:rPr>
        </w:pPr>
        <w:r w:rsidRPr="00922111">
          <w:rPr>
            <w:rFonts w:ascii="ＭＳ ゴシック" w:eastAsia="ＭＳ ゴシック" w:hAnsi="ＭＳ ゴシック" w:hint="eastAsia"/>
            <w:sz w:val="24"/>
          </w:rPr>
          <w:t>－</w:t>
        </w:r>
        <w:r w:rsidRPr="00922111">
          <w:rPr>
            <w:rFonts w:ascii="ＭＳ ゴシック" w:eastAsia="ＭＳ ゴシック" w:hAnsi="ＭＳ ゴシック"/>
            <w:sz w:val="24"/>
            <w:szCs w:val="32"/>
          </w:rPr>
          <w:fldChar w:fldCharType="begin"/>
        </w:r>
        <w:r w:rsidRPr="00922111">
          <w:rPr>
            <w:rFonts w:ascii="ＭＳ ゴシック" w:eastAsia="ＭＳ ゴシック" w:hAnsi="ＭＳ ゴシック"/>
            <w:sz w:val="24"/>
            <w:szCs w:val="32"/>
          </w:rPr>
          <w:instrText>PAGE   \* MERGEFORMAT</w:instrText>
        </w:r>
        <w:r w:rsidRPr="00922111">
          <w:rPr>
            <w:rFonts w:ascii="ＭＳ ゴシック" w:eastAsia="ＭＳ ゴシック" w:hAnsi="ＭＳ ゴシック"/>
            <w:sz w:val="24"/>
            <w:szCs w:val="32"/>
          </w:rPr>
          <w:fldChar w:fldCharType="separate"/>
        </w:r>
        <w:r w:rsidR="00105B63" w:rsidRPr="00105B63">
          <w:rPr>
            <w:rFonts w:ascii="ＭＳ ゴシック" w:eastAsia="ＭＳ ゴシック" w:hAnsi="ＭＳ ゴシック"/>
            <w:noProof/>
            <w:sz w:val="24"/>
            <w:szCs w:val="32"/>
            <w:lang w:val="ja-JP"/>
          </w:rPr>
          <w:t>8</w:t>
        </w:r>
        <w:r w:rsidRPr="00922111">
          <w:rPr>
            <w:rFonts w:ascii="ＭＳ ゴシック" w:eastAsia="ＭＳ ゴシック" w:hAnsi="ＭＳ ゴシック"/>
            <w:sz w:val="24"/>
            <w:szCs w:val="32"/>
          </w:rPr>
          <w:fldChar w:fldCharType="end"/>
        </w:r>
        <w:r w:rsidRPr="00922111">
          <w:rPr>
            <w:rFonts w:ascii="ＭＳ ゴシック" w:eastAsia="ＭＳ ゴシック" w:hAnsi="ＭＳ ゴシック" w:hint="eastAsia"/>
            <w:sz w:val="24"/>
          </w:rPr>
          <w:t>－</w:t>
        </w:r>
      </w:p>
      <w:p w14:paraId="03F7105B" w14:textId="69708323" w:rsidR="00242581" w:rsidRPr="00870C1E" w:rsidRDefault="00105B63" w:rsidP="00922111">
        <w:pPr>
          <w:pStyle w:val="a7"/>
          <w:rPr>
            <w:rFonts w:ascii="ＭＳ ゴシック" w:eastAsia="ＭＳ ゴシック" w:hAnsi="ＭＳ ゴシック"/>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110633"/>
      <w:docPartObj>
        <w:docPartGallery w:val="Page Numbers (Bottom of Page)"/>
        <w:docPartUnique/>
      </w:docPartObj>
    </w:sdtPr>
    <w:sdtEndPr>
      <w:rPr>
        <w:rFonts w:ascii="ＭＳ ゴシック" w:eastAsia="ＭＳ ゴシック" w:hAnsi="ＭＳ ゴシック"/>
      </w:rPr>
    </w:sdtEndPr>
    <w:sdtContent>
      <w:p w14:paraId="7D032436" w14:textId="2DEDD164" w:rsidR="00922111" w:rsidRPr="00922111" w:rsidRDefault="00870C1E" w:rsidP="00870C1E">
        <w:pPr>
          <w:pStyle w:val="a7"/>
          <w:jc w:val="center"/>
          <w:rPr>
            <w:rFonts w:ascii="ＭＳ ゴシック" w:eastAsia="ＭＳ ゴシック" w:hAnsi="ＭＳ ゴシック"/>
            <w:sz w:val="24"/>
          </w:rPr>
        </w:pPr>
        <w:r w:rsidRPr="00922111">
          <w:rPr>
            <w:rFonts w:ascii="ＭＳ ゴシック" w:eastAsia="ＭＳ ゴシック" w:hAnsi="ＭＳ ゴシック" w:hint="eastAsia"/>
            <w:sz w:val="24"/>
          </w:rPr>
          <w:t>－</w:t>
        </w:r>
        <w:r w:rsidRPr="00922111">
          <w:rPr>
            <w:rFonts w:ascii="ＭＳ ゴシック" w:eastAsia="ＭＳ ゴシック" w:hAnsi="ＭＳ ゴシック"/>
            <w:sz w:val="24"/>
            <w:szCs w:val="32"/>
          </w:rPr>
          <w:fldChar w:fldCharType="begin"/>
        </w:r>
        <w:r w:rsidRPr="00922111">
          <w:rPr>
            <w:rFonts w:ascii="ＭＳ ゴシック" w:eastAsia="ＭＳ ゴシック" w:hAnsi="ＭＳ ゴシック"/>
            <w:sz w:val="24"/>
            <w:szCs w:val="32"/>
          </w:rPr>
          <w:instrText>PAGE   \* MERGEFORMAT</w:instrText>
        </w:r>
        <w:r w:rsidRPr="00922111">
          <w:rPr>
            <w:rFonts w:ascii="ＭＳ ゴシック" w:eastAsia="ＭＳ ゴシック" w:hAnsi="ＭＳ ゴシック"/>
            <w:sz w:val="24"/>
            <w:szCs w:val="32"/>
          </w:rPr>
          <w:fldChar w:fldCharType="separate"/>
        </w:r>
        <w:r w:rsidR="00105B63" w:rsidRPr="00105B63">
          <w:rPr>
            <w:rFonts w:ascii="ＭＳ ゴシック" w:eastAsia="ＭＳ ゴシック" w:hAnsi="ＭＳ ゴシック"/>
            <w:noProof/>
            <w:sz w:val="24"/>
            <w:szCs w:val="32"/>
            <w:lang w:val="ja-JP"/>
          </w:rPr>
          <w:t>9</w:t>
        </w:r>
        <w:r w:rsidRPr="00922111">
          <w:rPr>
            <w:rFonts w:ascii="ＭＳ ゴシック" w:eastAsia="ＭＳ ゴシック" w:hAnsi="ＭＳ ゴシック"/>
            <w:sz w:val="24"/>
            <w:szCs w:val="32"/>
          </w:rPr>
          <w:fldChar w:fldCharType="end"/>
        </w:r>
        <w:r w:rsidRPr="00922111">
          <w:rPr>
            <w:rFonts w:ascii="ＭＳ ゴシック" w:eastAsia="ＭＳ ゴシック" w:hAnsi="ＭＳ ゴシック" w:hint="eastAsia"/>
            <w:sz w:val="24"/>
          </w:rPr>
          <w:t>－</w:t>
        </w:r>
      </w:p>
      <w:p w14:paraId="4E901AF8" w14:textId="19C38647" w:rsidR="00242581" w:rsidRPr="00870C1E" w:rsidRDefault="00105B63" w:rsidP="00922111">
        <w:pPr>
          <w:pStyle w:val="a7"/>
          <w:rPr>
            <w:rFonts w:ascii="ＭＳ ゴシック" w:eastAsia="ＭＳ ゴシック" w:hAnsi="ＭＳ ゴシック"/>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E0206" w14:textId="77777777" w:rsidR="00A822EA" w:rsidRDefault="00A822EA">
      <w:r>
        <w:separator/>
      </w:r>
    </w:p>
  </w:footnote>
  <w:footnote w:type="continuationSeparator" w:id="0">
    <w:p w14:paraId="31E73DAB" w14:textId="77777777" w:rsidR="00A822EA" w:rsidRDefault="00A8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3205B" w14:textId="77777777" w:rsidR="006A0348" w:rsidRPr="003F68EF" w:rsidRDefault="00C2123E" w:rsidP="00B3179B">
    <w:pPr>
      <w:pStyle w:val="a6"/>
      <w:wordWrap w:val="0"/>
      <w:jc w:val="left"/>
      <w:rPr>
        <w:rFonts w:ascii="ＭＳ 明朝" w:hAnsi="ＭＳ 明朝"/>
        <w:sz w:val="18"/>
        <w:szCs w:val="18"/>
      </w:rPr>
    </w:pPr>
    <w:r>
      <w:rPr>
        <w:rFonts w:ascii="ＭＳ 明朝" w:hAnsi="ＭＳ 明朝" w:hint="eastAsia"/>
        <w:sz w:val="18"/>
        <w:szCs w:val="18"/>
      </w:rPr>
      <w:t>第２勧告　１勧告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6D283" w14:textId="77777777" w:rsidR="006A0348" w:rsidRPr="00D74A3B" w:rsidRDefault="00C2123E" w:rsidP="00B3179B">
    <w:pPr>
      <w:pStyle w:val="a6"/>
      <w:jc w:val="right"/>
      <w:rPr>
        <w:sz w:val="18"/>
        <w:szCs w:val="18"/>
      </w:rPr>
    </w:pPr>
    <w:r>
      <w:rPr>
        <w:rFonts w:hint="eastAsia"/>
        <w:sz w:val="18"/>
        <w:szCs w:val="18"/>
      </w:rPr>
      <w:t xml:space="preserve">第２勧告　</w:t>
    </w:r>
    <w:r>
      <w:rPr>
        <w:rFonts w:hint="eastAsia"/>
        <w:sz w:val="18"/>
        <w:szCs w:val="18"/>
      </w:rPr>
      <w:t>１勧告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498"/>
    <w:multiLevelType w:val="hybridMultilevel"/>
    <w:tmpl w:val="19B82624"/>
    <w:lvl w:ilvl="0" w:tplc="44A6EE96">
      <w:start w:val="1"/>
      <w:numFmt w:val="aiueoFullWidth"/>
      <w:lvlText w:val="（%1）"/>
      <w:lvlJc w:val="left"/>
      <w:pPr>
        <w:ind w:left="1430" w:hanging="720"/>
      </w:pPr>
      <w:rPr>
        <w:rFonts w:ascii="ＭＳ 明朝" w:eastAsia="ＭＳ 明朝" w:hAnsi="ＭＳ 明朝" w:cs="Times New Roman" w:hint="default"/>
        <w:b w: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4394F91"/>
    <w:multiLevelType w:val="hybridMultilevel"/>
    <w:tmpl w:val="CD8CEC5C"/>
    <w:lvl w:ilvl="0" w:tplc="66B8F65C">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45874EA"/>
    <w:multiLevelType w:val="hybridMultilevel"/>
    <w:tmpl w:val="A202D47A"/>
    <w:lvl w:ilvl="0" w:tplc="0AF242F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B0B738F"/>
    <w:multiLevelType w:val="hybridMultilevel"/>
    <w:tmpl w:val="8BCA2994"/>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22F7D5F"/>
    <w:multiLevelType w:val="hybridMultilevel"/>
    <w:tmpl w:val="4BFC5D5E"/>
    <w:lvl w:ilvl="0" w:tplc="72A81F90">
      <w:start w:val="1"/>
      <w:numFmt w:val="aiueoFullWidth"/>
      <w:lvlText w:val="(%1)"/>
      <w:lvlJc w:val="left"/>
      <w:pPr>
        <w:ind w:left="1680" w:hanging="720"/>
      </w:pPr>
      <w:rPr>
        <w:rFonts w:ascii="ＭＳ 明朝" w:eastAsia="ＭＳ 明朝" w:hAnsi="ＭＳ 明朝" w:cs="Times New Roman"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54A19E9"/>
    <w:multiLevelType w:val="hybridMultilevel"/>
    <w:tmpl w:val="E278CEE4"/>
    <w:lvl w:ilvl="0" w:tplc="CE1223C0">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0F81BC1"/>
    <w:multiLevelType w:val="hybridMultilevel"/>
    <w:tmpl w:val="EF041FE2"/>
    <w:lvl w:ilvl="0" w:tplc="AC2A3D7A">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756726B"/>
    <w:multiLevelType w:val="hybridMultilevel"/>
    <w:tmpl w:val="31A62B20"/>
    <w:lvl w:ilvl="0" w:tplc="9C644EC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0521098"/>
    <w:multiLevelType w:val="hybridMultilevel"/>
    <w:tmpl w:val="D60C3CF6"/>
    <w:lvl w:ilvl="0" w:tplc="3160804E">
      <w:start w:val="1"/>
      <w:numFmt w:val="aiueoFullWidth"/>
      <w:lvlText w:val="(%1）"/>
      <w:lvlJc w:val="left"/>
      <w:pPr>
        <w:ind w:left="1455" w:hanging="720"/>
      </w:pPr>
      <w:rPr>
        <w:rFonts w:ascii="Century" w:hAnsi="Century" w:hint="default"/>
        <w:sz w:val="21"/>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53CD237B"/>
    <w:multiLevelType w:val="hybridMultilevel"/>
    <w:tmpl w:val="02CC9B2C"/>
    <w:lvl w:ilvl="0" w:tplc="049AEBF0">
      <w:start w:val="36"/>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71511AB"/>
    <w:multiLevelType w:val="hybridMultilevel"/>
    <w:tmpl w:val="6EE0274C"/>
    <w:lvl w:ilvl="0" w:tplc="715E8BDE">
      <w:start w:val="36"/>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98F0C92"/>
    <w:multiLevelType w:val="hybridMultilevel"/>
    <w:tmpl w:val="0CEE866C"/>
    <w:lvl w:ilvl="0" w:tplc="CA664C56">
      <w:start w:val="1"/>
      <w:numFmt w:val="aiueo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5CCA07BC"/>
    <w:multiLevelType w:val="hybridMultilevel"/>
    <w:tmpl w:val="D908802E"/>
    <w:lvl w:ilvl="0" w:tplc="9BAA570C">
      <w:start w:val="1"/>
      <w:numFmt w:val="aiueoFullWidth"/>
      <w:lvlText w:val="（%1）"/>
      <w:lvlJc w:val="left"/>
      <w:pPr>
        <w:ind w:left="1350" w:hanging="720"/>
      </w:pPr>
      <w:rPr>
        <w:rFonts w:ascii="Century" w:hAnsi="Century"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F9229F6"/>
    <w:multiLevelType w:val="hybridMultilevel"/>
    <w:tmpl w:val="8E8E74D0"/>
    <w:lvl w:ilvl="0" w:tplc="C1264CE6">
      <w:start w:val="1"/>
      <w:numFmt w:val="aiueoFullWidth"/>
      <w:lvlText w:val="（%1）"/>
      <w:lvlJc w:val="left"/>
      <w:pPr>
        <w:ind w:left="1440" w:hanging="720"/>
      </w:pPr>
      <w:rPr>
        <w:rFonts w:ascii="ＭＳ 明朝" w:eastAsia="ＭＳ 明朝" w:hAnsi="ＭＳ 明朝" w:cs="Times New Roman"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38E0B57"/>
    <w:multiLevelType w:val="hybridMultilevel"/>
    <w:tmpl w:val="92BCC7EA"/>
    <w:lvl w:ilvl="0" w:tplc="4978FDA0">
      <w:start w:val="36"/>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ABC7192"/>
    <w:multiLevelType w:val="hybridMultilevel"/>
    <w:tmpl w:val="FA5C5146"/>
    <w:lvl w:ilvl="0" w:tplc="C00AFB30">
      <w:start w:val="36"/>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B85122A"/>
    <w:multiLevelType w:val="hybridMultilevel"/>
    <w:tmpl w:val="56CC4526"/>
    <w:lvl w:ilvl="0" w:tplc="451221E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3205891"/>
    <w:multiLevelType w:val="hybridMultilevel"/>
    <w:tmpl w:val="BD8E7BFE"/>
    <w:lvl w:ilvl="0" w:tplc="590C7286">
      <w:start w:val="1"/>
      <w:numFmt w:val="aiueoFullWidth"/>
      <w:lvlText w:val="（%1）"/>
      <w:lvlJc w:val="left"/>
      <w:pPr>
        <w:ind w:left="1440" w:hanging="720"/>
      </w:pPr>
      <w:rPr>
        <w:rFonts w:asciiTheme="minorEastAsia" w:eastAsiaTheme="minorEastAsia" w:hAnsiTheme="minorEastAsia" w:cs="Times New Roman"/>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3642207"/>
    <w:multiLevelType w:val="hybridMultilevel"/>
    <w:tmpl w:val="A0A8FC2C"/>
    <w:lvl w:ilvl="0" w:tplc="A02C5224">
      <w:start w:val="1"/>
      <w:numFmt w:val="aiueoFullWidth"/>
      <w:lvlText w:val="（%1）"/>
      <w:lvlJc w:val="left"/>
      <w:pPr>
        <w:ind w:left="1680" w:hanging="720"/>
      </w:pPr>
      <w:rPr>
        <w:rFonts w:ascii="ＭＳ 明朝" w:eastAsia="ＭＳ 明朝" w:hAnsi="ＭＳ 明朝" w:cs="Times New Roman"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7411108E"/>
    <w:multiLevelType w:val="hybridMultilevel"/>
    <w:tmpl w:val="83E683BA"/>
    <w:lvl w:ilvl="0" w:tplc="782218E2">
      <w:start w:val="1"/>
      <w:numFmt w:val="aiueoFullWidth"/>
      <w:lvlText w:val="(%1)"/>
      <w:lvlJc w:val="left"/>
      <w:pPr>
        <w:ind w:left="1200" w:hanging="360"/>
      </w:pPr>
      <w:rPr>
        <w:rFonts w:hint="default"/>
      </w:rPr>
    </w:lvl>
    <w:lvl w:ilvl="1" w:tplc="E180AEB2">
      <w:start w:val="1"/>
      <w:numFmt w:val="iroha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74F730B"/>
    <w:multiLevelType w:val="hybridMultilevel"/>
    <w:tmpl w:val="18D61002"/>
    <w:lvl w:ilvl="0" w:tplc="EBB2D034">
      <w:start w:val="1"/>
      <w:numFmt w:val="aiueoFullWidth"/>
      <w:lvlText w:val="（%1）"/>
      <w:lvlJc w:val="left"/>
      <w:pPr>
        <w:ind w:left="1440" w:hanging="720"/>
      </w:pPr>
      <w:rPr>
        <w:rFonts w:ascii="Century" w:hAnsi="Century"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6"/>
  </w:num>
  <w:num w:numId="2">
    <w:abstractNumId w:val="7"/>
  </w:num>
  <w:num w:numId="3">
    <w:abstractNumId w:val="3"/>
  </w:num>
  <w:num w:numId="4">
    <w:abstractNumId w:val="19"/>
  </w:num>
  <w:num w:numId="5">
    <w:abstractNumId w:val="5"/>
  </w:num>
  <w:num w:numId="6">
    <w:abstractNumId w:val="6"/>
  </w:num>
  <w:num w:numId="7">
    <w:abstractNumId w:val="9"/>
  </w:num>
  <w:num w:numId="8">
    <w:abstractNumId w:val="15"/>
  </w:num>
  <w:num w:numId="9">
    <w:abstractNumId w:val="10"/>
  </w:num>
  <w:num w:numId="10">
    <w:abstractNumId w:val="14"/>
  </w:num>
  <w:num w:numId="11">
    <w:abstractNumId w:val="1"/>
  </w:num>
  <w:num w:numId="12">
    <w:abstractNumId w:val="11"/>
  </w:num>
  <w:num w:numId="13">
    <w:abstractNumId w:val="17"/>
  </w:num>
  <w:num w:numId="14">
    <w:abstractNumId w:val="2"/>
  </w:num>
  <w:num w:numId="15">
    <w:abstractNumId w:val="4"/>
  </w:num>
  <w:num w:numId="16">
    <w:abstractNumId w:val="18"/>
  </w:num>
  <w:num w:numId="17">
    <w:abstractNumId w:val="13"/>
  </w:num>
  <w:num w:numId="18">
    <w:abstractNumId w:val="0"/>
  </w:num>
  <w:num w:numId="19">
    <w:abstractNumId w:val="8"/>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5"/>
  <w:drawingGridVerticalSpacing w:val="146"/>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63"/>
    <w:rsid w:val="000066D5"/>
    <w:rsid w:val="00013B7B"/>
    <w:rsid w:val="00021C2C"/>
    <w:rsid w:val="000221C6"/>
    <w:rsid w:val="00022FCE"/>
    <w:rsid w:val="00024971"/>
    <w:rsid w:val="00027E7A"/>
    <w:rsid w:val="00030100"/>
    <w:rsid w:val="000321CD"/>
    <w:rsid w:val="000325DF"/>
    <w:rsid w:val="00042628"/>
    <w:rsid w:val="00050523"/>
    <w:rsid w:val="00051EA1"/>
    <w:rsid w:val="000626B9"/>
    <w:rsid w:val="00063201"/>
    <w:rsid w:val="00063D47"/>
    <w:rsid w:val="00064337"/>
    <w:rsid w:val="00065A18"/>
    <w:rsid w:val="00065F1B"/>
    <w:rsid w:val="0006785A"/>
    <w:rsid w:val="00067C70"/>
    <w:rsid w:val="00071D18"/>
    <w:rsid w:val="000763CE"/>
    <w:rsid w:val="0008430C"/>
    <w:rsid w:val="00087F44"/>
    <w:rsid w:val="00090517"/>
    <w:rsid w:val="00091A5E"/>
    <w:rsid w:val="000939BC"/>
    <w:rsid w:val="000A087F"/>
    <w:rsid w:val="000B17BF"/>
    <w:rsid w:val="000B3C9C"/>
    <w:rsid w:val="000C6256"/>
    <w:rsid w:val="000D0308"/>
    <w:rsid w:val="000D252A"/>
    <w:rsid w:val="000D27F0"/>
    <w:rsid w:val="000D28C3"/>
    <w:rsid w:val="000D6FAA"/>
    <w:rsid w:val="000D73F1"/>
    <w:rsid w:val="000D7D1F"/>
    <w:rsid w:val="000E117A"/>
    <w:rsid w:val="000E42CC"/>
    <w:rsid w:val="000E4FEE"/>
    <w:rsid w:val="000E669E"/>
    <w:rsid w:val="000F0060"/>
    <w:rsid w:val="000F0A25"/>
    <w:rsid w:val="000F270D"/>
    <w:rsid w:val="000F4657"/>
    <w:rsid w:val="000F64EC"/>
    <w:rsid w:val="000F72A9"/>
    <w:rsid w:val="000F7CCE"/>
    <w:rsid w:val="00100178"/>
    <w:rsid w:val="0010259D"/>
    <w:rsid w:val="001038E9"/>
    <w:rsid w:val="0010405A"/>
    <w:rsid w:val="00105B63"/>
    <w:rsid w:val="00112135"/>
    <w:rsid w:val="00112246"/>
    <w:rsid w:val="00116664"/>
    <w:rsid w:val="00120A6A"/>
    <w:rsid w:val="00123FAC"/>
    <w:rsid w:val="001244ED"/>
    <w:rsid w:val="00127714"/>
    <w:rsid w:val="00136E9C"/>
    <w:rsid w:val="00145736"/>
    <w:rsid w:val="00145FA5"/>
    <w:rsid w:val="00150187"/>
    <w:rsid w:val="00154AD1"/>
    <w:rsid w:val="001627B3"/>
    <w:rsid w:val="0016293A"/>
    <w:rsid w:val="00162A3B"/>
    <w:rsid w:val="001738AD"/>
    <w:rsid w:val="00181156"/>
    <w:rsid w:val="001828AC"/>
    <w:rsid w:val="001907DD"/>
    <w:rsid w:val="001913FD"/>
    <w:rsid w:val="00195AE3"/>
    <w:rsid w:val="001A0127"/>
    <w:rsid w:val="001A1018"/>
    <w:rsid w:val="001A650A"/>
    <w:rsid w:val="001A7803"/>
    <w:rsid w:val="001B1AB4"/>
    <w:rsid w:val="001B6D97"/>
    <w:rsid w:val="001C0219"/>
    <w:rsid w:val="001C42FD"/>
    <w:rsid w:val="001C6535"/>
    <w:rsid w:val="001D263B"/>
    <w:rsid w:val="001D2C6E"/>
    <w:rsid w:val="001D42A1"/>
    <w:rsid w:val="001D64B6"/>
    <w:rsid w:val="001E0BEA"/>
    <w:rsid w:val="001E1B29"/>
    <w:rsid w:val="001F21F7"/>
    <w:rsid w:val="001F248C"/>
    <w:rsid w:val="001F5D44"/>
    <w:rsid w:val="001F6D65"/>
    <w:rsid w:val="001F723E"/>
    <w:rsid w:val="001F786E"/>
    <w:rsid w:val="0020276D"/>
    <w:rsid w:val="00202A34"/>
    <w:rsid w:val="002064A5"/>
    <w:rsid w:val="002077B6"/>
    <w:rsid w:val="002107E8"/>
    <w:rsid w:val="002137A0"/>
    <w:rsid w:val="002149B9"/>
    <w:rsid w:val="002150AB"/>
    <w:rsid w:val="00215E76"/>
    <w:rsid w:val="00220670"/>
    <w:rsid w:val="0022388F"/>
    <w:rsid w:val="0023149F"/>
    <w:rsid w:val="00234BF6"/>
    <w:rsid w:val="00242581"/>
    <w:rsid w:val="00246D16"/>
    <w:rsid w:val="002613D1"/>
    <w:rsid w:val="00261C36"/>
    <w:rsid w:val="00263F8C"/>
    <w:rsid w:val="00264A1C"/>
    <w:rsid w:val="0026502A"/>
    <w:rsid w:val="002716AB"/>
    <w:rsid w:val="00281BB4"/>
    <w:rsid w:val="00286F85"/>
    <w:rsid w:val="00287737"/>
    <w:rsid w:val="00290F84"/>
    <w:rsid w:val="002930A4"/>
    <w:rsid w:val="00296F1B"/>
    <w:rsid w:val="002A3A69"/>
    <w:rsid w:val="002A4F5D"/>
    <w:rsid w:val="002B19D9"/>
    <w:rsid w:val="002B2EF4"/>
    <w:rsid w:val="002B2FC3"/>
    <w:rsid w:val="002B45F5"/>
    <w:rsid w:val="002B4986"/>
    <w:rsid w:val="002B667C"/>
    <w:rsid w:val="002B7B29"/>
    <w:rsid w:val="002C07C3"/>
    <w:rsid w:val="002C0C9B"/>
    <w:rsid w:val="002C0F47"/>
    <w:rsid w:val="002C29E6"/>
    <w:rsid w:val="002C2A14"/>
    <w:rsid w:val="002C3CC8"/>
    <w:rsid w:val="002C6C43"/>
    <w:rsid w:val="002D033D"/>
    <w:rsid w:val="002D3722"/>
    <w:rsid w:val="002D4B74"/>
    <w:rsid w:val="002D5134"/>
    <w:rsid w:val="002D74E2"/>
    <w:rsid w:val="002E118B"/>
    <w:rsid w:val="002E275F"/>
    <w:rsid w:val="002E3C4F"/>
    <w:rsid w:val="002E54C8"/>
    <w:rsid w:val="002E60C4"/>
    <w:rsid w:val="002E7A53"/>
    <w:rsid w:val="00301CCD"/>
    <w:rsid w:val="00307FA3"/>
    <w:rsid w:val="00313610"/>
    <w:rsid w:val="003147E5"/>
    <w:rsid w:val="00322062"/>
    <w:rsid w:val="003228AD"/>
    <w:rsid w:val="00322ECA"/>
    <w:rsid w:val="003239A5"/>
    <w:rsid w:val="00335999"/>
    <w:rsid w:val="00337213"/>
    <w:rsid w:val="00343F61"/>
    <w:rsid w:val="00350B59"/>
    <w:rsid w:val="00351705"/>
    <w:rsid w:val="00352EA9"/>
    <w:rsid w:val="0035406A"/>
    <w:rsid w:val="00367678"/>
    <w:rsid w:val="00372D02"/>
    <w:rsid w:val="003741EC"/>
    <w:rsid w:val="003856F4"/>
    <w:rsid w:val="00396D8F"/>
    <w:rsid w:val="00397163"/>
    <w:rsid w:val="003A386E"/>
    <w:rsid w:val="003A45F2"/>
    <w:rsid w:val="003B26CC"/>
    <w:rsid w:val="003B7139"/>
    <w:rsid w:val="003B7226"/>
    <w:rsid w:val="003C5F77"/>
    <w:rsid w:val="003C63E9"/>
    <w:rsid w:val="003E0125"/>
    <w:rsid w:val="003E0248"/>
    <w:rsid w:val="003E2104"/>
    <w:rsid w:val="003E29F3"/>
    <w:rsid w:val="003E3DEF"/>
    <w:rsid w:val="003E6C62"/>
    <w:rsid w:val="003F0552"/>
    <w:rsid w:val="003F6240"/>
    <w:rsid w:val="003F68EF"/>
    <w:rsid w:val="003F7B2A"/>
    <w:rsid w:val="00410095"/>
    <w:rsid w:val="004112C1"/>
    <w:rsid w:val="0041345E"/>
    <w:rsid w:val="0041355F"/>
    <w:rsid w:val="00416617"/>
    <w:rsid w:val="00421ABF"/>
    <w:rsid w:val="00425369"/>
    <w:rsid w:val="00432969"/>
    <w:rsid w:val="00450B0B"/>
    <w:rsid w:val="00453275"/>
    <w:rsid w:val="004558B5"/>
    <w:rsid w:val="00462996"/>
    <w:rsid w:val="00463553"/>
    <w:rsid w:val="00465336"/>
    <w:rsid w:val="00474B68"/>
    <w:rsid w:val="004753E1"/>
    <w:rsid w:val="0048326C"/>
    <w:rsid w:val="00486681"/>
    <w:rsid w:val="00486D50"/>
    <w:rsid w:val="00487CEF"/>
    <w:rsid w:val="00493E27"/>
    <w:rsid w:val="004A0382"/>
    <w:rsid w:val="004A41E2"/>
    <w:rsid w:val="004B20D9"/>
    <w:rsid w:val="004B2CA0"/>
    <w:rsid w:val="004B74D3"/>
    <w:rsid w:val="004C0777"/>
    <w:rsid w:val="004C1163"/>
    <w:rsid w:val="004C1866"/>
    <w:rsid w:val="004C3AFF"/>
    <w:rsid w:val="004C4C6E"/>
    <w:rsid w:val="004D03A0"/>
    <w:rsid w:val="004D4805"/>
    <w:rsid w:val="004D5E65"/>
    <w:rsid w:val="004D6108"/>
    <w:rsid w:val="004E230E"/>
    <w:rsid w:val="004E24BF"/>
    <w:rsid w:val="004E6538"/>
    <w:rsid w:val="004E7986"/>
    <w:rsid w:val="004F1FC7"/>
    <w:rsid w:val="004F5D08"/>
    <w:rsid w:val="004F61D6"/>
    <w:rsid w:val="004F6B7C"/>
    <w:rsid w:val="00502097"/>
    <w:rsid w:val="00506BA7"/>
    <w:rsid w:val="00510C38"/>
    <w:rsid w:val="005204FB"/>
    <w:rsid w:val="00520FC1"/>
    <w:rsid w:val="005216A5"/>
    <w:rsid w:val="00522790"/>
    <w:rsid w:val="005255E2"/>
    <w:rsid w:val="0052742A"/>
    <w:rsid w:val="005275FF"/>
    <w:rsid w:val="0053660B"/>
    <w:rsid w:val="005374CC"/>
    <w:rsid w:val="005421EE"/>
    <w:rsid w:val="00542ED5"/>
    <w:rsid w:val="00546B36"/>
    <w:rsid w:val="0055096C"/>
    <w:rsid w:val="0055097C"/>
    <w:rsid w:val="00550C6B"/>
    <w:rsid w:val="005539BA"/>
    <w:rsid w:val="00561AA3"/>
    <w:rsid w:val="005638D9"/>
    <w:rsid w:val="00563E5C"/>
    <w:rsid w:val="00566123"/>
    <w:rsid w:val="00570522"/>
    <w:rsid w:val="00572AF1"/>
    <w:rsid w:val="00572FDA"/>
    <w:rsid w:val="00573AD7"/>
    <w:rsid w:val="0057499E"/>
    <w:rsid w:val="00576981"/>
    <w:rsid w:val="00580471"/>
    <w:rsid w:val="00582DF3"/>
    <w:rsid w:val="0058568C"/>
    <w:rsid w:val="0059136A"/>
    <w:rsid w:val="005A1993"/>
    <w:rsid w:val="005A32C2"/>
    <w:rsid w:val="005B61F3"/>
    <w:rsid w:val="005C5382"/>
    <w:rsid w:val="005C62CA"/>
    <w:rsid w:val="005D132D"/>
    <w:rsid w:val="005D24DF"/>
    <w:rsid w:val="005D57FA"/>
    <w:rsid w:val="005D6DCD"/>
    <w:rsid w:val="005E3D4D"/>
    <w:rsid w:val="005E6323"/>
    <w:rsid w:val="005F01EB"/>
    <w:rsid w:val="005F3BF1"/>
    <w:rsid w:val="00601A87"/>
    <w:rsid w:val="00602504"/>
    <w:rsid w:val="00614423"/>
    <w:rsid w:val="0061611F"/>
    <w:rsid w:val="006175E0"/>
    <w:rsid w:val="00623C8E"/>
    <w:rsid w:val="00630A3F"/>
    <w:rsid w:val="00631E7A"/>
    <w:rsid w:val="0063282C"/>
    <w:rsid w:val="0063293A"/>
    <w:rsid w:val="006369F7"/>
    <w:rsid w:val="006370AC"/>
    <w:rsid w:val="00640EE9"/>
    <w:rsid w:val="006415EF"/>
    <w:rsid w:val="00643A79"/>
    <w:rsid w:val="006526C2"/>
    <w:rsid w:val="0065340E"/>
    <w:rsid w:val="00655DDF"/>
    <w:rsid w:val="00660DBF"/>
    <w:rsid w:val="00661719"/>
    <w:rsid w:val="00661C4B"/>
    <w:rsid w:val="00663A38"/>
    <w:rsid w:val="00665AE4"/>
    <w:rsid w:val="00670EE3"/>
    <w:rsid w:val="00673A7E"/>
    <w:rsid w:val="00682416"/>
    <w:rsid w:val="00682B14"/>
    <w:rsid w:val="00694F2D"/>
    <w:rsid w:val="00696049"/>
    <w:rsid w:val="006A0348"/>
    <w:rsid w:val="006A13DD"/>
    <w:rsid w:val="006A1C27"/>
    <w:rsid w:val="006A1C46"/>
    <w:rsid w:val="006A245C"/>
    <w:rsid w:val="006A58C0"/>
    <w:rsid w:val="006B40E1"/>
    <w:rsid w:val="006B49E9"/>
    <w:rsid w:val="006B791B"/>
    <w:rsid w:val="006B7D64"/>
    <w:rsid w:val="006C4432"/>
    <w:rsid w:val="006C76CD"/>
    <w:rsid w:val="006C79AF"/>
    <w:rsid w:val="006D1FB8"/>
    <w:rsid w:val="006D2DF1"/>
    <w:rsid w:val="006E2C79"/>
    <w:rsid w:val="006E3DFC"/>
    <w:rsid w:val="006F1F94"/>
    <w:rsid w:val="006F63AB"/>
    <w:rsid w:val="0070261D"/>
    <w:rsid w:val="00706874"/>
    <w:rsid w:val="007166CC"/>
    <w:rsid w:val="0071763A"/>
    <w:rsid w:val="007218B0"/>
    <w:rsid w:val="007221AA"/>
    <w:rsid w:val="0073364B"/>
    <w:rsid w:val="007341A1"/>
    <w:rsid w:val="00736F8F"/>
    <w:rsid w:val="007453F7"/>
    <w:rsid w:val="0074765F"/>
    <w:rsid w:val="00766F48"/>
    <w:rsid w:val="00771806"/>
    <w:rsid w:val="00771E93"/>
    <w:rsid w:val="007732D2"/>
    <w:rsid w:val="00773CD3"/>
    <w:rsid w:val="00773F52"/>
    <w:rsid w:val="00774FB7"/>
    <w:rsid w:val="0078323E"/>
    <w:rsid w:val="00787938"/>
    <w:rsid w:val="007979C8"/>
    <w:rsid w:val="007A0CEF"/>
    <w:rsid w:val="007A7F83"/>
    <w:rsid w:val="007B0E42"/>
    <w:rsid w:val="007B12FB"/>
    <w:rsid w:val="007B4231"/>
    <w:rsid w:val="007B686E"/>
    <w:rsid w:val="007B7687"/>
    <w:rsid w:val="007C1148"/>
    <w:rsid w:val="007C7F88"/>
    <w:rsid w:val="007D2619"/>
    <w:rsid w:val="007D3AA1"/>
    <w:rsid w:val="007D6E65"/>
    <w:rsid w:val="007E1198"/>
    <w:rsid w:val="007E1CFB"/>
    <w:rsid w:val="007E45EC"/>
    <w:rsid w:val="007F31D3"/>
    <w:rsid w:val="007F519A"/>
    <w:rsid w:val="007F694E"/>
    <w:rsid w:val="008035A3"/>
    <w:rsid w:val="00804A7B"/>
    <w:rsid w:val="008059AE"/>
    <w:rsid w:val="008061C6"/>
    <w:rsid w:val="00810158"/>
    <w:rsid w:val="008108CD"/>
    <w:rsid w:val="00812253"/>
    <w:rsid w:val="0081618F"/>
    <w:rsid w:val="00817E53"/>
    <w:rsid w:val="008277C9"/>
    <w:rsid w:val="008314D2"/>
    <w:rsid w:val="00831A03"/>
    <w:rsid w:val="00842094"/>
    <w:rsid w:val="00850826"/>
    <w:rsid w:val="00856FFA"/>
    <w:rsid w:val="008601F5"/>
    <w:rsid w:val="00870C1E"/>
    <w:rsid w:val="0088027E"/>
    <w:rsid w:val="00892D09"/>
    <w:rsid w:val="00897101"/>
    <w:rsid w:val="008A1DBE"/>
    <w:rsid w:val="008A501D"/>
    <w:rsid w:val="008B2C96"/>
    <w:rsid w:val="008B30A3"/>
    <w:rsid w:val="008B5087"/>
    <w:rsid w:val="008B73A9"/>
    <w:rsid w:val="008B7A05"/>
    <w:rsid w:val="008C3C89"/>
    <w:rsid w:val="008D2B50"/>
    <w:rsid w:val="008D4DDE"/>
    <w:rsid w:val="008E05D0"/>
    <w:rsid w:val="008E5832"/>
    <w:rsid w:val="008F130C"/>
    <w:rsid w:val="008F1993"/>
    <w:rsid w:val="008F1E98"/>
    <w:rsid w:val="008F2136"/>
    <w:rsid w:val="00905A69"/>
    <w:rsid w:val="00913164"/>
    <w:rsid w:val="009209C5"/>
    <w:rsid w:val="00920ED8"/>
    <w:rsid w:val="0092100E"/>
    <w:rsid w:val="00922111"/>
    <w:rsid w:val="00922A97"/>
    <w:rsid w:val="00923A6D"/>
    <w:rsid w:val="00924782"/>
    <w:rsid w:val="00927A0A"/>
    <w:rsid w:val="009335F3"/>
    <w:rsid w:val="00936AD8"/>
    <w:rsid w:val="00937B00"/>
    <w:rsid w:val="00937CD8"/>
    <w:rsid w:val="00940802"/>
    <w:rsid w:val="00940E4F"/>
    <w:rsid w:val="00943AF0"/>
    <w:rsid w:val="009466DB"/>
    <w:rsid w:val="00951585"/>
    <w:rsid w:val="009542AF"/>
    <w:rsid w:val="0096137B"/>
    <w:rsid w:val="00963D12"/>
    <w:rsid w:val="009672F7"/>
    <w:rsid w:val="0096753A"/>
    <w:rsid w:val="00970FE8"/>
    <w:rsid w:val="009741C4"/>
    <w:rsid w:val="0097561E"/>
    <w:rsid w:val="00976155"/>
    <w:rsid w:val="00981542"/>
    <w:rsid w:val="009842A6"/>
    <w:rsid w:val="009954AC"/>
    <w:rsid w:val="009A1966"/>
    <w:rsid w:val="009A1E42"/>
    <w:rsid w:val="009A3523"/>
    <w:rsid w:val="009A6C38"/>
    <w:rsid w:val="009B103C"/>
    <w:rsid w:val="009B18CC"/>
    <w:rsid w:val="009B4019"/>
    <w:rsid w:val="009C0D66"/>
    <w:rsid w:val="009C1323"/>
    <w:rsid w:val="009C38BA"/>
    <w:rsid w:val="009D092A"/>
    <w:rsid w:val="009D10A7"/>
    <w:rsid w:val="009D2C01"/>
    <w:rsid w:val="009D483F"/>
    <w:rsid w:val="009D5BE8"/>
    <w:rsid w:val="009E20A6"/>
    <w:rsid w:val="009E2214"/>
    <w:rsid w:val="00A001AE"/>
    <w:rsid w:val="00A02983"/>
    <w:rsid w:val="00A02F7E"/>
    <w:rsid w:val="00A03869"/>
    <w:rsid w:val="00A11C7C"/>
    <w:rsid w:val="00A16840"/>
    <w:rsid w:val="00A16A56"/>
    <w:rsid w:val="00A216E2"/>
    <w:rsid w:val="00A33739"/>
    <w:rsid w:val="00A34D18"/>
    <w:rsid w:val="00A3718D"/>
    <w:rsid w:val="00A423E9"/>
    <w:rsid w:val="00A42967"/>
    <w:rsid w:val="00A56793"/>
    <w:rsid w:val="00A56C7F"/>
    <w:rsid w:val="00A60F99"/>
    <w:rsid w:val="00A62EE5"/>
    <w:rsid w:val="00A643DB"/>
    <w:rsid w:val="00A659C0"/>
    <w:rsid w:val="00A7253A"/>
    <w:rsid w:val="00A822EA"/>
    <w:rsid w:val="00A83AA7"/>
    <w:rsid w:val="00A925D1"/>
    <w:rsid w:val="00A96866"/>
    <w:rsid w:val="00A96D4C"/>
    <w:rsid w:val="00A970E4"/>
    <w:rsid w:val="00A97AA7"/>
    <w:rsid w:val="00AA37DA"/>
    <w:rsid w:val="00AA3DBB"/>
    <w:rsid w:val="00AA42A5"/>
    <w:rsid w:val="00AA5314"/>
    <w:rsid w:val="00AA6F16"/>
    <w:rsid w:val="00AA72DB"/>
    <w:rsid w:val="00AB2D9E"/>
    <w:rsid w:val="00AB6590"/>
    <w:rsid w:val="00AC63B2"/>
    <w:rsid w:val="00AC7447"/>
    <w:rsid w:val="00AD6E8C"/>
    <w:rsid w:val="00AF70E9"/>
    <w:rsid w:val="00AF766D"/>
    <w:rsid w:val="00B013D3"/>
    <w:rsid w:val="00B074BB"/>
    <w:rsid w:val="00B1301C"/>
    <w:rsid w:val="00B13408"/>
    <w:rsid w:val="00B1457C"/>
    <w:rsid w:val="00B14BCD"/>
    <w:rsid w:val="00B158AE"/>
    <w:rsid w:val="00B21ACE"/>
    <w:rsid w:val="00B30775"/>
    <w:rsid w:val="00B3179B"/>
    <w:rsid w:val="00B35D2A"/>
    <w:rsid w:val="00B45220"/>
    <w:rsid w:val="00B5015D"/>
    <w:rsid w:val="00B53186"/>
    <w:rsid w:val="00B5781C"/>
    <w:rsid w:val="00B601FF"/>
    <w:rsid w:val="00B7192A"/>
    <w:rsid w:val="00B730AC"/>
    <w:rsid w:val="00B77075"/>
    <w:rsid w:val="00B81887"/>
    <w:rsid w:val="00B86CAF"/>
    <w:rsid w:val="00B91DFE"/>
    <w:rsid w:val="00B93EAD"/>
    <w:rsid w:val="00B94E21"/>
    <w:rsid w:val="00B953CF"/>
    <w:rsid w:val="00B97F45"/>
    <w:rsid w:val="00BA06C1"/>
    <w:rsid w:val="00BA080F"/>
    <w:rsid w:val="00BA1909"/>
    <w:rsid w:val="00BA5625"/>
    <w:rsid w:val="00BB598E"/>
    <w:rsid w:val="00BD00E1"/>
    <w:rsid w:val="00BD1975"/>
    <w:rsid w:val="00BD759E"/>
    <w:rsid w:val="00BE235D"/>
    <w:rsid w:val="00BE2972"/>
    <w:rsid w:val="00BE3B1F"/>
    <w:rsid w:val="00BE54A9"/>
    <w:rsid w:val="00BE5C3C"/>
    <w:rsid w:val="00BF20B9"/>
    <w:rsid w:val="00BF400A"/>
    <w:rsid w:val="00BF770C"/>
    <w:rsid w:val="00C06D3E"/>
    <w:rsid w:val="00C0741E"/>
    <w:rsid w:val="00C13397"/>
    <w:rsid w:val="00C15631"/>
    <w:rsid w:val="00C176E8"/>
    <w:rsid w:val="00C2123E"/>
    <w:rsid w:val="00C32C09"/>
    <w:rsid w:val="00C334E5"/>
    <w:rsid w:val="00C3413B"/>
    <w:rsid w:val="00C358E1"/>
    <w:rsid w:val="00C37941"/>
    <w:rsid w:val="00C40A8C"/>
    <w:rsid w:val="00C40C91"/>
    <w:rsid w:val="00C46495"/>
    <w:rsid w:val="00C530F4"/>
    <w:rsid w:val="00C613EF"/>
    <w:rsid w:val="00C66043"/>
    <w:rsid w:val="00C762C2"/>
    <w:rsid w:val="00C76882"/>
    <w:rsid w:val="00C77DD7"/>
    <w:rsid w:val="00C86501"/>
    <w:rsid w:val="00C87292"/>
    <w:rsid w:val="00C90607"/>
    <w:rsid w:val="00C90FD5"/>
    <w:rsid w:val="00C93480"/>
    <w:rsid w:val="00C97D23"/>
    <w:rsid w:val="00CA4225"/>
    <w:rsid w:val="00CA4EB8"/>
    <w:rsid w:val="00CA517F"/>
    <w:rsid w:val="00CA59E9"/>
    <w:rsid w:val="00CB5DF5"/>
    <w:rsid w:val="00CC16F1"/>
    <w:rsid w:val="00CC5A1B"/>
    <w:rsid w:val="00CC632F"/>
    <w:rsid w:val="00CC6700"/>
    <w:rsid w:val="00CC79B2"/>
    <w:rsid w:val="00CD431E"/>
    <w:rsid w:val="00CE0E29"/>
    <w:rsid w:val="00CE1569"/>
    <w:rsid w:val="00CE3A7D"/>
    <w:rsid w:val="00CE432A"/>
    <w:rsid w:val="00CE74A2"/>
    <w:rsid w:val="00CF0831"/>
    <w:rsid w:val="00CF4A15"/>
    <w:rsid w:val="00D00EB6"/>
    <w:rsid w:val="00D01E6C"/>
    <w:rsid w:val="00D02357"/>
    <w:rsid w:val="00D037E1"/>
    <w:rsid w:val="00D077DA"/>
    <w:rsid w:val="00D079D4"/>
    <w:rsid w:val="00D12A18"/>
    <w:rsid w:val="00D1475F"/>
    <w:rsid w:val="00D14A5B"/>
    <w:rsid w:val="00D23152"/>
    <w:rsid w:val="00D23A86"/>
    <w:rsid w:val="00D26A9C"/>
    <w:rsid w:val="00D27D19"/>
    <w:rsid w:val="00D27D83"/>
    <w:rsid w:val="00D339AE"/>
    <w:rsid w:val="00D3784C"/>
    <w:rsid w:val="00D4224B"/>
    <w:rsid w:val="00D566B4"/>
    <w:rsid w:val="00D6555E"/>
    <w:rsid w:val="00D65577"/>
    <w:rsid w:val="00D65C75"/>
    <w:rsid w:val="00D6681C"/>
    <w:rsid w:val="00D703B7"/>
    <w:rsid w:val="00D74A3B"/>
    <w:rsid w:val="00D77955"/>
    <w:rsid w:val="00D77DFA"/>
    <w:rsid w:val="00D80945"/>
    <w:rsid w:val="00D82A52"/>
    <w:rsid w:val="00D840E4"/>
    <w:rsid w:val="00D84132"/>
    <w:rsid w:val="00D8595C"/>
    <w:rsid w:val="00D92A52"/>
    <w:rsid w:val="00D95B86"/>
    <w:rsid w:val="00DA235B"/>
    <w:rsid w:val="00DA47A0"/>
    <w:rsid w:val="00DA6D95"/>
    <w:rsid w:val="00DB324E"/>
    <w:rsid w:val="00DB40F0"/>
    <w:rsid w:val="00DB5D42"/>
    <w:rsid w:val="00DC63B5"/>
    <w:rsid w:val="00DD3519"/>
    <w:rsid w:val="00DE4228"/>
    <w:rsid w:val="00DE55C6"/>
    <w:rsid w:val="00DE60BF"/>
    <w:rsid w:val="00DE6EC1"/>
    <w:rsid w:val="00DE75EB"/>
    <w:rsid w:val="00DF5E2B"/>
    <w:rsid w:val="00E0516A"/>
    <w:rsid w:val="00E05759"/>
    <w:rsid w:val="00E05DE7"/>
    <w:rsid w:val="00E06EDE"/>
    <w:rsid w:val="00E079D0"/>
    <w:rsid w:val="00E25C2E"/>
    <w:rsid w:val="00E2629C"/>
    <w:rsid w:val="00E27D41"/>
    <w:rsid w:val="00E3488E"/>
    <w:rsid w:val="00E35DA1"/>
    <w:rsid w:val="00E36506"/>
    <w:rsid w:val="00E377E2"/>
    <w:rsid w:val="00E426BB"/>
    <w:rsid w:val="00E43044"/>
    <w:rsid w:val="00E5188A"/>
    <w:rsid w:val="00E55200"/>
    <w:rsid w:val="00E62D61"/>
    <w:rsid w:val="00E673D6"/>
    <w:rsid w:val="00E73EA4"/>
    <w:rsid w:val="00E75118"/>
    <w:rsid w:val="00E7768E"/>
    <w:rsid w:val="00E809BC"/>
    <w:rsid w:val="00E82455"/>
    <w:rsid w:val="00E86FE1"/>
    <w:rsid w:val="00E87036"/>
    <w:rsid w:val="00E90357"/>
    <w:rsid w:val="00EA04D6"/>
    <w:rsid w:val="00EB00C9"/>
    <w:rsid w:val="00EB64C7"/>
    <w:rsid w:val="00EB7C4E"/>
    <w:rsid w:val="00EC0A87"/>
    <w:rsid w:val="00EC0B55"/>
    <w:rsid w:val="00EC4EF0"/>
    <w:rsid w:val="00EC726A"/>
    <w:rsid w:val="00EC72F1"/>
    <w:rsid w:val="00ED5EB0"/>
    <w:rsid w:val="00EF23C4"/>
    <w:rsid w:val="00EF3930"/>
    <w:rsid w:val="00EF4648"/>
    <w:rsid w:val="00EF557D"/>
    <w:rsid w:val="00EF66CD"/>
    <w:rsid w:val="00EF7475"/>
    <w:rsid w:val="00F02499"/>
    <w:rsid w:val="00F10811"/>
    <w:rsid w:val="00F11528"/>
    <w:rsid w:val="00F12917"/>
    <w:rsid w:val="00F12F50"/>
    <w:rsid w:val="00F20FE6"/>
    <w:rsid w:val="00F21B6F"/>
    <w:rsid w:val="00F22797"/>
    <w:rsid w:val="00F27A89"/>
    <w:rsid w:val="00F31B32"/>
    <w:rsid w:val="00F3236D"/>
    <w:rsid w:val="00F33D9D"/>
    <w:rsid w:val="00F37E5C"/>
    <w:rsid w:val="00F4114B"/>
    <w:rsid w:val="00F420AC"/>
    <w:rsid w:val="00F501EA"/>
    <w:rsid w:val="00F50FA7"/>
    <w:rsid w:val="00F51FD1"/>
    <w:rsid w:val="00F526AE"/>
    <w:rsid w:val="00F52A9E"/>
    <w:rsid w:val="00F547C9"/>
    <w:rsid w:val="00F56632"/>
    <w:rsid w:val="00F56E8C"/>
    <w:rsid w:val="00F63217"/>
    <w:rsid w:val="00F70D34"/>
    <w:rsid w:val="00F71DC4"/>
    <w:rsid w:val="00F729B6"/>
    <w:rsid w:val="00F864FF"/>
    <w:rsid w:val="00F87ABB"/>
    <w:rsid w:val="00FA21CC"/>
    <w:rsid w:val="00FB0CF9"/>
    <w:rsid w:val="00FB31FF"/>
    <w:rsid w:val="00FB434D"/>
    <w:rsid w:val="00FB4D69"/>
    <w:rsid w:val="00FC06AF"/>
    <w:rsid w:val="00FC195A"/>
    <w:rsid w:val="00FC2CF7"/>
    <w:rsid w:val="00FC2D3E"/>
    <w:rsid w:val="00FC4ABB"/>
    <w:rsid w:val="00FC5585"/>
    <w:rsid w:val="00FD2750"/>
    <w:rsid w:val="00FD5690"/>
    <w:rsid w:val="00FF0BDC"/>
    <w:rsid w:val="00FF347F"/>
    <w:rsid w:val="00FF42DF"/>
    <w:rsid w:val="00FF5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2237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1156"/>
    <w:pPr>
      <w:jc w:val="center"/>
    </w:pPr>
    <w:rPr>
      <w:rFonts w:ascii="HG丸ｺﾞｼｯｸM-PRO" w:eastAsia="HG丸ｺﾞｼｯｸM-PRO" w:cs="MS-Mincho"/>
      <w:kern w:val="0"/>
      <w:sz w:val="24"/>
    </w:rPr>
  </w:style>
  <w:style w:type="paragraph" w:styleId="a4">
    <w:name w:val="Closing"/>
    <w:basedOn w:val="a"/>
    <w:rsid w:val="00181156"/>
    <w:pPr>
      <w:jc w:val="right"/>
    </w:pPr>
    <w:rPr>
      <w:rFonts w:ascii="HG丸ｺﾞｼｯｸM-PRO" w:eastAsia="HG丸ｺﾞｼｯｸM-PRO" w:cs="MS-Mincho"/>
      <w:kern w:val="0"/>
      <w:sz w:val="24"/>
    </w:rPr>
  </w:style>
  <w:style w:type="paragraph" w:styleId="a5">
    <w:name w:val="Balloon Text"/>
    <w:basedOn w:val="a"/>
    <w:semiHidden/>
    <w:rsid w:val="00B86CAF"/>
    <w:rPr>
      <w:rFonts w:ascii="Arial" w:eastAsia="ＭＳ ゴシック" w:hAnsi="Arial"/>
      <w:sz w:val="18"/>
      <w:szCs w:val="18"/>
    </w:rPr>
  </w:style>
  <w:style w:type="paragraph" w:styleId="a6">
    <w:name w:val="header"/>
    <w:basedOn w:val="a"/>
    <w:rsid w:val="00D74A3B"/>
    <w:pPr>
      <w:tabs>
        <w:tab w:val="center" w:pos="4252"/>
        <w:tab w:val="right" w:pos="8504"/>
      </w:tabs>
      <w:snapToGrid w:val="0"/>
    </w:pPr>
  </w:style>
  <w:style w:type="paragraph" w:styleId="a7">
    <w:name w:val="footer"/>
    <w:basedOn w:val="a"/>
    <w:link w:val="a8"/>
    <w:uiPriority w:val="99"/>
    <w:rsid w:val="00D74A3B"/>
    <w:pPr>
      <w:tabs>
        <w:tab w:val="center" w:pos="4252"/>
        <w:tab w:val="right" w:pos="8504"/>
      </w:tabs>
      <w:snapToGrid w:val="0"/>
    </w:pPr>
  </w:style>
  <w:style w:type="character" w:styleId="a9">
    <w:name w:val="page number"/>
    <w:basedOn w:val="a0"/>
    <w:rsid w:val="000F0060"/>
  </w:style>
  <w:style w:type="paragraph" w:styleId="aa">
    <w:name w:val="List Paragraph"/>
    <w:basedOn w:val="a"/>
    <w:uiPriority w:val="34"/>
    <w:qFormat/>
    <w:rsid w:val="00A02983"/>
    <w:pPr>
      <w:ind w:leftChars="400" w:left="840"/>
    </w:pPr>
  </w:style>
  <w:style w:type="character" w:customStyle="1" w:styleId="a8">
    <w:name w:val="フッター (文字)"/>
    <w:basedOn w:val="a0"/>
    <w:link w:val="a7"/>
    <w:uiPriority w:val="99"/>
    <w:rsid w:val="00D3784C"/>
    <w:rPr>
      <w:kern w:val="2"/>
      <w:sz w:val="21"/>
      <w:szCs w:val="24"/>
    </w:rPr>
  </w:style>
  <w:style w:type="character" w:styleId="ab">
    <w:name w:val="annotation reference"/>
    <w:basedOn w:val="a0"/>
    <w:semiHidden/>
    <w:unhideWhenUsed/>
    <w:rsid w:val="0055096C"/>
    <w:rPr>
      <w:sz w:val="18"/>
      <w:szCs w:val="18"/>
    </w:rPr>
  </w:style>
  <w:style w:type="paragraph" w:styleId="ac">
    <w:name w:val="annotation text"/>
    <w:basedOn w:val="a"/>
    <w:link w:val="ad"/>
    <w:semiHidden/>
    <w:unhideWhenUsed/>
    <w:rsid w:val="0055096C"/>
    <w:pPr>
      <w:jc w:val="left"/>
    </w:pPr>
  </w:style>
  <w:style w:type="character" w:customStyle="1" w:styleId="ad">
    <w:name w:val="コメント文字列 (文字)"/>
    <w:basedOn w:val="a0"/>
    <w:link w:val="ac"/>
    <w:semiHidden/>
    <w:rsid w:val="0055096C"/>
    <w:rPr>
      <w:kern w:val="2"/>
      <w:sz w:val="21"/>
      <w:szCs w:val="24"/>
    </w:rPr>
  </w:style>
  <w:style w:type="paragraph" w:styleId="ae">
    <w:name w:val="annotation subject"/>
    <w:basedOn w:val="ac"/>
    <w:next w:val="ac"/>
    <w:link w:val="af"/>
    <w:semiHidden/>
    <w:unhideWhenUsed/>
    <w:rsid w:val="0055096C"/>
    <w:rPr>
      <w:b/>
      <w:bCs/>
    </w:rPr>
  </w:style>
  <w:style w:type="character" w:customStyle="1" w:styleId="af">
    <w:name w:val="コメント内容 (文字)"/>
    <w:basedOn w:val="ad"/>
    <w:link w:val="ae"/>
    <w:semiHidden/>
    <w:rsid w:val="0055096C"/>
    <w:rPr>
      <w:b/>
      <w:bCs/>
      <w:kern w:val="2"/>
      <w:sz w:val="21"/>
      <w:szCs w:val="24"/>
    </w:rPr>
  </w:style>
  <w:style w:type="table" w:styleId="af0">
    <w:name w:val="Table Grid"/>
    <w:basedOn w:val="a1"/>
    <w:rsid w:val="007B0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94841">
      <w:bodyDiv w:val="1"/>
      <w:marLeft w:val="0"/>
      <w:marRight w:val="0"/>
      <w:marTop w:val="0"/>
      <w:marBottom w:val="0"/>
      <w:divBdr>
        <w:top w:val="none" w:sz="0" w:space="0" w:color="auto"/>
        <w:left w:val="none" w:sz="0" w:space="0" w:color="auto"/>
        <w:bottom w:val="none" w:sz="0" w:space="0" w:color="auto"/>
        <w:right w:val="none" w:sz="0" w:space="0" w:color="auto"/>
      </w:divBdr>
    </w:div>
    <w:div w:id="21152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4327-D168-43F1-A7C3-6501C0BB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2019-09-24T09:21:00Z</dcterms:created>
  <dcterms:modified xsi:type="dcterms:W3CDTF">2022-10-04T09:10:00Z</dcterms:modified>
</cp:coreProperties>
</file>