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FE" w:rsidRDefault="003F04FE" w:rsidP="00F87103">
      <w:pPr>
        <w:jc w:val="center"/>
        <w:rPr>
          <w:sz w:val="40"/>
          <w:szCs w:val="40"/>
        </w:rPr>
      </w:pPr>
    </w:p>
    <w:p w:rsidR="00BA733C" w:rsidRDefault="00BA733C" w:rsidP="00F87103">
      <w:pPr>
        <w:jc w:val="center"/>
        <w:rPr>
          <w:sz w:val="40"/>
          <w:szCs w:val="40"/>
        </w:rPr>
      </w:pPr>
    </w:p>
    <w:p w:rsidR="00A24545" w:rsidRPr="003E423E" w:rsidRDefault="00A24545" w:rsidP="00F87103">
      <w:pPr>
        <w:jc w:val="center"/>
        <w:rPr>
          <w:sz w:val="40"/>
          <w:szCs w:val="40"/>
        </w:rPr>
      </w:pPr>
    </w:p>
    <w:p w:rsidR="00F87103" w:rsidRDefault="00F87103" w:rsidP="00F87103">
      <w:pPr>
        <w:jc w:val="center"/>
        <w:rPr>
          <w:sz w:val="40"/>
          <w:szCs w:val="40"/>
        </w:rPr>
      </w:pPr>
    </w:p>
    <w:p w:rsidR="00D10060" w:rsidRPr="003E423E" w:rsidRDefault="00D10060" w:rsidP="00F87103">
      <w:pPr>
        <w:jc w:val="center"/>
        <w:rPr>
          <w:sz w:val="40"/>
          <w:szCs w:val="40"/>
        </w:rPr>
      </w:pPr>
    </w:p>
    <w:p w:rsidR="00F87103" w:rsidRPr="003E423E" w:rsidRDefault="00F87103" w:rsidP="00F87103">
      <w:pPr>
        <w:jc w:val="center"/>
        <w:rPr>
          <w:rFonts w:ascii="Meiryo UI" w:eastAsia="Meiryo UI" w:hAnsi="Meiryo UI" w:cs="Meiryo UI"/>
          <w:sz w:val="44"/>
          <w:szCs w:val="40"/>
        </w:rPr>
      </w:pPr>
      <w:r w:rsidRPr="003E423E">
        <w:rPr>
          <w:rFonts w:ascii="Meiryo UI" w:eastAsia="Meiryo UI" w:hAnsi="Meiryo UI" w:cs="Meiryo UI" w:hint="eastAsia"/>
          <w:sz w:val="44"/>
          <w:szCs w:val="40"/>
        </w:rPr>
        <w:t>大阪府における女性職員の活躍の推進に関する</w:t>
      </w:r>
    </w:p>
    <w:p w:rsidR="00DD41BD" w:rsidRPr="003E423E" w:rsidRDefault="00F87103" w:rsidP="00F87103">
      <w:pPr>
        <w:jc w:val="center"/>
        <w:rPr>
          <w:rFonts w:ascii="Meiryo UI" w:eastAsia="Meiryo UI" w:hAnsi="Meiryo UI" w:cs="Meiryo UI"/>
          <w:sz w:val="44"/>
          <w:szCs w:val="40"/>
        </w:rPr>
      </w:pPr>
      <w:r w:rsidRPr="003E423E">
        <w:rPr>
          <w:rFonts w:ascii="Meiryo UI" w:eastAsia="Meiryo UI" w:hAnsi="Meiryo UI" w:cs="Meiryo UI" w:hint="eastAsia"/>
          <w:sz w:val="44"/>
          <w:szCs w:val="40"/>
        </w:rPr>
        <w:t>特定事業主行動計画</w:t>
      </w:r>
      <w:r w:rsidR="006310D3">
        <w:rPr>
          <w:rFonts w:ascii="Meiryo UI" w:eastAsia="Meiryo UI" w:hAnsi="Meiryo UI" w:cs="Meiryo UI" w:hint="eastAsia"/>
          <w:sz w:val="44"/>
          <w:szCs w:val="40"/>
        </w:rPr>
        <w:t>（2021）</w:t>
      </w:r>
    </w:p>
    <w:p w:rsidR="00F87103" w:rsidRPr="00791C81" w:rsidRDefault="00F87103">
      <w:pPr>
        <w:rPr>
          <w:sz w:val="32"/>
        </w:rPr>
      </w:pPr>
    </w:p>
    <w:p w:rsidR="003F04FE" w:rsidRPr="00B75404" w:rsidRDefault="003F04FE">
      <w:pPr>
        <w:rPr>
          <w:sz w:val="32"/>
        </w:rPr>
      </w:pPr>
    </w:p>
    <w:p w:rsidR="00F87103" w:rsidRPr="003E423E" w:rsidRDefault="00F87103">
      <w:pPr>
        <w:rPr>
          <w:sz w:val="32"/>
        </w:rPr>
      </w:pPr>
    </w:p>
    <w:p w:rsidR="00F87103" w:rsidRPr="003E423E" w:rsidRDefault="00F87103">
      <w:pPr>
        <w:rPr>
          <w:sz w:val="32"/>
        </w:rPr>
      </w:pPr>
    </w:p>
    <w:p w:rsidR="0030278D" w:rsidRPr="006310D3" w:rsidRDefault="0030278D">
      <w:pPr>
        <w:rPr>
          <w:sz w:val="32"/>
        </w:rPr>
      </w:pPr>
    </w:p>
    <w:p w:rsidR="0098548D" w:rsidRPr="003E423E" w:rsidRDefault="0098548D">
      <w:pPr>
        <w:rPr>
          <w:sz w:val="32"/>
        </w:rPr>
      </w:pPr>
    </w:p>
    <w:p w:rsidR="0098548D" w:rsidRDefault="0098548D">
      <w:pPr>
        <w:rPr>
          <w:sz w:val="32"/>
        </w:rPr>
      </w:pPr>
    </w:p>
    <w:p w:rsidR="00D10060" w:rsidRDefault="00D10060">
      <w:pPr>
        <w:rPr>
          <w:sz w:val="32"/>
        </w:rPr>
      </w:pPr>
    </w:p>
    <w:p w:rsidR="00D10060" w:rsidRPr="00D10060" w:rsidRDefault="00D10060">
      <w:pPr>
        <w:rPr>
          <w:sz w:val="32"/>
        </w:rPr>
      </w:pPr>
    </w:p>
    <w:p w:rsidR="00D10060" w:rsidRPr="003912FE" w:rsidRDefault="00D10060">
      <w:pPr>
        <w:rPr>
          <w:sz w:val="32"/>
        </w:rPr>
      </w:pPr>
    </w:p>
    <w:p w:rsidR="00F87103" w:rsidRPr="004B2F86" w:rsidRDefault="00D70D36" w:rsidP="004B2F86">
      <w:pPr>
        <w:spacing w:line="440" w:lineRule="exact"/>
        <w:ind w:firstLine="840"/>
        <w:rPr>
          <w:rFonts w:asciiTheme="minorEastAsia" w:hAnsiTheme="minorEastAsia"/>
          <w:sz w:val="32"/>
        </w:rPr>
      </w:pPr>
      <w:r>
        <w:rPr>
          <w:rFonts w:asciiTheme="minorEastAsia" w:hAnsiTheme="minorEastAsia" w:hint="eastAsia"/>
          <w:sz w:val="32"/>
        </w:rPr>
        <w:t>令和</w:t>
      </w:r>
      <w:r w:rsidR="004B2F86">
        <w:rPr>
          <w:rFonts w:asciiTheme="minorEastAsia" w:hAnsiTheme="minorEastAsia" w:hint="eastAsia"/>
          <w:sz w:val="32"/>
        </w:rPr>
        <w:t>３</w:t>
      </w:r>
      <w:r w:rsidR="00F87103" w:rsidRPr="00251F98">
        <w:rPr>
          <w:rFonts w:asciiTheme="minorEastAsia" w:hAnsiTheme="minorEastAsia" w:hint="eastAsia"/>
          <w:sz w:val="32"/>
        </w:rPr>
        <w:t>年</w:t>
      </w:r>
      <w:r w:rsidR="004B2F86">
        <w:rPr>
          <w:rFonts w:asciiTheme="minorEastAsia" w:hAnsiTheme="minorEastAsia" w:hint="eastAsia"/>
          <w:sz w:val="32"/>
        </w:rPr>
        <w:t>３</w:t>
      </w:r>
      <w:r w:rsidR="00F87103" w:rsidRPr="00251F98">
        <w:rPr>
          <w:rFonts w:asciiTheme="minorEastAsia" w:hAnsiTheme="minorEastAsia" w:hint="eastAsia"/>
          <w:sz w:val="32"/>
        </w:rPr>
        <w:t>月</w:t>
      </w:r>
      <w:r w:rsidR="00F87103" w:rsidRPr="00251F98">
        <w:rPr>
          <w:rFonts w:asciiTheme="minorEastAsia" w:hAnsiTheme="minorEastAsia" w:hint="eastAsia"/>
          <w:sz w:val="32"/>
        </w:rPr>
        <w:tab/>
      </w:r>
      <w:r w:rsidR="00F87103" w:rsidRPr="003E423E">
        <w:rPr>
          <w:rFonts w:hint="eastAsia"/>
          <w:sz w:val="32"/>
        </w:rPr>
        <w:t xml:space="preserve">　　　大阪府知事</w:t>
      </w:r>
    </w:p>
    <w:p w:rsidR="00F87103" w:rsidRPr="003E423E" w:rsidRDefault="00F87103" w:rsidP="0030278D">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 xml:space="preserve">　　　大阪府議会議長</w:t>
      </w:r>
    </w:p>
    <w:p w:rsidR="00F87103" w:rsidRPr="003E423E" w:rsidRDefault="00F87103" w:rsidP="0030278D">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 xml:space="preserve">　　　大阪府教育委員会</w:t>
      </w:r>
    </w:p>
    <w:p w:rsidR="00F87103" w:rsidRPr="003E423E" w:rsidRDefault="00F87103" w:rsidP="0030278D">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 xml:space="preserve">　　　大阪府選挙管理委員会</w:t>
      </w:r>
    </w:p>
    <w:p w:rsidR="00F87103" w:rsidRPr="003E423E" w:rsidRDefault="00F87103" w:rsidP="0030278D">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 xml:space="preserve">　　　大阪府代表監査委員</w:t>
      </w:r>
    </w:p>
    <w:p w:rsidR="00F87103" w:rsidRDefault="00F87103" w:rsidP="0030278D">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 xml:space="preserve">　　　大阪府人事委員会</w:t>
      </w:r>
    </w:p>
    <w:p w:rsidR="00FA0C0A" w:rsidRDefault="00FA0C0A" w:rsidP="00FA0C0A">
      <w:pPr>
        <w:spacing w:line="440" w:lineRule="exact"/>
        <w:rPr>
          <w:sz w:val="32"/>
        </w:rPr>
      </w:pPr>
      <w:r w:rsidRPr="003E423E">
        <w:rPr>
          <w:rFonts w:hint="eastAsia"/>
          <w:sz w:val="32"/>
        </w:rPr>
        <w:tab/>
      </w:r>
      <w:r w:rsidRPr="003E423E">
        <w:rPr>
          <w:rFonts w:hint="eastAsia"/>
          <w:sz w:val="32"/>
        </w:rPr>
        <w:tab/>
      </w:r>
      <w:r w:rsidRPr="003E423E">
        <w:rPr>
          <w:rFonts w:hint="eastAsia"/>
          <w:sz w:val="32"/>
        </w:rPr>
        <w:tab/>
      </w:r>
      <w:r w:rsidRPr="003E423E">
        <w:rPr>
          <w:rFonts w:hint="eastAsia"/>
          <w:sz w:val="32"/>
        </w:rPr>
        <w:tab/>
      </w:r>
      <w:r w:rsidR="007D0638">
        <w:rPr>
          <w:rFonts w:hint="eastAsia"/>
          <w:sz w:val="32"/>
        </w:rPr>
        <w:t xml:space="preserve">　　　大阪</w:t>
      </w:r>
      <w:r>
        <w:rPr>
          <w:rFonts w:hint="eastAsia"/>
          <w:sz w:val="32"/>
        </w:rPr>
        <w:t>海区漁業調整委員会</w:t>
      </w:r>
    </w:p>
    <w:p w:rsidR="00F87103" w:rsidRPr="003E423E" w:rsidRDefault="00F87103"/>
    <w:p w:rsidR="003F04FE" w:rsidRPr="003E423E" w:rsidRDefault="003F04FE">
      <w:pPr>
        <w:widowControl/>
        <w:jc w:val="left"/>
      </w:pPr>
      <w:r w:rsidRPr="003E423E">
        <w:br w:type="page"/>
      </w:r>
    </w:p>
    <w:p w:rsidR="00F87103" w:rsidRPr="00EE3CF7" w:rsidRDefault="00F87103">
      <w:pPr>
        <w:rPr>
          <w:rFonts w:asciiTheme="majorEastAsia" w:eastAsiaTheme="majorEastAsia" w:hAnsiTheme="majorEastAsia"/>
          <w:sz w:val="32"/>
        </w:rPr>
      </w:pPr>
      <w:r w:rsidRPr="00EE3CF7">
        <w:rPr>
          <w:rFonts w:asciiTheme="majorEastAsia" w:eastAsiaTheme="majorEastAsia" w:hAnsiTheme="majorEastAsia" w:hint="eastAsia"/>
          <w:sz w:val="32"/>
        </w:rPr>
        <w:t>はじめに</w:t>
      </w:r>
    </w:p>
    <w:p w:rsidR="00F87103" w:rsidRPr="00EE3CF7" w:rsidRDefault="00F87103">
      <w:pPr>
        <w:rPr>
          <w:sz w:val="24"/>
        </w:rPr>
      </w:pPr>
    </w:p>
    <w:p w:rsidR="0088334D" w:rsidRPr="0088334D" w:rsidRDefault="0088334D" w:rsidP="0088334D">
      <w:pPr>
        <w:ind w:firstLineChars="100" w:firstLine="240"/>
        <w:rPr>
          <w:sz w:val="24"/>
        </w:rPr>
      </w:pPr>
      <w:r w:rsidRPr="0088334D">
        <w:rPr>
          <w:rFonts w:hint="eastAsia"/>
          <w:sz w:val="24"/>
        </w:rPr>
        <w:t>大阪府では「女性の職業生活における活躍の推進に関する法律（平成</w:t>
      </w:r>
      <w:r w:rsidRPr="0088334D">
        <w:rPr>
          <w:rFonts w:hint="eastAsia"/>
          <w:sz w:val="24"/>
        </w:rPr>
        <w:t>27</w:t>
      </w:r>
      <w:r w:rsidRPr="0088334D">
        <w:rPr>
          <w:rFonts w:hint="eastAsia"/>
          <w:sz w:val="24"/>
        </w:rPr>
        <w:t>年法律第</w:t>
      </w:r>
      <w:r w:rsidRPr="0088334D">
        <w:rPr>
          <w:rFonts w:hint="eastAsia"/>
          <w:sz w:val="24"/>
        </w:rPr>
        <w:t>64</w:t>
      </w:r>
      <w:r w:rsidRPr="0088334D">
        <w:rPr>
          <w:rFonts w:hint="eastAsia"/>
          <w:sz w:val="24"/>
        </w:rPr>
        <w:t>号。以下「法」という。）」に基づき、平成</w:t>
      </w:r>
      <w:r w:rsidRPr="0088334D">
        <w:rPr>
          <w:rFonts w:hint="eastAsia"/>
          <w:sz w:val="24"/>
        </w:rPr>
        <w:t>28</w:t>
      </w:r>
      <w:r w:rsidRPr="0088334D">
        <w:rPr>
          <w:rFonts w:hint="eastAsia"/>
          <w:sz w:val="24"/>
        </w:rPr>
        <w:t>年（</w:t>
      </w:r>
      <w:r w:rsidRPr="0088334D">
        <w:rPr>
          <w:rFonts w:hint="eastAsia"/>
          <w:sz w:val="24"/>
        </w:rPr>
        <w:t>2016</w:t>
      </w:r>
      <w:r w:rsidRPr="0088334D">
        <w:rPr>
          <w:rFonts w:hint="eastAsia"/>
          <w:sz w:val="24"/>
        </w:rPr>
        <w:t>年）</w:t>
      </w:r>
      <w:r w:rsidRPr="0088334D">
        <w:rPr>
          <w:rFonts w:hint="eastAsia"/>
          <w:sz w:val="24"/>
        </w:rPr>
        <w:t>3</w:t>
      </w:r>
      <w:r w:rsidRPr="0088334D">
        <w:rPr>
          <w:rFonts w:hint="eastAsia"/>
          <w:sz w:val="24"/>
        </w:rPr>
        <w:t>月に「大阪府における女性職員の活躍の推進に関する特定事業主行動計画（以下「前計画」という。）」を策定し、平成</w:t>
      </w:r>
      <w:r w:rsidRPr="0088334D">
        <w:rPr>
          <w:rFonts w:hint="eastAsia"/>
          <w:sz w:val="24"/>
        </w:rPr>
        <w:t>28</w:t>
      </w:r>
      <w:r w:rsidRPr="0088334D">
        <w:rPr>
          <w:rFonts w:hint="eastAsia"/>
          <w:sz w:val="24"/>
        </w:rPr>
        <w:t>年度から令和２年度までの５年間を計画期間と定め、「採用関係」「継続就業及び仕事とプライベートの両立関係」「働き方改革関係」「女性登用関係」の４項目について課題抽出等を行い、解決に向けた取組みや数値目標を定め、女性の職業生活における活躍推進に取り組んできました。</w:t>
      </w:r>
    </w:p>
    <w:p w:rsidR="0088334D" w:rsidRPr="0088334D" w:rsidRDefault="0088334D" w:rsidP="0088334D">
      <w:pPr>
        <w:ind w:firstLineChars="100" w:firstLine="240"/>
        <w:rPr>
          <w:sz w:val="24"/>
        </w:rPr>
      </w:pPr>
      <w:r w:rsidRPr="0088334D">
        <w:rPr>
          <w:rFonts w:hint="eastAsia"/>
          <w:sz w:val="24"/>
        </w:rPr>
        <w:t>こうした取組みにより、管理職以上を含む全職階で職員に占める女性職員の割合は上昇し、男女問わず育児休業取得率が上昇するなど一定の成果が確認できます。しかし、一方で、前計画で定めた数値目標である「主査級以上に占める女性職員の割合」、「職員一人当たり年次休暇の平均取得日数」は目標を達成しておらず、</w:t>
      </w:r>
      <w:r w:rsidR="00A15917">
        <w:rPr>
          <w:rFonts w:hint="eastAsia"/>
          <w:sz w:val="24"/>
        </w:rPr>
        <w:t>令和２年</w:t>
      </w:r>
      <w:r w:rsidR="00A15917">
        <w:rPr>
          <w:rFonts w:hint="eastAsia"/>
          <w:sz w:val="24"/>
        </w:rPr>
        <w:t>10</w:t>
      </w:r>
      <w:r w:rsidR="00A15917">
        <w:rPr>
          <w:rFonts w:hint="eastAsia"/>
          <w:sz w:val="24"/>
        </w:rPr>
        <w:t>月に実施した</w:t>
      </w:r>
      <w:r w:rsidRPr="0088334D">
        <w:rPr>
          <w:rFonts w:hint="eastAsia"/>
          <w:sz w:val="24"/>
        </w:rPr>
        <w:t>職員への意識調査でも女性職員の昇任意欲の低さが浮き彫りとなるなど、女性の職業生活における活躍推進は道半ばであり、女性の視点を施策に生かし、質の高い行政サービスを提供していくためには、引き続き取組みの充実・強化を図っていく必要があります。</w:t>
      </w:r>
    </w:p>
    <w:p w:rsidR="0088334D" w:rsidRPr="0088334D" w:rsidRDefault="0088334D" w:rsidP="0088334D">
      <w:pPr>
        <w:ind w:firstLineChars="100" w:firstLine="240"/>
        <w:rPr>
          <w:sz w:val="24"/>
        </w:rPr>
      </w:pPr>
      <w:r w:rsidRPr="0088334D">
        <w:rPr>
          <w:rFonts w:hint="eastAsia"/>
          <w:sz w:val="24"/>
        </w:rPr>
        <w:t>加えて、社会的に仕事と生活の調和（ワーク・ライフ・バランス）の実現の要請が高まる中、育児や介護などによる時間的制約がある職員のみならず、全ての職員が働きやすい職場環境をめざし、柔軟な働き方の実現などの</w:t>
      </w:r>
      <w:r w:rsidR="00A15917">
        <w:rPr>
          <w:rFonts w:hint="eastAsia"/>
          <w:sz w:val="24"/>
        </w:rPr>
        <w:t>いわゆる</w:t>
      </w:r>
      <w:r w:rsidRPr="0088334D">
        <w:rPr>
          <w:rFonts w:hint="eastAsia"/>
          <w:sz w:val="24"/>
        </w:rPr>
        <w:t>働き方改革が求められています。</w:t>
      </w:r>
    </w:p>
    <w:p w:rsidR="00F87103" w:rsidRPr="00EE3CF7" w:rsidRDefault="0088334D" w:rsidP="0088334D">
      <w:pPr>
        <w:ind w:firstLineChars="100" w:firstLine="240"/>
        <w:rPr>
          <w:sz w:val="24"/>
        </w:rPr>
      </w:pPr>
      <w:r w:rsidRPr="0088334D">
        <w:rPr>
          <w:rFonts w:hint="eastAsia"/>
          <w:sz w:val="24"/>
        </w:rPr>
        <w:t>このような状況を踏まえ、本府の女性職員の個性と能力を更に引き出すことができるよう、前計画の基本理念を継承し、働き方に関する社会情勢の変化、また、職員の声などを踏まえながら、これまでの取組みを拡充・強化した、大阪府における女性職員の活躍の推進に関する特定事業主行動計画（</w:t>
      </w:r>
      <w:r w:rsidRPr="0088334D">
        <w:rPr>
          <w:rFonts w:hint="eastAsia"/>
          <w:sz w:val="24"/>
        </w:rPr>
        <w:t>2021</w:t>
      </w:r>
      <w:r w:rsidRPr="0088334D">
        <w:rPr>
          <w:rFonts w:hint="eastAsia"/>
          <w:sz w:val="24"/>
        </w:rPr>
        <w:t>）を策定します。</w:t>
      </w:r>
    </w:p>
    <w:p w:rsidR="00F87103" w:rsidRPr="00EE3CF7" w:rsidRDefault="00F87103">
      <w:pPr>
        <w:widowControl/>
        <w:jc w:val="left"/>
        <w:rPr>
          <w:sz w:val="24"/>
        </w:rPr>
      </w:pPr>
      <w:r w:rsidRPr="00EE3CF7">
        <w:rPr>
          <w:sz w:val="24"/>
        </w:rPr>
        <w:br w:type="page"/>
      </w:r>
    </w:p>
    <w:p w:rsidR="00F87103" w:rsidRPr="00EE3CF7" w:rsidRDefault="00F87103" w:rsidP="008419C3">
      <w:pPr>
        <w:spacing w:line="380" w:lineRule="exact"/>
        <w:rPr>
          <w:rFonts w:asciiTheme="majorEastAsia" w:eastAsiaTheme="majorEastAsia" w:hAnsiTheme="majorEastAsia"/>
          <w:sz w:val="32"/>
        </w:rPr>
      </w:pPr>
      <w:r w:rsidRPr="00EE3CF7">
        <w:rPr>
          <w:rFonts w:asciiTheme="majorEastAsia" w:eastAsiaTheme="majorEastAsia" w:hAnsiTheme="majorEastAsia" w:hint="eastAsia"/>
          <w:sz w:val="32"/>
        </w:rPr>
        <w:t>目次</w:t>
      </w:r>
    </w:p>
    <w:p w:rsidR="00F87103" w:rsidRPr="00EE3CF7" w:rsidRDefault="00F87103" w:rsidP="008419C3">
      <w:pPr>
        <w:spacing w:line="380" w:lineRule="exact"/>
        <w:rPr>
          <w:sz w:val="24"/>
        </w:rPr>
      </w:pPr>
    </w:p>
    <w:p w:rsidR="003521E3" w:rsidRPr="00EE3CF7" w:rsidRDefault="00F87103" w:rsidP="008419C3">
      <w:pPr>
        <w:spacing w:line="380" w:lineRule="exact"/>
        <w:ind w:left="960" w:hangingChars="400" w:hanging="960"/>
        <w:rPr>
          <w:sz w:val="24"/>
        </w:rPr>
      </w:pPr>
      <w:r w:rsidRPr="00EE3CF7">
        <w:rPr>
          <w:rFonts w:hint="eastAsia"/>
          <w:sz w:val="24"/>
        </w:rPr>
        <w:t>第１章　特定事業主行動計画について</w:t>
      </w:r>
    </w:p>
    <w:p w:rsidR="003521E3" w:rsidRPr="00EE3CF7" w:rsidRDefault="003A7A7E" w:rsidP="008419C3">
      <w:pPr>
        <w:spacing w:line="380" w:lineRule="exact"/>
        <w:ind w:left="960" w:hangingChars="400" w:hanging="960"/>
        <w:rPr>
          <w:sz w:val="24"/>
        </w:rPr>
      </w:pPr>
      <w:r w:rsidRPr="00EE3CF7">
        <w:rPr>
          <w:rFonts w:hint="eastAsia"/>
          <w:sz w:val="24"/>
        </w:rPr>
        <w:t xml:space="preserve">　</w:t>
      </w:r>
      <w:r w:rsidR="00D84E63" w:rsidRPr="00EE3CF7">
        <w:rPr>
          <w:rFonts w:hint="eastAsia"/>
          <w:sz w:val="24"/>
        </w:rPr>
        <w:t xml:space="preserve">１　</w:t>
      </w:r>
      <w:r w:rsidR="00F87103" w:rsidRPr="00EE3CF7">
        <w:rPr>
          <w:rFonts w:hint="eastAsia"/>
          <w:sz w:val="24"/>
        </w:rPr>
        <w:t>計画の位置づけ</w:t>
      </w:r>
      <w:r w:rsidR="00E062FA">
        <w:rPr>
          <w:rFonts w:hint="eastAsia"/>
          <w:sz w:val="24"/>
        </w:rPr>
        <w:t xml:space="preserve">　　　　　　　　　　　　　　　　　　　　　</w:t>
      </w:r>
      <w:r w:rsidR="00143328" w:rsidRPr="00EE3CF7">
        <w:rPr>
          <w:rFonts w:hint="eastAsia"/>
          <w:sz w:val="24"/>
        </w:rPr>
        <w:t>・・・１</w:t>
      </w:r>
    </w:p>
    <w:p w:rsidR="003521E3" w:rsidRPr="00EE3CF7" w:rsidRDefault="00D84E63" w:rsidP="008419C3">
      <w:pPr>
        <w:spacing w:line="380" w:lineRule="exact"/>
        <w:ind w:left="960" w:hangingChars="400" w:hanging="960"/>
        <w:rPr>
          <w:sz w:val="24"/>
        </w:rPr>
      </w:pPr>
      <w:r w:rsidRPr="00EE3CF7">
        <w:rPr>
          <w:rFonts w:hint="eastAsia"/>
          <w:sz w:val="24"/>
        </w:rPr>
        <w:t xml:space="preserve">　２　</w:t>
      </w:r>
      <w:r w:rsidR="00F87103" w:rsidRPr="00EE3CF7">
        <w:rPr>
          <w:rFonts w:hint="eastAsia"/>
          <w:sz w:val="24"/>
        </w:rPr>
        <w:t>計画の対象となる職員</w:t>
      </w:r>
      <w:r w:rsidR="00E062FA">
        <w:rPr>
          <w:rFonts w:hint="eastAsia"/>
          <w:sz w:val="24"/>
        </w:rPr>
        <w:t xml:space="preserve">　　　　　　　　　　　　　　　　　　</w:t>
      </w:r>
      <w:r w:rsidR="00143328" w:rsidRPr="00EE3CF7">
        <w:rPr>
          <w:rFonts w:hint="eastAsia"/>
          <w:sz w:val="24"/>
        </w:rPr>
        <w:t>・・・１</w:t>
      </w:r>
    </w:p>
    <w:p w:rsidR="00F87103" w:rsidRPr="00EE3CF7" w:rsidRDefault="00D84E63" w:rsidP="008419C3">
      <w:pPr>
        <w:spacing w:line="380" w:lineRule="exact"/>
        <w:ind w:left="960" w:hangingChars="400" w:hanging="960"/>
        <w:rPr>
          <w:sz w:val="24"/>
        </w:rPr>
      </w:pPr>
      <w:r w:rsidRPr="00EE3CF7">
        <w:rPr>
          <w:rFonts w:hint="eastAsia"/>
          <w:sz w:val="24"/>
        </w:rPr>
        <w:t xml:space="preserve">　３　</w:t>
      </w:r>
      <w:r w:rsidR="00F87103" w:rsidRPr="00EE3CF7">
        <w:rPr>
          <w:rFonts w:hint="eastAsia"/>
          <w:sz w:val="24"/>
        </w:rPr>
        <w:t>計画の期間</w:t>
      </w:r>
      <w:r w:rsidR="00E062FA">
        <w:rPr>
          <w:rFonts w:hint="eastAsia"/>
          <w:sz w:val="24"/>
        </w:rPr>
        <w:t xml:space="preserve">　　　　　　　　　　　　　　　　　　　　　　　</w:t>
      </w:r>
      <w:r w:rsidR="00143328" w:rsidRPr="00EE3CF7">
        <w:rPr>
          <w:rFonts w:hint="eastAsia"/>
          <w:sz w:val="24"/>
        </w:rPr>
        <w:t>・・・１</w:t>
      </w:r>
    </w:p>
    <w:p w:rsidR="00F87103" w:rsidRPr="002C7BE5" w:rsidRDefault="00F87103" w:rsidP="008419C3">
      <w:pPr>
        <w:spacing w:line="380" w:lineRule="exact"/>
        <w:rPr>
          <w:sz w:val="24"/>
        </w:rPr>
      </w:pPr>
    </w:p>
    <w:p w:rsidR="00F87103" w:rsidRPr="00EE3CF7" w:rsidRDefault="00F87103" w:rsidP="008419C3">
      <w:pPr>
        <w:spacing w:line="380" w:lineRule="exact"/>
        <w:rPr>
          <w:sz w:val="24"/>
        </w:rPr>
      </w:pPr>
      <w:r w:rsidRPr="00EE3CF7">
        <w:rPr>
          <w:rFonts w:hint="eastAsia"/>
          <w:sz w:val="24"/>
        </w:rPr>
        <w:t>第２章　これまでの取組み</w:t>
      </w:r>
      <w:r w:rsidR="00614796" w:rsidRPr="00EE3CF7">
        <w:rPr>
          <w:rFonts w:hint="eastAsia"/>
          <w:sz w:val="24"/>
        </w:rPr>
        <w:t>について</w:t>
      </w:r>
    </w:p>
    <w:p w:rsidR="00F87103" w:rsidRPr="00EE3CF7" w:rsidRDefault="00D84E63" w:rsidP="008419C3">
      <w:pPr>
        <w:spacing w:line="380" w:lineRule="exact"/>
        <w:rPr>
          <w:sz w:val="24"/>
        </w:rPr>
      </w:pPr>
      <w:r w:rsidRPr="00EE3CF7">
        <w:rPr>
          <w:rFonts w:hint="eastAsia"/>
          <w:sz w:val="24"/>
        </w:rPr>
        <w:t xml:space="preserve">　１　</w:t>
      </w:r>
      <w:r w:rsidR="00F87103" w:rsidRPr="00EE3CF7">
        <w:rPr>
          <w:rFonts w:hint="eastAsia"/>
          <w:sz w:val="24"/>
        </w:rPr>
        <w:t>働きやすい職場環境づくり</w:t>
      </w:r>
      <w:r w:rsidR="00E062FA">
        <w:rPr>
          <w:rFonts w:hint="eastAsia"/>
          <w:sz w:val="24"/>
        </w:rPr>
        <w:t xml:space="preserve">　　　　　　　　　　　　　　　　</w:t>
      </w:r>
      <w:r w:rsidR="00143328" w:rsidRPr="00EE3CF7">
        <w:rPr>
          <w:rFonts w:hint="eastAsia"/>
          <w:sz w:val="24"/>
        </w:rPr>
        <w:t>・・・２</w:t>
      </w:r>
    </w:p>
    <w:p w:rsidR="00166EFD" w:rsidRPr="00EE3CF7" w:rsidRDefault="00166EFD" w:rsidP="008419C3">
      <w:pPr>
        <w:spacing w:line="380" w:lineRule="exact"/>
        <w:rPr>
          <w:sz w:val="24"/>
        </w:rPr>
      </w:pPr>
      <w:r w:rsidRPr="00EE3CF7">
        <w:rPr>
          <w:rFonts w:hint="eastAsia"/>
          <w:sz w:val="24"/>
        </w:rPr>
        <w:t xml:space="preserve">　　　（１）休暇・休業制度の整備・改善</w:t>
      </w:r>
      <w:r w:rsidR="00E062FA">
        <w:rPr>
          <w:rFonts w:hint="eastAsia"/>
          <w:sz w:val="24"/>
        </w:rPr>
        <w:t xml:space="preserve">　　　　　　　　　　　　</w:t>
      </w:r>
      <w:r w:rsidR="00143328" w:rsidRPr="00EE3CF7">
        <w:rPr>
          <w:rFonts w:hint="eastAsia"/>
          <w:sz w:val="24"/>
        </w:rPr>
        <w:t>・・・２</w:t>
      </w:r>
    </w:p>
    <w:p w:rsidR="00166EFD" w:rsidRPr="00EE3CF7" w:rsidRDefault="00166EFD" w:rsidP="008419C3">
      <w:pPr>
        <w:spacing w:line="380" w:lineRule="exact"/>
        <w:rPr>
          <w:sz w:val="24"/>
        </w:rPr>
      </w:pPr>
      <w:r w:rsidRPr="00EE3CF7">
        <w:rPr>
          <w:rFonts w:hint="eastAsia"/>
          <w:sz w:val="24"/>
        </w:rPr>
        <w:t xml:space="preserve">　　　（２）育児休業等を取得しやすい職場環境づくり</w:t>
      </w:r>
      <w:r w:rsidR="00E062FA">
        <w:rPr>
          <w:rFonts w:hint="eastAsia"/>
          <w:sz w:val="24"/>
        </w:rPr>
        <w:t xml:space="preserve">　　　　　　</w:t>
      </w:r>
      <w:r w:rsidR="00143328" w:rsidRPr="00EE3CF7">
        <w:rPr>
          <w:rFonts w:hint="eastAsia"/>
          <w:sz w:val="24"/>
        </w:rPr>
        <w:t>・・・３</w:t>
      </w:r>
    </w:p>
    <w:p w:rsidR="00166EFD" w:rsidRPr="00EE3CF7" w:rsidRDefault="00166EFD" w:rsidP="008419C3">
      <w:pPr>
        <w:spacing w:line="380" w:lineRule="exact"/>
        <w:rPr>
          <w:sz w:val="24"/>
        </w:rPr>
      </w:pPr>
      <w:r w:rsidRPr="00EE3CF7">
        <w:rPr>
          <w:rFonts w:hint="eastAsia"/>
          <w:sz w:val="24"/>
        </w:rPr>
        <w:t xml:space="preserve">　　　（３）時間外勤務の縮減</w:t>
      </w:r>
      <w:r w:rsidR="00E062FA">
        <w:rPr>
          <w:rFonts w:hint="eastAsia"/>
          <w:sz w:val="24"/>
        </w:rPr>
        <w:t xml:space="preserve">　　　　　　　　　　　　　　　　　</w:t>
      </w:r>
      <w:r w:rsidR="00143328" w:rsidRPr="00EE3CF7">
        <w:rPr>
          <w:rFonts w:hint="eastAsia"/>
          <w:sz w:val="24"/>
        </w:rPr>
        <w:t>・・・３</w:t>
      </w:r>
    </w:p>
    <w:p w:rsidR="00166EFD" w:rsidRDefault="00166EFD" w:rsidP="008419C3">
      <w:pPr>
        <w:spacing w:line="380" w:lineRule="exact"/>
        <w:rPr>
          <w:sz w:val="24"/>
        </w:rPr>
      </w:pPr>
      <w:r w:rsidRPr="00EE3CF7">
        <w:rPr>
          <w:rFonts w:hint="eastAsia"/>
          <w:sz w:val="24"/>
        </w:rPr>
        <w:t xml:space="preserve">　　　（４）ハラスメントのない職場づくり</w:t>
      </w:r>
      <w:r w:rsidR="00E062FA">
        <w:rPr>
          <w:rFonts w:hint="eastAsia"/>
          <w:sz w:val="24"/>
        </w:rPr>
        <w:t xml:space="preserve">　　　　　　　　　　　</w:t>
      </w:r>
      <w:r w:rsidR="00143328" w:rsidRPr="00EE3CF7">
        <w:rPr>
          <w:rFonts w:hint="eastAsia"/>
          <w:sz w:val="24"/>
        </w:rPr>
        <w:t>・・・４</w:t>
      </w:r>
    </w:p>
    <w:p w:rsidR="00CB5B5D" w:rsidRPr="00CB5B5D" w:rsidRDefault="00CB5B5D" w:rsidP="008419C3">
      <w:pPr>
        <w:spacing w:line="380" w:lineRule="exact"/>
        <w:rPr>
          <w:sz w:val="24"/>
        </w:rPr>
      </w:pPr>
      <w:r>
        <w:rPr>
          <w:rFonts w:hint="eastAsia"/>
          <w:sz w:val="24"/>
        </w:rPr>
        <w:t xml:space="preserve">　　　</w:t>
      </w:r>
      <w:r w:rsidRPr="00CB5B5D">
        <w:rPr>
          <w:rFonts w:hint="eastAsia"/>
          <w:sz w:val="24"/>
        </w:rPr>
        <w:t>（５）テレワークの推進</w:t>
      </w:r>
      <w:r>
        <w:rPr>
          <w:rFonts w:hint="eastAsia"/>
          <w:sz w:val="24"/>
        </w:rPr>
        <w:t xml:space="preserve">　　　　　　　　　　　　　　　</w:t>
      </w:r>
      <w:r w:rsidR="00E062FA">
        <w:rPr>
          <w:rFonts w:hint="eastAsia"/>
          <w:sz w:val="24"/>
        </w:rPr>
        <w:t xml:space="preserve">　　</w:t>
      </w:r>
      <w:r w:rsidRPr="00787415">
        <w:rPr>
          <w:rFonts w:hint="eastAsia"/>
          <w:sz w:val="24"/>
        </w:rPr>
        <w:t>・・・</w:t>
      </w:r>
      <w:r w:rsidR="00787415">
        <w:rPr>
          <w:rFonts w:hint="eastAsia"/>
          <w:sz w:val="24"/>
        </w:rPr>
        <w:t>４</w:t>
      </w:r>
    </w:p>
    <w:p w:rsidR="00F87103" w:rsidRPr="00EE3CF7" w:rsidRDefault="00D84E63" w:rsidP="008419C3">
      <w:pPr>
        <w:spacing w:line="380" w:lineRule="exact"/>
        <w:rPr>
          <w:sz w:val="24"/>
        </w:rPr>
      </w:pPr>
      <w:r w:rsidRPr="00EE3CF7">
        <w:rPr>
          <w:rFonts w:hint="eastAsia"/>
          <w:sz w:val="24"/>
        </w:rPr>
        <w:t xml:space="preserve">　２　</w:t>
      </w:r>
      <w:r w:rsidR="00F87103" w:rsidRPr="00EE3CF7">
        <w:rPr>
          <w:rFonts w:hint="eastAsia"/>
          <w:sz w:val="24"/>
        </w:rPr>
        <w:t>女性職員の幅広い分野への任用等</w:t>
      </w:r>
      <w:r w:rsidR="00E062FA">
        <w:rPr>
          <w:rFonts w:hint="eastAsia"/>
          <w:sz w:val="24"/>
        </w:rPr>
        <w:t xml:space="preserve">　　　　　　　　　　　　　</w:t>
      </w:r>
      <w:r w:rsidR="00143328" w:rsidRPr="00EE3CF7">
        <w:rPr>
          <w:rFonts w:hint="eastAsia"/>
          <w:sz w:val="24"/>
        </w:rPr>
        <w:t>・・・</w:t>
      </w:r>
      <w:r w:rsidR="00787415">
        <w:rPr>
          <w:rFonts w:hint="eastAsia"/>
          <w:sz w:val="24"/>
        </w:rPr>
        <w:t>５</w:t>
      </w:r>
    </w:p>
    <w:p w:rsidR="00166EFD" w:rsidRPr="00EE3CF7" w:rsidRDefault="00E756B8" w:rsidP="008419C3">
      <w:pPr>
        <w:spacing w:line="380" w:lineRule="exact"/>
        <w:rPr>
          <w:sz w:val="24"/>
        </w:rPr>
      </w:pPr>
      <w:r w:rsidRPr="00EE3CF7">
        <w:rPr>
          <w:rFonts w:hint="eastAsia"/>
          <w:sz w:val="24"/>
        </w:rPr>
        <w:t xml:space="preserve">　　　（１</w:t>
      </w:r>
      <w:r w:rsidR="00166EFD" w:rsidRPr="00EE3CF7">
        <w:rPr>
          <w:rFonts w:hint="eastAsia"/>
          <w:sz w:val="24"/>
        </w:rPr>
        <w:t>）女性職員の複数配置</w:t>
      </w:r>
      <w:r w:rsidR="00E062FA">
        <w:rPr>
          <w:rFonts w:hint="eastAsia"/>
          <w:sz w:val="24"/>
        </w:rPr>
        <w:t xml:space="preserve">　　　　　　　　　　　　　　　　</w:t>
      </w:r>
      <w:r w:rsidR="00143328" w:rsidRPr="00EE3CF7">
        <w:rPr>
          <w:rFonts w:hint="eastAsia"/>
          <w:sz w:val="24"/>
        </w:rPr>
        <w:t>・・・</w:t>
      </w:r>
      <w:r w:rsidR="00787415">
        <w:rPr>
          <w:rFonts w:hint="eastAsia"/>
          <w:sz w:val="24"/>
        </w:rPr>
        <w:t>５</w:t>
      </w:r>
    </w:p>
    <w:p w:rsidR="00166EFD" w:rsidRPr="00EE3CF7" w:rsidRDefault="00E756B8" w:rsidP="008419C3">
      <w:pPr>
        <w:spacing w:line="380" w:lineRule="exact"/>
        <w:rPr>
          <w:sz w:val="24"/>
        </w:rPr>
      </w:pPr>
      <w:r w:rsidRPr="00EE3CF7">
        <w:rPr>
          <w:rFonts w:hint="eastAsia"/>
          <w:sz w:val="24"/>
        </w:rPr>
        <w:t xml:space="preserve">　　　（２</w:t>
      </w:r>
      <w:r w:rsidR="00166EFD" w:rsidRPr="00EE3CF7">
        <w:rPr>
          <w:rFonts w:hint="eastAsia"/>
          <w:sz w:val="24"/>
        </w:rPr>
        <w:t>）</w:t>
      </w:r>
      <w:r w:rsidR="00614796" w:rsidRPr="00EE3CF7">
        <w:rPr>
          <w:rFonts w:hint="eastAsia"/>
          <w:sz w:val="24"/>
        </w:rPr>
        <w:t>性別に関わらない能力本位の登用</w:t>
      </w:r>
      <w:r w:rsidR="002C7BE5">
        <w:rPr>
          <w:rFonts w:hint="eastAsia"/>
          <w:sz w:val="24"/>
        </w:rPr>
        <w:t xml:space="preserve">　　　　　　　　　　</w:t>
      </w:r>
      <w:r w:rsidR="00143328" w:rsidRPr="00EE3CF7">
        <w:rPr>
          <w:rFonts w:hint="eastAsia"/>
          <w:sz w:val="24"/>
        </w:rPr>
        <w:t>・・・</w:t>
      </w:r>
      <w:r w:rsidR="00787415">
        <w:rPr>
          <w:rFonts w:hint="eastAsia"/>
          <w:sz w:val="24"/>
        </w:rPr>
        <w:t>５</w:t>
      </w:r>
    </w:p>
    <w:p w:rsidR="00166EFD" w:rsidRDefault="00E756B8" w:rsidP="008419C3">
      <w:pPr>
        <w:spacing w:line="380" w:lineRule="exact"/>
        <w:rPr>
          <w:sz w:val="24"/>
        </w:rPr>
      </w:pPr>
      <w:r w:rsidRPr="00EE3CF7">
        <w:rPr>
          <w:rFonts w:hint="eastAsia"/>
          <w:sz w:val="24"/>
        </w:rPr>
        <w:t xml:space="preserve">　　　（３</w:t>
      </w:r>
      <w:r w:rsidR="00166EFD" w:rsidRPr="00EE3CF7">
        <w:rPr>
          <w:rFonts w:hint="eastAsia"/>
          <w:sz w:val="24"/>
        </w:rPr>
        <w:t>）主査級昇任考査の制度改正</w:t>
      </w:r>
      <w:r w:rsidR="002C7BE5">
        <w:rPr>
          <w:rFonts w:hint="eastAsia"/>
          <w:sz w:val="24"/>
        </w:rPr>
        <w:t xml:space="preserve">　　　　　　　　　　　　　</w:t>
      </w:r>
      <w:r w:rsidR="00143328" w:rsidRPr="00EE3CF7">
        <w:rPr>
          <w:rFonts w:hint="eastAsia"/>
          <w:sz w:val="24"/>
        </w:rPr>
        <w:t>・・・</w:t>
      </w:r>
      <w:r w:rsidR="00787415">
        <w:rPr>
          <w:rFonts w:hint="eastAsia"/>
          <w:sz w:val="24"/>
        </w:rPr>
        <w:t>６</w:t>
      </w:r>
    </w:p>
    <w:p w:rsidR="006310D3" w:rsidRPr="006310D3" w:rsidRDefault="006310D3" w:rsidP="008419C3">
      <w:pPr>
        <w:spacing w:line="380" w:lineRule="exact"/>
        <w:rPr>
          <w:sz w:val="32"/>
          <w:szCs w:val="28"/>
        </w:rPr>
      </w:pPr>
      <w:r>
        <w:rPr>
          <w:rFonts w:hint="eastAsia"/>
          <w:sz w:val="24"/>
        </w:rPr>
        <w:t xml:space="preserve">　　　</w:t>
      </w:r>
      <w:r w:rsidRPr="006310D3">
        <w:rPr>
          <w:rFonts w:asciiTheme="minorEastAsia" w:hAnsiTheme="minorEastAsia" w:hint="eastAsia"/>
          <w:sz w:val="24"/>
          <w:szCs w:val="24"/>
        </w:rPr>
        <w:t xml:space="preserve">（４）キャリア形成支援　　　　　　　　　　　　　　　</w:t>
      </w:r>
      <w:r w:rsidR="00E062FA">
        <w:rPr>
          <w:rFonts w:asciiTheme="minorEastAsia" w:hAnsiTheme="minorEastAsia" w:hint="eastAsia"/>
          <w:sz w:val="24"/>
          <w:szCs w:val="24"/>
        </w:rPr>
        <w:t xml:space="preserve">　　</w:t>
      </w:r>
      <w:r w:rsidR="002C7BE5">
        <w:rPr>
          <w:rFonts w:asciiTheme="minorEastAsia" w:hAnsiTheme="minorEastAsia" w:hint="eastAsia"/>
          <w:sz w:val="24"/>
          <w:szCs w:val="24"/>
        </w:rPr>
        <w:t>・</w:t>
      </w:r>
      <w:r w:rsidRPr="00787415">
        <w:rPr>
          <w:rFonts w:asciiTheme="minorEastAsia" w:hAnsiTheme="minorEastAsia" w:hint="eastAsia"/>
          <w:sz w:val="24"/>
          <w:szCs w:val="24"/>
        </w:rPr>
        <w:t>・・６</w:t>
      </w:r>
    </w:p>
    <w:p w:rsidR="00166EFD" w:rsidRPr="00EE3CF7" w:rsidRDefault="00166EFD" w:rsidP="008419C3">
      <w:pPr>
        <w:spacing w:line="380" w:lineRule="exact"/>
        <w:rPr>
          <w:sz w:val="24"/>
        </w:rPr>
      </w:pPr>
      <w:r w:rsidRPr="00EE3CF7">
        <w:rPr>
          <w:rFonts w:hint="eastAsia"/>
          <w:sz w:val="24"/>
        </w:rPr>
        <w:t xml:space="preserve">　３　次世代育成支援対策推進法に基づく特定事業主行動計画の策定</w:t>
      </w:r>
      <w:r w:rsidR="00143328" w:rsidRPr="00EE3CF7">
        <w:rPr>
          <w:rFonts w:hint="eastAsia"/>
          <w:sz w:val="24"/>
        </w:rPr>
        <w:t>・・・</w:t>
      </w:r>
      <w:r w:rsidR="0016581E">
        <w:rPr>
          <w:rFonts w:hint="eastAsia"/>
          <w:sz w:val="24"/>
        </w:rPr>
        <w:t>６</w:t>
      </w:r>
    </w:p>
    <w:p w:rsidR="00F87103" w:rsidRPr="002C7BE5" w:rsidRDefault="00F87103" w:rsidP="008419C3">
      <w:pPr>
        <w:spacing w:line="380" w:lineRule="exact"/>
        <w:rPr>
          <w:sz w:val="24"/>
        </w:rPr>
      </w:pPr>
    </w:p>
    <w:p w:rsidR="00F87103" w:rsidRPr="00EE3CF7" w:rsidRDefault="007237C0" w:rsidP="008419C3">
      <w:pPr>
        <w:spacing w:line="380" w:lineRule="exact"/>
        <w:rPr>
          <w:sz w:val="24"/>
        </w:rPr>
      </w:pPr>
      <w:r w:rsidRPr="00EE3CF7">
        <w:rPr>
          <w:rFonts w:hint="eastAsia"/>
          <w:sz w:val="24"/>
        </w:rPr>
        <w:t>第３章　現状把握</w:t>
      </w:r>
      <w:r w:rsidR="00614796" w:rsidRPr="00EE3CF7">
        <w:rPr>
          <w:rFonts w:hint="eastAsia"/>
          <w:sz w:val="24"/>
        </w:rPr>
        <w:t>について</w:t>
      </w:r>
    </w:p>
    <w:p w:rsidR="00166EFD" w:rsidRPr="00EE3CF7" w:rsidRDefault="00D84E63" w:rsidP="008419C3">
      <w:pPr>
        <w:spacing w:line="380" w:lineRule="exact"/>
        <w:rPr>
          <w:sz w:val="24"/>
        </w:rPr>
      </w:pPr>
      <w:r w:rsidRPr="00EE3CF7">
        <w:rPr>
          <w:rFonts w:hint="eastAsia"/>
          <w:sz w:val="24"/>
        </w:rPr>
        <w:t xml:space="preserve">　１　</w:t>
      </w:r>
      <w:r w:rsidR="00F87103" w:rsidRPr="00EE3CF7">
        <w:rPr>
          <w:rFonts w:hint="eastAsia"/>
          <w:sz w:val="24"/>
        </w:rPr>
        <w:t>採用関係</w:t>
      </w:r>
      <w:r w:rsidR="00E062FA">
        <w:rPr>
          <w:rFonts w:hint="eastAsia"/>
          <w:sz w:val="24"/>
        </w:rPr>
        <w:t xml:space="preserve">　　　　　　　　　　　　　　　　　　　　　　　　</w:t>
      </w:r>
      <w:r w:rsidR="00143328" w:rsidRPr="00EE3CF7">
        <w:rPr>
          <w:rFonts w:hint="eastAsia"/>
          <w:sz w:val="24"/>
        </w:rPr>
        <w:t>・・・</w:t>
      </w:r>
      <w:r w:rsidR="00787415">
        <w:rPr>
          <w:rFonts w:hint="eastAsia"/>
          <w:sz w:val="24"/>
        </w:rPr>
        <w:t>７</w:t>
      </w:r>
    </w:p>
    <w:p w:rsidR="00166EFD" w:rsidRPr="00EE3CF7" w:rsidRDefault="00D84E63" w:rsidP="008419C3">
      <w:pPr>
        <w:spacing w:line="380" w:lineRule="exact"/>
        <w:ind w:left="1375" w:hangingChars="573" w:hanging="1375"/>
        <w:rPr>
          <w:sz w:val="24"/>
        </w:rPr>
      </w:pPr>
      <w:r w:rsidRPr="00EE3CF7">
        <w:rPr>
          <w:rFonts w:hint="eastAsia"/>
          <w:sz w:val="24"/>
        </w:rPr>
        <w:t xml:space="preserve">　２　</w:t>
      </w:r>
      <w:r w:rsidR="00F87103" w:rsidRPr="00EE3CF7">
        <w:rPr>
          <w:rFonts w:hint="eastAsia"/>
          <w:sz w:val="24"/>
        </w:rPr>
        <w:t>継続就業及び</w:t>
      </w:r>
      <w:r w:rsidR="00E73A57" w:rsidRPr="00EE3CF7">
        <w:rPr>
          <w:rFonts w:hint="eastAsia"/>
          <w:sz w:val="24"/>
        </w:rPr>
        <w:t>仕事と</w:t>
      </w:r>
      <w:r w:rsidR="00071481" w:rsidRPr="00EE3CF7">
        <w:rPr>
          <w:rFonts w:hint="eastAsia"/>
          <w:sz w:val="24"/>
        </w:rPr>
        <w:t>プライベート</w:t>
      </w:r>
      <w:r w:rsidR="00F87103" w:rsidRPr="00EE3CF7">
        <w:rPr>
          <w:rFonts w:hint="eastAsia"/>
          <w:sz w:val="24"/>
        </w:rPr>
        <w:t>の両立関係</w:t>
      </w:r>
      <w:r w:rsidR="00E062FA">
        <w:rPr>
          <w:rFonts w:hint="eastAsia"/>
          <w:sz w:val="24"/>
        </w:rPr>
        <w:t xml:space="preserve">　　　　　　　　</w:t>
      </w:r>
      <w:r w:rsidR="00143328" w:rsidRPr="00EE3CF7">
        <w:rPr>
          <w:rFonts w:hint="eastAsia"/>
          <w:sz w:val="24"/>
        </w:rPr>
        <w:t>・・・８</w:t>
      </w:r>
    </w:p>
    <w:p w:rsidR="000866BC" w:rsidRPr="00EE3CF7" w:rsidRDefault="00166EFD" w:rsidP="008419C3">
      <w:pPr>
        <w:spacing w:line="380" w:lineRule="exact"/>
        <w:ind w:leftChars="346" w:left="1356" w:hangingChars="262" w:hanging="629"/>
        <w:rPr>
          <w:sz w:val="24"/>
        </w:rPr>
      </w:pPr>
      <w:r w:rsidRPr="00EE3CF7">
        <w:rPr>
          <w:rFonts w:hint="eastAsia"/>
          <w:sz w:val="24"/>
        </w:rPr>
        <w:t>（１）継続就業について</w:t>
      </w:r>
      <w:r w:rsidR="00E062FA">
        <w:rPr>
          <w:rFonts w:hint="eastAsia"/>
          <w:sz w:val="24"/>
        </w:rPr>
        <w:t xml:space="preserve">　　　　　　　　　　　　　　　　　</w:t>
      </w:r>
      <w:r w:rsidR="00143328" w:rsidRPr="00EE3CF7">
        <w:rPr>
          <w:rFonts w:hint="eastAsia"/>
          <w:sz w:val="24"/>
        </w:rPr>
        <w:t>・・・８</w:t>
      </w:r>
    </w:p>
    <w:p w:rsidR="0030278D" w:rsidRPr="00EE3CF7" w:rsidRDefault="00F87103" w:rsidP="008419C3">
      <w:pPr>
        <w:spacing w:line="380" w:lineRule="exact"/>
        <w:ind w:leftChars="346" w:left="1356" w:hangingChars="262" w:hanging="629"/>
        <w:rPr>
          <w:sz w:val="24"/>
        </w:rPr>
      </w:pPr>
      <w:r w:rsidRPr="00EE3CF7">
        <w:rPr>
          <w:rFonts w:hint="eastAsia"/>
          <w:sz w:val="24"/>
        </w:rPr>
        <w:t>（</w:t>
      </w:r>
      <w:r w:rsidR="00166EFD" w:rsidRPr="00EE3CF7">
        <w:rPr>
          <w:rFonts w:hint="eastAsia"/>
          <w:sz w:val="24"/>
        </w:rPr>
        <w:t>２）</w:t>
      </w:r>
      <w:r w:rsidRPr="00EE3CF7">
        <w:rPr>
          <w:rFonts w:hint="eastAsia"/>
          <w:sz w:val="24"/>
        </w:rPr>
        <w:t>育児休業</w:t>
      </w:r>
      <w:r w:rsidR="00166EFD" w:rsidRPr="00EE3CF7">
        <w:rPr>
          <w:rFonts w:hint="eastAsia"/>
          <w:sz w:val="24"/>
        </w:rPr>
        <w:t>について</w:t>
      </w:r>
      <w:r w:rsidR="00E062FA">
        <w:rPr>
          <w:rFonts w:hint="eastAsia"/>
          <w:sz w:val="24"/>
        </w:rPr>
        <w:t xml:space="preserve">　　　　　　　　　　　　　　　　　</w:t>
      </w:r>
      <w:r w:rsidR="00143328" w:rsidRPr="00EE3CF7">
        <w:rPr>
          <w:rFonts w:hint="eastAsia"/>
          <w:sz w:val="24"/>
        </w:rPr>
        <w:t>・・</w:t>
      </w:r>
      <w:r w:rsidR="00787415">
        <w:rPr>
          <w:rFonts w:hint="eastAsia"/>
          <w:sz w:val="24"/>
        </w:rPr>
        <w:t>・９</w:t>
      </w:r>
    </w:p>
    <w:p w:rsidR="0030278D" w:rsidRPr="00EE3CF7" w:rsidRDefault="00166EFD" w:rsidP="008419C3">
      <w:pPr>
        <w:spacing w:line="380" w:lineRule="exact"/>
        <w:ind w:leftChars="346" w:left="1356" w:hangingChars="262" w:hanging="629"/>
        <w:rPr>
          <w:sz w:val="24"/>
        </w:rPr>
      </w:pPr>
      <w:r w:rsidRPr="00EE3CF7">
        <w:rPr>
          <w:rFonts w:hint="eastAsia"/>
          <w:sz w:val="24"/>
        </w:rPr>
        <w:t>（３</w:t>
      </w:r>
      <w:r w:rsidR="00F87103" w:rsidRPr="00EE3CF7">
        <w:rPr>
          <w:rFonts w:hint="eastAsia"/>
          <w:sz w:val="24"/>
        </w:rPr>
        <w:t>）</w:t>
      </w:r>
      <w:r w:rsidRPr="00EE3CF7">
        <w:rPr>
          <w:rFonts w:hint="eastAsia"/>
          <w:sz w:val="24"/>
        </w:rPr>
        <w:t>男性職員の配偶者出産休暇等について</w:t>
      </w:r>
      <w:r w:rsidR="00E062FA">
        <w:rPr>
          <w:rFonts w:hint="eastAsia"/>
          <w:sz w:val="24"/>
        </w:rPr>
        <w:t xml:space="preserve">　　　　　　　　</w:t>
      </w:r>
      <w:r w:rsidR="002C7BE5">
        <w:rPr>
          <w:rFonts w:hint="eastAsia"/>
          <w:sz w:val="24"/>
        </w:rPr>
        <w:t>・</w:t>
      </w:r>
      <w:r w:rsidR="00143328" w:rsidRPr="00EE3CF7">
        <w:rPr>
          <w:rFonts w:hint="eastAsia"/>
          <w:sz w:val="24"/>
        </w:rPr>
        <w:t>・・</w:t>
      </w:r>
      <w:r w:rsidR="002C7BE5">
        <w:rPr>
          <w:rFonts w:hint="eastAsia"/>
          <w:sz w:val="24"/>
        </w:rPr>
        <w:t>10</w:t>
      </w:r>
    </w:p>
    <w:p w:rsidR="00166EFD" w:rsidRPr="00EE3CF7" w:rsidRDefault="00F87103" w:rsidP="008419C3">
      <w:pPr>
        <w:spacing w:line="380" w:lineRule="exact"/>
        <w:rPr>
          <w:sz w:val="24"/>
        </w:rPr>
      </w:pPr>
      <w:r w:rsidRPr="00EE3CF7">
        <w:rPr>
          <w:rFonts w:hint="eastAsia"/>
          <w:sz w:val="24"/>
        </w:rPr>
        <w:t xml:space="preserve">　３</w:t>
      </w:r>
      <w:r w:rsidR="00D84E63" w:rsidRPr="00EE3CF7">
        <w:rPr>
          <w:rFonts w:hint="eastAsia"/>
          <w:sz w:val="24"/>
        </w:rPr>
        <w:t xml:space="preserve">　</w:t>
      </w:r>
      <w:r w:rsidR="00614796" w:rsidRPr="00EE3CF7">
        <w:rPr>
          <w:rFonts w:hint="eastAsia"/>
          <w:sz w:val="24"/>
        </w:rPr>
        <w:t>働き方改革</w:t>
      </w:r>
      <w:r w:rsidRPr="00EE3CF7">
        <w:rPr>
          <w:rFonts w:hint="eastAsia"/>
          <w:sz w:val="24"/>
        </w:rPr>
        <w:t>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11</w:t>
      </w:r>
    </w:p>
    <w:p w:rsidR="00166EFD" w:rsidRPr="00EE3CF7" w:rsidRDefault="00F87103" w:rsidP="008419C3">
      <w:pPr>
        <w:spacing w:line="380" w:lineRule="exact"/>
        <w:rPr>
          <w:sz w:val="24"/>
        </w:rPr>
      </w:pPr>
      <w:r w:rsidRPr="00EE3CF7">
        <w:rPr>
          <w:rFonts w:hint="eastAsia"/>
          <w:sz w:val="24"/>
        </w:rPr>
        <w:t xml:space="preserve">　　　（１）</w:t>
      </w:r>
      <w:r w:rsidR="00166EFD" w:rsidRPr="00EE3CF7">
        <w:rPr>
          <w:rFonts w:hint="eastAsia"/>
          <w:sz w:val="24"/>
        </w:rPr>
        <w:t>時間外勤務時間の状況</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11</w:t>
      </w:r>
    </w:p>
    <w:p w:rsidR="00166EFD" w:rsidRPr="00EE3CF7" w:rsidRDefault="00F87103" w:rsidP="008419C3">
      <w:pPr>
        <w:spacing w:line="380" w:lineRule="exact"/>
        <w:rPr>
          <w:sz w:val="24"/>
        </w:rPr>
      </w:pPr>
      <w:r w:rsidRPr="00EE3CF7">
        <w:rPr>
          <w:rFonts w:hint="eastAsia"/>
          <w:sz w:val="24"/>
        </w:rPr>
        <w:t xml:space="preserve">　　　（２）</w:t>
      </w:r>
      <w:r w:rsidR="0005326F" w:rsidRPr="00EE3CF7">
        <w:rPr>
          <w:rFonts w:hint="eastAsia"/>
          <w:sz w:val="24"/>
        </w:rPr>
        <w:t>年次休暇</w:t>
      </w:r>
      <w:r w:rsidR="00166EFD" w:rsidRPr="00EE3CF7">
        <w:rPr>
          <w:rFonts w:hint="eastAsia"/>
          <w:sz w:val="24"/>
        </w:rPr>
        <w:t>の消化</w:t>
      </w:r>
      <w:r w:rsidRPr="00EE3CF7">
        <w:rPr>
          <w:rFonts w:hint="eastAsia"/>
          <w:sz w:val="24"/>
        </w:rPr>
        <w:t>率</w:t>
      </w:r>
      <w:r w:rsidR="00166EFD" w:rsidRPr="00EE3CF7">
        <w:rPr>
          <w:rFonts w:hint="eastAsia"/>
          <w:sz w:val="24"/>
        </w:rPr>
        <w:t>及び平均</w:t>
      </w:r>
      <w:r w:rsidR="00396881" w:rsidRPr="00EE3CF7">
        <w:rPr>
          <w:rFonts w:hint="eastAsia"/>
          <w:sz w:val="24"/>
        </w:rPr>
        <w:t>取得</w:t>
      </w:r>
      <w:r w:rsidR="00166EFD" w:rsidRPr="00EE3CF7">
        <w:rPr>
          <w:rFonts w:hint="eastAsia"/>
          <w:sz w:val="24"/>
        </w:rPr>
        <w:t>日数</w:t>
      </w:r>
      <w:r w:rsidR="00CB4314" w:rsidRPr="00EE3CF7">
        <w:rPr>
          <w:rFonts w:hint="eastAsia"/>
          <w:sz w:val="24"/>
        </w:rPr>
        <w:t>について</w:t>
      </w:r>
      <w:r w:rsidR="00E062FA">
        <w:rPr>
          <w:rFonts w:hint="eastAsia"/>
          <w:sz w:val="24"/>
        </w:rPr>
        <w:t xml:space="preserve">　　　　　</w:t>
      </w:r>
      <w:r w:rsidR="00143328" w:rsidRPr="00EE3CF7">
        <w:rPr>
          <w:rFonts w:hint="eastAsia"/>
          <w:sz w:val="24"/>
        </w:rPr>
        <w:t>・・</w:t>
      </w:r>
      <w:r w:rsidR="002C7BE5">
        <w:rPr>
          <w:rFonts w:hint="eastAsia"/>
          <w:sz w:val="24"/>
        </w:rPr>
        <w:t>・</w:t>
      </w:r>
      <w:r w:rsidR="0016581E">
        <w:rPr>
          <w:rFonts w:hint="eastAsia"/>
          <w:sz w:val="24"/>
        </w:rPr>
        <w:t>11</w:t>
      </w:r>
    </w:p>
    <w:p w:rsidR="00166EFD" w:rsidRPr="00EE3CF7" w:rsidRDefault="00F87103" w:rsidP="008419C3">
      <w:pPr>
        <w:spacing w:line="380" w:lineRule="exact"/>
        <w:rPr>
          <w:sz w:val="24"/>
        </w:rPr>
      </w:pPr>
      <w:r w:rsidRPr="00EE3CF7">
        <w:rPr>
          <w:rFonts w:hint="eastAsia"/>
          <w:sz w:val="24"/>
        </w:rPr>
        <w:t xml:space="preserve">　４</w:t>
      </w:r>
      <w:r w:rsidR="00D84E63" w:rsidRPr="00EE3CF7">
        <w:rPr>
          <w:rFonts w:hint="eastAsia"/>
          <w:sz w:val="24"/>
        </w:rPr>
        <w:t xml:space="preserve">　</w:t>
      </w:r>
      <w:r w:rsidRPr="00EE3CF7">
        <w:rPr>
          <w:rFonts w:hint="eastAsia"/>
          <w:sz w:val="24"/>
        </w:rPr>
        <w:t>女性登用関係</w:t>
      </w:r>
      <w:r w:rsidR="00E062FA">
        <w:rPr>
          <w:rFonts w:hint="eastAsia"/>
          <w:sz w:val="24"/>
        </w:rPr>
        <w:t xml:space="preserve">　　　　　　　　　　　　　　　　　　　　　　</w:t>
      </w:r>
      <w:r w:rsidR="002C7BE5">
        <w:rPr>
          <w:rFonts w:hint="eastAsia"/>
          <w:sz w:val="24"/>
        </w:rPr>
        <w:t>・・・</w:t>
      </w:r>
      <w:r w:rsidR="0016581E">
        <w:rPr>
          <w:rFonts w:hint="eastAsia"/>
          <w:sz w:val="24"/>
        </w:rPr>
        <w:t>12</w:t>
      </w:r>
    </w:p>
    <w:p w:rsidR="003521E3" w:rsidRPr="00EE3CF7" w:rsidRDefault="00F87103" w:rsidP="008419C3">
      <w:pPr>
        <w:spacing w:line="380" w:lineRule="exact"/>
        <w:rPr>
          <w:sz w:val="24"/>
        </w:rPr>
      </w:pPr>
      <w:r w:rsidRPr="00EE3CF7">
        <w:rPr>
          <w:rFonts w:hint="eastAsia"/>
          <w:sz w:val="24"/>
        </w:rPr>
        <w:t xml:space="preserve">　　　（１）管理職に占める女性職員の割合等</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12</w:t>
      </w:r>
    </w:p>
    <w:p w:rsidR="003521E3" w:rsidRPr="00EE3CF7" w:rsidRDefault="00F87103" w:rsidP="008419C3">
      <w:pPr>
        <w:spacing w:line="380" w:lineRule="exact"/>
        <w:rPr>
          <w:sz w:val="24"/>
        </w:rPr>
      </w:pPr>
      <w:r w:rsidRPr="00EE3CF7">
        <w:rPr>
          <w:rFonts w:hint="eastAsia"/>
          <w:sz w:val="24"/>
        </w:rPr>
        <w:t xml:space="preserve">　　　（２）</w:t>
      </w:r>
      <w:r w:rsidR="00166EFD" w:rsidRPr="00EE3CF7">
        <w:rPr>
          <w:rFonts w:hint="eastAsia"/>
          <w:sz w:val="24"/>
        </w:rPr>
        <w:t>昇任</w:t>
      </w:r>
      <w:r w:rsidRPr="00EE3CF7">
        <w:rPr>
          <w:rFonts w:hint="eastAsia"/>
          <w:sz w:val="24"/>
        </w:rPr>
        <w:t>の状況</w:t>
      </w:r>
      <w:r w:rsidR="00CB4314" w:rsidRPr="00EE3CF7">
        <w:rPr>
          <w:rFonts w:hint="eastAsia"/>
          <w:sz w:val="24"/>
        </w:rPr>
        <w:t>について</w:t>
      </w:r>
      <w:r w:rsidR="00E062FA">
        <w:rPr>
          <w:rFonts w:hint="eastAsia"/>
          <w:sz w:val="24"/>
        </w:rPr>
        <w:t xml:space="preserve">　　　　　　　　　　　　　　　　</w:t>
      </w:r>
      <w:r w:rsidR="002C7BE5">
        <w:rPr>
          <w:rFonts w:hint="eastAsia"/>
          <w:sz w:val="24"/>
        </w:rPr>
        <w:t>・・・</w:t>
      </w:r>
      <w:r w:rsidR="0016581E">
        <w:rPr>
          <w:rFonts w:hint="eastAsia"/>
          <w:sz w:val="24"/>
        </w:rPr>
        <w:t>14</w:t>
      </w:r>
    </w:p>
    <w:p w:rsidR="003521E3" w:rsidRPr="00EE3CF7" w:rsidRDefault="00F87103" w:rsidP="008419C3">
      <w:pPr>
        <w:spacing w:line="380" w:lineRule="exact"/>
        <w:rPr>
          <w:sz w:val="24"/>
        </w:rPr>
      </w:pPr>
      <w:r w:rsidRPr="00EE3CF7">
        <w:rPr>
          <w:rFonts w:hint="eastAsia"/>
          <w:sz w:val="24"/>
        </w:rPr>
        <w:t xml:space="preserve">　　　（３）</w:t>
      </w:r>
      <w:r w:rsidR="00166EFD" w:rsidRPr="00EE3CF7">
        <w:rPr>
          <w:rFonts w:hint="eastAsia"/>
          <w:sz w:val="24"/>
        </w:rPr>
        <w:t>昇任意欲について</w:t>
      </w:r>
      <w:r w:rsidR="00E062FA">
        <w:rPr>
          <w:rFonts w:hint="eastAsia"/>
          <w:sz w:val="24"/>
        </w:rPr>
        <w:t xml:space="preserve">　　　　　　　　　　　　　　　　　</w:t>
      </w:r>
      <w:r w:rsidR="002C7BE5">
        <w:rPr>
          <w:rFonts w:hint="eastAsia"/>
          <w:sz w:val="24"/>
        </w:rPr>
        <w:t>・・・</w:t>
      </w:r>
      <w:r w:rsidR="002C7BE5">
        <w:rPr>
          <w:rFonts w:hint="eastAsia"/>
          <w:sz w:val="24"/>
        </w:rPr>
        <w:t>16</w:t>
      </w:r>
    </w:p>
    <w:p w:rsidR="00166EFD" w:rsidRDefault="00F87103" w:rsidP="008419C3">
      <w:pPr>
        <w:spacing w:line="380" w:lineRule="exact"/>
        <w:ind w:left="1457" w:hangingChars="607" w:hanging="1457"/>
        <w:rPr>
          <w:sz w:val="24"/>
        </w:rPr>
      </w:pPr>
      <w:r w:rsidRPr="00EE3CF7">
        <w:rPr>
          <w:rFonts w:hint="eastAsia"/>
          <w:sz w:val="24"/>
        </w:rPr>
        <w:t xml:space="preserve">　　　（４）</w:t>
      </w:r>
      <w:r w:rsidR="00166EFD" w:rsidRPr="00EE3CF7">
        <w:rPr>
          <w:rFonts w:hint="eastAsia"/>
          <w:sz w:val="24"/>
        </w:rPr>
        <w:t>人事配置の状況について</w:t>
      </w:r>
      <w:r w:rsidR="00E062FA">
        <w:rPr>
          <w:rFonts w:hint="eastAsia"/>
          <w:sz w:val="24"/>
        </w:rPr>
        <w:t xml:space="preserve">　　　　　　　　　　　　　　</w:t>
      </w:r>
      <w:r w:rsidR="002C7BE5">
        <w:rPr>
          <w:rFonts w:hint="eastAsia"/>
          <w:sz w:val="24"/>
        </w:rPr>
        <w:t>・・・</w:t>
      </w:r>
      <w:r w:rsidR="002C7BE5">
        <w:rPr>
          <w:rFonts w:hint="eastAsia"/>
          <w:sz w:val="24"/>
        </w:rPr>
        <w:t>17</w:t>
      </w:r>
    </w:p>
    <w:p w:rsidR="00F87103" w:rsidRPr="00EE3CF7" w:rsidRDefault="00F87103" w:rsidP="008419C3">
      <w:pPr>
        <w:spacing w:line="380" w:lineRule="exact"/>
        <w:rPr>
          <w:sz w:val="24"/>
        </w:rPr>
      </w:pPr>
      <w:r w:rsidRPr="00EE3CF7">
        <w:rPr>
          <w:rFonts w:hint="eastAsia"/>
          <w:sz w:val="24"/>
        </w:rPr>
        <w:t xml:space="preserve">第４章　</w:t>
      </w:r>
      <w:r w:rsidR="008C3BB2" w:rsidRPr="00EE3CF7">
        <w:rPr>
          <w:rFonts w:hint="eastAsia"/>
          <w:sz w:val="24"/>
        </w:rPr>
        <w:t>今後の</w:t>
      </w:r>
      <w:r w:rsidRPr="00EE3CF7">
        <w:rPr>
          <w:rFonts w:hint="eastAsia"/>
          <w:sz w:val="24"/>
        </w:rPr>
        <w:t>取組み及び数値目標</w:t>
      </w:r>
      <w:r w:rsidR="00614796" w:rsidRPr="00EE3CF7">
        <w:rPr>
          <w:rFonts w:hint="eastAsia"/>
          <w:sz w:val="24"/>
        </w:rPr>
        <w:t>について</w:t>
      </w:r>
    </w:p>
    <w:p w:rsidR="00F87103" w:rsidRPr="00EE3CF7" w:rsidRDefault="00F87103" w:rsidP="008419C3">
      <w:pPr>
        <w:spacing w:line="380" w:lineRule="exact"/>
        <w:rPr>
          <w:sz w:val="24"/>
        </w:rPr>
      </w:pPr>
      <w:r w:rsidRPr="00EE3CF7">
        <w:rPr>
          <w:rFonts w:hint="eastAsia"/>
          <w:sz w:val="24"/>
        </w:rPr>
        <w:t xml:space="preserve">　１</w:t>
      </w:r>
      <w:r w:rsidR="00D84E63" w:rsidRPr="00EE3CF7">
        <w:rPr>
          <w:rFonts w:hint="eastAsia"/>
          <w:sz w:val="24"/>
        </w:rPr>
        <w:t xml:space="preserve">　</w:t>
      </w:r>
      <w:r w:rsidRPr="00EE3CF7">
        <w:rPr>
          <w:rFonts w:hint="eastAsia"/>
          <w:sz w:val="24"/>
        </w:rPr>
        <w:t>採用関係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18</w:t>
      </w:r>
    </w:p>
    <w:p w:rsidR="003521E3" w:rsidRPr="00EE3CF7" w:rsidRDefault="00F87103" w:rsidP="008419C3">
      <w:pPr>
        <w:spacing w:line="380" w:lineRule="exact"/>
        <w:rPr>
          <w:sz w:val="24"/>
        </w:rPr>
      </w:pPr>
      <w:r w:rsidRPr="00EE3CF7">
        <w:rPr>
          <w:rFonts w:hint="eastAsia"/>
          <w:sz w:val="24"/>
        </w:rPr>
        <w:t xml:space="preserve">　２</w:t>
      </w:r>
      <w:r w:rsidR="00D84E63" w:rsidRPr="00EE3CF7">
        <w:rPr>
          <w:rFonts w:hint="eastAsia"/>
          <w:sz w:val="24"/>
        </w:rPr>
        <w:t xml:space="preserve">　</w:t>
      </w:r>
      <w:r w:rsidRPr="00EE3CF7">
        <w:rPr>
          <w:rFonts w:hint="eastAsia"/>
          <w:sz w:val="24"/>
        </w:rPr>
        <w:t>継続就業及び</w:t>
      </w:r>
      <w:r w:rsidR="00E73A57" w:rsidRPr="00EE3CF7">
        <w:rPr>
          <w:rFonts w:hint="eastAsia"/>
          <w:sz w:val="24"/>
        </w:rPr>
        <w:t>仕事と</w:t>
      </w:r>
      <w:r w:rsidR="00071481" w:rsidRPr="00EE3CF7">
        <w:rPr>
          <w:rFonts w:hint="eastAsia"/>
          <w:sz w:val="24"/>
        </w:rPr>
        <w:t>プライベート</w:t>
      </w:r>
      <w:r w:rsidRPr="00EE3CF7">
        <w:rPr>
          <w:rFonts w:hint="eastAsia"/>
          <w:sz w:val="24"/>
        </w:rPr>
        <w:t>の両立関係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19</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19</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20</w:t>
      </w:r>
    </w:p>
    <w:p w:rsidR="00F87103" w:rsidRPr="00EE3CF7" w:rsidRDefault="00F87103" w:rsidP="008419C3">
      <w:pPr>
        <w:spacing w:line="380" w:lineRule="exact"/>
        <w:rPr>
          <w:sz w:val="24"/>
        </w:rPr>
      </w:pPr>
      <w:r w:rsidRPr="00EE3CF7">
        <w:rPr>
          <w:rFonts w:hint="eastAsia"/>
          <w:sz w:val="24"/>
        </w:rPr>
        <w:t xml:space="preserve">　　　（</w:t>
      </w:r>
      <w:r w:rsidR="00166EFD" w:rsidRPr="00EE3CF7">
        <w:rPr>
          <w:rFonts w:hint="eastAsia"/>
          <w:sz w:val="24"/>
        </w:rPr>
        <w:t>３</w:t>
      </w:r>
      <w:r w:rsidRPr="00EE3CF7">
        <w:rPr>
          <w:rFonts w:hint="eastAsia"/>
          <w:sz w:val="24"/>
        </w:rPr>
        <w:t>）数値目標</w:t>
      </w:r>
      <w:r w:rsidR="00E062FA">
        <w:rPr>
          <w:rFonts w:hint="eastAsia"/>
          <w:sz w:val="24"/>
        </w:rPr>
        <w:t xml:space="preserve">　　　　　　　　　　　　　　　　　　　　　</w:t>
      </w:r>
      <w:r w:rsidR="002C7BE5">
        <w:rPr>
          <w:rFonts w:hint="eastAsia"/>
          <w:sz w:val="24"/>
        </w:rPr>
        <w:t>・・・</w:t>
      </w:r>
      <w:r w:rsidR="002C7BE5">
        <w:rPr>
          <w:rFonts w:hint="eastAsia"/>
          <w:sz w:val="24"/>
        </w:rPr>
        <w:t>24</w:t>
      </w:r>
    </w:p>
    <w:p w:rsidR="003521E3" w:rsidRPr="00EE3CF7" w:rsidRDefault="003A7A7E" w:rsidP="008419C3">
      <w:pPr>
        <w:spacing w:line="380" w:lineRule="exact"/>
        <w:rPr>
          <w:sz w:val="24"/>
        </w:rPr>
      </w:pPr>
      <w:r w:rsidRPr="00EE3CF7">
        <w:rPr>
          <w:rFonts w:hint="eastAsia"/>
          <w:sz w:val="24"/>
        </w:rPr>
        <w:t xml:space="preserve">　</w:t>
      </w:r>
      <w:r w:rsidR="00F87103" w:rsidRPr="00EE3CF7">
        <w:rPr>
          <w:rFonts w:hint="eastAsia"/>
          <w:sz w:val="24"/>
        </w:rPr>
        <w:t>３</w:t>
      </w:r>
      <w:r w:rsidR="00D84E63" w:rsidRPr="00EE3CF7">
        <w:rPr>
          <w:rFonts w:hint="eastAsia"/>
          <w:sz w:val="24"/>
        </w:rPr>
        <w:t xml:space="preserve">　</w:t>
      </w:r>
      <w:r w:rsidR="00614796" w:rsidRPr="00EE3CF7">
        <w:rPr>
          <w:rFonts w:hint="eastAsia"/>
          <w:sz w:val="24"/>
        </w:rPr>
        <w:t>働き方改革</w:t>
      </w:r>
      <w:r w:rsidR="00F87103" w:rsidRPr="00EE3CF7">
        <w:rPr>
          <w:rFonts w:hint="eastAsia"/>
          <w:sz w:val="24"/>
        </w:rPr>
        <w:t>関係</w:t>
      </w:r>
      <w:r w:rsidR="00E062FA">
        <w:rPr>
          <w:rFonts w:hint="eastAsia"/>
          <w:sz w:val="24"/>
        </w:rPr>
        <w:t xml:space="preserve">　　　　　　　　　　　　　　　　　　　　　</w:t>
      </w:r>
      <w:r w:rsidR="002C7BE5">
        <w:rPr>
          <w:rFonts w:hint="eastAsia"/>
          <w:sz w:val="24"/>
        </w:rPr>
        <w:t>・・・</w:t>
      </w:r>
      <w:r w:rsidR="002C7BE5">
        <w:rPr>
          <w:rFonts w:hint="eastAsia"/>
          <w:sz w:val="24"/>
        </w:rPr>
        <w:t>24</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2C7BE5">
        <w:rPr>
          <w:rFonts w:hint="eastAsia"/>
          <w:sz w:val="24"/>
        </w:rPr>
        <w:t>・・・</w:t>
      </w:r>
      <w:r w:rsidR="002C7BE5">
        <w:rPr>
          <w:rFonts w:hint="eastAsia"/>
          <w:sz w:val="24"/>
        </w:rPr>
        <w:t>24</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2C7BE5">
        <w:rPr>
          <w:rFonts w:hint="eastAsia"/>
          <w:sz w:val="24"/>
        </w:rPr>
        <w:t>・・・</w:t>
      </w:r>
      <w:r w:rsidR="002C7BE5">
        <w:rPr>
          <w:rFonts w:hint="eastAsia"/>
          <w:sz w:val="24"/>
        </w:rPr>
        <w:t>25</w:t>
      </w:r>
    </w:p>
    <w:p w:rsidR="00DA78A6" w:rsidRPr="00EE3CF7" w:rsidRDefault="00166EFD" w:rsidP="008419C3">
      <w:pPr>
        <w:spacing w:line="380" w:lineRule="exact"/>
        <w:rPr>
          <w:sz w:val="24"/>
        </w:rPr>
      </w:pPr>
      <w:r w:rsidRPr="00EE3CF7">
        <w:rPr>
          <w:rFonts w:hint="eastAsia"/>
          <w:sz w:val="24"/>
        </w:rPr>
        <w:t xml:space="preserve">　　　（３）数値目標</w:t>
      </w:r>
      <w:r w:rsidR="00E062FA">
        <w:rPr>
          <w:rFonts w:hint="eastAsia"/>
          <w:sz w:val="24"/>
        </w:rPr>
        <w:t xml:space="preserve">　　　　　　　　　　　　　　　　　　　　　</w:t>
      </w:r>
      <w:r w:rsidR="00DA78A6">
        <w:rPr>
          <w:rFonts w:hint="eastAsia"/>
          <w:sz w:val="24"/>
        </w:rPr>
        <w:t>・・</w:t>
      </w:r>
      <w:r w:rsidR="002C7BE5">
        <w:rPr>
          <w:rFonts w:hint="eastAsia"/>
          <w:sz w:val="24"/>
        </w:rPr>
        <w:t>・</w:t>
      </w:r>
      <w:r w:rsidR="002C7BE5">
        <w:rPr>
          <w:rFonts w:hint="eastAsia"/>
          <w:sz w:val="24"/>
        </w:rPr>
        <w:t>27</w:t>
      </w:r>
    </w:p>
    <w:p w:rsidR="003521E3" w:rsidRPr="00EE3CF7" w:rsidRDefault="00F87103" w:rsidP="008419C3">
      <w:pPr>
        <w:spacing w:line="380" w:lineRule="exact"/>
        <w:rPr>
          <w:sz w:val="24"/>
        </w:rPr>
      </w:pPr>
      <w:r w:rsidRPr="00EE3CF7">
        <w:rPr>
          <w:rFonts w:hint="eastAsia"/>
          <w:sz w:val="24"/>
        </w:rPr>
        <w:t xml:space="preserve">　４</w:t>
      </w:r>
      <w:r w:rsidR="00D84E63" w:rsidRPr="00EE3CF7">
        <w:rPr>
          <w:rFonts w:hint="eastAsia"/>
          <w:sz w:val="24"/>
        </w:rPr>
        <w:t xml:space="preserve">　</w:t>
      </w:r>
      <w:r w:rsidRPr="00EE3CF7">
        <w:rPr>
          <w:rFonts w:hint="eastAsia"/>
          <w:sz w:val="24"/>
        </w:rPr>
        <w:t>女性登用関係</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614796" w:rsidRPr="00EE3CF7" w:rsidRDefault="00614796" w:rsidP="008419C3">
      <w:pPr>
        <w:spacing w:line="380" w:lineRule="exact"/>
        <w:rPr>
          <w:sz w:val="24"/>
        </w:rPr>
      </w:pPr>
      <w:r w:rsidRPr="00EE3CF7">
        <w:rPr>
          <w:rFonts w:hint="eastAsia"/>
          <w:sz w:val="24"/>
        </w:rPr>
        <w:t xml:space="preserve">　　○人事配置について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166EFD" w:rsidRPr="00EE3CF7" w:rsidRDefault="00166EFD" w:rsidP="008419C3">
      <w:pPr>
        <w:spacing w:line="380" w:lineRule="exact"/>
        <w:rPr>
          <w:sz w:val="24"/>
        </w:rPr>
      </w:pPr>
      <w:r w:rsidRPr="00EE3CF7">
        <w:rPr>
          <w:rFonts w:hint="eastAsia"/>
          <w:sz w:val="24"/>
        </w:rPr>
        <w:t xml:space="preserve">　　　（１）基本的</w:t>
      </w:r>
      <w:r w:rsidR="007D5C9C" w:rsidRPr="00EE3CF7">
        <w:rPr>
          <w:rFonts w:hint="eastAsia"/>
          <w:sz w:val="24"/>
        </w:rPr>
        <w:t>な</w:t>
      </w:r>
      <w:r w:rsidRPr="00EE3CF7">
        <w:rPr>
          <w:rFonts w:hint="eastAsia"/>
          <w:sz w:val="24"/>
        </w:rPr>
        <w:t>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27</w:t>
      </w:r>
    </w:p>
    <w:p w:rsidR="00166EFD" w:rsidRPr="00EE3CF7" w:rsidRDefault="00166EFD" w:rsidP="008419C3">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○昇任意欲について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（１）基本的な考え方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28</w:t>
      </w:r>
    </w:p>
    <w:p w:rsidR="00614796" w:rsidRPr="00EE3CF7" w:rsidRDefault="00614796" w:rsidP="00614796">
      <w:pPr>
        <w:spacing w:line="380" w:lineRule="exact"/>
        <w:rPr>
          <w:sz w:val="24"/>
        </w:rPr>
      </w:pPr>
      <w:r w:rsidRPr="00EE3CF7">
        <w:rPr>
          <w:rFonts w:hint="eastAsia"/>
          <w:sz w:val="24"/>
        </w:rPr>
        <w:t xml:space="preserve">　　　（２）具体的な取組み</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29</w:t>
      </w:r>
    </w:p>
    <w:p w:rsidR="00614796" w:rsidRPr="00EE3CF7" w:rsidRDefault="00614796" w:rsidP="00614796">
      <w:pPr>
        <w:spacing w:line="380" w:lineRule="exact"/>
        <w:rPr>
          <w:sz w:val="24"/>
        </w:rPr>
      </w:pPr>
      <w:r w:rsidRPr="00EE3CF7">
        <w:rPr>
          <w:rFonts w:hint="eastAsia"/>
          <w:sz w:val="24"/>
        </w:rPr>
        <w:t xml:space="preserve">　　○昇任管理について</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30</w:t>
      </w:r>
    </w:p>
    <w:p w:rsidR="00614796" w:rsidRPr="00EE3CF7" w:rsidRDefault="00614796" w:rsidP="00614796">
      <w:pPr>
        <w:spacing w:line="380" w:lineRule="exact"/>
        <w:rPr>
          <w:sz w:val="24"/>
        </w:rPr>
      </w:pPr>
      <w:r w:rsidRPr="00EE3CF7">
        <w:rPr>
          <w:rFonts w:hint="eastAsia"/>
          <w:sz w:val="24"/>
        </w:rPr>
        <w:t xml:space="preserve">　　　（１）基本的な考え方</w:t>
      </w:r>
      <w:r w:rsidR="00E062FA">
        <w:rPr>
          <w:rFonts w:hint="eastAsia"/>
          <w:sz w:val="24"/>
        </w:rPr>
        <w:t xml:space="preserve">　　　　　　　　　　　　　　　　　　</w:t>
      </w:r>
      <w:r w:rsidR="00143328" w:rsidRPr="00EE3CF7">
        <w:rPr>
          <w:rFonts w:hint="eastAsia"/>
          <w:sz w:val="24"/>
        </w:rPr>
        <w:t>・・</w:t>
      </w:r>
      <w:r w:rsidR="002C7BE5">
        <w:rPr>
          <w:rFonts w:hint="eastAsia"/>
          <w:sz w:val="24"/>
        </w:rPr>
        <w:t>・</w:t>
      </w:r>
      <w:r w:rsidR="002C7BE5">
        <w:rPr>
          <w:rFonts w:hint="eastAsia"/>
          <w:sz w:val="24"/>
        </w:rPr>
        <w:t>30</w:t>
      </w:r>
    </w:p>
    <w:p w:rsidR="00143328" w:rsidRPr="00EE3CF7" w:rsidRDefault="00614796" w:rsidP="00614796">
      <w:pPr>
        <w:spacing w:line="380" w:lineRule="exact"/>
        <w:rPr>
          <w:sz w:val="24"/>
        </w:rPr>
      </w:pPr>
      <w:r w:rsidRPr="00EE3CF7">
        <w:rPr>
          <w:rFonts w:hint="eastAsia"/>
          <w:sz w:val="24"/>
        </w:rPr>
        <w:t xml:space="preserve">　　　（２）具体的な取組み</w:t>
      </w:r>
      <w:r w:rsidR="00E062FA">
        <w:rPr>
          <w:rFonts w:hint="eastAsia"/>
          <w:sz w:val="24"/>
        </w:rPr>
        <w:t xml:space="preserve">　　　　　　　　　　　　　　　　　　</w:t>
      </w:r>
      <w:r w:rsidR="00DA78A6">
        <w:rPr>
          <w:rFonts w:hint="eastAsia"/>
          <w:sz w:val="24"/>
        </w:rPr>
        <w:t>・・</w:t>
      </w:r>
      <w:r w:rsidR="002C7BE5">
        <w:rPr>
          <w:rFonts w:hint="eastAsia"/>
          <w:sz w:val="24"/>
        </w:rPr>
        <w:t>・</w:t>
      </w:r>
      <w:r w:rsidR="002C7BE5">
        <w:rPr>
          <w:rFonts w:hint="eastAsia"/>
          <w:sz w:val="24"/>
        </w:rPr>
        <w:t>30</w:t>
      </w:r>
    </w:p>
    <w:p w:rsidR="00166EFD" w:rsidRPr="00EE3CF7" w:rsidRDefault="00166EFD" w:rsidP="008419C3">
      <w:pPr>
        <w:spacing w:line="380" w:lineRule="exact"/>
        <w:rPr>
          <w:sz w:val="24"/>
        </w:rPr>
      </w:pPr>
      <w:r w:rsidRPr="00EE3CF7">
        <w:rPr>
          <w:rFonts w:hint="eastAsia"/>
          <w:sz w:val="24"/>
        </w:rPr>
        <w:t xml:space="preserve">　　　（３）数値目標</w:t>
      </w:r>
      <w:r w:rsidR="00E062FA">
        <w:rPr>
          <w:rFonts w:hint="eastAsia"/>
          <w:sz w:val="24"/>
        </w:rPr>
        <w:t xml:space="preserve">　　　　　　　　　　　　　　　　　　　　　</w:t>
      </w:r>
      <w:r w:rsidR="002C7BE5">
        <w:rPr>
          <w:rFonts w:hint="eastAsia"/>
          <w:sz w:val="24"/>
        </w:rPr>
        <w:t>・・・</w:t>
      </w:r>
      <w:r w:rsidR="002C7BE5">
        <w:rPr>
          <w:rFonts w:hint="eastAsia"/>
          <w:sz w:val="24"/>
        </w:rPr>
        <w:t>32</w:t>
      </w:r>
    </w:p>
    <w:p w:rsidR="0030278D" w:rsidRPr="00E062FA" w:rsidRDefault="0030278D" w:rsidP="008419C3">
      <w:pPr>
        <w:spacing w:line="380" w:lineRule="exact"/>
        <w:rPr>
          <w:sz w:val="24"/>
        </w:rPr>
      </w:pPr>
    </w:p>
    <w:p w:rsidR="00F87103" w:rsidRPr="00EE3CF7" w:rsidRDefault="00F87103" w:rsidP="008419C3">
      <w:pPr>
        <w:spacing w:line="380" w:lineRule="exact"/>
        <w:rPr>
          <w:sz w:val="24"/>
        </w:rPr>
      </w:pPr>
      <w:r w:rsidRPr="00EE3CF7">
        <w:rPr>
          <w:rFonts w:hint="eastAsia"/>
          <w:sz w:val="24"/>
        </w:rPr>
        <w:t>第５章　進行管理</w:t>
      </w:r>
      <w:r w:rsidR="00614796" w:rsidRPr="00EE3CF7">
        <w:rPr>
          <w:rFonts w:hint="eastAsia"/>
          <w:sz w:val="24"/>
        </w:rPr>
        <w:t>について</w:t>
      </w:r>
    </w:p>
    <w:p w:rsidR="008419C3" w:rsidRPr="00EE3CF7" w:rsidRDefault="008419C3" w:rsidP="008419C3">
      <w:pPr>
        <w:spacing w:line="380" w:lineRule="exact"/>
        <w:rPr>
          <w:sz w:val="24"/>
        </w:rPr>
      </w:pPr>
    </w:p>
    <w:p w:rsidR="003521E3" w:rsidRPr="00EE3CF7" w:rsidRDefault="003521E3" w:rsidP="00DA78A6">
      <w:pPr>
        <w:autoSpaceDE w:val="0"/>
        <w:autoSpaceDN w:val="0"/>
        <w:spacing w:line="380" w:lineRule="exact"/>
        <w:rPr>
          <w:sz w:val="24"/>
        </w:rPr>
      </w:pPr>
      <w:r w:rsidRPr="00EE3CF7">
        <w:rPr>
          <w:rFonts w:hint="eastAsia"/>
          <w:sz w:val="24"/>
        </w:rPr>
        <w:t>資料編</w:t>
      </w:r>
      <w:r w:rsidR="00F711A5" w:rsidRPr="00EE3CF7">
        <w:rPr>
          <w:rFonts w:hint="eastAsia"/>
          <w:sz w:val="24"/>
        </w:rPr>
        <w:t xml:space="preserve">　　　　　　　　　　　　　　　　　　　　　　　　　　　　　　　　</w:t>
      </w:r>
    </w:p>
    <w:p w:rsidR="0088334D" w:rsidRPr="0088334D" w:rsidRDefault="0088334D" w:rsidP="0088334D">
      <w:pPr>
        <w:autoSpaceDE w:val="0"/>
        <w:autoSpaceDN w:val="0"/>
        <w:spacing w:line="380" w:lineRule="exact"/>
        <w:ind w:firstLineChars="100" w:firstLine="240"/>
        <w:rPr>
          <w:sz w:val="24"/>
        </w:rPr>
      </w:pPr>
      <w:r w:rsidRPr="0088334D">
        <w:rPr>
          <w:rFonts w:hint="eastAsia"/>
          <w:sz w:val="24"/>
        </w:rPr>
        <w:t xml:space="preserve">１　内閣府令に基づく各把握項目の数値について　　　　</w:t>
      </w:r>
      <w:r w:rsidRPr="0088334D">
        <w:rPr>
          <w:rFonts w:hint="eastAsia"/>
          <w:sz w:val="24"/>
        </w:rPr>
        <w:t xml:space="preserve">  </w:t>
      </w:r>
      <w:r w:rsidR="00E062FA">
        <w:rPr>
          <w:rFonts w:hint="eastAsia"/>
          <w:sz w:val="24"/>
        </w:rPr>
        <w:t xml:space="preserve">　　　</w:t>
      </w:r>
      <w:r w:rsidRPr="0088334D">
        <w:rPr>
          <w:rFonts w:hint="eastAsia"/>
          <w:sz w:val="24"/>
        </w:rPr>
        <w:t>・</w:t>
      </w:r>
      <w:r w:rsidR="002C7BE5">
        <w:rPr>
          <w:rFonts w:hint="eastAsia"/>
          <w:sz w:val="24"/>
        </w:rPr>
        <w:t>・・</w:t>
      </w:r>
      <w:r w:rsidR="002C7BE5">
        <w:rPr>
          <w:rFonts w:hint="eastAsia"/>
          <w:sz w:val="24"/>
        </w:rPr>
        <w:t>33</w:t>
      </w:r>
    </w:p>
    <w:p w:rsidR="0088334D" w:rsidRPr="0088334D" w:rsidRDefault="00E062FA" w:rsidP="0088334D">
      <w:pPr>
        <w:autoSpaceDE w:val="0"/>
        <w:autoSpaceDN w:val="0"/>
        <w:spacing w:line="380" w:lineRule="exact"/>
        <w:ind w:firstLineChars="100" w:firstLine="240"/>
        <w:rPr>
          <w:sz w:val="24"/>
        </w:rPr>
      </w:pPr>
      <w:r>
        <w:rPr>
          <w:rFonts w:hint="eastAsia"/>
          <w:sz w:val="24"/>
        </w:rPr>
        <w:t xml:space="preserve">２　大阪府における女性職員の活躍推進に関する意識調査結果　　</w:t>
      </w:r>
      <w:r w:rsidR="0088334D" w:rsidRPr="0088334D">
        <w:rPr>
          <w:rFonts w:hint="eastAsia"/>
          <w:sz w:val="24"/>
        </w:rPr>
        <w:t>・</w:t>
      </w:r>
      <w:r w:rsidR="002C7BE5">
        <w:rPr>
          <w:rFonts w:hint="eastAsia"/>
          <w:sz w:val="24"/>
        </w:rPr>
        <w:t>・・</w:t>
      </w:r>
      <w:r w:rsidR="002C7BE5">
        <w:rPr>
          <w:rFonts w:hint="eastAsia"/>
          <w:sz w:val="24"/>
        </w:rPr>
        <w:t>36</w:t>
      </w:r>
    </w:p>
    <w:p w:rsidR="004B2F86" w:rsidRDefault="004B2F86" w:rsidP="004B2F86">
      <w:pPr>
        <w:autoSpaceDE w:val="0"/>
        <w:autoSpaceDN w:val="0"/>
        <w:spacing w:line="380" w:lineRule="exact"/>
        <w:ind w:firstLineChars="100" w:firstLine="240"/>
        <w:rPr>
          <w:sz w:val="24"/>
        </w:rPr>
      </w:pPr>
      <w:r>
        <w:rPr>
          <w:rFonts w:hint="eastAsia"/>
          <w:sz w:val="24"/>
        </w:rPr>
        <w:t>３　【全職員への調査結果】～職員の子育てと仕事の両立</w:t>
      </w:r>
      <w:r w:rsidR="003830B1">
        <w:rPr>
          <w:rFonts w:hint="eastAsia"/>
          <w:sz w:val="24"/>
        </w:rPr>
        <w:t>に関</w:t>
      </w:r>
    </w:p>
    <w:p w:rsidR="0088334D" w:rsidRPr="004B2F86" w:rsidRDefault="003830B1" w:rsidP="004B2F86">
      <w:pPr>
        <w:autoSpaceDE w:val="0"/>
        <w:autoSpaceDN w:val="0"/>
        <w:spacing w:line="380" w:lineRule="exact"/>
        <w:ind w:firstLineChars="100" w:firstLine="240"/>
        <w:rPr>
          <w:sz w:val="24"/>
        </w:rPr>
      </w:pPr>
      <w:r>
        <w:rPr>
          <w:rFonts w:hint="eastAsia"/>
          <w:sz w:val="24"/>
        </w:rPr>
        <w:t xml:space="preserve">　　</w:t>
      </w:r>
      <w:r w:rsidR="004B2F86">
        <w:rPr>
          <w:rFonts w:hint="eastAsia"/>
          <w:sz w:val="24"/>
        </w:rPr>
        <w:t xml:space="preserve">することについて～　　</w:t>
      </w:r>
      <w:r>
        <w:rPr>
          <w:rFonts w:hint="eastAsia"/>
          <w:sz w:val="24"/>
        </w:rPr>
        <w:t xml:space="preserve">　　</w:t>
      </w:r>
      <w:r w:rsidR="004B2F86">
        <w:rPr>
          <w:rFonts w:hint="eastAsia"/>
          <w:sz w:val="24"/>
        </w:rPr>
        <w:t xml:space="preserve">　　　　　　　　　　　　　　　</w:t>
      </w:r>
      <w:r w:rsidR="00E211FA">
        <w:rPr>
          <w:rFonts w:hint="eastAsia"/>
          <w:sz w:val="24"/>
        </w:rPr>
        <w:t>・</w:t>
      </w:r>
      <w:r w:rsidR="0088334D" w:rsidRPr="0088334D">
        <w:rPr>
          <w:rFonts w:hint="eastAsia"/>
          <w:sz w:val="24"/>
        </w:rPr>
        <w:t>・</w:t>
      </w:r>
      <w:r w:rsidR="002C7BE5">
        <w:rPr>
          <w:rFonts w:hint="eastAsia"/>
          <w:sz w:val="24"/>
        </w:rPr>
        <w:t>・</w:t>
      </w:r>
      <w:r w:rsidR="002C7BE5">
        <w:rPr>
          <w:rFonts w:hint="eastAsia"/>
          <w:sz w:val="24"/>
        </w:rPr>
        <w:t>38</w:t>
      </w:r>
    </w:p>
    <w:p w:rsidR="008419C3" w:rsidRPr="006C0A08" w:rsidRDefault="008419C3" w:rsidP="004B2F86">
      <w:pPr>
        <w:autoSpaceDE w:val="0"/>
        <w:autoSpaceDN w:val="0"/>
        <w:spacing w:line="380" w:lineRule="exact"/>
        <w:ind w:firstLineChars="300" w:firstLine="843"/>
        <w:jc w:val="left"/>
        <w:rPr>
          <w:sz w:val="24"/>
        </w:rPr>
      </w:pPr>
      <w:r w:rsidRPr="00EE3CF7">
        <w:rPr>
          <w:rFonts w:asciiTheme="majorEastAsia" w:eastAsiaTheme="majorEastAsia" w:hAnsiTheme="majorEastAsia"/>
          <w:b/>
          <w:sz w:val="28"/>
        </w:rPr>
        <w:br w:type="page"/>
      </w:r>
    </w:p>
    <w:p w:rsidR="00AC4C4E" w:rsidRPr="00E062FA" w:rsidRDefault="00AC4C4E" w:rsidP="00DA78A6">
      <w:pPr>
        <w:widowControl/>
        <w:autoSpaceDE w:val="0"/>
        <w:autoSpaceDN w:val="0"/>
        <w:jc w:val="left"/>
        <w:rPr>
          <w:rFonts w:asciiTheme="majorEastAsia" w:eastAsiaTheme="majorEastAsia" w:hAnsiTheme="majorEastAsia"/>
          <w:b/>
          <w:sz w:val="28"/>
        </w:rPr>
        <w:sectPr w:rsidR="00AC4C4E" w:rsidRPr="00E062FA" w:rsidSect="006C0A08">
          <w:footerReference w:type="default" r:id="rId8"/>
          <w:pgSz w:w="11906" w:h="16838"/>
          <w:pgMar w:top="1985" w:right="1701" w:bottom="1276" w:left="1701" w:header="851" w:footer="992" w:gutter="0"/>
          <w:pgNumType w:start="1"/>
          <w:cols w:space="425"/>
          <w:docGrid w:type="lines" w:linePitch="424"/>
        </w:sectPr>
      </w:pPr>
    </w:p>
    <w:p w:rsidR="00F87103" w:rsidRPr="006310D3" w:rsidRDefault="00F87103" w:rsidP="00CE209E">
      <w:pPr>
        <w:widowControl/>
        <w:ind w:left="1124" w:hangingChars="400" w:hanging="1124"/>
        <w:jc w:val="left"/>
        <w:rPr>
          <w:rFonts w:asciiTheme="majorEastAsia" w:eastAsiaTheme="majorEastAsia" w:hAnsiTheme="majorEastAsia"/>
          <w:b/>
          <w:sz w:val="28"/>
          <w:shd w:val="pct15" w:color="auto" w:fill="FFFFFF"/>
        </w:rPr>
      </w:pPr>
      <w:r w:rsidRPr="006310D3">
        <w:rPr>
          <w:rFonts w:asciiTheme="majorEastAsia" w:eastAsiaTheme="majorEastAsia" w:hAnsiTheme="majorEastAsia" w:hint="eastAsia"/>
          <w:b/>
          <w:sz w:val="28"/>
          <w:shd w:val="pct15" w:color="auto" w:fill="FFFFFF"/>
        </w:rPr>
        <w:t>第１章　特定事業主行動計画について</w:t>
      </w:r>
      <w:r w:rsidR="00363466">
        <w:rPr>
          <w:rFonts w:asciiTheme="majorEastAsia" w:eastAsiaTheme="majorEastAsia" w:hAnsiTheme="majorEastAsia" w:hint="eastAsia"/>
          <w:b/>
          <w:sz w:val="28"/>
          <w:shd w:val="pct15" w:color="auto" w:fill="FFFFFF"/>
        </w:rPr>
        <w:t xml:space="preserve">　　　　　　　　　　　　　　　　　　　　</w:t>
      </w:r>
    </w:p>
    <w:p w:rsidR="00F87103" w:rsidRPr="00EE3CF7" w:rsidRDefault="00F87103" w:rsidP="00F87103">
      <w:pPr>
        <w:rPr>
          <w:b/>
          <w:bCs/>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１　</w:t>
      </w:r>
      <w:r w:rsidR="00F87103" w:rsidRPr="00EE3CF7">
        <w:rPr>
          <w:rFonts w:asciiTheme="majorEastAsia" w:eastAsiaTheme="majorEastAsia" w:hAnsiTheme="majorEastAsia" w:hint="eastAsia"/>
          <w:b/>
          <w:bCs/>
          <w:sz w:val="24"/>
        </w:rPr>
        <w:t>計画の位置づけ</w:t>
      </w:r>
    </w:p>
    <w:p w:rsidR="00F87103" w:rsidRPr="00EE3CF7" w:rsidRDefault="00F87103" w:rsidP="00D84E63">
      <w:pPr>
        <w:ind w:left="240" w:hangingChars="100" w:hanging="240"/>
        <w:rPr>
          <w:sz w:val="24"/>
        </w:rPr>
      </w:pPr>
      <w:r w:rsidRPr="00EE3CF7">
        <w:rPr>
          <w:rFonts w:hint="eastAsia"/>
          <w:sz w:val="24"/>
        </w:rPr>
        <w:t xml:space="preserve">　</w:t>
      </w:r>
      <w:r w:rsidR="00602ED3" w:rsidRPr="00EE3CF7">
        <w:rPr>
          <w:rFonts w:hint="eastAsia"/>
          <w:sz w:val="24"/>
        </w:rPr>
        <w:t xml:space="preserve">　</w:t>
      </w:r>
      <w:r w:rsidR="00646460" w:rsidRPr="00646460">
        <w:rPr>
          <w:rFonts w:hint="eastAsia"/>
          <w:sz w:val="24"/>
        </w:rPr>
        <w:t>この計画は、法第</w:t>
      </w:r>
      <w:r w:rsidR="00646460" w:rsidRPr="00646460">
        <w:rPr>
          <w:rFonts w:hint="eastAsia"/>
          <w:sz w:val="24"/>
        </w:rPr>
        <w:t>19</w:t>
      </w:r>
      <w:r w:rsidR="00646460" w:rsidRPr="00646460">
        <w:rPr>
          <w:rFonts w:hint="eastAsia"/>
          <w:sz w:val="24"/>
        </w:rPr>
        <w:t>条に基づき、特定事業主である大阪府知事、大阪府議会議長、大阪府教育委員会、大阪府選挙管理委員会、大阪府代表監査委員、大阪府人事委員会及び大阪海区漁業調整委員会がそれぞれにおいて実施する女性職員の職業生活における活躍の推進に関する今後の取組み等に関してとりまとめたものです。</w:t>
      </w:r>
    </w:p>
    <w:p w:rsidR="00F87103" w:rsidRPr="00EE3CF7" w:rsidRDefault="00F87103" w:rsidP="00F87103">
      <w:pPr>
        <w:rPr>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２　</w:t>
      </w:r>
      <w:r w:rsidR="00F87103" w:rsidRPr="00EE3CF7">
        <w:rPr>
          <w:rFonts w:asciiTheme="majorEastAsia" w:eastAsiaTheme="majorEastAsia" w:hAnsiTheme="majorEastAsia" w:hint="eastAsia"/>
          <w:b/>
          <w:bCs/>
          <w:sz w:val="24"/>
        </w:rPr>
        <w:t>計画の対象となる職員</w:t>
      </w:r>
    </w:p>
    <w:p w:rsidR="00F87103" w:rsidRDefault="00B4072F" w:rsidP="00646460">
      <w:pPr>
        <w:ind w:leftChars="100" w:left="210"/>
        <w:rPr>
          <w:sz w:val="24"/>
        </w:rPr>
      </w:pPr>
      <w:r w:rsidRPr="00EE3CF7">
        <w:rPr>
          <w:rFonts w:hint="eastAsia"/>
          <w:sz w:val="24"/>
        </w:rPr>
        <w:t xml:space="preserve">　</w:t>
      </w:r>
      <w:r w:rsidR="00646460" w:rsidRPr="00646460">
        <w:rPr>
          <w:rFonts w:hint="eastAsia"/>
          <w:sz w:val="24"/>
        </w:rPr>
        <w:t>この計画の対象となる職員は、大阪府知事、大阪府議会議長、大阪府教育委員会（ただし、府立学校の職員を除く。）、大阪府選挙管理委員会、大阪府代表監査委員、大阪府人事委員会及び大阪海区漁業調整委員会が任命する職員とします。</w:t>
      </w:r>
    </w:p>
    <w:p w:rsidR="00646460" w:rsidRPr="007D0638" w:rsidRDefault="00646460" w:rsidP="00646460">
      <w:pPr>
        <w:ind w:leftChars="100" w:left="210"/>
        <w:rPr>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３　</w:t>
      </w:r>
      <w:r w:rsidR="00F87103" w:rsidRPr="00EE3CF7">
        <w:rPr>
          <w:rFonts w:asciiTheme="majorEastAsia" w:eastAsiaTheme="majorEastAsia" w:hAnsiTheme="majorEastAsia" w:hint="eastAsia"/>
          <w:b/>
          <w:bCs/>
          <w:sz w:val="24"/>
        </w:rPr>
        <w:t>計画の期間</w:t>
      </w:r>
    </w:p>
    <w:p w:rsidR="00F87103" w:rsidRPr="00EE3CF7" w:rsidRDefault="00B4072F" w:rsidP="0040195B">
      <w:pPr>
        <w:ind w:leftChars="100" w:left="210"/>
        <w:rPr>
          <w:sz w:val="24"/>
        </w:rPr>
      </w:pPr>
      <w:r w:rsidRPr="00EE3CF7">
        <w:rPr>
          <w:rFonts w:hint="eastAsia"/>
          <w:sz w:val="24"/>
        </w:rPr>
        <w:t xml:space="preserve">　この</w:t>
      </w:r>
      <w:r w:rsidR="00F87103" w:rsidRPr="00EE3CF7">
        <w:rPr>
          <w:rFonts w:hint="eastAsia"/>
          <w:sz w:val="24"/>
        </w:rPr>
        <w:t>計画の期間は、</w:t>
      </w:r>
      <w:r w:rsidR="001312FA">
        <w:rPr>
          <w:rFonts w:asciiTheme="minorEastAsia" w:hAnsiTheme="minorEastAsia" w:hint="eastAsia"/>
          <w:sz w:val="24"/>
        </w:rPr>
        <w:t>令和３</w:t>
      </w:r>
      <w:r w:rsidR="00F87103" w:rsidRPr="00EE3CF7">
        <w:rPr>
          <w:rFonts w:asciiTheme="minorEastAsia" w:hAnsiTheme="minorEastAsia" w:hint="eastAsia"/>
          <w:sz w:val="24"/>
        </w:rPr>
        <w:t>年</w:t>
      </w:r>
      <w:r w:rsidR="00704360" w:rsidRPr="00EE3CF7">
        <w:rPr>
          <w:rFonts w:asciiTheme="minorEastAsia" w:hAnsiTheme="minorEastAsia" w:hint="eastAsia"/>
          <w:sz w:val="24"/>
        </w:rPr>
        <w:t>４</w:t>
      </w:r>
      <w:r w:rsidR="00F87103" w:rsidRPr="00EE3CF7">
        <w:rPr>
          <w:rFonts w:asciiTheme="minorEastAsia" w:hAnsiTheme="minorEastAsia" w:hint="eastAsia"/>
          <w:sz w:val="24"/>
        </w:rPr>
        <w:t>月から</w:t>
      </w:r>
      <w:r w:rsidR="001312FA">
        <w:rPr>
          <w:rFonts w:asciiTheme="minorEastAsia" w:hAnsiTheme="minorEastAsia" w:hint="eastAsia"/>
          <w:sz w:val="24"/>
        </w:rPr>
        <w:t>令和８</w:t>
      </w:r>
      <w:r w:rsidR="00F87103" w:rsidRPr="00EE3CF7">
        <w:rPr>
          <w:rFonts w:asciiTheme="minorEastAsia" w:hAnsiTheme="minorEastAsia" w:hint="eastAsia"/>
          <w:sz w:val="24"/>
        </w:rPr>
        <w:t>年</w:t>
      </w:r>
      <w:r w:rsidR="00704360" w:rsidRPr="00EE3CF7">
        <w:rPr>
          <w:rFonts w:asciiTheme="minorEastAsia" w:hAnsiTheme="minorEastAsia" w:hint="eastAsia"/>
          <w:sz w:val="24"/>
        </w:rPr>
        <w:t>３</w:t>
      </w:r>
      <w:r w:rsidR="00F87103" w:rsidRPr="00EE3CF7">
        <w:rPr>
          <w:rFonts w:asciiTheme="minorEastAsia" w:hAnsiTheme="minorEastAsia" w:hint="eastAsia"/>
          <w:sz w:val="24"/>
        </w:rPr>
        <w:t>月</w:t>
      </w:r>
      <w:r w:rsidR="00F87103" w:rsidRPr="00EE3CF7">
        <w:rPr>
          <w:rFonts w:hint="eastAsia"/>
          <w:sz w:val="24"/>
        </w:rPr>
        <w:t>まで</w:t>
      </w:r>
      <w:r w:rsidR="0030278D" w:rsidRPr="00EE3CF7">
        <w:rPr>
          <w:rFonts w:hint="eastAsia"/>
          <w:sz w:val="24"/>
        </w:rPr>
        <w:t>の５年間</w:t>
      </w:r>
      <w:r w:rsidR="000D65A6" w:rsidRPr="00EE3CF7">
        <w:rPr>
          <w:rFonts w:hint="eastAsia"/>
          <w:sz w:val="24"/>
        </w:rPr>
        <w:t>とします</w:t>
      </w:r>
      <w:r w:rsidR="00F87103" w:rsidRPr="00EE3CF7">
        <w:rPr>
          <w:rFonts w:hint="eastAsia"/>
          <w:sz w:val="24"/>
        </w:rPr>
        <w:t>。</w:t>
      </w:r>
    </w:p>
    <w:p w:rsidR="00F87103" w:rsidRPr="001312FA" w:rsidRDefault="00F87103" w:rsidP="00F87103">
      <w:pPr>
        <w:rPr>
          <w:sz w:val="24"/>
        </w:rPr>
      </w:pPr>
    </w:p>
    <w:p w:rsidR="00F87103" w:rsidRPr="00EE3CF7" w:rsidRDefault="00F87103" w:rsidP="00F87103">
      <w:pPr>
        <w:rPr>
          <w:sz w:val="24"/>
        </w:rPr>
      </w:pPr>
    </w:p>
    <w:p w:rsidR="00F87103" w:rsidRPr="00EE3CF7" w:rsidRDefault="00F87103">
      <w:pPr>
        <w:widowControl/>
        <w:jc w:val="left"/>
        <w:rPr>
          <w:sz w:val="24"/>
        </w:rPr>
      </w:pPr>
      <w:r w:rsidRPr="00EE3CF7">
        <w:rPr>
          <w:sz w:val="24"/>
        </w:rPr>
        <w:br w:type="page"/>
      </w:r>
    </w:p>
    <w:p w:rsidR="00F87103" w:rsidRPr="006310D3" w:rsidRDefault="00F87103" w:rsidP="00F87103">
      <w:pPr>
        <w:rPr>
          <w:rFonts w:asciiTheme="majorEastAsia" w:eastAsiaTheme="majorEastAsia" w:hAnsiTheme="majorEastAsia"/>
          <w:b/>
          <w:sz w:val="28"/>
          <w:shd w:val="pct15" w:color="auto" w:fill="FFFFFF"/>
        </w:rPr>
      </w:pPr>
      <w:r w:rsidRPr="006310D3">
        <w:rPr>
          <w:rFonts w:asciiTheme="majorEastAsia" w:eastAsiaTheme="majorEastAsia" w:hAnsiTheme="majorEastAsia" w:hint="eastAsia"/>
          <w:b/>
          <w:sz w:val="28"/>
          <w:shd w:val="pct15" w:color="auto" w:fill="FFFFFF"/>
        </w:rPr>
        <w:t>第２章　これまでの取組み</w:t>
      </w:r>
      <w:r w:rsidR="00614796" w:rsidRPr="006310D3">
        <w:rPr>
          <w:rFonts w:asciiTheme="majorEastAsia" w:eastAsiaTheme="majorEastAsia" w:hAnsiTheme="majorEastAsia" w:hint="eastAsia"/>
          <w:b/>
          <w:sz w:val="28"/>
          <w:shd w:val="pct15" w:color="auto" w:fill="FFFFFF"/>
        </w:rPr>
        <w:t>について</w:t>
      </w:r>
      <w:r w:rsidR="00363466">
        <w:rPr>
          <w:rFonts w:asciiTheme="majorEastAsia" w:eastAsiaTheme="majorEastAsia" w:hAnsiTheme="majorEastAsia" w:hint="eastAsia"/>
          <w:b/>
          <w:sz w:val="28"/>
          <w:shd w:val="pct15" w:color="auto" w:fill="FFFFFF"/>
        </w:rPr>
        <w:t xml:space="preserve">　　　　　　　　　　　　　　　　　　　　　</w:t>
      </w:r>
    </w:p>
    <w:p w:rsidR="00BA733C" w:rsidRDefault="00BA733C" w:rsidP="00BA733C">
      <w:pPr>
        <w:jc w:val="left"/>
        <w:rPr>
          <w:sz w:val="24"/>
        </w:rPr>
      </w:pPr>
    </w:p>
    <w:p w:rsidR="00BA733C" w:rsidRPr="002455CA" w:rsidRDefault="00646460" w:rsidP="00BA733C">
      <w:pPr>
        <w:jc w:val="left"/>
        <w:rPr>
          <w:rFonts w:asciiTheme="majorEastAsia" w:eastAsiaTheme="majorEastAsia" w:hAnsiTheme="majorEastAsia"/>
          <w:b/>
          <w:sz w:val="24"/>
        </w:rPr>
      </w:pPr>
      <w:r w:rsidRPr="002455CA">
        <w:rPr>
          <w:rFonts w:asciiTheme="majorEastAsia" w:eastAsiaTheme="majorEastAsia" w:hAnsiTheme="majorEastAsia" w:hint="eastAsia"/>
          <w:b/>
          <w:sz w:val="24"/>
        </w:rPr>
        <w:t>１　働きやすい職場環境づくり</w:t>
      </w:r>
    </w:p>
    <w:p w:rsidR="00646460" w:rsidRPr="00BA733C" w:rsidRDefault="00646460" w:rsidP="00BA733C">
      <w:pPr>
        <w:jc w:val="left"/>
        <w:rPr>
          <w:rFonts w:asciiTheme="minorEastAsia" w:hAnsiTheme="minorEastAsia"/>
          <w:b/>
          <w:sz w:val="24"/>
        </w:rPr>
      </w:pPr>
      <w:r w:rsidRPr="00BA733C">
        <w:rPr>
          <w:rFonts w:asciiTheme="minorEastAsia" w:hAnsiTheme="minorEastAsia" w:hint="eastAsia"/>
          <w:bCs/>
          <w:sz w:val="24"/>
        </w:rPr>
        <w:t>（１）休暇・休業制度の整備・改善</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本府では、従前から、職員の仕事とプライベートの両立を支援するため、様々な休暇・休業制度を整備・改善してきました。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育児休業等については、地方公務員の育児休業等に関する法律（平成３年法律第110号）の施行に伴い、平成４年に、性別に関わらず１歳に達するまでの子を養育する職員が休業できる育児休業を導入しました。平成14年には３歳に達するまでの子に拡充し、平成22年には配偶者が専業主婦（夫）であるなど他の親が養育可能な場合であっても取得を可能とする等、制度の改善を行ってきました。また、平成20年には、小学校就学前の子を養育するために複数の勤務形態から希望する日及び時間帯を選択し勤務できる育児短時間勤務を、令和２年４月にはさらに、これに引き続き小学校３年生までの子を養育するために取得できる子育て部分休暇を導入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特別休暇については、民間状況も一定反映されている国制度に準じて、産前・産後休暇や、生後１年に達しない子を育てる場合に１日２回（30分と１時間）取得できる育児時間休暇、疾病にかかった子の世話を行う場合に年５日まで取得できる子の看護休暇など、育児や介護等のための休暇制度を整備してきました。平成17年には、仕事と子育ての両立支援をより一層推進する上で男性職員の一層の育児参加を促すため男性（配偶者）の育児参加休暇を導入するとともに、育児時間休暇の対象を生後１年６月に達しない子に拡充しました。平成22年には、子が２人以上いる場合の子の看護休暇について取得日数を年10日までに拡充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介護休暇等については、平成７年に家族の介護をするために年120日まで取得できる介護休暇を導入し、平成14年には介護を必要とする一の継続する状態ごとに180日までに変更しました。また、平成22年に介護その他の世話をする場合に年５日まで取得できる短期介護休暇を導入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勤務時間については、国や他府県、民間の状況を踏まえ平成22年に１週間の勤務時間を40時間から38時間45分に、１日の勤務時間を８時間から７時間45分に短縮しました。また、同年に保育所等への送迎を行う職員のための早出遅出勤務を導入し、平成23年には介護を行う職員、平成24年には放課後児童クラブへの送迎を行う職員を対象に加えました。また、平成11年に育児・介護を行う職員の深夜勤務及び時間外勤務の制限を実施し、平成22年には、３歳未満の子のある職員が請求した場合には、原則、時間外勤務を免除することとしました。</w:t>
      </w:r>
    </w:p>
    <w:p w:rsidR="00BA733C" w:rsidRDefault="00BA733C"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（２）育児休業等を取得しやすい職場環境づくり</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育児休業等の制度を十分に活用できるよう、育児休業中の職員の代替要員の確保や、各種制度の周知を進めてきました。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代替要員の確保については、常勤職員・非常勤職員のほか、一部職種（社会福祉職、保健師職、薬学職等）において臨時的任用による対応を行っています。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また、平成23年からは、出産の機会をとらえて子育てのために休暇等を取得する意識づくりに取組むため、配偶者の育児参加休暇の取得を促進しており、令和元年度の取得率は67.4％となっています。</w:t>
      </w:r>
    </w:p>
    <w:p w:rsidR="00646460" w:rsidRPr="00BA733C" w:rsidRDefault="00646460"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（３）時間外勤務の縮減</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本府では、時間外勤務の縮減のため、かねてからゆとりの日・ゆとり週間の実施など、様々な取組みを行ってきたところです。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平成14年５月には、１年につき360時間、１月につき45時間の時間外勤務上限目標時間を設定しました。平成17年７月には、年間360時間を超える時間外勤務命令は原則として禁止するとともに、事前届出・命令の徹底、時間外勤務の管理の徹底、ゆとりの日等の定時退庁の実効性確保などに取り組むこととし、平成21年５月には、原則、午後９時までに執務室の消灯を行うこととし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さらに、令和元年度からは、所属ごとの年間の時間外勤務数の上限を設定し、その時間を超える時間外勤務命令を禁止し、例外的に、時間外勤務が年間360時間を超える場合は、例外部署の指定を行っ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また、ゆとり推進責任者（</w:t>
      </w:r>
      <w:r w:rsidR="0006299E">
        <w:rPr>
          <w:rFonts w:asciiTheme="minorEastAsia" w:hAnsiTheme="minorEastAsia" w:hint="eastAsia"/>
          <w:bCs/>
          <w:sz w:val="24"/>
        </w:rPr>
        <w:t>各部局</w:t>
      </w:r>
      <w:r w:rsidRPr="00BA733C">
        <w:rPr>
          <w:rFonts w:asciiTheme="minorEastAsia" w:hAnsiTheme="minorEastAsia" w:hint="eastAsia"/>
          <w:bCs/>
          <w:sz w:val="24"/>
        </w:rPr>
        <w:t>次長）会議において、四半期ごとに時間外勤務実績を報告・共有するとともに、一層の取組みを要請するなど、全庁的に時間外勤務の縮減に取り組んでいます。</w:t>
      </w:r>
    </w:p>
    <w:p w:rsidR="00646460"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さらに、過重労働ゼロに向けた改善措置として、平成29年１月実績から時間外勤務実績が月80時間を超えている職員に対して次長面談などを実施し、改善措置を実施しています。</w:t>
      </w:r>
    </w:p>
    <w:p w:rsidR="00BA733C" w:rsidRDefault="00BA733C"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（４）ハラスメントのない職場づくり</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本府では、「職場におけるセクシュアル・ハラスメントの防止及び対応に関する指針」「職場におけるパワー・ハラスメントの防止及び対応に関する指針」「妊娠・出産・育児休業・介護休業等に関するハラスメントの防止及び対応に関する指針」を策定し、職員の意識啓発、相談体制の整備、研修の３点からハラスメントのない職場づくりに取り組んできました。</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令和２年</w:t>
      </w:r>
      <w:r w:rsidR="00C73273" w:rsidRPr="008F6042">
        <w:rPr>
          <w:rFonts w:asciiTheme="minorEastAsia" w:hAnsiTheme="minorEastAsia" w:hint="eastAsia"/>
          <w:bCs/>
          <w:color w:val="000000" w:themeColor="text1"/>
          <w:sz w:val="24"/>
        </w:rPr>
        <w:t>度</w:t>
      </w:r>
      <w:r w:rsidRPr="00BA733C">
        <w:rPr>
          <w:rFonts w:asciiTheme="minorEastAsia" w:hAnsiTheme="minorEastAsia" w:hint="eastAsia"/>
          <w:bCs/>
          <w:sz w:val="24"/>
        </w:rPr>
        <w:t>には、ハラスメントに関する人事院規則の制定等を踏まえ、ハラスメントの概念を明確化するとともに、ハラスメントになり得る言動を具体的に列挙するなど、ハラスメント防止及び対応にかかる指針を改定し、職員に周知するとともに意識啓発したところで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指針では、所属長等管理監督者の責務や具体的な対応例などを明示するとともに、所属長等、各部人事主管課、職員総合相談センターを相談窓口とし、相談者に適切なアドバイスを行うとともに、必要に応じて専門相談員（女性弁護士）が専門的なアドバイスを行ってきました。また、課長級、課長補佐級の職員に対してハラスメントに関する研修を実施するとともに、ハラスメント防止と相談体制の周知徹底を図るため、非常勤職員を含む全職員に対して知事からのメッセージを発信するなど、周知を図ってきました。</w:t>
      </w:r>
    </w:p>
    <w:p w:rsidR="00646460" w:rsidRPr="00BA733C" w:rsidRDefault="00646460" w:rsidP="00646460">
      <w:pPr>
        <w:ind w:leftChars="100" w:left="210" w:firstLineChars="100" w:firstLine="240"/>
        <w:rPr>
          <w:rFonts w:asciiTheme="minorEastAsia" w:hAnsiTheme="minorEastAsia"/>
          <w:bCs/>
          <w:sz w:val="24"/>
        </w:rPr>
      </w:pPr>
    </w:p>
    <w:p w:rsidR="00646460" w:rsidRPr="00BA733C" w:rsidRDefault="00646460" w:rsidP="00BA733C">
      <w:pPr>
        <w:rPr>
          <w:rFonts w:asciiTheme="minorEastAsia" w:hAnsiTheme="minorEastAsia"/>
          <w:bCs/>
          <w:sz w:val="24"/>
        </w:rPr>
      </w:pPr>
      <w:r w:rsidRPr="00BA733C">
        <w:rPr>
          <w:rFonts w:asciiTheme="minorEastAsia" w:hAnsiTheme="minorEastAsia" w:hint="eastAsia"/>
          <w:bCs/>
          <w:sz w:val="24"/>
        </w:rPr>
        <w:t>（５）テレワークの推進</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テレワーク（情報通信技術（ＩＣＴ）を活用した場所にとらわれない働き方）等は、職住近接の実現による通勤負担の軽減に加え、多様な働き方の選択肢を拡大するものであり、仕事と子育ての両立のしやすい働き方である点に着目して、取組みをすすめています。</w:t>
      </w:r>
    </w:p>
    <w:p w:rsidR="00646460" w:rsidRPr="00BA733C" w:rsidRDefault="00646460" w:rsidP="00646460">
      <w:pPr>
        <w:ind w:leftChars="100" w:left="210" w:firstLineChars="100" w:firstLine="240"/>
        <w:rPr>
          <w:rFonts w:asciiTheme="minorEastAsia" w:hAnsiTheme="minorEastAsia"/>
          <w:bCs/>
          <w:sz w:val="24"/>
        </w:rPr>
      </w:pPr>
      <w:r w:rsidRPr="00BA733C">
        <w:rPr>
          <w:rFonts w:asciiTheme="minorEastAsia" w:hAnsiTheme="minorEastAsia" w:hint="eastAsia"/>
          <w:bCs/>
          <w:sz w:val="24"/>
        </w:rPr>
        <w:t>在宅勤務については、平成30年度から、専用のモバイル型パソコンを用いて全庁で試行実施を行い、令和２年度からは新型コロナウイルス感染症への緊急対応として、対象職員を全職員に拡大するとともに、クラウドサービスを利用して自宅パソコンから府庁内ネットワークに接続し、庁内と同じような環境で一定範囲の業務ができるテレワークシステム（緊急テレワークシステム）の利用を開始しました。</w:t>
      </w:r>
    </w:p>
    <w:p w:rsidR="00154392" w:rsidRPr="00BA733C" w:rsidRDefault="00646460" w:rsidP="00646460">
      <w:pPr>
        <w:ind w:leftChars="100" w:left="210" w:firstLineChars="100" w:firstLine="240"/>
        <w:rPr>
          <w:rFonts w:asciiTheme="minorEastAsia" w:hAnsiTheme="minorEastAsia"/>
          <w:sz w:val="24"/>
        </w:rPr>
      </w:pPr>
      <w:r w:rsidRPr="00BA733C">
        <w:rPr>
          <w:rFonts w:asciiTheme="minorEastAsia" w:hAnsiTheme="minorEastAsia" w:hint="eastAsia"/>
          <w:bCs/>
          <w:sz w:val="24"/>
        </w:rPr>
        <w:t>また、サテライトオフィスについては、平成29年４月に泉北府民センター内に、加えて令和元年５月には三島府民センター内に設置し、試行実施を行ってきたところでありますが、職員からの継続ニーズがあり、利用が定着していることから、令和２年度から常設化したところです。</w:t>
      </w:r>
    </w:p>
    <w:p w:rsidR="00091D05" w:rsidRPr="00EE3CF7" w:rsidRDefault="00091D05" w:rsidP="00E31547">
      <w:pPr>
        <w:rPr>
          <w:sz w:val="24"/>
        </w:rPr>
      </w:pPr>
    </w:p>
    <w:p w:rsidR="00F87103" w:rsidRPr="00EE3CF7" w:rsidRDefault="00B7629B"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２　</w:t>
      </w:r>
      <w:r w:rsidR="00F87103" w:rsidRPr="00EE3CF7">
        <w:rPr>
          <w:rFonts w:asciiTheme="majorEastAsia" w:eastAsiaTheme="majorEastAsia" w:hAnsiTheme="majorEastAsia" w:hint="eastAsia"/>
          <w:b/>
          <w:bCs/>
          <w:sz w:val="24"/>
        </w:rPr>
        <w:t>女性職員の幅広い分野への任用等</w:t>
      </w: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（１）女性職員の複数配置</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本府では、平成16年度当初の人事異動から、「10名以上の所属（室内課）には、原則として女性職員を配置することとし、全ての職場に複数の女性職員を配置していくことをめざす」ことを目標に掲げ、取組みを進めてきました。</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その結果、平成15年度当初においては、職員数が10名以上である262所属のうち、女性職員を複数名配置しているのは84.7％にあたる222所属であったのに対し、令和２年度当初においては、210所属のうち、97.1％にあたる204所属に女性職員を複数名配置しています。</w:t>
      </w:r>
    </w:p>
    <w:p w:rsidR="00646460" w:rsidRPr="00646460" w:rsidRDefault="00646460" w:rsidP="00646460">
      <w:pPr>
        <w:rPr>
          <w:rFonts w:asciiTheme="minorEastAsia" w:hAnsiTheme="minorEastAsia"/>
          <w:sz w:val="24"/>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（２）性別に関わらない能力本位の登用</w:t>
      </w:r>
    </w:p>
    <w:p w:rsidR="00646460" w:rsidRPr="00646460" w:rsidRDefault="00646460" w:rsidP="00BA733C">
      <w:pPr>
        <w:ind w:leftChars="100" w:left="210" w:firstLineChars="100" w:firstLine="240"/>
        <w:rPr>
          <w:rFonts w:asciiTheme="minorEastAsia" w:hAnsiTheme="minorEastAsia"/>
          <w:sz w:val="24"/>
        </w:rPr>
      </w:pPr>
      <w:r w:rsidRPr="00646460">
        <w:rPr>
          <w:rFonts w:asciiTheme="minorEastAsia" w:hAnsiTheme="minorEastAsia" w:hint="eastAsia"/>
          <w:sz w:val="24"/>
        </w:rPr>
        <w:t>本府では、地方公務員法（昭和25年法律第261号）において規定されている平等取扱の原則や成績主義の原則等に基づき、これまでも性別に関わらない能力本位の登用を進めてきました。</w:t>
      </w:r>
    </w:p>
    <w:p w:rsidR="00DE440C" w:rsidRDefault="00646460" w:rsidP="00730672">
      <w:pPr>
        <w:ind w:leftChars="100" w:left="210" w:firstLineChars="100" w:firstLine="240"/>
        <w:rPr>
          <w:rFonts w:asciiTheme="minorEastAsia" w:hAnsiTheme="minorEastAsia"/>
          <w:sz w:val="24"/>
        </w:rPr>
      </w:pPr>
      <w:r w:rsidRPr="00646460">
        <w:rPr>
          <w:rFonts w:asciiTheme="minorEastAsia" w:hAnsiTheme="minorEastAsia" w:hint="eastAsia"/>
          <w:sz w:val="24"/>
        </w:rPr>
        <w:t>その結果、職員に占める女性職員の割合に加え、課長級以上に占める女性職員の割合についても年々上昇しています（表１）。</w:t>
      </w:r>
    </w:p>
    <w:p w:rsidR="00730672" w:rsidRPr="00061F7E" w:rsidRDefault="00730672" w:rsidP="00061F7E">
      <w:pPr>
        <w:rPr>
          <w:rFonts w:asciiTheme="minorEastAsia" w:hAnsiTheme="minorEastAsia"/>
          <w:sz w:val="24"/>
        </w:rPr>
      </w:pPr>
    </w:p>
    <w:p w:rsidR="000866BC" w:rsidRPr="00E31547" w:rsidRDefault="00564E1A" w:rsidP="00554DFC">
      <w:pPr>
        <w:spacing w:line="340" w:lineRule="exact"/>
        <w:ind w:rightChars="-338" w:right="-710"/>
        <w:rPr>
          <w:rFonts w:ascii="Meiryo UI" w:eastAsia="Meiryo UI" w:hAnsi="Meiryo UI" w:cs="Meiryo UI"/>
          <w:sz w:val="20"/>
          <w:szCs w:val="20"/>
        </w:rPr>
      </w:pPr>
      <w:r>
        <w:rPr>
          <w:rFonts w:ascii="Meiryo UI" w:eastAsia="Meiryo UI" w:hAnsi="Meiryo UI" w:cs="Meiryo UI" w:hint="eastAsia"/>
          <w:szCs w:val="20"/>
        </w:rPr>
        <w:t>（表１）</w:t>
      </w:r>
      <w:r w:rsidR="00554DFC" w:rsidRPr="00E31547">
        <w:rPr>
          <w:rFonts w:ascii="Meiryo UI" w:eastAsia="Meiryo UI" w:hAnsi="Meiryo UI" w:cs="Meiryo UI" w:hint="eastAsia"/>
          <w:szCs w:val="20"/>
        </w:rPr>
        <w:t>課長級以上職員数及び女性割合</w:t>
      </w:r>
      <w:r w:rsidR="00554DFC" w:rsidRPr="00E31547">
        <w:rPr>
          <w:rFonts w:ascii="Meiryo UI" w:eastAsia="Meiryo UI" w:hAnsi="Meiryo UI" w:cs="Meiryo UI" w:hint="eastAsia"/>
          <w:sz w:val="20"/>
          <w:szCs w:val="20"/>
        </w:rPr>
        <w:t xml:space="preserve">　　　　　　　　　　　　　　　　　　　　　　　　　　　　　　　　　　単位：人</w:t>
      </w:r>
    </w:p>
    <w:tbl>
      <w:tblPr>
        <w:tblW w:w="9236" w:type="dxa"/>
        <w:tblInd w:w="84" w:type="dxa"/>
        <w:tblCellMar>
          <w:left w:w="99" w:type="dxa"/>
          <w:right w:w="99" w:type="dxa"/>
        </w:tblCellMar>
        <w:tblLook w:val="04A0" w:firstRow="1" w:lastRow="0" w:firstColumn="1" w:lastColumn="0" w:noHBand="0" w:noVBand="1"/>
      </w:tblPr>
      <w:tblGrid>
        <w:gridCol w:w="1893"/>
        <w:gridCol w:w="721"/>
        <w:gridCol w:w="723"/>
        <w:gridCol w:w="723"/>
        <w:gridCol w:w="723"/>
        <w:gridCol w:w="723"/>
        <w:gridCol w:w="725"/>
        <w:gridCol w:w="726"/>
        <w:gridCol w:w="726"/>
        <w:gridCol w:w="725"/>
        <w:gridCol w:w="828"/>
      </w:tblGrid>
      <w:tr w:rsidR="005D610F" w:rsidRPr="00E31547" w:rsidTr="005D610F">
        <w:trPr>
          <w:trHeight w:val="148"/>
        </w:trPr>
        <w:tc>
          <w:tcPr>
            <w:tcW w:w="1978" w:type="dxa"/>
            <w:tcBorders>
              <w:top w:val="single" w:sz="4" w:space="0" w:color="auto"/>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年度</w:t>
            </w:r>
          </w:p>
        </w:tc>
        <w:tc>
          <w:tcPr>
            <w:tcW w:w="7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H23</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H24</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H25</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H26</w:t>
            </w:r>
          </w:p>
        </w:tc>
        <w:tc>
          <w:tcPr>
            <w:tcW w:w="726" w:type="dxa"/>
            <w:tcBorders>
              <w:top w:val="single" w:sz="4" w:space="0" w:color="auto"/>
              <w:left w:val="nil"/>
              <w:bottom w:val="single" w:sz="4" w:space="0" w:color="auto"/>
              <w:right w:val="single" w:sz="4" w:space="0" w:color="auto"/>
            </w:tcBorders>
            <w:shd w:val="clear" w:color="auto" w:fill="F2DBDB" w:themeFill="accent2" w:themeFillTint="33"/>
            <w:hideMark/>
          </w:tcPr>
          <w:p w:rsidR="005D610F" w:rsidRPr="0085144F" w:rsidRDefault="005D610F" w:rsidP="005D610F">
            <w:r w:rsidRPr="0085144F">
              <w:t>H27</w:t>
            </w:r>
          </w:p>
        </w:tc>
        <w:tc>
          <w:tcPr>
            <w:tcW w:w="725"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H28</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H29</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H30</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H31</w:t>
            </w:r>
          </w:p>
        </w:tc>
        <w:tc>
          <w:tcPr>
            <w:tcW w:w="726"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5D610F" w:rsidRPr="00E31547" w:rsidRDefault="005D610F" w:rsidP="005D610F">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R2</w:t>
            </w:r>
          </w:p>
        </w:tc>
      </w:tr>
      <w:tr w:rsidR="005D610F" w:rsidRPr="00E31547" w:rsidTr="005D610F">
        <w:trPr>
          <w:trHeight w:val="126"/>
        </w:trPr>
        <w:tc>
          <w:tcPr>
            <w:tcW w:w="1978" w:type="dxa"/>
            <w:tcBorders>
              <w:top w:val="nil"/>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課長級以上職員数</w:t>
            </w:r>
          </w:p>
        </w:tc>
        <w:tc>
          <w:tcPr>
            <w:tcW w:w="725" w:type="dxa"/>
            <w:tcBorders>
              <w:top w:val="nil"/>
              <w:left w:val="nil"/>
              <w:bottom w:val="single" w:sz="4" w:space="0" w:color="auto"/>
              <w:right w:val="nil"/>
            </w:tcBorders>
            <w:shd w:val="clear" w:color="auto" w:fill="auto"/>
          </w:tcPr>
          <w:p w:rsidR="005D610F" w:rsidRPr="0085144F" w:rsidRDefault="005D610F" w:rsidP="005D610F">
            <w:r w:rsidRPr="0085144F">
              <w:t>748</w:t>
            </w:r>
          </w:p>
        </w:tc>
        <w:tc>
          <w:tcPr>
            <w:tcW w:w="726" w:type="dxa"/>
            <w:tcBorders>
              <w:top w:val="nil"/>
              <w:left w:val="single" w:sz="4" w:space="0" w:color="auto"/>
              <w:bottom w:val="single" w:sz="4" w:space="0" w:color="auto"/>
              <w:right w:val="single" w:sz="4" w:space="0" w:color="auto"/>
            </w:tcBorders>
            <w:shd w:val="clear" w:color="auto" w:fill="auto"/>
          </w:tcPr>
          <w:p w:rsidR="005D610F" w:rsidRPr="0085144F" w:rsidRDefault="005D610F" w:rsidP="005D610F">
            <w:r w:rsidRPr="0085144F">
              <w:t>709</w:t>
            </w:r>
          </w:p>
        </w:tc>
        <w:tc>
          <w:tcPr>
            <w:tcW w:w="726" w:type="dxa"/>
            <w:tcBorders>
              <w:top w:val="nil"/>
              <w:left w:val="nil"/>
              <w:bottom w:val="single" w:sz="4" w:space="0" w:color="auto"/>
              <w:right w:val="single" w:sz="4" w:space="0" w:color="auto"/>
            </w:tcBorders>
            <w:shd w:val="clear" w:color="auto" w:fill="auto"/>
          </w:tcPr>
          <w:p w:rsidR="005D610F" w:rsidRPr="0085144F" w:rsidRDefault="005D610F" w:rsidP="005D610F">
            <w:r w:rsidRPr="0085144F">
              <w:t>701</w:t>
            </w:r>
          </w:p>
        </w:tc>
        <w:tc>
          <w:tcPr>
            <w:tcW w:w="726" w:type="dxa"/>
            <w:tcBorders>
              <w:top w:val="nil"/>
              <w:left w:val="nil"/>
              <w:bottom w:val="single" w:sz="4" w:space="0" w:color="auto"/>
              <w:right w:val="nil"/>
            </w:tcBorders>
            <w:shd w:val="clear" w:color="auto" w:fill="auto"/>
          </w:tcPr>
          <w:p w:rsidR="005D610F" w:rsidRPr="0085144F" w:rsidRDefault="005D610F" w:rsidP="005D610F">
            <w:r w:rsidRPr="0085144F">
              <w:t>701</w:t>
            </w:r>
          </w:p>
        </w:tc>
        <w:tc>
          <w:tcPr>
            <w:tcW w:w="726" w:type="dxa"/>
            <w:tcBorders>
              <w:top w:val="nil"/>
              <w:left w:val="single" w:sz="4" w:space="0" w:color="auto"/>
              <w:bottom w:val="single" w:sz="4" w:space="0" w:color="auto"/>
              <w:right w:val="single" w:sz="4" w:space="0" w:color="auto"/>
            </w:tcBorders>
            <w:shd w:val="clear" w:color="auto" w:fill="auto"/>
            <w:hideMark/>
          </w:tcPr>
          <w:p w:rsidR="005D610F" w:rsidRPr="0085144F" w:rsidRDefault="005D610F" w:rsidP="005D610F">
            <w:r w:rsidRPr="0085144F">
              <w:t>705</w:t>
            </w:r>
          </w:p>
        </w:tc>
        <w:tc>
          <w:tcPr>
            <w:tcW w:w="725"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681</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680</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688</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681</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694</w:t>
            </w:r>
          </w:p>
        </w:tc>
      </w:tr>
      <w:tr w:rsidR="005D610F" w:rsidRPr="00E31547" w:rsidTr="005D610F">
        <w:trPr>
          <w:trHeight w:val="106"/>
        </w:trPr>
        <w:tc>
          <w:tcPr>
            <w:tcW w:w="1978" w:type="dxa"/>
            <w:tcBorders>
              <w:top w:val="nil"/>
              <w:left w:val="single" w:sz="4" w:space="0" w:color="auto"/>
              <w:bottom w:val="double" w:sz="6"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うち</w:t>
            </w:r>
            <w:r>
              <w:rPr>
                <w:rFonts w:ascii="Meiryo UI" w:eastAsia="Meiryo UI" w:hAnsi="Meiryo UI" w:cs="Meiryo UI" w:hint="eastAsia"/>
                <w:kern w:val="0"/>
                <w:sz w:val="20"/>
                <w:szCs w:val="20"/>
              </w:rPr>
              <w:t>女性</w:t>
            </w:r>
          </w:p>
        </w:tc>
        <w:tc>
          <w:tcPr>
            <w:tcW w:w="725" w:type="dxa"/>
            <w:tcBorders>
              <w:top w:val="nil"/>
              <w:left w:val="nil"/>
              <w:bottom w:val="double" w:sz="6" w:space="0" w:color="auto"/>
              <w:right w:val="nil"/>
            </w:tcBorders>
            <w:shd w:val="clear" w:color="auto" w:fill="auto"/>
          </w:tcPr>
          <w:p w:rsidR="005D610F" w:rsidRPr="0085144F" w:rsidRDefault="005D610F" w:rsidP="005D610F">
            <w:r w:rsidRPr="0085144F">
              <w:t>40</w:t>
            </w:r>
          </w:p>
        </w:tc>
        <w:tc>
          <w:tcPr>
            <w:tcW w:w="726" w:type="dxa"/>
            <w:tcBorders>
              <w:top w:val="nil"/>
              <w:left w:val="single" w:sz="4" w:space="0" w:color="auto"/>
              <w:bottom w:val="double" w:sz="6" w:space="0" w:color="auto"/>
              <w:right w:val="single" w:sz="4" w:space="0" w:color="auto"/>
            </w:tcBorders>
            <w:shd w:val="clear" w:color="auto" w:fill="auto"/>
          </w:tcPr>
          <w:p w:rsidR="005D610F" w:rsidRPr="0085144F" w:rsidRDefault="005D610F" w:rsidP="005D610F">
            <w:r w:rsidRPr="0085144F">
              <w:t>36</w:t>
            </w:r>
          </w:p>
        </w:tc>
        <w:tc>
          <w:tcPr>
            <w:tcW w:w="726" w:type="dxa"/>
            <w:tcBorders>
              <w:top w:val="nil"/>
              <w:left w:val="nil"/>
              <w:bottom w:val="double" w:sz="6" w:space="0" w:color="auto"/>
              <w:right w:val="single" w:sz="4" w:space="0" w:color="auto"/>
            </w:tcBorders>
            <w:shd w:val="clear" w:color="auto" w:fill="auto"/>
          </w:tcPr>
          <w:p w:rsidR="005D610F" w:rsidRPr="0085144F" w:rsidRDefault="005D610F" w:rsidP="005D610F">
            <w:r w:rsidRPr="0085144F">
              <w:t>41</w:t>
            </w:r>
          </w:p>
        </w:tc>
        <w:tc>
          <w:tcPr>
            <w:tcW w:w="726" w:type="dxa"/>
            <w:tcBorders>
              <w:top w:val="nil"/>
              <w:left w:val="nil"/>
              <w:bottom w:val="double" w:sz="6" w:space="0" w:color="auto"/>
              <w:right w:val="nil"/>
            </w:tcBorders>
            <w:shd w:val="clear" w:color="auto" w:fill="auto"/>
          </w:tcPr>
          <w:p w:rsidR="005D610F" w:rsidRPr="0085144F" w:rsidRDefault="005D610F" w:rsidP="005D610F">
            <w:r w:rsidRPr="0085144F">
              <w:t>42</w:t>
            </w:r>
          </w:p>
        </w:tc>
        <w:tc>
          <w:tcPr>
            <w:tcW w:w="726" w:type="dxa"/>
            <w:tcBorders>
              <w:top w:val="nil"/>
              <w:left w:val="single" w:sz="4" w:space="0" w:color="auto"/>
              <w:bottom w:val="double" w:sz="6" w:space="0" w:color="auto"/>
              <w:right w:val="single" w:sz="4" w:space="0" w:color="auto"/>
            </w:tcBorders>
            <w:shd w:val="clear" w:color="auto" w:fill="auto"/>
            <w:hideMark/>
          </w:tcPr>
          <w:p w:rsidR="005D610F" w:rsidRPr="0085144F" w:rsidRDefault="005D610F" w:rsidP="005D610F">
            <w:r w:rsidRPr="0085144F">
              <w:t>45</w:t>
            </w:r>
          </w:p>
        </w:tc>
        <w:tc>
          <w:tcPr>
            <w:tcW w:w="725"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51</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59</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62</w:t>
            </w:r>
          </w:p>
        </w:tc>
        <w:tc>
          <w:tcPr>
            <w:tcW w:w="726" w:type="dxa"/>
            <w:tcBorders>
              <w:top w:val="nil"/>
              <w:left w:val="nil"/>
              <w:bottom w:val="double" w:sz="6"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77</w:t>
            </w:r>
          </w:p>
        </w:tc>
      </w:tr>
      <w:tr w:rsidR="005D610F" w:rsidRPr="00E31547" w:rsidTr="005D610F">
        <w:trPr>
          <w:trHeight w:val="162"/>
        </w:trPr>
        <w:tc>
          <w:tcPr>
            <w:tcW w:w="1978" w:type="dxa"/>
            <w:tcBorders>
              <w:top w:val="nil"/>
              <w:left w:val="single" w:sz="4" w:space="0" w:color="auto"/>
              <w:bottom w:val="single" w:sz="4" w:space="0" w:color="auto"/>
              <w:right w:val="double" w:sz="6" w:space="0" w:color="auto"/>
            </w:tcBorders>
            <w:shd w:val="clear" w:color="auto" w:fill="F2DBDB" w:themeFill="accent2" w:themeFillTint="33"/>
            <w:vAlign w:val="center"/>
            <w:hideMark/>
          </w:tcPr>
          <w:p w:rsidR="005D610F" w:rsidRPr="00E31547" w:rsidRDefault="005D610F" w:rsidP="005D610F">
            <w:pPr>
              <w:widowControl/>
              <w:jc w:val="center"/>
              <w:rPr>
                <w:rFonts w:ascii="Meiryo UI" w:eastAsia="Meiryo UI" w:hAnsi="Meiryo UI" w:cs="Meiryo UI"/>
                <w:kern w:val="0"/>
                <w:sz w:val="20"/>
                <w:szCs w:val="20"/>
              </w:rPr>
            </w:pPr>
            <w:r w:rsidRPr="00E31547">
              <w:rPr>
                <w:rFonts w:ascii="Meiryo UI" w:eastAsia="Meiryo UI" w:hAnsi="Meiryo UI" w:cs="Meiryo UI" w:hint="eastAsia"/>
                <w:kern w:val="0"/>
                <w:sz w:val="20"/>
                <w:szCs w:val="20"/>
              </w:rPr>
              <w:t>女性割合</w:t>
            </w:r>
          </w:p>
        </w:tc>
        <w:tc>
          <w:tcPr>
            <w:tcW w:w="725" w:type="dxa"/>
            <w:tcBorders>
              <w:top w:val="nil"/>
              <w:left w:val="nil"/>
              <w:bottom w:val="single" w:sz="4" w:space="0" w:color="auto"/>
              <w:right w:val="nil"/>
            </w:tcBorders>
            <w:shd w:val="clear" w:color="auto" w:fill="auto"/>
          </w:tcPr>
          <w:p w:rsidR="005D610F" w:rsidRPr="0085144F" w:rsidRDefault="005D610F" w:rsidP="005D610F">
            <w:r w:rsidRPr="0085144F">
              <w:t>5.3%</w:t>
            </w:r>
          </w:p>
        </w:tc>
        <w:tc>
          <w:tcPr>
            <w:tcW w:w="726" w:type="dxa"/>
            <w:tcBorders>
              <w:top w:val="nil"/>
              <w:left w:val="single" w:sz="4" w:space="0" w:color="auto"/>
              <w:bottom w:val="single" w:sz="4" w:space="0" w:color="auto"/>
              <w:right w:val="single" w:sz="4" w:space="0" w:color="auto"/>
            </w:tcBorders>
            <w:shd w:val="clear" w:color="auto" w:fill="auto"/>
          </w:tcPr>
          <w:p w:rsidR="005D610F" w:rsidRPr="0085144F" w:rsidRDefault="005D610F" w:rsidP="005D610F">
            <w:r w:rsidRPr="0085144F">
              <w:t>5.1%</w:t>
            </w:r>
          </w:p>
        </w:tc>
        <w:tc>
          <w:tcPr>
            <w:tcW w:w="726" w:type="dxa"/>
            <w:tcBorders>
              <w:top w:val="nil"/>
              <w:left w:val="nil"/>
              <w:bottom w:val="single" w:sz="4" w:space="0" w:color="auto"/>
              <w:right w:val="single" w:sz="4" w:space="0" w:color="auto"/>
            </w:tcBorders>
            <w:shd w:val="clear" w:color="auto" w:fill="auto"/>
          </w:tcPr>
          <w:p w:rsidR="005D610F" w:rsidRPr="0085144F" w:rsidRDefault="005D610F" w:rsidP="005D610F">
            <w:r w:rsidRPr="0085144F">
              <w:t>5.8%</w:t>
            </w:r>
          </w:p>
        </w:tc>
        <w:tc>
          <w:tcPr>
            <w:tcW w:w="726" w:type="dxa"/>
            <w:tcBorders>
              <w:top w:val="nil"/>
              <w:left w:val="nil"/>
              <w:bottom w:val="single" w:sz="4" w:space="0" w:color="auto"/>
              <w:right w:val="nil"/>
            </w:tcBorders>
            <w:shd w:val="clear" w:color="auto" w:fill="auto"/>
          </w:tcPr>
          <w:p w:rsidR="005D610F" w:rsidRPr="0085144F" w:rsidRDefault="005D610F" w:rsidP="005D610F">
            <w:r w:rsidRPr="0085144F">
              <w:t>6.0%</w:t>
            </w:r>
          </w:p>
        </w:tc>
        <w:tc>
          <w:tcPr>
            <w:tcW w:w="726" w:type="dxa"/>
            <w:tcBorders>
              <w:top w:val="nil"/>
              <w:left w:val="single" w:sz="4" w:space="0" w:color="auto"/>
              <w:bottom w:val="single" w:sz="4" w:space="0" w:color="auto"/>
              <w:right w:val="single" w:sz="4" w:space="0" w:color="auto"/>
            </w:tcBorders>
            <w:shd w:val="clear" w:color="auto" w:fill="auto"/>
            <w:hideMark/>
          </w:tcPr>
          <w:p w:rsidR="005D610F" w:rsidRDefault="005D610F" w:rsidP="005D610F">
            <w:r w:rsidRPr="0085144F">
              <w:t>6.4%</w:t>
            </w:r>
          </w:p>
        </w:tc>
        <w:tc>
          <w:tcPr>
            <w:tcW w:w="725"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6.6</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7.5</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8.6</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9.1</w:t>
            </w:r>
            <w:r>
              <w:rPr>
                <w:rFonts w:ascii="Meiryo UI" w:eastAsia="Meiryo UI" w:hAnsi="Meiryo UI" w:cs="Meiryo UI"/>
                <w:sz w:val="20"/>
                <w:szCs w:val="20"/>
              </w:rPr>
              <w:t>%</w:t>
            </w:r>
          </w:p>
        </w:tc>
        <w:tc>
          <w:tcPr>
            <w:tcW w:w="726" w:type="dxa"/>
            <w:tcBorders>
              <w:top w:val="nil"/>
              <w:left w:val="nil"/>
              <w:bottom w:val="single" w:sz="4" w:space="0" w:color="auto"/>
              <w:right w:val="single" w:sz="4" w:space="0" w:color="auto"/>
            </w:tcBorders>
            <w:shd w:val="clear" w:color="auto" w:fill="auto"/>
            <w:vAlign w:val="center"/>
          </w:tcPr>
          <w:p w:rsidR="005D610F" w:rsidRPr="00E31547" w:rsidRDefault="00F74144" w:rsidP="005D610F">
            <w:pPr>
              <w:jc w:val="center"/>
              <w:rPr>
                <w:rFonts w:ascii="Meiryo UI" w:eastAsia="Meiryo UI" w:hAnsi="Meiryo UI" w:cs="Meiryo UI"/>
                <w:sz w:val="20"/>
                <w:szCs w:val="20"/>
              </w:rPr>
            </w:pPr>
            <w:r>
              <w:rPr>
                <w:rFonts w:ascii="Meiryo UI" w:eastAsia="Meiryo UI" w:hAnsi="Meiryo UI" w:cs="Meiryo UI" w:hint="eastAsia"/>
                <w:sz w:val="20"/>
                <w:szCs w:val="20"/>
              </w:rPr>
              <w:t>11.1</w:t>
            </w:r>
            <w:r>
              <w:rPr>
                <w:rFonts w:ascii="Meiryo UI" w:eastAsia="Meiryo UI" w:hAnsi="Meiryo UI" w:cs="Meiryo UI"/>
                <w:sz w:val="20"/>
                <w:szCs w:val="20"/>
              </w:rPr>
              <w:t>%</w:t>
            </w:r>
          </w:p>
        </w:tc>
      </w:tr>
    </w:tbl>
    <w:p w:rsidR="00554DFC" w:rsidRDefault="00554DFC" w:rsidP="002455CA">
      <w:pPr>
        <w:spacing w:line="340" w:lineRule="exact"/>
        <w:ind w:firstLineChars="50" w:firstLine="100"/>
        <w:rPr>
          <w:rFonts w:ascii="Meiryo UI" w:eastAsia="Meiryo UI" w:hAnsi="Meiryo UI" w:cs="Meiryo UI"/>
          <w:sz w:val="20"/>
          <w:szCs w:val="20"/>
        </w:rPr>
      </w:pPr>
      <w:r w:rsidRPr="00E31547">
        <w:rPr>
          <w:rFonts w:ascii="Meiryo UI" w:eastAsia="Meiryo UI" w:hAnsi="Meiryo UI" w:cs="Meiryo UI" w:hint="eastAsia"/>
          <w:sz w:val="20"/>
          <w:szCs w:val="20"/>
        </w:rPr>
        <w:t>※割愛・特定法人への派遣職員を含まない</w:t>
      </w:r>
    </w:p>
    <w:p w:rsidR="000E0797" w:rsidRDefault="001B065C" w:rsidP="00061F7E">
      <w:pPr>
        <w:spacing w:line="340" w:lineRule="exact"/>
        <w:ind w:firstLineChars="50" w:firstLine="100"/>
        <w:rPr>
          <w:rFonts w:ascii="Meiryo UI" w:eastAsia="Meiryo UI" w:hAnsi="Meiryo UI" w:cs="Meiryo UI"/>
          <w:sz w:val="20"/>
          <w:szCs w:val="20"/>
        </w:rPr>
      </w:pPr>
      <w:r w:rsidRPr="001B065C">
        <w:rPr>
          <w:rFonts w:ascii="Meiryo UI" w:eastAsia="Meiryo UI" w:hAnsi="Meiryo UI" w:cs="Meiryo UI" w:hint="eastAsia"/>
          <w:sz w:val="20"/>
          <w:szCs w:val="20"/>
        </w:rPr>
        <w:t>※各年度４月１日時点</w:t>
      </w:r>
    </w:p>
    <w:p w:rsidR="0029593A" w:rsidRDefault="0029593A" w:rsidP="00061F7E">
      <w:pPr>
        <w:spacing w:line="340" w:lineRule="exact"/>
        <w:ind w:firstLineChars="50" w:firstLine="100"/>
        <w:rPr>
          <w:rFonts w:ascii="Meiryo UI" w:eastAsia="Meiryo UI" w:hAnsi="Meiryo UI" w:cs="Meiryo UI"/>
          <w:sz w:val="20"/>
          <w:szCs w:val="20"/>
        </w:rPr>
      </w:pPr>
    </w:p>
    <w:p w:rsidR="0029593A" w:rsidRDefault="0029593A" w:rsidP="00061F7E">
      <w:pPr>
        <w:spacing w:line="340" w:lineRule="exact"/>
        <w:ind w:firstLineChars="50" w:firstLine="100"/>
        <w:rPr>
          <w:rFonts w:ascii="Meiryo UI" w:eastAsia="Meiryo UI" w:hAnsi="Meiryo UI" w:cs="Meiryo UI"/>
          <w:sz w:val="20"/>
          <w:szCs w:val="20"/>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（３）主査級昇任考査の制度改正</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本府の一般行政職においては、年度末の年齢が31歳から44歳で、入庁後一定期間を経た職員を対象に主査級昇任考査を実施しています。</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この考査については、子育て中の職員が受験しやすい環境づくりの一環として、平成19</w:t>
      </w:r>
      <w:r w:rsidR="0006299E">
        <w:rPr>
          <w:rFonts w:asciiTheme="minorEastAsia" w:hAnsiTheme="minorEastAsia" w:hint="eastAsia"/>
          <w:sz w:val="24"/>
        </w:rPr>
        <w:t>年度から、筆記考査の実施日を「日曜日」から保育サービスを</w:t>
      </w:r>
      <w:r w:rsidRPr="00646460">
        <w:rPr>
          <w:rFonts w:asciiTheme="minorEastAsia" w:hAnsiTheme="minorEastAsia" w:hint="eastAsia"/>
          <w:sz w:val="24"/>
        </w:rPr>
        <w:t>受けやすい「土曜日」に変更しました。</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また、将来の職員構成において女性職員割合の上昇が見込まれる中、出産や育児等と受験勉強が両立しやすくなるよう、令和元年度から、行政専門科目の早期受験制度の導入・資格試験化・出題方法の変更（記述式から択一式へ）を行いました。</w:t>
      </w:r>
    </w:p>
    <w:p w:rsidR="00646460" w:rsidRPr="00646460" w:rsidRDefault="00646460" w:rsidP="00646460">
      <w:pPr>
        <w:rPr>
          <w:rFonts w:asciiTheme="minorEastAsia" w:hAnsiTheme="minorEastAsia"/>
          <w:sz w:val="24"/>
        </w:rPr>
      </w:pPr>
    </w:p>
    <w:p w:rsidR="00646460" w:rsidRPr="00646460" w:rsidRDefault="00646460" w:rsidP="00646460">
      <w:pPr>
        <w:rPr>
          <w:rFonts w:asciiTheme="minorEastAsia" w:hAnsiTheme="minorEastAsia"/>
          <w:sz w:val="24"/>
        </w:rPr>
      </w:pPr>
      <w:r w:rsidRPr="00646460">
        <w:rPr>
          <w:rFonts w:asciiTheme="minorEastAsia" w:hAnsiTheme="minorEastAsia" w:hint="eastAsia"/>
          <w:sz w:val="24"/>
        </w:rPr>
        <w:t>（４）キャリア形成支援</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では、職員の自己の能力開発意欲や仕事への取組み意欲の向上を図り、自身でキャリアデザインを描ける職員の育成を図るため、採用１年目、４年目、10年目の職員を対象として、それぞれキャリア１研修、キャリア４研修、キャリア10研修を実施するとともに、自身に求められる役割を理解し、自らも周りも活かす仕事を実現するために必要な考え方やスキルを学びモチベーションの向上につなげるため、採用４年目、10年目の女性職員を対象（その他男女問わず聴講可）として、女性活躍推進研修を実施しています。</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また、採用から現在までの仕事の振り返りや、仕事を進める上での悩み、意見、将来に向けた長期的なキャリア形成等に関する情報共有等を行うことを目的として、採用４年目の一般行政職を対象として、人事課職員とのキャリア面談を実施するとともに、職員が持つアイデアや意欲、向上心を喚起し、主体的なキャリア形成を支援することを目的として、全職員を対象にキャリアクリエイト制度を実施しています。</w:t>
      </w:r>
    </w:p>
    <w:p w:rsidR="00646460" w:rsidRPr="00646460" w:rsidRDefault="00646460" w:rsidP="00646460">
      <w:pPr>
        <w:rPr>
          <w:rFonts w:asciiTheme="minorEastAsia" w:hAnsiTheme="minorEastAsia"/>
          <w:sz w:val="24"/>
        </w:rPr>
      </w:pPr>
    </w:p>
    <w:p w:rsidR="00646460" w:rsidRPr="000E0797" w:rsidRDefault="00646460" w:rsidP="00646460">
      <w:pPr>
        <w:rPr>
          <w:rFonts w:asciiTheme="majorEastAsia" w:eastAsiaTheme="majorEastAsia" w:hAnsiTheme="majorEastAsia"/>
          <w:b/>
          <w:bCs/>
          <w:sz w:val="24"/>
        </w:rPr>
      </w:pPr>
      <w:r w:rsidRPr="000E0797">
        <w:rPr>
          <w:rFonts w:asciiTheme="majorEastAsia" w:eastAsiaTheme="majorEastAsia" w:hAnsiTheme="majorEastAsia" w:hint="eastAsia"/>
          <w:b/>
          <w:bCs/>
          <w:sz w:val="24"/>
        </w:rPr>
        <w:t>３　次世代育成支援対策推進法に基づく特定事業主行動計画の策定</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本府では、次世代育成支援対策推進法（平成15年法律第120号）に基づき、平成27年に特定事業主行動計画「みんなでサポート！子育てしやすい環境づくり」（前期計画）を、令和２年には後期計画を策定し、子育てに関する制度を生かす環境づくりや、子育てのための時間づくりに取り組んできました。</w:t>
      </w:r>
    </w:p>
    <w:p w:rsidR="00646460" w:rsidRPr="00646460" w:rsidRDefault="00646460" w:rsidP="000E0797">
      <w:pPr>
        <w:ind w:leftChars="100" w:left="210" w:firstLineChars="100" w:firstLine="240"/>
        <w:rPr>
          <w:rFonts w:asciiTheme="minorEastAsia" w:hAnsiTheme="minorEastAsia"/>
          <w:sz w:val="24"/>
        </w:rPr>
      </w:pPr>
      <w:r w:rsidRPr="00646460">
        <w:rPr>
          <w:rFonts w:asciiTheme="minorEastAsia" w:hAnsiTheme="minorEastAsia" w:hint="eastAsia"/>
          <w:sz w:val="24"/>
        </w:rPr>
        <w:t>後期計画では、配偶者の育児参加休暇の取得者の率を令和６年度までに100％、男性の育児休業の取得者の率を令和６年度までに30％、職員1人当たり年次休暇の平均取得日数15日以上を目標に、子育て中の職員を支援するとともに、すべての職員が働きやすい職場環境づくりをめざしています。</w:t>
      </w:r>
    </w:p>
    <w:p w:rsidR="00646460" w:rsidRPr="000E0797" w:rsidRDefault="00646460" w:rsidP="00646460">
      <w:pPr>
        <w:rPr>
          <w:rFonts w:asciiTheme="minorEastAsia" w:hAnsiTheme="minorEastAsia"/>
          <w:sz w:val="24"/>
        </w:rPr>
      </w:pPr>
    </w:p>
    <w:p w:rsidR="00646460" w:rsidRPr="0006299E" w:rsidRDefault="00646460" w:rsidP="00646460">
      <w:pPr>
        <w:rPr>
          <w:rFonts w:asciiTheme="majorEastAsia" w:eastAsiaTheme="majorEastAsia" w:hAnsiTheme="majorEastAsia"/>
          <w:b/>
          <w:bCs/>
          <w:sz w:val="24"/>
        </w:rPr>
      </w:pPr>
      <w:r w:rsidRPr="0006299E">
        <w:rPr>
          <w:rFonts w:asciiTheme="majorEastAsia" w:eastAsiaTheme="majorEastAsia" w:hAnsiTheme="majorEastAsia" w:hint="eastAsia"/>
          <w:b/>
          <w:bCs/>
          <w:sz w:val="28"/>
          <w:szCs w:val="24"/>
          <w:shd w:val="pct15" w:color="auto" w:fill="FFFFFF"/>
        </w:rPr>
        <w:t xml:space="preserve">第３章　現状把握について　</w:t>
      </w:r>
      <w:r w:rsidRPr="0006299E">
        <w:rPr>
          <w:rFonts w:asciiTheme="majorEastAsia" w:eastAsiaTheme="majorEastAsia" w:hAnsiTheme="majorEastAsia" w:hint="eastAsia"/>
          <w:b/>
          <w:bCs/>
          <w:sz w:val="24"/>
          <w:shd w:val="pct15" w:color="auto" w:fill="FFFFFF"/>
        </w:rPr>
        <w:t xml:space="preserve">　　　　　　　　　　　　　　　　　　　　　　　　</w:t>
      </w:r>
    </w:p>
    <w:p w:rsidR="00646460" w:rsidRPr="00646460" w:rsidRDefault="00646460" w:rsidP="00646460">
      <w:pPr>
        <w:rPr>
          <w:rFonts w:asciiTheme="minorEastAsia" w:hAnsiTheme="minorEastAsia"/>
          <w:sz w:val="24"/>
        </w:rPr>
      </w:pPr>
      <w:r w:rsidRPr="00646460">
        <w:rPr>
          <w:rFonts w:asciiTheme="minorEastAsia" w:hAnsiTheme="minorEastAsia"/>
          <w:sz w:val="24"/>
        </w:rPr>
        <w:tab/>
      </w:r>
    </w:p>
    <w:p w:rsidR="00646460" w:rsidRPr="002455CA" w:rsidRDefault="00646460" w:rsidP="00646460">
      <w:pPr>
        <w:rPr>
          <w:rFonts w:asciiTheme="majorEastAsia" w:eastAsiaTheme="majorEastAsia" w:hAnsiTheme="majorEastAsia"/>
          <w:b/>
          <w:bCs/>
          <w:sz w:val="24"/>
        </w:rPr>
      </w:pPr>
      <w:r w:rsidRPr="002455CA">
        <w:rPr>
          <w:rFonts w:asciiTheme="majorEastAsia" w:eastAsiaTheme="majorEastAsia" w:hAnsiTheme="majorEastAsia" w:hint="eastAsia"/>
          <w:b/>
          <w:bCs/>
          <w:sz w:val="24"/>
        </w:rPr>
        <w:t>１　採用関係</w:t>
      </w:r>
    </w:p>
    <w:p w:rsidR="00646460" w:rsidRPr="00646460" w:rsidRDefault="00646460" w:rsidP="002455CA">
      <w:pPr>
        <w:ind w:leftChars="100" w:left="210" w:firstLineChars="100" w:firstLine="240"/>
        <w:rPr>
          <w:rFonts w:asciiTheme="minorEastAsia" w:hAnsiTheme="minorEastAsia"/>
          <w:sz w:val="24"/>
        </w:rPr>
      </w:pPr>
      <w:r w:rsidRPr="00646460">
        <w:rPr>
          <w:rFonts w:asciiTheme="minorEastAsia" w:hAnsiTheme="minorEastAsia" w:hint="eastAsia"/>
          <w:sz w:val="24"/>
        </w:rPr>
        <w:t>本府における新規採用職員に占める女性職員の割合は、概ね50％前後で推移しており、令和２年度は51.9％となっています（表２）。</w:t>
      </w:r>
    </w:p>
    <w:p w:rsidR="00646460" w:rsidRPr="00646460" w:rsidRDefault="00646460" w:rsidP="002455CA">
      <w:pPr>
        <w:ind w:leftChars="100" w:left="210" w:firstLineChars="100" w:firstLine="240"/>
        <w:rPr>
          <w:rFonts w:asciiTheme="minorEastAsia" w:hAnsiTheme="minorEastAsia"/>
          <w:sz w:val="24"/>
        </w:rPr>
      </w:pPr>
      <w:r w:rsidRPr="00646460">
        <w:rPr>
          <w:rFonts w:asciiTheme="minorEastAsia" w:hAnsiTheme="minorEastAsia" w:hint="eastAsia"/>
          <w:sz w:val="24"/>
        </w:rPr>
        <w:t>特に大卒程度の一般行政職（以下「大卒行政」という。）について経過をみると、昭和61年度には7.9%であった女性割合について、近年では70%を超える年度もある等、過半数が女性となっています。</w:t>
      </w:r>
    </w:p>
    <w:p w:rsidR="00F87103" w:rsidRPr="00D23D5E" w:rsidRDefault="00646460" w:rsidP="002455CA">
      <w:pPr>
        <w:ind w:leftChars="100" w:left="210" w:firstLineChars="100" w:firstLine="240"/>
        <w:rPr>
          <w:sz w:val="24"/>
        </w:rPr>
      </w:pPr>
      <w:r w:rsidRPr="00646460">
        <w:rPr>
          <w:rFonts w:asciiTheme="minorEastAsia" w:hAnsiTheme="minorEastAsia" w:hint="eastAsia"/>
          <w:sz w:val="24"/>
        </w:rPr>
        <w:t>また、非常勤職員についても、概ね50％強で推移しており、令和２年度は53.1％と、全職種合わせて常勤・非常勤を問わず男女の偏り</w:t>
      </w:r>
      <w:r w:rsidR="0006299E">
        <w:rPr>
          <w:rFonts w:asciiTheme="minorEastAsia" w:hAnsiTheme="minorEastAsia" w:hint="eastAsia"/>
          <w:sz w:val="24"/>
        </w:rPr>
        <w:t>なく採用している状況にあります</w:t>
      </w:r>
      <w:r w:rsidRPr="00646460">
        <w:rPr>
          <w:rFonts w:asciiTheme="minorEastAsia" w:hAnsiTheme="minorEastAsia" w:hint="eastAsia"/>
          <w:sz w:val="24"/>
        </w:rPr>
        <w:t>（表３）。</w:t>
      </w:r>
    </w:p>
    <w:p w:rsidR="002455CA" w:rsidRPr="00D23D5E" w:rsidRDefault="002455CA" w:rsidP="00F87103">
      <w:pPr>
        <w:rPr>
          <w:sz w:val="24"/>
        </w:rPr>
      </w:pPr>
    </w:p>
    <w:p w:rsidR="002B21CA"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（表２）</w:t>
      </w:r>
      <w:r w:rsidR="002B21CA" w:rsidRPr="003E423E">
        <w:rPr>
          <w:rFonts w:ascii="Meiryo UI" w:eastAsia="Meiryo UI" w:hAnsi="Meiryo UI" w:cs="Meiryo UI" w:hint="eastAsia"/>
          <w:sz w:val="20"/>
          <w:szCs w:val="20"/>
        </w:rPr>
        <w:t>年度別職員採用数及び女性割合（常勤職員</w:t>
      </w:r>
      <w:r w:rsidR="00475715">
        <w:rPr>
          <w:rFonts w:ascii="Meiryo UI" w:eastAsia="Meiryo UI" w:hAnsi="Meiryo UI" w:cs="Meiryo UI" w:hint="eastAsia"/>
          <w:sz w:val="20"/>
          <w:szCs w:val="20"/>
        </w:rPr>
        <w:t>、</w:t>
      </w:r>
      <w:r w:rsidR="00D7465B">
        <w:rPr>
          <w:rFonts w:ascii="Meiryo UI" w:eastAsia="Meiryo UI" w:hAnsi="Meiryo UI" w:cs="Meiryo UI" w:hint="eastAsia"/>
          <w:sz w:val="20"/>
          <w:szCs w:val="20"/>
        </w:rPr>
        <w:t>全職種計</w:t>
      </w:r>
      <w:r w:rsidR="002B21CA" w:rsidRPr="003E423E">
        <w:rPr>
          <w:rFonts w:ascii="Meiryo UI" w:eastAsia="Meiryo UI" w:hAnsi="Meiryo UI" w:cs="Meiryo UI" w:hint="eastAsia"/>
          <w:sz w:val="20"/>
          <w:szCs w:val="20"/>
        </w:rPr>
        <w:t>）</w:t>
      </w:r>
      <w:r w:rsidR="003E423E" w:rsidRPr="003E423E">
        <w:rPr>
          <w:rFonts w:ascii="Meiryo UI" w:eastAsia="Meiryo UI" w:hAnsi="Meiryo UI" w:cs="Meiryo UI" w:hint="eastAsia"/>
          <w:sz w:val="20"/>
          <w:szCs w:val="20"/>
        </w:rPr>
        <w:t xml:space="preserve">　　　　</w:t>
      </w:r>
      <w:r w:rsidR="005133AA">
        <w:rPr>
          <w:rFonts w:ascii="Meiryo UI" w:eastAsia="Meiryo UI" w:hAnsi="Meiryo UI" w:cs="Meiryo UI" w:hint="eastAsia"/>
          <w:sz w:val="20"/>
          <w:szCs w:val="20"/>
        </w:rPr>
        <w:t xml:space="preserve">　　</w:t>
      </w:r>
      <w:r w:rsidR="003E423E" w:rsidRPr="003E423E">
        <w:rPr>
          <w:rFonts w:ascii="Meiryo UI" w:eastAsia="Meiryo UI" w:hAnsi="Meiryo UI" w:cs="Meiryo UI" w:hint="eastAsia"/>
          <w:sz w:val="20"/>
          <w:szCs w:val="20"/>
        </w:rPr>
        <w:t>単位：人</w:t>
      </w:r>
    </w:p>
    <w:tbl>
      <w:tblPr>
        <w:tblW w:w="7176" w:type="dxa"/>
        <w:tblInd w:w="294" w:type="dxa"/>
        <w:tblCellMar>
          <w:left w:w="99" w:type="dxa"/>
          <w:right w:w="99" w:type="dxa"/>
        </w:tblCellMar>
        <w:tblLook w:val="04A0" w:firstRow="1" w:lastRow="0" w:firstColumn="1" w:lastColumn="0" w:noHBand="0" w:noVBand="1"/>
      </w:tblPr>
      <w:tblGrid>
        <w:gridCol w:w="1178"/>
        <w:gridCol w:w="922"/>
        <w:gridCol w:w="922"/>
        <w:gridCol w:w="922"/>
        <w:gridCol w:w="922"/>
        <w:gridCol w:w="922"/>
        <w:gridCol w:w="1498"/>
      </w:tblGrid>
      <w:tr w:rsidR="0046166F" w:rsidRPr="003E423E" w:rsidTr="006310D3">
        <w:trPr>
          <w:trHeight w:val="300"/>
        </w:trPr>
        <w:tc>
          <w:tcPr>
            <w:tcW w:w="117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採用年度</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H28</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H29</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H30</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H31</w:t>
            </w:r>
          </w:p>
        </w:tc>
        <w:tc>
          <w:tcPr>
            <w:tcW w:w="900" w:type="dxa"/>
            <w:tcBorders>
              <w:top w:val="single" w:sz="4" w:space="0" w:color="auto"/>
              <w:left w:val="nil"/>
              <w:bottom w:val="single" w:sz="4" w:space="0" w:color="auto"/>
              <w:right w:val="nil"/>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R2</w:t>
            </w:r>
          </w:p>
        </w:tc>
        <w:tc>
          <w:tcPr>
            <w:tcW w:w="1498" w:type="dxa"/>
            <w:tcBorders>
              <w:top w:val="single" w:sz="4" w:space="0" w:color="auto"/>
              <w:left w:val="double" w:sz="6" w:space="0" w:color="auto"/>
              <w:bottom w:val="single" w:sz="4" w:space="0" w:color="auto"/>
              <w:right w:val="single" w:sz="4" w:space="0" w:color="auto"/>
            </w:tcBorders>
            <w:shd w:val="clear" w:color="auto" w:fill="F2DBDB" w:themeFill="accent2" w:themeFillTint="33"/>
            <w:noWrap/>
            <w:vAlign w:val="bottom"/>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過去5</w:t>
            </w:r>
            <w:r>
              <w:rPr>
                <w:rFonts w:ascii="Meiryo UI" w:eastAsia="Meiryo UI" w:hAnsi="Meiryo UI" w:cs="Meiryo UI" w:hint="eastAsia"/>
                <w:sz w:val="20"/>
                <w:szCs w:val="20"/>
              </w:rPr>
              <w:t>年平均</w:t>
            </w:r>
          </w:p>
        </w:tc>
      </w:tr>
      <w:tr w:rsidR="0046166F" w:rsidRPr="003E423E" w:rsidTr="006310D3">
        <w:trPr>
          <w:trHeight w:val="300"/>
        </w:trPr>
        <w:tc>
          <w:tcPr>
            <w:tcW w:w="1178" w:type="dxa"/>
            <w:vMerge w:val="restart"/>
            <w:tcBorders>
              <w:top w:val="nil"/>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採用数</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431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483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360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467 </w:t>
            </w:r>
          </w:p>
        </w:tc>
        <w:tc>
          <w:tcPr>
            <w:tcW w:w="900" w:type="dxa"/>
            <w:tcBorders>
              <w:top w:val="nil"/>
              <w:left w:val="nil"/>
              <w:bottom w:val="single" w:sz="4" w:space="0" w:color="auto"/>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449 </w:t>
            </w:r>
          </w:p>
        </w:tc>
        <w:tc>
          <w:tcPr>
            <w:tcW w:w="1498" w:type="dxa"/>
            <w:tcBorders>
              <w:top w:val="nil"/>
              <w:left w:val="double" w:sz="6" w:space="0" w:color="auto"/>
              <w:bottom w:val="single" w:sz="4" w:space="0" w:color="auto"/>
              <w:right w:val="single" w:sz="4" w:space="0" w:color="auto"/>
            </w:tcBorders>
            <w:shd w:val="clear" w:color="auto" w:fill="auto"/>
            <w:noWrap/>
            <w:vAlign w:val="bottom"/>
          </w:tcPr>
          <w:p w:rsidR="0046166F" w:rsidRPr="003E423E"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438</w:t>
            </w:r>
          </w:p>
        </w:tc>
      </w:tr>
      <w:tr w:rsidR="0046166F" w:rsidRPr="003E423E" w:rsidTr="006310D3">
        <w:trPr>
          <w:trHeight w:val="300"/>
        </w:trPr>
        <w:tc>
          <w:tcPr>
            <w:tcW w:w="1178" w:type="dxa"/>
            <w:vMerge/>
            <w:tcBorders>
              <w:left w:val="single" w:sz="4" w:space="0" w:color="auto"/>
              <w:bottom w:val="single" w:sz="4" w:space="0" w:color="auto"/>
              <w:right w:val="single" w:sz="4" w:space="0" w:color="auto"/>
            </w:tcBorders>
            <w:shd w:val="clear" w:color="auto" w:fill="F2DBDB" w:themeFill="accent2" w:themeFillTint="33"/>
            <w:noWrap/>
            <w:vAlign w:val="center"/>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nil"/>
              <w:left w:val="nil"/>
              <w:bottom w:val="single" w:sz="4" w:space="0" w:color="auto"/>
              <w:right w:val="single" w:sz="4" w:space="0" w:color="auto"/>
            </w:tcBorders>
            <w:shd w:val="clear" w:color="auto" w:fill="auto"/>
            <w:noWrap/>
          </w:tcPr>
          <w:p w:rsidR="0046166F" w:rsidRDefault="0046166F" w:rsidP="0046166F">
            <w:pPr>
              <w:spacing w:line="340" w:lineRule="exact"/>
              <w:jc w:val="center"/>
              <w:rPr>
                <w:rFonts w:ascii="Meiryo UI" w:eastAsia="Meiryo UI" w:hAnsi="Meiryo UI" w:cs="Meiryo UI"/>
                <w:sz w:val="20"/>
                <w:szCs w:val="20"/>
              </w:rPr>
            </w:pPr>
            <w:r w:rsidRPr="00D81AE1">
              <w:t xml:space="preserve">(111)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(162)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(66)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(136) </w:t>
            </w:r>
          </w:p>
        </w:tc>
        <w:tc>
          <w:tcPr>
            <w:tcW w:w="900" w:type="dxa"/>
            <w:tcBorders>
              <w:top w:val="nil"/>
              <w:left w:val="nil"/>
              <w:bottom w:val="single" w:sz="4" w:space="0" w:color="auto"/>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(146) </w:t>
            </w:r>
          </w:p>
        </w:tc>
        <w:tc>
          <w:tcPr>
            <w:tcW w:w="1498" w:type="dxa"/>
            <w:tcBorders>
              <w:top w:val="nil"/>
              <w:left w:val="double" w:sz="6" w:space="0" w:color="auto"/>
              <w:bottom w:val="single" w:sz="4" w:space="0" w:color="auto"/>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(124</w:t>
            </w:r>
            <w:r>
              <w:rPr>
                <w:rFonts w:ascii="Meiryo UI" w:eastAsia="Meiryo UI" w:hAnsi="Meiryo UI" w:cs="Meiryo UI"/>
                <w:sz w:val="20"/>
                <w:szCs w:val="20"/>
              </w:rPr>
              <w:t>)</w:t>
            </w:r>
          </w:p>
        </w:tc>
      </w:tr>
      <w:tr w:rsidR="0046166F" w:rsidRPr="003E423E" w:rsidTr="006310D3">
        <w:trPr>
          <w:trHeight w:val="315"/>
        </w:trPr>
        <w:tc>
          <w:tcPr>
            <w:tcW w:w="1178" w:type="dxa"/>
            <w:vMerge w:val="restart"/>
            <w:tcBorders>
              <w:top w:val="nil"/>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216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245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187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230 </w:t>
            </w:r>
          </w:p>
        </w:tc>
        <w:tc>
          <w:tcPr>
            <w:tcW w:w="900" w:type="dxa"/>
            <w:tcBorders>
              <w:top w:val="nil"/>
              <w:left w:val="nil"/>
              <w:bottom w:val="nil"/>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233 </w:t>
            </w:r>
          </w:p>
        </w:tc>
        <w:tc>
          <w:tcPr>
            <w:tcW w:w="1498" w:type="dxa"/>
            <w:tcBorders>
              <w:top w:val="nil"/>
              <w:left w:val="double" w:sz="6" w:space="0" w:color="auto"/>
              <w:bottom w:val="nil"/>
              <w:right w:val="single" w:sz="4" w:space="0" w:color="auto"/>
            </w:tcBorders>
            <w:shd w:val="clear" w:color="auto" w:fill="auto"/>
            <w:noWrap/>
            <w:vAlign w:val="bottom"/>
          </w:tcPr>
          <w:p w:rsidR="0046166F" w:rsidRPr="003E423E"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222</w:t>
            </w:r>
          </w:p>
        </w:tc>
      </w:tr>
      <w:tr w:rsidR="0046166F" w:rsidRPr="003E423E" w:rsidTr="006310D3">
        <w:trPr>
          <w:trHeight w:val="315"/>
        </w:trPr>
        <w:tc>
          <w:tcPr>
            <w:tcW w:w="1178" w:type="dxa"/>
            <w:vMerge/>
            <w:tcBorders>
              <w:left w:val="single" w:sz="4" w:space="0" w:color="auto"/>
              <w:bottom w:val="nil"/>
              <w:right w:val="single" w:sz="4" w:space="0" w:color="auto"/>
            </w:tcBorders>
            <w:shd w:val="clear" w:color="auto" w:fill="F2DBDB" w:themeFill="accent2" w:themeFillTint="33"/>
            <w:noWrap/>
            <w:vAlign w:val="center"/>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(70)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(96)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(47)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(80) </w:t>
            </w:r>
          </w:p>
        </w:tc>
        <w:tc>
          <w:tcPr>
            <w:tcW w:w="900" w:type="dxa"/>
            <w:tcBorders>
              <w:top w:val="nil"/>
              <w:left w:val="nil"/>
              <w:bottom w:val="nil"/>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(97) </w:t>
            </w:r>
          </w:p>
        </w:tc>
        <w:tc>
          <w:tcPr>
            <w:tcW w:w="1498" w:type="dxa"/>
            <w:tcBorders>
              <w:top w:val="nil"/>
              <w:left w:val="double" w:sz="6" w:space="0" w:color="auto"/>
              <w:bottom w:val="nil"/>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sz w:val="20"/>
                <w:szCs w:val="20"/>
              </w:rPr>
              <w:t>(</w:t>
            </w:r>
            <w:r>
              <w:rPr>
                <w:rFonts w:ascii="Meiryo UI" w:eastAsia="Meiryo UI" w:hAnsi="Meiryo UI" w:cs="Meiryo UI" w:hint="eastAsia"/>
                <w:sz w:val="20"/>
                <w:szCs w:val="20"/>
              </w:rPr>
              <w:t>78</w:t>
            </w:r>
            <w:r>
              <w:rPr>
                <w:rFonts w:ascii="Meiryo UI" w:eastAsia="Meiryo UI" w:hAnsi="Meiryo UI" w:cs="Meiryo UI"/>
                <w:sz w:val="20"/>
                <w:szCs w:val="20"/>
              </w:rPr>
              <w:t>)</w:t>
            </w:r>
          </w:p>
        </w:tc>
      </w:tr>
      <w:tr w:rsidR="0046166F" w:rsidRPr="003E423E" w:rsidTr="006310D3">
        <w:trPr>
          <w:trHeight w:val="315"/>
        </w:trPr>
        <w:tc>
          <w:tcPr>
            <w:tcW w:w="1178" w:type="dxa"/>
            <w:vMerge w:val="restart"/>
            <w:tcBorders>
              <w:top w:val="double" w:sz="6" w:space="0" w:color="auto"/>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50.1%</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50.7%</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51.9%</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49.3%</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51.9%</w:t>
            </w:r>
          </w:p>
        </w:tc>
        <w:tc>
          <w:tcPr>
            <w:tcW w:w="1498" w:type="dxa"/>
            <w:tcBorders>
              <w:top w:val="double" w:sz="6" w:space="0" w:color="auto"/>
              <w:left w:val="double" w:sz="6" w:space="0" w:color="auto"/>
              <w:bottom w:val="double" w:sz="6" w:space="0" w:color="auto"/>
              <w:right w:val="single" w:sz="4" w:space="0" w:color="auto"/>
            </w:tcBorders>
            <w:shd w:val="clear" w:color="auto" w:fill="auto"/>
            <w:noWrap/>
            <w:vAlign w:val="bottom"/>
          </w:tcPr>
          <w:p w:rsidR="0046166F" w:rsidRPr="003E423E" w:rsidRDefault="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50.1%</w:t>
            </w:r>
          </w:p>
        </w:tc>
      </w:tr>
      <w:tr w:rsidR="0046166F" w:rsidRPr="003E423E" w:rsidTr="006310D3">
        <w:trPr>
          <w:trHeight w:val="315"/>
        </w:trPr>
        <w:tc>
          <w:tcPr>
            <w:tcW w:w="1178" w:type="dxa"/>
            <w:vMerge/>
            <w:tcBorders>
              <w:left w:val="single" w:sz="4" w:space="0" w:color="auto"/>
              <w:bottom w:val="single" w:sz="4" w:space="0" w:color="auto"/>
              <w:right w:val="single" w:sz="4" w:space="0" w:color="auto"/>
            </w:tcBorders>
            <w:shd w:val="clear" w:color="auto" w:fill="F2DBDB" w:themeFill="accent2" w:themeFillTint="33"/>
            <w:noWrap/>
            <w:vAlign w:val="bottom"/>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double" w:sz="6" w:space="0" w:color="auto"/>
              <w:left w:val="nil"/>
              <w:bottom w:val="single" w:sz="4" w:space="0" w:color="auto"/>
              <w:right w:val="single" w:sz="4" w:space="0" w:color="auto"/>
            </w:tcBorders>
            <w:shd w:val="clear" w:color="auto" w:fill="auto"/>
            <w:noWrap/>
          </w:tcPr>
          <w:p w:rsidR="0046166F" w:rsidRDefault="0046166F" w:rsidP="0046166F">
            <w:pPr>
              <w:spacing w:line="340" w:lineRule="exact"/>
              <w:jc w:val="center"/>
              <w:rPr>
                <w:rFonts w:ascii="Meiryo UI" w:eastAsia="Meiryo UI" w:hAnsi="Meiryo UI" w:cs="Meiryo UI"/>
                <w:sz w:val="20"/>
                <w:szCs w:val="20"/>
              </w:rPr>
            </w:pPr>
            <w:r w:rsidRPr="00D81AE1">
              <w:t>(63.1%)</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(59.3%)</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(71.2%)</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(58.8%)</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(66.4%)</w:t>
            </w:r>
          </w:p>
        </w:tc>
        <w:tc>
          <w:tcPr>
            <w:tcW w:w="1498" w:type="dxa"/>
            <w:tcBorders>
              <w:top w:val="double" w:sz="6" w:space="0" w:color="auto"/>
              <w:left w:val="double" w:sz="6" w:space="0" w:color="auto"/>
              <w:bottom w:val="single" w:sz="4" w:space="0" w:color="auto"/>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r>
              <w:rPr>
                <w:rFonts w:ascii="Meiryo UI" w:eastAsia="Meiryo UI" w:hAnsi="Meiryo UI" w:cs="Meiryo UI"/>
                <w:sz w:val="20"/>
                <w:szCs w:val="20"/>
              </w:rPr>
              <w:t>62.9%</w:t>
            </w:r>
            <w:r>
              <w:rPr>
                <w:rFonts w:ascii="Meiryo UI" w:eastAsia="Meiryo UI" w:hAnsi="Meiryo UI" w:cs="Meiryo UI" w:hint="eastAsia"/>
                <w:sz w:val="20"/>
                <w:szCs w:val="20"/>
              </w:rPr>
              <w:t>)</w:t>
            </w:r>
          </w:p>
        </w:tc>
      </w:tr>
    </w:tbl>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　）内は行政22-25で内数</w:t>
      </w:r>
    </w:p>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※年度途中採用を含む、令和２年度については年度当初の採用数</w:t>
      </w:r>
    </w:p>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※定年退職者の再採用、退職出向者の再度の任用を除く</w:t>
      </w:r>
    </w:p>
    <w:p w:rsidR="00D7465B"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※任期付職員の採用含む</w:t>
      </w:r>
    </w:p>
    <w:p w:rsidR="00D7465B" w:rsidRDefault="00D7465B"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061F7E" w:rsidRPr="003E423E" w:rsidRDefault="00061F7E" w:rsidP="00F9337D">
      <w:pPr>
        <w:spacing w:line="340" w:lineRule="exact"/>
        <w:rPr>
          <w:rFonts w:ascii="Meiryo UI" w:eastAsia="Meiryo UI" w:hAnsi="Meiryo UI" w:cs="Meiryo UI"/>
          <w:sz w:val="20"/>
          <w:szCs w:val="20"/>
        </w:rPr>
      </w:pPr>
    </w:p>
    <w:p w:rsidR="008C50B7"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E97597">
        <w:rPr>
          <w:rFonts w:ascii="Meiryo UI" w:eastAsia="Meiryo UI" w:hAnsi="Meiryo UI" w:cs="Meiryo UI" w:hint="eastAsia"/>
          <w:sz w:val="20"/>
          <w:szCs w:val="20"/>
        </w:rPr>
        <w:t>３</w:t>
      </w:r>
      <w:r>
        <w:rPr>
          <w:rFonts w:ascii="Meiryo UI" w:eastAsia="Meiryo UI" w:hAnsi="Meiryo UI" w:cs="Meiryo UI" w:hint="eastAsia"/>
          <w:sz w:val="20"/>
          <w:szCs w:val="20"/>
        </w:rPr>
        <w:t>）</w:t>
      </w:r>
      <w:r w:rsidR="00F9337D" w:rsidRPr="003E423E">
        <w:rPr>
          <w:rFonts w:ascii="Meiryo UI" w:eastAsia="Meiryo UI" w:hAnsi="Meiryo UI" w:cs="Meiryo UI" w:hint="eastAsia"/>
          <w:sz w:val="20"/>
          <w:szCs w:val="20"/>
        </w:rPr>
        <w:t>年度別職員採用数及び女性割合（非常勤職員</w:t>
      </w:r>
      <w:r w:rsidR="00346394">
        <w:rPr>
          <w:rFonts w:ascii="Meiryo UI" w:eastAsia="Meiryo UI" w:hAnsi="Meiryo UI" w:cs="Meiryo UI" w:hint="eastAsia"/>
          <w:sz w:val="20"/>
          <w:szCs w:val="20"/>
        </w:rPr>
        <w:t>等</w:t>
      </w:r>
      <w:r w:rsidR="00F9337D" w:rsidRPr="003E423E">
        <w:rPr>
          <w:rFonts w:ascii="Meiryo UI" w:eastAsia="Meiryo UI" w:hAnsi="Meiryo UI" w:cs="Meiryo UI" w:hint="eastAsia"/>
          <w:sz w:val="20"/>
          <w:szCs w:val="20"/>
        </w:rPr>
        <w:t>）</w:t>
      </w:r>
      <w:r w:rsidR="003E423E" w:rsidRPr="003E423E">
        <w:rPr>
          <w:rFonts w:ascii="Meiryo UI" w:eastAsia="Meiryo UI" w:hAnsi="Meiryo UI" w:cs="Meiryo UI" w:hint="eastAsia"/>
          <w:sz w:val="20"/>
          <w:szCs w:val="20"/>
        </w:rPr>
        <w:t xml:space="preserve">　　　　　　　　　　　　</w:t>
      </w:r>
      <w:r w:rsidR="005133AA">
        <w:rPr>
          <w:rFonts w:ascii="Meiryo UI" w:eastAsia="Meiryo UI" w:hAnsi="Meiryo UI" w:cs="Meiryo UI" w:hint="eastAsia"/>
          <w:sz w:val="20"/>
          <w:szCs w:val="20"/>
        </w:rPr>
        <w:t xml:space="preserve">　　　</w:t>
      </w:r>
      <w:r w:rsidR="003E423E" w:rsidRPr="003E423E">
        <w:rPr>
          <w:rFonts w:ascii="Meiryo UI" w:eastAsia="Meiryo UI" w:hAnsi="Meiryo UI" w:cs="Meiryo UI" w:hint="eastAsia"/>
          <w:sz w:val="20"/>
          <w:szCs w:val="20"/>
        </w:rPr>
        <w:t>単位：人</w:t>
      </w:r>
    </w:p>
    <w:tbl>
      <w:tblPr>
        <w:tblW w:w="8065" w:type="dxa"/>
        <w:tblInd w:w="294" w:type="dxa"/>
        <w:tblCellMar>
          <w:left w:w="99" w:type="dxa"/>
          <w:right w:w="99" w:type="dxa"/>
        </w:tblCellMar>
        <w:tblLook w:val="04A0" w:firstRow="1" w:lastRow="0" w:firstColumn="1" w:lastColumn="0" w:noHBand="0" w:noVBand="1"/>
      </w:tblPr>
      <w:tblGrid>
        <w:gridCol w:w="1149"/>
        <w:gridCol w:w="1011"/>
        <w:gridCol w:w="1080"/>
        <w:gridCol w:w="1080"/>
        <w:gridCol w:w="1080"/>
        <w:gridCol w:w="1080"/>
        <w:gridCol w:w="1585"/>
      </w:tblGrid>
      <w:tr w:rsidR="00E97597" w:rsidRPr="003E423E" w:rsidTr="00EB7CFC">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採用年度</w:t>
            </w:r>
          </w:p>
        </w:tc>
        <w:tc>
          <w:tcPr>
            <w:tcW w:w="1011"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H28</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H29</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H30</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H31</w:t>
            </w:r>
          </w:p>
        </w:tc>
        <w:tc>
          <w:tcPr>
            <w:tcW w:w="1080" w:type="dxa"/>
            <w:tcBorders>
              <w:top w:val="single" w:sz="4" w:space="0" w:color="auto"/>
              <w:left w:val="nil"/>
              <w:bottom w:val="single" w:sz="4" w:space="0" w:color="auto"/>
              <w:right w:val="doub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R2</w:t>
            </w:r>
          </w:p>
        </w:tc>
        <w:tc>
          <w:tcPr>
            <w:tcW w:w="1585" w:type="dxa"/>
            <w:tcBorders>
              <w:top w:val="single" w:sz="4" w:space="0" w:color="auto"/>
              <w:left w:val="doub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過去5</w:t>
            </w:r>
            <w:r>
              <w:rPr>
                <w:rFonts w:ascii="Meiryo UI" w:eastAsia="Meiryo UI" w:hAnsi="Meiryo UI" w:cs="Meiryo UI" w:hint="eastAsia"/>
                <w:sz w:val="20"/>
                <w:szCs w:val="20"/>
              </w:rPr>
              <w:t>年平均</w:t>
            </w:r>
          </w:p>
        </w:tc>
      </w:tr>
      <w:tr w:rsidR="00E97597" w:rsidRPr="003E423E" w:rsidTr="00EB7CFC">
        <w:trPr>
          <w:trHeight w:val="285"/>
        </w:trPr>
        <w:tc>
          <w:tcPr>
            <w:tcW w:w="114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採用数</w:t>
            </w:r>
          </w:p>
        </w:tc>
        <w:tc>
          <w:tcPr>
            <w:tcW w:w="1011"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1,572</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1,709</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1,725</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1,706</w:t>
            </w:r>
          </w:p>
        </w:tc>
        <w:tc>
          <w:tcPr>
            <w:tcW w:w="1080" w:type="dxa"/>
            <w:tcBorders>
              <w:top w:val="nil"/>
              <w:left w:val="nil"/>
              <w:bottom w:val="single" w:sz="4" w:space="0" w:color="auto"/>
              <w:right w:val="doub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1,678</w:t>
            </w:r>
          </w:p>
        </w:tc>
        <w:tc>
          <w:tcPr>
            <w:tcW w:w="1585" w:type="dxa"/>
            <w:tcBorders>
              <w:top w:val="nil"/>
              <w:left w:val="double" w:sz="4" w:space="0" w:color="auto"/>
              <w:bottom w:val="sing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1,678</w:t>
            </w:r>
          </w:p>
        </w:tc>
      </w:tr>
      <w:tr w:rsidR="00E97597" w:rsidRPr="003E423E" w:rsidTr="00EB7CFC">
        <w:trPr>
          <w:trHeight w:val="285"/>
        </w:trPr>
        <w:tc>
          <w:tcPr>
            <w:tcW w:w="1149" w:type="dxa"/>
            <w:tcBorders>
              <w:top w:val="nil"/>
              <w:left w:val="single" w:sz="4" w:space="0" w:color="auto"/>
              <w:bottom w:val="doub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1011"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820</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942</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924</w:t>
            </w:r>
            <w:r w:rsidR="00E97597" w:rsidRPr="00CA0317">
              <w:t xml:space="preserve"> </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892</w:t>
            </w:r>
            <w:r w:rsidR="00E97597" w:rsidRPr="00CA0317">
              <w:t xml:space="preserve"> </w:t>
            </w:r>
          </w:p>
        </w:tc>
        <w:tc>
          <w:tcPr>
            <w:tcW w:w="1080" w:type="dxa"/>
            <w:tcBorders>
              <w:top w:val="nil"/>
              <w:left w:val="nil"/>
              <w:bottom w:val="double" w:sz="4" w:space="0" w:color="auto"/>
              <w:right w:val="doub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875</w:t>
            </w:r>
            <w:r w:rsidR="00E97597" w:rsidRPr="00CA0317">
              <w:t xml:space="preserve"> </w:t>
            </w:r>
          </w:p>
        </w:tc>
        <w:tc>
          <w:tcPr>
            <w:tcW w:w="1585" w:type="dxa"/>
            <w:tcBorders>
              <w:top w:val="nil"/>
              <w:left w:val="double" w:sz="4" w:space="0" w:color="auto"/>
              <w:bottom w:val="doub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891</w:t>
            </w:r>
          </w:p>
        </w:tc>
      </w:tr>
      <w:tr w:rsidR="00E97597" w:rsidRPr="003E423E" w:rsidTr="00EB7CFC">
        <w:trPr>
          <w:trHeight w:val="285"/>
        </w:trPr>
        <w:tc>
          <w:tcPr>
            <w:tcW w:w="1149"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1011"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52.2</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55.1</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53.6</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52.3</w:t>
            </w:r>
            <w:r w:rsidR="00E97597" w:rsidRPr="00CA0317">
              <w:t>%</w:t>
            </w:r>
          </w:p>
        </w:tc>
        <w:tc>
          <w:tcPr>
            <w:tcW w:w="1080" w:type="dxa"/>
            <w:tcBorders>
              <w:top w:val="double" w:sz="4" w:space="0" w:color="auto"/>
              <w:left w:val="nil"/>
              <w:bottom w:val="single" w:sz="4" w:space="0" w:color="auto"/>
              <w:right w:val="double" w:sz="4" w:space="0" w:color="auto"/>
            </w:tcBorders>
            <w:shd w:val="clear" w:color="auto" w:fill="auto"/>
          </w:tcPr>
          <w:p w:rsidR="00E97597" w:rsidRPr="003E423E" w:rsidRDefault="00E97597" w:rsidP="00E97597">
            <w:pPr>
              <w:spacing w:line="340" w:lineRule="exact"/>
              <w:jc w:val="center"/>
              <w:rPr>
                <w:rFonts w:ascii="Meiryo UI" w:eastAsia="Meiryo UI" w:hAnsi="Meiryo UI" w:cs="Meiryo UI"/>
                <w:sz w:val="20"/>
                <w:szCs w:val="20"/>
              </w:rPr>
            </w:pPr>
            <w:r w:rsidRPr="00CA0317">
              <w:t>52.1%</w:t>
            </w:r>
          </w:p>
        </w:tc>
        <w:tc>
          <w:tcPr>
            <w:tcW w:w="158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53.1</w:t>
            </w:r>
            <w:r w:rsidR="00373955">
              <w:rPr>
                <w:rFonts w:ascii="Meiryo UI" w:eastAsia="Meiryo UI" w:hAnsi="Meiryo UI" w:cs="Meiryo UI"/>
                <w:sz w:val="20"/>
                <w:szCs w:val="20"/>
              </w:rPr>
              <w:t>%</w:t>
            </w:r>
          </w:p>
        </w:tc>
      </w:tr>
    </w:tbl>
    <w:p w:rsidR="00EB7CFC" w:rsidRDefault="00EB7CFC" w:rsidP="002455CA">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※非常勤職員及び臨時的任用職員</w:t>
      </w:r>
    </w:p>
    <w:p w:rsidR="008C50B7" w:rsidRPr="003E423E" w:rsidRDefault="00F9337D"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w:t>
      </w:r>
      <w:r w:rsidR="00373955">
        <w:rPr>
          <w:rFonts w:ascii="Meiryo UI" w:eastAsia="Meiryo UI" w:hAnsi="Meiryo UI" w:cs="Meiryo UI" w:hint="eastAsia"/>
          <w:sz w:val="20"/>
          <w:szCs w:val="20"/>
        </w:rPr>
        <w:t>５</w:t>
      </w:r>
      <w:r w:rsidRPr="003E423E">
        <w:rPr>
          <w:rFonts w:ascii="Meiryo UI" w:eastAsia="Meiryo UI" w:hAnsi="Meiryo UI" w:cs="Meiryo UI" w:hint="eastAsia"/>
          <w:sz w:val="20"/>
          <w:szCs w:val="20"/>
        </w:rPr>
        <w:t>月１日時点</w:t>
      </w:r>
    </w:p>
    <w:p w:rsidR="002455CA" w:rsidRDefault="002455CA" w:rsidP="007237C0">
      <w:pPr>
        <w:widowControl/>
        <w:jc w:val="left"/>
        <w:rPr>
          <w:rFonts w:asciiTheme="majorEastAsia" w:eastAsiaTheme="majorEastAsia" w:hAnsiTheme="majorEastAsia"/>
          <w:b/>
          <w:bCs/>
          <w:sz w:val="24"/>
        </w:rPr>
      </w:pPr>
    </w:p>
    <w:p w:rsidR="008951C6" w:rsidRPr="007237C0" w:rsidRDefault="009C517A" w:rsidP="007237C0">
      <w:pPr>
        <w:widowControl/>
        <w:jc w:val="left"/>
        <w:rPr>
          <w:b/>
          <w:bCs/>
          <w:sz w:val="24"/>
        </w:rPr>
      </w:pPr>
      <w:r w:rsidRPr="003E423E">
        <w:rPr>
          <w:rFonts w:asciiTheme="majorEastAsia" w:eastAsiaTheme="majorEastAsia" w:hAnsiTheme="majorEastAsia" w:hint="eastAsia"/>
          <w:b/>
          <w:bCs/>
          <w:sz w:val="24"/>
        </w:rPr>
        <w:t>２</w:t>
      </w:r>
      <w:r w:rsidR="008951C6" w:rsidRPr="003E423E">
        <w:rPr>
          <w:rFonts w:asciiTheme="majorEastAsia" w:eastAsiaTheme="majorEastAsia" w:hAnsiTheme="majorEastAsia" w:hint="eastAsia"/>
          <w:b/>
          <w:bCs/>
          <w:sz w:val="24"/>
        </w:rPr>
        <w:t xml:space="preserve">　</w:t>
      </w:r>
      <w:r w:rsidRPr="003E423E">
        <w:rPr>
          <w:rFonts w:asciiTheme="majorEastAsia" w:eastAsiaTheme="majorEastAsia" w:hAnsiTheme="majorEastAsia" w:hint="eastAsia"/>
          <w:b/>
          <w:bCs/>
          <w:sz w:val="24"/>
        </w:rPr>
        <w:t>継続就業及び</w:t>
      </w:r>
      <w:r w:rsidR="00E73A57">
        <w:rPr>
          <w:rFonts w:asciiTheme="majorEastAsia" w:eastAsiaTheme="majorEastAsia" w:hAnsiTheme="majorEastAsia" w:hint="eastAsia"/>
          <w:b/>
          <w:bCs/>
          <w:sz w:val="24"/>
        </w:rPr>
        <w:t>仕事と</w:t>
      </w:r>
      <w:r w:rsidR="00071481" w:rsidRPr="00CA0070">
        <w:rPr>
          <w:rFonts w:asciiTheme="majorEastAsia" w:eastAsiaTheme="majorEastAsia" w:hAnsiTheme="majorEastAsia" w:hint="eastAsia"/>
          <w:b/>
          <w:bCs/>
          <w:sz w:val="24"/>
        </w:rPr>
        <w:t>プライベート</w:t>
      </w:r>
      <w:r w:rsidRPr="00CA0070">
        <w:rPr>
          <w:rFonts w:asciiTheme="majorEastAsia" w:eastAsiaTheme="majorEastAsia" w:hAnsiTheme="majorEastAsia" w:hint="eastAsia"/>
          <w:b/>
          <w:bCs/>
          <w:sz w:val="24"/>
        </w:rPr>
        <w:t>の両</w:t>
      </w:r>
      <w:r w:rsidRPr="003E423E">
        <w:rPr>
          <w:rFonts w:asciiTheme="majorEastAsia" w:eastAsiaTheme="majorEastAsia" w:hAnsiTheme="majorEastAsia" w:hint="eastAsia"/>
          <w:b/>
          <w:bCs/>
          <w:sz w:val="24"/>
        </w:rPr>
        <w:t>立関係</w:t>
      </w:r>
    </w:p>
    <w:p w:rsidR="00646460" w:rsidRPr="00646460" w:rsidRDefault="00646460" w:rsidP="002455CA">
      <w:pPr>
        <w:rPr>
          <w:rFonts w:asciiTheme="minorEastAsia" w:hAnsiTheme="minorEastAsia"/>
          <w:sz w:val="24"/>
        </w:rPr>
      </w:pPr>
      <w:r w:rsidRPr="00646460">
        <w:rPr>
          <w:rFonts w:asciiTheme="minorEastAsia" w:hAnsiTheme="minorEastAsia" w:hint="eastAsia"/>
          <w:sz w:val="24"/>
        </w:rPr>
        <w:t>（１）継続就業について</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本府における職員の平均継続勤務年数は、令和２年度において、男性が22.3年、女性が14.9年であり、男女差は7.4年となっています（表４）。</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男女ともに継続勤務年数が短くなってきており、男女差も拡大していますが、これは団塊の世代の退職に伴い新規採用職員が増えたことにより、男女ともに平均年齢が下がっていること及び近年男性職員より女性職員の方が採用数が多くなり、女性職員の平均年齢そのものが下がっていることが要因と考えられます（表５）。</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また、40代までの早期退職者における平均年齢は、平成17～21年度において、男性が38.1歳、女性が35.0歳であったものが、平成27～令和元年度においては、男性が35.8歳、女性が33.0歳とその差は縮まっているものの、男女差は2.8歳となっています（表６）。</w:t>
      </w:r>
    </w:p>
    <w:p w:rsidR="002455CA" w:rsidRDefault="002455CA" w:rsidP="00D81145">
      <w:pPr>
        <w:spacing w:line="340" w:lineRule="exact"/>
        <w:rPr>
          <w:rFonts w:ascii="Meiryo UI" w:eastAsia="Meiryo UI" w:hAnsi="Meiryo UI" w:cs="Meiryo UI"/>
          <w:sz w:val="20"/>
          <w:szCs w:val="20"/>
        </w:rPr>
      </w:pPr>
    </w:p>
    <w:p w:rsidR="00D81145"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2752CD">
        <w:rPr>
          <w:rFonts w:ascii="Meiryo UI" w:eastAsia="Meiryo UI" w:hAnsi="Meiryo UI" w:cs="Meiryo UI" w:hint="eastAsia"/>
          <w:sz w:val="20"/>
          <w:szCs w:val="20"/>
        </w:rPr>
        <w:t>４</w:t>
      </w:r>
      <w:r>
        <w:rPr>
          <w:rFonts w:ascii="Meiryo UI" w:eastAsia="Meiryo UI" w:hAnsi="Meiryo UI" w:cs="Meiryo UI" w:hint="eastAsia"/>
          <w:sz w:val="20"/>
          <w:szCs w:val="20"/>
        </w:rPr>
        <w:t>）</w:t>
      </w:r>
      <w:r w:rsidR="00D81145" w:rsidRPr="003E423E">
        <w:rPr>
          <w:rFonts w:ascii="Meiryo UI" w:eastAsia="Meiryo UI" w:hAnsi="Meiryo UI" w:cs="Meiryo UI" w:hint="eastAsia"/>
          <w:sz w:val="20"/>
          <w:szCs w:val="20"/>
        </w:rPr>
        <w:t>継続勤務年数</w:t>
      </w:r>
      <w:r w:rsidR="009C5828">
        <w:rPr>
          <w:rFonts w:ascii="Meiryo UI" w:eastAsia="Meiryo UI" w:hAnsi="Meiryo UI" w:cs="Meiryo UI" w:hint="eastAsia"/>
          <w:sz w:val="20"/>
          <w:szCs w:val="20"/>
        </w:rPr>
        <w:t xml:space="preserve">　　　　　　　</w:t>
      </w:r>
      <w:r w:rsidR="00BA5290">
        <w:rPr>
          <w:rFonts w:ascii="Meiryo UI" w:eastAsia="Meiryo UI" w:hAnsi="Meiryo UI" w:cs="Meiryo UI" w:hint="eastAsia"/>
          <w:sz w:val="20"/>
          <w:szCs w:val="20"/>
        </w:rPr>
        <w:t xml:space="preserve">　　　　　　</w:t>
      </w:r>
      <w:r w:rsidR="009C5828">
        <w:rPr>
          <w:rFonts w:ascii="Meiryo UI" w:eastAsia="Meiryo UI" w:hAnsi="Meiryo UI" w:cs="Meiryo UI" w:hint="eastAsia"/>
          <w:sz w:val="20"/>
          <w:szCs w:val="20"/>
        </w:rPr>
        <w:t xml:space="preserve">　　　　　　　　　　　　　　単位：年</w:t>
      </w:r>
    </w:p>
    <w:tbl>
      <w:tblPr>
        <w:tblW w:w="6904" w:type="dxa"/>
        <w:tblInd w:w="294" w:type="dxa"/>
        <w:tblCellMar>
          <w:left w:w="99" w:type="dxa"/>
          <w:right w:w="99" w:type="dxa"/>
        </w:tblCellMar>
        <w:tblLook w:val="04A0" w:firstRow="1" w:lastRow="0" w:firstColumn="1" w:lastColumn="0" w:noHBand="0" w:noVBand="1"/>
      </w:tblPr>
      <w:tblGrid>
        <w:gridCol w:w="1166"/>
        <w:gridCol w:w="799"/>
        <w:gridCol w:w="799"/>
        <w:gridCol w:w="799"/>
        <w:gridCol w:w="799"/>
        <w:gridCol w:w="799"/>
        <w:gridCol w:w="1743"/>
      </w:tblGrid>
      <w:tr w:rsidR="002752CD" w:rsidRPr="003E423E" w:rsidTr="006310D3">
        <w:trPr>
          <w:trHeight w:val="283"/>
        </w:trPr>
        <w:tc>
          <w:tcPr>
            <w:tcW w:w="11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H28</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H29</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H30</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H31</w:t>
            </w:r>
          </w:p>
        </w:tc>
        <w:tc>
          <w:tcPr>
            <w:tcW w:w="799" w:type="dxa"/>
            <w:tcBorders>
              <w:top w:val="single" w:sz="4" w:space="0" w:color="000000"/>
              <w:left w:val="nil"/>
              <w:bottom w:val="single" w:sz="4" w:space="0" w:color="000000"/>
              <w:right w:val="nil"/>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R2</w:t>
            </w:r>
          </w:p>
        </w:tc>
        <w:tc>
          <w:tcPr>
            <w:tcW w:w="1743"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過去5年平均</w:t>
            </w:r>
          </w:p>
        </w:tc>
      </w:tr>
      <w:tr w:rsidR="002752CD" w:rsidRPr="003E423E" w:rsidTr="006310D3">
        <w:trPr>
          <w:trHeight w:val="283"/>
        </w:trPr>
        <w:tc>
          <w:tcPr>
            <w:tcW w:w="1166" w:type="dxa"/>
            <w:tcBorders>
              <w:top w:val="nil"/>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23.9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23.3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23.0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22.6 </w:t>
            </w:r>
          </w:p>
        </w:tc>
        <w:tc>
          <w:tcPr>
            <w:tcW w:w="799" w:type="dxa"/>
            <w:tcBorders>
              <w:top w:val="nil"/>
              <w:left w:val="nil"/>
              <w:bottom w:val="single" w:sz="4" w:space="0" w:color="000000"/>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22.3 </w:t>
            </w:r>
          </w:p>
        </w:tc>
        <w:tc>
          <w:tcPr>
            <w:tcW w:w="1743" w:type="dxa"/>
            <w:tcBorders>
              <w:top w:val="nil"/>
              <w:left w:val="double" w:sz="6" w:space="0" w:color="000000"/>
              <w:bottom w:val="single" w:sz="4" w:space="0" w:color="000000"/>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23.0</w:t>
            </w:r>
          </w:p>
        </w:tc>
      </w:tr>
      <w:tr w:rsidR="002752CD" w:rsidRPr="003E423E" w:rsidTr="006310D3">
        <w:trPr>
          <w:trHeight w:val="297"/>
        </w:trPr>
        <w:tc>
          <w:tcPr>
            <w:tcW w:w="1166" w:type="dxa"/>
            <w:tcBorders>
              <w:top w:val="nil"/>
              <w:left w:val="single" w:sz="4" w:space="0" w:color="000000"/>
              <w:bottom w:val="nil"/>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16.8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16.0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15.6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15.2 </w:t>
            </w:r>
          </w:p>
        </w:tc>
        <w:tc>
          <w:tcPr>
            <w:tcW w:w="799" w:type="dxa"/>
            <w:tcBorders>
              <w:top w:val="nil"/>
              <w:left w:val="nil"/>
              <w:bottom w:val="nil"/>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14.9 </w:t>
            </w:r>
          </w:p>
        </w:tc>
        <w:tc>
          <w:tcPr>
            <w:tcW w:w="1743" w:type="dxa"/>
            <w:tcBorders>
              <w:top w:val="nil"/>
              <w:left w:val="double" w:sz="6" w:space="0" w:color="000000"/>
              <w:bottom w:val="nil"/>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15.7</w:t>
            </w:r>
          </w:p>
        </w:tc>
      </w:tr>
      <w:tr w:rsidR="002752CD" w:rsidRPr="003E423E" w:rsidTr="006310D3">
        <w:trPr>
          <w:trHeight w:val="297"/>
        </w:trPr>
        <w:tc>
          <w:tcPr>
            <w:tcW w:w="1166" w:type="dxa"/>
            <w:tcBorders>
              <w:top w:val="double" w:sz="6"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7.1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7.3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799" w:type="dxa"/>
            <w:tcBorders>
              <w:top w:val="double" w:sz="6" w:space="0" w:color="000000"/>
              <w:left w:val="nil"/>
              <w:bottom w:val="single" w:sz="4" w:space="0" w:color="000000"/>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7.3</w:t>
            </w:r>
          </w:p>
        </w:tc>
      </w:tr>
    </w:tbl>
    <w:p w:rsidR="002C4780" w:rsidRDefault="00D81145"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※各年度4月1日時点で在籍する職員について、採用から当該年度末まで勤務した</w:t>
      </w:r>
    </w:p>
    <w:p w:rsidR="00D81145" w:rsidRPr="003E423E" w:rsidRDefault="00D81145">
      <w:pPr>
        <w:spacing w:line="340" w:lineRule="exact"/>
        <w:ind w:firstLineChars="200" w:firstLine="400"/>
        <w:rPr>
          <w:rFonts w:ascii="Meiryo UI" w:eastAsia="Meiryo UI" w:hAnsi="Meiryo UI" w:cs="Meiryo UI"/>
          <w:sz w:val="20"/>
          <w:szCs w:val="20"/>
        </w:rPr>
      </w:pPr>
      <w:r w:rsidRPr="003E423E">
        <w:rPr>
          <w:rFonts w:ascii="Meiryo UI" w:eastAsia="Meiryo UI" w:hAnsi="Meiryo UI" w:cs="Meiryo UI" w:hint="eastAsia"/>
          <w:sz w:val="20"/>
          <w:szCs w:val="20"/>
        </w:rPr>
        <w:t>場合の年数を算出</w:t>
      </w:r>
    </w:p>
    <w:p w:rsidR="00351B36" w:rsidRDefault="00D81145"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351B36" w:rsidRDefault="00351B36"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564E1A" w:rsidRPr="00351B36" w:rsidRDefault="00351B36"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（表５）平均年齢　　　　　　　　　　　　　　　　　　　　　　　　　　　　　　　　単位：年</w:t>
      </w:r>
    </w:p>
    <w:tbl>
      <w:tblPr>
        <w:tblW w:w="6904" w:type="dxa"/>
        <w:tblInd w:w="294" w:type="dxa"/>
        <w:tblCellMar>
          <w:left w:w="99" w:type="dxa"/>
          <w:right w:w="99" w:type="dxa"/>
        </w:tblCellMar>
        <w:tblLook w:val="04A0" w:firstRow="1" w:lastRow="0" w:firstColumn="1" w:lastColumn="0" w:noHBand="0" w:noVBand="1"/>
      </w:tblPr>
      <w:tblGrid>
        <w:gridCol w:w="1166"/>
        <w:gridCol w:w="799"/>
        <w:gridCol w:w="799"/>
        <w:gridCol w:w="799"/>
        <w:gridCol w:w="799"/>
        <w:gridCol w:w="799"/>
        <w:gridCol w:w="1743"/>
      </w:tblGrid>
      <w:tr w:rsidR="00351B36" w:rsidRPr="003E423E" w:rsidTr="00177B7B">
        <w:trPr>
          <w:trHeight w:val="283"/>
        </w:trPr>
        <w:tc>
          <w:tcPr>
            <w:tcW w:w="11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H28</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H29</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H30</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H31</w:t>
            </w:r>
          </w:p>
        </w:tc>
        <w:tc>
          <w:tcPr>
            <w:tcW w:w="799" w:type="dxa"/>
            <w:tcBorders>
              <w:top w:val="single" w:sz="4" w:space="0" w:color="000000"/>
              <w:left w:val="nil"/>
              <w:bottom w:val="single" w:sz="4" w:space="0" w:color="000000"/>
              <w:right w:val="nil"/>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R2</w:t>
            </w:r>
          </w:p>
        </w:tc>
        <w:tc>
          <w:tcPr>
            <w:tcW w:w="1743"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H28</w:t>
            </w:r>
            <w:r w:rsidR="00D23D5E">
              <w:rPr>
                <w:rFonts w:ascii="Meiryo UI" w:eastAsia="Meiryo UI" w:hAnsi="Meiryo UI" w:cs="Meiryo UI"/>
                <w:kern w:val="0"/>
                <w:sz w:val="20"/>
                <w:szCs w:val="20"/>
              </w:rPr>
              <w:t>-R2</w:t>
            </w:r>
          </w:p>
        </w:tc>
      </w:tr>
      <w:tr w:rsidR="00351B36" w:rsidRPr="003E423E" w:rsidTr="00177B7B">
        <w:trPr>
          <w:trHeight w:val="283"/>
        </w:trPr>
        <w:tc>
          <w:tcPr>
            <w:tcW w:w="1166" w:type="dxa"/>
            <w:tcBorders>
              <w:top w:val="nil"/>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47.3</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46.8</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46.6</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46.3</w:t>
            </w:r>
          </w:p>
        </w:tc>
        <w:tc>
          <w:tcPr>
            <w:tcW w:w="799" w:type="dxa"/>
            <w:tcBorders>
              <w:top w:val="nil"/>
              <w:left w:val="nil"/>
              <w:bottom w:val="single" w:sz="4" w:space="0" w:color="000000"/>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46.1</w:t>
            </w:r>
          </w:p>
        </w:tc>
        <w:tc>
          <w:tcPr>
            <w:tcW w:w="1743" w:type="dxa"/>
            <w:tcBorders>
              <w:top w:val="nil"/>
              <w:left w:val="double" w:sz="6" w:space="0" w:color="000000"/>
              <w:bottom w:val="single" w:sz="4" w:space="0" w:color="000000"/>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w:t>
            </w:r>
            <w:r>
              <w:rPr>
                <w:rFonts w:ascii="Meiryo UI" w:eastAsia="Meiryo UI" w:hAnsi="Meiryo UI" w:cs="Meiryo UI" w:hint="eastAsia"/>
                <w:kern w:val="0"/>
                <w:sz w:val="20"/>
                <w:szCs w:val="20"/>
              </w:rPr>
              <w:t>1.2</w:t>
            </w:r>
          </w:p>
        </w:tc>
      </w:tr>
      <w:tr w:rsidR="00351B36" w:rsidRPr="003E423E" w:rsidTr="00177B7B">
        <w:trPr>
          <w:trHeight w:val="297"/>
        </w:trPr>
        <w:tc>
          <w:tcPr>
            <w:tcW w:w="1166" w:type="dxa"/>
            <w:tcBorders>
              <w:top w:val="nil"/>
              <w:left w:val="single" w:sz="4" w:space="0" w:color="000000"/>
              <w:bottom w:val="nil"/>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40.7</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40.0</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39.7</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39.3</w:t>
            </w:r>
          </w:p>
        </w:tc>
        <w:tc>
          <w:tcPr>
            <w:tcW w:w="799" w:type="dxa"/>
            <w:tcBorders>
              <w:top w:val="nil"/>
              <w:left w:val="nil"/>
              <w:bottom w:val="nil"/>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39.0</w:t>
            </w:r>
          </w:p>
        </w:tc>
        <w:tc>
          <w:tcPr>
            <w:tcW w:w="1743" w:type="dxa"/>
            <w:tcBorders>
              <w:top w:val="nil"/>
              <w:left w:val="double" w:sz="6" w:space="0" w:color="000000"/>
              <w:bottom w:val="nil"/>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w:t>
            </w:r>
            <w:r>
              <w:rPr>
                <w:rFonts w:ascii="Meiryo UI" w:eastAsia="Meiryo UI" w:hAnsi="Meiryo UI" w:cs="Meiryo UI" w:hint="eastAsia"/>
                <w:kern w:val="0"/>
                <w:sz w:val="20"/>
                <w:szCs w:val="20"/>
              </w:rPr>
              <w:t>1.7</w:t>
            </w:r>
          </w:p>
        </w:tc>
      </w:tr>
      <w:tr w:rsidR="00351B36" w:rsidRPr="003E423E" w:rsidTr="00177B7B">
        <w:trPr>
          <w:trHeight w:val="297"/>
        </w:trPr>
        <w:tc>
          <w:tcPr>
            <w:tcW w:w="1166" w:type="dxa"/>
            <w:tcBorders>
              <w:top w:val="double" w:sz="6"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6.6</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6.8</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6.9</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7.0</w:t>
            </w:r>
          </w:p>
        </w:tc>
        <w:tc>
          <w:tcPr>
            <w:tcW w:w="799" w:type="dxa"/>
            <w:tcBorders>
              <w:top w:val="double" w:sz="6" w:space="0" w:color="000000"/>
              <w:left w:val="nil"/>
              <w:bottom w:val="single" w:sz="4" w:space="0" w:color="000000"/>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7.1</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0.5</w:t>
            </w:r>
          </w:p>
        </w:tc>
      </w:tr>
    </w:tbl>
    <w:p w:rsidR="00564E1A" w:rsidRDefault="0040315F" w:rsidP="002455CA">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※各年度４月１日時点</w:t>
      </w:r>
    </w:p>
    <w:p w:rsidR="00564E1A" w:rsidRPr="003E423E" w:rsidRDefault="00564E1A" w:rsidP="002455CA">
      <w:pPr>
        <w:spacing w:line="340" w:lineRule="exact"/>
        <w:rPr>
          <w:rFonts w:ascii="Meiryo UI" w:eastAsia="Meiryo UI" w:hAnsi="Meiryo UI" w:cs="Meiryo UI"/>
          <w:sz w:val="20"/>
          <w:szCs w:val="20"/>
        </w:rPr>
      </w:pPr>
    </w:p>
    <w:p w:rsidR="00564E1A"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（表６）退職者の平均年齢　　　　　　　　　　　　　　　　　　　　　　　　　　　　　　　　　　　　　　単位：歳</w:t>
      </w:r>
    </w:p>
    <w:tbl>
      <w:tblPr>
        <w:tblW w:w="8594" w:type="dxa"/>
        <w:tblInd w:w="294" w:type="dxa"/>
        <w:tblLayout w:type="fixed"/>
        <w:tblCellMar>
          <w:left w:w="99" w:type="dxa"/>
          <w:right w:w="99" w:type="dxa"/>
        </w:tblCellMar>
        <w:tblLook w:val="04A0" w:firstRow="1" w:lastRow="0" w:firstColumn="1" w:lastColumn="0" w:noHBand="0" w:noVBand="1"/>
      </w:tblPr>
      <w:tblGrid>
        <w:gridCol w:w="807"/>
        <w:gridCol w:w="1408"/>
        <w:gridCol w:w="1418"/>
        <w:gridCol w:w="708"/>
        <w:gridCol w:w="709"/>
        <w:gridCol w:w="709"/>
        <w:gridCol w:w="709"/>
        <w:gridCol w:w="708"/>
        <w:gridCol w:w="1418"/>
      </w:tblGrid>
      <w:tr w:rsidR="006310D3" w:rsidRPr="003E423E" w:rsidTr="006310D3">
        <w:trPr>
          <w:trHeight w:val="285"/>
        </w:trPr>
        <w:tc>
          <w:tcPr>
            <w:tcW w:w="807"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1408" w:type="dxa"/>
            <w:tcBorders>
              <w:top w:val="single" w:sz="4" w:space="0" w:color="000000"/>
              <w:left w:val="double" w:sz="4" w:space="0" w:color="auto"/>
              <w:bottom w:val="single" w:sz="4" w:space="0" w:color="000000"/>
              <w:right w:val="double" w:sz="4" w:space="0" w:color="auto"/>
            </w:tcBorders>
            <w:shd w:val="clear" w:color="auto" w:fill="F2DBDB" w:themeFill="accent2" w:themeFillTint="33"/>
          </w:tcPr>
          <w:p w:rsidR="00B80623" w:rsidRPr="0013571D" w:rsidRDefault="00B80623" w:rsidP="00B80623">
            <w:pPr>
              <w:jc w:val="center"/>
            </w:pPr>
            <w:r w:rsidRPr="0013571D">
              <w:rPr>
                <w:rFonts w:hint="eastAsia"/>
              </w:rPr>
              <w:t>H17-21</w:t>
            </w:r>
            <w:r w:rsidRPr="0013571D">
              <w:rPr>
                <w:rFonts w:hint="eastAsia"/>
              </w:rPr>
              <w:t>平均</w:t>
            </w:r>
          </w:p>
        </w:tc>
        <w:tc>
          <w:tcPr>
            <w:tcW w:w="1418" w:type="dxa"/>
            <w:tcBorders>
              <w:top w:val="single" w:sz="4" w:space="0" w:color="000000"/>
              <w:left w:val="double" w:sz="4" w:space="0" w:color="auto"/>
              <w:bottom w:val="single" w:sz="4" w:space="0" w:color="000000"/>
              <w:right w:val="double" w:sz="4" w:space="0" w:color="auto"/>
            </w:tcBorders>
            <w:shd w:val="clear" w:color="auto" w:fill="F2DBDB" w:themeFill="accent2" w:themeFillTint="33"/>
          </w:tcPr>
          <w:p w:rsidR="00B80623" w:rsidRPr="00DF403C" w:rsidRDefault="00B80623" w:rsidP="00B80623">
            <w:pPr>
              <w:jc w:val="center"/>
            </w:pPr>
            <w:r w:rsidRPr="00DF403C">
              <w:rPr>
                <w:rFonts w:hint="eastAsia"/>
              </w:rPr>
              <w:t>H22-26</w:t>
            </w:r>
            <w:r w:rsidRPr="00DF403C">
              <w:rPr>
                <w:rFonts w:hint="eastAsia"/>
              </w:rPr>
              <w:t>平均</w:t>
            </w:r>
          </w:p>
        </w:tc>
        <w:tc>
          <w:tcPr>
            <w:tcW w:w="708" w:type="dxa"/>
            <w:tcBorders>
              <w:top w:val="single" w:sz="4" w:space="0" w:color="000000"/>
              <w:left w:val="double" w:sz="4" w:space="0" w:color="auto"/>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H27</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H28</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H29</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H30</w:t>
            </w:r>
          </w:p>
        </w:tc>
        <w:tc>
          <w:tcPr>
            <w:tcW w:w="708" w:type="dxa"/>
            <w:tcBorders>
              <w:top w:val="single" w:sz="4" w:space="0" w:color="000000"/>
              <w:left w:val="nil"/>
              <w:bottom w:val="single" w:sz="4" w:space="0" w:color="000000"/>
              <w:right w:val="nil"/>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R1</w:t>
            </w:r>
          </w:p>
        </w:tc>
        <w:tc>
          <w:tcPr>
            <w:tcW w:w="1418"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H27-R1</w:t>
            </w:r>
            <w:r w:rsidRPr="00966E9A">
              <w:rPr>
                <w:rFonts w:hint="eastAsia"/>
              </w:rPr>
              <w:t>平均</w:t>
            </w:r>
          </w:p>
        </w:tc>
      </w:tr>
      <w:tr w:rsidR="00B80623" w:rsidRPr="003E423E" w:rsidTr="006310D3">
        <w:trPr>
          <w:trHeight w:val="285"/>
        </w:trPr>
        <w:tc>
          <w:tcPr>
            <w:tcW w:w="807" w:type="dxa"/>
            <w:tcBorders>
              <w:top w:val="nil"/>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1408" w:type="dxa"/>
            <w:tcBorders>
              <w:top w:val="nil"/>
              <w:left w:val="double" w:sz="4" w:space="0" w:color="auto"/>
              <w:bottom w:val="single" w:sz="4" w:space="0" w:color="000000"/>
              <w:right w:val="double" w:sz="4" w:space="0" w:color="auto"/>
            </w:tcBorders>
          </w:tcPr>
          <w:p w:rsidR="00B80623" w:rsidRPr="0013571D" w:rsidRDefault="00B80623" w:rsidP="00B80623">
            <w:pPr>
              <w:jc w:val="center"/>
            </w:pPr>
            <w:r w:rsidRPr="0013571D">
              <w:t>38.1</w:t>
            </w:r>
          </w:p>
        </w:tc>
        <w:tc>
          <w:tcPr>
            <w:tcW w:w="1418" w:type="dxa"/>
            <w:tcBorders>
              <w:top w:val="nil"/>
              <w:left w:val="double" w:sz="4" w:space="0" w:color="auto"/>
              <w:bottom w:val="single" w:sz="4" w:space="0" w:color="000000"/>
              <w:right w:val="double" w:sz="4" w:space="0" w:color="auto"/>
            </w:tcBorders>
          </w:tcPr>
          <w:p w:rsidR="00B80623" w:rsidRPr="00DF403C" w:rsidRDefault="00B80623" w:rsidP="00B80623">
            <w:pPr>
              <w:jc w:val="center"/>
            </w:pPr>
            <w:r w:rsidRPr="00DF403C">
              <w:t>39.1</w:t>
            </w:r>
          </w:p>
        </w:tc>
        <w:tc>
          <w:tcPr>
            <w:tcW w:w="708" w:type="dxa"/>
            <w:tcBorders>
              <w:top w:val="nil"/>
              <w:left w:val="double" w:sz="4" w:space="0" w:color="auto"/>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36.7</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35.6</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37.1</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36.4</w:t>
            </w:r>
          </w:p>
        </w:tc>
        <w:tc>
          <w:tcPr>
            <w:tcW w:w="708" w:type="dxa"/>
            <w:tcBorders>
              <w:top w:val="nil"/>
              <w:left w:val="nil"/>
              <w:bottom w:val="single" w:sz="4" w:space="0" w:color="000000"/>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33.0</w:t>
            </w:r>
          </w:p>
        </w:tc>
        <w:tc>
          <w:tcPr>
            <w:tcW w:w="1418" w:type="dxa"/>
            <w:tcBorders>
              <w:top w:val="nil"/>
              <w:left w:val="double" w:sz="6" w:space="0" w:color="000000"/>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35.8</w:t>
            </w:r>
          </w:p>
        </w:tc>
      </w:tr>
      <w:tr w:rsidR="00B80623" w:rsidRPr="003E423E" w:rsidTr="006310D3">
        <w:trPr>
          <w:trHeight w:val="300"/>
        </w:trPr>
        <w:tc>
          <w:tcPr>
            <w:tcW w:w="807" w:type="dxa"/>
            <w:tcBorders>
              <w:top w:val="nil"/>
              <w:left w:val="single" w:sz="4" w:space="0" w:color="000000"/>
              <w:bottom w:val="nil"/>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1408" w:type="dxa"/>
            <w:tcBorders>
              <w:top w:val="nil"/>
              <w:left w:val="double" w:sz="4" w:space="0" w:color="auto"/>
              <w:bottom w:val="nil"/>
              <w:right w:val="double" w:sz="4" w:space="0" w:color="auto"/>
            </w:tcBorders>
          </w:tcPr>
          <w:p w:rsidR="00B80623" w:rsidRPr="0013571D" w:rsidRDefault="00B80623" w:rsidP="00B80623">
            <w:pPr>
              <w:jc w:val="center"/>
            </w:pPr>
            <w:r w:rsidRPr="0013571D">
              <w:t>35.0</w:t>
            </w:r>
          </w:p>
        </w:tc>
        <w:tc>
          <w:tcPr>
            <w:tcW w:w="1418" w:type="dxa"/>
            <w:tcBorders>
              <w:top w:val="nil"/>
              <w:left w:val="double" w:sz="4" w:space="0" w:color="auto"/>
              <w:bottom w:val="nil"/>
              <w:right w:val="double" w:sz="4" w:space="0" w:color="auto"/>
            </w:tcBorders>
          </w:tcPr>
          <w:p w:rsidR="00B80623" w:rsidRPr="00DF403C" w:rsidRDefault="00B80623" w:rsidP="00B80623">
            <w:pPr>
              <w:jc w:val="center"/>
            </w:pPr>
            <w:r w:rsidRPr="00DF403C">
              <w:t>35.9</w:t>
            </w:r>
          </w:p>
        </w:tc>
        <w:tc>
          <w:tcPr>
            <w:tcW w:w="708" w:type="dxa"/>
            <w:tcBorders>
              <w:top w:val="nil"/>
              <w:left w:val="double" w:sz="4" w:space="0" w:color="auto"/>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34.6</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32.6</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34.1</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33.3</w:t>
            </w:r>
          </w:p>
        </w:tc>
        <w:tc>
          <w:tcPr>
            <w:tcW w:w="708" w:type="dxa"/>
            <w:tcBorders>
              <w:top w:val="nil"/>
              <w:left w:val="nil"/>
              <w:bottom w:val="nil"/>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30.6</w:t>
            </w:r>
          </w:p>
        </w:tc>
        <w:tc>
          <w:tcPr>
            <w:tcW w:w="1418" w:type="dxa"/>
            <w:tcBorders>
              <w:top w:val="nil"/>
              <w:left w:val="double" w:sz="6" w:space="0" w:color="000000"/>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33.0</w:t>
            </w:r>
          </w:p>
        </w:tc>
      </w:tr>
      <w:tr w:rsidR="00B80623" w:rsidRPr="003E423E" w:rsidTr="006310D3">
        <w:trPr>
          <w:trHeight w:val="300"/>
        </w:trPr>
        <w:tc>
          <w:tcPr>
            <w:tcW w:w="807" w:type="dxa"/>
            <w:tcBorders>
              <w:top w:val="double" w:sz="6"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1408" w:type="dxa"/>
            <w:tcBorders>
              <w:top w:val="double" w:sz="6" w:space="0" w:color="000000"/>
              <w:left w:val="double" w:sz="4" w:space="0" w:color="auto"/>
              <w:bottom w:val="single" w:sz="4" w:space="0" w:color="000000"/>
              <w:right w:val="double" w:sz="4" w:space="0" w:color="auto"/>
            </w:tcBorders>
          </w:tcPr>
          <w:p w:rsidR="00B80623" w:rsidRDefault="00B80623" w:rsidP="00B80623">
            <w:pPr>
              <w:jc w:val="center"/>
            </w:pPr>
            <w:r w:rsidRPr="0013571D">
              <w:t>3.1</w:t>
            </w:r>
          </w:p>
        </w:tc>
        <w:tc>
          <w:tcPr>
            <w:tcW w:w="1418" w:type="dxa"/>
            <w:tcBorders>
              <w:top w:val="double" w:sz="6" w:space="0" w:color="000000"/>
              <w:left w:val="double" w:sz="4" w:space="0" w:color="auto"/>
              <w:bottom w:val="single" w:sz="4" w:space="0" w:color="000000"/>
              <w:right w:val="double" w:sz="4" w:space="0" w:color="auto"/>
            </w:tcBorders>
          </w:tcPr>
          <w:p w:rsidR="00B80623" w:rsidRDefault="00B80623" w:rsidP="00B80623">
            <w:pPr>
              <w:jc w:val="center"/>
            </w:pPr>
            <w:r w:rsidRPr="00DF403C">
              <w:t>3.2</w:t>
            </w:r>
          </w:p>
        </w:tc>
        <w:tc>
          <w:tcPr>
            <w:tcW w:w="708" w:type="dxa"/>
            <w:tcBorders>
              <w:top w:val="double" w:sz="6" w:space="0" w:color="000000"/>
              <w:left w:val="double" w:sz="4" w:space="0" w:color="auto"/>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2.1</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3.1</w:t>
            </w:r>
          </w:p>
        </w:tc>
        <w:tc>
          <w:tcPr>
            <w:tcW w:w="708" w:type="dxa"/>
            <w:tcBorders>
              <w:top w:val="double" w:sz="6" w:space="0" w:color="000000"/>
              <w:left w:val="nil"/>
              <w:bottom w:val="single" w:sz="4" w:space="0" w:color="000000"/>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2.4</w:t>
            </w:r>
          </w:p>
        </w:tc>
        <w:tc>
          <w:tcPr>
            <w:tcW w:w="1418" w:type="dxa"/>
            <w:tcBorders>
              <w:top w:val="double" w:sz="6" w:space="0" w:color="000000"/>
              <w:left w:val="double" w:sz="6" w:space="0" w:color="000000"/>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2.8</w:t>
            </w:r>
          </w:p>
        </w:tc>
      </w:tr>
    </w:tbl>
    <w:p w:rsidR="00564E1A" w:rsidRPr="003E423E" w:rsidRDefault="00564E1A"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w:t>
      </w:r>
      <w:r>
        <w:rPr>
          <w:rFonts w:ascii="Meiryo UI" w:eastAsia="Meiryo UI" w:hAnsi="Meiryo UI" w:cs="Meiryo UI" w:hint="eastAsia"/>
          <w:sz w:val="20"/>
          <w:szCs w:val="20"/>
        </w:rPr>
        <w:t>退職時の年度末年齢49歳以下の職員を抽出</w:t>
      </w:r>
    </w:p>
    <w:p w:rsidR="002455CA" w:rsidRDefault="002455CA" w:rsidP="00646460">
      <w:pPr>
        <w:rPr>
          <w:sz w:val="24"/>
        </w:rPr>
      </w:pPr>
    </w:p>
    <w:p w:rsidR="00646460" w:rsidRPr="00646460" w:rsidRDefault="00646460" w:rsidP="00646460">
      <w:pPr>
        <w:rPr>
          <w:sz w:val="24"/>
        </w:rPr>
      </w:pPr>
      <w:r w:rsidRPr="00646460">
        <w:rPr>
          <w:rFonts w:hint="eastAsia"/>
          <w:sz w:val="24"/>
        </w:rPr>
        <w:t>（２）育児休業について</w:t>
      </w:r>
    </w:p>
    <w:p w:rsidR="00646460" w:rsidRPr="00646460" w:rsidRDefault="00646460" w:rsidP="002455CA">
      <w:pPr>
        <w:ind w:leftChars="100" w:left="210" w:firstLineChars="100" w:firstLine="240"/>
        <w:rPr>
          <w:sz w:val="24"/>
        </w:rPr>
      </w:pPr>
      <w:r w:rsidRPr="00646460">
        <w:rPr>
          <w:rFonts w:hint="eastAsia"/>
          <w:sz w:val="24"/>
        </w:rPr>
        <w:t>本府における育児休業の取得率は、令和元年度で男性職員が</w:t>
      </w:r>
      <w:r w:rsidRPr="00646460">
        <w:rPr>
          <w:rFonts w:hint="eastAsia"/>
          <w:sz w:val="24"/>
        </w:rPr>
        <w:t>12.9</w:t>
      </w:r>
      <w:r w:rsidRPr="00646460">
        <w:rPr>
          <w:rFonts w:hint="eastAsia"/>
          <w:sz w:val="24"/>
        </w:rPr>
        <w:t>％、女性職員が</w:t>
      </w:r>
      <w:r w:rsidRPr="00646460">
        <w:rPr>
          <w:rFonts w:hint="eastAsia"/>
          <w:sz w:val="24"/>
        </w:rPr>
        <w:t>116.2</w:t>
      </w:r>
      <w:r w:rsidRPr="00646460">
        <w:rPr>
          <w:rFonts w:hint="eastAsia"/>
          <w:sz w:val="24"/>
        </w:rPr>
        <w:t>％であり、男女間で大きな差があります。また、育児休業の平均取得期間は男性職員が</w:t>
      </w:r>
      <w:r w:rsidRPr="00646460">
        <w:rPr>
          <w:rFonts w:hint="eastAsia"/>
          <w:sz w:val="24"/>
        </w:rPr>
        <w:t>8</w:t>
      </w:r>
      <w:r w:rsidR="00A16BCB">
        <w:rPr>
          <w:rFonts w:hint="eastAsia"/>
          <w:sz w:val="24"/>
        </w:rPr>
        <w:t>ヵ</w:t>
      </w:r>
      <w:r w:rsidRPr="00646460">
        <w:rPr>
          <w:rFonts w:hint="eastAsia"/>
          <w:sz w:val="24"/>
        </w:rPr>
        <w:t>月</w:t>
      </w:r>
      <w:r w:rsidRPr="00646460">
        <w:rPr>
          <w:rFonts w:hint="eastAsia"/>
          <w:sz w:val="24"/>
        </w:rPr>
        <w:t>24</w:t>
      </w:r>
      <w:r w:rsidRPr="00646460">
        <w:rPr>
          <w:rFonts w:hint="eastAsia"/>
          <w:sz w:val="24"/>
        </w:rPr>
        <w:t>日、女性職員が</w:t>
      </w:r>
      <w:r w:rsidRPr="00646460">
        <w:rPr>
          <w:rFonts w:hint="eastAsia"/>
          <w:sz w:val="24"/>
        </w:rPr>
        <w:t>13</w:t>
      </w:r>
      <w:r w:rsidR="00A16BCB">
        <w:rPr>
          <w:rFonts w:hint="eastAsia"/>
          <w:sz w:val="24"/>
        </w:rPr>
        <w:t>ヵ</w:t>
      </w:r>
      <w:r w:rsidRPr="00646460">
        <w:rPr>
          <w:rFonts w:hint="eastAsia"/>
          <w:sz w:val="24"/>
        </w:rPr>
        <w:t>月</w:t>
      </w:r>
      <w:r w:rsidRPr="00646460">
        <w:rPr>
          <w:rFonts w:hint="eastAsia"/>
          <w:sz w:val="24"/>
        </w:rPr>
        <w:t>20</w:t>
      </w:r>
      <w:r w:rsidRPr="00646460">
        <w:rPr>
          <w:rFonts w:hint="eastAsia"/>
          <w:sz w:val="24"/>
        </w:rPr>
        <w:t>日であり、女性職員のほうが５</w:t>
      </w:r>
      <w:r w:rsidR="00A16BCB">
        <w:rPr>
          <w:rFonts w:hint="eastAsia"/>
          <w:sz w:val="24"/>
        </w:rPr>
        <w:t>ヵ</w:t>
      </w:r>
      <w:r w:rsidRPr="00646460">
        <w:rPr>
          <w:rFonts w:hint="eastAsia"/>
          <w:sz w:val="24"/>
        </w:rPr>
        <w:t>月ほど長くなっています（表７）。</w:t>
      </w:r>
      <w:r w:rsidR="00EF5D30">
        <w:rPr>
          <w:rFonts w:hint="eastAsia"/>
          <w:sz w:val="24"/>
        </w:rPr>
        <w:t>なお、非常勤職員については、令和元年度における育児休業の取得率</w:t>
      </w:r>
      <w:r w:rsidRPr="00646460">
        <w:rPr>
          <w:rFonts w:hint="eastAsia"/>
          <w:sz w:val="24"/>
        </w:rPr>
        <w:t>は、男性職員はなく、女性職員は</w:t>
      </w:r>
      <w:r w:rsidRPr="00646460">
        <w:rPr>
          <w:rFonts w:hint="eastAsia"/>
          <w:sz w:val="24"/>
        </w:rPr>
        <w:t>125%</w:t>
      </w:r>
      <w:r w:rsidRPr="00646460">
        <w:rPr>
          <w:rFonts w:hint="eastAsia"/>
          <w:sz w:val="24"/>
        </w:rPr>
        <w:t>でした。</w:t>
      </w:r>
    </w:p>
    <w:p w:rsidR="00646460" w:rsidRPr="00646460" w:rsidRDefault="00646460" w:rsidP="000A746F">
      <w:pPr>
        <w:ind w:leftChars="100" w:left="210" w:firstLineChars="100" w:firstLine="240"/>
        <w:rPr>
          <w:sz w:val="24"/>
        </w:rPr>
      </w:pPr>
      <w:r w:rsidRPr="00646460">
        <w:rPr>
          <w:rFonts w:hint="eastAsia"/>
          <w:sz w:val="24"/>
        </w:rPr>
        <w:t>「職員の子育てと仕事の両立に関するアンケート調査（令和２年度）（以下「子育てアンケート調査」という。）」によると、「子育てを行う状況となった場合、短期間あるいは部分的にでも育児休業等を取得するか」について、男性職員の約</w:t>
      </w:r>
      <w:r w:rsidRPr="00646460">
        <w:rPr>
          <w:rFonts w:hint="eastAsia"/>
          <w:sz w:val="24"/>
        </w:rPr>
        <w:t>34</w:t>
      </w:r>
      <w:r w:rsidRPr="00646460">
        <w:rPr>
          <w:rFonts w:hint="eastAsia"/>
          <w:sz w:val="24"/>
        </w:rPr>
        <w:t>％、女性職員の約</w:t>
      </w:r>
      <w:r w:rsidRPr="00646460">
        <w:rPr>
          <w:rFonts w:hint="eastAsia"/>
          <w:sz w:val="24"/>
        </w:rPr>
        <w:t>80</w:t>
      </w:r>
      <w:r w:rsidRPr="00646460">
        <w:rPr>
          <w:rFonts w:hint="eastAsia"/>
          <w:sz w:val="24"/>
        </w:rPr>
        <w:t>％が「取得する」と回答しており、男性職員について、育児休業の取得意思がある職員の割合と実際の取得率に差がみられます。</w:t>
      </w:r>
    </w:p>
    <w:p w:rsidR="00DD4343" w:rsidRDefault="00646460" w:rsidP="000A746F">
      <w:pPr>
        <w:ind w:leftChars="100" w:left="210" w:firstLineChars="100" w:firstLine="240"/>
        <w:rPr>
          <w:sz w:val="24"/>
        </w:rPr>
      </w:pPr>
      <w:r w:rsidRPr="00646460">
        <w:rPr>
          <w:rFonts w:hint="eastAsia"/>
          <w:sz w:val="24"/>
        </w:rPr>
        <w:t>育児休業を取得しない理由としては「職場に迷惑をかけると思われる」（男性約</w:t>
      </w:r>
      <w:r w:rsidRPr="00646460">
        <w:rPr>
          <w:rFonts w:hint="eastAsia"/>
          <w:sz w:val="24"/>
        </w:rPr>
        <w:t>42</w:t>
      </w:r>
      <w:r w:rsidRPr="00646460">
        <w:rPr>
          <w:rFonts w:hint="eastAsia"/>
          <w:sz w:val="24"/>
        </w:rPr>
        <w:t>％、女性約</w:t>
      </w:r>
      <w:r w:rsidRPr="00646460">
        <w:rPr>
          <w:rFonts w:hint="eastAsia"/>
          <w:sz w:val="24"/>
        </w:rPr>
        <w:t>37</w:t>
      </w:r>
      <w:r w:rsidRPr="00646460">
        <w:rPr>
          <w:rFonts w:hint="eastAsia"/>
          <w:sz w:val="24"/>
        </w:rPr>
        <w:t>％）「業務が繁忙である」（男性約</w:t>
      </w:r>
      <w:r w:rsidRPr="00646460">
        <w:rPr>
          <w:rFonts w:hint="eastAsia"/>
          <w:sz w:val="24"/>
        </w:rPr>
        <w:t>32</w:t>
      </w:r>
      <w:r w:rsidRPr="00646460">
        <w:rPr>
          <w:rFonts w:hint="eastAsia"/>
          <w:sz w:val="24"/>
        </w:rPr>
        <w:t>％、女性約</w:t>
      </w:r>
      <w:r w:rsidRPr="00646460">
        <w:rPr>
          <w:rFonts w:hint="eastAsia"/>
          <w:sz w:val="24"/>
        </w:rPr>
        <w:t>31</w:t>
      </w:r>
      <w:r w:rsidRPr="00646460">
        <w:rPr>
          <w:rFonts w:hint="eastAsia"/>
          <w:sz w:val="24"/>
        </w:rPr>
        <w:t>％）が多くなっています。</w:t>
      </w:r>
    </w:p>
    <w:p w:rsidR="00646460" w:rsidRDefault="00646460" w:rsidP="00646460">
      <w:pPr>
        <w:rPr>
          <w:sz w:val="24"/>
        </w:rPr>
      </w:pPr>
    </w:p>
    <w:p w:rsidR="00061F7E" w:rsidRPr="00ED7406" w:rsidRDefault="00061F7E" w:rsidP="00646460">
      <w:pPr>
        <w:rPr>
          <w:sz w:val="24"/>
        </w:rPr>
      </w:pPr>
    </w:p>
    <w:p w:rsidR="00820176" w:rsidRPr="00ED7406" w:rsidRDefault="00DD4343" w:rsidP="00D247A5">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7</w:t>
      </w:r>
      <w:r>
        <w:rPr>
          <w:rFonts w:ascii="Meiryo UI" w:eastAsia="Meiryo UI" w:hAnsi="Meiryo UI" w:cs="Meiryo UI" w:hint="eastAsia"/>
          <w:sz w:val="20"/>
          <w:szCs w:val="20"/>
        </w:rPr>
        <w:t>）</w:t>
      </w:r>
      <w:r w:rsidR="00820176" w:rsidRPr="00ED7406">
        <w:rPr>
          <w:rFonts w:ascii="Meiryo UI" w:eastAsia="Meiryo UI" w:hAnsi="Meiryo UI" w:cs="Meiryo UI" w:hint="eastAsia"/>
          <w:sz w:val="20"/>
          <w:szCs w:val="20"/>
        </w:rPr>
        <w:t>育児休業取得率及び平均取得期間（</w:t>
      </w:r>
      <w:r w:rsidR="00516973" w:rsidRPr="00516973">
        <w:rPr>
          <w:rFonts w:ascii="Meiryo UI" w:eastAsia="Meiryo UI" w:hAnsi="Meiryo UI" w:cs="Meiryo UI" w:hint="eastAsia"/>
          <w:sz w:val="20"/>
          <w:szCs w:val="20"/>
        </w:rPr>
        <w:t>令和元年度</w:t>
      </w:r>
      <w:r w:rsidR="00820176" w:rsidRPr="00ED7406">
        <w:rPr>
          <w:rFonts w:ascii="Meiryo UI" w:eastAsia="Meiryo UI" w:hAnsi="Meiryo UI" w:cs="Meiryo UI" w:hint="eastAsia"/>
          <w:sz w:val="20"/>
          <w:szCs w:val="20"/>
        </w:rPr>
        <w:t>）</w:t>
      </w:r>
    </w:p>
    <w:tbl>
      <w:tblPr>
        <w:tblW w:w="5083" w:type="dxa"/>
        <w:tblInd w:w="299" w:type="dxa"/>
        <w:tblCellMar>
          <w:left w:w="0" w:type="dxa"/>
          <w:right w:w="0" w:type="dxa"/>
        </w:tblCellMar>
        <w:tblLook w:val="0600" w:firstRow="0" w:lastRow="0" w:firstColumn="0" w:lastColumn="0" w:noHBand="1" w:noVBand="1"/>
      </w:tblPr>
      <w:tblGrid>
        <w:gridCol w:w="1392"/>
        <w:gridCol w:w="1848"/>
        <w:gridCol w:w="1843"/>
      </w:tblGrid>
      <w:tr w:rsidR="00ED7406" w:rsidRPr="00ED7406" w:rsidTr="0029593A">
        <w:trPr>
          <w:trHeight w:val="348"/>
        </w:trPr>
        <w:tc>
          <w:tcPr>
            <w:tcW w:w="1392"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p>
        </w:tc>
        <w:tc>
          <w:tcPr>
            <w:tcW w:w="1848"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0"/>
                <w:sz w:val="20"/>
                <w:szCs w:val="20"/>
              </w:rPr>
              <w:t>育児休業取得率</w:t>
            </w:r>
          </w:p>
        </w:tc>
        <w:tc>
          <w:tcPr>
            <w:tcW w:w="1843" w:type="dxa"/>
            <w:tcBorders>
              <w:top w:val="single" w:sz="4" w:space="0" w:color="000000"/>
              <w:left w:val="single" w:sz="4" w:space="0" w:color="000000"/>
              <w:right w:val="single" w:sz="4" w:space="0" w:color="000000"/>
            </w:tcBorders>
            <w:shd w:val="clear" w:color="auto" w:fill="F2DBDB" w:themeFill="accent2" w:themeFillTint="33"/>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0"/>
                <w:sz w:val="20"/>
                <w:szCs w:val="20"/>
              </w:rPr>
              <w:t>平均取得期間</w:t>
            </w:r>
          </w:p>
        </w:tc>
      </w:tr>
      <w:tr w:rsidR="006A26E6" w:rsidRPr="00ED7406" w:rsidTr="0029593A">
        <w:trPr>
          <w:trHeight w:val="340"/>
        </w:trPr>
        <w:tc>
          <w:tcPr>
            <w:tcW w:w="13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hideMark/>
          </w:tcPr>
          <w:p w:rsidR="006A26E6" w:rsidRPr="00ED7406" w:rsidRDefault="006A26E6" w:rsidP="006A26E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男性</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A26E6" w:rsidRPr="0052047C" w:rsidRDefault="006A26E6" w:rsidP="006A26E6">
            <w:pPr>
              <w:widowControl/>
              <w:spacing w:line="340" w:lineRule="exact"/>
              <w:jc w:val="center"/>
              <w:textAlignment w:val="center"/>
              <w:rPr>
                <w:rFonts w:ascii="Meiryo UI" w:eastAsia="Meiryo UI" w:hAnsi="Meiryo UI" w:cs="Meiryo UI"/>
                <w:kern w:val="0"/>
                <w:sz w:val="20"/>
                <w:szCs w:val="20"/>
              </w:rPr>
            </w:pPr>
            <w:r w:rsidRPr="0052047C">
              <w:rPr>
                <w:rFonts w:hint="eastAsia"/>
              </w:rPr>
              <w:t>12.9</w:t>
            </w:r>
            <w:r w:rsidRPr="0052047C">
              <w:rPr>
                <w:rFonts w:hint="eastAsia"/>
              </w:rPr>
              <w:t>％</w:t>
            </w:r>
          </w:p>
        </w:tc>
        <w:tc>
          <w:tcPr>
            <w:tcW w:w="1843" w:type="dxa"/>
            <w:tcBorders>
              <w:top w:val="single" w:sz="4" w:space="0" w:color="000000"/>
              <w:left w:val="single" w:sz="4" w:space="0" w:color="000000"/>
              <w:bottom w:val="single" w:sz="4" w:space="0" w:color="000000"/>
              <w:right w:val="single" w:sz="4" w:space="0" w:color="000000"/>
            </w:tcBorders>
          </w:tcPr>
          <w:p w:rsidR="006A26E6" w:rsidRPr="00EC20A3" w:rsidRDefault="006A26E6" w:rsidP="006A26E6">
            <w:pPr>
              <w:widowControl/>
              <w:spacing w:line="340" w:lineRule="exact"/>
              <w:jc w:val="center"/>
              <w:textAlignment w:val="center"/>
              <w:rPr>
                <w:rFonts w:ascii="Meiryo UI" w:eastAsia="Meiryo UI" w:hAnsi="Meiryo UI" w:cs="Meiryo UI"/>
                <w:kern w:val="0"/>
                <w:sz w:val="20"/>
                <w:szCs w:val="20"/>
              </w:rPr>
            </w:pPr>
            <w:r w:rsidRPr="00EC20A3">
              <w:rPr>
                <w:rFonts w:hint="eastAsia"/>
              </w:rPr>
              <w:t>8</w:t>
            </w:r>
            <w:r w:rsidR="00A16BCB" w:rsidRPr="00EC20A3">
              <w:rPr>
                <w:rFonts w:hint="eastAsia"/>
                <w:sz w:val="24"/>
              </w:rPr>
              <w:t>ヵ</w:t>
            </w:r>
            <w:r w:rsidRPr="00EC20A3">
              <w:rPr>
                <w:rFonts w:hint="eastAsia"/>
              </w:rPr>
              <w:t>月</w:t>
            </w:r>
            <w:r w:rsidRPr="00EC20A3">
              <w:rPr>
                <w:rFonts w:hint="eastAsia"/>
              </w:rPr>
              <w:t>24</w:t>
            </w:r>
            <w:r w:rsidRPr="00EC20A3">
              <w:rPr>
                <w:rFonts w:hint="eastAsia"/>
              </w:rPr>
              <w:t>日</w:t>
            </w:r>
          </w:p>
        </w:tc>
      </w:tr>
      <w:tr w:rsidR="006A26E6" w:rsidRPr="00ED7406" w:rsidTr="0029593A">
        <w:trPr>
          <w:trHeight w:val="340"/>
        </w:trPr>
        <w:tc>
          <w:tcPr>
            <w:tcW w:w="1392"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15" w:type="dxa"/>
              <w:left w:w="15" w:type="dxa"/>
              <w:bottom w:w="0" w:type="dxa"/>
              <w:right w:w="15" w:type="dxa"/>
            </w:tcMar>
            <w:vAlign w:val="center"/>
            <w:hideMark/>
          </w:tcPr>
          <w:p w:rsidR="006A26E6" w:rsidRPr="00ED7406" w:rsidRDefault="006A26E6" w:rsidP="006A26E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女性</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tcPr>
          <w:p w:rsidR="006A26E6" w:rsidRPr="0052047C" w:rsidRDefault="006A26E6" w:rsidP="006A26E6">
            <w:pPr>
              <w:widowControl/>
              <w:spacing w:line="340" w:lineRule="exact"/>
              <w:jc w:val="center"/>
              <w:rPr>
                <w:rFonts w:ascii="Meiryo UI" w:eastAsia="Meiryo UI" w:hAnsi="Meiryo UI" w:cs="Meiryo UI"/>
                <w:kern w:val="0"/>
                <w:sz w:val="20"/>
                <w:szCs w:val="20"/>
              </w:rPr>
            </w:pPr>
            <w:r w:rsidRPr="0052047C">
              <w:rPr>
                <w:rFonts w:hint="eastAsia"/>
              </w:rPr>
              <w:t>116.2</w:t>
            </w:r>
            <w:r w:rsidRPr="0052047C">
              <w:rPr>
                <w:rFonts w:hint="eastAsia"/>
              </w:rPr>
              <w:t>％</w:t>
            </w:r>
          </w:p>
        </w:tc>
        <w:tc>
          <w:tcPr>
            <w:tcW w:w="1843" w:type="dxa"/>
            <w:tcBorders>
              <w:top w:val="single" w:sz="4" w:space="0" w:color="000000"/>
              <w:left w:val="single" w:sz="4" w:space="0" w:color="000000"/>
              <w:bottom w:val="single" w:sz="4" w:space="0" w:color="auto"/>
              <w:right w:val="single" w:sz="4" w:space="0" w:color="000000"/>
            </w:tcBorders>
          </w:tcPr>
          <w:p w:rsidR="006A26E6" w:rsidRPr="00EC20A3" w:rsidRDefault="008F6042" w:rsidP="006A26E6">
            <w:pPr>
              <w:widowControl/>
              <w:spacing w:line="340" w:lineRule="exact"/>
              <w:jc w:val="center"/>
              <w:rPr>
                <w:rFonts w:ascii="Meiryo UI" w:eastAsia="Meiryo UI" w:hAnsi="Meiryo UI" w:cs="Meiryo UI"/>
                <w:kern w:val="0"/>
                <w:sz w:val="20"/>
                <w:szCs w:val="20"/>
              </w:rPr>
            </w:pPr>
            <w:r w:rsidRPr="008F6042">
              <w:rPr>
                <w:color w:val="000000" w:themeColor="text1"/>
              </w:rPr>
              <w:t>13</w:t>
            </w:r>
            <w:r w:rsidR="00A16BCB" w:rsidRPr="00EC20A3">
              <w:rPr>
                <w:rFonts w:hint="eastAsia"/>
                <w:sz w:val="24"/>
              </w:rPr>
              <w:t>ヵ</w:t>
            </w:r>
            <w:r w:rsidR="006A26E6" w:rsidRPr="00EC20A3">
              <w:rPr>
                <w:rFonts w:hint="eastAsia"/>
              </w:rPr>
              <w:t>月</w:t>
            </w:r>
            <w:r w:rsidR="006A26E6" w:rsidRPr="00EC20A3">
              <w:rPr>
                <w:rFonts w:hint="eastAsia"/>
              </w:rPr>
              <w:t>20</w:t>
            </w:r>
            <w:r w:rsidR="006A26E6" w:rsidRPr="00EC20A3">
              <w:rPr>
                <w:rFonts w:hint="eastAsia"/>
              </w:rPr>
              <w:t>日</w:t>
            </w:r>
          </w:p>
        </w:tc>
      </w:tr>
    </w:tbl>
    <w:p w:rsidR="00820176" w:rsidRPr="00EE3CF7" w:rsidRDefault="00820176" w:rsidP="00D247A5">
      <w:pPr>
        <w:spacing w:line="340" w:lineRule="exact"/>
        <w:ind w:leftChars="150" w:left="415" w:hangingChars="50" w:hanging="10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516973" w:rsidRPr="00516973">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中に新たに取得可能となった職員</w:t>
      </w:r>
      <w:r w:rsidR="00952E4E" w:rsidRPr="00EE3CF7">
        <w:rPr>
          <w:rFonts w:ascii="Meiryo UI" w:eastAsia="Meiryo UI" w:hAnsi="Meiryo UI" w:cs="Meiryo UI" w:hint="eastAsia"/>
          <w:sz w:val="20"/>
          <w:szCs w:val="20"/>
        </w:rPr>
        <w:t>数に対する</w:t>
      </w:r>
      <w:r w:rsidRPr="00EE3CF7">
        <w:rPr>
          <w:rFonts w:ascii="Meiryo UI" w:eastAsia="Meiryo UI" w:hAnsi="Meiryo UI" w:cs="Meiryo UI" w:hint="eastAsia"/>
          <w:sz w:val="20"/>
          <w:szCs w:val="20"/>
        </w:rPr>
        <w:t>取得者数の割合</w:t>
      </w:r>
    </w:p>
    <w:p w:rsidR="00820176" w:rsidRPr="00EE3CF7" w:rsidRDefault="00820176" w:rsidP="00D247A5">
      <w:pPr>
        <w:spacing w:line="340" w:lineRule="exact"/>
        <w:ind w:firstLineChars="250" w:firstLine="500"/>
        <w:rPr>
          <w:rFonts w:ascii="Meiryo UI" w:eastAsia="Meiryo UI" w:hAnsi="Meiryo UI" w:cs="Meiryo UI"/>
          <w:sz w:val="20"/>
          <w:szCs w:val="20"/>
        </w:rPr>
      </w:pPr>
      <w:r w:rsidRPr="00EE3CF7">
        <w:rPr>
          <w:rFonts w:ascii="Meiryo UI" w:eastAsia="Meiryo UI" w:hAnsi="Meiryo UI" w:cs="Meiryo UI" w:hint="eastAsia"/>
          <w:sz w:val="20"/>
          <w:szCs w:val="20"/>
        </w:rPr>
        <w:t>平均取得期間は</w:t>
      </w:r>
      <w:r w:rsidR="00516973" w:rsidRPr="00516973">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中に新たに取得した職員が対象</w:t>
      </w:r>
    </w:p>
    <w:p w:rsidR="007237C0" w:rsidRPr="00943CF8" w:rsidRDefault="007237C0" w:rsidP="008951C6">
      <w:pPr>
        <w:rPr>
          <w:sz w:val="24"/>
        </w:rPr>
      </w:pPr>
    </w:p>
    <w:p w:rsidR="00646460" w:rsidRPr="00646460" w:rsidRDefault="00646460" w:rsidP="00646460">
      <w:pPr>
        <w:rPr>
          <w:sz w:val="24"/>
        </w:rPr>
      </w:pPr>
      <w:r w:rsidRPr="00646460">
        <w:rPr>
          <w:rFonts w:hint="eastAsia"/>
          <w:sz w:val="24"/>
        </w:rPr>
        <w:t>（３）男性職員の配偶者出産休暇等について</w:t>
      </w:r>
    </w:p>
    <w:p w:rsidR="00646460" w:rsidRPr="00646460" w:rsidRDefault="00646460" w:rsidP="00D247A5">
      <w:pPr>
        <w:ind w:leftChars="100" w:left="210" w:firstLineChars="100" w:firstLine="240"/>
        <w:rPr>
          <w:sz w:val="24"/>
        </w:rPr>
      </w:pPr>
      <w:r w:rsidRPr="00646460">
        <w:rPr>
          <w:rFonts w:hint="eastAsia"/>
          <w:sz w:val="24"/>
        </w:rPr>
        <w:t>本府における令和元年度の配偶者の出産休暇（２日以内）の取得率は</w:t>
      </w:r>
      <w:r w:rsidRPr="00646460">
        <w:rPr>
          <w:rFonts w:hint="eastAsia"/>
          <w:sz w:val="24"/>
        </w:rPr>
        <w:t>92.4</w:t>
      </w:r>
      <w:r w:rsidRPr="00646460">
        <w:rPr>
          <w:rFonts w:hint="eastAsia"/>
          <w:sz w:val="24"/>
        </w:rPr>
        <w:t>％、平均取得日数は</w:t>
      </w:r>
      <w:r w:rsidRPr="00646460">
        <w:rPr>
          <w:rFonts w:hint="eastAsia"/>
          <w:sz w:val="24"/>
        </w:rPr>
        <w:t>1</w:t>
      </w:r>
      <w:r w:rsidRPr="00646460">
        <w:rPr>
          <w:rFonts w:hint="eastAsia"/>
          <w:sz w:val="24"/>
        </w:rPr>
        <w:t>日</w:t>
      </w:r>
      <w:r w:rsidRPr="00646460">
        <w:rPr>
          <w:rFonts w:hint="eastAsia"/>
          <w:sz w:val="24"/>
        </w:rPr>
        <w:t>6</w:t>
      </w:r>
      <w:r w:rsidRPr="00646460">
        <w:rPr>
          <w:rFonts w:hint="eastAsia"/>
          <w:sz w:val="24"/>
        </w:rPr>
        <w:t>時間、配偶者の育児参加休暇（５日以内）の取得率は</w:t>
      </w:r>
      <w:r w:rsidRPr="00646460">
        <w:rPr>
          <w:rFonts w:hint="eastAsia"/>
          <w:sz w:val="24"/>
        </w:rPr>
        <w:t>67.4</w:t>
      </w:r>
      <w:r w:rsidRPr="00646460">
        <w:rPr>
          <w:rFonts w:hint="eastAsia"/>
          <w:sz w:val="24"/>
        </w:rPr>
        <w:t>％、平均取得日数は</w:t>
      </w:r>
      <w:r w:rsidRPr="00646460">
        <w:rPr>
          <w:rFonts w:hint="eastAsia"/>
          <w:sz w:val="24"/>
        </w:rPr>
        <w:t>3</w:t>
      </w:r>
      <w:r w:rsidRPr="00646460">
        <w:rPr>
          <w:rFonts w:hint="eastAsia"/>
          <w:sz w:val="24"/>
        </w:rPr>
        <w:t>日</w:t>
      </w:r>
      <w:r w:rsidRPr="00646460">
        <w:rPr>
          <w:rFonts w:hint="eastAsia"/>
          <w:sz w:val="24"/>
        </w:rPr>
        <w:t>4</w:t>
      </w:r>
      <w:r w:rsidRPr="00646460">
        <w:rPr>
          <w:rFonts w:hint="eastAsia"/>
          <w:sz w:val="24"/>
        </w:rPr>
        <w:t>時間となっています（表８、９）。</w:t>
      </w:r>
    </w:p>
    <w:p w:rsidR="00646460" w:rsidRPr="00646460" w:rsidRDefault="00646460" w:rsidP="00D247A5">
      <w:pPr>
        <w:ind w:leftChars="100" w:left="210" w:firstLineChars="100" w:firstLine="240"/>
        <w:rPr>
          <w:sz w:val="24"/>
        </w:rPr>
      </w:pPr>
      <w:r w:rsidRPr="00646460">
        <w:rPr>
          <w:rFonts w:hint="eastAsia"/>
          <w:sz w:val="24"/>
        </w:rPr>
        <w:t>子育てアンケート調査結果では、配偶者の育児参加休暇を取得しない理由として「多忙で取得できない、後で多忙になる」（男性のみ回答：約</w:t>
      </w:r>
      <w:r w:rsidRPr="00646460">
        <w:rPr>
          <w:rFonts w:hint="eastAsia"/>
          <w:sz w:val="24"/>
        </w:rPr>
        <w:t>41.7</w:t>
      </w:r>
      <w:r w:rsidRPr="00646460">
        <w:rPr>
          <w:rFonts w:hint="eastAsia"/>
          <w:sz w:val="24"/>
        </w:rPr>
        <w:t>％）が、取得率向上のための取組みついては「上司（グループ長など）が積極的に取得するように声をかける」（男性約</w:t>
      </w:r>
      <w:r w:rsidRPr="00646460">
        <w:rPr>
          <w:rFonts w:hint="eastAsia"/>
          <w:sz w:val="24"/>
        </w:rPr>
        <w:t>28.5</w:t>
      </w:r>
      <w:r w:rsidRPr="00646460">
        <w:rPr>
          <w:rFonts w:hint="eastAsia"/>
          <w:sz w:val="24"/>
        </w:rPr>
        <w:t>％、女性約</w:t>
      </w:r>
      <w:r w:rsidRPr="00646460">
        <w:rPr>
          <w:rFonts w:hint="eastAsia"/>
          <w:sz w:val="24"/>
        </w:rPr>
        <w:t>29.5</w:t>
      </w:r>
      <w:r w:rsidRPr="00646460">
        <w:rPr>
          <w:rFonts w:hint="eastAsia"/>
          <w:sz w:val="24"/>
        </w:rPr>
        <w:t>％）が最も多くなっています。</w:t>
      </w:r>
    </w:p>
    <w:p w:rsidR="00DE440C" w:rsidRDefault="00646460" w:rsidP="00444FAB">
      <w:pPr>
        <w:ind w:leftChars="100" w:left="210" w:firstLineChars="100" w:firstLine="240"/>
        <w:rPr>
          <w:sz w:val="24"/>
        </w:rPr>
      </w:pPr>
      <w:r w:rsidRPr="00646460">
        <w:rPr>
          <w:rFonts w:hint="eastAsia"/>
          <w:sz w:val="24"/>
        </w:rPr>
        <w:t>その他、育児短時間勤務などの職業生活と家庭生活の両立支援制度の利用者数は、短期介護休暇を除き女性職員のほうが多くなっています（表</w:t>
      </w:r>
      <w:r w:rsidRPr="00646460">
        <w:rPr>
          <w:rFonts w:hint="eastAsia"/>
          <w:sz w:val="24"/>
        </w:rPr>
        <w:t>10</w:t>
      </w:r>
      <w:r w:rsidRPr="00646460">
        <w:rPr>
          <w:rFonts w:hint="eastAsia"/>
          <w:sz w:val="24"/>
        </w:rPr>
        <w:t>）。</w:t>
      </w:r>
    </w:p>
    <w:p w:rsidR="00444FAB" w:rsidRPr="00444FAB" w:rsidRDefault="00444FAB" w:rsidP="00444FAB">
      <w:pPr>
        <w:spacing w:line="160" w:lineRule="exact"/>
        <w:ind w:leftChars="100" w:left="210" w:firstLineChars="100" w:firstLine="200"/>
        <w:jc w:val="left"/>
        <w:rPr>
          <w:sz w:val="20"/>
        </w:rPr>
      </w:pPr>
    </w:p>
    <w:p w:rsidR="00820176" w:rsidRPr="00820176" w:rsidRDefault="00DD4343" w:rsidP="00D247A5">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8</w:t>
      </w:r>
      <w:r>
        <w:rPr>
          <w:rFonts w:ascii="Meiryo UI" w:eastAsia="Meiryo UI" w:hAnsi="Meiryo UI" w:cs="Meiryo UI" w:hint="eastAsia"/>
          <w:sz w:val="20"/>
          <w:szCs w:val="20"/>
        </w:rPr>
        <w:t>）</w:t>
      </w:r>
      <w:r w:rsidR="00820176" w:rsidRPr="00820176">
        <w:rPr>
          <w:rFonts w:ascii="Meiryo UI" w:eastAsia="Meiryo UI" w:hAnsi="Meiryo UI" w:cs="Meiryo UI" w:hint="eastAsia"/>
          <w:sz w:val="20"/>
          <w:szCs w:val="20"/>
        </w:rPr>
        <w:t>配偶者出産休暇の取得率及び平均取得日数（</w:t>
      </w:r>
      <w:r w:rsidR="006A26E6" w:rsidRPr="006A26E6">
        <w:rPr>
          <w:rFonts w:ascii="Meiryo UI" w:eastAsia="Meiryo UI" w:hAnsi="Meiryo UI" w:cs="Meiryo UI" w:hint="eastAsia"/>
          <w:sz w:val="20"/>
          <w:szCs w:val="20"/>
        </w:rPr>
        <w:t>令和元年度</w:t>
      </w:r>
      <w:r w:rsidR="00820176" w:rsidRPr="00820176">
        <w:rPr>
          <w:rFonts w:ascii="Meiryo UI" w:eastAsia="Meiryo UI" w:hAnsi="Meiryo UI" w:cs="Meiryo UI" w:hint="eastAsia"/>
          <w:sz w:val="20"/>
          <w:szCs w:val="20"/>
        </w:rPr>
        <w:t>）</w:t>
      </w:r>
    </w:p>
    <w:tbl>
      <w:tblPr>
        <w:tblStyle w:val="ab"/>
        <w:tblW w:w="0" w:type="auto"/>
        <w:tblInd w:w="392" w:type="dxa"/>
        <w:tblLook w:val="04A0" w:firstRow="1" w:lastRow="0" w:firstColumn="1" w:lastColumn="0" w:noHBand="0" w:noVBand="1"/>
      </w:tblPr>
      <w:tblGrid>
        <w:gridCol w:w="1304"/>
        <w:gridCol w:w="1701"/>
        <w:gridCol w:w="1985"/>
      </w:tblGrid>
      <w:tr w:rsidR="00820176" w:rsidRPr="00820176" w:rsidTr="00527D4D">
        <w:trPr>
          <w:trHeight w:val="217"/>
        </w:trPr>
        <w:tc>
          <w:tcPr>
            <w:tcW w:w="1304"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p>
        </w:tc>
        <w:tc>
          <w:tcPr>
            <w:tcW w:w="1701"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取得率</w:t>
            </w:r>
          </w:p>
        </w:tc>
        <w:tc>
          <w:tcPr>
            <w:tcW w:w="1985"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平均取得日数</w:t>
            </w:r>
          </w:p>
        </w:tc>
      </w:tr>
      <w:tr w:rsidR="006A26E6" w:rsidRPr="00820176" w:rsidTr="00527D4D">
        <w:trPr>
          <w:trHeight w:val="307"/>
        </w:trPr>
        <w:tc>
          <w:tcPr>
            <w:tcW w:w="1304" w:type="dxa"/>
            <w:shd w:val="clear" w:color="auto" w:fill="F2DBDB" w:themeFill="accent2" w:themeFillTint="33"/>
          </w:tcPr>
          <w:p w:rsidR="006A26E6" w:rsidRPr="00820176" w:rsidRDefault="006A26E6" w:rsidP="006A26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男性</w:t>
            </w:r>
          </w:p>
        </w:tc>
        <w:tc>
          <w:tcPr>
            <w:tcW w:w="1701" w:type="dxa"/>
          </w:tcPr>
          <w:p w:rsidR="006A26E6" w:rsidRPr="00EB660D" w:rsidRDefault="00CC0767" w:rsidP="006A26E6">
            <w:pPr>
              <w:jc w:val="center"/>
            </w:pPr>
            <w:r w:rsidRPr="00EB660D">
              <w:rPr>
                <w:rFonts w:hint="eastAsia"/>
              </w:rPr>
              <w:t>92.4</w:t>
            </w:r>
            <w:r w:rsidR="006A26E6" w:rsidRPr="00EB660D">
              <w:rPr>
                <w:rFonts w:hint="eastAsia"/>
              </w:rPr>
              <w:t>％</w:t>
            </w:r>
          </w:p>
        </w:tc>
        <w:tc>
          <w:tcPr>
            <w:tcW w:w="1985" w:type="dxa"/>
          </w:tcPr>
          <w:p w:rsidR="006A26E6" w:rsidRPr="00EB660D" w:rsidRDefault="00CC0767" w:rsidP="006A26E6">
            <w:pPr>
              <w:jc w:val="center"/>
            </w:pPr>
            <w:r w:rsidRPr="00EB660D">
              <w:rPr>
                <w:rFonts w:hint="eastAsia"/>
              </w:rPr>
              <w:t>1</w:t>
            </w:r>
            <w:r w:rsidRPr="00EB660D">
              <w:rPr>
                <w:rFonts w:hint="eastAsia"/>
              </w:rPr>
              <w:t>日</w:t>
            </w:r>
            <w:r w:rsidRPr="00EB660D">
              <w:rPr>
                <w:rFonts w:hint="eastAsia"/>
              </w:rPr>
              <w:t>6</w:t>
            </w:r>
            <w:r w:rsidRPr="00EB660D">
              <w:rPr>
                <w:rFonts w:hint="eastAsia"/>
              </w:rPr>
              <w:t>時間</w:t>
            </w:r>
          </w:p>
        </w:tc>
      </w:tr>
    </w:tbl>
    <w:p w:rsidR="00026DE1" w:rsidRDefault="002766ED">
      <w:pPr>
        <w:spacing w:line="340" w:lineRule="exact"/>
        <w:ind w:leftChars="200" w:left="42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6A26E6" w:rsidRPr="006A26E6">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に子どもが</w:t>
      </w:r>
      <w:r w:rsidR="00D5051E" w:rsidRPr="00EE3CF7">
        <w:rPr>
          <w:rFonts w:ascii="Meiryo UI" w:eastAsia="Meiryo UI" w:hAnsi="Meiryo UI" w:cs="Meiryo UI" w:hint="eastAsia"/>
          <w:sz w:val="20"/>
          <w:szCs w:val="20"/>
        </w:rPr>
        <w:t>生まれ</w:t>
      </w:r>
      <w:r w:rsidRPr="00EE3CF7">
        <w:rPr>
          <w:rFonts w:ascii="Meiryo UI" w:eastAsia="Meiryo UI" w:hAnsi="Meiryo UI" w:cs="Meiryo UI" w:hint="eastAsia"/>
          <w:sz w:val="20"/>
          <w:szCs w:val="20"/>
        </w:rPr>
        <w:t>た男性職員</w:t>
      </w:r>
      <w:r w:rsidR="00E958B6" w:rsidRPr="00EE3CF7">
        <w:rPr>
          <w:rFonts w:ascii="Meiryo UI" w:eastAsia="Meiryo UI" w:hAnsi="Meiryo UI" w:cs="Meiryo UI" w:hint="eastAsia"/>
          <w:sz w:val="20"/>
          <w:szCs w:val="20"/>
        </w:rPr>
        <w:t>数に対する</w:t>
      </w:r>
      <w:r w:rsidRPr="00EE3CF7">
        <w:rPr>
          <w:rFonts w:ascii="Meiryo UI" w:eastAsia="Meiryo UI" w:hAnsi="Meiryo UI" w:cs="Meiryo UI" w:hint="eastAsia"/>
          <w:sz w:val="20"/>
          <w:szCs w:val="20"/>
        </w:rPr>
        <w:t>配偶者出産休暇を取得した職員</w:t>
      </w:r>
    </w:p>
    <w:p w:rsidR="00DE440C" w:rsidRDefault="00E958B6" w:rsidP="00D247A5">
      <w:pPr>
        <w:spacing w:line="340" w:lineRule="exact"/>
        <w:ind w:leftChars="200" w:left="420"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数</w:t>
      </w:r>
      <w:r w:rsidR="002766ED" w:rsidRPr="00EE3CF7">
        <w:rPr>
          <w:rFonts w:ascii="Meiryo UI" w:eastAsia="Meiryo UI" w:hAnsi="Meiryo UI" w:cs="Meiryo UI" w:hint="eastAsia"/>
          <w:sz w:val="20"/>
          <w:szCs w:val="20"/>
        </w:rPr>
        <w:t>の割合</w:t>
      </w:r>
    </w:p>
    <w:p w:rsidR="00527D4D" w:rsidRPr="00D5051E" w:rsidRDefault="00527D4D" w:rsidP="00D247A5">
      <w:pPr>
        <w:spacing w:line="340" w:lineRule="exact"/>
        <w:ind w:leftChars="200" w:left="420" w:firstLineChars="100" w:firstLine="200"/>
        <w:rPr>
          <w:rFonts w:ascii="Meiryo UI" w:eastAsia="Meiryo UI" w:hAnsi="Meiryo UI" w:cs="Meiryo UI"/>
          <w:sz w:val="20"/>
          <w:szCs w:val="20"/>
        </w:rPr>
      </w:pPr>
    </w:p>
    <w:p w:rsidR="00820176" w:rsidRPr="00820176" w:rsidRDefault="00DD4343" w:rsidP="004B68CD">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9</w:t>
      </w:r>
      <w:r>
        <w:rPr>
          <w:rFonts w:ascii="Meiryo UI" w:eastAsia="Meiryo UI" w:hAnsi="Meiryo UI" w:cs="Meiryo UI" w:hint="eastAsia"/>
          <w:sz w:val="20"/>
          <w:szCs w:val="20"/>
        </w:rPr>
        <w:t>）</w:t>
      </w:r>
      <w:r w:rsidR="006A26E6">
        <w:rPr>
          <w:rFonts w:ascii="Meiryo UI" w:eastAsia="Meiryo UI" w:hAnsi="Meiryo UI" w:cs="Meiryo UI" w:hint="eastAsia"/>
          <w:sz w:val="20"/>
          <w:szCs w:val="20"/>
        </w:rPr>
        <w:t>配偶者</w:t>
      </w:r>
      <w:r w:rsidR="00820176" w:rsidRPr="00820176">
        <w:rPr>
          <w:rFonts w:ascii="Meiryo UI" w:eastAsia="Meiryo UI" w:hAnsi="Meiryo UI" w:cs="Meiryo UI" w:hint="eastAsia"/>
          <w:sz w:val="20"/>
          <w:szCs w:val="20"/>
        </w:rPr>
        <w:t>の育児参加休暇の取得率及び平均取得日数（</w:t>
      </w:r>
      <w:r w:rsidR="006A26E6" w:rsidRPr="006A26E6">
        <w:rPr>
          <w:rFonts w:ascii="Meiryo UI" w:eastAsia="Meiryo UI" w:hAnsi="Meiryo UI" w:cs="Meiryo UI" w:hint="eastAsia"/>
          <w:sz w:val="20"/>
          <w:szCs w:val="20"/>
        </w:rPr>
        <w:t>令和元年度</w:t>
      </w:r>
      <w:r w:rsidR="00820176" w:rsidRPr="00820176">
        <w:rPr>
          <w:rFonts w:ascii="Meiryo UI" w:eastAsia="Meiryo UI" w:hAnsi="Meiryo UI" w:cs="Meiryo UI" w:hint="eastAsia"/>
          <w:sz w:val="20"/>
          <w:szCs w:val="20"/>
        </w:rPr>
        <w:t>）</w:t>
      </w:r>
    </w:p>
    <w:tbl>
      <w:tblPr>
        <w:tblStyle w:val="ab"/>
        <w:tblW w:w="0" w:type="auto"/>
        <w:tblInd w:w="397" w:type="dxa"/>
        <w:tblLook w:val="04A0" w:firstRow="1" w:lastRow="0" w:firstColumn="1" w:lastColumn="0" w:noHBand="0" w:noVBand="1"/>
      </w:tblPr>
      <w:tblGrid>
        <w:gridCol w:w="1259"/>
        <w:gridCol w:w="1741"/>
        <w:gridCol w:w="1985"/>
      </w:tblGrid>
      <w:tr w:rsidR="00820176" w:rsidRPr="00820176" w:rsidTr="004B68CD">
        <w:trPr>
          <w:trHeight w:val="359"/>
        </w:trPr>
        <w:tc>
          <w:tcPr>
            <w:tcW w:w="1259"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p>
        </w:tc>
        <w:tc>
          <w:tcPr>
            <w:tcW w:w="1741"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取得率</w:t>
            </w:r>
          </w:p>
        </w:tc>
        <w:tc>
          <w:tcPr>
            <w:tcW w:w="1985"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平均取得日数</w:t>
            </w:r>
          </w:p>
        </w:tc>
      </w:tr>
      <w:tr w:rsidR="00820176" w:rsidRPr="00820176" w:rsidTr="004B68CD">
        <w:trPr>
          <w:trHeight w:val="375"/>
        </w:trPr>
        <w:tc>
          <w:tcPr>
            <w:tcW w:w="1259"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男性</w:t>
            </w:r>
          </w:p>
        </w:tc>
        <w:tc>
          <w:tcPr>
            <w:tcW w:w="1741" w:type="dxa"/>
          </w:tcPr>
          <w:p w:rsidR="00820176" w:rsidRPr="00820176" w:rsidRDefault="00EB660D" w:rsidP="0082017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67.4</w:t>
            </w:r>
            <w:r w:rsidR="00820176" w:rsidRPr="00820176">
              <w:rPr>
                <w:rFonts w:ascii="Meiryo UI" w:eastAsia="Meiryo UI" w:hAnsi="Meiryo UI" w:cs="Meiryo UI" w:hint="eastAsia"/>
                <w:sz w:val="20"/>
                <w:szCs w:val="20"/>
              </w:rPr>
              <w:t>％</w:t>
            </w:r>
          </w:p>
        </w:tc>
        <w:tc>
          <w:tcPr>
            <w:tcW w:w="1985" w:type="dxa"/>
          </w:tcPr>
          <w:p w:rsidR="00820176" w:rsidRPr="00820176" w:rsidRDefault="00EB660D" w:rsidP="0082017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3日</w:t>
            </w:r>
            <w:r w:rsidR="00EE5297">
              <w:rPr>
                <w:rFonts w:ascii="Meiryo UI" w:eastAsia="Meiryo UI" w:hAnsi="Meiryo UI" w:cs="Meiryo UI"/>
                <w:sz w:val="20"/>
                <w:szCs w:val="20"/>
              </w:rPr>
              <w:t>4</w:t>
            </w:r>
            <w:r>
              <w:rPr>
                <w:rFonts w:ascii="Meiryo UI" w:eastAsia="Meiryo UI" w:hAnsi="Meiryo UI" w:cs="Meiryo UI" w:hint="eastAsia"/>
                <w:sz w:val="20"/>
                <w:szCs w:val="20"/>
              </w:rPr>
              <w:t>時間</w:t>
            </w:r>
          </w:p>
        </w:tc>
      </w:tr>
    </w:tbl>
    <w:p w:rsidR="00820176" w:rsidRDefault="002766ED" w:rsidP="005F41C4">
      <w:pPr>
        <w:spacing w:line="340" w:lineRule="exact"/>
        <w:ind w:leftChars="200" w:left="62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6A26E6" w:rsidRPr="006A26E6">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に子どもが</w:t>
      </w:r>
      <w:r w:rsidR="00D5051E" w:rsidRPr="00EE3CF7">
        <w:rPr>
          <w:rFonts w:ascii="Meiryo UI" w:eastAsia="Meiryo UI" w:hAnsi="Meiryo UI" w:cs="Meiryo UI" w:hint="eastAsia"/>
          <w:sz w:val="20"/>
          <w:szCs w:val="20"/>
        </w:rPr>
        <w:t>生まれ</w:t>
      </w:r>
      <w:r w:rsidRPr="00EE3CF7">
        <w:rPr>
          <w:rFonts w:ascii="Meiryo UI" w:eastAsia="Meiryo UI" w:hAnsi="Meiryo UI" w:cs="Meiryo UI" w:hint="eastAsia"/>
          <w:sz w:val="20"/>
          <w:szCs w:val="20"/>
        </w:rPr>
        <w:t>た男性職員</w:t>
      </w:r>
      <w:r w:rsidR="00E958B6" w:rsidRPr="00EE3CF7">
        <w:rPr>
          <w:rFonts w:ascii="Meiryo UI" w:eastAsia="Meiryo UI" w:hAnsi="Meiryo UI" w:cs="Meiryo UI" w:hint="eastAsia"/>
          <w:sz w:val="20"/>
          <w:szCs w:val="20"/>
        </w:rPr>
        <w:t>数に対する</w:t>
      </w:r>
      <w:r w:rsidR="006A26E6">
        <w:rPr>
          <w:rFonts w:ascii="Meiryo UI" w:eastAsia="Meiryo UI" w:hAnsi="Meiryo UI" w:cs="Meiryo UI" w:hint="eastAsia"/>
          <w:sz w:val="20"/>
          <w:szCs w:val="20"/>
        </w:rPr>
        <w:t>配偶者</w:t>
      </w:r>
      <w:r w:rsidRPr="00EE3CF7">
        <w:rPr>
          <w:rFonts w:ascii="Meiryo UI" w:eastAsia="Meiryo UI" w:hAnsi="Meiryo UI" w:cs="Meiryo UI" w:hint="eastAsia"/>
          <w:sz w:val="20"/>
          <w:szCs w:val="20"/>
        </w:rPr>
        <w:t>の育児参加休暇を取得した職員</w:t>
      </w:r>
      <w:r w:rsidR="00E958B6" w:rsidRPr="00EE3CF7">
        <w:rPr>
          <w:rFonts w:ascii="Meiryo UI" w:eastAsia="Meiryo UI" w:hAnsi="Meiryo UI" w:cs="Meiryo UI" w:hint="eastAsia"/>
          <w:sz w:val="20"/>
          <w:szCs w:val="20"/>
        </w:rPr>
        <w:t>数</w:t>
      </w:r>
      <w:r w:rsidRPr="00EE3CF7">
        <w:rPr>
          <w:rFonts w:ascii="Meiryo UI" w:eastAsia="Meiryo UI" w:hAnsi="Meiryo UI" w:cs="Meiryo UI" w:hint="eastAsia"/>
          <w:sz w:val="20"/>
          <w:szCs w:val="20"/>
        </w:rPr>
        <w:t>の割合</w:t>
      </w:r>
    </w:p>
    <w:p w:rsidR="005A228E" w:rsidRPr="005A228E" w:rsidRDefault="005A228E" w:rsidP="00820176">
      <w:pPr>
        <w:spacing w:line="340" w:lineRule="exact"/>
        <w:rPr>
          <w:rFonts w:ascii="Meiryo UI" w:eastAsia="Meiryo UI" w:hAnsi="Meiryo UI" w:cs="Meiryo UI"/>
          <w:sz w:val="20"/>
          <w:szCs w:val="20"/>
        </w:rPr>
      </w:pPr>
    </w:p>
    <w:p w:rsidR="00AC6F80" w:rsidRDefault="00DD4343" w:rsidP="004B68CD">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0</w:t>
      </w:r>
      <w:r>
        <w:rPr>
          <w:rFonts w:ascii="Meiryo UI" w:eastAsia="Meiryo UI" w:hAnsi="Meiryo UI" w:cs="Meiryo UI" w:hint="eastAsia"/>
          <w:sz w:val="20"/>
          <w:szCs w:val="20"/>
        </w:rPr>
        <w:t>）</w:t>
      </w:r>
      <w:r w:rsidR="00820176">
        <w:rPr>
          <w:rFonts w:ascii="Meiryo UI" w:eastAsia="Meiryo UI" w:hAnsi="Meiryo UI" w:cs="Meiryo UI" w:hint="eastAsia"/>
          <w:sz w:val="20"/>
          <w:szCs w:val="20"/>
        </w:rPr>
        <w:t>その他の</w:t>
      </w:r>
      <w:r w:rsidR="00820176" w:rsidRPr="00820176">
        <w:rPr>
          <w:rFonts w:ascii="Meiryo UI" w:eastAsia="Meiryo UI" w:hAnsi="Meiryo UI" w:cs="Meiryo UI" w:hint="eastAsia"/>
          <w:sz w:val="20"/>
          <w:szCs w:val="20"/>
        </w:rPr>
        <w:t>両立支援制度の利用者数（</w:t>
      </w:r>
      <w:r w:rsidR="006A26E6" w:rsidRPr="006A26E6">
        <w:rPr>
          <w:rFonts w:ascii="Meiryo UI" w:eastAsia="Meiryo UI" w:hAnsi="Meiryo UI" w:cs="Meiryo UI" w:hint="eastAsia"/>
          <w:sz w:val="20"/>
          <w:szCs w:val="20"/>
        </w:rPr>
        <w:t>令和元年度</w:t>
      </w:r>
      <w:r w:rsidR="0005326F">
        <w:rPr>
          <w:rFonts w:ascii="Meiryo UI" w:eastAsia="Meiryo UI" w:hAnsi="Meiryo UI" w:cs="Meiryo UI" w:hint="eastAsia"/>
          <w:sz w:val="20"/>
          <w:szCs w:val="20"/>
        </w:rPr>
        <w:t xml:space="preserve">）　　　　　　　　　　　　　　　</w:t>
      </w:r>
      <w:r w:rsidR="00820176" w:rsidRPr="00820176">
        <w:rPr>
          <w:rFonts w:ascii="Meiryo UI" w:eastAsia="Meiryo UI" w:hAnsi="Meiryo UI" w:cs="Meiryo UI" w:hint="eastAsia"/>
          <w:sz w:val="20"/>
          <w:szCs w:val="20"/>
        </w:rPr>
        <w:t xml:space="preserve">　　単位：人</w:t>
      </w:r>
    </w:p>
    <w:tbl>
      <w:tblPr>
        <w:tblStyle w:val="ab"/>
        <w:tblW w:w="8363" w:type="dxa"/>
        <w:tblInd w:w="397" w:type="dxa"/>
        <w:tblLook w:val="04A0" w:firstRow="1" w:lastRow="0" w:firstColumn="1" w:lastColumn="0" w:noHBand="0" w:noVBand="1"/>
      </w:tblPr>
      <w:tblGrid>
        <w:gridCol w:w="992"/>
        <w:gridCol w:w="1701"/>
        <w:gridCol w:w="1323"/>
        <w:gridCol w:w="1449"/>
        <w:gridCol w:w="1449"/>
        <w:gridCol w:w="1449"/>
      </w:tblGrid>
      <w:tr w:rsidR="009A61E6" w:rsidRPr="00820176" w:rsidTr="005F41C4">
        <w:tc>
          <w:tcPr>
            <w:tcW w:w="992"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p>
        </w:tc>
        <w:tc>
          <w:tcPr>
            <w:tcW w:w="1701"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育児短時間勤務</w:t>
            </w:r>
          </w:p>
        </w:tc>
        <w:tc>
          <w:tcPr>
            <w:tcW w:w="1323"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部分休業</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子の看護休暇</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介護休暇</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短期介護休暇</w:t>
            </w:r>
          </w:p>
        </w:tc>
      </w:tr>
      <w:tr w:rsidR="006A26E6" w:rsidRPr="009A61E6" w:rsidTr="005F41C4">
        <w:tc>
          <w:tcPr>
            <w:tcW w:w="992" w:type="dxa"/>
            <w:shd w:val="clear" w:color="auto" w:fill="F2DBDB" w:themeFill="accent2" w:themeFillTint="33"/>
          </w:tcPr>
          <w:p w:rsidR="006A26E6" w:rsidRPr="009A61E6" w:rsidRDefault="006A26E6" w:rsidP="006A26E6">
            <w:pPr>
              <w:spacing w:line="340" w:lineRule="exact"/>
              <w:jc w:val="center"/>
              <w:rPr>
                <w:rFonts w:ascii="Meiryo UI" w:eastAsia="Meiryo UI" w:hAnsi="Meiryo UI" w:cs="Meiryo UI"/>
                <w:sz w:val="20"/>
                <w:szCs w:val="20"/>
              </w:rPr>
            </w:pPr>
            <w:r w:rsidRPr="009A61E6">
              <w:rPr>
                <w:rFonts w:ascii="Meiryo UI" w:eastAsia="Meiryo UI" w:hAnsi="Meiryo UI" w:cs="Meiryo UI" w:hint="eastAsia"/>
                <w:sz w:val="20"/>
                <w:szCs w:val="20"/>
              </w:rPr>
              <w:t>男性</w:t>
            </w:r>
          </w:p>
        </w:tc>
        <w:tc>
          <w:tcPr>
            <w:tcW w:w="1701"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w:t>
            </w:r>
          </w:p>
        </w:tc>
        <w:tc>
          <w:tcPr>
            <w:tcW w:w="1323"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432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8</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196</w:t>
            </w:r>
          </w:p>
        </w:tc>
      </w:tr>
      <w:tr w:rsidR="006A26E6" w:rsidRPr="009A61E6" w:rsidTr="005F41C4">
        <w:tc>
          <w:tcPr>
            <w:tcW w:w="992" w:type="dxa"/>
            <w:shd w:val="clear" w:color="auto" w:fill="F2DBDB" w:themeFill="accent2" w:themeFillTint="33"/>
          </w:tcPr>
          <w:p w:rsidR="006A26E6" w:rsidRPr="009A61E6" w:rsidRDefault="006A26E6" w:rsidP="006A26E6">
            <w:pPr>
              <w:spacing w:line="340" w:lineRule="exact"/>
              <w:jc w:val="center"/>
              <w:rPr>
                <w:rFonts w:ascii="Meiryo UI" w:eastAsia="Meiryo UI" w:hAnsi="Meiryo UI" w:cs="Meiryo UI"/>
                <w:sz w:val="20"/>
                <w:szCs w:val="20"/>
              </w:rPr>
            </w:pPr>
            <w:r w:rsidRPr="009A61E6">
              <w:rPr>
                <w:rFonts w:ascii="Meiryo UI" w:eastAsia="Meiryo UI" w:hAnsi="Meiryo UI" w:cs="Meiryo UI" w:hint="eastAsia"/>
                <w:sz w:val="20"/>
                <w:szCs w:val="20"/>
              </w:rPr>
              <w:t>女性</w:t>
            </w:r>
          </w:p>
        </w:tc>
        <w:tc>
          <w:tcPr>
            <w:tcW w:w="1701"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9</w:t>
            </w:r>
          </w:p>
        </w:tc>
        <w:tc>
          <w:tcPr>
            <w:tcW w:w="1323"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192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430</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8</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134</w:t>
            </w:r>
          </w:p>
        </w:tc>
      </w:tr>
    </w:tbl>
    <w:p w:rsidR="006F0897" w:rsidRDefault="00646460" w:rsidP="00646460">
      <w:pPr>
        <w:rPr>
          <w:rFonts w:asciiTheme="majorEastAsia" w:eastAsiaTheme="majorEastAsia" w:hAnsiTheme="majorEastAsia"/>
          <w:b/>
          <w:bCs/>
          <w:sz w:val="24"/>
        </w:rPr>
      </w:pPr>
      <w:r w:rsidRPr="00646460">
        <w:rPr>
          <w:rFonts w:asciiTheme="majorEastAsia" w:eastAsiaTheme="majorEastAsia" w:hAnsiTheme="majorEastAsia" w:hint="eastAsia"/>
          <w:b/>
          <w:bCs/>
          <w:sz w:val="24"/>
        </w:rPr>
        <w:t>３　働き方改革関係</w:t>
      </w:r>
    </w:p>
    <w:p w:rsidR="00646460" w:rsidRPr="004953D8" w:rsidRDefault="00646460" w:rsidP="00646460">
      <w:pPr>
        <w:rPr>
          <w:rFonts w:asciiTheme="minorEastAsia" w:hAnsiTheme="minorEastAsia"/>
          <w:b/>
          <w:bCs/>
          <w:sz w:val="24"/>
        </w:rPr>
      </w:pPr>
      <w:r w:rsidRPr="004953D8">
        <w:rPr>
          <w:rFonts w:asciiTheme="minorEastAsia" w:hAnsiTheme="minorEastAsia" w:hint="eastAsia"/>
          <w:bCs/>
          <w:sz w:val="24"/>
        </w:rPr>
        <w:t>（１）時間外勤務時間の状況について</w:t>
      </w:r>
    </w:p>
    <w:p w:rsidR="00646460" w:rsidRPr="004953D8" w:rsidRDefault="00646460" w:rsidP="006F0897">
      <w:pPr>
        <w:ind w:leftChars="100" w:left="210" w:firstLineChars="100" w:firstLine="240"/>
        <w:rPr>
          <w:rFonts w:asciiTheme="minorEastAsia" w:hAnsiTheme="minorEastAsia"/>
          <w:bCs/>
          <w:sz w:val="24"/>
        </w:rPr>
      </w:pPr>
      <w:r w:rsidRPr="004953D8">
        <w:rPr>
          <w:rFonts w:asciiTheme="minorEastAsia" w:hAnsiTheme="minorEastAsia" w:hint="eastAsia"/>
          <w:bCs/>
          <w:sz w:val="24"/>
        </w:rPr>
        <w:t>本府における令和元年度の職員１人１月当たり平均時間外勤務時間数は、11.9時間（男性12.2時間、女性11.5時間）となっており、男女間で大きな差はありません。このうち、一般行政職についてみると、10.6時間（男性11.1時間、女性9.7時間）となっています（表11、12）。</w:t>
      </w:r>
    </w:p>
    <w:p w:rsidR="006F0897" w:rsidRPr="004953D8" w:rsidRDefault="00646460" w:rsidP="006F0897">
      <w:pPr>
        <w:ind w:firstLineChars="200" w:firstLine="480"/>
        <w:rPr>
          <w:rFonts w:asciiTheme="minorEastAsia" w:hAnsiTheme="minorEastAsia"/>
          <w:bCs/>
          <w:sz w:val="24"/>
        </w:rPr>
      </w:pPr>
      <w:r w:rsidRPr="004953D8">
        <w:rPr>
          <w:rFonts w:asciiTheme="minorEastAsia" w:hAnsiTheme="minorEastAsia" w:hint="eastAsia"/>
          <w:bCs/>
          <w:sz w:val="24"/>
        </w:rPr>
        <w:t>なお、非常勤職員においては、令和元年度に時間外勤務を行った職員はいま</w:t>
      </w:r>
    </w:p>
    <w:p w:rsidR="00EF3BA1" w:rsidRPr="004953D8" w:rsidRDefault="00646460" w:rsidP="006F0897">
      <w:pPr>
        <w:ind w:firstLineChars="100" w:firstLine="240"/>
        <w:rPr>
          <w:rFonts w:asciiTheme="minorEastAsia" w:hAnsiTheme="minorEastAsia"/>
          <w:bCs/>
          <w:sz w:val="24"/>
        </w:rPr>
      </w:pPr>
      <w:r w:rsidRPr="004953D8">
        <w:rPr>
          <w:rFonts w:asciiTheme="minorEastAsia" w:hAnsiTheme="minorEastAsia" w:hint="eastAsia"/>
          <w:bCs/>
          <w:sz w:val="24"/>
        </w:rPr>
        <w:t>せん。</w:t>
      </w:r>
    </w:p>
    <w:p w:rsidR="00646460" w:rsidRPr="00646460" w:rsidRDefault="00646460" w:rsidP="00646460">
      <w:pPr>
        <w:rPr>
          <w:sz w:val="24"/>
        </w:rPr>
      </w:pPr>
    </w:p>
    <w:p w:rsidR="00641CBE" w:rsidRPr="00D827EB" w:rsidRDefault="00DD4343"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1</w:t>
      </w:r>
      <w:r>
        <w:rPr>
          <w:rFonts w:ascii="Meiryo UI" w:eastAsia="Meiryo UI" w:hAnsi="Meiryo UI" w:cs="Meiryo UI" w:hint="eastAsia"/>
          <w:sz w:val="20"/>
          <w:szCs w:val="20"/>
        </w:rPr>
        <w:t>）</w:t>
      </w:r>
      <w:r w:rsidR="00641CBE" w:rsidRPr="00D827EB">
        <w:rPr>
          <w:rFonts w:ascii="Meiryo UI" w:eastAsia="Meiryo UI" w:hAnsi="Meiryo UI" w:cs="Meiryo UI" w:hint="eastAsia"/>
          <w:sz w:val="20"/>
          <w:szCs w:val="20"/>
        </w:rPr>
        <w:t>職員1人</w:t>
      </w:r>
      <w:r w:rsidR="003A6101">
        <w:rPr>
          <w:rFonts w:ascii="Meiryo UI" w:eastAsia="Meiryo UI" w:hAnsi="Meiryo UI" w:cs="Meiryo UI" w:hint="eastAsia"/>
          <w:sz w:val="20"/>
          <w:szCs w:val="20"/>
        </w:rPr>
        <w:t>当たり</w:t>
      </w:r>
      <w:r w:rsidR="00641CBE" w:rsidRPr="00D827EB">
        <w:rPr>
          <w:rFonts w:ascii="Meiryo UI" w:eastAsia="Meiryo UI" w:hAnsi="Meiryo UI" w:cs="Meiryo UI" w:hint="eastAsia"/>
          <w:sz w:val="20"/>
          <w:szCs w:val="20"/>
        </w:rPr>
        <w:t>各月の平均時間外勤務時間数（</w:t>
      </w:r>
      <w:r w:rsidR="00F86756">
        <w:rPr>
          <w:rFonts w:ascii="Meiryo UI" w:eastAsia="Meiryo UI" w:hAnsi="Meiryo UI" w:cs="Meiryo UI" w:hint="eastAsia"/>
          <w:sz w:val="20"/>
          <w:szCs w:val="20"/>
        </w:rPr>
        <w:t>令和元年度</w:t>
      </w:r>
      <w:r w:rsidR="0005326F">
        <w:rPr>
          <w:rFonts w:ascii="Meiryo UI" w:eastAsia="Meiryo UI" w:hAnsi="Meiryo UI" w:cs="Meiryo UI" w:hint="eastAsia"/>
          <w:sz w:val="20"/>
          <w:szCs w:val="20"/>
        </w:rPr>
        <w:t xml:space="preserve">）　　</w:t>
      </w:r>
      <w:r w:rsidR="00641CBE" w:rsidRPr="00D827EB">
        <w:rPr>
          <w:rFonts w:ascii="Meiryo UI" w:eastAsia="Meiryo UI" w:hAnsi="Meiryo UI" w:cs="Meiryo UI" w:hint="eastAsia"/>
          <w:sz w:val="20"/>
          <w:szCs w:val="20"/>
        </w:rPr>
        <w:t>単位：時間</w:t>
      </w:r>
    </w:p>
    <w:tbl>
      <w:tblPr>
        <w:tblStyle w:val="ab"/>
        <w:tblW w:w="0" w:type="auto"/>
        <w:tblInd w:w="250" w:type="dxa"/>
        <w:tblLook w:val="04A0" w:firstRow="1" w:lastRow="0" w:firstColumn="1" w:lastColumn="0" w:noHBand="0" w:noVBand="1"/>
      </w:tblPr>
      <w:tblGrid>
        <w:gridCol w:w="1730"/>
        <w:gridCol w:w="850"/>
        <w:gridCol w:w="854"/>
        <w:gridCol w:w="932"/>
        <w:gridCol w:w="933"/>
        <w:gridCol w:w="932"/>
        <w:gridCol w:w="933"/>
        <w:gridCol w:w="1080"/>
      </w:tblGrid>
      <w:tr w:rsidR="0083768D" w:rsidRPr="00D827EB" w:rsidTr="004953D8">
        <w:tc>
          <w:tcPr>
            <w:tcW w:w="173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月</w:t>
            </w:r>
          </w:p>
        </w:tc>
        <w:tc>
          <w:tcPr>
            <w:tcW w:w="85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４月</w:t>
            </w:r>
          </w:p>
        </w:tc>
        <w:tc>
          <w:tcPr>
            <w:tcW w:w="854"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５月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６月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７月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８月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９月</w:t>
            </w:r>
          </w:p>
        </w:tc>
        <w:tc>
          <w:tcPr>
            <w:tcW w:w="1080" w:type="dxa"/>
            <w:vMerge w:val="restart"/>
            <w:tcBorders>
              <w:top w:val="single" w:sz="4" w:space="0" w:color="FFFFFF" w:themeColor="background1"/>
              <w:right w:val="single" w:sz="4" w:space="0" w:color="FFFFFF" w:themeColor="background1"/>
            </w:tcBorders>
            <w:shd w:val="clear" w:color="auto" w:fill="auto"/>
            <w:vAlign w:val="center"/>
          </w:tcPr>
          <w:p w:rsidR="00641CBE" w:rsidRPr="00D827EB" w:rsidRDefault="00026DE1" w:rsidP="00641CB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 xml:space="preserve">　　　　　</w:t>
            </w:r>
          </w:p>
        </w:tc>
      </w:tr>
      <w:tr w:rsidR="00F86756" w:rsidRPr="00D827EB" w:rsidTr="004953D8">
        <w:trPr>
          <w:trHeight w:val="464"/>
        </w:trPr>
        <w:tc>
          <w:tcPr>
            <w:tcW w:w="1730" w:type="dxa"/>
            <w:shd w:val="clear" w:color="auto" w:fill="F2DBDB" w:themeFill="accent2" w:themeFillTint="33"/>
            <w:vAlign w:val="center"/>
          </w:tcPr>
          <w:p w:rsidR="00F86756" w:rsidRPr="00D827EB" w:rsidRDefault="00F86756" w:rsidP="00F86756">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時間外勤務時間</w:t>
            </w:r>
          </w:p>
        </w:tc>
        <w:tc>
          <w:tcPr>
            <w:tcW w:w="850" w:type="dxa"/>
          </w:tcPr>
          <w:p w:rsidR="00F86756" w:rsidRPr="00D827EB" w:rsidRDefault="00F86756" w:rsidP="00F86756">
            <w:pPr>
              <w:spacing w:line="340" w:lineRule="exact"/>
              <w:jc w:val="center"/>
              <w:rPr>
                <w:rFonts w:ascii="Meiryo UI" w:eastAsia="Meiryo UI" w:hAnsi="Meiryo UI" w:cs="Meiryo UI"/>
                <w:sz w:val="20"/>
                <w:szCs w:val="20"/>
              </w:rPr>
            </w:pPr>
            <w:r w:rsidRPr="00B66DDC">
              <w:t>11.5</w:t>
            </w:r>
          </w:p>
        </w:tc>
        <w:tc>
          <w:tcPr>
            <w:tcW w:w="854" w:type="dxa"/>
          </w:tcPr>
          <w:p w:rsidR="00F86756" w:rsidRPr="00D827EB" w:rsidRDefault="00F86756" w:rsidP="00F86756">
            <w:pPr>
              <w:spacing w:line="340" w:lineRule="exact"/>
              <w:jc w:val="center"/>
              <w:rPr>
                <w:rFonts w:ascii="Meiryo UI" w:eastAsia="Meiryo UI" w:hAnsi="Meiryo UI" w:cs="Meiryo UI"/>
                <w:sz w:val="20"/>
                <w:szCs w:val="20"/>
              </w:rPr>
            </w:pPr>
            <w:r w:rsidRPr="00B66DDC">
              <w:t>12.4</w:t>
            </w:r>
          </w:p>
        </w:tc>
        <w:tc>
          <w:tcPr>
            <w:tcW w:w="932" w:type="dxa"/>
          </w:tcPr>
          <w:p w:rsidR="00F86756" w:rsidRPr="00D827EB" w:rsidRDefault="00F86756" w:rsidP="00F86756">
            <w:pPr>
              <w:spacing w:line="340" w:lineRule="exact"/>
              <w:jc w:val="center"/>
              <w:rPr>
                <w:rFonts w:ascii="Meiryo UI" w:eastAsia="Meiryo UI" w:hAnsi="Meiryo UI" w:cs="Meiryo UI"/>
                <w:sz w:val="20"/>
                <w:szCs w:val="20"/>
              </w:rPr>
            </w:pPr>
            <w:r w:rsidRPr="00B66DDC">
              <w:t>11.6</w:t>
            </w:r>
          </w:p>
        </w:tc>
        <w:tc>
          <w:tcPr>
            <w:tcW w:w="933" w:type="dxa"/>
          </w:tcPr>
          <w:p w:rsidR="00F86756" w:rsidRPr="00D827EB" w:rsidRDefault="00F86756" w:rsidP="00F86756">
            <w:pPr>
              <w:spacing w:line="340" w:lineRule="exact"/>
              <w:jc w:val="center"/>
              <w:rPr>
                <w:rFonts w:ascii="Meiryo UI" w:eastAsia="Meiryo UI" w:hAnsi="Meiryo UI" w:cs="Meiryo UI"/>
                <w:sz w:val="20"/>
                <w:szCs w:val="20"/>
              </w:rPr>
            </w:pPr>
            <w:r w:rsidRPr="00B66DDC">
              <w:t>12.0</w:t>
            </w:r>
          </w:p>
        </w:tc>
        <w:tc>
          <w:tcPr>
            <w:tcW w:w="932" w:type="dxa"/>
          </w:tcPr>
          <w:p w:rsidR="00F86756" w:rsidRPr="00D827EB" w:rsidRDefault="00F86756" w:rsidP="00F86756">
            <w:pPr>
              <w:spacing w:line="340" w:lineRule="exact"/>
              <w:jc w:val="center"/>
              <w:rPr>
                <w:rFonts w:ascii="Meiryo UI" w:eastAsia="Meiryo UI" w:hAnsi="Meiryo UI" w:cs="Meiryo UI"/>
                <w:sz w:val="20"/>
                <w:szCs w:val="20"/>
              </w:rPr>
            </w:pPr>
            <w:r w:rsidRPr="00B66DDC">
              <w:t>9.9</w:t>
            </w:r>
          </w:p>
        </w:tc>
        <w:tc>
          <w:tcPr>
            <w:tcW w:w="933" w:type="dxa"/>
          </w:tcPr>
          <w:p w:rsidR="00F86756" w:rsidRPr="00D827EB" w:rsidRDefault="00F86756" w:rsidP="00F86756">
            <w:pPr>
              <w:spacing w:line="340" w:lineRule="exact"/>
              <w:jc w:val="center"/>
              <w:rPr>
                <w:rFonts w:ascii="Meiryo UI" w:eastAsia="Meiryo UI" w:hAnsi="Meiryo UI" w:cs="Meiryo UI"/>
                <w:sz w:val="20"/>
                <w:szCs w:val="20"/>
              </w:rPr>
            </w:pPr>
            <w:r w:rsidRPr="00B66DDC">
              <w:t>11.1</w:t>
            </w:r>
          </w:p>
        </w:tc>
        <w:tc>
          <w:tcPr>
            <w:tcW w:w="1080" w:type="dxa"/>
            <w:vMerge/>
            <w:tcBorders>
              <w:bottom w:val="single" w:sz="4" w:space="0" w:color="auto"/>
              <w:right w:val="single" w:sz="4" w:space="0" w:color="FFFFFF" w:themeColor="background1"/>
            </w:tcBorders>
            <w:shd w:val="clear" w:color="auto" w:fill="auto"/>
            <w:vAlign w:val="center"/>
          </w:tcPr>
          <w:p w:rsidR="00F86756" w:rsidRPr="00D827EB" w:rsidRDefault="00F86756" w:rsidP="00F86756">
            <w:pPr>
              <w:spacing w:line="340" w:lineRule="exact"/>
              <w:jc w:val="center"/>
              <w:rPr>
                <w:rFonts w:ascii="Meiryo UI" w:eastAsia="Meiryo UI" w:hAnsi="Meiryo UI" w:cs="Meiryo UI"/>
                <w:sz w:val="20"/>
                <w:szCs w:val="20"/>
              </w:rPr>
            </w:pPr>
          </w:p>
        </w:tc>
      </w:tr>
      <w:tr w:rsidR="0083768D" w:rsidRPr="00D827EB" w:rsidTr="004953D8">
        <w:tc>
          <w:tcPr>
            <w:tcW w:w="173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月</w:t>
            </w:r>
          </w:p>
        </w:tc>
        <w:tc>
          <w:tcPr>
            <w:tcW w:w="85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10月</w:t>
            </w:r>
          </w:p>
        </w:tc>
        <w:tc>
          <w:tcPr>
            <w:tcW w:w="854"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11月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12月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１月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２月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３月</w:t>
            </w:r>
          </w:p>
        </w:tc>
        <w:tc>
          <w:tcPr>
            <w:tcW w:w="1080" w:type="dxa"/>
            <w:shd w:val="clear" w:color="auto" w:fill="E5B8B7" w:themeFill="accent2" w:themeFillTint="66"/>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平均</w:t>
            </w:r>
          </w:p>
        </w:tc>
      </w:tr>
      <w:tr w:rsidR="00F86756" w:rsidRPr="00D827EB" w:rsidTr="004953D8">
        <w:trPr>
          <w:trHeight w:val="491"/>
        </w:trPr>
        <w:tc>
          <w:tcPr>
            <w:tcW w:w="1730" w:type="dxa"/>
            <w:shd w:val="clear" w:color="auto" w:fill="F2DBDB" w:themeFill="accent2" w:themeFillTint="33"/>
            <w:vAlign w:val="center"/>
          </w:tcPr>
          <w:p w:rsidR="00F86756" w:rsidRPr="00D827EB" w:rsidRDefault="00F86756" w:rsidP="00F86756">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時間外勤務時間</w:t>
            </w:r>
          </w:p>
        </w:tc>
        <w:tc>
          <w:tcPr>
            <w:tcW w:w="850"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14.6</w:t>
            </w:r>
          </w:p>
        </w:tc>
        <w:tc>
          <w:tcPr>
            <w:tcW w:w="854"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11.4</w:t>
            </w:r>
          </w:p>
        </w:tc>
        <w:tc>
          <w:tcPr>
            <w:tcW w:w="932"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9.9</w:t>
            </w:r>
          </w:p>
        </w:tc>
        <w:tc>
          <w:tcPr>
            <w:tcW w:w="933"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11.2</w:t>
            </w:r>
          </w:p>
        </w:tc>
        <w:tc>
          <w:tcPr>
            <w:tcW w:w="932"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11.7</w:t>
            </w:r>
          </w:p>
        </w:tc>
        <w:tc>
          <w:tcPr>
            <w:tcW w:w="933"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15.6</w:t>
            </w:r>
          </w:p>
        </w:tc>
        <w:tc>
          <w:tcPr>
            <w:tcW w:w="1080" w:type="dxa"/>
            <w:tcBorders>
              <w:bottom w:val="single" w:sz="4" w:space="0" w:color="auto"/>
            </w:tcBorders>
            <w:shd w:val="clear" w:color="auto" w:fill="E5B8B7" w:themeFill="accent2" w:themeFillTint="66"/>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11.9</w:t>
            </w:r>
            <w:r w:rsidR="0083768D" w:rsidRPr="0083768D">
              <w:rPr>
                <w:rFonts w:hint="eastAsia"/>
              </w:rPr>
              <w:t>（</w:t>
            </w:r>
            <w:r w:rsidR="0083768D" w:rsidRPr="0083768D">
              <w:rPr>
                <w:rFonts w:hint="eastAsia"/>
              </w:rPr>
              <w:t>10.6%</w:t>
            </w:r>
            <w:r w:rsidR="0083768D" w:rsidRPr="0083768D">
              <w:t>)</w:t>
            </w:r>
          </w:p>
        </w:tc>
      </w:tr>
    </w:tbl>
    <w:p w:rsidR="00D5051E" w:rsidRPr="00EE3CF7" w:rsidRDefault="00952E4E" w:rsidP="006F0897">
      <w:pPr>
        <w:spacing w:line="340" w:lineRule="exact"/>
        <w:ind w:leftChars="100" w:left="41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※府の直接監督責任者等が命令した時間外勤務時間数であり、人事交流等で派遣された職員が派遣先で受けた命令等は含まない。</w:t>
      </w:r>
      <w:r w:rsidR="00D5051E" w:rsidRPr="00EE3CF7">
        <w:rPr>
          <w:rFonts w:ascii="Meiryo UI" w:eastAsia="Meiryo UI" w:hAnsi="Meiryo UI" w:cs="Meiryo UI" w:hint="eastAsia"/>
          <w:sz w:val="20"/>
          <w:szCs w:val="20"/>
        </w:rPr>
        <w:t>（表</w:t>
      </w:r>
      <w:r w:rsidR="004953D8">
        <w:rPr>
          <w:rFonts w:ascii="Meiryo UI" w:eastAsia="Meiryo UI" w:hAnsi="Meiryo UI" w:cs="Meiryo UI" w:hint="eastAsia"/>
          <w:sz w:val="20"/>
          <w:szCs w:val="20"/>
        </w:rPr>
        <w:t>12</w:t>
      </w:r>
      <w:r w:rsidR="00D5051E" w:rsidRPr="00EE3CF7">
        <w:rPr>
          <w:rFonts w:ascii="Meiryo UI" w:eastAsia="Meiryo UI" w:hAnsi="Meiryo UI" w:cs="Meiryo UI" w:hint="eastAsia"/>
          <w:sz w:val="20"/>
          <w:szCs w:val="20"/>
        </w:rPr>
        <w:t>）において同じ。</w:t>
      </w:r>
    </w:p>
    <w:p w:rsidR="006F0897" w:rsidRDefault="00952E4E" w:rsidP="00874FCF">
      <w:pPr>
        <w:spacing w:line="340" w:lineRule="exact"/>
        <w:ind w:firstLineChars="100" w:firstLine="200"/>
        <w:rPr>
          <w:rFonts w:ascii="Meiryo UI" w:eastAsia="Meiryo UI" w:hAnsi="Meiryo UI" w:cs="Meiryo UI"/>
          <w:color w:val="FF0000"/>
          <w:sz w:val="20"/>
          <w:szCs w:val="20"/>
        </w:rPr>
      </w:pPr>
      <w:r w:rsidRPr="00EE3CF7">
        <w:rPr>
          <w:rFonts w:ascii="Meiryo UI" w:eastAsia="Meiryo UI" w:hAnsi="Meiryo UI" w:cs="Meiryo UI" w:hint="eastAsia"/>
          <w:sz w:val="20"/>
          <w:szCs w:val="20"/>
        </w:rPr>
        <w:t>※（　）内は一般行政職</w:t>
      </w:r>
    </w:p>
    <w:p w:rsidR="00874FCF" w:rsidRPr="00874FCF" w:rsidRDefault="00874FCF" w:rsidP="00874FCF">
      <w:pPr>
        <w:spacing w:line="340" w:lineRule="exact"/>
        <w:ind w:firstLineChars="100" w:firstLine="200"/>
        <w:rPr>
          <w:rFonts w:ascii="Meiryo UI" w:eastAsia="Meiryo UI" w:hAnsi="Meiryo UI" w:cs="Meiryo UI"/>
          <w:color w:val="FF0000"/>
          <w:sz w:val="20"/>
          <w:szCs w:val="20"/>
        </w:rPr>
      </w:pPr>
    </w:p>
    <w:p w:rsidR="00273173" w:rsidRPr="00655318" w:rsidRDefault="00DD4343"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2</w:t>
      </w:r>
      <w:r>
        <w:rPr>
          <w:rFonts w:ascii="Meiryo UI" w:eastAsia="Meiryo UI" w:hAnsi="Meiryo UI" w:cs="Meiryo UI" w:hint="eastAsia"/>
          <w:sz w:val="20"/>
          <w:szCs w:val="20"/>
        </w:rPr>
        <w:t>）</w:t>
      </w:r>
      <w:r w:rsidR="00273173" w:rsidRPr="00273173">
        <w:rPr>
          <w:rFonts w:ascii="Meiryo UI" w:eastAsia="Meiryo UI" w:hAnsi="Meiryo UI" w:cs="Meiryo UI" w:hint="eastAsia"/>
          <w:sz w:val="20"/>
          <w:szCs w:val="20"/>
        </w:rPr>
        <w:t>職員1人</w:t>
      </w:r>
      <w:r w:rsidR="003A6101">
        <w:rPr>
          <w:rFonts w:ascii="Meiryo UI" w:eastAsia="Meiryo UI" w:hAnsi="Meiryo UI" w:cs="Meiryo UI" w:hint="eastAsia"/>
          <w:sz w:val="20"/>
          <w:szCs w:val="20"/>
        </w:rPr>
        <w:t>当たり</w:t>
      </w:r>
      <w:r w:rsidR="00273173" w:rsidRPr="00273173">
        <w:rPr>
          <w:rFonts w:ascii="Meiryo UI" w:eastAsia="Meiryo UI" w:hAnsi="Meiryo UI" w:cs="Meiryo UI" w:hint="eastAsia"/>
          <w:sz w:val="20"/>
          <w:szCs w:val="20"/>
        </w:rPr>
        <w:t>平均時間外勤務時間数</w:t>
      </w:r>
      <w:r w:rsidR="0005326F">
        <w:rPr>
          <w:rFonts w:ascii="Meiryo UI" w:eastAsia="Meiryo UI" w:hAnsi="Meiryo UI" w:cs="Meiryo UI" w:hint="eastAsia"/>
          <w:sz w:val="20"/>
          <w:szCs w:val="20"/>
        </w:rPr>
        <w:t xml:space="preserve">                              </w:t>
      </w:r>
      <w:r w:rsidR="00273173" w:rsidRPr="00655318">
        <w:rPr>
          <w:rFonts w:ascii="Meiryo UI" w:eastAsia="Meiryo UI" w:hAnsi="Meiryo UI" w:cs="Meiryo UI" w:hint="eastAsia"/>
          <w:sz w:val="20"/>
          <w:szCs w:val="20"/>
        </w:rPr>
        <w:t xml:space="preserve"> 単位：時間</w:t>
      </w:r>
    </w:p>
    <w:tbl>
      <w:tblPr>
        <w:tblStyle w:val="ab"/>
        <w:tblW w:w="8510" w:type="dxa"/>
        <w:tblInd w:w="250" w:type="dxa"/>
        <w:tblLook w:val="04A0" w:firstRow="1" w:lastRow="0" w:firstColumn="1" w:lastColumn="0" w:noHBand="0" w:noVBand="1"/>
      </w:tblPr>
      <w:tblGrid>
        <w:gridCol w:w="1760"/>
        <w:gridCol w:w="1760"/>
        <w:gridCol w:w="998"/>
        <w:gridCol w:w="998"/>
        <w:gridCol w:w="998"/>
        <w:gridCol w:w="998"/>
        <w:gridCol w:w="998"/>
      </w:tblGrid>
      <w:tr w:rsidR="00273173" w:rsidRPr="00655318" w:rsidTr="00D27158">
        <w:trPr>
          <w:trHeight w:val="364"/>
        </w:trPr>
        <w:tc>
          <w:tcPr>
            <w:tcW w:w="3520" w:type="dxa"/>
            <w:gridSpan w:val="2"/>
            <w:tcBorders>
              <w:right w:val="double" w:sz="4" w:space="0" w:color="auto"/>
            </w:tcBorders>
            <w:shd w:val="clear" w:color="auto" w:fill="F2DBDB" w:themeFill="accent2" w:themeFillTint="33"/>
          </w:tcPr>
          <w:p w:rsidR="00273173" w:rsidRPr="00655318" w:rsidRDefault="00273173" w:rsidP="00273173">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男女別</w:t>
            </w:r>
            <w:r w:rsidRPr="00D827EB">
              <w:rPr>
                <w:rFonts w:ascii="Meiryo UI" w:eastAsia="Meiryo UI" w:hAnsi="Meiryo UI" w:cs="Meiryo UI" w:hint="eastAsia"/>
                <w:sz w:val="20"/>
                <w:szCs w:val="20"/>
              </w:rPr>
              <w:t>（</w:t>
            </w:r>
            <w:r w:rsidR="00D27158">
              <w:rPr>
                <w:rFonts w:ascii="Meiryo UI" w:eastAsia="Meiryo UI" w:hAnsi="Meiryo UI" w:cs="Meiryo UI" w:hint="eastAsia"/>
                <w:sz w:val="20"/>
                <w:szCs w:val="20"/>
              </w:rPr>
              <w:t>令和元年度</w:t>
            </w:r>
            <w:r w:rsidRPr="00D827EB">
              <w:rPr>
                <w:rFonts w:ascii="Meiryo UI" w:eastAsia="Meiryo UI" w:hAnsi="Meiryo UI" w:cs="Meiryo UI" w:hint="eastAsia"/>
                <w:sz w:val="20"/>
                <w:szCs w:val="20"/>
              </w:rPr>
              <w:t>）</w:t>
            </w:r>
          </w:p>
        </w:tc>
        <w:tc>
          <w:tcPr>
            <w:tcW w:w="4990" w:type="dxa"/>
            <w:gridSpan w:val="5"/>
            <w:tcBorders>
              <w:left w:val="double" w:sz="4" w:space="0" w:color="auto"/>
            </w:tcBorders>
            <w:shd w:val="clear" w:color="auto" w:fill="F2DBDB" w:themeFill="accent2" w:themeFillTint="33"/>
            <w:vAlign w:val="center"/>
          </w:tcPr>
          <w:p w:rsidR="00273173" w:rsidRPr="00655318" w:rsidRDefault="00273173" w:rsidP="00DA5FE0">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年度別</w:t>
            </w:r>
          </w:p>
        </w:tc>
      </w:tr>
      <w:tr w:rsidR="00D27158" w:rsidRPr="00655318" w:rsidTr="006310D3">
        <w:trPr>
          <w:trHeight w:val="349"/>
        </w:trPr>
        <w:tc>
          <w:tcPr>
            <w:tcW w:w="1760"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男性</w:t>
            </w:r>
          </w:p>
        </w:tc>
        <w:tc>
          <w:tcPr>
            <w:tcW w:w="1760" w:type="dxa"/>
            <w:tcBorders>
              <w:right w:val="double" w:sz="4" w:space="0" w:color="auto"/>
            </w:tcBorders>
            <w:shd w:val="clear" w:color="auto" w:fill="F2DBDB" w:themeFill="accent2" w:themeFillTint="33"/>
            <w:vAlign w:val="center"/>
          </w:tcPr>
          <w:p w:rsidR="00D27158" w:rsidRPr="00655318" w:rsidRDefault="00D27158" w:rsidP="00D27158">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女性</w:t>
            </w:r>
          </w:p>
        </w:tc>
        <w:tc>
          <w:tcPr>
            <w:tcW w:w="998" w:type="dxa"/>
            <w:tcBorders>
              <w:left w:val="double" w:sz="4" w:space="0" w:color="auto"/>
            </w:tcBorders>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H27</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H28</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H29</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H30</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R1</w:t>
            </w:r>
          </w:p>
        </w:tc>
      </w:tr>
      <w:tr w:rsidR="00D27158" w:rsidRPr="00655318" w:rsidTr="006310D3">
        <w:trPr>
          <w:trHeight w:val="265"/>
        </w:trPr>
        <w:tc>
          <w:tcPr>
            <w:tcW w:w="1760" w:type="dxa"/>
            <w:shd w:val="clear" w:color="auto" w:fill="auto"/>
          </w:tcPr>
          <w:p w:rsidR="00D27158" w:rsidRPr="004E0203" w:rsidRDefault="00D27158" w:rsidP="00D27158">
            <w:pPr>
              <w:spacing w:line="340" w:lineRule="exact"/>
              <w:jc w:val="center"/>
              <w:rPr>
                <w:rFonts w:ascii="Meiryo UI" w:eastAsia="Meiryo UI" w:hAnsi="Meiryo UI" w:cs="Meiryo UI"/>
                <w:sz w:val="20"/>
                <w:szCs w:val="20"/>
              </w:rPr>
            </w:pPr>
            <w:r w:rsidRPr="004E0203">
              <w:rPr>
                <w:rFonts w:hint="eastAsia"/>
              </w:rPr>
              <w:t>12.2</w:t>
            </w:r>
            <w:r w:rsidR="004E0203" w:rsidRPr="004E0203">
              <w:rPr>
                <w:rFonts w:hint="eastAsia"/>
              </w:rPr>
              <w:t>（</w:t>
            </w:r>
            <w:r w:rsidR="004E0203" w:rsidRPr="004E0203">
              <w:rPr>
                <w:rFonts w:hint="eastAsia"/>
              </w:rPr>
              <w:t>1</w:t>
            </w:r>
            <w:r w:rsidR="004E0203" w:rsidRPr="004E0203">
              <w:t>1.1</w:t>
            </w:r>
            <w:r w:rsidR="004E0203" w:rsidRPr="004E0203">
              <w:rPr>
                <w:rFonts w:hint="eastAsia"/>
              </w:rPr>
              <w:t>）</w:t>
            </w:r>
          </w:p>
        </w:tc>
        <w:tc>
          <w:tcPr>
            <w:tcW w:w="1760" w:type="dxa"/>
            <w:tcBorders>
              <w:right w:val="double" w:sz="4" w:space="0" w:color="auto"/>
            </w:tcBorders>
            <w:shd w:val="clear" w:color="auto" w:fill="auto"/>
          </w:tcPr>
          <w:p w:rsidR="00D27158" w:rsidRPr="004E0203" w:rsidRDefault="00D27158" w:rsidP="00D27158">
            <w:pPr>
              <w:spacing w:line="340" w:lineRule="exact"/>
              <w:jc w:val="center"/>
              <w:rPr>
                <w:rFonts w:ascii="Meiryo UI" w:eastAsia="Meiryo UI" w:hAnsi="Meiryo UI" w:cs="Meiryo UI"/>
                <w:sz w:val="20"/>
                <w:szCs w:val="20"/>
              </w:rPr>
            </w:pPr>
            <w:r w:rsidRPr="004E0203">
              <w:rPr>
                <w:rFonts w:hint="eastAsia"/>
              </w:rPr>
              <w:t>11.5</w:t>
            </w:r>
            <w:r w:rsidR="004E0203" w:rsidRPr="004E0203">
              <w:rPr>
                <w:rFonts w:hint="eastAsia"/>
              </w:rPr>
              <w:t>（</w:t>
            </w:r>
            <w:r w:rsidR="004E0203" w:rsidRPr="004E0203">
              <w:rPr>
                <w:rFonts w:hint="eastAsia"/>
              </w:rPr>
              <w:t>9.7</w:t>
            </w:r>
            <w:r w:rsidRPr="004E0203">
              <w:rPr>
                <w:rFonts w:hint="eastAsia"/>
              </w:rPr>
              <w:t>）</w:t>
            </w:r>
          </w:p>
        </w:tc>
        <w:tc>
          <w:tcPr>
            <w:tcW w:w="998" w:type="dxa"/>
            <w:tcBorders>
              <w:left w:val="double" w:sz="4" w:space="0" w:color="auto"/>
            </w:tcBorders>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119</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11.7</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11.6</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13.1</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11.9</w:t>
            </w:r>
          </w:p>
        </w:tc>
      </w:tr>
    </w:tbl>
    <w:p w:rsidR="00DE440C" w:rsidRDefault="00273173" w:rsidP="00874FCF">
      <w:pPr>
        <w:spacing w:line="340" w:lineRule="exact"/>
        <w:ind w:firstLineChars="150" w:firstLine="300"/>
        <w:rPr>
          <w:rFonts w:ascii="Meiryo UI" w:eastAsia="Meiryo UI" w:hAnsi="Meiryo UI" w:cs="Meiryo UI"/>
          <w:sz w:val="20"/>
          <w:szCs w:val="20"/>
        </w:rPr>
      </w:pPr>
      <w:r w:rsidRPr="00991F5D">
        <w:rPr>
          <w:rFonts w:ascii="Meiryo UI" w:eastAsia="Meiryo UI" w:hAnsi="Meiryo UI" w:cs="Meiryo UI" w:hint="eastAsia"/>
          <w:sz w:val="20"/>
          <w:szCs w:val="20"/>
        </w:rPr>
        <w:t>※（　）内は一般行政職</w:t>
      </w:r>
    </w:p>
    <w:p w:rsidR="00EC20A3" w:rsidRPr="00874FCF" w:rsidRDefault="00EC20A3" w:rsidP="00874FCF">
      <w:pPr>
        <w:spacing w:line="340" w:lineRule="exact"/>
        <w:ind w:firstLineChars="150" w:firstLine="300"/>
        <w:rPr>
          <w:rFonts w:ascii="Meiryo UI" w:eastAsia="Meiryo UI" w:hAnsi="Meiryo UI" w:cs="Meiryo UI"/>
          <w:sz w:val="20"/>
          <w:szCs w:val="20"/>
        </w:rPr>
      </w:pPr>
    </w:p>
    <w:p w:rsidR="00646460" w:rsidRPr="00646460" w:rsidRDefault="00646460" w:rsidP="00646460">
      <w:pPr>
        <w:rPr>
          <w:sz w:val="24"/>
        </w:rPr>
      </w:pPr>
      <w:r w:rsidRPr="00646460">
        <w:rPr>
          <w:rFonts w:hint="eastAsia"/>
          <w:sz w:val="24"/>
        </w:rPr>
        <w:t>（２）年次休暇の消化率及び平均取得日数について</w:t>
      </w:r>
    </w:p>
    <w:p w:rsidR="00646460" w:rsidRPr="00646460" w:rsidRDefault="00646460" w:rsidP="006F0897">
      <w:pPr>
        <w:ind w:leftChars="100" w:left="210" w:firstLineChars="100" w:firstLine="240"/>
        <w:rPr>
          <w:sz w:val="24"/>
        </w:rPr>
      </w:pPr>
      <w:r w:rsidRPr="00646460">
        <w:rPr>
          <w:rFonts w:hint="eastAsia"/>
          <w:sz w:val="24"/>
        </w:rPr>
        <w:t>本府における令和元年の年次休暇の消化率（前年からの繰越分を含む。以下同じ。）は、</w:t>
      </w:r>
      <w:r w:rsidRPr="00646460">
        <w:rPr>
          <w:rFonts w:hint="eastAsia"/>
          <w:sz w:val="24"/>
        </w:rPr>
        <w:t>32.5</w:t>
      </w:r>
      <w:r w:rsidRPr="00646460">
        <w:rPr>
          <w:rFonts w:hint="eastAsia"/>
          <w:sz w:val="24"/>
        </w:rPr>
        <w:t>％（男性</w:t>
      </w:r>
      <w:r w:rsidRPr="00646460">
        <w:rPr>
          <w:rFonts w:hint="eastAsia"/>
          <w:sz w:val="24"/>
        </w:rPr>
        <w:t>32.3</w:t>
      </w:r>
      <w:r w:rsidRPr="00646460">
        <w:rPr>
          <w:rFonts w:hint="eastAsia"/>
          <w:sz w:val="24"/>
        </w:rPr>
        <w:t>％、女性</w:t>
      </w:r>
      <w:r w:rsidRPr="00646460">
        <w:rPr>
          <w:rFonts w:hint="eastAsia"/>
          <w:sz w:val="24"/>
        </w:rPr>
        <w:t>32.9</w:t>
      </w:r>
      <w:r w:rsidRPr="00646460">
        <w:rPr>
          <w:rFonts w:hint="eastAsia"/>
          <w:sz w:val="24"/>
        </w:rPr>
        <w:t>％）、平均取得日数については</w:t>
      </w:r>
      <w:r w:rsidRPr="00646460">
        <w:rPr>
          <w:rFonts w:hint="eastAsia"/>
          <w:sz w:val="24"/>
        </w:rPr>
        <w:t>12</w:t>
      </w:r>
      <w:r w:rsidRPr="00646460">
        <w:rPr>
          <w:rFonts w:hint="eastAsia"/>
          <w:sz w:val="24"/>
        </w:rPr>
        <w:t>日０時間（男性</w:t>
      </w:r>
      <w:r w:rsidRPr="00646460">
        <w:rPr>
          <w:rFonts w:hint="eastAsia"/>
          <w:sz w:val="24"/>
        </w:rPr>
        <w:t>11</w:t>
      </w:r>
      <w:r w:rsidRPr="00646460">
        <w:rPr>
          <w:rFonts w:hint="eastAsia"/>
          <w:sz w:val="24"/>
        </w:rPr>
        <w:t>日７時間、女性</w:t>
      </w:r>
      <w:r w:rsidRPr="00646460">
        <w:rPr>
          <w:rFonts w:hint="eastAsia"/>
          <w:sz w:val="24"/>
        </w:rPr>
        <w:t>12</w:t>
      </w:r>
      <w:r w:rsidRPr="00646460">
        <w:rPr>
          <w:rFonts w:hint="eastAsia"/>
          <w:sz w:val="24"/>
        </w:rPr>
        <w:t>日２時間）となっており、男女間で大きな差はありません。このうち、一般行政職についてみると、消化率は</w:t>
      </w:r>
      <w:r w:rsidRPr="00646460">
        <w:rPr>
          <w:rFonts w:hint="eastAsia"/>
          <w:sz w:val="24"/>
        </w:rPr>
        <w:t>32.4</w:t>
      </w:r>
      <w:r w:rsidRPr="00646460">
        <w:rPr>
          <w:rFonts w:hint="eastAsia"/>
          <w:sz w:val="24"/>
        </w:rPr>
        <w:t>％（男性</w:t>
      </w:r>
      <w:r w:rsidRPr="00646460">
        <w:rPr>
          <w:rFonts w:hint="eastAsia"/>
          <w:sz w:val="24"/>
        </w:rPr>
        <w:t>32.2</w:t>
      </w:r>
      <w:r w:rsidRPr="00646460">
        <w:rPr>
          <w:rFonts w:hint="eastAsia"/>
          <w:sz w:val="24"/>
        </w:rPr>
        <w:t>％、女性</w:t>
      </w:r>
      <w:r w:rsidRPr="00646460">
        <w:rPr>
          <w:rFonts w:hint="eastAsia"/>
          <w:sz w:val="24"/>
        </w:rPr>
        <w:t>32.8</w:t>
      </w:r>
      <w:r w:rsidRPr="00646460">
        <w:rPr>
          <w:rFonts w:hint="eastAsia"/>
          <w:sz w:val="24"/>
        </w:rPr>
        <w:t>％）、平均取得日数については</w:t>
      </w:r>
      <w:r w:rsidRPr="00646460">
        <w:rPr>
          <w:rFonts w:hint="eastAsia"/>
          <w:sz w:val="24"/>
        </w:rPr>
        <w:t>11</w:t>
      </w:r>
      <w:r w:rsidRPr="00646460">
        <w:rPr>
          <w:rFonts w:hint="eastAsia"/>
          <w:sz w:val="24"/>
        </w:rPr>
        <w:t>日７時間（男性</w:t>
      </w:r>
      <w:r w:rsidRPr="00646460">
        <w:rPr>
          <w:rFonts w:hint="eastAsia"/>
          <w:sz w:val="24"/>
        </w:rPr>
        <w:t>11</w:t>
      </w:r>
      <w:r w:rsidRPr="00646460">
        <w:rPr>
          <w:rFonts w:hint="eastAsia"/>
          <w:sz w:val="24"/>
        </w:rPr>
        <w:t>日５時間、女性</w:t>
      </w:r>
      <w:r w:rsidRPr="00646460">
        <w:rPr>
          <w:rFonts w:hint="eastAsia"/>
          <w:sz w:val="24"/>
        </w:rPr>
        <w:t>12</w:t>
      </w:r>
      <w:r w:rsidRPr="00646460">
        <w:rPr>
          <w:rFonts w:hint="eastAsia"/>
          <w:sz w:val="24"/>
        </w:rPr>
        <w:t>日１時間）となっています（表</w:t>
      </w:r>
      <w:r w:rsidRPr="00646460">
        <w:rPr>
          <w:rFonts w:hint="eastAsia"/>
          <w:sz w:val="24"/>
        </w:rPr>
        <w:t>13</w:t>
      </w:r>
      <w:r w:rsidRPr="00646460">
        <w:rPr>
          <w:rFonts w:hint="eastAsia"/>
          <w:sz w:val="24"/>
        </w:rPr>
        <w:t>、</w:t>
      </w:r>
      <w:r w:rsidRPr="00646460">
        <w:rPr>
          <w:rFonts w:hint="eastAsia"/>
          <w:sz w:val="24"/>
        </w:rPr>
        <w:t>14</w:t>
      </w:r>
      <w:r w:rsidRPr="00646460">
        <w:rPr>
          <w:rFonts w:hint="eastAsia"/>
          <w:sz w:val="24"/>
        </w:rPr>
        <w:t>）。</w:t>
      </w:r>
    </w:p>
    <w:p w:rsidR="00646460" w:rsidRPr="00646460" w:rsidRDefault="00646460" w:rsidP="006F0897">
      <w:pPr>
        <w:ind w:leftChars="100" w:left="210" w:firstLineChars="100" w:firstLine="240"/>
        <w:rPr>
          <w:sz w:val="24"/>
        </w:rPr>
      </w:pPr>
      <w:r w:rsidRPr="00646460">
        <w:rPr>
          <w:rFonts w:hint="eastAsia"/>
          <w:sz w:val="24"/>
        </w:rPr>
        <w:t>非常勤職員については、令和元年度における年次休暇の消化率は</w:t>
      </w:r>
      <w:r w:rsidRPr="00646460">
        <w:rPr>
          <w:rFonts w:hint="eastAsia"/>
          <w:sz w:val="24"/>
        </w:rPr>
        <w:t>87.8</w:t>
      </w:r>
      <w:r w:rsidRPr="00646460">
        <w:rPr>
          <w:rFonts w:hint="eastAsia"/>
          <w:sz w:val="24"/>
        </w:rPr>
        <w:t>％（男性</w:t>
      </w:r>
      <w:r w:rsidRPr="00646460">
        <w:rPr>
          <w:rFonts w:hint="eastAsia"/>
          <w:sz w:val="24"/>
        </w:rPr>
        <w:t>87.7</w:t>
      </w:r>
      <w:r w:rsidRPr="00646460">
        <w:rPr>
          <w:rFonts w:hint="eastAsia"/>
          <w:sz w:val="24"/>
        </w:rPr>
        <w:t>％、女性</w:t>
      </w:r>
      <w:r w:rsidRPr="00646460">
        <w:rPr>
          <w:rFonts w:hint="eastAsia"/>
          <w:sz w:val="24"/>
        </w:rPr>
        <w:t>87.8</w:t>
      </w:r>
      <w:r w:rsidRPr="00646460">
        <w:rPr>
          <w:rFonts w:hint="eastAsia"/>
          <w:sz w:val="24"/>
        </w:rPr>
        <w:t>％）となっています。</w:t>
      </w:r>
    </w:p>
    <w:p w:rsidR="00BA5290" w:rsidRPr="00EE3CF7" w:rsidRDefault="00646460" w:rsidP="006F0897">
      <w:pPr>
        <w:ind w:leftChars="100" w:left="210" w:firstLineChars="100" w:firstLine="240"/>
        <w:rPr>
          <w:sz w:val="24"/>
        </w:rPr>
      </w:pPr>
      <w:r w:rsidRPr="00646460">
        <w:rPr>
          <w:rFonts w:hint="eastAsia"/>
          <w:sz w:val="24"/>
        </w:rPr>
        <w:t>なお、前計画において、平均取得日数を</w:t>
      </w:r>
      <w:r w:rsidRPr="00646460">
        <w:rPr>
          <w:rFonts w:hint="eastAsia"/>
          <w:sz w:val="24"/>
        </w:rPr>
        <w:t>14</w:t>
      </w:r>
      <w:r w:rsidRPr="00646460">
        <w:rPr>
          <w:rFonts w:hint="eastAsia"/>
          <w:sz w:val="24"/>
        </w:rPr>
        <w:t>日以上にすることを目標としていたものの、目標を達成していないため、さらなる取組みが必要です。</w:t>
      </w:r>
    </w:p>
    <w:p w:rsidR="00694F0B" w:rsidRPr="00EE3CF7" w:rsidRDefault="00694F0B" w:rsidP="00BA5290">
      <w:pPr>
        <w:rPr>
          <w:sz w:val="24"/>
        </w:rPr>
      </w:pPr>
    </w:p>
    <w:p w:rsidR="00641CBE" w:rsidRPr="00991F5D" w:rsidRDefault="00DD4343" w:rsidP="006F0897">
      <w:pPr>
        <w:spacing w:line="340" w:lineRule="exact"/>
        <w:ind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（表1</w:t>
      </w:r>
      <w:r w:rsidR="00442467">
        <w:rPr>
          <w:rFonts w:ascii="Meiryo UI" w:eastAsia="Meiryo UI" w:hAnsi="Meiryo UI" w:cs="Meiryo UI" w:hint="eastAsia"/>
          <w:sz w:val="20"/>
          <w:szCs w:val="20"/>
        </w:rPr>
        <w:t>3</w:t>
      </w:r>
      <w:r w:rsidRPr="00EE3CF7">
        <w:rPr>
          <w:rFonts w:ascii="Meiryo UI" w:eastAsia="Meiryo UI" w:hAnsi="Meiryo UI" w:cs="Meiryo UI" w:hint="eastAsia"/>
          <w:sz w:val="20"/>
          <w:szCs w:val="20"/>
        </w:rPr>
        <w:t>）</w:t>
      </w:r>
      <w:r w:rsidR="00641CBE" w:rsidRPr="00EE3CF7">
        <w:rPr>
          <w:rFonts w:ascii="Meiryo UI" w:eastAsia="Meiryo UI" w:hAnsi="Meiryo UI" w:cs="Meiryo UI" w:hint="eastAsia"/>
          <w:sz w:val="20"/>
          <w:szCs w:val="20"/>
        </w:rPr>
        <w:t>年次休暇の消化率及び平均</w:t>
      </w:r>
      <w:r w:rsidR="00396881" w:rsidRPr="00EE3CF7">
        <w:rPr>
          <w:rFonts w:ascii="Meiryo UI" w:eastAsia="Meiryo UI" w:hAnsi="Meiryo UI" w:cs="Meiryo UI" w:hint="eastAsia"/>
          <w:sz w:val="20"/>
          <w:szCs w:val="20"/>
        </w:rPr>
        <w:t>取得</w:t>
      </w:r>
      <w:r w:rsidR="00641CBE" w:rsidRPr="00EE3CF7">
        <w:rPr>
          <w:rFonts w:ascii="Meiryo UI" w:eastAsia="Meiryo UI" w:hAnsi="Meiryo UI" w:cs="Meiryo UI" w:hint="eastAsia"/>
          <w:sz w:val="20"/>
          <w:szCs w:val="20"/>
        </w:rPr>
        <w:t>日数</w:t>
      </w:r>
      <w:r w:rsidR="00641CBE" w:rsidRPr="00893FE8">
        <w:rPr>
          <w:rFonts w:ascii="Meiryo UI" w:eastAsia="Meiryo UI" w:hAnsi="Meiryo UI" w:cs="Meiryo UI" w:hint="eastAsia"/>
          <w:sz w:val="20"/>
          <w:szCs w:val="20"/>
        </w:rPr>
        <w:t>（</w:t>
      </w:r>
      <w:r w:rsidR="003E5C3C">
        <w:rPr>
          <w:rFonts w:ascii="Meiryo UI" w:eastAsia="Meiryo UI" w:hAnsi="Meiryo UI" w:cs="Meiryo UI" w:hint="eastAsia"/>
          <w:sz w:val="20"/>
          <w:szCs w:val="20"/>
        </w:rPr>
        <w:t>令和元</w:t>
      </w:r>
      <w:r w:rsidR="00896AB1" w:rsidRPr="00991F5D">
        <w:rPr>
          <w:rFonts w:ascii="Meiryo UI" w:eastAsia="Meiryo UI" w:hAnsi="Meiryo UI" w:cs="Meiryo UI" w:hint="eastAsia"/>
          <w:sz w:val="20"/>
          <w:szCs w:val="20"/>
        </w:rPr>
        <w:t>年、</w:t>
      </w:r>
      <w:r w:rsidR="00641CBE" w:rsidRPr="00991F5D">
        <w:rPr>
          <w:rFonts w:ascii="Meiryo UI" w:eastAsia="Meiryo UI" w:hAnsi="Meiryo UI" w:cs="Meiryo UI" w:hint="eastAsia"/>
          <w:sz w:val="20"/>
          <w:szCs w:val="20"/>
        </w:rPr>
        <w:t>常勤職員）</w:t>
      </w:r>
    </w:p>
    <w:tbl>
      <w:tblPr>
        <w:tblStyle w:val="ab"/>
        <w:tblW w:w="6472" w:type="dxa"/>
        <w:tblInd w:w="250" w:type="dxa"/>
        <w:tblLook w:val="04A0" w:firstRow="1" w:lastRow="0" w:firstColumn="1" w:lastColumn="0" w:noHBand="0" w:noVBand="1"/>
      </w:tblPr>
      <w:tblGrid>
        <w:gridCol w:w="2270"/>
        <w:gridCol w:w="4202"/>
      </w:tblGrid>
      <w:tr w:rsidR="000F4967" w:rsidRPr="00991F5D" w:rsidTr="006310D3">
        <w:trPr>
          <w:trHeight w:val="325"/>
        </w:trPr>
        <w:tc>
          <w:tcPr>
            <w:tcW w:w="2270" w:type="dxa"/>
            <w:shd w:val="clear" w:color="auto" w:fill="F2DBDB" w:themeFill="accent2" w:themeFillTint="33"/>
            <w:vAlign w:val="center"/>
          </w:tcPr>
          <w:p w:rsidR="000F4967" w:rsidRPr="00991F5D" w:rsidRDefault="000F4967" w:rsidP="000F4967">
            <w:pPr>
              <w:spacing w:line="340" w:lineRule="exact"/>
              <w:jc w:val="center"/>
              <w:rPr>
                <w:rFonts w:ascii="Meiryo UI" w:eastAsia="Meiryo UI" w:hAnsi="Meiryo UI" w:cs="Meiryo UI"/>
                <w:sz w:val="20"/>
                <w:szCs w:val="20"/>
              </w:rPr>
            </w:pPr>
            <w:r w:rsidRPr="00991F5D">
              <w:rPr>
                <w:rFonts w:ascii="Meiryo UI" w:eastAsia="Meiryo UI" w:hAnsi="Meiryo UI" w:cs="Meiryo UI" w:hint="eastAsia"/>
                <w:sz w:val="20"/>
                <w:szCs w:val="20"/>
              </w:rPr>
              <w:t>消化率</w:t>
            </w:r>
          </w:p>
        </w:tc>
        <w:tc>
          <w:tcPr>
            <w:tcW w:w="4202" w:type="dxa"/>
          </w:tcPr>
          <w:p w:rsidR="000F4967" w:rsidRPr="00991F5D" w:rsidRDefault="000F4967" w:rsidP="000F4967">
            <w:pPr>
              <w:spacing w:line="340" w:lineRule="exact"/>
              <w:jc w:val="center"/>
              <w:rPr>
                <w:rFonts w:ascii="Meiryo UI" w:eastAsia="Meiryo UI" w:hAnsi="Meiryo UI" w:cs="Meiryo UI"/>
                <w:sz w:val="20"/>
                <w:szCs w:val="20"/>
              </w:rPr>
            </w:pPr>
            <w:r w:rsidRPr="00FD0988">
              <w:rPr>
                <w:rFonts w:hint="eastAsia"/>
              </w:rPr>
              <w:t>32.5</w:t>
            </w:r>
            <w:r w:rsidRPr="00FD0988">
              <w:rPr>
                <w:rFonts w:hint="eastAsia"/>
              </w:rPr>
              <w:t>％（</w:t>
            </w:r>
            <w:r w:rsidRPr="00FD0988">
              <w:rPr>
                <w:rFonts w:hint="eastAsia"/>
              </w:rPr>
              <w:t>32.4</w:t>
            </w:r>
            <w:r w:rsidRPr="00FD0988">
              <w:rPr>
                <w:rFonts w:hint="eastAsia"/>
              </w:rPr>
              <w:t>％）</w:t>
            </w:r>
          </w:p>
        </w:tc>
      </w:tr>
      <w:tr w:rsidR="000F4967" w:rsidRPr="003E423E" w:rsidTr="006310D3">
        <w:trPr>
          <w:trHeight w:val="237"/>
        </w:trPr>
        <w:tc>
          <w:tcPr>
            <w:tcW w:w="2270" w:type="dxa"/>
            <w:shd w:val="clear" w:color="auto" w:fill="F2DBDB" w:themeFill="accent2" w:themeFillTint="33"/>
            <w:vAlign w:val="center"/>
          </w:tcPr>
          <w:p w:rsidR="000F4967" w:rsidRPr="00991F5D" w:rsidRDefault="000F4967" w:rsidP="000F4967">
            <w:pPr>
              <w:spacing w:line="340" w:lineRule="exact"/>
              <w:jc w:val="center"/>
              <w:rPr>
                <w:rFonts w:ascii="Meiryo UI" w:eastAsia="Meiryo UI" w:hAnsi="Meiryo UI" w:cs="Meiryo UI"/>
                <w:sz w:val="20"/>
                <w:szCs w:val="20"/>
              </w:rPr>
            </w:pPr>
            <w:r w:rsidRPr="00991F5D">
              <w:rPr>
                <w:rFonts w:ascii="Meiryo UI" w:eastAsia="Meiryo UI" w:hAnsi="Meiryo UI" w:cs="Meiryo UI" w:hint="eastAsia"/>
                <w:sz w:val="20"/>
                <w:szCs w:val="20"/>
              </w:rPr>
              <w:t>平均</w:t>
            </w:r>
            <w:r w:rsidRPr="00EE3CF7">
              <w:rPr>
                <w:rFonts w:ascii="Meiryo UI" w:eastAsia="Meiryo UI" w:hAnsi="Meiryo UI" w:cs="Meiryo UI" w:hint="eastAsia"/>
                <w:sz w:val="20"/>
                <w:szCs w:val="20"/>
              </w:rPr>
              <w:t>取得</w:t>
            </w:r>
            <w:r w:rsidRPr="00991F5D">
              <w:rPr>
                <w:rFonts w:ascii="Meiryo UI" w:eastAsia="Meiryo UI" w:hAnsi="Meiryo UI" w:cs="Meiryo UI" w:hint="eastAsia"/>
                <w:sz w:val="20"/>
                <w:szCs w:val="20"/>
              </w:rPr>
              <w:t>日数</w:t>
            </w:r>
          </w:p>
        </w:tc>
        <w:tc>
          <w:tcPr>
            <w:tcW w:w="4202" w:type="dxa"/>
          </w:tcPr>
          <w:p w:rsidR="000F4967" w:rsidRPr="003E423E" w:rsidRDefault="000F4967" w:rsidP="000F4967">
            <w:pPr>
              <w:spacing w:line="340" w:lineRule="exact"/>
              <w:jc w:val="center"/>
              <w:rPr>
                <w:rFonts w:ascii="Meiryo UI" w:eastAsia="Meiryo UI" w:hAnsi="Meiryo UI" w:cs="Meiryo UI"/>
                <w:sz w:val="20"/>
                <w:szCs w:val="20"/>
              </w:rPr>
            </w:pPr>
            <w:r w:rsidRPr="00FD0988">
              <w:rPr>
                <w:rFonts w:hint="eastAsia"/>
              </w:rPr>
              <w:t>12</w:t>
            </w:r>
            <w:r w:rsidRPr="00FD0988">
              <w:rPr>
                <w:rFonts w:hint="eastAsia"/>
              </w:rPr>
              <w:t>日</w:t>
            </w:r>
            <w:r w:rsidRPr="00FD0988">
              <w:rPr>
                <w:rFonts w:hint="eastAsia"/>
              </w:rPr>
              <w:t>0</w:t>
            </w:r>
            <w:r w:rsidRPr="00FD0988">
              <w:rPr>
                <w:rFonts w:hint="eastAsia"/>
              </w:rPr>
              <w:t>時間（</w:t>
            </w:r>
            <w:r w:rsidRPr="00FD0988">
              <w:rPr>
                <w:rFonts w:hint="eastAsia"/>
              </w:rPr>
              <w:t>11</w:t>
            </w:r>
            <w:r w:rsidRPr="00FD0988">
              <w:rPr>
                <w:rFonts w:hint="eastAsia"/>
              </w:rPr>
              <w:t>日</w:t>
            </w:r>
            <w:r w:rsidRPr="00FD0988">
              <w:rPr>
                <w:rFonts w:hint="eastAsia"/>
              </w:rPr>
              <w:t>7</w:t>
            </w:r>
            <w:r w:rsidRPr="00FD0988">
              <w:rPr>
                <w:rFonts w:hint="eastAsia"/>
              </w:rPr>
              <w:t>時間）</w:t>
            </w:r>
          </w:p>
        </w:tc>
      </w:tr>
    </w:tbl>
    <w:p w:rsidR="00396881" w:rsidRDefault="000E1AC4" w:rsidP="006F0897">
      <w:pPr>
        <w:spacing w:line="340" w:lineRule="exact"/>
        <w:ind w:leftChars="100" w:left="41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※消化率は、総付与日数（当該年の１月１日現在において各職員に付与された日数（前年からの繰越分を含む。）を全対象職員（当該年の１月１日から同年12月31</w:t>
      </w:r>
      <w:r w:rsidR="004C3AA0" w:rsidRPr="00EE3CF7">
        <w:rPr>
          <w:rFonts w:ascii="Meiryo UI" w:eastAsia="Meiryo UI" w:hAnsi="Meiryo UI" w:cs="Meiryo UI" w:hint="eastAsia"/>
          <w:sz w:val="20"/>
          <w:szCs w:val="20"/>
        </w:rPr>
        <w:t>日までの全期間を在職した職員）にわたって合計したもの。）を総取得</w:t>
      </w:r>
      <w:r w:rsidRPr="00EE3CF7">
        <w:rPr>
          <w:rFonts w:ascii="Meiryo UI" w:eastAsia="Meiryo UI" w:hAnsi="Meiryo UI" w:cs="Meiryo UI" w:hint="eastAsia"/>
          <w:sz w:val="20"/>
          <w:szCs w:val="20"/>
        </w:rPr>
        <w:t>日数（全対象職員の取得した年次有給休暇の合計数）で除したもの。</w:t>
      </w:r>
      <w:r w:rsidR="00396881" w:rsidRPr="00EE3CF7">
        <w:rPr>
          <w:rFonts w:ascii="Meiryo UI" w:eastAsia="Meiryo UI" w:hAnsi="Meiryo UI" w:cs="Meiryo UI" w:hint="eastAsia"/>
          <w:sz w:val="20"/>
          <w:szCs w:val="20"/>
        </w:rPr>
        <w:t>平均取得日数は、全対象職員の</w:t>
      </w:r>
      <w:r w:rsidR="004C3AA0" w:rsidRPr="00EE3CF7">
        <w:rPr>
          <w:rFonts w:ascii="Meiryo UI" w:eastAsia="Meiryo UI" w:hAnsi="Meiryo UI" w:cs="Meiryo UI" w:hint="eastAsia"/>
          <w:sz w:val="20"/>
          <w:szCs w:val="20"/>
        </w:rPr>
        <w:t>取得</w:t>
      </w:r>
      <w:r w:rsidR="00396881" w:rsidRPr="00EE3CF7">
        <w:rPr>
          <w:rFonts w:ascii="Meiryo UI" w:eastAsia="Meiryo UI" w:hAnsi="Meiryo UI" w:cs="Meiryo UI" w:hint="eastAsia"/>
          <w:sz w:val="20"/>
          <w:szCs w:val="20"/>
        </w:rPr>
        <w:t>した年次休暇の合計数（総取得日数）を全対象職員数で除した日数。（表1</w:t>
      </w:r>
      <w:r w:rsidR="00442467">
        <w:rPr>
          <w:rFonts w:ascii="Meiryo UI" w:eastAsia="Meiryo UI" w:hAnsi="Meiryo UI" w:cs="Meiryo UI" w:hint="eastAsia"/>
          <w:sz w:val="20"/>
          <w:szCs w:val="20"/>
        </w:rPr>
        <w:t>4</w:t>
      </w:r>
      <w:r w:rsidR="00396881" w:rsidRPr="00EE3CF7">
        <w:rPr>
          <w:rFonts w:ascii="Meiryo UI" w:eastAsia="Meiryo UI" w:hAnsi="Meiryo UI" w:cs="Meiryo UI" w:hint="eastAsia"/>
          <w:sz w:val="20"/>
          <w:szCs w:val="20"/>
        </w:rPr>
        <w:t>）において同じ。</w:t>
      </w:r>
    </w:p>
    <w:p w:rsidR="00ED1810" w:rsidRPr="00896AB1" w:rsidRDefault="00ED1810" w:rsidP="006F0897">
      <w:pPr>
        <w:spacing w:line="340" w:lineRule="exact"/>
        <w:ind w:firstLineChars="100" w:firstLine="200"/>
        <w:rPr>
          <w:rFonts w:ascii="Meiryo UI" w:eastAsia="Meiryo UI" w:hAnsi="Meiryo UI" w:cs="Meiryo UI"/>
          <w:sz w:val="20"/>
          <w:szCs w:val="20"/>
        </w:rPr>
      </w:pPr>
      <w:r w:rsidRPr="00896AB1">
        <w:rPr>
          <w:rFonts w:ascii="Meiryo UI" w:eastAsia="Meiryo UI" w:hAnsi="Meiryo UI" w:cs="Meiryo UI" w:hint="eastAsia"/>
          <w:sz w:val="20"/>
          <w:szCs w:val="20"/>
        </w:rPr>
        <w:t>※（　）内は一般行政職</w:t>
      </w:r>
    </w:p>
    <w:p w:rsidR="006F0897" w:rsidRPr="00ED1810" w:rsidRDefault="006F0897" w:rsidP="000B0D61">
      <w:pPr>
        <w:spacing w:line="340" w:lineRule="exact"/>
        <w:rPr>
          <w:rFonts w:ascii="Meiryo UI" w:eastAsia="Meiryo UI" w:hAnsi="Meiryo UI" w:cs="Meiryo UI"/>
          <w:color w:val="FF0000"/>
          <w:sz w:val="20"/>
          <w:szCs w:val="20"/>
        </w:rPr>
      </w:pPr>
    </w:p>
    <w:p w:rsidR="000B0D61" w:rsidRDefault="000B0D61" w:rsidP="006F0897">
      <w:pPr>
        <w:spacing w:line="340" w:lineRule="exact"/>
        <w:ind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（表1</w:t>
      </w:r>
      <w:r w:rsidR="00442467">
        <w:rPr>
          <w:rFonts w:ascii="Meiryo UI" w:eastAsia="Meiryo UI" w:hAnsi="Meiryo UI" w:cs="Meiryo UI" w:hint="eastAsia"/>
          <w:sz w:val="20"/>
          <w:szCs w:val="20"/>
        </w:rPr>
        <w:t>4</w:t>
      </w:r>
      <w:r w:rsidRPr="00EE3CF7">
        <w:rPr>
          <w:rFonts w:ascii="Meiryo UI" w:eastAsia="Meiryo UI" w:hAnsi="Meiryo UI" w:cs="Meiryo UI" w:hint="eastAsia"/>
          <w:sz w:val="20"/>
          <w:szCs w:val="20"/>
        </w:rPr>
        <w:t>）年次休暇の男女別・年度別平均</w:t>
      </w:r>
      <w:r w:rsidR="00396881" w:rsidRPr="00EE3CF7">
        <w:rPr>
          <w:rFonts w:ascii="Meiryo UI" w:eastAsia="Meiryo UI" w:hAnsi="Meiryo UI" w:cs="Meiryo UI" w:hint="eastAsia"/>
          <w:sz w:val="20"/>
          <w:szCs w:val="20"/>
        </w:rPr>
        <w:t>取得</w:t>
      </w:r>
      <w:r w:rsidRPr="00EE3CF7">
        <w:rPr>
          <w:rFonts w:ascii="Meiryo UI" w:eastAsia="Meiryo UI" w:hAnsi="Meiryo UI" w:cs="Meiryo UI" w:hint="eastAsia"/>
          <w:sz w:val="20"/>
          <w:szCs w:val="20"/>
        </w:rPr>
        <w:t>日数（常勤職員）</w:t>
      </w:r>
    </w:p>
    <w:tbl>
      <w:tblPr>
        <w:tblStyle w:val="ab"/>
        <w:tblW w:w="8250" w:type="dxa"/>
        <w:tblInd w:w="250" w:type="dxa"/>
        <w:tblLook w:val="04A0" w:firstRow="1" w:lastRow="0" w:firstColumn="1" w:lastColumn="0" w:noHBand="0" w:noVBand="1"/>
      </w:tblPr>
      <w:tblGrid>
        <w:gridCol w:w="851"/>
        <w:gridCol w:w="1417"/>
        <w:gridCol w:w="1417"/>
        <w:gridCol w:w="1589"/>
        <w:gridCol w:w="1417"/>
        <w:gridCol w:w="1559"/>
      </w:tblGrid>
      <w:tr w:rsidR="000B0D61" w:rsidTr="006F0897">
        <w:tc>
          <w:tcPr>
            <w:tcW w:w="2268" w:type="dxa"/>
            <w:gridSpan w:val="2"/>
            <w:shd w:val="clear" w:color="auto" w:fill="F2DBDB" w:themeFill="accent2" w:themeFillTint="33"/>
          </w:tcPr>
          <w:p w:rsidR="000B0D61" w:rsidRPr="00A57197" w:rsidRDefault="000B0D61" w:rsidP="002111FE">
            <w:pPr>
              <w:spacing w:line="340" w:lineRule="exact"/>
              <w:rPr>
                <w:rFonts w:ascii="Meiryo UI" w:eastAsia="Meiryo UI" w:hAnsi="Meiryo UI" w:cs="Meiryo UI"/>
                <w:sz w:val="20"/>
                <w:szCs w:val="20"/>
              </w:rPr>
            </w:pPr>
          </w:p>
        </w:tc>
        <w:tc>
          <w:tcPr>
            <w:tcW w:w="3006" w:type="dxa"/>
            <w:gridSpan w:val="2"/>
            <w:shd w:val="clear" w:color="auto" w:fill="F2DBDB" w:themeFill="accent2" w:themeFillTint="33"/>
          </w:tcPr>
          <w:p w:rsidR="000B0D61" w:rsidRDefault="000B0D61" w:rsidP="002111F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2976" w:type="dxa"/>
            <w:gridSpan w:val="2"/>
            <w:shd w:val="clear" w:color="auto" w:fill="F2DBDB" w:themeFill="accent2" w:themeFillTint="33"/>
          </w:tcPr>
          <w:p w:rsidR="000B0D61" w:rsidRDefault="000B0D61" w:rsidP="002111F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r>
      <w:tr w:rsidR="000F4967" w:rsidTr="006F0897">
        <w:tc>
          <w:tcPr>
            <w:tcW w:w="851" w:type="dxa"/>
            <w:vMerge w:val="restart"/>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男女別</w:t>
            </w:r>
          </w:p>
        </w:tc>
        <w:tc>
          <w:tcPr>
            <w:tcW w:w="1417" w:type="dxa"/>
            <w:shd w:val="clear" w:color="auto" w:fill="F2DBDB" w:themeFill="accent2" w:themeFillTint="33"/>
          </w:tcPr>
          <w:p w:rsidR="000F4967" w:rsidRPr="000B0D61" w:rsidRDefault="000F4967" w:rsidP="000F4967">
            <w:pPr>
              <w:spacing w:line="340" w:lineRule="exact"/>
              <w:jc w:val="center"/>
              <w:rPr>
                <w:rFonts w:ascii="Meiryo UI" w:eastAsia="Meiryo UI" w:hAnsi="Meiryo UI" w:cs="Meiryo UI"/>
                <w:sz w:val="20"/>
                <w:szCs w:val="20"/>
              </w:rPr>
            </w:pPr>
            <w:r w:rsidRPr="000B0D61">
              <w:rPr>
                <w:rFonts w:ascii="Meiryo UI" w:eastAsia="Meiryo UI" w:hAnsi="Meiryo UI" w:cs="Meiryo UI" w:hint="eastAsia"/>
                <w:sz w:val="20"/>
                <w:szCs w:val="20"/>
              </w:rPr>
              <w:t>消化率</w:t>
            </w:r>
          </w:p>
        </w:tc>
        <w:tc>
          <w:tcPr>
            <w:tcW w:w="3006" w:type="dxa"/>
            <w:gridSpan w:val="2"/>
          </w:tcPr>
          <w:p w:rsidR="000F4967" w:rsidRPr="000B0D61" w:rsidRDefault="000F4967" w:rsidP="000F4967">
            <w:pPr>
              <w:spacing w:line="340" w:lineRule="exact"/>
              <w:jc w:val="center"/>
              <w:rPr>
                <w:rFonts w:ascii="Meiryo UI" w:eastAsia="Meiryo UI" w:hAnsi="Meiryo UI" w:cs="Meiryo UI"/>
                <w:sz w:val="20"/>
                <w:szCs w:val="20"/>
              </w:rPr>
            </w:pPr>
            <w:r w:rsidRPr="00445F39">
              <w:rPr>
                <w:rFonts w:hint="eastAsia"/>
              </w:rPr>
              <w:t>32.3</w:t>
            </w:r>
            <w:r w:rsidRPr="00445F39">
              <w:rPr>
                <w:rFonts w:hint="eastAsia"/>
              </w:rPr>
              <w:t>％（</w:t>
            </w:r>
            <w:r w:rsidRPr="00445F39">
              <w:rPr>
                <w:rFonts w:hint="eastAsia"/>
              </w:rPr>
              <w:t>32.2</w:t>
            </w:r>
            <w:r w:rsidRPr="00445F39">
              <w:rPr>
                <w:rFonts w:hint="eastAsia"/>
              </w:rPr>
              <w:t>％）</w:t>
            </w:r>
          </w:p>
        </w:tc>
        <w:tc>
          <w:tcPr>
            <w:tcW w:w="2976" w:type="dxa"/>
            <w:gridSpan w:val="2"/>
          </w:tcPr>
          <w:p w:rsidR="000F4967" w:rsidRPr="000B0D61" w:rsidRDefault="000F4967" w:rsidP="000F4967">
            <w:pPr>
              <w:spacing w:line="340" w:lineRule="exact"/>
              <w:jc w:val="center"/>
              <w:rPr>
                <w:rFonts w:ascii="Meiryo UI" w:eastAsia="Meiryo UI" w:hAnsi="Meiryo UI" w:cs="Meiryo UI"/>
                <w:sz w:val="20"/>
                <w:szCs w:val="20"/>
              </w:rPr>
            </w:pPr>
            <w:r w:rsidRPr="00445F39">
              <w:rPr>
                <w:rFonts w:hint="eastAsia"/>
              </w:rPr>
              <w:t>32.9</w:t>
            </w:r>
            <w:r w:rsidRPr="00445F39">
              <w:rPr>
                <w:rFonts w:hint="eastAsia"/>
              </w:rPr>
              <w:t>％（</w:t>
            </w:r>
            <w:r w:rsidRPr="00445F39">
              <w:rPr>
                <w:rFonts w:hint="eastAsia"/>
              </w:rPr>
              <w:t>32.8</w:t>
            </w:r>
            <w:r w:rsidRPr="00445F39">
              <w:rPr>
                <w:rFonts w:hint="eastAsia"/>
              </w:rPr>
              <w:t>％）</w:t>
            </w:r>
          </w:p>
        </w:tc>
      </w:tr>
      <w:tr w:rsidR="000F4967" w:rsidTr="006F0897">
        <w:tc>
          <w:tcPr>
            <w:tcW w:w="851" w:type="dxa"/>
            <w:vMerge/>
            <w:tcBorders>
              <w:bottom w:val="double" w:sz="4" w:space="0" w:color="auto"/>
            </w:tcBorders>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p>
        </w:tc>
        <w:tc>
          <w:tcPr>
            <w:tcW w:w="1417" w:type="dxa"/>
            <w:tcBorders>
              <w:bottom w:val="double" w:sz="4" w:space="0" w:color="auto"/>
            </w:tcBorders>
            <w:shd w:val="clear" w:color="auto" w:fill="F2DBDB" w:themeFill="accent2" w:themeFillTint="33"/>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平均</w:t>
            </w:r>
            <w:r w:rsidRPr="00EE3CF7">
              <w:rPr>
                <w:rFonts w:ascii="Meiryo UI" w:eastAsia="Meiryo UI" w:hAnsi="Meiryo UI" w:cs="Meiryo UI" w:hint="eastAsia"/>
                <w:sz w:val="20"/>
                <w:szCs w:val="20"/>
              </w:rPr>
              <w:t>取得</w:t>
            </w:r>
            <w:r>
              <w:rPr>
                <w:rFonts w:ascii="Meiryo UI" w:eastAsia="Meiryo UI" w:hAnsi="Meiryo UI" w:cs="Meiryo UI" w:hint="eastAsia"/>
                <w:sz w:val="20"/>
                <w:szCs w:val="20"/>
              </w:rPr>
              <w:t>日数</w:t>
            </w:r>
          </w:p>
        </w:tc>
        <w:tc>
          <w:tcPr>
            <w:tcW w:w="3006" w:type="dxa"/>
            <w:gridSpan w:val="2"/>
            <w:tcBorders>
              <w:bottom w:val="double" w:sz="4" w:space="0" w:color="auto"/>
            </w:tcBorders>
          </w:tcPr>
          <w:p w:rsidR="000F4967" w:rsidRDefault="000F4967" w:rsidP="000F4967">
            <w:pPr>
              <w:spacing w:line="280" w:lineRule="exact"/>
              <w:jc w:val="center"/>
              <w:rPr>
                <w:rFonts w:ascii="Meiryo UI" w:eastAsia="Meiryo UI" w:hAnsi="Meiryo UI" w:cs="Meiryo UI"/>
                <w:sz w:val="20"/>
                <w:szCs w:val="20"/>
              </w:rPr>
            </w:pPr>
            <w:r w:rsidRPr="00445F39">
              <w:rPr>
                <w:rFonts w:hint="eastAsia"/>
              </w:rPr>
              <w:t>11</w:t>
            </w:r>
            <w:r w:rsidRPr="00445F39">
              <w:rPr>
                <w:rFonts w:hint="eastAsia"/>
              </w:rPr>
              <w:t>日</w:t>
            </w:r>
            <w:r w:rsidRPr="00445F39">
              <w:rPr>
                <w:rFonts w:hint="eastAsia"/>
              </w:rPr>
              <w:t>7</w:t>
            </w:r>
            <w:r w:rsidRPr="00445F39">
              <w:rPr>
                <w:rFonts w:hint="eastAsia"/>
              </w:rPr>
              <w:t>時間（</w:t>
            </w:r>
            <w:r w:rsidRPr="00445F39">
              <w:rPr>
                <w:rFonts w:hint="eastAsia"/>
              </w:rPr>
              <w:t>11</w:t>
            </w:r>
            <w:r w:rsidRPr="00445F39">
              <w:rPr>
                <w:rFonts w:hint="eastAsia"/>
              </w:rPr>
              <w:t>日</w:t>
            </w:r>
            <w:r w:rsidRPr="00445F39">
              <w:rPr>
                <w:rFonts w:hint="eastAsia"/>
              </w:rPr>
              <w:t>5</w:t>
            </w:r>
            <w:r w:rsidRPr="00445F39">
              <w:rPr>
                <w:rFonts w:hint="eastAsia"/>
              </w:rPr>
              <w:t>時間）</w:t>
            </w:r>
          </w:p>
        </w:tc>
        <w:tc>
          <w:tcPr>
            <w:tcW w:w="2976" w:type="dxa"/>
            <w:gridSpan w:val="2"/>
            <w:tcBorders>
              <w:bottom w:val="double" w:sz="4" w:space="0" w:color="auto"/>
            </w:tcBorders>
          </w:tcPr>
          <w:p w:rsidR="000F4967" w:rsidRDefault="000F4967" w:rsidP="000F4967">
            <w:pPr>
              <w:spacing w:line="280" w:lineRule="exact"/>
              <w:jc w:val="center"/>
              <w:rPr>
                <w:rFonts w:ascii="Meiryo UI" w:eastAsia="Meiryo UI" w:hAnsi="Meiryo UI" w:cs="Meiryo UI"/>
                <w:sz w:val="20"/>
                <w:szCs w:val="20"/>
              </w:rPr>
            </w:pPr>
            <w:r w:rsidRPr="00445F39">
              <w:rPr>
                <w:rFonts w:hint="eastAsia"/>
              </w:rPr>
              <w:t>12</w:t>
            </w:r>
            <w:r w:rsidRPr="00445F39">
              <w:rPr>
                <w:rFonts w:hint="eastAsia"/>
              </w:rPr>
              <w:t>日</w:t>
            </w:r>
            <w:r w:rsidRPr="00445F39">
              <w:rPr>
                <w:rFonts w:hint="eastAsia"/>
              </w:rPr>
              <w:t>2</w:t>
            </w:r>
            <w:r w:rsidRPr="00445F39">
              <w:rPr>
                <w:rFonts w:hint="eastAsia"/>
              </w:rPr>
              <w:t>時間（</w:t>
            </w:r>
            <w:r w:rsidRPr="00445F39">
              <w:rPr>
                <w:rFonts w:hint="eastAsia"/>
              </w:rPr>
              <w:t>12</w:t>
            </w:r>
            <w:r w:rsidRPr="00445F39">
              <w:rPr>
                <w:rFonts w:hint="eastAsia"/>
              </w:rPr>
              <w:t>日</w:t>
            </w:r>
            <w:r w:rsidRPr="00445F39">
              <w:rPr>
                <w:rFonts w:hint="eastAsia"/>
              </w:rPr>
              <w:t>1</w:t>
            </w:r>
            <w:r w:rsidRPr="00445F39">
              <w:rPr>
                <w:rFonts w:hint="eastAsia"/>
              </w:rPr>
              <w:t>時間）</w:t>
            </w:r>
          </w:p>
        </w:tc>
      </w:tr>
      <w:tr w:rsidR="000F4967" w:rsidTr="006F0897">
        <w:tc>
          <w:tcPr>
            <w:tcW w:w="851" w:type="dxa"/>
            <w:vMerge w:val="restart"/>
            <w:tcBorders>
              <w:top w:val="double" w:sz="4" w:space="0" w:color="auto"/>
            </w:tcBorders>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年度別</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H27</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H28</w:t>
            </w:r>
          </w:p>
        </w:tc>
        <w:tc>
          <w:tcPr>
            <w:tcW w:w="1589"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H29</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H30</w:t>
            </w:r>
          </w:p>
        </w:tc>
        <w:tc>
          <w:tcPr>
            <w:tcW w:w="1559"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R1</w:t>
            </w:r>
          </w:p>
        </w:tc>
      </w:tr>
      <w:tr w:rsidR="000F4967" w:rsidTr="006F0897">
        <w:tc>
          <w:tcPr>
            <w:tcW w:w="851" w:type="dxa"/>
            <w:vMerge/>
            <w:shd w:val="clear" w:color="auto" w:fill="F2DBDB" w:themeFill="accent2" w:themeFillTint="33"/>
          </w:tcPr>
          <w:p w:rsidR="000F4967" w:rsidRDefault="000F4967" w:rsidP="000F4967">
            <w:pPr>
              <w:spacing w:line="340" w:lineRule="exact"/>
              <w:rPr>
                <w:rFonts w:ascii="Meiryo UI" w:eastAsia="Meiryo UI" w:hAnsi="Meiryo UI" w:cs="Meiryo UI"/>
                <w:sz w:val="20"/>
                <w:szCs w:val="20"/>
              </w:rPr>
            </w:pP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11</w:t>
            </w:r>
            <w:r w:rsidRPr="00E4571B">
              <w:rPr>
                <w:rFonts w:hint="eastAsia"/>
              </w:rPr>
              <w:t>日</w:t>
            </w:r>
            <w:r w:rsidRPr="00E4571B">
              <w:rPr>
                <w:rFonts w:hint="eastAsia"/>
              </w:rPr>
              <w:t>6</w:t>
            </w:r>
            <w:r w:rsidRPr="00E4571B">
              <w:rPr>
                <w:rFonts w:hint="eastAsia"/>
              </w:rPr>
              <w:t>時間</w:t>
            </w: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1</w:t>
            </w:r>
            <w:r w:rsidRPr="00E4571B">
              <w:rPr>
                <w:rFonts w:hint="eastAsia"/>
              </w:rPr>
              <w:t>時間</w:t>
            </w:r>
          </w:p>
        </w:tc>
        <w:tc>
          <w:tcPr>
            <w:tcW w:w="1589"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3</w:t>
            </w:r>
            <w:r w:rsidRPr="00E4571B">
              <w:rPr>
                <w:rFonts w:hint="eastAsia"/>
              </w:rPr>
              <w:t>時間</w:t>
            </w: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5</w:t>
            </w:r>
            <w:r w:rsidRPr="00E4571B">
              <w:rPr>
                <w:rFonts w:hint="eastAsia"/>
              </w:rPr>
              <w:t>時間</w:t>
            </w:r>
          </w:p>
        </w:tc>
        <w:tc>
          <w:tcPr>
            <w:tcW w:w="1559"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日０時間</w:t>
            </w:r>
          </w:p>
        </w:tc>
      </w:tr>
    </w:tbl>
    <w:p w:rsidR="008A36CA" w:rsidRPr="006F0897" w:rsidRDefault="00694F0B" w:rsidP="006F0897">
      <w:pPr>
        <w:spacing w:line="340" w:lineRule="exact"/>
        <w:ind w:firstLineChars="150" w:firstLine="300"/>
        <w:rPr>
          <w:rFonts w:ascii="Meiryo UI" w:eastAsia="Meiryo UI" w:hAnsi="Meiryo UI" w:cs="Meiryo UI"/>
          <w:sz w:val="20"/>
          <w:szCs w:val="20"/>
        </w:rPr>
      </w:pPr>
      <w:r w:rsidRPr="00896AB1">
        <w:rPr>
          <w:rFonts w:ascii="Meiryo UI" w:eastAsia="Meiryo UI" w:hAnsi="Meiryo UI" w:cs="Meiryo UI" w:hint="eastAsia"/>
          <w:sz w:val="20"/>
          <w:szCs w:val="20"/>
        </w:rPr>
        <w:t>※（　）内は一般行政職</w:t>
      </w:r>
    </w:p>
    <w:p w:rsidR="00874FCF" w:rsidRDefault="00874FCF" w:rsidP="006F0897">
      <w:pPr>
        <w:rPr>
          <w:rFonts w:asciiTheme="majorEastAsia" w:eastAsiaTheme="majorEastAsia" w:hAnsiTheme="majorEastAsia"/>
          <w:b/>
          <w:bCs/>
          <w:sz w:val="24"/>
        </w:rPr>
      </w:pPr>
    </w:p>
    <w:p w:rsidR="00646460" w:rsidRPr="00646460" w:rsidRDefault="00646460" w:rsidP="006F0897">
      <w:pPr>
        <w:rPr>
          <w:rFonts w:asciiTheme="majorEastAsia" w:eastAsiaTheme="majorEastAsia" w:hAnsiTheme="majorEastAsia"/>
          <w:b/>
          <w:bCs/>
          <w:sz w:val="24"/>
        </w:rPr>
      </w:pPr>
      <w:r w:rsidRPr="00646460">
        <w:rPr>
          <w:rFonts w:asciiTheme="majorEastAsia" w:eastAsiaTheme="majorEastAsia" w:hAnsiTheme="majorEastAsia" w:hint="eastAsia"/>
          <w:b/>
          <w:bCs/>
          <w:sz w:val="24"/>
        </w:rPr>
        <w:t>４　女性登用関係</w:t>
      </w:r>
    </w:p>
    <w:p w:rsidR="00646460" w:rsidRPr="00874FCF" w:rsidRDefault="00646460" w:rsidP="006F0897">
      <w:pPr>
        <w:rPr>
          <w:rFonts w:asciiTheme="minorEastAsia" w:hAnsiTheme="minorEastAsia"/>
          <w:bCs/>
          <w:sz w:val="24"/>
        </w:rPr>
      </w:pPr>
      <w:r w:rsidRPr="00874FCF">
        <w:rPr>
          <w:rFonts w:asciiTheme="minorEastAsia" w:hAnsiTheme="minorEastAsia" w:hint="eastAsia"/>
          <w:bCs/>
          <w:sz w:val="24"/>
        </w:rPr>
        <w:t>（１）管理職に占める女性職員の割合等について</w:t>
      </w:r>
    </w:p>
    <w:p w:rsidR="00646460" w:rsidRPr="00874FCF" w:rsidRDefault="00646460" w:rsidP="00646460">
      <w:pPr>
        <w:ind w:leftChars="100" w:left="210" w:firstLineChars="100" w:firstLine="240"/>
        <w:rPr>
          <w:rFonts w:asciiTheme="minorEastAsia" w:hAnsiTheme="minorEastAsia"/>
          <w:bCs/>
          <w:sz w:val="24"/>
        </w:rPr>
      </w:pPr>
      <w:r w:rsidRPr="00874FCF">
        <w:rPr>
          <w:rFonts w:asciiTheme="minorEastAsia" w:hAnsiTheme="minorEastAsia" w:hint="eastAsia"/>
          <w:bCs/>
          <w:sz w:val="24"/>
        </w:rPr>
        <w:t>本府における課長級以上及び主査級以上の職員に占める女性職員の割合は、年々上昇しており、令和２年度にはそれぞれ11.1％、24.4％となっています（表15、16）。また、職員に占める女性職員の割合についても同様であり、令和２年度には35.9％となっています（表17）。</w:t>
      </w:r>
    </w:p>
    <w:p w:rsidR="00646460" w:rsidRPr="00874FCF" w:rsidRDefault="00646460" w:rsidP="00646460">
      <w:pPr>
        <w:ind w:leftChars="100" w:left="210" w:firstLineChars="100" w:firstLine="240"/>
        <w:rPr>
          <w:rFonts w:asciiTheme="minorEastAsia" w:hAnsiTheme="minorEastAsia"/>
          <w:bCs/>
          <w:sz w:val="24"/>
        </w:rPr>
      </w:pPr>
      <w:r w:rsidRPr="00874FCF">
        <w:rPr>
          <w:rFonts w:asciiTheme="minorEastAsia" w:hAnsiTheme="minorEastAsia" w:hint="eastAsia"/>
          <w:bCs/>
          <w:sz w:val="24"/>
        </w:rPr>
        <w:t>なお、前計画において、令和２年度までに課長級以上及び主査級以上の職員に占める女性職員の割合をそれぞれ10％、25％にすることを目標としており、課長級以上は目標を達成したものの、主査級以上は目標を達成していないため、さらなる取組みが必要です。</w:t>
      </w:r>
    </w:p>
    <w:p w:rsidR="00922D4E" w:rsidRPr="00874FCF" w:rsidRDefault="00646460" w:rsidP="00646460">
      <w:pPr>
        <w:ind w:leftChars="100" w:left="210" w:firstLineChars="100" w:firstLine="240"/>
        <w:rPr>
          <w:rFonts w:asciiTheme="minorEastAsia" w:hAnsiTheme="minorEastAsia"/>
          <w:sz w:val="24"/>
        </w:rPr>
      </w:pPr>
      <w:r w:rsidRPr="00874FCF">
        <w:rPr>
          <w:rFonts w:asciiTheme="minorEastAsia" w:hAnsiTheme="minorEastAsia" w:hint="eastAsia"/>
          <w:bCs/>
          <w:sz w:val="24"/>
        </w:rPr>
        <w:t>また、部局ごとにみると、職員規模や在籍職種の違いにより単純比較できないものの、課長級</w:t>
      </w:r>
      <w:r w:rsidR="00874FCF">
        <w:rPr>
          <w:rFonts w:asciiTheme="minorEastAsia" w:hAnsiTheme="minorEastAsia" w:hint="eastAsia"/>
          <w:bCs/>
          <w:sz w:val="24"/>
        </w:rPr>
        <w:t>以上及び主査級以上の職員に占める女性職員の割合に偏りがあります</w:t>
      </w:r>
      <w:r w:rsidRPr="00874FCF">
        <w:rPr>
          <w:rFonts w:asciiTheme="minorEastAsia" w:hAnsiTheme="minorEastAsia" w:hint="eastAsia"/>
          <w:bCs/>
          <w:sz w:val="24"/>
        </w:rPr>
        <w:t>（表18）。</w:t>
      </w:r>
    </w:p>
    <w:p w:rsidR="00723A37" w:rsidRPr="00874FCF" w:rsidRDefault="00874FCF" w:rsidP="001B065C">
      <w:pPr>
        <w:rPr>
          <w:sz w:val="24"/>
        </w:rPr>
      </w:pPr>
      <w:r>
        <w:rPr>
          <w:rFonts w:hint="eastAsia"/>
          <w:sz w:val="24"/>
        </w:rPr>
        <w:t xml:space="preserve">　</w:t>
      </w:r>
    </w:p>
    <w:p w:rsidR="0069044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15</w:t>
      </w:r>
      <w:r>
        <w:rPr>
          <w:rFonts w:ascii="Meiryo UI" w:eastAsia="Meiryo UI" w:hAnsi="Meiryo UI" w:cs="Meiryo UI" w:hint="eastAsia"/>
          <w:sz w:val="20"/>
          <w:szCs w:val="20"/>
        </w:rPr>
        <w:t>）</w:t>
      </w:r>
      <w:r w:rsidR="009D5507">
        <w:rPr>
          <w:rFonts w:ascii="Meiryo UI" w:eastAsia="Meiryo UI" w:hAnsi="Meiryo UI" w:cs="Meiryo UI" w:hint="eastAsia"/>
          <w:sz w:val="20"/>
          <w:szCs w:val="20"/>
        </w:rPr>
        <w:t>課長級以上の</w:t>
      </w:r>
      <w:r w:rsidR="005E7F68"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w:t>
      </w:r>
      <w:r w:rsidR="009C1E37">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DA76A1"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H28</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H29</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H30</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H31</w:t>
            </w:r>
          </w:p>
        </w:tc>
        <w:tc>
          <w:tcPr>
            <w:tcW w:w="935"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R2</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課長級以上職員数</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681</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680</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688</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681</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694</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45</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51</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59</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62</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77</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6.6%</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7.5%</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8.6%</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9.1%</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11.1%</w:t>
            </w:r>
          </w:p>
        </w:tc>
      </w:tr>
    </w:tbl>
    <w:p w:rsidR="00690444" w:rsidRPr="003E423E" w:rsidRDefault="00943CF8" w:rsidP="006F0897">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割愛・特定法人への派遣職員を含まない</w:t>
      </w:r>
    </w:p>
    <w:p w:rsidR="001B065C" w:rsidRPr="003E423E"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694F0B" w:rsidRDefault="00694F0B" w:rsidP="005E7F68">
      <w:pPr>
        <w:spacing w:line="340" w:lineRule="exact"/>
        <w:rPr>
          <w:rFonts w:ascii="Meiryo UI" w:eastAsia="Meiryo UI" w:hAnsi="Meiryo UI" w:cs="Meiryo UI"/>
          <w:sz w:val="20"/>
          <w:szCs w:val="20"/>
        </w:rPr>
      </w:pPr>
    </w:p>
    <w:p w:rsidR="00DC6E3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16</w:t>
      </w:r>
      <w:r>
        <w:rPr>
          <w:rFonts w:ascii="Meiryo UI" w:eastAsia="Meiryo UI" w:hAnsi="Meiryo UI" w:cs="Meiryo UI" w:hint="eastAsia"/>
          <w:sz w:val="20"/>
          <w:szCs w:val="20"/>
        </w:rPr>
        <w:t>）</w:t>
      </w:r>
      <w:r w:rsidR="009D5507">
        <w:rPr>
          <w:rFonts w:ascii="Meiryo UI" w:eastAsia="Meiryo UI" w:hAnsi="Meiryo UI" w:cs="Meiryo UI" w:hint="eastAsia"/>
          <w:sz w:val="20"/>
          <w:szCs w:val="20"/>
        </w:rPr>
        <w:t>主査級以上の</w:t>
      </w:r>
      <w:r w:rsidR="00DC6E34"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DA76A1"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H28</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H29</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H30</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H31</w:t>
            </w:r>
          </w:p>
        </w:tc>
        <w:tc>
          <w:tcPr>
            <w:tcW w:w="935"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R2</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主査</w:t>
            </w:r>
            <w:r w:rsidRPr="003E423E">
              <w:rPr>
                <w:rFonts w:ascii="Meiryo UI" w:eastAsia="Meiryo UI" w:hAnsi="Meiryo UI" w:cs="Meiryo UI" w:hint="eastAsia"/>
                <w:sz w:val="20"/>
                <w:szCs w:val="20"/>
              </w:rPr>
              <w:t>級以上職員数</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4,822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4,750</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4,765</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4,740</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4,749</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993</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1,007</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1,062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1,104</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1,157</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20.6%</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21.</w:t>
            </w:r>
            <w:r>
              <w:rPr>
                <w:rFonts w:ascii="Meiryo UI" w:eastAsia="Meiryo UI" w:hAnsi="Meiryo UI" w:cs="Meiryo UI"/>
                <w:sz w:val="20"/>
                <w:szCs w:val="20"/>
              </w:rPr>
              <w:t>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22.3%</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23.3%</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24.4%</w:t>
            </w:r>
          </w:p>
        </w:tc>
      </w:tr>
    </w:tbl>
    <w:p w:rsidR="00DC6E34" w:rsidRPr="003E423E" w:rsidRDefault="00DC6E34"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1B065C" w:rsidRPr="003E423E"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6F0897" w:rsidRDefault="006F0897" w:rsidP="005E7F68">
      <w:pPr>
        <w:spacing w:line="340" w:lineRule="exact"/>
        <w:rPr>
          <w:rFonts w:ascii="Meiryo UI" w:eastAsia="Meiryo UI" w:hAnsi="Meiryo UI" w:cs="Meiryo UI"/>
          <w:sz w:val="20"/>
          <w:szCs w:val="20"/>
        </w:rPr>
      </w:pPr>
    </w:p>
    <w:p w:rsidR="0069044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17</w:t>
      </w: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167935"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167935" w:rsidRPr="003E423E" w:rsidRDefault="00167935" w:rsidP="00167935">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H28</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H29</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H30</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H31</w:t>
            </w:r>
          </w:p>
        </w:tc>
        <w:tc>
          <w:tcPr>
            <w:tcW w:w="935"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R2</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職員数</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9,086</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9,022</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8,949</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8,948</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8,963</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2,829</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2,930</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3,001</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3,102</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3,219</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31.1%</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32.5%</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33.5%</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34.7％</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35.9％</w:t>
            </w:r>
          </w:p>
        </w:tc>
      </w:tr>
    </w:tbl>
    <w:p w:rsidR="00690444" w:rsidRPr="003E423E" w:rsidRDefault="005E7F6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1B065C"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F13521" w:rsidRDefault="00F13521" w:rsidP="001B065C">
      <w:pPr>
        <w:spacing w:line="340" w:lineRule="exact"/>
        <w:ind w:firstLineChars="100" w:firstLine="200"/>
        <w:rPr>
          <w:rFonts w:ascii="Meiryo UI" w:eastAsia="Meiryo UI" w:hAnsi="Meiryo UI" w:cs="Meiryo UI"/>
          <w:sz w:val="20"/>
          <w:szCs w:val="20"/>
        </w:rPr>
      </w:pPr>
    </w:p>
    <w:p w:rsidR="00874FCF" w:rsidRDefault="00874FCF" w:rsidP="001B065C">
      <w:pPr>
        <w:spacing w:line="340" w:lineRule="exact"/>
        <w:ind w:firstLineChars="100" w:firstLine="200"/>
        <w:rPr>
          <w:rFonts w:ascii="Meiryo UI" w:eastAsia="Meiryo UI" w:hAnsi="Meiryo UI" w:cs="Meiryo UI"/>
          <w:sz w:val="20"/>
          <w:szCs w:val="20"/>
        </w:rPr>
      </w:pPr>
    </w:p>
    <w:p w:rsidR="00874FCF" w:rsidRDefault="00874FCF"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F13521" w:rsidRPr="003E423E" w:rsidRDefault="00F13521" w:rsidP="006F0897">
      <w:pPr>
        <w:spacing w:line="340" w:lineRule="exact"/>
        <w:ind w:firstLineChars="100" w:firstLine="200"/>
        <w:rPr>
          <w:rFonts w:ascii="Meiryo UI" w:eastAsia="Meiryo UI" w:hAnsi="Meiryo UI" w:cs="Meiryo UI"/>
          <w:sz w:val="20"/>
          <w:szCs w:val="20"/>
        </w:rPr>
      </w:pPr>
      <w:r w:rsidRPr="00F13521">
        <w:rPr>
          <w:rFonts w:ascii="Meiryo UI" w:eastAsia="Meiryo UI" w:hAnsi="Meiryo UI" w:cs="Meiryo UI" w:hint="eastAsia"/>
          <w:sz w:val="20"/>
          <w:szCs w:val="20"/>
        </w:rPr>
        <w:t>（表1</w:t>
      </w:r>
      <w:r>
        <w:rPr>
          <w:rFonts w:ascii="Meiryo UI" w:eastAsia="Meiryo UI" w:hAnsi="Meiryo UI" w:cs="Meiryo UI" w:hint="eastAsia"/>
          <w:sz w:val="20"/>
          <w:szCs w:val="20"/>
        </w:rPr>
        <w:t>8</w:t>
      </w:r>
      <w:r w:rsidRPr="00F13521">
        <w:rPr>
          <w:rFonts w:ascii="Meiryo UI" w:eastAsia="Meiryo UI" w:hAnsi="Meiryo UI" w:cs="Meiryo UI" w:hint="eastAsia"/>
          <w:sz w:val="20"/>
          <w:szCs w:val="20"/>
        </w:rPr>
        <w:t>）</w:t>
      </w:r>
      <w:r>
        <w:rPr>
          <w:rFonts w:ascii="Meiryo UI" w:eastAsia="Meiryo UI" w:hAnsi="Meiryo UI" w:cs="Meiryo UI" w:hint="eastAsia"/>
          <w:sz w:val="20"/>
          <w:szCs w:val="20"/>
        </w:rPr>
        <w:t>部局</w:t>
      </w:r>
      <w:r w:rsidR="003B35AB">
        <w:rPr>
          <w:rFonts w:ascii="Meiryo UI" w:eastAsia="Meiryo UI" w:hAnsi="Meiryo UI" w:cs="Meiryo UI" w:hint="eastAsia"/>
          <w:sz w:val="20"/>
          <w:szCs w:val="20"/>
        </w:rPr>
        <w:t>別</w:t>
      </w:r>
      <w:r w:rsidR="002B2879">
        <w:rPr>
          <w:rFonts w:ascii="Meiryo UI" w:eastAsia="Meiryo UI" w:hAnsi="Meiryo UI" w:cs="Meiryo UI" w:hint="eastAsia"/>
          <w:sz w:val="20"/>
          <w:szCs w:val="20"/>
        </w:rPr>
        <w:t>全職種の</w:t>
      </w:r>
      <w:r>
        <w:rPr>
          <w:rFonts w:ascii="Meiryo UI" w:eastAsia="Meiryo UI" w:hAnsi="Meiryo UI" w:cs="Meiryo UI" w:hint="eastAsia"/>
          <w:sz w:val="20"/>
          <w:szCs w:val="20"/>
        </w:rPr>
        <w:t>課長級以上・主査級以上</w:t>
      </w:r>
      <w:r w:rsidRPr="00F13521">
        <w:rPr>
          <w:rFonts w:ascii="Meiryo UI" w:eastAsia="Meiryo UI" w:hAnsi="Meiryo UI" w:cs="Meiryo UI" w:hint="eastAsia"/>
          <w:sz w:val="20"/>
          <w:szCs w:val="20"/>
        </w:rPr>
        <w:t>に占める女性職員の割合</w:t>
      </w:r>
      <w:r w:rsidR="00167988">
        <w:rPr>
          <w:rFonts w:ascii="Meiryo UI" w:eastAsia="Meiryo UI" w:hAnsi="Meiryo UI" w:cs="Meiryo UI" w:hint="eastAsia"/>
          <w:sz w:val="20"/>
          <w:szCs w:val="20"/>
        </w:rPr>
        <w:t xml:space="preserve">　単位：％</w:t>
      </w:r>
    </w:p>
    <w:tbl>
      <w:tblPr>
        <w:tblW w:w="5938" w:type="dxa"/>
        <w:tblInd w:w="294" w:type="dxa"/>
        <w:tblLayout w:type="fixed"/>
        <w:tblCellMar>
          <w:left w:w="99" w:type="dxa"/>
          <w:right w:w="99" w:type="dxa"/>
        </w:tblCellMar>
        <w:tblLook w:val="04A0" w:firstRow="1" w:lastRow="0" w:firstColumn="1" w:lastColumn="0" w:noHBand="0" w:noVBand="1"/>
      </w:tblPr>
      <w:tblGrid>
        <w:gridCol w:w="2111"/>
        <w:gridCol w:w="1276"/>
        <w:gridCol w:w="1276"/>
        <w:gridCol w:w="1275"/>
      </w:tblGrid>
      <w:tr w:rsidR="00307479" w:rsidRPr="003E423E" w:rsidTr="00333A67">
        <w:trPr>
          <w:trHeight w:val="285"/>
        </w:trPr>
        <w:tc>
          <w:tcPr>
            <w:tcW w:w="2111"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307479" w:rsidRPr="003E423E" w:rsidRDefault="00307479">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職員区分</w:t>
            </w:r>
            <w:r>
              <w:rPr>
                <w:rFonts w:ascii="Meiryo UI" w:eastAsia="Meiryo UI" w:hAnsi="Meiryo UI" w:cs="Meiryo UI"/>
                <w:sz w:val="20"/>
                <w:szCs w:val="20"/>
              </w:rPr>
              <w:softHyphen/>
            </w:r>
            <w:r>
              <w:rPr>
                <w:rFonts w:ascii="Meiryo UI" w:eastAsia="Meiryo UI" w:hAnsi="Meiryo UI" w:cs="Meiryo UI"/>
                <w:sz w:val="20"/>
                <w:szCs w:val="20"/>
              </w:rPr>
              <w:softHyphen/>
            </w:r>
            <w:r>
              <w:rPr>
                <w:rFonts w:ascii="Meiryo UI" w:eastAsia="Meiryo UI" w:hAnsi="Meiryo UI" w:cs="Meiryo UI"/>
                <w:sz w:val="20"/>
                <w:szCs w:val="20"/>
              </w:rPr>
              <w:softHyphen/>
            </w:r>
          </w:p>
        </w:tc>
        <w:tc>
          <w:tcPr>
            <w:tcW w:w="1276" w:type="dxa"/>
            <w:tcBorders>
              <w:top w:val="single" w:sz="4" w:space="0" w:color="auto"/>
              <w:left w:val="nil"/>
              <w:bottom w:val="single" w:sz="4" w:space="0" w:color="auto"/>
              <w:right w:val="single" w:sz="4" w:space="0" w:color="auto"/>
            </w:tcBorders>
            <w:shd w:val="clear" w:color="000000" w:fill="F2DCDB"/>
          </w:tcPr>
          <w:p w:rsidR="00307479" w:rsidRPr="00F13521" w:rsidRDefault="00307479" w:rsidP="00F13521">
            <w:pPr>
              <w:spacing w:line="340" w:lineRule="exact"/>
              <w:jc w:val="center"/>
              <w:rPr>
                <w:rFonts w:ascii="Meiryo UI" w:eastAsia="Meiryo UI" w:hAnsi="Meiryo UI"/>
                <w:sz w:val="20"/>
                <w:szCs w:val="21"/>
              </w:rPr>
            </w:pPr>
            <w:r>
              <w:rPr>
                <w:rFonts w:ascii="Meiryo UI" w:eastAsia="Meiryo UI" w:hAnsi="Meiryo UI" w:hint="eastAsia"/>
                <w:sz w:val="20"/>
                <w:szCs w:val="21"/>
              </w:rPr>
              <w:t>職員数</w:t>
            </w:r>
          </w:p>
        </w:tc>
        <w:tc>
          <w:tcPr>
            <w:tcW w:w="1276" w:type="dxa"/>
            <w:tcBorders>
              <w:top w:val="single" w:sz="4" w:space="0" w:color="auto"/>
              <w:left w:val="single" w:sz="4" w:space="0" w:color="auto"/>
              <w:bottom w:val="single" w:sz="4" w:space="0" w:color="auto"/>
              <w:right w:val="single" w:sz="4" w:space="0" w:color="auto"/>
            </w:tcBorders>
            <w:shd w:val="clear" w:color="000000" w:fill="F2DCDB"/>
            <w:noWrap/>
          </w:tcPr>
          <w:p w:rsidR="00307479" w:rsidRPr="006310D3" w:rsidRDefault="00307479" w:rsidP="00F13521">
            <w:pPr>
              <w:spacing w:line="340" w:lineRule="exact"/>
              <w:jc w:val="center"/>
              <w:rPr>
                <w:rFonts w:ascii="Meiryo UI" w:eastAsia="Meiryo UI" w:hAnsi="Meiryo UI" w:cs="Meiryo UI"/>
                <w:sz w:val="20"/>
                <w:szCs w:val="21"/>
              </w:rPr>
            </w:pPr>
            <w:r w:rsidRPr="006310D3">
              <w:rPr>
                <w:rFonts w:ascii="Meiryo UI" w:eastAsia="Meiryo UI" w:hAnsi="Meiryo UI" w:hint="eastAsia"/>
                <w:sz w:val="20"/>
                <w:szCs w:val="21"/>
              </w:rPr>
              <w:t>課長級以上</w:t>
            </w:r>
          </w:p>
        </w:tc>
        <w:tc>
          <w:tcPr>
            <w:tcW w:w="1275" w:type="dxa"/>
            <w:tcBorders>
              <w:top w:val="single" w:sz="4" w:space="0" w:color="auto"/>
              <w:left w:val="nil"/>
              <w:bottom w:val="single" w:sz="4" w:space="0" w:color="auto"/>
              <w:right w:val="single" w:sz="4" w:space="0" w:color="auto"/>
            </w:tcBorders>
            <w:shd w:val="clear" w:color="000000" w:fill="F2DCDB"/>
            <w:noWrap/>
          </w:tcPr>
          <w:p w:rsidR="00307479" w:rsidRPr="006310D3" w:rsidRDefault="00307479" w:rsidP="00F13521">
            <w:pPr>
              <w:spacing w:line="340" w:lineRule="exact"/>
              <w:jc w:val="center"/>
              <w:rPr>
                <w:rFonts w:ascii="Meiryo UI" w:eastAsia="Meiryo UI" w:hAnsi="Meiryo UI" w:cs="Meiryo UI"/>
                <w:sz w:val="20"/>
                <w:szCs w:val="21"/>
              </w:rPr>
            </w:pPr>
            <w:r w:rsidRPr="006310D3">
              <w:rPr>
                <w:rFonts w:ascii="Meiryo UI" w:eastAsia="Meiryo UI" w:hAnsi="Meiryo UI" w:hint="eastAsia"/>
                <w:sz w:val="20"/>
                <w:szCs w:val="21"/>
              </w:rPr>
              <w:t>主査級以上</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hideMark/>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副首都推進局</w:t>
            </w:r>
          </w:p>
        </w:tc>
        <w:tc>
          <w:tcPr>
            <w:tcW w:w="1276" w:type="dxa"/>
            <w:tcBorders>
              <w:top w:val="single" w:sz="4" w:space="0" w:color="auto"/>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7.3%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hideMark/>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政策企画部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293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10.9%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15.5%</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総務部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446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9.4%</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17.0%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財務部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Pr>
                <w:rFonts w:hint="eastAsia"/>
                <w:color w:val="000000"/>
                <w:sz w:val="22"/>
              </w:rPr>
              <w:t>,</w:t>
            </w:r>
            <w:r w:rsidRPr="00376DC4">
              <w:rPr>
                <w:color w:val="000000"/>
                <w:sz w:val="22"/>
              </w:rPr>
              <w:t>082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4.2%</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26.4%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スマートシティ戦略部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7.7%</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20.9%</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府民文化部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8.3%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ＩＲ推進局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7.1%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福祉部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093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31.1%</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53.8%</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健康医療部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048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26.3%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50.7%</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商工労働部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535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8.9%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16.7%</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環境農林水産部</w:t>
            </w:r>
          </w:p>
        </w:tc>
        <w:tc>
          <w:tcPr>
            <w:tcW w:w="1276" w:type="dxa"/>
            <w:tcBorders>
              <w:top w:val="single" w:sz="4" w:space="0" w:color="auto"/>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20.1%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都市整備部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896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4.9%</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住宅まちづくり部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497</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12.1%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会計局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33.3%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48.0%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議会事務局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12.5%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17.4%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教育庁</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695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22.9%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30.6%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選管事務局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監査委員事務局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36.4%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人事委員会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23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35.3%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労働委員会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55.6%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収用委員会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14.3%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海区漁業調整委員会</w:t>
            </w:r>
            <w:r w:rsidRPr="006310D3">
              <w:rPr>
                <w:rFonts w:ascii="Meiryo UI" w:eastAsia="Meiryo UI" w:hAnsi="Meiryo UI"/>
                <w:sz w:val="20"/>
                <w:szCs w:val="20"/>
              </w:rPr>
              <w:t xml:space="preserve"> </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Pr="006310D3" w:rsidRDefault="00307479" w:rsidP="002B2879">
            <w:pPr>
              <w:spacing w:line="340" w:lineRule="exact"/>
              <w:jc w:val="cente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F13521">
              <w:rPr>
                <w:rFonts w:ascii="Meiryo UI" w:eastAsia="Meiryo UI" w:hAnsi="Meiryo UI" w:cs="Meiryo UI" w:hint="eastAsia"/>
                <w:sz w:val="20"/>
                <w:szCs w:val="20"/>
              </w:rPr>
              <w:t>合計</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8</w:t>
            </w:r>
            <w:r w:rsidR="00200980">
              <w:rPr>
                <w:color w:val="000000"/>
                <w:sz w:val="22"/>
              </w:rPr>
              <w:t>,</w:t>
            </w:r>
            <w:r w:rsidRPr="00376DC4">
              <w:rPr>
                <w:color w:val="000000"/>
                <w:sz w:val="22"/>
              </w:rPr>
              <w:t>963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11.1%</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24.4%</w:t>
            </w:r>
          </w:p>
        </w:tc>
      </w:tr>
    </w:tbl>
    <w:p w:rsidR="00D14F9E" w:rsidRDefault="002B2879" w:rsidP="006F0897">
      <w:pPr>
        <w:ind w:firstLineChars="150" w:firstLine="300"/>
        <w:rPr>
          <w:sz w:val="24"/>
        </w:rPr>
      </w:pPr>
      <w:r w:rsidRPr="002B2879">
        <w:rPr>
          <w:rFonts w:ascii="Meiryo UI" w:eastAsia="Meiryo UI" w:hAnsi="Meiryo UI" w:cs="Meiryo UI" w:hint="eastAsia"/>
          <w:sz w:val="20"/>
          <w:szCs w:val="20"/>
        </w:rPr>
        <w:t>※</w:t>
      </w:r>
      <w:r w:rsidR="00307479">
        <w:rPr>
          <w:rFonts w:ascii="Meiryo UI" w:eastAsia="Meiryo UI" w:hAnsi="Meiryo UI" w:cs="Meiryo UI" w:hint="eastAsia"/>
          <w:sz w:val="20"/>
          <w:szCs w:val="20"/>
        </w:rPr>
        <w:t>令和２年</w:t>
      </w:r>
      <w:r w:rsidRPr="002B2879">
        <w:rPr>
          <w:rFonts w:ascii="Meiryo UI" w:eastAsia="Meiryo UI" w:hAnsi="Meiryo UI" w:cs="Meiryo UI" w:hint="eastAsia"/>
          <w:sz w:val="20"/>
          <w:szCs w:val="20"/>
        </w:rPr>
        <w:t>４月１日時点</w:t>
      </w:r>
    </w:p>
    <w:p w:rsidR="006F0897" w:rsidRDefault="006F0897" w:rsidP="001B065C">
      <w:pPr>
        <w:rPr>
          <w:sz w:val="24"/>
        </w:rPr>
      </w:pPr>
    </w:p>
    <w:p w:rsidR="008126E7" w:rsidRPr="008126E7" w:rsidRDefault="008126E7" w:rsidP="008126E7">
      <w:pPr>
        <w:rPr>
          <w:sz w:val="24"/>
        </w:rPr>
      </w:pPr>
      <w:r w:rsidRPr="008126E7">
        <w:rPr>
          <w:rFonts w:hint="eastAsia"/>
          <w:sz w:val="24"/>
        </w:rPr>
        <w:t>（２）昇任の状況について</w:t>
      </w:r>
    </w:p>
    <w:p w:rsidR="008126E7" w:rsidRPr="008126E7" w:rsidRDefault="008126E7" w:rsidP="006F0897">
      <w:pPr>
        <w:ind w:leftChars="100" w:left="210" w:firstLineChars="100" w:firstLine="240"/>
        <w:rPr>
          <w:sz w:val="24"/>
        </w:rPr>
      </w:pPr>
      <w:r w:rsidRPr="008126E7">
        <w:rPr>
          <w:rFonts w:hint="eastAsia"/>
          <w:sz w:val="24"/>
        </w:rPr>
        <w:t>昇任率（例：主査級昇任率＝主査級昇任者数／主事・技師級の全職員数）については、平成</w:t>
      </w:r>
      <w:r w:rsidRPr="008126E7">
        <w:rPr>
          <w:rFonts w:hint="eastAsia"/>
          <w:sz w:val="24"/>
        </w:rPr>
        <w:t>28</w:t>
      </w:r>
      <w:r w:rsidRPr="008126E7">
        <w:rPr>
          <w:rFonts w:hint="eastAsia"/>
          <w:sz w:val="24"/>
        </w:rPr>
        <w:t>年度から令和２年度の</w:t>
      </w:r>
      <w:r w:rsidRPr="008126E7">
        <w:rPr>
          <w:rFonts w:hint="eastAsia"/>
          <w:sz w:val="24"/>
        </w:rPr>
        <w:t>5</w:t>
      </w:r>
      <w:r w:rsidRPr="008126E7">
        <w:rPr>
          <w:rFonts w:hint="eastAsia"/>
          <w:sz w:val="24"/>
        </w:rPr>
        <w:t>年間平均で、男性職員が</w:t>
      </w:r>
      <w:r w:rsidRPr="008126E7">
        <w:rPr>
          <w:rFonts w:hint="eastAsia"/>
          <w:sz w:val="24"/>
        </w:rPr>
        <w:t>6.9</w:t>
      </w:r>
      <w:r w:rsidRPr="008126E7">
        <w:rPr>
          <w:rFonts w:hint="eastAsia"/>
          <w:sz w:val="24"/>
        </w:rPr>
        <w:t>％であるのに対し、女性職員は</w:t>
      </w:r>
      <w:r w:rsidRPr="008126E7">
        <w:rPr>
          <w:rFonts w:hint="eastAsia"/>
          <w:sz w:val="24"/>
        </w:rPr>
        <w:t>4.6</w:t>
      </w:r>
      <w:r w:rsidRPr="008126E7">
        <w:rPr>
          <w:rFonts w:hint="eastAsia"/>
          <w:sz w:val="24"/>
        </w:rPr>
        <w:t>％となっており、</w:t>
      </w:r>
      <w:r w:rsidRPr="008126E7">
        <w:rPr>
          <w:rFonts w:hint="eastAsia"/>
          <w:sz w:val="24"/>
        </w:rPr>
        <w:t>2.3</w:t>
      </w:r>
      <w:r w:rsidRPr="008126E7">
        <w:rPr>
          <w:rFonts w:hint="eastAsia"/>
          <w:sz w:val="24"/>
        </w:rPr>
        <w:t>％の開きがあるものの、令和２年度における課長級昇任のように年度によっては女性職員の方が昇任率の高い職階があります（表</w:t>
      </w:r>
      <w:r w:rsidRPr="008126E7">
        <w:rPr>
          <w:rFonts w:hint="eastAsia"/>
          <w:sz w:val="24"/>
        </w:rPr>
        <w:t>19</w:t>
      </w:r>
      <w:r w:rsidRPr="008126E7">
        <w:rPr>
          <w:rFonts w:hint="eastAsia"/>
          <w:sz w:val="24"/>
        </w:rPr>
        <w:t>、</w:t>
      </w:r>
      <w:r w:rsidRPr="008126E7">
        <w:rPr>
          <w:rFonts w:hint="eastAsia"/>
          <w:sz w:val="24"/>
        </w:rPr>
        <w:t>20</w:t>
      </w:r>
      <w:r w:rsidRPr="008126E7">
        <w:rPr>
          <w:rFonts w:hint="eastAsia"/>
          <w:sz w:val="24"/>
        </w:rPr>
        <w:t>）。</w:t>
      </w:r>
    </w:p>
    <w:p w:rsidR="008126E7" w:rsidRPr="008126E7" w:rsidRDefault="008126E7" w:rsidP="006F0897">
      <w:pPr>
        <w:ind w:leftChars="100" w:left="210" w:firstLineChars="100" w:firstLine="240"/>
        <w:rPr>
          <w:sz w:val="24"/>
        </w:rPr>
      </w:pPr>
      <w:r w:rsidRPr="008126E7">
        <w:rPr>
          <w:rFonts w:hint="eastAsia"/>
          <w:sz w:val="24"/>
        </w:rPr>
        <w:t>育成・昇任に関する職員意識調査結果では、管理職のほぼ全員が「性別による差を設けたことがない」と回答しています。非管理職においては、「性別による差はない」と回答した割合が過半数を上回る一方、育成については、男性職員の約</w:t>
      </w:r>
      <w:r w:rsidRPr="008126E7">
        <w:rPr>
          <w:rFonts w:hint="eastAsia"/>
          <w:sz w:val="24"/>
        </w:rPr>
        <w:t>11</w:t>
      </w:r>
      <w:r w:rsidRPr="008126E7">
        <w:rPr>
          <w:rFonts w:hint="eastAsia"/>
          <w:sz w:val="24"/>
        </w:rPr>
        <w:t>％、女性職員の約</w:t>
      </w:r>
      <w:r w:rsidRPr="008126E7">
        <w:rPr>
          <w:rFonts w:hint="eastAsia"/>
          <w:sz w:val="24"/>
        </w:rPr>
        <w:t>22</w:t>
      </w:r>
      <w:r w:rsidRPr="008126E7">
        <w:rPr>
          <w:rFonts w:hint="eastAsia"/>
          <w:sz w:val="24"/>
        </w:rPr>
        <w:t>％が、昇任については、男性職員の約</w:t>
      </w:r>
      <w:r w:rsidRPr="008126E7">
        <w:rPr>
          <w:rFonts w:hint="eastAsia"/>
          <w:sz w:val="24"/>
        </w:rPr>
        <w:t>20</w:t>
      </w:r>
      <w:r w:rsidRPr="008126E7">
        <w:rPr>
          <w:rFonts w:hint="eastAsia"/>
          <w:sz w:val="24"/>
        </w:rPr>
        <w:t>％、女性職員の約</w:t>
      </w:r>
      <w:r w:rsidRPr="008126E7">
        <w:rPr>
          <w:rFonts w:hint="eastAsia"/>
          <w:sz w:val="24"/>
        </w:rPr>
        <w:t>37</w:t>
      </w:r>
      <w:r w:rsidRPr="008126E7">
        <w:rPr>
          <w:rFonts w:hint="eastAsia"/>
          <w:sz w:val="24"/>
        </w:rPr>
        <w:t>％が「男性優遇」・「どちらかといえば男性優遇」と回答しており、特に</w:t>
      </w:r>
      <w:r w:rsidRPr="008126E7">
        <w:rPr>
          <w:rFonts w:hint="eastAsia"/>
          <w:sz w:val="24"/>
        </w:rPr>
        <w:t>50</w:t>
      </w:r>
      <w:r w:rsidRPr="008126E7">
        <w:rPr>
          <w:rFonts w:hint="eastAsia"/>
          <w:sz w:val="24"/>
        </w:rPr>
        <w:t>歳代女性は「男性優遇」・「どちらかといえば男性優遇」と回答した割合が高くなっています。</w:t>
      </w:r>
    </w:p>
    <w:p w:rsidR="008126E7" w:rsidRPr="008126E7" w:rsidRDefault="008126E7" w:rsidP="006F0897">
      <w:pPr>
        <w:ind w:leftChars="100" w:left="210" w:firstLineChars="100" w:firstLine="240"/>
        <w:rPr>
          <w:sz w:val="24"/>
        </w:rPr>
      </w:pPr>
      <w:r w:rsidRPr="008126E7">
        <w:rPr>
          <w:rFonts w:hint="eastAsia"/>
          <w:sz w:val="24"/>
        </w:rPr>
        <w:t>「女性職員がその能力に見合った昇任をしていると思うか」という管理職に対する質問の回答については、「思う」（男性約</w:t>
      </w:r>
      <w:r w:rsidRPr="008126E7">
        <w:rPr>
          <w:rFonts w:hint="eastAsia"/>
          <w:sz w:val="24"/>
        </w:rPr>
        <w:t>62</w:t>
      </w:r>
      <w:r w:rsidRPr="008126E7">
        <w:rPr>
          <w:rFonts w:hint="eastAsia"/>
          <w:sz w:val="24"/>
        </w:rPr>
        <w:t>％、女性約</w:t>
      </w:r>
      <w:r w:rsidRPr="008126E7">
        <w:rPr>
          <w:rFonts w:hint="eastAsia"/>
          <w:sz w:val="24"/>
        </w:rPr>
        <w:t>56</w:t>
      </w:r>
      <w:r w:rsidRPr="008126E7">
        <w:rPr>
          <w:rFonts w:hint="eastAsia"/>
          <w:sz w:val="24"/>
        </w:rPr>
        <w:t>％）が「思わない」（男性約</w:t>
      </w:r>
      <w:r w:rsidRPr="008126E7">
        <w:rPr>
          <w:rFonts w:hint="eastAsia"/>
          <w:sz w:val="24"/>
        </w:rPr>
        <w:t>38</w:t>
      </w:r>
      <w:r w:rsidRPr="008126E7">
        <w:rPr>
          <w:rFonts w:hint="eastAsia"/>
          <w:sz w:val="24"/>
        </w:rPr>
        <w:t>％、女性約</w:t>
      </w:r>
      <w:r w:rsidRPr="008126E7">
        <w:rPr>
          <w:rFonts w:hint="eastAsia"/>
          <w:sz w:val="24"/>
        </w:rPr>
        <w:t>44</w:t>
      </w:r>
      <w:r w:rsidRPr="008126E7">
        <w:rPr>
          <w:rFonts w:hint="eastAsia"/>
          <w:sz w:val="24"/>
        </w:rPr>
        <w:t>％）を上回っています。また、能力に見合った昇任の阻害要因については、「本人が昇任を望まない」（男性約</w:t>
      </w:r>
      <w:r w:rsidRPr="008126E7">
        <w:rPr>
          <w:rFonts w:hint="eastAsia"/>
          <w:sz w:val="24"/>
        </w:rPr>
        <w:t>32</w:t>
      </w:r>
      <w:r w:rsidRPr="008126E7">
        <w:rPr>
          <w:rFonts w:hint="eastAsia"/>
          <w:sz w:val="24"/>
        </w:rPr>
        <w:t>％、女性約</w:t>
      </w:r>
      <w:r w:rsidRPr="008126E7">
        <w:rPr>
          <w:rFonts w:hint="eastAsia"/>
          <w:sz w:val="24"/>
        </w:rPr>
        <w:t>25</w:t>
      </w:r>
      <w:r w:rsidRPr="008126E7">
        <w:rPr>
          <w:rFonts w:hint="eastAsia"/>
          <w:sz w:val="24"/>
        </w:rPr>
        <w:t>％）、「産育休によるキャリア寸断」（男性約</w:t>
      </w:r>
      <w:r w:rsidRPr="008126E7">
        <w:rPr>
          <w:rFonts w:hint="eastAsia"/>
          <w:sz w:val="24"/>
        </w:rPr>
        <w:t>28</w:t>
      </w:r>
      <w:r w:rsidRPr="008126E7">
        <w:rPr>
          <w:rFonts w:hint="eastAsia"/>
          <w:sz w:val="24"/>
        </w:rPr>
        <w:t>％、女性約</w:t>
      </w:r>
      <w:r w:rsidRPr="008126E7">
        <w:rPr>
          <w:rFonts w:hint="eastAsia"/>
          <w:sz w:val="24"/>
        </w:rPr>
        <w:t>20</w:t>
      </w:r>
      <w:r w:rsidRPr="008126E7">
        <w:rPr>
          <w:rFonts w:hint="eastAsia"/>
          <w:sz w:val="24"/>
        </w:rPr>
        <w:t>％）、「柔軟な働き方ができない」（男性約</w:t>
      </w:r>
      <w:r w:rsidRPr="008126E7">
        <w:rPr>
          <w:rFonts w:hint="eastAsia"/>
          <w:sz w:val="24"/>
        </w:rPr>
        <w:t>16</w:t>
      </w:r>
      <w:r w:rsidRPr="008126E7">
        <w:rPr>
          <w:rFonts w:hint="eastAsia"/>
          <w:sz w:val="24"/>
        </w:rPr>
        <w:t>％、女性約</w:t>
      </w:r>
      <w:r w:rsidRPr="008126E7">
        <w:rPr>
          <w:rFonts w:hint="eastAsia"/>
          <w:sz w:val="24"/>
        </w:rPr>
        <w:t>12</w:t>
      </w:r>
      <w:r w:rsidRPr="008126E7">
        <w:rPr>
          <w:rFonts w:hint="eastAsia"/>
          <w:sz w:val="24"/>
        </w:rPr>
        <w:t>％）との回答が多くなっています。</w:t>
      </w:r>
    </w:p>
    <w:p w:rsidR="00EF3BA1" w:rsidRDefault="008126E7" w:rsidP="006F0897">
      <w:pPr>
        <w:ind w:leftChars="100" w:left="210" w:firstLineChars="100" w:firstLine="240"/>
        <w:rPr>
          <w:sz w:val="24"/>
        </w:rPr>
      </w:pPr>
      <w:r w:rsidRPr="008126E7">
        <w:rPr>
          <w:rFonts w:hint="eastAsia"/>
          <w:sz w:val="24"/>
        </w:rPr>
        <w:t>管理職のうち、「新任課長級の頃、管理職として自信が持ちづらい状況があった」と回答したのは男性約</w:t>
      </w:r>
      <w:r w:rsidRPr="008126E7">
        <w:rPr>
          <w:rFonts w:hint="eastAsia"/>
          <w:sz w:val="24"/>
        </w:rPr>
        <w:t>32</w:t>
      </w:r>
      <w:r w:rsidRPr="008126E7">
        <w:rPr>
          <w:rFonts w:hint="eastAsia"/>
          <w:sz w:val="24"/>
        </w:rPr>
        <w:t>％、女性約</w:t>
      </w:r>
      <w:r w:rsidRPr="008126E7">
        <w:rPr>
          <w:rFonts w:hint="eastAsia"/>
          <w:sz w:val="24"/>
        </w:rPr>
        <w:t>42</w:t>
      </w:r>
      <w:r w:rsidRPr="008126E7">
        <w:rPr>
          <w:rFonts w:hint="eastAsia"/>
          <w:sz w:val="24"/>
        </w:rPr>
        <w:t>％であり、その理由については、「他の課長級との能力差」（男性約</w:t>
      </w:r>
      <w:r w:rsidRPr="008126E7">
        <w:rPr>
          <w:rFonts w:hint="eastAsia"/>
          <w:sz w:val="24"/>
        </w:rPr>
        <w:t>53</w:t>
      </w:r>
      <w:r w:rsidRPr="008126E7">
        <w:rPr>
          <w:rFonts w:hint="eastAsia"/>
          <w:sz w:val="24"/>
        </w:rPr>
        <w:t>％、女性約</w:t>
      </w:r>
      <w:r w:rsidRPr="008126E7">
        <w:rPr>
          <w:rFonts w:hint="eastAsia"/>
          <w:sz w:val="24"/>
        </w:rPr>
        <w:t>36</w:t>
      </w:r>
      <w:r w:rsidRPr="008126E7">
        <w:rPr>
          <w:rFonts w:hint="eastAsia"/>
          <w:sz w:val="24"/>
        </w:rPr>
        <w:t>％）や「業務の高度さ」（男性約</w:t>
      </w:r>
      <w:r w:rsidRPr="008126E7">
        <w:rPr>
          <w:rFonts w:hint="eastAsia"/>
          <w:sz w:val="24"/>
        </w:rPr>
        <w:t>43</w:t>
      </w:r>
      <w:r w:rsidRPr="008126E7">
        <w:rPr>
          <w:rFonts w:hint="eastAsia"/>
          <w:sz w:val="24"/>
        </w:rPr>
        <w:t>％、女性約</w:t>
      </w:r>
      <w:r w:rsidRPr="008126E7">
        <w:rPr>
          <w:rFonts w:hint="eastAsia"/>
          <w:sz w:val="24"/>
        </w:rPr>
        <w:t>28</w:t>
      </w:r>
      <w:r w:rsidRPr="008126E7">
        <w:rPr>
          <w:rFonts w:hint="eastAsia"/>
          <w:sz w:val="24"/>
        </w:rPr>
        <w:t>％）が多くなっています。</w:t>
      </w:r>
    </w:p>
    <w:p w:rsidR="006F0897" w:rsidRPr="005133AA" w:rsidRDefault="006F0897" w:rsidP="006F0897">
      <w:pPr>
        <w:ind w:leftChars="100" w:left="210" w:firstLineChars="100" w:firstLine="240"/>
        <w:rPr>
          <w:sz w:val="24"/>
        </w:rPr>
      </w:pPr>
    </w:p>
    <w:p w:rsidR="00CE209E" w:rsidRPr="005133AA" w:rsidRDefault="00FF6D47" w:rsidP="006F0897">
      <w:pPr>
        <w:spacing w:line="340" w:lineRule="exact"/>
        <w:ind w:rightChars="-203" w:right="-426"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w:t>
      </w:r>
      <w:r w:rsidR="00167988">
        <w:rPr>
          <w:rFonts w:ascii="Meiryo UI" w:eastAsia="Meiryo UI" w:hAnsi="Meiryo UI" w:cs="Meiryo UI" w:hint="eastAsia"/>
          <w:sz w:val="20"/>
          <w:szCs w:val="20"/>
        </w:rPr>
        <w:t>9</w:t>
      </w:r>
      <w:r>
        <w:rPr>
          <w:rFonts w:ascii="Meiryo UI" w:eastAsia="Meiryo UI" w:hAnsi="Meiryo UI" w:cs="Meiryo UI" w:hint="eastAsia"/>
          <w:sz w:val="20"/>
          <w:szCs w:val="20"/>
        </w:rPr>
        <w:t>）</w:t>
      </w:r>
      <w:r w:rsidR="00CE209E" w:rsidRPr="005133AA">
        <w:rPr>
          <w:rFonts w:ascii="Meiryo UI" w:eastAsia="Meiryo UI" w:hAnsi="Meiryo UI" w:cs="Meiryo UI" w:hint="eastAsia"/>
          <w:sz w:val="20"/>
          <w:szCs w:val="20"/>
        </w:rPr>
        <w:t xml:space="preserve">昇任率　　　　　　　　　　　　　　　　　　　　　　　　　　　　　　　　　　　　　　　</w:t>
      </w:r>
      <w:r w:rsidR="00A42E0F" w:rsidRPr="005133AA">
        <w:rPr>
          <w:rFonts w:ascii="Meiryo UI" w:eastAsia="Meiryo UI" w:hAnsi="Meiryo UI" w:cs="Meiryo UI" w:hint="eastAsia"/>
          <w:sz w:val="20"/>
          <w:szCs w:val="20"/>
        </w:rPr>
        <w:t xml:space="preserve">　　</w:t>
      </w:r>
      <w:r w:rsidR="009C1E37" w:rsidRPr="005133AA">
        <w:rPr>
          <w:rFonts w:ascii="Meiryo UI" w:eastAsia="Meiryo UI" w:hAnsi="Meiryo UI" w:cs="Meiryo UI" w:hint="eastAsia"/>
          <w:sz w:val="20"/>
          <w:szCs w:val="20"/>
        </w:rPr>
        <w:t xml:space="preserve">　　</w:t>
      </w:r>
      <w:r w:rsidR="00723A37">
        <w:rPr>
          <w:rFonts w:ascii="Meiryo UI" w:eastAsia="Meiryo UI" w:hAnsi="Meiryo UI" w:cs="Meiryo UI" w:hint="eastAsia"/>
          <w:sz w:val="20"/>
          <w:szCs w:val="20"/>
        </w:rPr>
        <w:t xml:space="preserve">　　　　　</w:t>
      </w:r>
      <w:r w:rsidR="00CE209E" w:rsidRPr="005133AA">
        <w:rPr>
          <w:rFonts w:ascii="Meiryo UI" w:eastAsia="Meiryo UI" w:hAnsi="Meiryo UI" w:cs="Meiryo UI" w:hint="eastAsia"/>
          <w:sz w:val="20"/>
          <w:szCs w:val="20"/>
        </w:rPr>
        <w:t>単位：人</w:t>
      </w:r>
    </w:p>
    <w:tbl>
      <w:tblPr>
        <w:tblW w:w="8804" w:type="dxa"/>
        <w:tblInd w:w="294" w:type="dxa"/>
        <w:tblCellMar>
          <w:left w:w="99" w:type="dxa"/>
          <w:right w:w="99" w:type="dxa"/>
        </w:tblCellMar>
        <w:tblLook w:val="04A0" w:firstRow="1" w:lastRow="0" w:firstColumn="1" w:lastColumn="0" w:noHBand="0" w:noVBand="1"/>
      </w:tblPr>
      <w:tblGrid>
        <w:gridCol w:w="3066"/>
        <w:gridCol w:w="704"/>
        <w:gridCol w:w="765"/>
        <w:gridCol w:w="765"/>
        <w:gridCol w:w="765"/>
        <w:gridCol w:w="765"/>
        <w:gridCol w:w="765"/>
        <w:gridCol w:w="1209"/>
      </w:tblGrid>
      <w:tr w:rsidR="006310D3" w:rsidRPr="005133AA" w:rsidTr="006310D3">
        <w:trPr>
          <w:trHeight w:val="270"/>
        </w:trPr>
        <w:tc>
          <w:tcPr>
            <w:tcW w:w="3770"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年度</w:t>
            </w:r>
          </w:p>
        </w:tc>
        <w:tc>
          <w:tcPr>
            <w:tcW w:w="765" w:type="dxa"/>
            <w:tcBorders>
              <w:top w:val="single" w:sz="4" w:space="0" w:color="auto"/>
              <w:left w:val="nil"/>
              <w:bottom w:val="single" w:sz="4" w:space="0" w:color="auto"/>
              <w:right w:val="nil"/>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H28</w:t>
            </w:r>
          </w:p>
        </w:tc>
        <w:tc>
          <w:tcPr>
            <w:tcW w:w="765" w:type="dxa"/>
            <w:tcBorders>
              <w:top w:val="single" w:sz="4" w:space="0" w:color="auto"/>
              <w:left w:val="single" w:sz="4" w:space="0" w:color="auto"/>
              <w:bottom w:val="single" w:sz="4" w:space="0" w:color="auto"/>
              <w:right w:val="sing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H29</w:t>
            </w:r>
          </w:p>
        </w:tc>
        <w:tc>
          <w:tcPr>
            <w:tcW w:w="765" w:type="dxa"/>
            <w:tcBorders>
              <w:top w:val="single" w:sz="4" w:space="0" w:color="auto"/>
              <w:left w:val="nil"/>
              <w:bottom w:val="single" w:sz="4" w:space="0" w:color="auto"/>
              <w:right w:val="nil"/>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H30</w:t>
            </w:r>
          </w:p>
        </w:tc>
        <w:tc>
          <w:tcPr>
            <w:tcW w:w="765" w:type="dxa"/>
            <w:tcBorders>
              <w:top w:val="single" w:sz="4" w:space="0" w:color="auto"/>
              <w:left w:val="single" w:sz="4" w:space="0" w:color="auto"/>
              <w:bottom w:val="single" w:sz="4" w:space="0" w:color="auto"/>
              <w:right w:val="sing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H31</w:t>
            </w:r>
          </w:p>
        </w:tc>
        <w:tc>
          <w:tcPr>
            <w:tcW w:w="765" w:type="dxa"/>
            <w:tcBorders>
              <w:top w:val="single" w:sz="4" w:space="0" w:color="auto"/>
              <w:left w:val="nil"/>
              <w:bottom w:val="single" w:sz="4" w:space="0" w:color="auto"/>
              <w:right w:val="doub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R2</w:t>
            </w:r>
          </w:p>
        </w:tc>
        <w:tc>
          <w:tcPr>
            <w:tcW w:w="1209" w:type="dxa"/>
            <w:tcBorders>
              <w:top w:val="single" w:sz="4" w:space="0" w:color="auto"/>
              <w:left w:val="doub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16"/>
                <w:szCs w:val="16"/>
              </w:rPr>
            </w:pPr>
            <w:r w:rsidRPr="005133AA">
              <w:rPr>
                <w:rFonts w:ascii="Meiryo UI" w:eastAsia="Meiryo UI" w:hAnsi="Meiryo UI" w:cs="Meiryo UI" w:hint="eastAsia"/>
                <w:sz w:val="16"/>
                <w:szCs w:val="16"/>
              </w:rPr>
              <w:t>過去5年平均</w:t>
            </w:r>
          </w:p>
        </w:tc>
      </w:tr>
      <w:tr w:rsidR="005133AA" w:rsidRPr="005133AA" w:rsidTr="0092707F">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9A5DA5" w:rsidRPr="005133AA" w:rsidRDefault="009A5DA5" w:rsidP="009A5DA5">
            <w:pPr>
              <w:spacing w:line="300" w:lineRule="exact"/>
              <w:rPr>
                <w:rFonts w:ascii="Meiryo UI" w:eastAsia="Meiryo UI" w:hAnsi="Meiryo UI" w:cs="Meiryo UI"/>
                <w:sz w:val="20"/>
                <w:szCs w:val="20"/>
              </w:rPr>
            </w:pPr>
            <w:r w:rsidRPr="005133AA">
              <w:rPr>
                <w:rFonts w:ascii="Meiryo UI" w:eastAsia="Meiryo UI" w:hAnsi="Meiryo UI" w:cs="Meiryo UI" w:hint="eastAsia"/>
                <w:sz w:val="20"/>
                <w:szCs w:val="20"/>
              </w:rPr>
              <w:t>職員数</w:t>
            </w:r>
            <w:r w:rsidR="00976CF9">
              <w:rPr>
                <w:rFonts w:ascii="Meiryo UI" w:eastAsia="Meiryo UI" w:hAnsi="Meiryo UI" w:cs="Meiryo UI" w:hint="eastAsia"/>
                <w:sz w:val="20"/>
                <w:szCs w:val="20"/>
              </w:rPr>
              <w:t xml:space="preserve">　（a）</w:t>
            </w:r>
          </w:p>
          <w:p w:rsidR="009A5DA5" w:rsidRPr="005133AA" w:rsidRDefault="009A5DA5" w:rsidP="009A5DA5">
            <w:pPr>
              <w:spacing w:line="300" w:lineRule="exact"/>
              <w:rPr>
                <w:rFonts w:ascii="Meiryo UI" w:eastAsia="Meiryo UI" w:hAnsi="Meiryo UI" w:cs="Meiryo UI"/>
                <w:sz w:val="20"/>
                <w:szCs w:val="20"/>
              </w:rPr>
            </w:pPr>
            <w:r w:rsidRPr="005133AA">
              <w:rPr>
                <w:rFonts w:ascii="Meiryo UI" w:eastAsia="Meiryo UI" w:hAnsi="Meiryo UI" w:cs="Meiryo UI" w:hint="eastAsia"/>
                <w:sz w:val="20"/>
                <w:szCs w:val="20"/>
              </w:rPr>
              <w:t>（部長級・総括研究員級を除く）</w:t>
            </w:r>
          </w:p>
        </w:tc>
        <w:tc>
          <w:tcPr>
            <w:tcW w:w="704" w:type="dxa"/>
            <w:tcBorders>
              <w:top w:val="nil"/>
              <w:left w:val="nil"/>
              <w:bottom w:val="single" w:sz="4" w:space="0" w:color="A6A6A6"/>
              <w:right w:val="nil"/>
            </w:tcBorders>
            <w:shd w:val="clear" w:color="000000" w:fill="F2DCDB"/>
            <w:noWrap/>
            <w:vAlign w:val="center"/>
            <w:hideMark/>
          </w:tcPr>
          <w:p w:rsidR="009A5DA5" w:rsidRPr="005133AA" w:rsidRDefault="009A5DA5"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w:t>
            </w:r>
            <w:r w:rsidR="00333A67">
              <w:rPr>
                <w:rFonts w:ascii="Meiryo UI" w:eastAsia="Meiryo UI" w:hAnsi="Meiryo UI" w:cs="Meiryo UI" w:hint="eastAsia"/>
                <w:sz w:val="20"/>
                <w:szCs w:val="20"/>
              </w:rPr>
              <w:t>,</w:t>
            </w:r>
            <w:r>
              <w:rPr>
                <w:rFonts w:ascii="Meiryo UI" w:eastAsia="Meiryo UI" w:hAnsi="Meiryo UI" w:cs="Meiryo UI" w:hint="eastAsia"/>
                <w:sz w:val="20"/>
                <w:szCs w:val="20"/>
              </w:rPr>
              <w:t>257</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w:t>
            </w:r>
            <w:r w:rsidR="00333A67">
              <w:rPr>
                <w:rFonts w:ascii="Meiryo UI" w:eastAsia="Meiryo UI" w:hAnsi="Meiryo UI" w:cs="Meiryo UI"/>
                <w:sz w:val="20"/>
                <w:szCs w:val="20"/>
              </w:rPr>
              <w:t>,</w:t>
            </w:r>
            <w:r>
              <w:rPr>
                <w:rFonts w:ascii="Meiryo UI" w:eastAsia="Meiryo UI" w:hAnsi="Meiryo UI" w:cs="Meiryo UI" w:hint="eastAsia"/>
                <w:sz w:val="20"/>
                <w:szCs w:val="20"/>
              </w:rPr>
              <w:t>092</w:t>
            </w:r>
          </w:p>
        </w:tc>
        <w:tc>
          <w:tcPr>
            <w:tcW w:w="765" w:type="dxa"/>
            <w:tcBorders>
              <w:top w:val="nil"/>
              <w:left w:val="nil"/>
              <w:bottom w:val="single" w:sz="4" w:space="0" w:color="A6A6A6"/>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948</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846</w:t>
            </w:r>
          </w:p>
        </w:tc>
        <w:tc>
          <w:tcPr>
            <w:tcW w:w="765" w:type="dxa"/>
            <w:tcBorders>
              <w:top w:val="nil"/>
              <w:left w:val="nil"/>
              <w:bottom w:val="single" w:sz="4" w:space="0" w:color="A6A6A6"/>
              <w:right w:val="doub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744</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9A5DA5"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977</w:t>
            </w:r>
          </w:p>
        </w:tc>
      </w:tr>
      <w:tr w:rsidR="005133AA" w:rsidRPr="005133AA" w:rsidTr="0092707F">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9A5DA5" w:rsidRPr="005133AA" w:rsidRDefault="009A5DA5" w:rsidP="003E423E">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9A5DA5" w:rsidRPr="005133AA" w:rsidRDefault="009A5DA5"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r w:rsidR="00333A67">
              <w:rPr>
                <w:rFonts w:ascii="Meiryo UI" w:eastAsia="Meiryo UI" w:hAnsi="Meiryo UI" w:cs="Meiryo UI"/>
                <w:sz w:val="20"/>
                <w:szCs w:val="20"/>
              </w:rPr>
              <w:t>,</w:t>
            </w:r>
            <w:r>
              <w:rPr>
                <w:rFonts w:ascii="Meiryo UI" w:eastAsia="Meiryo UI" w:hAnsi="Meiryo UI" w:cs="Meiryo UI" w:hint="eastAsia"/>
                <w:sz w:val="20"/>
                <w:szCs w:val="20"/>
              </w:rPr>
              <w:t>829</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r w:rsidR="00333A67">
              <w:rPr>
                <w:rFonts w:ascii="Meiryo UI" w:eastAsia="Meiryo UI" w:hAnsi="Meiryo UI" w:cs="Meiryo UI"/>
                <w:sz w:val="20"/>
                <w:szCs w:val="20"/>
              </w:rPr>
              <w:t>,</w:t>
            </w:r>
            <w:r>
              <w:rPr>
                <w:rFonts w:ascii="Meiryo UI" w:eastAsia="Meiryo UI" w:hAnsi="Meiryo UI" w:cs="Meiryo UI" w:hint="eastAsia"/>
                <w:sz w:val="20"/>
                <w:szCs w:val="20"/>
              </w:rPr>
              <w:t>930</w:t>
            </w:r>
          </w:p>
        </w:tc>
        <w:tc>
          <w:tcPr>
            <w:tcW w:w="765" w:type="dxa"/>
            <w:tcBorders>
              <w:top w:val="nil"/>
              <w:left w:val="nil"/>
              <w:bottom w:val="single" w:sz="4" w:space="0" w:color="auto"/>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001</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102</w:t>
            </w:r>
          </w:p>
        </w:tc>
        <w:tc>
          <w:tcPr>
            <w:tcW w:w="765" w:type="dxa"/>
            <w:tcBorders>
              <w:top w:val="nil"/>
              <w:left w:val="nil"/>
              <w:bottom w:val="single" w:sz="4" w:space="0" w:color="auto"/>
              <w:right w:val="doub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219</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9A5DA5"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016</w:t>
            </w:r>
          </w:p>
        </w:tc>
      </w:tr>
      <w:tr w:rsidR="006310D3" w:rsidRPr="005133AA" w:rsidTr="006310D3">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rPr>
                <w:rFonts w:ascii="Meiryo UI" w:eastAsia="Meiryo UI" w:hAnsi="Meiryo UI" w:cs="Meiryo UI"/>
                <w:sz w:val="20"/>
                <w:szCs w:val="20"/>
              </w:rPr>
            </w:pPr>
            <w:r w:rsidRPr="005133AA">
              <w:rPr>
                <w:rFonts w:ascii="Meiryo UI" w:eastAsia="Meiryo UI" w:hAnsi="Meiryo UI" w:cs="Meiryo UI" w:hint="eastAsia"/>
                <w:sz w:val="20"/>
                <w:szCs w:val="20"/>
              </w:rPr>
              <w:t>昇任者数</w:t>
            </w:r>
            <w:r>
              <w:rPr>
                <w:rFonts w:ascii="Meiryo UI" w:eastAsia="Meiryo UI" w:hAnsi="Meiryo UI" w:cs="Meiryo UI" w:hint="eastAsia"/>
                <w:sz w:val="20"/>
                <w:szCs w:val="20"/>
              </w:rPr>
              <w:t xml:space="preserve">　（b）</w:t>
            </w:r>
          </w:p>
        </w:tc>
        <w:tc>
          <w:tcPr>
            <w:tcW w:w="704" w:type="dxa"/>
            <w:tcBorders>
              <w:top w:val="nil"/>
              <w:left w:val="nil"/>
              <w:bottom w:val="single" w:sz="4" w:space="0" w:color="A6A6A6"/>
              <w:right w:val="nil"/>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412</w:t>
            </w:r>
          </w:p>
        </w:tc>
        <w:tc>
          <w:tcPr>
            <w:tcW w:w="765" w:type="dxa"/>
            <w:tcBorders>
              <w:top w:val="nil"/>
              <w:left w:val="single" w:sz="4" w:space="0" w:color="auto"/>
              <w:bottom w:val="single" w:sz="4" w:space="0" w:color="A6A6A6"/>
              <w:right w:val="single" w:sz="4" w:space="0" w:color="auto"/>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480</w:t>
            </w:r>
          </w:p>
        </w:tc>
        <w:tc>
          <w:tcPr>
            <w:tcW w:w="765" w:type="dxa"/>
            <w:tcBorders>
              <w:top w:val="nil"/>
              <w:left w:val="nil"/>
              <w:bottom w:val="single" w:sz="4" w:space="0" w:color="A6A6A6"/>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39</w:t>
            </w:r>
            <w:r w:rsidR="00266DBE">
              <w:t>4</w:t>
            </w:r>
          </w:p>
        </w:tc>
        <w:tc>
          <w:tcPr>
            <w:tcW w:w="765" w:type="dxa"/>
            <w:tcBorders>
              <w:top w:val="nil"/>
              <w:left w:val="single" w:sz="4" w:space="0" w:color="auto"/>
              <w:bottom w:val="single" w:sz="4" w:space="0" w:color="A6A6A6"/>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36</w:t>
            </w:r>
            <w:r w:rsidR="00266DBE">
              <w:t>7</w:t>
            </w:r>
          </w:p>
        </w:tc>
        <w:tc>
          <w:tcPr>
            <w:tcW w:w="765" w:type="dxa"/>
            <w:tcBorders>
              <w:top w:val="nil"/>
              <w:left w:val="nil"/>
              <w:bottom w:val="single" w:sz="4" w:space="0" w:color="A6A6A6"/>
              <w:right w:val="double" w:sz="4" w:space="0" w:color="auto"/>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410</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92707F" w:rsidRPr="005133AA" w:rsidRDefault="00266DBE" w:rsidP="0092707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413</w:t>
            </w:r>
          </w:p>
        </w:tc>
      </w:tr>
      <w:tr w:rsidR="006310D3" w:rsidRPr="005133AA" w:rsidTr="006310D3">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13</w:t>
            </w:r>
            <w:r w:rsidR="00266DBE">
              <w:t>3</w:t>
            </w:r>
          </w:p>
        </w:tc>
        <w:tc>
          <w:tcPr>
            <w:tcW w:w="765" w:type="dxa"/>
            <w:tcBorders>
              <w:top w:val="nil"/>
              <w:left w:val="single" w:sz="4" w:space="0" w:color="auto"/>
              <w:bottom w:val="single" w:sz="4" w:space="0" w:color="auto"/>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151</w:t>
            </w:r>
          </w:p>
        </w:tc>
        <w:tc>
          <w:tcPr>
            <w:tcW w:w="765" w:type="dxa"/>
            <w:tcBorders>
              <w:top w:val="nil"/>
              <w:left w:val="nil"/>
              <w:bottom w:val="single" w:sz="4" w:space="0" w:color="auto"/>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127</w:t>
            </w:r>
          </w:p>
        </w:tc>
        <w:tc>
          <w:tcPr>
            <w:tcW w:w="765" w:type="dxa"/>
            <w:tcBorders>
              <w:top w:val="nil"/>
              <w:left w:val="single" w:sz="4" w:space="0" w:color="auto"/>
              <w:bottom w:val="single" w:sz="4" w:space="0" w:color="auto"/>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139</w:t>
            </w:r>
          </w:p>
        </w:tc>
        <w:tc>
          <w:tcPr>
            <w:tcW w:w="765" w:type="dxa"/>
            <w:tcBorders>
              <w:top w:val="nil"/>
              <w:left w:val="nil"/>
              <w:bottom w:val="single" w:sz="4" w:space="0" w:color="auto"/>
              <w:right w:val="doub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149</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92707F" w:rsidRPr="005133AA" w:rsidRDefault="00DF7602" w:rsidP="0092707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140</w:t>
            </w:r>
          </w:p>
        </w:tc>
      </w:tr>
      <w:tr w:rsidR="005133AA" w:rsidRPr="005133AA" w:rsidTr="0092707F">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CE209E" w:rsidRPr="005133AA" w:rsidRDefault="00CE209E" w:rsidP="003E423E">
            <w:pPr>
              <w:spacing w:line="340" w:lineRule="exact"/>
              <w:rPr>
                <w:rFonts w:ascii="Meiryo UI" w:eastAsia="Meiryo UI" w:hAnsi="Meiryo UI" w:cs="Meiryo UI"/>
                <w:sz w:val="20"/>
                <w:szCs w:val="20"/>
              </w:rPr>
            </w:pPr>
            <w:r w:rsidRPr="005133AA">
              <w:rPr>
                <w:rFonts w:ascii="Meiryo UI" w:eastAsia="Meiryo UI" w:hAnsi="Meiryo UI" w:cs="Meiryo UI" w:hint="eastAsia"/>
                <w:sz w:val="20"/>
                <w:szCs w:val="20"/>
              </w:rPr>
              <w:t>昇任率</w:t>
            </w:r>
            <w:r w:rsidR="00976CF9">
              <w:rPr>
                <w:rFonts w:ascii="Meiryo UI" w:eastAsia="Meiryo UI" w:hAnsi="Meiryo UI" w:cs="Meiryo UI" w:hint="eastAsia"/>
                <w:sz w:val="20"/>
                <w:szCs w:val="20"/>
              </w:rPr>
              <w:t xml:space="preserve">　（b/a）</w:t>
            </w:r>
          </w:p>
        </w:tc>
        <w:tc>
          <w:tcPr>
            <w:tcW w:w="704" w:type="dxa"/>
            <w:tcBorders>
              <w:top w:val="nil"/>
              <w:left w:val="nil"/>
              <w:bottom w:val="single" w:sz="4" w:space="0" w:color="A6A6A6"/>
              <w:right w:val="nil"/>
            </w:tcBorders>
            <w:shd w:val="clear" w:color="000000" w:fill="F2DCDB"/>
            <w:noWrap/>
            <w:vAlign w:val="center"/>
            <w:hideMark/>
          </w:tcPr>
          <w:p w:rsidR="00CE209E" w:rsidRPr="005133AA" w:rsidRDefault="00CE209E"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6.6</w:t>
            </w:r>
            <w:r w:rsidR="00DF7602">
              <w:rPr>
                <w:rFonts w:ascii="Meiryo UI" w:eastAsia="Meiryo UI" w:hAnsi="Meiryo UI" w:cs="Meiryo UI" w:hint="eastAsia"/>
                <w:sz w:val="20"/>
                <w:szCs w:val="20"/>
              </w:rPr>
              <w:t>%</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7.9</w:t>
            </w:r>
            <w:r w:rsidR="00DF7602">
              <w:rPr>
                <w:rFonts w:ascii="Meiryo UI" w:eastAsia="Meiryo UI" w:hAnsi="Meiryo UI" w:cs="Meiryo UI" w:hint="eastAsia"/>
                <w:sz w:val="20"/>
                <w:szCs w:val="20"/>
              </w:rPr>
              <w:t>%</w:t>
            </w:r>
          </w:p>
        </w:tc>
        <w:tc>
          <w:tcPr>
            <w:tcW w:w="765" w:type="dxa"/>
            <w:tcBorders>
              <w:top w:val="nil"/>
              <w:left w:val="nil"/>
              <w:bottom w:val="single" w:sz="4" w:space="0" w:color="A6A6A6"/>
              <w:right w:val="nil"/>
            </w:tcBorders>
            <w:shd w:val="clear" w:color="auto" w:fill="auto"/>
            <w:noWrap/>
            <w:vAlign w:val="center"/>
          </w:tcPr>
          <w:p w:rsidR="00CE209E"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6.6%</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6.3</w:t>
            </w:r>
            <w:r w:rsidR="00DF7602">
              <w:rPr>
                <w:rFonts w:ascii="Meiryo UI" w:eastAsia="Meiryo UI" w:hAnsi="Meiryo UI" w:cs="Meiryo UI" w:hint="eastAsia"/>
                <w:sz w:val="20"/>
                <w:szCs w:val="20"/>
              </w:rPr>
              <w:t>%</w:t>
            </w:r>
          </w:p>
        </w:tc>
        <w:tc>
          <w:tcPr>
            <w:tcW w:w="765" w:type="dxa"/>
            <w:tcBorders>
              <w:top w:val="nil"/>
              <w:left w:val="nil"/>
              <w:bottom w:val="single" w:sz="4" w:space="0" w:color="A6A6A6"/>
              <w:right w:val="doub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7.1</w:t>
            </w:r>
            <w:r w:rsidR="00DF7602">
              <w:rPr>
                <w:rFonts w:ascii="Meiryo UI" w:eastAsia="Meiryo UI" w:hAnsi="Meiryo UI" w:cs="Meiryo UI" w:hint="eastAsia"/>
                <w:sz w:val="20"/>
                <w:szCs w:val="20"/>
              </w:rPr>
              <w:t>%</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6.9</w:t>
            </w:r>
            <w:r w:rsidR="00DF7602">
              <w:rPr>
                <w:rFonts w:ascii="Meiryo UI" w:eastAsia="Meiryo UI" w:hAnsi="Meiryo UI" w:cs="Meiryo UI"/>
                <w:sz w:val="20"/>
                <w:szCs w:val="20"/>
              </w:rPr>
              <w:t>%</w:t>
            </w:r>
          </w:p>
        </w:tc>
      </w:tr>
      <w:tr w:rsidR="003E423E" w:rsidRPr="003E423E" w:rsidTr="0092707F">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5.2%</w:t>
            </w:r>
          </w:p>
        </w:tc>
        <w:tc>
          <w:tcPr>
            <w:tcW w:w="765" w:type="dxa"/>
            <w:tcBorders>
              <w:top w:val="nil"/>
              <w:left w:val="nil"/>
              <w:bottom w:val="single" w:sz="4" w:space="0" w:color="auto"/>
              <w:right w:val="nil"/>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765" w:type="dxa"/>
            <w:tcBorders>
              <w:top w:val="nil"/>
              <w:left w:val="nil"/>
              <w:bottom w:val="single" w:sz="4" w:space="0" w:color="auto"/>
              <w:right w:val="doub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r>
    </w:tbl>
    <w:p w:rsidR="00943CF8" w:rsidRPr="003E423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D14F9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w:t>
      </w:r>
      <w:r>
        <w:rPr>
          <w:rFonts w:ascii="Meiryo UI" w:eastAsia="Meiryo UI" w:hAnsi="Meiryo UI" w:cs="Meiryo UI" w:hint="eastAsia"/>
          <w:sz w:val="20"/>
          <w:szCs w:val="20"/>
        </w:rPr>
        <w:t>年度</w:t>
      </w:r>
      <w:r w:rsidRPr="003E423E">
        <w:rPr>
          <w:rFonts w:ascii="Meiryo UI" w:eastAsia="Meiryo UI" w:hAnsi="Meiryo UI" w:cs="Meiryo UI" w:hint="eastAsia"/>
          <w:sz w:val="20"/>
          <w:szCs w:val="20"/>
        </w:rPr>
        <w:t>途中の昇任を含む</w:t>
      </w:r>
    </w:p>
    <w:p w:rsidR="00874FCF" w:rsidRDefault="00874FCF"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CE209E" w:rsidRPr="003E423E" w:rsidRDefault="00FF6D47" w:rsidP="006F0897">
      <w:pPr>
        <w:spacing w:line="340" w:lineRule="exact"/>
        <w:ind w:rightChars="-203" w:right="-426"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167988">
        <w:rPr>
          <w:rFonts w:ascii="Meiryo UI" w:eastAsia="Meiryo UI" w:hAnsi="Meiryo UI" w:cs="Meiryo UI" w:hint="eastAsia"/>
          <w:sz w:val="20"/>
          <w:szCs w:val="20"/>
        </w:rPr>
        <w:t>20</w:t>
      </w:r>
      <w:r>
        <w:rPr>
          <w:rFonts w:ascii="Meiryo UI" w:eastAsia="Meiryo UI" w:hAnsi="Meiryo UI" w:cs="Meiryo UI" w:hint="eastAsia"/>
          <w:sz w:val="20"/>
          <w:szCs w:val="20"/>
        </w:rPr>
        <w:t>）</w:t>
      </w:r>
      <w:r w:rsidR="00812EDD">
        <w:rPr>
          <w:rFonts w:ascii="Meiryo UI" w:eastAsia="Meiryo UI" w:hAnsi="Meiryo UI" w:cs="Meiryo UI" w:hint="eastAsia"/>
          <w:sz w:val="20"/>
          <w:szCs w:val="20"/>
        </w:rPr>
        <w:t>令和2年度</w:t>
      </w:r>
      <w:r w:rsidR="00CE209E" w:rsidRPr="003E423E">
        <w:rPr>
          <w:rFonts w:ascii="Meiryo UI" w:eastAsia="Meiryo UI" w:hAnsi="Meiryo UI" w:cs="Meiryo UI" w:hint="eastAsia"/>
          <w:sz w:val="20"/>
          <w:szCs w:val="20"/>
        </w:rPr>
        <w:t>の昇任率</w:t>
      </w:r>
      <w:r>
        <w:rPr>
          <w:rFonts w:ascii="Meiryo UI" w:eastAsia="Meiryo UI" w:hAnsi="Meiryo UI" w:cs="Meiryo UI" w:hint="eastAsia"/>
          <w:sz w:val="20"/>
          <w:szCs w:val="20"/>
        </w:rPr>
        <w:t xml:space="preserve">　　　　</w:t>
      </w:r>
      <w:r w:rsidR="00CE209E" w:rsidRPr="003E423E">
        <w:rPr>
          <w:rFonts w:ascii="Meiryo UI" w:eastAsia="Meiryo UI" w:hAnsi="Meiryo UI" w:cs="Meiryo UI" w:hint="eastAsia"/>
          <w:sz w:val="20"/>
          <w:szCs w:val="20"/>
        </w:rPr>
        <w:t xml:space="preserve">　　　　　　　　　　　　　　　　　　　　　　　　　　　　　　　</w:t>
      </w:r>
      <w:r w:rsidR="00A42E0F">
        <w:rPr>
          <w:rFonts w:ascii="Meiryo UI" w:eastAsia="Meiryo UI" w:hAnsi="Meiryo UI" w:cs="Meiryo UI" w:hint="eastAsia"/>
          <w:sz w:val="20"/>
          <w:szCs w:val="20"/>
        </w:rPr>
        <w:t xml:space="preserve">　　</w:t>
      </w:r>
      <w:r w:rsidR="009C1E37">
        <w:rPr>
          <w:rFonts w:ascii="Meiryo UI" w:eastAsia="Meiryo UI" w:hAnsi="Meiryo UI" w:cs="Meiryo UI" w:hint="eastAsia"/>
          <w:sz w:val="20"/>
          <w:szCs w:val="20"/>
        </w:rPr>
        <w:t xml:space="preserve">　　</w:t>
      </w:r>
      <w:r w:rsidR="00CE209E" w:rsidRPr="003E423E">
        <w:rPr>
          <w:rFonts w:ascii="Meiryo UI" w:eastAsia="Meiryo UI" w:hAnsi="Meiryo UI" w:cs="Meiryo UI" w:hint="eastAsia"/>
          <w:sz w:val="20"/>
          <w:szCs w:val="20"/>
        </w:rPr>
        <w:t>単位：人</w:t>
      </w:r>
    </w:p>
    <w:tbl>
      <w:tblPr>
        <w:tblW w:w="8968" w:type="dxa"/>
        <w:tblInd w:w="294" w:type="dxa"/>
        <w:tblLayout w:type="fixed"/>
        <w:tblCellMar>
          <w:left w:w="99" w:type="dxa"/>
          <w:right w:w="99" w:type="dxa"/>
        </w:tblCellMar>
        <w:tblLook w:val="04A0" w:firstRow="1" w:lastRow="0" w:firstColumn="1" w:lastColumn="0" w:noHBand="0" w:noVBand="1"/>
      </w:tblPr>
      <w:tblGrid>
        <w:gridCol w:w="1506"/>
        <w:gridCol w:w="709"/>
        <w:gridCol w:w="855"/>
        <w:gridCol w:w="855"/>
        <w:gridCol w:w="856"/>
        <w:gridCol w:w="855"/>
        <w:gridCol w:w="856"/>
        <w:gridCol w:w="855"/>
        <w:gridCol w:w="856"/>
        <w:gridCol w:w="765"/>
      </w:tblGrid>
      <w:tr w:rsidR="003E423E" w:rsidRPr="003E423E" w:rsidTr="008D2226">
        <w:trPr>
          <w:trHeight w:val="810"/>
        </w:trPr>
        <w:tc>
          <w:tcPr>
            <w:tcW w:w="2215"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855" w:type="dxa"/>
            <w:tcBorders>
              <w:top w:val="single" w:sz="4" w:space="0" w:color="auto"/>
              <w:left w:val="nil"/>
              <w:bottom w:val="single" w:sz="4" w:space="0" w:color="auto"/>
              <w:right w:val="nil"/>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部長級</w:t>
            </w:r>
            <w:r w:rsidRPr="003E423E">
              <w:rPr>
                <w:rFonts w:ascii="Meiryo UI" w:eastAsia="Meiryo UI" w:hAnsi="Meiryo UI" w:cs="Meiryo UI" w:hint="eastAsia"/>
                <w:sz w:val="20"/>
                <w:szCs w:val="20"/>
              </w:rPr>
              <w:br/>
              <w:t>昇任</w:t>
            </w:r>
          </w:p>
        </w:tc>
        <w:tc>
          <w:tcPr>
            <w:tcW w:w="85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次長級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nil"/>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課長級</w:t>
            </w:r>
            <w:r w:rsidRPr="003E423E">
              <w:rPr>
                <w:rFonts w:ascii="Meiryo UI" w:eastAsia="Meiryo UI" w:hAnsi="Meiryo UI" w:cs="Meiryo UI" w:hint="eastAsia"/>
                <w:sz w:val="20"/>
                <w:szCs w:val="20"/>
              </w:rPr>
              <w:br/>
              <w:t>昇任</w:t>
            </w:r>
          </w:p>
        </w:tc>
        <w:tc>
          <w:tcPr>
            <w:tcW w:w="85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補佐級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主査級</w:t>
            </w:r>
            <w:r w:rsidRPr="003E423E">
              <w:rPr>
                <w:rFonts w:ascii="Meiryo UI" w:eastAsia="Meiryo UI" w:hAnsi="Meiryo UI" w:cs="Meiryo UI" w:hint="eastAsia"/>
                <w:sz w:val="20"/>
                <w:szCs w:val="20"/>
              </w:rPr>
              <w:br/>
              <w:t>昇任</w:t>
            </w:r>
          </w:p>
        </w:tc>
        <w:tc>
          <w:tcPr>
            <w:tcW w:w="855" w:type="dxa"/>
            <w:tcBorders>
              <w:top w:val="single" w:sz="4" w:space="0" w:color="auto"/>
              <w:left w:val="nil"/>
              <w:bottom w:val="single" w:sz="4" w:space="0" w:color="auto"/>
              <w:right w:val="single" w:sz="4" w:space="0" w:color="auto"/>
            </w:tcBorders>
            <w:shd w:val="clear" w:color="000000" w:fill="F2DCDB"/>
            <w:vAlign w:val="center"/>
            <w:hideMark/>
          </w:tcPr>
          <w:p w:rsidR="00CE209E" w:rsidRPr="003E423E" w:rsidRDefault="00CE209E" w:rsidP="003E423E">
            <w:pPr>
              <w:spacing w:line="2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総括研究員級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double" w:sz="4" w:space="0" w:color="auto"/>
            </w:tcBorders>
            <w:shd w:val="clear" w:color="000000" w:fill="F2DCDB"/>
            <w:vAlign w:val="center"/>
            <w:hideMark/>
          </w:tcPr>
          <w:p w:rsidR="00CE209E" w:rsidRPr="003E423E" w:rsidRDefault="00CE209E" w:rsidP="003E423E">
            <w:pPr>
              <w:spacing w:line="2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主任研究員級</w:t>
            </w:r>
            <w:r w:rsidRPr="003E423E">
              <w:rPr>
                <w:rFonts w:ascii="Meiryo UI" w:eastAsia="Meiryo UI" w:hAnsi="Meiryo UI" w:cs="Meiryo UI" w:hint="eastAsia"/>
                <w:sz w:val="20"/>
                <w:szCs w:val="20"/>
              </w:rPr>
              <w:br/>
              <w:t>昇任</w:t>
            </w:r>
          </w:p>
        </w:tc>
        <w:tc>
          <w:tcPr>
            <w:tcW w:w="765" w:type="dxa"/>
            <w:tcBorders>
              <w:top w:val="single" w:sz="4" w:space="0" w:color="auto"/>
              <w:left w:val="doub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r>
      <w:tr w:rsidR="006310D3" w:rsidRPr="003E423E" w:rsidTr="006310D3">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B706B6" w:rsidRPr="003E423E" w:rsidRDefault="00B706B6" w:rsidP="00B706B6">
            <w:pPr>
              <w:spacing w:line="300" w:lineRule="exact"/>
              <w:rPr>
                <w:rFonts w:ascii="Meiryo UI" w:eastAsia="Meiryo UI" w:hAnsi="Meiryo UI" w:cs="Meiryo UI"/>
                <w:sz w:val="20"/>
                <w:szCs w:val="20"/>
              </w:rPr>
            </w:pPr>
            <w:r>
              <w:rPr>
                <w:rFonts w:ascii="Meiryo UI" w:eastAsia="Meiryo UI" w:hAnsi="Meiryo UI" w:cs="Meiryo UI" w:hint="eastAsia"/>
                <w:sz w:val="20"/>
                <w:szCs w:val="20"/>
              </w:rPr>
              <w:t>直近</w:t>
            </w:r>
            <w:r w:rsidRPr="003E423E">
              <w:rPr>
                <w:rFonts w:ascii="Meiryo UI" w:eastAsia="Meiryo UI" w:hAnsi="Meiryo UI" w:cs="Meiryo UI" w:hint="eastAsia"/>
                <w:sz w:val="20"/>
                <w:szCs w:val="20"/>
              </w:rPr>
              <w:t>下位職階の職員数</w:t>
            </w:r>
            <w:r>
              <w:rPr>
                <w:rFonts w:ascii="Meiryo UI" w:eastAsia="Meiryo UI" w:hAnsi="Meiryo UI" w:cs="Meiryo UI" w:hint="eastAsia"/>
                <w:sz w:val="20"/>
                <w:szCs w:val="20"/>
              </w:rPr>
              <w:t>(a)</w:t>
            </w:r>
          </w:p>
        </w:tc>
        <w:tc>
          <w:tcPr>
            <w:tcW w:w="709" w:type="dxa"/>
            <w:tcBorders>
              <w:top w:val="nil"/>
              <w:left w:val="nil"/>
              <w:bottom w:val="single" w:sz="4" w:space="0" w:color="A6A6A6"/>
              <w:right w:val="nil"/>
            </w:tcBorders>
            <w:shd w:val="clear" w:color="000000" w:fill="F2DCDB"/>
            <w:noWrap/>
            <w:vAlign w:val="center"/>
            <w:hideMark/>
          </w:tcPr>
          <w:p w:rsidR="00B706B6" w:rsidRPr="003E423E" w:rsidRDefault="00B706B6" w:rsidP="00B706B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124</w:t>
            </w:r>
          </w:p>
        </w:tc>
        <w:tc>
          <w:tcPr>
            <w:tcW w:w="855" w:type="dxa"/>
            <w:tcBorders>
              <w:top w:val="nil"/>
              <w:left w:val="single" w:sz="4" w:space="0" w:color="auto"/>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436</w:t>
            </w:r>
          </w:p>
        </w:tc>
        <w:tc>
          <w:tcPr>
            <w:tcW w:w="856" w:type="dxa"/>
            <w:tcBorders>
              <w:top w:val="nil"/>
              <w:left w:val="nil"/>
              <w:bottom w:val="single" w:sz="4" w:space="0" w:color="A6A6A6"/>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965</w:t>
            </w:r>
          </w:p>
        </w:tc>
        <w:tc>
          <w:tcPr>
            <w:tcW w:w="855" w:type="dxa"/>
            <w:tcBorders>
              <w:top w:val="nil"/>
              <w:left w:val="single" w:sz="4" w:space="0" w:color="auto"/>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w:t>
            </w:r>
            <w:r w:rsidR="00333A67">
              <w:t>,</w:t>
            </w:r>
            <w:r w:rsidRPr="00A17491">
              <w:t>995</w:t>
            </w:r>
          </w:p>
        </w:tc>
        <w:tc>
          <w:tcPr>
            <w:tcW w:w="856" w:type="dxa"/>
            <w:tcBorders>
              <w:top w:val="nil"/>
              <w:left w:val="nil"/>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w:t>
            </w:r>
            <w:r w:rsidR="00333A67">
              <w:t>,</w:t>
            </w:r>
            <w:r w:rsidRPr="00A17491">
              <w:t>150</w:t>
            </w:r>
          </w:p>
        </w:tc>
        <w:tc>
          <w:tcPr>
            <w:tcW w:w="855" w:type="dxa"/>
            <w:tcBorders>
              <w:top w:val="nil"/>
              <w:left w:val="nil"/>
              <w:bottom w:val="single" w:sz="4" w:space="0" w:color="A6A6A6"/>
              <w:right w:val="sing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15</w:t>
            </w:r>
          </w:p>
        </w:tc>
        <w:tc>
          <w:tcPr>
            <w:tcW w:w="856" w:type="dxa"/>
            <w:tcBorders>
              <w:top w:val="nil"/>
              <w:left w:val="nil"/>
              <w:bottom w:val="single" w:sz="4" w:space="0" w:color="A6A6A6"/>
              <w:right w:val="doub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B706B6" w:rsidRPr="003E423E" w:rsidRDefault="00A96F94"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687</w:t>
            </w:r>
          </w:p>
        </w:tc>
      </w:tr>
      <w:tr w:rsidR="006310D3" w:rsidRPr="003E423E" w:rsidTr="006310D3">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B706B6" w:rsidRPr="003E423E" w:rsidRDefault="00B706B6" w:rsidP="00B706B6">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B706B6" w:rsidRPr="003E423E" w:rsidRDefault="00B706B6" w:rsidP="00B706B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13</w:t>
            </w:r>
          </w:p>
        </w:tc>
        <w:tc>
          <w:tcPr>
            <w:tcW w:w="855" w:type="dxa"/>
            <w:tcBorders>
              <w:top w:val="nil"/>
              <w:left w:val="single" w:sz="4" w:space="0" w:color="auto"/>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60</w:t>
            </w:r>
          </w:p>
        </w:tc>
        <w:tc>
          <w:tcPr>
            <w:tcW w:w="856" w:type="dxa"/>
            <w:tcBorders>
              <w:top w:val="nil"/>
              <w:left w:val="nil"/>
              <w:bottom w:val="single" w:sz="4" w:space="0" w:color="auto"/>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201</w:t>
            </w:r>
          </w:p>
        </w:tc>
        <w:tc>
          <w:tcPr>
            <w:tcW w:w="855" w:type="dxa"/>
            <w:tcBorders>
              <w:top w:val="nil"/>
              <w:left w:val="single" w:sz="4" w:space="0" w:color="auto"/>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879</w:t>
            </w:r>
          </w:p>
        </w:tc>
        <w:tc>
          <w:tcPr>
            <w:tcW w:w="856" w:type="dxa"/>
            <w:tcBorders>
              <w:top w:val="nil"/>
              <w:left w:val="nil"/>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w:t>
            </w:r>
            <w:r w:rsidR="00333A67">
              <w:t>,</w:t>
            </w:r>
            <w:r w:rsidRPr="00A17491">
              <w:t>062</w:t>
            </w:r>
          </w:p>
        </w:tc>
        <w:tc>
          <w:tcPr>
            <w:tcW w:w="855" w:type="dxa"/>
            <w:tcBorders>
              <w:top w:val="nil"/>
              <w:left w:val="nil"/>
              <w:bottom w:val="single" w:sz="4" w:space="0" w:color="auto"/>
              <w:right w:val="sing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uto"/>
              <w:right w:val="doub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B706B6" w:rsidRPr="003E423E" w:rsidRDefault="00A96F94"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215</w:t>
            </w:r>
          </w:p>
        </w:tc>
      </w:tr>
      <w:tr w:rsidR="003E423E" w:rsidRPr="003E423E" w:rsidTr="00812EDD">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昇任者数</w:t>
            </w:r>
            <w:r w:rsidR="008D2226">
              <w:rPr>
                <w:rFonts w:ascii="Meiryo UI" w:eastAsia="Meiryo UI" w:hAnsi="Meiryo UI" w:cs="Meiryo UI" w:hint="eastAsia"/>
                <w:sz w:val="20"/>
                <w:szCs w:val="20"/>
              </w:rPr>
              <w:t>(b)</w:t>
            </w:r>
          </w:p>
        </w:tc>
        <w:tc>
          <w:tcPr>
            <w:tcW w:w="709" w:type="dxa"/>
            <w:tcBorders>
              <w:top w:val="nil"/>
              <w:left w:val="nil"/>
              <w:bottom w:val="single" w:sz="4" w:space="0" w:color="A6A6A6"/>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13</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w:t>
            </w:r>
          </w:p>
        </w:tc>
        <w:tc>
          <w:tcPr>
            <w:tcW w:w="856" w:type="dxa"/>
            <w:tcBorders>
              <w:top w:val="nil"/>
              <w:left w:val="nil"/>
              <w:bottom w:val="single" w:sz="4" w:space="0" w:color="A6A6A6"/>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70</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129</w:t>
            </w:r>
          </w:p>
        </w:tc>
        <w:tc>
          <w:tcPr>
            <w:tcW w:w="856" w:type="dxa"/>
            <w:tcBorders>
              <w:top w:val="nil"/>
              <w:left w:val="nil"/>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164</w:t>
            </w:r>
          </w:p>
        </w:tc>
        <w:tc>
          <w:tcPr>
            <w:tcW w:w="855" w:type="dxa"/>
            <w:tcBorders>
              <w:top w:val="nil"/>
              <w:left w:val="nil"/>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6A6A6"/>
              <w:right w:val="doub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410</w:t>
            </w:r>
          </w:p>
        </w:tc>
      </w:tr>
      <w:tr w:rsidR="003E423E" w:rsidRPr="003E423E" w:rsidTr="00812EDD">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p>
        </w:tc>
        <w:tc>
          <w:tcPr>
            <w:tcW w:w="856" w:type="dxa"/>
            <w:tcBorders>
              <w:top w:val="nil"/>
              <w:left w:val="nil"/>
              <w:bottom w:val="single" w:sz="4" w:space="0" w:color="auto"/>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17</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36</w:t>
            </w:r>
          </w:p>
        </w:tc>
        <w:tc>
          <w:tcPr>
            <w:tcW w:w="856" w:type="dxa"/>
            <w:tcBorders>
              <w:top w:val="nil"/>
              <w:left w:val="nil"/>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93</w:t>
            </w:r>
          </w:p>
        </w:tc>
        <w:tc>
          <w:tcPr>
            <w:tcW w:w="855" w:type="dxa"/>
            <w:tcBorders>
              <w:top w:val="nil"/>
              <w:left w:val="nil"/>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uto"/>
              <w:right w:val="doub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149</w:t>
            </w:r>
          </w:p>
        </w:tc>
      </w:tr>
      <w:tr w:rsidR="003E423E" w:rsidRPr="003E423E" w:rsidTr="00812EDD">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昇任率</w:t>
            </w:r>
            <w:r w:rsidR="008D2226">
              <w:rPr>
                <w:rFonts w:ascii="Meiryo UI" w:eastAsia="Meiryo UI" w:hAnsi="Meiryo UI" w:cs="Meiryo UI" w:hint="eastAsia"/>
                <w:sz w:val="20"/>
                <w:szCs w:val="20"/>
              </w:rPr>
              <w:t>(</w:t>
            </w:r>
            <w:r w:rsidR="002160F2">
              <w:rPr>
                <w:rFonts w:ascii="Meiryo UI" w:eastAsia="Meiryo UI" w:hAnsi="Meiryo UI" w:cs="Meiryo UI" w:hint="eastAsia"/>
                <w:sz w:val="20"/>
                <w:szCs w:val="20"/>
              </w:rPr>
              <w:t>b/a</w:t>
            </w:r>
            <w:r w:rsidR="008D2226">
              <w:rPr>
                <w:rFonts w:ascii="Meiryo UI" w:eastAsia="Meiryo UI" w:hAnsi="Meiryo UI" w:cs="Meiryo UI" w:hint="eastAsia"/>
                <w:sz w:val="20"/>
                <w:szCs w:val="20"/>
              </w:rPr>
              <w:t>)</w:t>
            </w:r>
          </w:p>
        </w:tc>
        <w:tc>
          <w:tcPr>
            <w:tcW w:w="709" w:type="dxa"/>
            <w:tcBorders>
              <w:top w:val="nil"/>
              <w:left w:val="nil"/>
              <w:bottom w:val="single" w:sz="4" w:space="0" w:color="A6A6A6"/>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w:t>
            </w:r>
            <w:r>
              <w:rPr>
                <w:rFonts w:ascii="Meiryo UI" w:eastAsia="Meiryo UI" w:hAnsi="Meiryo UI" w:cs="Meiryo UI"/>
                <w:sz w:val="20"/>
                <w:szCs w:val="20"/>
              </w:rPr>
              <w:t>.5%</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7.8%</w:t>
            </w:r>
          </w:p>
        </w:tc>
        <w:tc>
          <w:tcPr>
            <w:tcW w:w="856" w:type="dxa"/>
            <w:tcBorders>
              <w:top w:val="nil"/>
              <w:left w:val="nil"/>
              <w:bottom w:val="single" w:sz="4" w:space="0" w:color="A6A6A6"/>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7.3%</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6.5%</w:t>
            </w:r>
          </w:p>
        </w:tc>
        <w:tc>
          <w:tcPr>
            <w:tcW w:w="856" w:type="dxa"/>
            <w:tcBorders>
              <w:top w:val="nil"/>
              <w:left w:val="nil"/>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7.6%</w:t>
            </w:r>
          </w:p>
        </w:tc>
        <w:tc>
          <w:tcPr>
            <w:tcW w:w="855" w:type="dxa"/>
            <w:tcBorders>
              <w:top w:val="nil"/>
              <w:left w:val="nil"/>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6" w:type="dxa"/>
            <w:tcBorders>
              <w:top w:val="nil"/>
              <w:left w:val="nil"/>
              <w:bottom w:val="single" w:sz="4" w:space="0" w:color="A6A6A6"/>
              <w:right w:val="doub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CE209E" w:rsidRPr="003E423E" w:rsidRDefault="00021C55"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7.2%</w:t>
            </w:r>
          </w:p>
        </w:tc>
      </w:tr>
      <w:tr w:rsidR="003E423E" w:rsidRPr="003E423E" w:rsidTr="00812EDD">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5.0%</w:t>
            </w:r>
          </w:p>
        </w:tc>
        <w:tc>
          <w:tcPr>
            <w:tcW w:w="856" w:type="dxa"/>
            <w:tcBorders>
              <w:top w:val="nil"/>
              <w:left w:val="nil"/>
              <w:bottom w:val="single" w:sz="4" w:space="0" w:color="auto"/>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8.5%</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w:t>
            </w:r>
          </w:p>
        </w:tc>
        <w:tc>
          <w:tcPr>
            <w:tcW w:w="856" w:type="dxa"/>
            <w:tcBorders>
              <w:top w:val="nil"/>
              <w:left w:val="nil"/>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855" w:type="dxa"/>
            <w:tcBorders>
              <w:top w:val="nil"/>
              <w:left w:val="nil"/>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6" w:type="dxa"/>
            <w:tcBorders>
              <w:top w:val="nil"/>
              <w:left w:val="nil"/>
              <w:bottom w:val="single" w:sz="4" w:space="0" w:color="auto"/>
              <w:right w:val="doub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021C55"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r>
    </w:tbl>
    <w:p w:rsidR="00943CF8" w:rsidRPr="003E423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943CF8" w:rsidRDefault="001235C0" w:rsidP="006F0897">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w:t>
      </w:r>
      <w:r w:rsidR="00943CF8" w:rsidRPr="003E423E">
        <w:rPr>
          <w:rFonts w:ascii="Meiryo UI" w:eastAsia="Meiryo UI" w:hAnsi="Meiryo UI" w:cs="Meiryo UI" w:hint="eastAsia"/>
          <w:sz w:val="20"/>
          <w:szCs w:val="20"/>
        </w:rPr>
        <w:t>年度途中の昇任を含む</w:t>
      </w:r>
    </w:p>
    <w:p w:rsidR="00CE209E" w:rsidRPr="003E423E" w:rsidRDefault="00CE209E" w:rsidP="009C517A">
      <w:pPr>
        <w:rPr>
          <w:sz w:val="24"/>
        </w:rPr>
      </w:pPr>
    </w:p>
    <w:p w:rsidR="008126E7" w:rsidRPr="008126E7" w:rsidRDefault="008126E7" w:rsidP="008126E7">
      <w:pPr>
        <w:rPr>
          <w:sz w:val="24"/>
        </w:rPr>
      </w:pPr>
      <w:r w:rsidRPr="008126E7">
        <w:rPr>
          <w:rFonts w:hint="eastAsia"/>
          <w:sz w:val="24"/>
        </w:rPr>
        <w:t>（３）昇任意欲について</w:t>
      </w:r>
    </w:p>
    <w:p w:rsidR="008126E7" w:rsidRPr="008126E7" w:rsidRDefault="008126E7" w:rsidP="006F0897">
      <w:pPr>
        <w:ind w:leftChars="100" w:left="210" w:firstLineChars="100" w:firstLine="240"/>
        <w:rPr>
          <w:sz w:val="24"/>
        </w:rPr>
      </w:pPr>
      <w:r w:rsidRPr="008126E7">
        <w:rPr>
          <w:rFonts w:hint="eastAsia"/>
          <w:sz w:val="24"/>
        </w:rPr>
        <w:t>一般行政職の主事級職員を対象に実施している主査級昇任考査について、女性職員の受験率は前計画策定前の平成</w:t>
      </w:r>
      <w:r w:rsidRPr="008126E7">
        <w:rPr>
          <w:rFonts w:hint="eastAsia"/>
          <w:sz w:val="24"/>
        </w:rPr>
        <w:t>27</w:t>
      </w:r>
      <w:r w:rsidRPr="008126E7">
        <w:rPr>
          <w:rFonts w:hint="eastAsia"/>
          <w:sz w:val="24"/>
        </w:rPr>
        <w:t>年度で</w:t>
      </w:r>
      <w:r w:rsidRPr="008126E7">
        <w:rPr>
          <w:rFonts w:hint="eastAsia"/>
          <w:sz w:val="24"/>
        </w:rPr>
        <w:t>38.5</w:t>
      </w:r>
      <w:r w:rsidRPr="008126E7">
        <w:rPr>
          <w:rFonts w:hint="eastAsia"/>
          <w:sz w:val="24"/>
        </w:rPr>
        <w:t>％でしたが、近年</w:t>
      </w:r>
      <w:r w:rsidRPr="008126E7">
        <w:rPr>
          <w:rFonts w:hint="eastAsia"/>
          <w:sz w:val="24"/>
        </w:rPr>
        <w:t>40</w:t>
      </w:r>
      <w:r w:rsidRPr="008126E7">
        <w:rPr>
          <w:rFonts w:hint="eastAsia"/>
          <w:sz w:val="24"/>
        </w:rPr>
        <w:t>％強で推移しており、受験率は上昇しています。しかし、男性職員の受験率との差は約</w:t>
      </w:r>
      <w:r w:rsidRPr="008126E7">
        <w:rPr>
          <w:rFonts w:hint="eastAsia"/>
          <w:sz w:val="24"/>
        </w:rPr>
        <w:t>30</w:t>
      </w:r>
      <w:r w:rsidRPr="008126E7">
        <w:rPr>
          <w:rFonts w:hint="eastAsia"/>
          <w:sz w:val="24"/>
        </w:rPr>
        <w:t>％となっており、依然として大きな差が生じています（表</w:t>
      </w:r>
      <w:r w:rsidRPr="008126E7">
        <w:rPr>
          <w:rFonts w:hint="eastAsia"/>
          <w:sz w:val="24"/>
        </w:rPr>
        <w:t>21</w:t>
      </w:r>
      <w:r w:rsidRPr="008126E7">
        <w:rPr>
          <w:rFonts w:hint="eastAsia"/>
          <w:sz w:val="24"/>
        </w:rPr>
        <w:t>）。</w:t>
      </w:r>
    </w:p>
    <w:p w:rsidR="008126E7" w:rsidRPr="008126E7" w:rsidRDefault="00874FCF" w:rsidP="006F0897">
      <w:pPr>
        <w:ind w:leftChars="100" w:left="210" w:firstLineChars="100" w:firstLine="240"/>
        <w:rPr>
          <w:sz w:val="24"/>
        </w:rPr>
      </w:pPr>
      <w:r>
        <w:rPr>
          <w:rFonts w:hint="eastAsia"/>
          <w:sz w:val="24"/>
        </w:rPr>
        <w:t>昇任意欲に関する職員意識調査</w:t>
      </w:r>
      <w:r w:rsidR="008126E7" w:rsidRPr="008126E7">
        <w:rPr>
          <w:rFonts w:hint="eastAsia"/>
          <w:sz w:val="24"/>
        </w:rPr>
        <w:t>においても、非管理職のうち男性職員の約</w:t>
      </w:r>
      <w:r w:rsidR="008126E7" w:rsidRPr="008126E7">
        <w:rPr>
          <w:rFonts w:hint="eastAsia"/>
          <w:sz w:val="24"/>
        </w:rPr>
        <w:t>39</w:t>
      </w:r>
      <w:r w:rsidR="008126E7" w:rsidRPr="008126E7">
        <w:rPr>
          <w:rFonts w:hint="eastAsia"/>
          <w:sz w:val="24"/>
        </w:rPr>
        <w:t>％が「課長級以上に昇任したい」と回答したのに対し、女性職員は約</w:t>
      </w:r>
      <w:r w:rsidR="008126E7" w:rsidRPr="008126E7">
        <w:rPr>
          <w:rFonts w:hint="eastAsia"/>
          <w:sz w:val="24"/>
        </w:rPr>
        <w:t>14</w:t>
      </w:r>
      <w:r w:rsidR="008126E7" w:rsidRPr="008126E7">
        <w:rPr>
          <w:rFonts w:hint="eastAsia"/>
          <w:sz w:val="24"/>
        </w:rPr>
        <w:t>％にとどまっており、男女間で顕著な差が生じています。また、昇任に対する意識として、男性職員は昇任＝課長級以上と捉えているのに対し、女性職員は昇任＝主査級までと捉えている職員が多い傾向となっています（表</w:t>
      </w:r>
      <w:r w:rsidR="008126E7" w:rsidRPr="008126E7">
        <w:rPr>
          <w:rFonts w:hint="eastAsia"/>
          <w:sz w:val="24"/>
        </w:rPr>
        <w:t>22</w:t>
      </w:r>
      <w:r w:rsidR="008126E7" w:rsidRPr="008126E7">
        <w:rPr>
          <w:rFonts w:hint="eastAsia"/>
          <w:sz w:val="24"/>
        </w:rPr>
        <w:t>）。</w:t>
      </w:r>
    </w:p>
    <w:p w:rsidR="008126E7" w:rsidRPr="008126E7" w:rsidRDefault="008126E7" w:rsidP="006F0897">
      <w:pPr>
        <w:ind w:leftChars="100" w:left="210" w:firstLineChars="100" w:firstLine="240"/>
        <w:rPr>
          <w:sz w:val="24"/>
        </w:rPr>
      </w:pPr>
      <w:r w:rsidRPr="008126E7">
        <w:rPr>
          <w:rFonts w:hint="eastAsia"/>
          <w:sz w:val="24"/>
        </w:rPr>
        <w:t>昇任を望まない理由については、男女ともに、「能力がない」（男性約</w:t>
      </w:r>
      <w:r w:rsidRPr="008126E7">
        <w:rPr>
          <w:rFonts w:hint="eastAsia"/>
          <w:sz w:val="24"/>
        </w:rPr>
        <w:t>17</w:t>
      </w:r>
      <w:r w:rsidRPr="008126E7">
        <w:rPr>
          <w:rFonts w:hint="eastAsia"/>
          <w:sz w:val="24"/>
        </w:rPr>
        <w:t>％、女性約</w:t>
      </w:r>
      <w:r w:rsidRPr="008126E7">
        <w:rPr>
          <w:rFonts w:hint="eastAsia"/>
          <w:sz w:val="24"/>
        </w:rPr>
        <w:t>14</w:t>
      </w:r>
      <w:r w:rsidRPr="008126E7">
        <w:rPr>
          <w:rFonts w:hint="eastAsia"/>
          <w:sz w:val="24"/>
        </w:rPr>
        <w:t>％）、「仕事とプライベートとの両立が困難」（男性約</w:t>
      </w:r>
      <w:r w:rsidRPr="008126E7">
        <w:rPr>
          <w:rFonts w:hint="eastAsia"/>
          <w:sz w:val="24"/>
        </w:rPr>
        <w:t>12</w:t>
      </w:r>
      <w:r w:rsidRPr="008126E7">
        <w:rPr>
          <w:rFonts w:hint="eastAsia"/>
          <w:sz w:val="24"/>
        </w:rPr>
        <w:t>％、女性約</w:t>
      </w:r>
      <w:r w:rsidRPr="008126E7">
        <w:rPr>
          <w:rFonts w:hint="eastAsia"/>
          <w:sz w:val="24"/>
        </w:rPr>
        <w:t>16</w:t>
      </w:r>
      <w:r w:rsidRPr="008126E7">
        <w:rPr>
          <w:rFonts w:hint="eastAsia"/>
          <w:sz w:val="24"/>
        </w:rPr>
        <w:t>％）、「責任が重くなる」（男性約</w:t>
      </w:r>
      <w:r w:rsidRPr="008126E7">
        <w:rPr>
          <w:rFonts w:hint="eastAsia"/>
          <w:sz w:val="24"/>
        </w:rPr>
        <w:t>12</w:t>
      </w:r>
      <w:r w:rsidRPr="008126E7">
        <w:rPr>
          <w:rFonts w:hint="eastAsia"/>
          <w:sz w:val="24"/>
        </w:rPr>
        <w:t>％、女性約</w:t>
      </w:r>
      <w:r w:rsidRPr="008126E7">
        <w:rPr>
          <w:rFonts w:hint="eastAsia"/>
          <w:sz w:val="24"/>
        </w:rPr>
        <w:t>13</w:t>
      </w:r>
      <w:r w:rsidRPr="008126E7">
        <w:rPr>
          <w:rFonts w:hint="eastAsia"/>
          <w:sz w:val="24"/>
        </w:rPr>
        <w:t>％）との回答が多くなっています。特に、女性は男性に比べ「仕事とプライベートの両立が困難」「育児」といった家庭環境に関する回答が多くなっています（男性約</w:t>
      </w:r>
      <w:r w:rsidRPr="008126E7">
        <w:rPr>
          <w:rFonts w:hint="eastAsia"/>
          <w:sz w:val="24"/>
        </w:rPr>
        <w:t>15</w:t>
      </w:r>
      <w:r w:rsidRPr="008126E7">
        <w:rPr>
          <w:rFonts w:hint="eastAsia"/>
          <w:sz w:val="24"/>
        </w:rPr>
        <w:t>％、女性約</w:t>
      </w:r>
      <w:r w:rsidRPr="008126E7">
        <w:rPr>
          <w:rFonts w:hint="eastAsia"/>
          <w:sz w:val="24"/>
        </w:rPr>
        <w:t>22</w:t>
      </w:r>
      <w:r w:rsidRPr="008126E7">
        <w:rPr>
          <w:rFonts w:hint="eastAsia"/>
          <w:sz w:val="24"/>
        </w:rPr>
        <w:t>％）。</w:t>
      </w:r>
    </w:p>
    <w:p w:rsidR="00723A37" w:rsidRPr="001C0713" w:rsidRDefault="008126E7" w:rsidP="006F0897">
      <w:pPr>
        <w:ind w:leftChars="100" w:left="210" w:firstLineChars="100" w:firstLine="240"/>
        <w:rPr>
          <w:sz w:val="24"/>
        </w:rPr>
      </w:pPr>
      <w:r w:rsidRPr="008126E7">
        <w:rPr>
          <w:rFonts w:hint="eastAsia"/>
          <w:sz w:val="24"/>
        </w:rPr>
        <w:t>仕事のやりがいについては、男性職員の約</w:t>
      </w:r>
      <w:r w:rsidRPr="008126E7">
        <w:rPr>
          <w:rFonts w:hint="eastAsia"/>
          <w:sz w:val="24"/>
        </w:rPr>
        <w:t>58</w:t>
      </w:r>
      <w:r w:rsidRPr="008126E7">
        <w:rPr>
          <w:rFonts w:hint="eastAsia"/>
          <w:sz w:val="24"/>
        </w:rPr>
        <w:t>％、女性職員の約</w:t>
      </w:r>
      <w:r w:rsidRPr="008126E7">
        <w:rPr>
          <w:rFonts w:hint="eastAsia"/>
          <w:sz w:val="24"/>
        </w:rPr>
        <w:t>61</w:t>
      </w:r>
      <w:r w:rsidRPr="008126E7">
        <w:rPr>
          <w:rFonts w:hint="eastAsia"/>
          <w:sz w:val="24"/>
        </w:rPr>
        <w:t>％が「やりがいがある」と回答しており、男女間で大きな差はみられません。</w:t>
      </w:r>
    </w:p>
    <w:p w:rsidR="001C0713" w:rsidRDefault="001C0713" w:rsidP="00183992">
      <w:pPr>
        <w:rPr>
          <w:sz w:val="24"/>
        </w:rPr>
      </w:pPr>
    </w:p>
    <w:p w:rsidR="00874FCF" w:rsidRDefault="00874FCF" w:rsidP="00183992">
      <w:pPr>
        <w:rPr>
          <w:sz w:val="24"/>
        </w:rPr>
      </w:pPr>
    </w:p>
    <w:p w:rsidR="00874FCF" w:rsidRPr="003E423E" w:rsidRDefault="00874FCF" w:rsidP="00183992">
      <w:pPr>
        <w:rPr>
          <w:sz w:val="24"/>
        </w:rPr>
      </w:pPr>
    </w:p>
    <w:p w:rsidR="00CE209E"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w:t>
      </w:r>
      <w:r w:rsidR="00167988">
        <w:rPr>
          <w:rFonts w:ascii="Meiryo UI" w:eastAsia="Meiryo UI" w:hAnsi="Meiryo UI" w:cs="Meiryo UI" w:hint="eastAsia"/>
          <w:sz w:val="20"/>
          <w:szCs w:val="20"/>
        </w:rPr>
        <w:t>1</w:t>
      </w:r>
      <w:r>
        <w:rPr>
          <w:rFonts w:ascii="Meiryo UI" w:eastAsia="Meiryo UI" w:hAnsi="Meiryo UI" w:cs="Meiryo UI" w:hint="eastAsia"/>
          <w:sz w:val="20"/>
          <w:szCs w:val="20"/>
        </w:rPr>
        <w:t>）</w:t>
      </w:r>
      <w:r w:rsidR="00CE209E" w:rsidRPr="003E423E">
        <w:rPr>
          <w:rFonts w:ascii="Meiryo UI" w:eastAsia="Meiryo UI" w:hAnsi="Meiryo UI" w:cs="Meiryo UI" w:hint="eastAsia"/>
          <w:sz w:val="20"/>
          <w:szCs w:val="20"/>
        </w:rPr>
        <w:t>主査級昇</w:t>
      </w:r>
      <w:r w:rsidR="0005326F">
        <w:rPr>
          <w:rFonts w:ascii="Meiryo UI" w:eastAsia="Meiryo UI" w:hAnsi="Meiryo UI" w:cs="Meiryo UI" w:hint="eastAsia"/>
          <w:sz w:val="20"/>
          <w:szCs w:val="20"/>
        </w:rPr>
        <w:t xml:space="preserve">任考査における男女別受験率　　　　　　　　　　　　　　　　　</w:t>
      </w:r>
      <w:r w:rsidR="00CE209E" w:rsidRPr="003E423E">
        <w:rPr>
          <w:rFonts w:ascii="Meiryo UI" w:eastAsia="Meiryo UI" w:hAnsi="Meiryo UI" w:cs="Meiryo UI" w:hint="eastAsia"/>
          <w:sz w:val="20"/>
          <w:szCs w:val="20"/>
        </w:rPr>
        <w:t>単位：人</w:t>
      </w:r>
    </w:p>
    <w:tbl>
      <w:tblPr>
        <w:tblW w:w="7154" w:type="dxa"/>
        <w:tblInd w:w="294" w:type="dxa"/>
        <w:tblCellMar>
          <w:left w:w="99" w:type="dxa"/>
          <w:right w:w="99" w:type="dxa"/>
        </w:tblCellMar>
        <w:tblLook w:val="04A0" w:firstRow="1" w:lastRow="0" w:firstColumn="1" w:lastColumn="0" w:noHBand="0" w:noVBand="1"/>
      </w:tblPr>
      <w:tblGrid>
        <w:gridCol w:w="834"/>
        <w:gridCol w:w="741"/>
        <w:gridCol w:w="847"/>
        <w:gridCol w:w="899"/>
        <w:gridCol w:w="899"/>
        <w:gridCol w:w="847"/>
        <w:gridCol w:w="847"/>
        <w:gridCol w:w="1240"/>
      </w:tblGrid>
      <w:tr w:rsidR="006310D3" w:rsidRPr="003E423E" w:rsidTr="006310D3">
        <w:trPr>
          <w:trHeight w:val="330"/>
        </w:trPr>
        <w:tc>
          <w:tcPr>
            <w:tcW w:w="1575" w:type="dxa"/>
            <w:gridSpan w:val="2"/>
            <w:tcBorders>
              <w:top w:val="single" w:sz="4" w:space="0" w:color="auto"/>
              <w:left w:val="single" w:sz="4" w:space="0" w:color="auto"/>
              <w:bottom w:val="double" w:sz="6" w:space="0" w:color="auto"/>
              <w:right w:val="double" w:sz="6" w:space="0" w:color="000000"/>
            </w:tcBorders>
            <w:shd w:val="clear" w:color="auto" w:fill="F2DBDB" w:themeFill="accent2" w:themeFillTint="33"/>
            <w:noWrap/>
            <w:vAlign w:val="center"/>
            <w:hideMark/>
          </w:tcPr>
          <w:p w:rsidR="00B263CA" w:rsidRPr="00847A07" w:rsidRDefault="00B263CA" w:rsidP="00B263CA">
            <w:pPr>
              <w:spacing w:line="340" w:lineRule="exact"/>
              <w:rPr>
                <w:rFonts w:ascii="Meiryo UI" w:eastAsia="Meiryo UI" w:hAnsi="Meiryo UI" w:cs="Meiryo UI"/>
                <w:sz w:val="20"/>
                <w:szCs w:val="20"/>
              </w:rPr>
            </w:pPr>
            <w:r w:rsidRPr="00847A07">
              <w:rPr>
                <w:rFonts w:ascii="Meiryo UI" w:eastAsia="Meiryo UI" w:hAnsi="Meiryo UI" w:cs="Meiryo UI" w:hint="eastAsia"/>
                <w:sz w:val="20"/>
                <w:szCs w:val="20"/>
              </w:rPr>
              <w:t xml:space="preserve">　</w:t>
            </w:r>
          </w:p>
        </w:tc>
        <w:tc>
          <w:tcPr>
            <w:tcW w:w="847"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H28</w:t>
            </w:r>
          </w:p>
        </w:tc>
        <w:tc>
          <w:tcPr>
            <w:tcW w:w="899"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H29</w:t>
            </w:r>
          </w:p>
        </w:tc>
        <w:tc>
          <w:tcPr>
            <w:tcW w:w="899"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H30</w:t>
            </w:r>
          </w:p>
        </w:tc>
        <w:tc>
          <w:tcPr>
            <w:tcW w:w="847"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H31</w:t>
            </w:r>
          </w:p>
        </w:tc>
        <w:tc>
          <w:tcPr>
            <w:tcW w:w="847" w:type="dxa"/>
            <w:tcBorders>
              <w:top w:val="single" w:sz="4" w:space="0" w:color="auto"/>
              <w:left w:val="nil"/>
              <w:bottom w:val="double" w:sz="6" w:space="0" w:color="auto"/>
              <w:right w:val="doub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R2</w:t>
            </w:r>
          </w:p>
        </w:tc>
        <w:tc>
          <w:tcPr>
            <w:tcW w:w="1240" w:type="dxa"/>
            <w:tcBorders>
              <w:top w:val="single" w:sz="4" w:space="0" w:color="auto"/>
              <w:left w:val="double" w:sz="4" w:space="0" w:color="auto"/>
              <w:bottom w:val="double" w:sz="6" w:space="0" w:color="auto"/>
              <w:right w:val="single" w:sz="4" w:space="0" w:color="auto"/>
            </w:tcBorders>
            <w:shd w:val="clear" w:color="auto" w:fill="F2DBDB" w:themeFill="accent2" w:themeFillTint="33"/>
            <w:noWrap/>
            <w:vAlign w:val="center"/>
            <w:hideMark/>
          </w:tcPr>
          <w:p w:rsidR="00B263CA" w:rsidRPr="00717E6C" w:rsidRDefault="00B263CA" w:rsidP="00B263CA">
            <w:pPr>
              <w:spacing w:line="340" w:lineRule="exact"/>
              <w:jc w:val="center"/>
              <w:rPr>
                <w:rFonts w:ascii="Meiryo UI" w:eastAsia="Meiryo UI" w:hAnsi="Meiryo UI" w:cs="Meiryo UI"/>
                <w:sz w:val="16"/>
                <w:szCs w:val="20"/>
              </w:rPr>
            </w:pPr>
            <w:r w:rsidRPr="00677B88">
              <w:rPr>
                <w:rFonts w:ascii="Meiryo UI" w:eastAsia="Meiryo UI" w:hAnsi="Meiryo UI" w:cs="Meiryo UI" w:hint="eastAsia"/>
                <w:sz w:val="16"/>
                <w:szCs w:val="20"/>
              </w:rPr>
              <w:t>過去</w:t>
            </w:r>
            <w:r w:rsidRPr="00677B88">
              <w:rPr>
                <w:rFonts w:ascii="Meiryo UI" w:eastAsia="Meiryo UI" w:hAnsi="Meiryo UI" w:cs="Meiryo UI"/>
                <w:sz w:val="16"/>
                <w:szCs w:val="20"/>
              </w:rPr>
              <w:t>5年平均</w:t>
            </w:r>
          </w:p>
        </w:tc>
      </w:tr>
      <w:tr w:rsidR="00F35DD8" w:rsidRPr="003E423E" w:rsidTr="006310D3">
        <w:trPr>
          <w:trHeight w:val="330"/>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対象者</w:t>
            </w:r>
            <w:r w:rsidRPr="00847A07">
              <w:rPr>
                <w:rFonts w:ascii="Meiryo UI" w:eastAsia="Meiryo UI" w:hAnsi="Meiryo UI" w:cs="Meiryo UI"/>
                <w:sz w:val="20"/>
                <w:szCs w:val="20"/>
              </w:rPr>
              <w:t>(a)</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358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335</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329</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306</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314</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328</w:t>
            </w:r>
          </w:p>
        </w:tc>
      </w:tr>
      <w:tr w:rsidR="00F35DD8" w:rsidRPr="003E423E" w:rsidTr="006310D3">
        <w:trPr>
          <w:trHeight w:val="315"/>
        </w:trPr>
        <w:tc>
          <w:tcPr>
            <w:tcW w:w="834"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35DD8" w:rsidRPr="00847A07" w:rsidRDefault="00F35DD8" w:rsidP="00F35DD8">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247</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925FB1"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240</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243</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250</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253</w:t>
            </w:r>
          </w:p>
        </w:tc>
      </w:tr>
      <w:tr w:rsidR="00F35DD8" w:rsidRPr="003E423E" w:rsidTr="006310D3">
        <w:trPr>
          <w:trHeight w:val="315"/>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受験者</w:t>
            </w:r>
            <w:r w:rsidRPr="00847A07">
              <w:rPr>
                <w:rFonts w:ascii="Meiryo UI" w:eastAsia="Meiryo UI" w:hAnsi="Meiryo UI" w:cs="Meiryo UI"/>
                <w:sz w:val="20"/>
                <w:szCs w:val="20"/>
              </w:rPr>
              <w:t>(b)</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268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246</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244</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229</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246</w:t>
            </w:r>
          </w:p>
        </w:tc>
      </w:tr>
      <w:tr w:rsidR="00F35DD8" w:rsidRPr="003E423E" w:rsidTr="006310D3">
        <w:trPr>
          <w:trHeight w:val="315"/>
        </w:trPr>
        <w:tc>
          <w:tcPr>
            <w:tcW w:w="834"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35DD8" w:rsidRPr="00847A07" w:rsidRDefault="00F35DD8" w:rsidP="00F35DD8">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106</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112</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120</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110</w:t>
            </w:r>
          </w:p>
        </w:tc>
      </w:tr>
      <w:tr w:rsidR="00847A07" w:rsidRPr="003E423E" w:rsidTr="006310D3">
        <w:trPr>
          <w:trHeight w:val="315"/>
        </w:trPr>
        <w:tc>
          <w:tcPr>
            <w:tcW w:w="834" w:type="dxa"/>
            <w:vMerge w:val="restart"/>
            <w:tcBorders>
              <w:top w:val="nil"/>
              <w:left w:val="single" w:sz="4" w:space="0" w:color="auto"/>
              <w:right w:val="single" w:sz="4" w:space="0" w:color="auto"/>
            </w:tcBorders>
            <w:shd w:val="clear" w:color="auto" w:fill="F2DBDB" w:themeFill="accent2" w:themeFillTint="33"/>
          </w:tcPr>
          <w:p w:rsidR="00847A07" w:rsidRPr="00677B88" w:rsidRDefault="00847A07">
            <w:pPr>
              <w:spacing w:line="280" w:lineRule="exact"/>
              <w:jc w:val="center"/>
              <w:rPr>
                <w:rFonts w:ascii="Meiryo UI" w:eastAsia="Meiryo UI" w:hAnsi="Meiryo UI"/>
                <w:sz w:val="20"/>
                <w:szCs w:val="20"/>
              </w:rPr>
            </w:pPr>
            <w:r w:rsidRPr="006310D3">
              <w:rPr>
                <w:rFonts w:ascii="Meiryo UI" w:eastAsia="Meiryo UI" w:hAnsi="Meiryo UI" w:hint="eastAsia"/>
                <w:sz w:val="20"/>
                <w:szCs w:val="20"/>
              </w:rPr>
              <w:t>合格者</w:t>
            </w:r>
            <w:r w:rsidRPr="006310D3">
              <w:rPr>
                <w:rFonts w:ascii="Meiryo UI" w:eastAsia="Meiryo UI" w:hAnsi="Meiryo UI"/>
                <w:sz w:val="20"/>
                <w:szCs w:val="20"/>
              </w:rPr>
              <w:t>(c)</w:t>
            </w: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Pr>
                <w:rFonts w:ascii="Meiryo UI" w:eastAsia="Meiryo UI" w:hAnsi="Meiryo UI" w:cs="Meiryo UI"/>
                <w:sz w:val="20"/>
                <w:szCs w:val="20"/>
              </w:rPr>
              <w:t>1</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50</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51</w:t>
            </w:r>
          </w:p>
        </w:tc>
      </w:tr>
      <w:tr w:rsidR="00847A07" w:rsidRPr="003E423E" w:rsidTr="006310D3">
        <w:trPr>
          <w:trHeight w:val="315"/>
        </w:trPr>
        <w:tc>
          <w:tcPr>
            <w:tcW w:w="834" w:type="dxa"/>
            <w:vMerge/>
            <w:tcBorders>
              <w:left w:val="single" w:sz="4" w:space="0" w:color="auto"/>
              <w:bottom w:val="single" w:sz="4" w:space="0" w:color="auto"/>
              <w:right w:val="single" w:sz="4" w:space="0" w:color="auto"/>
            </w:tcBorders>
            <w:shd w:val="clear" w:color="auto" w:fill="F2DBDB" w:themeFill="accent2" w:themeFillTint="33"/>
          </w:tcPr>
          <w:p w:rsidR="00847A07" w:rsidRPr="00847A07" w:rsidRDefault="00847A07" w:rsidP="00847A07">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36</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30</w:t>
            </w:r>
          </w:p>
        </w:tc>
      </w:tr>
      <w:tr w:rsidR="00F35DD8" w:rsidRPr="003E423E" w:rsidTr="006310D3">
        <w:trPr>
          <w:trHeight w:val="315"/>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受験率</w:t>
            </w:r>
            <w:r w:rsidRPr="00847A07">
              <w:rPr>
                <w:rFonts w:ascii="Meiryo UI" w:eastAsia="Meiryo UI" w:hAnsi="Meiryo UI" w:cs="Meiryo UI"/>
                <w:sz w:val="20"/>
                <w:szCs w:val="20"/>
              </w:rPr>
              <w:t>(b/a)</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74.9%</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73.4%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74.2%</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74.8%</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77.4%</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75.0%</w:t>
            </w:r>
          </w:p>
        </w:tc>
      </w:tr>
      <w:tr w:rsidR="00F35DD8" w:rsidRPr="003E423E" w:rsidTr="006310D3">
        <w:trPr>
          <w:trHeight w:val="315"/>
        </w:trPr>
        <w:tc>
          <w:tcPr>
            <w:tcW w:w="834" w:type="dxa"/>
            <w:vMerge/>
            <w:tcBorders>
              <w:top w:val="nil"/>
              <w:left w:val="single" w:sz="4" w:space="0" w:color="auto"/>
              <w:bottom w:val="nil"/>
              <w:right w:val="single" w:sz="4" w:space="0" w:color="auto"/>
            </w:tcBorders>
            <w:shd w:val="clear" w:color="auto" w:fill="F2DBDB" w:themeFill="accent2" w:themeFillTint="33"/>
            <w:vAlign w:val="center"/>
            <w:hideMark/>
          </w:tcPr>
          <w:p w:rsidR="00F35DD8" w:rsidRPr="00847A07" w:rsidRDefault="00F35DD8" w:rsidP="00F35DD8">
            <w:pPr>
              <w:spacing w:line="340" w:lineRule="exact"/>
              <w:rPr>
                <w:rFonts w:ascii="Meiryo UI" w:eastAsia="Meiryo UI" w:hAnsi="Meiryo UI" w:cs="Meiryo UI"/>
                <w:sz w:val="20"/>
                <w:szCs w:val="20"/>
              </w:rPr>
            </w:pPr>
          </w:p>
        </w:tc>
        <w:tc>
          <w:tcPr>
            <w:tcW w:w="741" w:type="dxa"/>
            <w:tcBorders>
              <w:top w:val="nil"/>
              <w:left w:val="nil"/>
              <w:bottom w:val="nil"/>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42.1%</w:t>
            </w:r>
          </w:p>
        </w:tc>
        <w:tc>
          <w:tcPr>
            <w:tcW w:w="899" w:type="dxa"/>
            <w:tcBorders>
              <w:top w:val="nil"/>
              <w:left w:val="sing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45.0%</w:t>
            </w:r>
          </w:p>
        </w:tc>
        <w:tc>
          <w:tcPr>
            <w:tcW w:w="899" w:type="dxa"/>
            <w:tcBorders>
              <w:top w:val="nil"/>
              <w:left w:val="single" w:sz="4" w:space="0" w:color="auto"/>
              <w:bottom w:val="nil"/>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43.6%</w:t>
            </w:r>
          </w:p>
        </w:tc>
        <w:tc>
          <w:tcPr>
            <w:tcW w:w="847" w:type="dxa"/>
            <w:tcBorders>
              <w:top w:val="nil"/>
              <w:left w:val="single" w:sz="4" w:space="0" w:color="auto"/>
              <w:bottom w:val="nil"/>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44.8%</w:t>
            </w:r>
          </w:p>
        </w:tc>
        <w:tc>
          <w:tcPr>
            <w:tcW w:w="847" w:type="dxa"/>
            <w:tcBorders>
              <w:top w:val="nil"/>
              <w:left w:val="single" w:sz="4" w:space="0" w:color="auto"/>
              <w:bottom w:val="nil"/>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42.4%</w:t>
            </w:r>
          </w:p>
        </w:tc>
        <w:tc>
          <w:tcPr>
            <w:tcW w:w="1240" w:type="dxa"/>
            <w:tcBorders>
              <w:top w:val="nil"/>
              <w:left w:val="doub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43.5%</w:t>
            </w:r>
          </w:p>
        </w:tc>
      </w:tr>
      <w:tr w:rsidR="00847A07" w:rsidRPr="003E423E" w:rsidTr="006310D3">
        <w:trPr>
          <w:trHeight w:val="315"/>
        </w:trPr>
        <w:tc>
          <w:tcPr>
            <w:tcW w:w="834" w:type="dxa"/>
            <w:vMerge w:val="restart"/>
            <w:tcBorders>
              <w:top w:val="nil"/>
              <w:left w:val="single" w:sz="4" w:space="0" w:color="auto"/>
              <w:right w:val="single" w:sz="4" w:space="0" w:color="auto"/>
            </w:tcBorders>
            <w:shd w:val="clear" w:color="auto" w:fill="F2DBDB" w:themeFill="accent2" w:themeFillTint="33"/>
          </w:tcPr>
          <w:p w:rsidR="00847A07" w:rsidRPr="00847A07" w:rsidRDefault="00847A07" w:rsidP="006310D3">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合格率</w:t>
            </w:r>
            <w:r w:rsidR="00F74BC8">
              <w:rPr>
                <w:rFonts w:ascii="Meiryo UI" w:eastAsia="Meiryo UI" w:hAnsi="Meiryo UI"/>
                <w:sz w:val="20"/>
                <w:szCs w:val="20"/>
              </w:rPr>
              <w:t>(c/b</w:t>
            </w:r>
            <w:r w:rsidRPr="006310D3">
              <w:rPr>
                <w:rFonts w:ascii="Meiryo UI" w:eastAsia="Meiryo UI" w:hAnsi="Meiryo UI"/>
                <w:sz w:val="20"/>
                <w:szCs w:val="20"/>
              </w:rPr>
              <w:t>)</w:t>
            </w:r>
          </w:p>
        </w:tc>
        <w:tc>
          <w:tcPr>
            <w:tcW w:w="741" w:type="dxa"/>
            <w:tcBorders>
              <w:top w:val="nil"/>
              <w:left w:val="nil"/>
              <w:bottom w:val="nil"/>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男性</w:t>
            </w:r>
          </w:p>
        </w:tc>
        <w:tc>
          <w:tcPr>
            <w:tcW w:w="847" w:type="dxa"/>
            <w:tcBorders>
              <w:top w:val="nil"/>
              <w:left w:val="sing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20.1%</w:t>
            </w:r>
          </w:p>
        </w:tc>
        <w:tc>
          <w:tcPr>
            <w:tcW w:w="899" w:type="dxa"/>
            <w:tcBorders>
              <w:top w:val="nil"/>
              <w:left w:val="sing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19.5</w:t>
            </w:r>
            <w:r>
              <w:rPr>
                <w:rFonts w:ascii="Meiryo UI" w:eastAsia="Meiryo UI" w:hAnsi="Meiryo UI" w:cs="Meiryo UI"/>
                <w:sz w:val="20"/>
                <w:szCs w:val="20"/>
              </w:rPr>
              <w:t>%</w:t>
            </w:r>
          </w:p>
        </w:tc>
        <w:tc>
          <w:tcPr>
            <w:tcW w:w="899" w:type="dxa"/>
            <w:tcBorders>
              <w:top w:val="nil"/>
              <w:left w:val="single" w:sz="4" w:space="0" w:color="auto"/>
              <w:bottom w:val="nil"/>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20.9%</w:t>
            </w:r>
          </w:p>
        </w:tc>
        <w:tc>
          <w:tcPr>
            <w:tcW w:w="847" w:type="dxa"/>
            <w:tcBorders>
              <w:top w:val="nil"/>
              <w:left w:val="single" w:sz="4" w:space="0" w:color="auto"/>
              <w:bottom w:val="nil"/>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21.8</w:t>
            </w:r>
            <w:r>
              <w:rPr>
                <w:rFonts w:ascii="Meiryo UI" w:eastAsia="Meiryo UI" w:hAnsi="Meiryo UI"/>
                <w:sz w:val="20"/>
                <w:szCs w:val="20"/>
              </w:rPr>
              <w:t>%</w:t>
            </w:r>
          </w:p>
        </w:tc>
        <w:tc>
          <w:tcPr>
            <w:tcW w:w="847" w:type="dxa"/>
            <w:tcBorders>
              <w:top w:val="nil"/>
              <w:left w:val="single" w:sz="4" w:space="0" w:color="auto"/>
              <w:bottom w:val="nil"/>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21.8%</w:t>
            </w:r>
          </w:p>
        </w:tc>
        <w:tc>
          <w:tcPr>
            <w:tcW w:w="1240" w:type="dxa"/>
            <w:tcBorders>
              <w:top w:val="nil"/>
              <w:left w:val="doub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20.7%</w:t>
            </w:r>
          </w:p>
        </w:tc>
      </w:tr>
      <w:tr w:rsidR="00847A07" w:rsidRPr="003E423E" w:rsidTr="006310D3">
        <w:trPr>
          <w:trHeight w:val="315"/>
        </w:trPr>
        <w:tc>
          <w:tcPr>
            <w:tcW w:w="834" w:type="dxa"/>
            <w:vMerge/>
            <w:tcBorders>
              <w:left w:val="single" w:sz="4" w:space="0" w:color="auto"/>
              <w:bottom w:val="single" w:sz="4" w:space="0" w:color="auto"/>
              <w:right w:val="single" w:sz="4" w:space="0" w:color="auto"/>
            </w:tcBorders>
            <w:shd w:val="clear" w:color="auto" w:fill="F2DBDB" w:themeFill="accent2" w:themeFillTint="33"/>
          </w:tcPr>
          <w:p w:rsidR="00847A07" w:rsidRPr="00847A07" w:rsidRDefault="00847A07" w:rsidP="00847A07">
            <w:pPr>
              <w:spacing w:line="340" w:lineRule="exact"/>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26.9%</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32.1%</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32.1%</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25.8%</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27.3%</w:t>
            </w:r>
          </w:p>
        </w:tc>
      </w:tr>
    </w:tbl>
    <w:p w:rsidR="00943A77" w:rsidRDefault="00943A77" w:rsidP="006F0897">
      <w:pPr>
        <w:rPr>
          <w:sz w:val="24"/>
        </w:rPr>
      </w:pPr>
    </w:p>
    <w:p w:rsidR="00943A77" w:rsidRPr="00ED7406" w:rsidRDefault="00943A7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（表22）男女別の</w:t>
      </w:r>
      <w:r w:rsidR="00C32346">
        <w:rPr>
          <w:rFonts w:ascii="Meiryo UI" w:eastAsia="Meiryo UI" w:hAnsi="Meiryo UI" w:cs="Meiryo UI" w:hint="eastAsia"/>
          <w:sz w:val="20"/>
          <w:szCs w:val="20"/>
        </w:rPr>
        <w:t>昇任したい職階の内</w:t>
      </w:r>
      <w:r>
        <w:rPr>
          <w:rFonts w:ascii="Meiryo UI" w:eastAsia="Meiryo UI" w:hAnsi="Meiryo UI" w:cs="Meiryo UI" w:hint="eastAsia"/>
          <w:sz w:val="20"/>
          <w:szCs w:val="20"/>
        </w:rPr>
        <w:t>訳</w:t>
      </w:r>
    </w:p>
    <w:tbl>
      <w:tblPr>
        <w:tblW w:w="6075" w:type="dxa"/>
        <w:tblInd w:w="299" w:type="dxa"/>
        <w:tblCellMar>
          <w:left w:w="0" w:type="dxa"/>
          <w:right w:w="0" w:type="dxa"/>
        </w:tblCellMar>
        <w:tblLook w:val="0600" w:firstRow="0" w:lastRow="0" w:firstColumn="0" w:lastColumn="0" w:noHBand="1" w:noVBand="1"/>
      </w:tblPr>
      <w:tblGrid>
        <w:gridCol w:w="1145"/>
        <w:gridCol w:w="1670"/>
        <w:gridCol w:w="1701"/>
        <w:gridCol w:w="1559"/>
      </w:tblGrid>
      <w:tr w:rsidR="00943A77" w:rsidRPr="00ED7406" w:rsidTr="00943A77">
        <w:trPr>
          <w:trHeight w:val="348"/>
        </w:trPr>
        <w:tc>
          <w:tcPr>
            <w:tcW w:w="1145"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p>
        </w:tc>
        <w:tc>
          <w:tcPr>
            <w:tcW w:w="1670"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課長級以上</w:t>
            </w:r>
          </w:p>
        </w:tc>
        <w:tc>
          <w:tcPr>
            <w:tcW w:w="1701" w:type="dxa"/>
            <w:tcBorders>
              <w:top w:val="single" w:sz="4" w:space="0" w:color="000000"/>
              <w:left w:val="single" w:sz="4" w:space="0" w:color="000000"/>
              <w:right w:val="single" w:sz="4" w:space="0" w:color="000000"/>
            </w:tcBorders>
            <w:shd w:val="clear" w:color="auto" w:fill="F2DBDB" w:themeFill="accent2" w:themeFillTint="33"/>
            <w:vAlign w:val="center"/>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課長補佐級</w:t>
            </w:r>
          </w:p>
        </w:tc>
        <w:tc>
          <w:tcPr>
            <w:tcW w:w="1559" w:type="dxa"/>
            <w:tcBorders>
              <w:top w:val="single" w:sz="4" w:space="0" w:color="000000"/>
              <w:left w:val="single" w:sz="4" w:space="0" w:color="000000"/>
              <w:right w:val="single" w:sz="4" w:space="0" w:color="000000"/>
            </w:tcBorders>
            <w:shd w:val="clear" w:color="auto" w:fill="F2DBDB" w:themeFill="accent2" w:themeFillTint="33"/>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主査級</w:t>
            </w:r>
          </w:p>
        </w:tc>
      </w:tr>
      <w:tr w:rsidR="00943A77" w:rsidRPr="00ED7406" w:rsidTr="00943A77">
        <w:trPr>
          <w:trHeight w:val="340"/>
        </w:trPr>
        <w:tc>
          <w:tcPr>
            <w:tcW w:w="11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hideMark/>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男性</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kern w:val="0"/>
                <w:sz w:val="20"/>
                <w:szCs w:val="20"/>
              </w:rPr>
              <w:t>60.8％</w:t>
            </w:r>
          </w:p>
        </w:tc>
        <w:tc>
          <w:tcPr>
            <w:tcW w:w="1701" w:type="dxa"/>
            <w:tcBorders>
              <w:top w:val="single" w:sz="4" w:space="0" w:color="000000"/>
              <w:left w:val="single" w:sz="4" w:space="0" w:color="000000"/>
              <w:bottom w:val="single" w:sz="4" w:space="0" w:color="000000"/>
              <w:right w:val="single" w:sz="4" w:space="0" w:color="000000"/>
            </w:tcBorders>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kern w:val="0"/>
                <w:sz w:val="20"/>
                <w:szCs w:val="20"/>
              </w:rPr>
              <w:t>25.0％</w:t>
            </w:r>
          </w:p>
        </w:tc>
        <w:tc>
          <w:tcPr>
            <w:tcW w:w="1559" w:type="dxa"/>
            <w:tcBorders>
              <w:top w:val="single" w:sz="4" w:space="0" w:color="000000"/>
              <w:left w:val="single" w:sz="4" w:space="0" w:color="000000"/>
              <w:bottom w:val="single" w:sz="4" w:space="0" w:color="000000"/>
              <w:right w:val="single" w:sz="4" w:space="0" w:color="000000"/>
            </w:tcBorders>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1</w:t>
            </w:r>
            <w:r>
              <w:rPr>
                <w:rFonts w:ascii="Meiryo UI" w:eastAsia="Meiryo UI" w:hAnsi="Meiryo UI" w:cs="Meiryo UI"/>
                <w:kern w:val="0"/>
                <w:sz w:val="20"/>
                <w:szCs w:val="20"/>
              </w:rPr>
              <w:t>4.2％</w:t>
            </w:r>
          </w:p>
        </w:tc>
      </w:tr>
      <w:tr w:rsidR="00943A77" w:rsidRPr="00ED7406" w:rsidTr="00943A77">
        <w:trPr>
          <w:trHeight w:val="340"/>
        </w:trPr>
        <w:tc>
          <w:tcPr>
            <w:tcW w:w="1145"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15" w:type="dxa"/>
              <w:left w:w="15" w:type="dxa"/>
              <w:bottom w:w="0" w:type="dxa"/>
              <w:right w:w="15" w:type="dxa"/>
            </w:tcMar>
            <w:vAlign w:val="center"/>
            <w:hideMark/>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女性</w:t>
            </w:r>
          </w:p>
        </w:tc>
        <w:tc>
          <w:tcPr>
            <w:tcW w:w="16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tcPr>
          <w:p w:rsidR="00943A77" w:rsidRPr="00943A77" w:rsidRDefault="00943A77" w:rsidP="00943A77">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7.2%</w:t>
            </w:r>
          </w:p>
        </w:tc>
        <w:tc>
          <w:tcPr>
            <w:tcW w:w="1701" w:type="dxa"/>
            <w:tcBorders>
              <w:top w:val="single" w:sz="4" w:space="0" w:color="000000"/>
              <w:left w:val="single" w:sz="4" w:space="0" w:color="000000"/>
              <w:bottom w:val="single" w:sz="4" w:space="0" w:color="auto"/>
              <w:right w:val="single" w:sz="4" w:space="0" w:color="000000"/>
            </w:tcBorders>
          </w:tcPr>
          <w:p w:rsidR="00943A77" w:rsidRPr="00943A77" w:rsidRDefault="00943A77" w:rsidP="00F06888">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6.6%</w:t>
            </w:r>
          </w:p>
        </w:tc>
        <w:tc>
          <w:tcPr>
            <w:tcW w:w="1559" w:type="dxa"/>
            <w:tcBorders>
              <w:top w:val="single" w:sz="4" w:space="0" w:color="000000"/>
              <w:left w:val="single" w:sz="4" w:space="0" w:color="000000"/>
              <w:bottom w:val="single" w:sz="4" w:space="0" w:color="auto"/>
              <w:right w:val="single" w:sz="4" w:space="0" w:color="000000"/>
            </w:tcBorders>
          </w:tcPr>
          <w:p w:rsidR="00943A77" w:rsidRPr="00943A77" w:rsidRDefault="00943A77" w:rsidP="00F06888">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4</w:t>
            </w:r>
            <w:r>
              <w:rPr>
                <w:rFonts w:ascii="Meiryo UI" w:eastAsia="Meiryo UI" w:hAnsi="Meiryo UI" w:cs="Meiryo UI"/>
                <w:kern w:val="0"/>
                <w:sz w:val="20"/>
                <w:szCs w:val="20"/>
              </w:rPr>
              <w:t>6.2%</w:t>
            </w:r>
          </w:p>
        </w:tc>
      </w:tr>
    </w:tbl>
    <w:p w:rsidR="00943A77" w:rsidRPr="00EE3CF7" w:rsidRDefault="00943A77" w:rsidP="006F0897">
      <w:pPr>
        <w:spacing w:line="340" w:lineRule="exact"/>
        <w:ind w:firstLineChars="150" w:firstLine="300"/>
        <w:rPr>
          <w:rFonts w:ascii="Meiryo UI" w:eastAsia="Meiryo UI" w:hAnsi="Meiryo UI" w:cs="Meiryo UI"/>
          <w:sz w:val="20"/>
          <w:szCs w:val="20"/>
        </w:rPr>
      </w:pPr>
      <w:r w:rsidRPr="00EE3CF7">
        <w:rPr>
          <w:rFonts w:ascii="Meiryo UI" w:eastAsia="Meiryo UI" w:hAnsi="Meiryo UI" w:cs="Meiryo UI" w:hint="eastAsia"/>
          <w:sz w:val="20"/>
          <w:szCs w:val="20"/>
        </w:rPr>
        <w:t>※</w:t>
      </w:r>
      <w:r w:rsidR="00C32346">
        <w:rPr>
          <w:rFonts w:ascii="Meiryo UI" w:eastAsia="Meiryo UI" w:hAnsi="Meiryo UI" w:cs="Meiryo UI" w:hint="eastAsia"/>
          <w:sz w:val="20"/>
          <w:szCs w:val="20"/>
        </w:rPr>
        <w:t>意識調査で昇任したいと考えている職員の内、どの職階まで昇任したいかの内訳</w:t>
      </w:r>
    </w:p>
    <w:p w:rsidR="00943A77" w:rsidRDefault="00943A77" w:rsidP="006F0897">
      <w:pPr>
        <w:rPr>
          <w:sz w:val="24"/>
        </w:rPr>
      </w:pPr>
    </w:p>
    <w:p w:rsidR="008126E7" w:rsidRPr="008126E7" w:rsidRDefault="008126E7" w:rsidP="006F0897">
      <w:pPr>
        <w:rPr>
          <w:sz w:val="24"/>
        </w:rPr>
      </w:pPr>
      <w:r w:rsidRPr="008126E7">
        <w:rPr>
          <w:rFonts w:hint="eastAsia"/>
          <w:sz w:val="24"/>
        </w:rPr>
        <w:t>（４）人事配置の状況について</w:t>
      </w:r>
    </w:p>
    <w:p w:rsidR="008126E7" w:rsidRPr="008126E7" w:rsidRDefault="008126E7" w:rsidP="008126E7">
      <w:pPr>
        <w:ind w:leftChars="100" w:left="210" w:firstLineChars="100" w:firstLine="240"/>
        <w:rPr>
          <w:sz w:val="24"/>
        </w:rPr>
      </w:pPr>
      <w:r w:rsidRPr="008126E7">
        <w:rPr>
          <w:rFonts w:hint="eastAsia"/>
          <w:sz w:val="24"/>
        </w:rPr>
        <w:t>本府における男女別の配置の状況については、男性職員よりも女性職員の方が出先機関への配置割合が高い傾向にあり、特に、技術職にその傾向が強くみられます（表</w:t>
      </w:r>
      <w:r w:rsidR="00874FCF">
        <w:rPr>
          <w:rFonts w:hint="eastAsia"/>
          <w:sz w:val="24"/>
        </w:rPr>
        <w:t>23</w:t>
      </w:r>
      <w:r w:rsidR="00874FCF">
        <w:rPr>
          <w:rFonts w:hint="eastAsia"/>
          <w:sz w:val="24"/>
        </w:rPr>
        <w:t>）。職員の配置に関する職員意識調査では、人事異動や業務分担の決定などにあ</w:t>
      </w:r>
      <w:r w:rsidRPr="008126E7">
        <w:rPr>
          <w:rFonts w:hint="eastAsia"/>
          <w:sz w:val="24"/>
        </w:rPr>
        <w:t>たり「性別を理由に配慮をしたことがある」と回答した管理職は約</w:t>
      </w:r>
      <w:r w:rsidRPr="008126E7">
        <w:rPr>
          <w:rFonts w:hint="eastAsia"/>
          <w:sz w:val="24"/>
        </w:rPr>
        <w:t>36</w:t>
      </w:r>
      <w:r w:rsidRPr="008126E7">
        <w:rPr>
          <w:rFonts w:hint="eastAsia"/>
          <w:sz w:val="24"/>
        </w:rPr>
        <w:t>％（男性約</w:t>
      </w:r>
      <w:r w:rsidRPr="008126E7">
        <w:rPr>
          <w:rFonts w:hint="eastAsia"/>
          <w:sz w:val="24"/>
        </w:rPr>
        <w:t>39</w:t>
      </w:r>
      <w:r w:rsidRPr="008126E7">
        <w:rPr>
          <w:rFonts w:hint="eastAsia"/>
          <w:sz w:val="24"/>
        </w:rPr>
        <w:t>％、女性約</w:t>
      </w:r>
      <w:r w:rsidRPr="008126E7">
        <w:rPr>
          <w:rFonts w:hint="eastAsia"/>
          <w:sz w:val="24"/>
        </w:rPr>
        <w:t>17</w:t>
      </w:r>
      <w:r w:rsidRPr="008126E7">
        <w:rPr>
          <w:rFonts w:hint="eastAsia"/>
          <w:sz w:val="24"/>
        </w:rPr>
        <w:t>％）であり、その理由は、「時間外・深夜勤務」（男性約</w:t>
      </w:r>
      <w:r w:rsidRPr="008126E7">
        <w:rPr>
          <w:rFonts w:hint="eastAsia"/>
          <w:sz w:val="24"/>
        </w:rPr>
        <w:t>48</w:t>
      </w:r>
      <w:r w:rsidRPr="008126E7">
        <w:rPr>
          <w:rFonts w:hint="eastAsia"/>
          <w:sz w:val="24"/>
        </w:rPr>
        <w:t>％、女性</w:t>
      </w:r>
      <w:r w:rsidRPr="008126E7">
        <w:rPr>
          <w:rFonts w:hint="eastAsia"/>
          <w:sz w:val="24"/>
        </w:rPr>
        <w:t>44</w:t>
      </w:r>
      <w:r w:rsidRPr="008126E7">
        <w:rPr>
          <w:rFonts w:hint="eastAsia"/>
          <w:sz w:val="24"/>
        </w:rPr>
        <w:t>％）、「異動方針による積極登用」（男性約</w:t>
      </w:r>
      <w:r w:rsidRPr="008126E7">
        <w:rPr>
          <w:rFonts w:hint="eastAsia"/>
          <w:sz w:val="24"/>
        </w:rPr>
        <w:t>24</w:t>
      </w:r>
      <w:r w:rsidRPr="008126E7">
        <w:rPr>
          <w:rFonts w:hint="eastAsia"/>
          <w:sz w:val="24"/>
        </w:rPr>
        <w:t>％、女性</w:t>
      </w:r>
      <w:r w:rsidRPr="008126E7">
        <w:rPr>
          <w:rFonts w:hint="eastAsia"/>
          <w:sz w:val="24"/>
        </w:rPr>
        <w:t>22</w:t>
      </w:r>
      <w:r w:rsidRPr="008126E7">
        <w:rPr>
          <w:rFonts w:hint="eastAsia"/>
          <w:sz w:val="24"/>
        </w:rPr>
        <w:t>％）、「出産による休暇等の可能性」（男性約</w:t>
      </w:r>
      <w:r w:rsidRPr="008126E7">
        <w:rPr>
          <w:rFonts w:hint="eastAsia"/>
          <w:sz w:val="24"/>
        </w:rPr>
        <w:t>19</w:t>
      </w:r>
      <w:r w:rsidRPr="008126E7">
        <w:rPr>
          <w:rFonts w:hint="eastAsia"/>
          <w:sz w:val="24"/>
        </w:rPr>
        <w:t>％、女性約</w:t>
      </w:r>
      <w:r w:rsidRPr="008126E7">
        <w:rPr>
          <w:rFonts w:hint="eastAsia"/>
          <w:sz w:val="24"/>
        </w:rPr>
        <w:t>22</w:t>
      </w:r>
      <w:r w:rsidRPr="008126E7">
        <w:rPr>
          <w:rFonts w:hint="eastAsia"/>
          <w:sz w:val="24"/>
        </w:rPr>
        <w:t>％）、との回答が多くなっています。</w:t>
      </w:r>
    </w:p>
    <w:p w:rsidR="002C4502" w:rsidRPr="001C0713" w:rsidRDefault="008126E7" w:rsidP="008126E7">
      <w:pPr>
        <w:ind w:leftChars="100" w:left="210" w:firstLineChars="100" w:firstLine="240"/>
        <w:rPr>
          <w:sz w:val="24"/>
        </w:rPr>
      </w:pPr>
      <w:r w:rsidRPr="008126E7">
        <w:rPr>
          <w:rFonts w:hint="eastAsia"/>
          <w:sz w:val="24"/>
        </w:rPr>
        <w:t>また、非管理職においては、男性職員の約</w:t>
      </w:r>
      <w:r w:rsidRPr="008126E7">
        <w:rPr>
          <w:rFonts w:hint="eastAsia"/>
          <w:sz w:val="24"/>
        </w:rPr>
        <w:t>78</w:t>
      </w:r>
      <w:r w:rsidRPr="008126E7">
        <w:rPr>
          <w:rFonts w:hint="eastAsia"/>
          <w:sz w:val="24"/>
        </w:rPr>
        <w:t>％、女性職員の約</w:t>
      </w:r>
      <w:r w:rsidRPr="008126E7">
        <w:rPr>
          <w:rFonts w:hint="eastAsia"/>
          <w:sz w:val="24"/>
        </w:rPr>
        <w:t>74</w:t>
      </w:r>
      <w:r w:rsidRPr="008126E7">
        <w:rPr>
          <w:rFonts w:hint="eastAsia"/>
          <w:sz w:val="24"/>
        </w:rPr>
        <w:t>％が人事配置について「性別による差はない」と回答する一方で、男性職員の約</w:t>
      </w:r>
      <w:r w:rsidRPr="008126E7">
        <w:rPr>
          <w:rFonts w:hint="eastAsia"/>
          <w:sz w:val="24"/>
        </w:rPr>
        <w:t>19</w:t>
      </w:r>
      <w:r w:rsidRPr="008126E7">
        <w:rPr>
          <w:rFonts w:hint="eastAsia"/>
          <w:sz w:val="24"/>
        </w:rPr>
        <w:t>％、女性職員の約</w:t>
      </w:r>
      <w:r w:rsidRPr="008126E7">
        <w:rPr>
          <w:rFonts w:hint="eastAsia"/>
          <w:sz w:val="24"/>
        </w:rPr>
        <w:t>25</w:t>
      </w:r>
      <w:r w:rsidRPr="008126E7">
        <w:rPr>
          <w:rFonts w:hint="eastAsia"/>
          <w:sz w:val="24"/>
        </w:rPr>
        <w:t>％が「男性の方がやりがいのある仕事を担っている」と回答しており、特に</w:t>
      </w:r>
      <w:r w:rsidRPr="008126E7">
        <w:rPr>
          <w:rFonts w:hint="eastAsia"/>
          <w:sz w:val="24"/>
        </w:rPr>
        <w:t>50</w:t>
      </w:r>
      <w:r w:rsidRPr="008126E7">
        <w:rPr>
          <w:rFonts w:hint="eastAsia"/>
          <w:sz w:val="24"/>
        </w:rPr>
        <w:t>歳代女性にその傾向がみられます。</w:t>
      </w:r>
    </w:p>
    <w:p w:rsidR="002C4502" w:rsidRDefault="002C4502" w:rsidP="006F0897">
      <w:pPr>
        <w:rPr>
          <w:sz w:val="24"/>
        </w:rPr>
      </w:pPr>
    </w:p>
    <w:p w:rsidR="00874FCF" w:rsidRPr="003E423E" w:rsidRDefault="00874FCF" w:rsidP="006F0897">
      <w:pPr>
        <w:rPr>
          <w:sz w:val="24"/>
        </w:rPr>
      </w:pPr>
    </w:p>
    <w:p w:rsidR="005E7F68" w:rsidRPr="003E423E" w:rsidRDefault="00FF6D47" w:rsidP="006310D3">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w:t>
      </w:r>
      <w:r w:rsidR="00C32346">
        <w:rPr>
          <w:rFonts w:ascii="Meiryo UI" w:eastAsia="Meiryo UI" w:hAnsi="Meiryo UI" w:cs="Meiryo UI" w:hint="eastAsia"/>
          <w:sz w:val="20"/>
          <w:szCs w:val="20"/>
        </w:rPr>
        <w:t>3</w:t>
      </w: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本庁・出先別職員数（</w:t>
      </w:r>
      <w:r w:rsidR="00DA5C65">
        <w:rPr>
          <w:rFonts w:ascii="Meiryo UI" w:eastAsia="Meiryo UI" w:hAnsi="Meiryo UI" w:cs="Meiryo UI" w:hint="eastAsia"/>
          <w:sz w:val="20"/>
          <w:szCs w:val="20"/>
        </w:rPr>
        <w:t>令和２年４月</w:t>
      </w:r>
      <w:r w:rsidR="005E7F68" w:rsidRPr="003E423E">
        <w:rPr>
          <w:rFonts w:ascii="Meiryo UI" w:eastAsia="Meiryo UI" w:hAnsi="Meiryo UI" w:cs="Meiryo UI" w:hint="eastAsia"/>
          <w:sz w:val="20"/>
          <w:szCs w:val="20"/>
        </w:rPr>
        <w:t>時点）</w:t>
      </w:r>
    </w:p>
    <w:tbl>
      <w:tblPr>
        <w:tblW w:w="7564" w:type="dxa"/>
        <w:tblInd w:w="294" w:type="dxa"/>
        <w:tblCellMar>
          <w:left w:w="99" w:type="dxa"/>
          <w:right w:w="99" w:type="dxa"/>
        </w:tblCellMar>
        <w:tblLook w:val="04A0" w:firstRow="1" w:lastRow="0" w:firstColumn="1" w:lastColumn="0" w:noHBand="0" w:noVBand="1"/>
      </w:tblPr>
      <w:tblGrid>
        <w:gridCol w:w="920"/>
        <w:gridCol w:w="920"/>
        <w:gridCol w:w="920"/>
        <w:gridCol w:w="920"/>
        <w:gridCol w:w="204"/>
        <w:gridCol w:w="920"/>
        <w:gridCol w:w="920"/>
        <w:gridCol w:w="920"/>
        <w:gridCol w:w="859"/>
        <w:gridCol w:w="61"/>
      </w:tblGrid>
      <w:tr w:rsidR="00AC68E4" w:rsidRPr="003E423E" w:rsidTr="006310D3">
        <w:trPr>
          <w:gridAfter w:val="1"/>
          <w:wAfter w:w="61" w:type="dxa"/>
          <w:trHeight w:val="315"/>
        </w:trPr>
        <w:tc>
          <w:tcPr>
            <w:tcW w:w="368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tcPr>
          <w:p w:rsidR="00AC68E4" w:rsidRPr="003E423E" w:rsidRDefault="00AC68E4" w:rsidP="00EF3BA1">
            <w:pPr>
              <w:spacing w:line="280" w:lineRule="exact"/>
              <w:jc w:val="left"/>
              <w:rPr>
                <w:rFonts w:ascii="Meiryo UI" w:eastAsia="Meiryo UI" w:hAnsi="Meiryo UI" w:cs="Meiryo UI"/>
                <w:sz w:val="20"/>
                <w:szCs w:val="20"/>
              </w:rPr>
            </w:pPr>
            <w:r w:rsidRPr="003E423E">
              <w:rPr>
                <w:rFonts w:ascii="Meiryo UI" w:eastAsia="Meiryo UI" w:hAnsi="Meiryo UI" w:cs="Meiryo UI" w:hint="eastAsia"/>
                <w:sz w:val="20"/>
                <w:szCs w:val="20"/>
              </w:rPr>
              <w:t>（全職種）</w:t>
            </w:r>
            <w:r>
              <w:rPr>
                <w:rFonts w:ascii="Meiryo UI" w:eastAsia="Meiryo UI" w:hAnsi="Meiryo UI" w:cs="Meiryo UI" w:hint="eastAsia"/>
                <w:sz w:val="20"/>
                <w:szCs w:val="20"/>
              </w:rPr>
              <w:t xml:space="preserve">　　　　　　　　　　　　単位：人</w:t>
            </w:r>
          </w:p>
        </w:tc>
        <w:tc>
          <w:tcPr>
            <w:tcW w:w="3823"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tcPr>
          <w:p w:rsidR="00AC68E4" w:rsidRPr="003E423E" w:rsidRDefault="00AC68E4" w:rsidP="00EF3BA1">
            <w:pPr>
              <w:spacing w:line="280" w:lineRule="exact"/>
              <w:jc w:val="left"/>
              <w:rPr>
                <w:rFonts w:ascii="Meiryo UI" w:eastAsia="Meiryo UI" w:hAnsi="Meiryo UI" w:cs="Meiryo UI"/>
                <w:sz w:val="20"/>
                <w:szCs w:val="20"/>
              </w:rPr>
            </w:pPr>
            <w:r w:rsidRPr="003E423E">
              <w:rPr>
                <w:rFonts w:ascii="Meiryo UI" w:eastAsia="Meiryo UI" w:hAnsi="Meiryo UI" w:cs="Meiryo UI" w:hint="eastAsia"/>
                <w:sz w:val="20"/>
                <w:szCs w:val="20"/>
              </w:rPr>
              <w:t>（技術職のみ）</w:t>
            </w:r>
            <w:r>
              <w:rPr>
                <w:rFonts w:ascii="Meiryo UI" w:eastAsia="Meiryo UI" w:hAnsi="Meiryo UI" w:cs="Meiryo UI" w:hint="eastAsia"/>
                <w:sz w:val="20"/>
                <w:szCs w:val="20"/>
              </w:rPr>
              <w:t xml:space="preserve">　　　　　　　　　　　単位：人</w:t>
            </w:r>
          </w:p>
        </w:tc>
      </w:tr>
      <w:tr w:rsidR="00943A77" w:rsidRPr="003E423E" w:rsidTr="002C5FB9">
        <w:trPr>
          <w:trHeight w:val="315"/>
        </w:trPr>
        <w:tc>
          <w:tcPr>
            <w:tcW w:w="920" w:type="dxa"/>
            <w:vMerge w:val="restart"/>
            <w:tcBorders>
              <w:top w:val="single" w:sz="4" w:space="0" w:color="auto"/>
              <w:left w:val="single" w:sz="4" w:space="0" w:color="auto"/>
              <w:bottom w:val="double" w:sz="6" w:space="0" w:color="000000"/>
              <w:right w:val="double" w:sz="6"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nil"/>
              <w:right w:val="single" w:sz="4" w:space="0" w:color="000000"/>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本庁</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出先</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single" w:sz="4" w:space="0" w:color="auto"/>
              <w:bottom w:val="double" w:sz="6" w:space="0" w:color="000000"/>
              <w:right w:val="double" w:sz="6"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nil"/>
              <w:right w:val="single" w:sz="4" w:space="0" w:color="000000"/>
            </w:tcBorders>
            <w:shd w:val="clear" w:color="auto" w:fill="F2DBDB" w:themeFill="accent2" w:themeFillTint="33"/>
            <w:noWrap/>
            <w:vAlign w:val="center"/>
            <w:hideMark/>
          </w:tcPr>
          <w:p w:rsidR="00AC68E4" w:rsidRPr="003E423E" w:rsidRDefault="00AC68E4" w:rsidP="00AC68E4">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本庁</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出先</w:t>
            </w:r>
          </w:p>
        </w:tc>
        <w:tc>
          <w:tcPr>
            <w:tcW w:w="920" w:type="dxa"/>
            <w:gridSpan w:val="2"/>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r>
      <w:tr w:rsidR="002178E2" w:rsidRPr="003E423E" w:rsidTr="002C5FB9">
        <w:trPr>
          <w:trHeight w:val="132"/>
        </w:trPr>
        <w:tc>
          <w:tcPr>
            <w:tcW w:w="920" w:type="dxa"/>
            <w:vMerge/>
            <w:tcBorders>
              <w:top w:val="single" w:sz="4" w:space="0" w:color="auto"/>
              <w:left w:val="single" w:sz="4" w:space="0" w:color="auto"/>
              <w:bottom w:val="double" w:sz="6" w:space="0" w:color="000000"/>
              <w:right w:val="double" w:sz="6"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left w:val="nil"/>
              <w:bottom w:val="double" w:sz="6" w:space="0" w:color="auto"/>
              <w:right w:val="single" w:sz="4" w:space="0" w:color="000000"/>
            </w:tcBorders>
            <w:shd w:val="clear" w:color="auto" w:fill="F2DBDB" w:themeFill="accent2" w:themeFillTint="33"/>
            <w:vAlign w:val="center"/>
            <w:hideMark/>
          </w:tcPr>
          <w:p w:rsidR="00AC68E4" w:rsidRPr="003E423E" w:rsidRDefault="00AC68E4" w:rsidP="00AC68E4">
            <w:pPr>
              <w:spacing w:line="280" w:lineRule="exact"/>
              <w:rPr>
                <w:rFonts w:ascii="Meiryo UI" w:eastAsia="Meiryo UI" w:hAnsi="Meiryo UI" w:cs="Meiryo UI"/>
                <w:sz w:val="20"/>
                <w:szCs w:val="20"/>
              </w:rPr>
            </w:pPr>
          </w:p>
        </w:tc>
        <w:tc>
          <w:tcPr>
            <w:tcW w:w="920" w:type="dxa"/>
            <w:vMerge/>
            <w:tcBorders>
              <w:top w:val="single" w:sz="4" w:space="0" w:color="auto"/>
              <w:left w:val="single" w:sz="4" w:space="0" w:color="000000"/>
              <w:bottom w:val="double" w:sz="6" w:space="0" w:color="000000"/>
              <w:right w:val="single" w:sz="4"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auto"/>
              <w:bottom w:val="double" w:sz="6" w:space="0" w:color="000000"/>
              <w:right w:val="single" w:sz="4"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auto"/>
              <w:bottom w:val="double" w:sz="6" w:space="0" w:color="000000"/>
              <w:right w:val="double" w:sz="6"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left w:val="nil"/>
              <w:bottom w:val="double" w:sz="6" w:space="0" w:color="auto"/>
              <w:right w:val="single" w:sz="4" w:space="0" w:color="000000"/>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000000"/>
              <w:bottom w:val="double" w:sz="6" w:space="0" w:color="000000"/>
              <w:right w:val="single" w:sz="4"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gridSpan w:val="2"/>
            <w:vMerge/>
            <w:tcBorders>
              <w:top w:val="single" w:sz="4" w:space="0" w:color="auto"/>
              <w:left w:val="single" w:sz="4" w:space="0" w:color="auto"/>
              <w:bottom w:val="double" w:sz="6" w:space="0" w:color="000000"/>
              <w:right w:val="single" w:sz="4"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r>
      <w:tr w:rsidR="006310D3" w:rsidRPr="003E423E" w:rsidTr="006310D3">
        <w:trPr>
          <w:trHeight w:val="330"/>
        </w:trPr>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920" w:type="dxa"/>
            <w:tcBorders>
              <w:top w:val="nil"/>
              <w:left w:val="nil"/>
              <w:bottom w:val="single" w:sz="4" w:space="0" w:color="auto"/>
              <w:right w:val="single" w:sz="4" w:space="0" w:color="auto"/>
            </w:tcBorders>
            <w:shd w:val="clear" w:color="auto" w:fill="auto"/>
            <w:noWrap/>
          </w:tcPr>
          <w:p w:rsidR="001C172F" w:rsidRPr="001D5246" w:rsidRDefault="001C172F" w:rsidP="006310D3">
            <w:pPr>
              <w:jc w:val="center"/>
            </w:pPr>
            <w:r w:rsidRPr="00425255">
              <w:t>3166</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425255">
              <w:t>2578</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5</w:t>
            </w:r>
            <w:r w:rsidR="00633D8F">
              <w:rPr>
                <w:rFonts w:ascii="Meiryo UI" w:eastAsia="Meiryo UI" w:hAnsi="Meiryo UI" w:cs="Meiryo UI"/>
                <w:sz w:val="20"/>
                <w:szCs w:val="20"/>
              </w:rPr>
              <w:t>,</w:t>
            </w:r>
            <w:r w:rsidRPr="001C172F">
              <w:rPr>
                <w:rFonts w:ascii="Meiryo UI" w:eastAsia="Meiryo UI" w:hAnsi="Meiryo UI" w:cs="Meiryo UI"/>
                <w:sz w:val="20"/>
                <w:szCs w:val="20"/>
              </w:rPr>
              <w:t>744</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920" w:type="dxa"/>
            <w:tcBorders>
              <w:top w:val="nil"/>
              <w:left w:val="nil"/>
              <w:bottom w:val="single" w:sz="4" w:space="0" w:color="auto"/>
              <w:right w:val="single" w:sz="4" w:space="0" w:color="auto"/>
            </w:tcBorders>
            <w:shd w:val="clear" w:color="auto" w:fill="auto"/>
            <w:noWrap/>
          </w:tcPr>
          <w:p w:rsidR="001C172F" w:rsidRPr="00EA144B" w:rsidRDefault="001C172F" w:rsidP="006310D3">
            <w:pPr>
              <w:jc w:val="center"/>
            </w:pPr>
            <w:r w:rsidRPr="006F07E3">
              <w:t>1233</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6F07E3">
              <w:t>1671</w:t>
            </w:r>
          </w:p>
        </w:tc>
        <w:tc>
          <w:tcPr>
            <w:tcW w:w="9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2</w:t>
            </w:r>
            <w:r w:rsidR="00633D8F">
              <w:rPr>
                <w:rFonts w:ascii="Meiryo UI" w:eastAsia="Meiryo UI" w:hAnsi="Meiryo UI" w:cs="Meiryo UI"/>
                <w:sz w:val="20"/>
                <w:szCs w:val="20"/>
              </w:rPr>
              <w:t>,</w:t>
            </w:r>
            <w:r w:rsidRPr="001C172F">
              <w:rPr>
                <w:rFonts w:ascii="Meiryo UI" w:eastAsia="Meiryo UI" w:hAnsi="Meiryo UI" w:cs="Meiryo UI"/>
                <w:sz w:val="20"/>
                <w:szCs w:val="20"/>
              </w:rPr>
              <w:t>904</w:t>
            </w:r>
          </w:p>
        </w:tc>
      </w:tr>
      <w:tr w:rsidR="006310D3" w:rsidRPr="003E423E" w:rsidTr="006310D3">
        <w:trPr>
          <w:trHeight w:val="315"/>
        </w:trPr>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55.1%</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44.9%</w:t>
            </w:r>
          </w:p>
        </w:tc>
        <w:tc>
          <w:tcPr>
            <w:tcW w:w="920" w:type="dxa"/>
            <w:vMerge/>
            <w:tcBorders>
              <w:top w:val="nil"/>
              <w:left w:val="single" w:sz="4" w:space="0" w:color="auto"/>
              <w:bottom w:val="single" w:sz="4"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42.5%</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57.5%</w:t>
            </w:r>
          </w:p>
        </w:tc>
        <w:tc>
          <w:tcPr>
            <w:tcW w:w="920" w:type="dxa"/>
            <w:gridSpan w:val="2"/>
            <w:vMerge/>
            <w:tcBorders>
              <w:top w:val="nil"/>
              <w:left w:val="single" w:sz="4" w:space="0" w:color="auto"/>
              <w:bottom w:val="single" w:sz="4" w:space="0" w:color="auto"/>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r>
      <w:tr w:rsidR="006310D3" w:rsidRPr="003E423E" w:rsidTr="006310D3">
        <w:trPr>
          <w:trHeight w:val="315"/>
        </w:trPr>
        <w:tc>
          <w:tcPr>
            <w:tcW w:w="920" w:type="dxa"/>
            <w:vMerge w:val="restart"/>
            <w:tcBorders>
              <w:top w:val="nil"/>
              <w:left w:val="single" w:sz="4" w:space="0" w:color="auto"/>
              <w:bottom w:val="double" w:sz="6"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c>
          <w:tcPr>
            <w:tcW w:w="920" w:type="dxa"/>
            <w:tcBorders>
              <w:top w:val="nil"/>
              <w:left w:val="nil"/>
              <w:bottom w:val="single" w:sz="4" w:space="0" w:color="auto"/>
              <w:right w:val="single" w:sz="4" w:space="0" w:color="auto"/>
            </w:tcBorders>
            <w:shd w:val="clear" w:color="auto" w:fill="auto"/>
            <w:noWrap/>
          </w:tcPr>
          <w:p w:rsidR="001C172F" w:rsidRPr="007E4769" w:rsidRDefault="001C172F" w:rsidP="006310D3">
            <w:pPr>
              <w:jc w:val="center"/>
            </w:pPr>
            <w:r w:rsidRPr="000649DC">
              <w:t>1556</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0649DC">
              <w:t>1663</w:t>
            </w:r>
          </w:p>
        </w:tc>
        <w:tc>
          <w:tcPr>
            <w:tcW w:w="920" w:type="dxa"/>
            <w:vMerge w:val="restart"/>
            <w:tcBorders>
              <w:top w:val="nil"/>
              <w:left w:val="single" w:sz="4" w:space="0" w:color="auto"/>
              <w:bottom w:val="double" w:sz="6" w:space="0" w:color="000000"/>
              <w:right w:val="single" w:sz="4" w:space="0" w:color="auto"/>
            </w:tcBorders>
            <w:shd w:val="clear" w:color="auto" w:fill="auto"/>
            <w:noWrap/>
            <w:vAlign w:val="center"/>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633D8F">
              <w:rPr>
                <w:rFonts w:ascii="Meiryo UI" w:eastAsia="Meiryo UI" w:hAnsi="Meiryo UI" w:cs="Meiryo UI"/>
                <w:sz w:val="20"/>
                <w:szCs w:val="20"/>
              </w:rPr>
              <w:t>,</w:t>
            </w:r>
            <w:r>
              <w:rPr>
                <w:rFonts w:ascii="Meiryo UI" w:eastAsia="Meiryo UI" w:hAnsi="Meiryo UI" w:cs="Meiryo UI" w:hint="eastAsia"/>
                <w:sz w:val="20"/>
                <w:szCs w:val="20"/>
              </w:rPr>
              <w:t>219</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double" w:sz="6"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c>
          <w:tcPr>
            <w:tcW w:w="920" w:type="dxa"/>
            <w:tcBorders>
              <w:top w:val="nil"/>
              <w:left w:val="nil"/>
              <w:bottom w:val="single" w:sz="4" w:space="0" w:color="auto"/>
              <w:right w:val="single" w:sz="4" w:space="0" w:color="auto"/>
            </w:tcBorders>
            <w:shd w:val="clear" w:color="auto" w:fill="auto"/>
            <w:noWrap/>
          </w:tcPr>
          <w:p w:rsidR="001C172F" w:rsidRPr="00315AC6" w:rsidRDefault="001C172F" w:rsidP="006310D3">
            <w:pPr>
              <w:jc w:val="center"/>
            </w:pPr>
            <w:r w:rsidRPr="000A0C49">
              <w:t>412</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0A0C49">
              <w:t>1086</w:t>
            </w:r>
          </w:p>
        </w:tc>
        <w:tc>
          <w:tcPr>
            <w:tcW w:w="920" w:type="dxa"/>
            <w:gridSpan w:val="2"/>
            <w:vMerge w:val="restart"/>
            <w:tcBorders>
              <w:top w:val="nil"/>
              <w:left w:val="single" w:sz="4" w:space="0" w:color="auto"/>
              <w:bottom w:val="double" w:sz="6"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1</w:t>
            </w:r>
            <w:r w:rsidR="00633D8F">
              <w:rPr>
                <w:rFonts w:ascii="Meiryo UI" w:eastAsia="Meiryo UI" w:hAnsi="Meiryo UI" w:cs="Meiryo UI"/>
                <w:sz w:val="20"/>
                <w:szCs w:val="20"/>
              </w:rPr>
              <w:t>,</w:t>
            </w:r>
            <w:r w:rsidRPr="001C172F">
              <w:rPr>
                <w:rFonts w:ascii="Meiryo UI" w:eastAsia="Meiryo UI" w:hAnsi="Meiryo UI" w:cs="Meiryo UI"/>
                <w:sz w:val="20"/>
                <w:szCs w:val="20"/>
              </w:rPr>
              <w:t>498</w:t>
            </w:r>
          </w:p>
        </w:tc>
      </w:tr>
      <w:tr w:rsidR="006310D3" w:rsidRPr="003E423E" w:rsidTr="006310D3">
        <w:trPr>
          <w:trHeight w:val="330"/>
        </w:trPr>
        <w:tc>
          <w:tcPr>
            <w:tcW w:w="920" w:type="dxa"/>
            <w:vMerge/>
            <w:tcBorders>
              <w:top w:val="nil"/>
              <w:left w:val="single" w:sz="4" w:space="0" w:color="auto"/>
              <w:bottom w:val="double" w:sz="6"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48.3%</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51.7%</w:t>
            </w:r>
          </w:p>
        </w:tc>
        <w:tc>
          <w:tcPr>
            <w:tcW w:w="920" w:type="dxa"/>
            <w:vMerge/>
            <w:tcBorders>
              <w:top w:val="nil"/>
              <w:left w:val="single" w:sz="4" w:space="0" w:color="auto"/>
              <w:bottom w:val="double" w:sz="6"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double" w:sz="6" w:space="0" w:color="000000"/>
              <w:right w:val="double" w:sz="6" w:space="0" w:color="auto"/>
            </w:tcBorders>
            <w:shd w:val="clear" w:color="auto" w:fill="F2DBDB" w:themeFill="accent2" w:themeFillTint="33"/>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8844D0">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27.5%</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8844D0">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72.5%</w:t>
            </w:r>
          </w:p>
        </w:tc>
        <w:tc>
          <w:tcPr>
            <w:tcW w:w="920" w:type="dxa"/>
            <w:gridSpan w:val="2"/>
            <w:vMerge/>
            <w:tcBorders>
              <w:top w:val="nil"/>
              <w:left w:val="single" w:sz="4" w:space="0" w:color="auto"/>
              <w:bottom w:val="double" w:sz="6"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r>
      <w:tr w:rsidR="006310D3" w:rsidRPr="003E423E" w:rsidTr="006310D3">
        <w:trPr>
          <w:trHeight w:val="330"/>
        </w:trPr>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192D21">
              <w:t>4722</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192D21">
              <w:t>4241</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8</w:t>
            </w:r>
            <w:r w:rsidR="00633D8F">
              <w:rPr>
                <w:rFonts w:ascii="Meiryo UI" w:eastAsia="Meiryo UI" w:hAnsi="Meiryo UI" w:cs="Meiryo UI"/>
                <w:sz w:val="20"/>
                <w:szCs w:val="20"/>
              </w:rPr>
              <w:t>,</w:t>
            </w:r>
            <w:r w:rsidRPr="001C172F">
              <w:rPr>
                <w:rFonts w:ascii="Meiryo UI" w:eastAsia="Meiryo UI" w:hAnsi="Meiryo UI" w:cs="Meiryo UI"/>
                <w:sz w:val="20"/>
                <w:szCs w:val="20"/>
              </w:rPr>
              <w:t>963</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682A6A">
              <w:t>1645</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682A6A">
              <w:t>2757</w:t>
            </w:r>
          </w:p>
        </w:tc>
        <w:tc>
          <w:tcPr>
            <w:tcW w:w="9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4</w:t>
            </w:r>
            <w:r w:rsidR="00633D8F">
              <w:rPr>
                <w:rFonts w:ascii="Meiryo UI" w:eastAsia="Meiryo UI" w:hAnsi="Meiryo UI" w:cs="Meiryo UI"/>
                <w:sz w:val="20"/>
                <w:szCs w:val="20"/>
              </w:rPr>
              <w:t>,</w:t>
            </w:r>
            <w:r w:rsidRPr="001C172F">
              <w:rPr>
                <w:rFonts w:ascii="Meiryo UI" w:eastAsia="Meiryo UI" w:hAnsi="Meiryo UI" w:cs="Meiryo UI"/>
                <w:sz w:val="20"/>
                <w:szCs w:val="20"/>
              </w:rPr>
              <w:t>402</w:t>
            </w:r>
          </w:p>
        </w:tc>
      </w:tr>
      <w:tr w:rsidR="006310D3" w:rsidRPr="003E423E" w:rsidTr="006310D3">
        <w:trPr>
          <w:trHeight w:val="315"/>
        </w:trPr>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tcPr>
          <w:p w:rsidR="00DA5C65" w:rsidRPr="003E423E" w:rsidRDefault="001C172F"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52.7%</w:t>
            </w:r>
          </w:p>
        </w:tc>
        <w:tc>
          <w:tcPr>
            <w:tcW w:w="920" w:type="dxa"/>
            <w:tcBorders>
              <w:top w:val="nil"/>
              <w:left w:val="nil"/>
              <w:bottom w:val="single" w:sz="4" w:space="0" w:color="auto"/>
              <w:right w:val="single" w:sz="4" w:space="0" w:color="auto"/>
            </w:tcBorders>
            <w:shd w:val="clear" w:color="auto" w:fill="auto"/>
            <w:noWrap/>
          </w:tcPr>
          <w:p w:rsidR="00DA5C65" w:rsidRPr="003E423E" w:rsidRDefault="001C172F"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47.3%</w:t>
            </w:r>
          </w:p>
        </w:tc>
        <w:tc>
          <w:tcPr>
            <w:tcW w:w="920" w:type="dxa"/>
            <w:vMerge/>
            <w:tcBorders>
              <w:top w:val="nil"/>
              <w:left w:val="single" w:sz="4" w:space="0" w:color="auto"/>
              <w:bottom w:val="single" w:sz="4" w:space="0" w:color="000000"/>
              <w:right w:val="single" w:sz="4" w:space="0" w:color="auto"/>
            </w:tcBorders>
            <w:vAlign w:val="center"/>
          </w:tcPr>
          <w:p w:rsidR="00DA5C65" w:rsidRPr="003E423E" w:rsidRDefault="00DA5C65" w:rsidP="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tcPr>
          <w:p w:rsidR="00DA5C65" w:rsidRPr="003E423E" w:rsidRDefault="008844D0"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37.4%</w:t>
            </w:r>
          </w:p>
        </w:tc>
        <w:tc>
          <w:tcPr>
            <w:tcW w:w="920" w:type="dxa"/>
            <w:tcBorders>
              <w:top w:val="nil"/>
              <w:left w:val="nil"/>
              <w:bottom w:val="single" w:sz="4" w:space="0" w:color="auto"/>
              <w:right w:val="single" w:sz="4" w:space="0" w:color="auto"/>
            </w:tcBorders>
            <w:shd w:val="clear" w:color="auto" w:fill="auto"/>
            <w:noWrap/>
          </w:tcPr>
          <w:p w:rsidR="00DA5C65" w:rsidRPr="003E423E" w:rsidRDefault="008844D0"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62.6%</w:t>
            </w:r>
          </w:p>
        </w:tc>
        <w:tc>
          <w:tcPr>
            <w:tcW w:w="920" w:type="dxa"/>
            <w:gridSpan w:val="2"/>
            <w:vMerge/>
            <w:tcBorders>
              <w:top w:val="nil"/>
              <w:left w:val="single" w:sz="4" w:space="0" w:color="auto"/>
              <w:bottom w:val="single" w:sz="4" w:space="0" w:color="auto"/>
              <w:right w:val="single" w:sz="4" w:space="0" w:color="auto"/>
            </w:tcBorders>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r>
    </w:tbl>
    <w:p w:rsidR="0004301B" w:rsidRPr="003E423E" w:rsidRDefault="0004301B" w:rsidP="0004301B">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3E423E">
        <w:rPr>
          <w:rFonts w:ascii="Meiryo UI" w:eastAsia="Meiryo UI" w:hAnsi="Meiryo UI" w:cs="Meiryo UI" w:hint="eastAsia"/>
          <w:sz w:val="20"/>
          <w:szCs w:val="20"/>
        </w:rPr>
        <w:t>※</w:t>
      </w:r>
      <w:r>
        <w:rPr>
          <w:rFonts w:ascii="Meiryo UI" w:eastAsia="Meiryo UI" w:hAnsi="Meiryo UI" w:cs="Meiryo UI" w:hint="eastAsia"/>
          <w:sz w:val="20"/>
          <w:szCs w:val="20"/>
        </w:rPr>
        <w:t>内部管理・・・主として庁内調整等を担う所属（各部総務課等）</w:t>
      </w:r>
    </w:p>
    <w:p w:rsidR="006F0897" w:rsidRDefault="006F0897" w:rsidP="006F0897">
      <w:pPr>
        <w:widowControl/>
        <w:jc w:val="left"/>
        <w:rPr>
          <w:rFonts w:asciiTheme="majorEastAsia" w:eastAsiaTheme="majorEastAsia" w:hAnsiTheme="majorEastAsia"/>
          <w:b/>
          <w:sz w:val="28"/>
        </w:rPr>
      </w:pPr>
    </w:p>
    <w:p w:rsidR="008126E7" w:rsidRPr="00874FCF" w:rsidRDefault="008126E7" w:rsidP="006F0897">
      <w:pPr>
        <w:widowControl/>
        <w:jc w:val="left"/>
        <w:rPr>
          <w:rFonts w:asciiTheme="majorEastAsia" w:eastAsiaTheme="majorEastAsia" w:hAnsiTheme="majorEastAsia"/>
          <w:b/>
          <w:sz w:val="28"/>
          <w:shd w:val="pct15" w:color="auto" w:fill="FFFFFF"/>
        </w:rPr>
      </w:pPr>
      <w:r w:rsidRPr="00874FCF">
        <w:rPr>
          <w:rFonts w:asciiTheme="majorEastAsia" w:eastAsiaTheme="majorEastAsia" w:hAnsiTheme="majorEastAsia" w:hint="eastAsia"/>
          <w:b/>
          <w:sz w:val="28"/>
          <w:shd w:val="pct15" w:color="auto" w:fill="FFFFFF"/>
        </w:rPr>
        <w:t>第４章　今後の取組み及び数値目標について</w:t>
      </w:r>
      <w:r w:rsidR="00874FCF" w:rsidRPr="00874FCF">
        <w:rPr>
          <w:rFonts w:asciiTheme="majorEastAsia" w:eastAsiaTheme="majorEastAsia" w:hAnsiTheme="majorEastAsia" w:hint="eastAsia"/>
          <w:b/>
          <w:sz w:val="28"/>
          <w:shd w:val="pct15" w:color="auto" w:fill="FFFFFF"/>
        </w:rPr>
        <w:t xml:space="preserve">　　　　　　　　　　　　　　　　</w:t>
      </w:r>
    </w:p>
    <w:p w:rsidR="008126E7" w:rsidRPr="008126E7" w:rsidRDefault="008126E7" w:rsidP="008126E7">
      <w:pPr>
        <w:autoSpaceDE w:val="0"/>
        <w:autoSpaceDN w:val="0"/>
        <w:jc w:val="left"/>
        <w:rPr>
          <w:rFonts w:asciiTheme="majorEastAsia" w:eastAsiaTheme="majorEastAsia" w:hAnsiTheme="majorEastAsia"/>
          <w:sz w:val="28"/>
        </w:rPr>
      </w:pPr>
    </w:p>
    <w:p w:rsidR="008126E7" w:rsidRPr="006F0897" w:rsidRDefault="008126E7" w:rsidP="008126E7">
      <w:pPr>
        <w:autoSpaceDE w:val="0"/>
        <w:autoSpaceDN w:val="0"/>
        <w:jc w:val="left"/>
        <w:rPr>
          <w:rFonts w:asciiTheme="majorEastAsia" w:eastAsiaTheme="majorEastAsia" w:hAnsiTheme="majorEastAsia"/>
          <w:b/>
          <w:bCs/>
          <w:sz w:val="24"/>
          <w:szCs w:val="21"/>
        </w:rPr>
      </w:pPr>
      <w:r w:rsidRPr="006F0897">
        <w:rPr>
          <w:rFonts w:asciiTheme="majorEastAsia" w:eastAsiaTheme="majorEastAsia" w:hAnsiTheme="majorEastAsia" w:hint="eastAsia"/>
          <w:b/>
          <w:bCs/>
          <w:sz w:val="24"/>
          <w:szCs w:val="21"/>
        </w:rPr>
        <w:t>１　採用関係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本府では、地方公務員法において規定されている平等取扱の原則や成績主義の原則等に基づき、かねてから性別に関わらない能力本位での採用を実施しています。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大卒行政については、女性受験者の増加等もあり、採用者に占める女性職員の割合は、約30年前に比べ大きく上昇しています。また、全職種を合わせると、採用者の女性割合は、近年約50％で推移しており、概ね男女の偏りなく採用できていることから、引き続き、積極的な女性職員の確保に努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引き続き優秀で多様な人材を採用するため、府庁で働くことの魅力が幅広い層に伝わるよう積極的な広報活動を実施します。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具体的には、採用パンフレットでの先輩職員の紹介において、特定の性別に偏らないよう引き続き配慮するとともに、採用説明会では、性別に関わらずやりがいを持って様々な仕事に従事できる職場環境であることを、引き続き積極的にアピールし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また、動画やSNSを活用した効果的な手法についても検討し、取組みを進めます。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ajorEastAsia" w:eastAsiaTheme="majorEastAsia" w:hAnsiTheme="majorEastAsia"/>
          <w:b/>
          <w:bCs/>
          <w:sz w:val="24"/>
          <w:szCs w:val="24"/>
        </w:rPr>
      </w:pPr>
      <w:r w:rsidRPr="006F0897">
        <w:rPr>
          <w:rFonts w:asciiTheme="majorEastAsia" w:eastAsiaTheme="majorEastAsia" w:hAnsiTheme="majorEastAsia" w:hint="eastAsia"/>
          <w:b/>
          <w:bCs/>
          <w:sz w:val="24"/>
          <w:szCs w:val="24"/>
        </w:rPr>
        <w:t>２　継続就業及び仕事とプライベートの両立関係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においては、継続勤務年数に男女差がありますが、これは、過去に採用試験受験者に占める女性の割合が少なく、現在、ベテラン職員層における女性職員の割合が低いことに加え、近年の新規採用者における女性職員の増加により、女性職員の平均年齢が低下していることが主な原因です。また、男女差については、男女の平均年齢の差相当となってい</w:t>
      </w:r>
      <w:r w:rsidR="00874FCF">
        <w:rPr>
          <w:rFonts w:asciiTheme="minorEastAsia" w:hAnsiTheme="minorEastAsia" w:hint="eastAsia"/>
          <w:sz w:val="24"/>
          <w:szCs w:val="24"/>
        </w:rPr>
        <w:t>ることから、本府は性別に関わらず継続就業できる職場環境であるとい</w:t>
      </w:r>
      <w:r w:rsidRPr="006F0897">
        <w:rPr>
          <w:rFonts w:asciiTheme="minorEastAsia" w:hAnsiTheme="minorEastAsia" w:hint="eastAsia"/>
          <w:sz w:val="24"/>
          <w:szCs w:val="24"/>
        </w:rPr>
        <w:t>えます。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休暇・休業等の両立支援制度については、これまでも制度の整備・改善を行ってきましたが、職員がこれらの制度を利用しにくい状況も見受けられます。職場における性別役割分担意識や、仕事とプライベートの両立に対する理解が低い職場風土は、両立支援制度を利用する上での障壁や、様々なハラスメントの背景にもなりやすく、また、子育てだけではなく、これからの急速な少子高齢化の時代においては、男女ともに、親の介護等によって仕事に制約を抱えざるを得ない職員が増加することになります。このため、職員が両立支援制度を利用しながら仕事と生活の調和（ワーク・ライフ・バランス）を実現しつつ職場において活躍できる環境づくりが重要で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における両立支援制度の利用状況をみると、育児休業については、女性職員には一定の定着がみられますが、男性職員の取得率はまだまだ低いのが現状です。また、子育てをする職員が育児休業等を取得することに対する職場での理解は進んでいるものの、子育てをする職員にとっては、職場への気兼ねや業務への不安が育児休業の取得をためらう要因の一つとなっています。男性職員の配偶者が出産する際の休暇等の取得については、配偶者出産休暇については定着していますが、配偶者の育児参加休暇については取得率が上昇傾向にあるものの、さらなる取得促進が求められ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のため、男性職員の育児休業や配偶者の育児参加休暇の取得促進により男性職員の家庭生活（家事・育児・介護等）への関わりを推進することや、性別に関わらず両立支援制度の利用時、育児休業等取得中、育児休業等からの復帰後の各段階を通じて職員の状況に応じた対応や配慮を行うことなどにより、育児や介護等を担う職員が活躍できる職場環境を整備することが必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ア　子育てに関する制度の周知徹底と意識啓発の促進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育てに活用できる休暇・休業制度や給付事業、子育てをする職員に対する時間外勤務の制限等の制度をわかりやすくまとめた庁内ウェブページ「子育て支援サイト」や「子育てハンドブック」について周知を図るとともに、内容を充実させることにより、全職員が制度を理解できるよう取り組みます。また、「子育て支援サイト」や「子育てハンドブック」の活用や研修などを通じて仕事と子育ての両立に関する啓発を行い、「職場優先意識」や「固定的な性別役割分担意識」の是正や、子育て中の職員（父親、母親となる予定の職員を含む。）が性別に関わらず、子育てのための休暇などの制度を活用しやすい雰囲気づくりに努め、休暇等の取得促進を図り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イ　母性保護や子育てのための休暇等の制度の活用</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子どもが生まれるときの配慮</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どもが生まれることがわかったときには、庁内ウェブページの「子育て支援サイト」の「子育て職員応援シート（本人用）（職場上司用）」を活用して、職員が母性保護の観点から整備された制度や子育てのための制度等を活用できるよう、十分な配慮を行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どもが生まれるときには、父親となる職員が気兼ねなく配偶者をサポートするための休暇等を取得できるよう、職場の雰囲気づくりに努めるとともに、父親となる職員に対して休暇等を取得するよう上司から積極的に声かけを行います。また、父親となる職員から休暇等の申し出があれば、取得できるよう十分な配慮を行い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周囲の職員にも、父親、母親となる職員が安心して休暇等の制度を活用できるよう積極的な協力を呼びかけます。</w:t>
      </w:r>
    </w:p>
    <w:p w:rsidR="0069695A" w:rsidRPr="006F0897" w:rsidRDefault="0069695A"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配偶者の育児参加休暇の取得促進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職場への気兼ねなど意識の壁を取り除き、出産の機会を捉えて子育てのために休暇等を取得する意識づくりに取り組むため、配偶者の育児参加休暇の取得を促進します。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6F0897">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 xml:space="preserve">ウ　育児休業を取得しやすい環境づくり </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男性職員の育児休業の取得促進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男女がともに子育てをするという意識を醸成し、３歳未満の子どもを育てている男性職員に対して育児休業の取得を推奨するとともに、その職員が安心して取得できるよう十分に配慮し、積極的に協力するとともに、国の取組みを参考に、育児休業等の取得計画を作成し、取得中の業務運営を確保できるよう検討を行うなど、さらなる取得促進に向けて取組み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出産直後の配偶者や、育児休業からの職務復帰直後の配偶者をサポートするための取得など、男性職員の育児休業の取得事例や、休業中の給付事業などについて、庁内ウェブページ「子育て支援サイト」や「子育てハンドブック」への掲載などを行います。また、研修の場等を通じて男性職員の育児休業体験談の紹介も充実させ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74FCF">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職員が安心して育児休業をとるための配慮</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場に迷惑をかける」といった職員の気兼ねをなくし、職員が安心して育児休業を取得できるよう、非常勤職員や常勤職員などの代替要員の措置に努めます。また、職員から育児休業取得の申し出があれば、業務分担の見直しをするなど、職員が安心して育児休業を取得できるように十分な配慮を行い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(ｳ)　育児休業からの円滑な復帰の支援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中の職員に、本人の意向に応じて、職場から府政や業務に関する情報を提供することなど、職場からの断絶感や復帰への不安感の緩和を図るしくみを充実させます。また、育児休業中の職員から職場復帰への不安などについて相談があったときには、適切にアドバイスを行いま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育児休業中においても職員が自主的に能力開発に取り組むことができるよう、インターネット回線を利用して法務やコンプライアンスなど様々なスキルを身に付けることができるｅラーニングの対象職員に、育児休業中の職員を追加します。</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した職員は、業務に慣れるのに時間がかかるうえ、子育てと仕事の両立のための最も大切な時期であることから、業務分担などを検討し、職場全体でサポートを行います。また、休業中に業務改善等による仕事の進め方も大きく変化する場合もあることから、復職後、職場においてＯＪＴ研修を行います。</w:t>
      </w:r>
    </w:p>
    <w:p w:rsidR="00874FCF" w:rsidRPr="006F0897" w:rsidRDefault="00874FCF"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(ｴ)　子育てを行う職員のキャリア形成の支援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等を取得する職員に対して研修等を通じて、自己の状況に合わせ、自分自身でキャリアデザインを描けるよう、本府において、かねてから実施してきたキャリアシート、キャリア研修、キャリアクリエイト制度について、引き続き取り組み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エ　多様な働き方への支援 </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短時間勤務制度、育児部分休業や子育て部分休暇のモデルパターンなどについて、庁内ウェブページ「子育て支援サイト」への掲載などを行います。育児短時間勤務の代替要員の措置については、非常勤職員で対応することとし、一定の要件を満たす場合には、再任用短時間勤務職員を配置するなど、職員が安心してこの制度を利用できるように努めます。職員から、育児短時間勤務制度などの利用について申し出があったときは、その職員の業務を円滑に処理するため、業務の遂行方法、分担の変更、応援体制など、必要な措置を行います。また、周囲の職員に対しても十分に説明を行い、理解と協力を求めます。さらに、職員のより柔軟な働き方を進めるため、令和３年度中のフレックスタイム制度の導入に向けて検討を進めてまいり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オ　人事異動についての配慮</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異動については、職員の能力開発、適材適所の配置を基本とし公務の円滑な推進のために行っているところですが、社会全体で子育てを推進していくという観点から、保育状況などの個人的事情に対しては、子育て中の職員からの申し出などをふまえながら、引き続き配慮することと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カ　子育て相談体制の充実</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子育てを行う職員に適切なアドバイスを行うため、職員総合相談センターにおいて、ハラスメントや職場環境の問題、子育てと仕事の両立等に関する悩みについて相談を受け付けます。また、人事局企画厚生課健康管理グループにおいて、職員のこころと身体両面にわたる健康に関する不安や悩み（妊娠、出産、子育て等を含む）について、保健師による健康相談を実施します。各所属においても、勤務時間、休暇休業制度、給付・手当制度など子育てに関する制度について、職員から相談があった場合は、「子育て支援サイト」や「子育てハンドブック」などを活用し、適切に情報提供や助言を行い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キ　介護を行う職員に対する支援</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介護休暇や短期介護休暇など、介護を行う職員が利用することができる制度について「介護ハンドブック」などを活用し周知に努めます。介護が必要な職員から申し出があれば、適切に情報提供や助言を行うとともに、その職員の業務を円滑に処理するため、業務の遂行方法、分担の変更、応援体制など、必要な措置を行います。また、周囲の職員に対しても十分に説明を行い、理解と協力を求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ク　テレワーク等の推進</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在宅勤務やテレワーク（情報通信技術（ＩＣＴ）を活用した場所にとらわれない働き方）等は、職住近接の実現による通勤負担の軽減に加え、多様な働き方の選択肢を拡大するものであり、仕事とプライベートを両立しやすい働き方です。</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在宅勤務については、モデル所属等での重点実施を行うとともに、テレワークに知見や経験を有するＩＴ副業人材を活用し、重点実施の中での提案・助言等を行い、その結果をまとめたガイドラインを策定するなど、定着化に向けた取組みを強化することにより、すべての職員が場所にとらわれず職場と同様に働くことができる職場環境づくりを進めます。</w:t>
      </w:r>
    </w:p>
    <w:p w:rsidR="008126E7" w:rsidRPr="006F0897" w:rsidRDefault="008126E7" w:rsidP="006F0897">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また、大手前・咲洲庁舎内にサテライトオフィスを拡充・設置します。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ケ　ハラスメントのない職場づくり</w:t>
      </w:r>
    </w:p>
    <w:p w:rsidR="008126E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セクシュアル・ハラスメントをはじめとする各種ハラスメントを防止するため、職員の意識啓発、相談体制の整備、研修の３点から取組みを進めます。「職場におけるセクシュアル・ハラスメントの防止及び対応に関する指針」</w:t>
      </w:r>
      <w:r w:rsidR="00C73273" w:rsidRPr="008F6042">
        <w:rPr>
          <w:rFonts w:asciiTheme="minorEastAsia" w:hAnsiTheme="minorEastAsia" w:hint="eastAsia"/>
          <w:color w:val="000000" w:themeColor="text1"/>
          <w:sz w:val="24"/>
          <w:szCs w:val="24"/>
        </w:rPr>
        <w:t>を</w:t>
      </w:r>
      <w:r w:rsidRPr="006F0897">
        <w:rPr>
          <w:rFonts w:asciiTheme="minorEastAsia" w:hAnsiTheme="minorEastAsia" w:hint="eastAsia"/>
          <w:sz w:val="24"/>
          <w:szCs w:val="24"/>
        </w:rPr>
        <w:t>はじめとする各種指針に基づき、各種ハラスメントの概念やその具体例、所属長等管理監督者の責務や具体的な対応例などを明示するとともに、所属長等、各部人事担当課、職員総合相談センターを相談窓口とし、相談者に適切なアドバイスを行うとともに、必要に応じて専門相談員（女性弁護士）が専門的なアドバイスを行います。また、課長級、課長補佐級に対してハラスメントに関する研修を実施します。</w:t>
      </w:r>
    </w:p>
    <w:p w:rsidR="002C60B8" w:rsidRPr="006F0897" w:rsidRDefault="002C60B8" w:rsidP="006F0897">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コ　女性活躍推進に資する管理職の意識改革</w:t>
      </w:r>
    </w:p>
    <w:p w:rsidR="008126E7" w:rsidRPr="006F0897" w:rsidRDefault="008126E7" w:rsidP="006F0897">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配偶者の育児参加休暇の取得率（令和元年度67.4</w:t>
      </w:r>
      <w:r w:rsidR="00874FCF">
        <w:rPr>
          <w:rFonts w:asciiTheme="minorEastAsia" w:hAnsiTheme="minorEastAsia" w:hint="eastAsia"/>
          <w:b/>
          <w:bCs/>
          <w:sz w:val="24"/>
          <w:szCs w:val="24"/>
          <w:u w:val="single"/>
        </w:rPr>
        <w:t>％）を令和７</w:t>
      </w:r>
      <w:r w:rsidRPr="002C60B8">
        <w:rPr>
          <w:rFonts w:asciiTheme="minorEastAsia" w:hAnsiTheme="minorEastAsia" w:hint="eastAsia"/>
          <w:b/>
          <w:bCs/>
          <w:sz w:val="24"/>
          <w:szCs w:val="24"/>
          <w:u w:val="single"/>
        </w:rPr>
        <w:t>年度までに100％</w:t>
      </w:r>
      <w:r w:rsidRPr="006F0897">
        <w:rPr>
          <w:rFonts w:asciiTheme="minorEastAsia" w:hAnsiTheme="minorEastAsia" w:hint="eastAsia"/>
          <w:sz w:val="24"/>
          <w:szCs w:val="24"/>
        </w:rPr>
        <w:t>、</w:t>
      </w:r>
      <w:r w:rsidRPr="002C60B8">
        <w:rPr>
          <w:rFonts w:asciiTheme="minorEastAsia" w:hAnsiTheme="minorEastAsia" w:hint="eastAsia"/>
          <w:b/>
          <w:bCs/>
          <w:sz w:val="24"/>
          <w:szCs w:val="24"/>
          <w:u w:val="single"/>
        </w:rPr>
        <w:t>男性の育児休業の取得率（令和元年度12.9</w:t>
      </w:r>
      <w:r w:rsidR="00874FCF">
        <w:rPr>
          <w:rFonts w:asciiTheme="minorEastAsia" w:hAnsiTheme="minorEastAsia" w:hint="eastAsia"/>
          <w:b/>
          <w:bCs/>
          <w:sz w:val="24"/>
          <w:szCs w:val="24"/>
          <w:u w:val="single"/>
        </w:rPr>
        <w:t>％）を令和７</w:t>
      </w:r>
      <w:r w:rsidRPr="002C60B8">
        <w:rPr>
          <w:rFonts w:asciiTheme="minorEastAsia" w:hAnsiTheme="minorEastAsia" w:hint="eastAsia"/>
          <w:b/>
          <w:bCs/>
          <w:sz w:val="24"/>
          <w:szCs w:val="24"/>
          <w:u w:val="single"/>
        </w:rPr>
        <w:t>年度までに30％</w:t>
      </w:r>
      <w:r w:rsidRPr="006F0897">
        <w:rPr>
          <w:rFonts w:asciiTheme="minorEastAsia" w:hAnsiTheme="minorEastAsia" w:hint="eastAsia"/>
          <w:sz w:val="24"/>
          <w:szCs w:val="24"/>
        </w:rPr>
        <w:t>とすることをめざします。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2C60B8" w:rsidRDefault="008126E7" w:rsidP="008126E7">
      <w:pPr>
        <w:autoSpaceDE w:val="0"/>
        <w:autoSpaceDN w:val="0"/>
        <w:jc w:val="left"/>
        <w:rPr>
          <w:rFonts w:asciiTheme="majorEastAsia" w:eastAsiaTheme="majorEastAsia" w:hAnsiTheme="majorEastAsia"/>
          <w:b/>
          <w:bCs/>
          <w:sz w:val="24"/>
          <w:szCs w:val="24"/>
        </w:rPr>
      </w:pPr>
      <w:r w:rsidRPr="002C60B8">
        <w:rPr>
          <w:rFonts w:asciiTheme="majorEastAsia" w:eastAsiaTheme="majorEastAsia" w:hAnsiTheme="majorEastAsia" w:hint="eastAsia"/>
          <w:b/>
          <w:bCs/>
          <w:sz w:val="24"/>
          <w:szCs w:val="24"/>
        </w:rPr>
        <w:t>３　働き方改革関係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意識調査結果において、柔軟な働き方ができないことが、女性の能力に見合った昇任を阻害すると考える管理職の割合が高いことにもあるように、女性職員が活躍できる職場を作るためには、性別に関わらず職員の働き方改革による仕事と生活の調和（ワーク・ライフ・バランス）の実現が不可欠です。中でも長時間勤務は、その職場における女性職員の活躍の大きな障壁となるだけでなく、男性職員の家事・育児・介護等の分担を困難にし、当該男性職員の配偶者である女性の活躍の障壁となるもので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のため、時間に制約のある職員を含む全ての職員が十分な能力を発揮できるよう、性別に関わらず時間外勤務を縮減するとともに、必要なときに年次休暇の取得ができるように、限られた時間の中で集中的・効率的に業務を行う方向へ職場環境を見直し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2C60B8">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ア　時間外勤務の縮減</w:t>
      </w: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(ｱ)　時間外勤務縮減の意識形成</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が全庁一斉に定時退庁に努める「ゆとりの日」や「ゆとり週間」など、これまで行ってきた取組みの実効性を高めるとともに、職員に対して、時間外勤務の状況を公表するなど、職員の時間外勤務を縮減しようとする意識を高め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2C60B8">
      <w:pPr>
        <w:autoSpaceDE w:val="0"/>
        <w:autoSpaceDN w:val="0"/>
        <w:ind w:firstLineChars="200" w:firstLine="480"/>
        <w:jc w:val="left"/>
        <w:rPr>
          <w:rFonts w:asciiTheme="minorEastAsia" w:hAnsiTheme="minorEastAsia"/>
          <w:sz w:val="24"/>
          <w:szCs w:val="24"/>
        </w:rPr>
      </w:pPr>
      <w:r w:rsidRPr="006F0897">
        <w:rPr>
          <w:rFonts w:asciiTheme="minorEastAsia" w:hAnsiTheme="minorEastAsia" w:hint="eastAsia"/>
          <w:sz w:val="24"/>
          <w:szCs w:val="24"/>
        </w:rPr>
        <w:t>(ｲ)　時間外勤務の管理の徹底</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時間外勤務は、本来、公務のための臨時又は緊急の必要がある場合に行われる勤務であることを認識し、やむを得ず、時間外勤務を命令する場合は、コスト意識を持って業務の必要性を見極めたうえで、的確な指示を行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所属毎の年間の時間外勤務時間数の上限を設定し、その時間を超える時間外勤務命令を禁止します。例外的に、時間外勤務が年間360時間を超える場合は、例外部署の指定を行います。また、原則として、午後９時以降の命令は行わないこととするとともに、ＰＤＣＡサイクル（計画、実行、評価、改善）により、部局毎の年間時間数の範囲内で上限時間数の設定、計画的な事務執行、時間外勤務の状況把握、計画を達成できていない場合の要因分析や改善策を検討し、的確な組織マネジメントを行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さらに、ゆとり推進責任者会議等を定期的に開催して状況報告を行うほか、効果のあった具体的な取組み事例を庁内ウェブページ等で紹介します。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各職場では、毎日、定例的に個々の職員の仕事の状況を確認する機会を設けるなど、時間外勤務の管理を徹底するとともに、「時間外管理シート」などにより職員の時間外勤務実態を把握し、職員が計画的に仕事をすすめることができるよう管理に努め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過重労働ゼロに向けた改善措置として、時間外勤務実績が月80時間を超えている職員に対して次長面談などを実施し、改善措置を実施します。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(ｳ)　効率的な業務運営</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常に問題意識を持って、業務そのものの必要性を見極め、効率的な業務運営に努めます。また、特定のグループや職員に過度の負担が及ばないよう、業務の配分を見直します。特に、子育てや介護を職場としてサポートしていくという観点から、午後５時以降はできるだけ会議を行わないように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より一層の意識改革を図り効率的に業務を執行するため、パソコン一斉シャットダウンを導入するほか、ＡＩやＲＰＡの活用などにより、業務の見直し・改善に向けた取組みを推進するとともに、職員から業務改善の提案がしやすい仕組みについても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イ　子育てや介護を行う職員の時間外勤務の制限 </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３歳に満たない子のある職員が、当該子を養育するために請求した場合は、原則として時間外勤務を免除します。また、小学校就学前の子のある職員や被介護人のある職員が、当該子を養育するため、あるいは当該被介護人を介護するために請求した場合、時間外勤務は原則として月12時間30分以内と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ウ　年次休暇の取得促進 </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年次休暇の取得を促進するため、各グループにおいて３か月ごとに年次休暇取得計画表を作成し、職員や家族の記念日における年次休暇の取得を推奨するなど、職員が休暇の計画を立てやすいよう配慮するとともに、所属長及びグループ長が率先して年次休暇を取得することにより、年次休暇を取得しやすい雰囲気づくりに努めます。また、毎年７月、８月を「子育て推進月間」とし、８月の全庁一斉の「ゆとり週間」に加え部独自の「ゆとり週間」を設定するなど、子育てのための連続休暇を取得しやすい環境をつくり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あらかじめ、それぞれの職員の業務の代わりができる「副担当者」を定めるなど、職員同士がサポートし合える体制を構築します。</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業務が繁忙で時間外勤務が続く職員には、子育てや介護はもとより健康保持の観点からも、時間単位での取得も含めた年次休暇の取得を推奨します。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エ　子の看護休暇の取得促進</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職員が子どもの突発的な病気やけがで看護が必要となったときに、子の看護休暇を円滑に取得できるよう配慮します。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オ　人事評価への反映</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評価制度において、仕事と生活の調和（ワーク・ライフ・バランス）の推進に資するような効率的な業務運営や良好な職場環境づくりに向けた行動について、引き続き、適正に評価するよう努め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カ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874FCF">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職員一人当たり年次休暇の平均取得日数（令和元年12日0時間）を15日以上</w:t>
      </w:r>
      <w:r w:rsidRPr="006F0897">
        <w:rPr>
          <w:rFonts w:asciiTheme="minorEastAsia" w:hAnsiTheme="minorEastAsia" w:hint="eastAsia"/>
          <w:sz w:val="24"/>
          <w:szCs w:val="24"/>
        </w:rPr>
        <w:t>とすることをめざします。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565107" w:rsidRDefault="008126E7" w:rsidP="008126E7">
      <w:pPr>
        <w:autoSpaceDE w:val="0"/>
        <w:autoSpaceDN w:val="0"/>
        <w:jc w:val="left"/>
        <w:rPr>
          <w:rFonts w:asciiTheme="minorEastAsia" w:hAnsiTheme="minorEastAsia"/>
          <w:b/>
          <w:sz w:val="24"/>
          <w:szCs w:val="24"/>
        </w:rPr>
      </w:pPr>
      <w:r w:rsidRPr="00565107">
        <w:rPr>
          <w:rFonts w:asciiTheme="minorEastAsia" w:hAnsiTheme="minorEastAsia" w:hint="eastAsia"/>
          <w:b/>
          <w:sz w:val="24"/>
          <w:szCs w:val="24"/>
        </w:rPr>
        <w:t>４　女性登用関係</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○人事配置について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本府では、かねてから、職員の能力を育成するとともに、その資質を向上させるため、性別に関わらず、適材適所の人事配置を行っています。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人事配置の状況については、男性に比べて女性の方が出先機関への配置割合が高い傾向にありますが、女性職員の割合が高い職種（社会福祉職や保健師職など）の職域が出先機関（子ども家庭センターや保健所など）中心であることが主な原因です。配置に関する職員意識調査では、約半数の管理職が性別を理由に配慮したことがあると回答していますが、その理由については「時間外・深夜勤務」「異動方針を踏まえた積極登用」との回答が合わせて約７割を占めることから、概ね適切な配慮がなされていると考えられ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引き続き、職員の能力を育成するとともに、その資質を向上させるため、適材適所の人事配置や職員の主体的なキャリア形成につながる取組みを実施していくことが重要です。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適材適所の人事配置</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職員の能力を育成するとともにその資質を向上させるため、適材適所の人事配置を実施することにより、引き続き、性別に関わらず多様な職務に従事する機会を付与します。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特に女性職員については、引き続き、幅広い分野へ積極的に登用していくこととし、職員数が10名以上の所属（室内課）には、原則として女性職員を配置するとともに、全職場への女性職員の複数配置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キャリア形成支援（一部再掲）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本府では、職員が持つアイデアや意欲、向上心を喚起し、主体的なキャリア形成を支援することを目的としたキャリアクリエイト制度を実施しています。</w:t>
      </w:r>
    </w:p>
    <w:p w:rsidR="008126E7" w:rsidRPr="006F0897" w:rsidRDefault="00874FCF" w:rsidP="002C60B8">
      <w:pPr>
        <w:autoSpaceDE w:val="0"/>
        <w:autoSpaceDN w:val="0"/>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女性職員を含め、性別に関わらずこの制度を活用することで</w:t>
      </w:r>
      <w:r w:rsidR="008126E7" w:rsidRPr="006F0897">
        <w:rPr>
          <w:rFonts w:asciiTheme="minorEastAsia" w:hAnsiTheme="minorEastAsia" w:hint="eastAsia"/>
          <w:sz w:val="24"/>
          <w:szCs w:val="24"/>
        </w:rPr>
        <w:t>、その能力育成と資質向上を図ることができるため、引き続き実施していきます。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○昇任意欲について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昇任意欲については、男性に比べ、</w:t>
      </w:r>
      <w:r w:rsidR="00874FCF">
        <w:rPr>
          <w:rFonts w:asciiTheme="minorEastAsia" w:hAnsiTheme="minorEastAsia" w:hint="eastAsia"/>
          <w:sz w:val="24"/>
          <w:szCs w:val="24"/>
        </w:rPr>
        <w:t>女性の方が昇任を希望しない傾向が見受けられます。職員意識調査</w:t>
      </w:r>
      <w:r w:rsidRPr="006F0897">
        <w:rPr>
          <w:rFonts w:asciiTheme="minorEastAsia" w:hAnsiTheme="minorEastAsia" w:hint="eastAsia"/>
          <w:sz w:val="24"/>
          <w:szCs w:val="24"/>
        </w:rPr>
        <w:t>から、その主な原因は、家庭環境等のプライベート面の状況や上位職階の業務について「魅力を感じない」、「何となく大変そう」といった意識面の違いにあると考えられます。</w:t>
      </w:r>
    </w:p>
    <w:p w:rsidR="008126E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引き続き、女性職員の昇任等の意欲を向上させるとともに、仕事とプライベートを両立しやすい職場環境づくりに向け、管理職の意識改革を促していく取組みが重要です。</w:t>
      </w:r>
    </w:p>
    <w:p w:rsidR="002C60B8" w:rsidRPr="006F0897" w:rsidRDefault="002C60B8" w:rsidP="002C60B8">
      <w:pPr>
        <w:autoSpaceDE w:val="0"/>
        <w:autoSpaceDN w:val="0"/>
        <w:ind w:leftChars="100" w:left="210" w:firstLineChars="100" w:firstLine="24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女性職員の意欲向上（一部再掲）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本府では、研修について特定の性別に限定せず実施していますが、昇任意欲について男女間で差が生じている状況を踏まえ、女性職員の意欲向上を図ることを目的として、平成28</w:t>
      </w:r>
      <w:r w:rsidR="002A2874">
        <w:rPr>
          <w:rFonts w:asciiTheme="minorEastAsia" w:hAnsiTheme="minorEastAsia" w:hint="eastAsia"/>
          <w:sz w:val="24"/>
          <w:szCs w:val="24"/>
        </w:rPr>
        <w:t>年度は</w:t>
      </w:r>
      <w:r w:rsidRPr="006F0897">
        <w:rPr>
          <w:rFonts w:asciiTheme="minorEastAsia" w:hAnsiTheme="minorEastAsia" w:hint="eastAsia"/>
          <w:sz w:val="24"/>
          <w:szCs w:val="24"/>
        </w:rPr>
        <w:t>採用</w:t>
      </w:r>
      <w:r w:rsidR="002A2874">
        <w:rPr>
          <w:rFonts w:asciiTheme="minorEastAsia" w:hAnsiTheme="minorEastAsia" w:hint="eastAsia"/>
          <w:sz w:val="24"/>
          <w:szCs w:val="24"/>
        </w:rPr>
        <w:t>10</w:t>
      </w:r>
      <w:r w:rsidRPr="006F0897">
        <w:rPr>
          <w:rFonts w:asciiTheme="minorEastAsia" w:hAnsiTheme="minorEastAsia" w:hint="eastAsia"/>
          <w:sz w:val="24"/>
          <w:szCs w:val="24"/>
        </w:rPr>
        <w:t>年目、</w:t>
      </w:r>
      <w:r w:rsidR="002A2874">
        <w:rPr>
          <w:rFonts w:asciiTheme="minorEastAsia" w:hAnsiTheme="minorEastAsia" w:hint="eastAsia"/>
          <w:sz w:val="24"/>
          <w:szCs w:val="24"/>
        </w:rPr>
        <w:t>平成29年度からは採用4</w:t>
      </w:r>
      <w:r w:rsidR="004E6FF5">
        <w:rPr>
          <w:rFonts w:asciiTheme="minorEastAsia" w:hAnsiTheme="minorEastAsia" w:hint="eastAsia"/>
          <w:sz w:val="24"/>
          <w:szCs w:val="24"/>
        </w:rPr>
        <w:t>年目及び</w:t>
      </w:r>
      <w:r w:rsidRPr="006F0897">
        <w:rPr>
          <w:rFonts w:asciiTheme="minorEastAsia" w:hAnsiTheme="minorEastAsia" w:hint="eastAsia"/>
          <w:sz w:val="24"/>
          <w:szCs w:val="24"/>
        </w:rPr>
        <w:t>10年目の女性職員を対象とした女性活躍推進研修を実施しており、今後も引き続き実施します。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今後、新任副主査研修をはじめとする階層別研修等において、上位職階の職員による業務のやりがいや自信の持ち方などを含む心構えのＰＲや上位職階のイメージ啓発を図るため、管理職による業務内容の説明や管理職ならではの魅力</w:t>
      </w:r>
      <w:r w:rsidR="00444FAB">
        <w:rPr>
          <w:rFonts w:asciiTheme="minorEastAsia" w:hAnsiTheme="minorEastAsia" w:hint="eastAsia"/>
          <w:sz w:val="24"/>
          <w:szCs w:val="24"/>
        </w:rPr>
        <w:t>の紹介</w:t>
      </w:r>
      <w:r w:rsidRPr="006F0897">
        <w:rPr>
          <w:rFonts w:asciiTheme="minorEastAsia" w:hAnsiTheme="minorEastAsia" w:hint="eastAsia"/>
          <w:sz w:val="24"/>
          <w:szCs w:val="24"/>
        </w:rPr>
        <w:t>などを盛り込んだメール配信等の取組みを検討します。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育児休業からの復帰支援（一部再掲）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する職員が、育児休業取得前と変わらない意欲を持って業務に従事できるよう、職員からの希望に応じて職場から継続的に情報提供を行うとともに、前段の女性活躍推進研修には、引き続き育児休業中の職員も参加可能とします。また、育児休業中においても職員が自主的に能力開発に取り組むことができるよう、インターネット回線を利用して法務やコンプライアンスなど様々なスキルを身に付けることができるｅラーニングの環境を提供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ウ　キャリア形成支援（一部再掲）</w:t>
      </w:r>
    </w:p>
    <w:p w:rsidR="008126E7" w:rsidRDefault="008126E7" w:rsidP="00787415">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が仕事とプライベートの両立を図りながらキャリアを形成していくためには、職員一人ひとりの主体的なキャリア形成を支援する取組みが重要であることから、キャリアシート、キャリア研修、キャリアクリエイト制度について、引き続き取り組みます。</w:t>
      </w:r>
    </w:p>
    <w:p w:rsidR="00C54FBB" w:rsidRPr="006F0897" w:rsidRDefault="00C54FBB" w:rsidP="00787415">
      <w:pPr>
        <w:autoSpaceDE w:val="0"/>
        <w:autoSpaceDN w:val="0"/>
        <w:ind w:leftChars="100" w:left="210" w:firstLineChars="100" w:firstLine="240"/>
        <w:jc w:val="left"/>
        <w:rPr>
          <w:rFonts w:asciiTheme="minorEastAsia" w:hAnsiTheme="minorEastAsia" w:hint="eastAsia"/>
          <w:sz w:val="24"/>
          <w:szCs w:val="24"/>
        </w:rPr>
      </w:pPr>
      <w:bookmarkStart w:id="0" w:name="_GoBack"/>
      <w:bookmarkEnd w:id="0"/>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エ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○昇任管理について</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（１）基本的な考え方</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これまでも、地方公務員法において規定されている平等取扱の原則や成績主義の原則等に基づき、適正な昇任管理を行っており、幹部職員についても、性別に関わらず一定数を育成・登用してきました。</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職員意識調査においても、ほとんどの管理職が性別により育成・昇任に</w:t>
      </w:r>
      <w:r w:rsidR="002C60B8">
        <w:rPr>
          <w:rFonts w:asciiTheme="minorEastAsia" w:hAnsiTheme="minorEastAsia" w:hint="eastAsia"/>
          <w:sz w:val="24"/>
          <w:szCs w:val="24"/>
        </w:rPr>
        <w:t xml:space="preserve">　</w:t>
      </w:r>
      <w:r w:rsidRPr="006F0897">
        <w:rPr>
          <w:rFonts w:asciiTheme="minorEastAsia" w:hAnsiTheme="minorEastAsia" w:hint="eastAsia"/>
          <w:sz w:val="24"/>
          <w:szCs w:val="24"/>
        </w:rPr>
        <w:t>差を設けたことがないと回答していることは、本府が従来から性別に関わらない能力本位の登用を行っていることの現れであると考えられます。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一方で、管理職として自信を持ちづらい理由について</w:t>
      </w:r>
      <w:r w:rsidR="002B159C">
        <w:rPr>
          <w:rFonts w:asciiTheme="minorEastAsia" w:hAnsiTheme="minorEastAsia" w:hint="eastAsia"/>
          <w:sz w:val="24"/>
          <w:szCs w:val="24"/>
        </w:rPr>
        <w:t>は業務内容や能力の自己評価によるものが多いものの、女性管理職</w:t>
      </w:r>
      <w:r w:rsidRPr="006F0897">
        <w:rPr>
          <w:rFonts w:asciiTheme="minorEastAsia" w:hAnsiTheme="minorEastAsia" w:hint="eastAsia"/>
          <w:sz w:val="24"/>
          <w:szCs w:val="24"/>
        </w:rPr>
        <w:t>についてみると、「同性の管理職が少ない」ことを挙げる回答が一定数存在することから、女性の昇任意欲向上の観点からも、今後、より一層女性登用を進める必要があります。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非管理職の女性職員の約４割が昇任に関して「男性優遇」と感じていることを踏まえ、管理職に対し、「小さな子どもがいる女性職員に責任が重い仕事を任せるのは気の毒だ」など、一見正当に見える自分自身が気づいていない固定的なものの見方やとらえ方の歪み・偏り（無意識の偏見）がないか確認するとともに、本府において男女問わず適正な昇任管理が行われていること及び頑張っている女性職員への期待を十分伝えることができるよう意識啓発を行っていく必要があります。さらに、女性職員について、能力に見合った昇任の阻害要因として、「昇任意欲が低い」、「産育休によるキャリアの寸断」、「柔軟な働き方ができない」等が挙げられており、管理職等への女性登用を拡大していくためには、これらへの対策が重要で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（２）具体的な取組み</w:t>
      </w: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ア　性別に関わらない適正な昇任管理に基づく女性職員の登用</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の登用については、女性職員の活躍の進捗状況を示すもっとも端的な指標であることも踏まえ、昇任対象者に占める女性職員の割合を参考にしつつ、引き続き、地方公務員法による平等取扱の原則や成績主義の原則等に基づき、性別に関わらない適正な昇任管理に基づく女性登用を進めます。</w:t>
      </w:r>
    </w:p>
    <w:p w:rsidR="008126E7" w:rsidRPr="006F0897" w:rsidRDefault="008126E7" w:rsidP="002C60B8">
      <w:pPr>
        <w:autoSpaceDE w:val="0"/>
        <w:autoSpaceDN w:val="0"/>
        <w:ind w:left="240" w:hangingChars="100" w:hanging="240"/>
        <w:jc w:val="left"/>
        <w:rPr>
          <w:rFonts w:asciiTheme="minorEastAsia" w:hAnsiTheme="minorEastAsia"/>
          <w:sz w:val="24"/>
          <w:szCs w:val="24"/>
        </w:rPr>
      </w:pPr>
      <w:r w:rsidRPr="006F0897">
        <w:rPr>
          <w:rFonts w:asciiTheme="minorEastAsia" w:hAnsiTheme="minorEastAsia" w:hint="eastAsia"/>
          <w:sz w:val="24"/>
          <w:szCs w:val="24"/>
        </w:rPr>
        <w:t xml:space="preserve">　</w:t>
      </w:r>
      <w:r w:rsidR="002C60B8">
        <w:rPr>
          <w:rFonts w:asciiTheme="minorEastAsia" w:hAnsiTheme="minorEastAsia" w:hint="eastAsia"/>
          <w:sz w:val="24"/>
          <w:szCs w:val="24"/>
        </w:rPr>
        <w:t xml:space="preserve">　</w:t>
      </w:r>
      <w:r w:rsidR="002B159C">
        <w:rPr>
          <w:rFonts w:asciiTheme="minorEastAsia" w:hAnsiTheme="minorEastAsia" w:hint="eastAsia"/>
          <w:sz w:val="24"/>
          <w:szCs w:val="24"/>
        </w:rPr>
        <w:t>また、総務部人事局人事課において</w:t>
      </w:r>
      <w:r w:rsidRPr="006F0897">
        <w:rPr>
          <w:rFonts w:asciiTheme="minorEastAsia" w:hAnsiTheme="minorEastAsia" w:hint="eastAsia"/>
          <w:sz w:val="24"/>
          <w:szCs w:val="24"/>
        </w:rPr>
        <w:t>職員からの提言を随時受け付け、提言内容について検討した上で、実現可能なものについて取組みに反映します。</w:t>
      </w:r>
    </w:p>
    <w:p w:rsidR="008126E7" w:rsidRPr="002C60B8"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イ　適材適所の人事配置（再掲）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職員の能力を育成するとともにその資質を向上させるため、適材適所の人事配置を実施することにより、引き続き、性別に関わらず多様な職務に従事する機会を付与します。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特に女性職員については、引き続き、幅広い分野へ積極的に登用していくこととし、職員数が10名以上の所属（室内課）には、原則として女性職員を配置するとともに、全職場への女性職員の複数配置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ウ　キャリア形成支援（再掲）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女性職員が仕事とプライベートの両立を図りながらキャリアを形成していくためには、職員一人ひとりの主体的なキャリア形成を支援する取組みが重要であることから、キャリアシート、キャリア研修、キャリアクリエイト制度について、引き続き取り組み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エ　女性職員の意欲向上（再掲）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本府では、研修について特定の性別に限定せず実施していますが、昇任意欲について男女間で差が生じている状況を踏まえ、女性職員の意欲向上を図ることを目的として、</w:t>
      </w:r>
      <w:r w:rsidR="002B159C" w:rsidRPr="002B159C">
        <w:rPr>
          <w:rFonts w:asciiTheme="minorEastAsia" w:hAnsiTheme="minorEastAsia" w:hint="eastAsia"/>
          <w:sz w:val="24"/>
          <w:szCs w:val="24"/>
        </w:rPr>
        <w:t>平成28年度は採用10年目、平成29年度からは採用4</w:t>
      </w:r>
      <w:r w:rsidR="004E6FF5">
        <w:rPr>
          <w:rFonts w:asciiTheme="minorEastAsia" w:hAnsiTheme="minorEastAsia" w:hint="eastAsia"/>
          <w:sz w:val="24"/>
          <w:szCs w:val="24"/>
        </w:rPr>
        <w:t>年目及び</w:t>
      </w:r>
      <w:r w:rsidR="002B159C" w:rsidRPr="002B159C">
        <w:rPr>
          <w:rFonts w:asciiTheme="minorEastAsia" w:hAnsiTheme="minorEastAsia" w:hint="eastAsia"/>
          <w:sz w:val="24"/>
          <w:szCs w:val="24"/>
        </w:rPr>
        <w:t>10年目の</w:t>
      </w:r>
      <w:r w:rsidRPr="006F0897">
        <w:rPr>
          <w:rFonts w:asciiTheme="minorEastAsia" w:hAnsiTheme="minorEastAsia" w:hint="eastAsia"/>
          <w:sz w:val="24"/>
          <w:szCs w:val="24"/>
        </w:rPr>
        <w:t>女性職員を対象とした女性活躍推進研修を実施しており、今後も引き続き実施します。</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また、今後、新任副主査研修をはじめとする階層別研修等において、上位職階の職員による業務のやりがいや自信の持ち方などを含む心構えのＰＲや上位職階のイメージ啓発を図るため、管理職による業務内容の説明や管理職ならではの魅力</w:t>
      </w:r>
      <w:r w:rsidR="002B159C">
        <w:rPr>
          <w:rFonts w:asciiTheme="minorEastAsia" w:hAnsiTheme="minorEastAsia" w:hint="eastAsia"/>
          <w:sz w:val="24"/>
          <w:szCs w:val="24"/>
        </w:rPr>
        <w:t>の紹介</w:t>
      </w:r>
      <w:r w:rsidRPr="006F0897">
        <w:rPr>
          <w:rFonts w:asciiTheme="minorEastAsia" w:hAnsiTheme="minorEastAsia" w:hint="eastAsia"/>
          <w:sz w:val="24"/>
          <w:szCs w:val="24"/>
        </w:rPr>
        <w:t>などを盛り込んだメール配信等の取組みを検討します。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オ　育児休業からの復帰支援（一部再掲）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育児休業から復帰する職員が、育児休業取得前と変わらない意欲を持って業務に従事できるよう、職員からの希望に応じて職</w:t>
      </w:r>
      <w:r w:rsidR="002B159C">
        <w:rPr>
          <w:rFonts w:asciiTheme="minorEastAsia" w:hAnsiTheme="minorEastAsia" w:hint="eastAsia"/>
          <w:sz w:val="24"/>
          <w:szCs w:val="24"/>
        </w:rPr>
        <w:t>場から継続的に情報提供を行うとともに、前段の女性活躍推進</w:t>
      </w:r>
      <w:r w:rsidRPr="006F0897">
        <w:rPr>
          <w:rFonts w:asciiTheme="minorEastAsia" w:hAnsiTheme="minorEastAsia" w:hint="eastAsia"/>
          <w:sz w:val="24"/>
          <w:szCs w:val="24"/>
        </w:rPr>
        <w:t>研修には、引き続き育児休業中の職員も参加可能とします。また、育児休業中においても職員が自主的に能力開発に取り組むことができるよう、インターネット回線を利用して法務やコンプライアンスなど様々なスキルを身に付けることができるｅラーニングの環境を提供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 xml:space="preserve">　カ　女性活躍推進に資する管理職の意識改革（再掲）</w:t>
      </w:r>
    </w:p>
    <w:p w:rsidR="008126E7" w:rsidRPr="006F0897" w:rsidRDefault="008126E7" w:rsidP="002C60B8">
      <w:pPr>
        <w:autoSpaceDE w:val="0"/>
        <w:autoSpaceDN w:val="0"/>
        <w:ind w:leftChars="100" w:left="210" w:firstLineChars="100" w:firstLine="240"/>
        <w:jc w:val="left"/>
        <w:rPr>
          <w:rFonts w:asciiTheme="minorEastAsia" w:hAnsiTheme="minorEastAsia"/>
          <w:sz w:val="24"/>
          <w:szCs w:val="24"/>
        </w:rPr>
      </w:pPr>
      <w:r w:rsidRPr="006F0897">
        <w:rPr>
          <w:rFonts w:asciiTheme="minorEastAsia" w:hAnsiTheme="minorEastAsia" w:hint="eastAsia"/>
          <w:sz w:val="24"/>
          <w:szCs w:val="24"/>
        </w:rPr>
        <w:t>管理職に対しては、女性職員の活躍推進に必要となる、仕事とプライベートを両立しやすい職場環境づくりや長時間労働の削減、急な休暇等にも対応できる継続的な業務執行体制の構築等に向け、自身の意識改革やさらなる強力な組織マネジメントの促進に関する研修を実施します。</w:t>
      </w:r>
    </w:p>
    <w:p w:rsidR="008126E7" w:rsidRPr="006F0897" w:rsidRDefault="008126E7" w:rsidP="008126E7">
      <w:pPr>
        <w:autoSpaceDE w:val="0"/>
        <w:autoSpaceDN w:val="0"/>
        <w:jc w:val="left"/>
        <w:rPr>
          <w:rFonts w:asciiTheme="minorEastAsia" w:hAnsiTheme="minorEastAsia"/>
          <w:sz w:val="24"/>
          <w:szCs w:val="24"/>
        </w:rPr>
      </w:pPr>
    </w:p>
    <w:p w:rsidR="008126E7" w:rsidRPr="006F0897" w:rsidRDefault="008126E7" w:rsidP="008126E7">
      <w:pPr>
        <w:autoSpaceDE w:val="0"/>
        <w:autoSpaceDN w:val="0"/>
        <w:jc w:val="left"/>
        <w:rPr>
          <w:rFonts w:asciiTheme="minorEastAsia" w:hAnsiTheme="minorEastAsia"/>
          <w:sz w:val="24"/>
          <w:szCs w:val="24"/>
        </w:rPr>
      </w:pPr>
      <w:r w:rsidRPr="006F0897">
        <w:rPr>
          <w:rFonts w:asciiTheme="minorEastAsia" w:hAnsiTheme="minorEastAsia" w:hint="eastAsia"/>
          <w:sz w:val="24"/>
          <w:szCs w:val="24"/>
        </w:rPr>
        <w:t>（３）数値目標</w:t>
      </w:r>
    </w:p>
    <w:p w:rsidR="008126E7" w:rsidRPr="006F0897" w:rsidRDefault="008126E7" w:rsidP="002B159C">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これらの取組みの結果、</w:t>
      </w:r>
      <w:r w:rsidRPr="002C60B8">
        <w:rPr>
          <w:rFonts w:asciiTheme="minorEastAsia" w:hAnsiTheme="minorEastAsia" w:hint="eastAsia"/>
          <w:b/>
          <w:bCs/>
          <w:sz w:val="24"/>
          <w:szCs w:val="24"/>
          <w:u w:val="single"/>
        </w:rPr>
        <w:t>課長級以上に占める女性職員の割合（令和２年度11.1%）を令和７年度までに20％以上</w:t>
      </w:r>
      <w:r w:rsidRPr="006F0897">
        <w:rPr>
          <w:rFonts w:asciiTheme="minorEastAsia" w:hAnsiTheme="minorEastAsia" w:hint="eastAsia"/>
          <w:sz w:val="24"/>
          <w:szCs w:val="24"/>
        </w:rPr>
        <w:t>とすることをめざします。</w:t>
      </w:r>
    </w:p>
    <w:p w:rsidR="008126E7" w:rsidRPr="006F0897" w:rsidRDefault="008126E7" w:rsidP="002B159C">
      <w:pPr>
        <w:autoSpaceDE w:val="0"/>
        <w:autoSpaceDN w:val="0"/>
        <w:ind w:firstLineChars="100" w:firstLine="240"/>
        <w:jc w:val="left"/>
        <w:rPr>
          <w:rFonts w:asciiTheme="minorEastAsia" w:hAnsiTheme="minorEastAsia"/>
          <w:sz w:val="24"/>
          <w:szCs w:val="24"/>
        </w:rPr>
      </w:pPr>
      <w:r w:rsidRPr="006F0897">
        <w:rPr>
          <w:rFonts w:asciiTheme="minorEastAsia" w:hAnsiTheme="minorEastAsia" w:hint="eastAsia"/>
          <w:sz w:val="24"/>
          <w:szCs w:val="24"/>
        </w:rPr>
        <w:t>また、</w:t>
      </w:r>
      <w:r w:rsidRPr="002C60B8">
        <w:rPr>
          <w:rFonts w:asciiTheme="minorEastAsia" w:hAnsiTheme="minorEastAsia" w:hint="eastAsia"/>
          <w:b/>
          <w:bCs/>
          <w:sz w:val="24"/>
          <w:szCs w:val="24"/>
          <w:u w:val="single"/>
        </w:rPr>
        <w:t>主査級以上に占める女性職員の割合（令和２年度年度24.4%）を令和７年度までに35％以上</w:t>
      </w:r>
      <w:r w:rsidRPr="006F0897">
        <w:rPr>
          <w:rFonts w:asciiTheme="minorEastAsia" w:hAnsiTheme="minorEastAsia" w:hint="eastAsia"/>
          <w:sz w:val="24"/>
          <w:szCs w:val="24"/>
        </w:rPr>
        <w:t>とすることをめざします。</w:t>
      </w:r>
    </w:p>
    <w:p w:rsidR="008126E7" w:rsidRPr="006F0897" w:rsidRDefault="008126E7" w:rsidP="008126E7">
      <w:pPr>
        <w:autoSpaceDE w:val="0"/>
        <w:autoSpaceDN w:val="0"/>
        <w:jc w:val="left"/>
        <w:rPr>
          <w:rFonts w:asciiTheme="minorEastAsia" w:hAnsiTheme="minorEastAsia"/>
          <w:sz w:val="24"/>
          <w:szCs w:val="24"/>
        </w:rPr>
      </w:pPr>
    </w:p>
    <w:p w:rsidR="008126E7" w:rsidRPr="002B159C" w:rsidRDefault="008126E7" w:rsidP="008126E7">
      <w:pPr>
        <w:autoSpaceDE w:val="0"/>
        <w:autoSpaceDN w:val="0"/>
        <w:jc w:val="left"/>
        <w:rPr>
          <w:rFonts w:asciiTheme="majorEastAsia" w:eastAsiaTheme="majorEastAsia" w:hAnsiTheme="majorEastAsia"/>
          <w:b/>
          <w:bCs/>
          <w:sz w:val="28"/>
          <w:szCs w:val="28"/>
          <w:shd w:val="pct15" w:color="auto" w:fill="FFFFFF"/>
        </w:rPr>
      </w:pPr>
      <w:r w:rsidRPr="002B159C">
        <w:rPr>
          <w:rFonts w:asciiTheme="majorEastAsia" w:eastAsiaTheme="majorEastAsia" w:hAnsiTheme="majorEastAsia" w:hint="eastAsia"/>
          <w:b/>
          <w:bCs/>
          <w:sz w:val="28"/>
          <w:szCs w:val="28"/>
          <w:shd w:val="pct15" w:color="auto" w:fill="FFFFFF"/>
        </w:rPr>
        <w:t>第５章　進行管理について</w:t>
      </w:r>
      <w:r w:rsidR="002B159C">
        <w:rPr>
          <w:rFonts w:asciiTheme="majorEastAsia" w:eastAsiaTheme="majorEastAsia" w:hAnsiTheme="majorEastAsia" w:hint="eastAsia"/>
          <w:b/>
          <w:bCs/>
          <w:sz w:val="28"/>
          <w:szCs w:val="28"/>
          <w:shd w:val="pct15" w:color="auto" w:fill="FFFFFF"/>
        </w:rPr>
        <w:t xml:space="preserve">　　　　　　　　　　　　　　　　　　　　　　　　　　</w:t>
      </w:r>
    </w:p>
    <w:p w:rsidR="008126E7" w:rsidRPr="006F0897" w:rsidRDefault="008126E7" w:rsidP="008126E7">
      <w:pPr>
        <w:autoSpaceDE w:val="0"/>
        <w:autoSpaceDN w:val="0"/>
        <w:jc w:val="left"/>
        <w:rPr>
          <w:rFonts w:asciiTheme="minorEastAsia" w:hAnsiTheme="minorEastAsia"/>
          <w:sz w:val="24"/>
          <w:szCs w:val="24"/>
        </w:rPr>
      </w:pPr>
    </w:p>
    <w:p w:rsidR="00AA2D3F" w:rsidRDefault="008126E7" w:rsidP="00E93AA6">
      <w:pPr>
        <w:autoSpaceDE w:val="0"/>
        <w:autoSpaceDN w:val="0"/>
        <w:ind w:firstLineChars="100" w:firstLine="240"/>
        <w:jc w:val="left"/>
        <w:rPr>
          <w:sz w:val="24"/>
        </w:rPr>
      </w:pPr>
      <w:r w:rsidRPr="006F0897">
        <w:rPr>
          <w:rFonts w:asciiTheme="minorEastAsia" w:hAnsiTheme="minorEastAsia" w:hint="eastAsia"/>
          <w:sz w:val="24"/>
          <w:szCs w:val="24"/>
        </w:rPr>
        <w:t>本計画における取組みの推進にあたっては、課長級以上や主査級以上に占める女性職員の割合や男性の育児参加休暇の取得率など数値目標を掲げている項目等について、毎年度公表するとともに、取組みの進捗状況を把握・分析し、その結果を取組内容にフィードバックするＰＤＣＡサイクルを確立していきます。</w:t>
      </w:r>
      <w:r w:rsidR="00D14F9E" w:rsidRPr="003E423E">
        <w:rPr>
          <w:sz w:val="24"/>
        </w:rPr>
        <w:br w:type="page"/>
      </w:r>
    </w:p>
    <w:p w:rsidR="002C7EB5" w:rsidRPr="00641FD2" w:rsidRDefault="002C7EB5" w:rsidP="002C7EB5">
      <w:pPr>
        <w:autoSpaceDE w:val="0"/>
        <w:autoSpaceDN w:val="0"/>
        <w:jc w:val="center"/>
        <w:rPr>
          <w:rFonts w:asciiTheme="majorEastAsia" w:eastAsiaTheme="majorEastAsia" w:hAnsiTheme="majorEastAsia"/>
          <w:b/>
          <w:sz w:val="28"/>
          <w:szCs w:val="28"/>
        </w:rPr>
      </w:pPr>
      <w:r w:rsidRPr="00641FD2">
        <w:rPr>
          <w:rFonts w:asciiTheme="majorEastAsia" w:eastAsiaTheme="majorEastAsia" w:hAnsiTheme="majorEastAsia" w:hint="eastAsia"/>
          <w:b/>
          <w:sz w:val="28"/>
          <w:szCs w:val="28"/>
        </w:rPr>
        <w:t>―資料編―</w:t>
      </w:r>
    </w:p>
    <w:p w:rsidR="002C7EB5" w:rsidRDefault="002C7EB5" w:rsidP="002C7EB5">
      <w:pPr>
        <w:autoSpaceDE w:val="0"/>
        <w:autoSpaceDN w:val="0"/>
        <w:rPr>
          <w:rFonts w:asciiTheme="majorEastAsia" w:eastAsiaTheme="majorEastAsia" w:hAnsiTheme="majorEastAsia"/>
          <w:b/>
          <w:sz w:val="28"/>
        </w:rPr>
      </w:pPr>
    </w:p>
    <w:p w:rsidR="002C7EB5" w:rsidRDefault="002C7EB5" w:rsidP="002C7EB5">
      <w:pPr>
        <w:pStyle w:val="a3"/>
        <w:numPr>
          <w:ilvl w:val="0"/>
          <w:numId w:val="8"/>
        </w:numPr>
        <w:autoSpaceDE w:val="0"/>
        <w:autoSpaceDN w:val="0"/>
        <w:ind w:leftChars="0"/>
        <w:rPr>
          <w:rFonts w:asciiTheme="majorEastAsia" w:eastAsiaTheme="majorEastAsia" w:hAnsiTheme="majorEastAsia"/>
          <w:b/>
          <w:sz w:val="28"/>
        </w:rPr>
      </w:pPr>
      <w:r w:rsidRPr="009B7274">
        <w:rPr>
          <w:rFonts w:asciiTheme="majorEastAsia" w:eastAsiaTheme="majorEastAsia" w:hAnsiTheme="majorEastAsia" w:hint="eastAsia"/>
          <w:b/>
          <w:sz w:val="28"/>
        </w:rPr>
        <w:t xml:space="preserve">内閣府令に基づく各把握項目の数値について　</w:t>
      </w:r>
    </w:p>
    <w:p w:rsidR="002C7EB5" w:rsidRPr="00651C42" w:rsidRDefault="002C7EB5" w:rsidP="002C7EB5">
      <w:pPr>
        <w:pStyle w:val="a3"/>
        <w:autoSpaceDE w:val="0"/>
        <w:autoSpaceDN w:val="0"/>
        <w:ind w:leftChars="0" w:left="444"/>
        <w:rPr>
          <w:rFonts w:asciiTheme="majorEastAsia" w:eastAsiaTheme="majorEastAsia" w:hAnsiTheme="majorEastAsia"/>
          <w:b/>
          <w:sz w:val="28"/>
        </w:rPr>
      </w:pPr>
    </w:p>
    <w:p w:rsidR="002C7EB5" w:rsidRPr="00651C42" w:rsidRDefault="002C7EB5" w:rsidP="002C7EB5">
      <w:pPr>
        <w:autoSpaceDE w:val="0"/>
        <w:autoSpaceDN w:val="0"/>
        <w:rPr>
          <w:rFonts w:asciiTheme="majorEastAsia" w:eastAsiaTheme="majorEastAsia" w:hAnsiTheme="majorEastAsia"/>
          <w:sz w:val="28"/>
        </w:rPr>
      </w:pPr>
      <w:r>
        <w:rPr>
          <w:rFonts w:asciiTheme="majorEastAsia" w:eastAsiaTheme="majorEastAsia" w:hAnsiTheme="majorEastAsia" w:hint="eastAsia"/>
          <w:sz w:val="22"/>
        </w:rPr>
        <w:t>（１）</w:t>
      </w:r>
      <w:r w:rsidRPr="00651C42">
        <w:rPr>
          <w:rFonts w:asciiTheme="majorEastAsia" w:eastAsiaTheme="majorEastAsia" w:hAnsiTheme="majorEastAsia" w:hint="eastAsia"/>
          <w:sz w:val="22"/>
        </w:rPr>
        <w:t>各役職段階にある職員に占める女性職員の割合及びその伸び率（全職種）</w:t>
      </w:r>
    </w:p>
    <w:tbl>
      <w:tblPr>
        <w:tblW w:w="6516" w:type="dxa"/>
        <w:tblInd w:w="567" w:type="dxa"/>
        <w:tblCellMar>
          <w:left w:w="99" w:type="dxa"/>
          <w:right w:w="99" w:type="dxa"/>
        </w:tblCellMar>
        <w:tblLook w:val="04A0" w:firstRow="1" w:lastRow="0" w:firstColumn="1" w:lastColumn="0" w:noHBand="0" w:noVBand="1"/>
      </w:tblPr>
      <w:tblGrid>
        <w:gridCol w:w="1413"/>
        <w:gridCol w:w="992"/>
        <w:gridCol w:w="992"/>
        <w:gridCol w:w="993"/>
        <w:gridCol w:w="992"/>
        <w:gridCol w:w="1134"/>
      </w:tblGrid>
      <w:tr w:rsidR="002C7EB5" w:rsidRPr="005A1EC6" w:rsidTr="00565107">
        <w:trPr>
          <w:trHeight w:val="270"/>
        </w:trPr>
        <w:tc>
          <w:tcPr>
            <w:tcW w:w="14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H29年度</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H30年度</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Ｒ１年度</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Ｒ２年度</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伸び率</w:t>
            </w:r>
            <w:r w:rsidRPr="005A1EC6">
              <w:rPr>
                <w:rFonts w:ascii="Meiryo UI" w:eastAsia="Meiryo UI" w:hAnsi="Meiryo UI" w:cs="ＭＳ Ｐゴシック" w:hint="eastAsia"/>
                <w:kern w:val="0"/>
                <w:sz w:val="18"/>
                <w:szCs w:val="18"/>
              </w:rPr>
              <w:br/>
              <w:t>(R2-H29)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部長級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8.6%</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9.7%</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6.6%</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6.7%</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次長級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8.3%</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9.5%</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7.8%</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9.2%</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9.7%</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4.3%</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総括研究員級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課長級以上</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7.5%</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8.6%</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9.1%</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11.1%</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課長補佐級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14.1%</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15.3%</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17.3%</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17.2%</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3.1%</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27.4%</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29.2%</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30.6%</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主任研究員級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6.3%</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主査級以上</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21.2%</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22.3%</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23.3%</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24.4%</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主事・技師級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45.0%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46.4%</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47.5%</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49.0%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職員計</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32.5%</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33.5%</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34.7%</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35.9%</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w:t>
            </w:r>
          </w:p>
        </w:tc>
      </w:tr>
    </w:tbl>
    <w:p w:rsidR="002C7EB5" w:rsidRPr="002312C1" w:rsidRDefault="002C7EB5" w:rsidP="002C7EB5">
      <w:pPr>
        <w:autoSpaceDE w:val="0"/>
        <w:autoSpaceDN w:val="0"/>
        <w:ind w:firstLineChars="300" w:firstLine="600"/>
        <w:rPr>
          <w:rFonts w:asciiTheme="majorEastAsia" w:eastAsiaTheme="majorEastAsia" w:hAnsiTheme="majorEastAsia"/>
          <w:sz w:val="20"/>
        </w:rPr>
      </w:pPr>
      <w:r w:rsidRPr="002312C1">
        <w:rPr>
          <w:rFonts w:asciiTheme="majorEastAsia" w:eastAsiaTheme="majorEastAsia" w:hAnsiTheme="majorEastAsia" w:hint="eastAsia"/>
          <w:sz w:val="20"/>
        </w:rPr>
        <w:t>※再任用職員を含む、割愛・特定法人への派遣職員を含まない</w:t>
      </w:r>
    </w:p>
    <w:p w:rsidR="002C7EB5" w:rsidRPr="002312C1" w:rsidRDefault="002C7EB5" w:rsidP="002C7EB5">
      <w:pPr>
        <w:autoSpaceDE w:val="0"/>
        <w:autoSpaceDN w:val="0"/>
        <w:ind w:firstLineChars="200" w:firstLine="400"/>
        <w:rPr>
          <w:rFonts w:asciiTheme="majorEastAsia" w:eastAsiaTheme="majorEastAsia" w:hAnsiTheme="majorEastAsia"/>
          <w:sz w:val="20"/>
        </w:rPr>
      </w:pPr>
      <w:r w:rsidRPr="002312C1">
        <w:rPr>
          <w:rFonts w:asciiTheme="majorEastAsia" w:eastAsiaTheme="majorEastAsia" w:hAnsiTheme="majorEastAsia" w:hint="eastAsia"/>
          <w:sz w:val="20"/>
        </w:rPr>
        <w:t>※各年度4月1日時点</w:t>
      </w:r>
    </w:p>
    <w:p w:rsidR="002C7EB5" w:rsidRPr="005A1EC6" w:rsidRDefault="002C7EB5" w:rsidP="002C7EB5">
      <w:pPr>
        <w:autoSpaceDE w:val="0"/>
        <w:autoSpaceDN w:val="0"/>
        <w:rPr>
          <w:rFonts w:asciiTheme="majorEastAsia" w:eastAsiaTheme="majorEastAsia" w:hAnsiTheme="majorEastAsia"/>
          <w:b/>
          <w:sz w:val="24"/>
          <w:szCs w:val="21"/>
        </w:rPr>
      </w:pPr>
    </w:p>
    <w:p w:rsidR="002C7EB5" w:rsidRPr="005A1EC6" w:rsidRDefault="002C7EB5" w:rsidP="002C7EB5">
      <w:pPr>
        <w:autoSpaceDE w:val="0"/>
        <w:autoSpaceDN w:val="0"/>
        <w:rPr>
          <w:rFonts w:asciiTheme="majorEastAsia" w:eastAsiaTheme="majorEastAsia" w:hAnsiTheme="majorEastAsia"/>
          <w:sz w:val="28"/>
        </w:rPr>
      </w:pPr>
      <w:r>
        <w:rPr>
          <w:rFonts w:asciiTheme="majorEastAsia" w:eastAsiaTheme="majorEastAsia" w:hAnsiTheme="majorEastAsia" w:hint="eastAsia"/>
          <w:sz w:val="22"/>
        </w:rPr>
        <w:t>（２）</w:t>
      </w:r>
      <w:r w:rsidRPr="00651C42">
        <w:rPr>
          <w:rFonts w:asciiTheme="majorEastAsia" w:eastAsiaTheme="majorEastAsia" w:hAnsiTheme="majorEastAsia" w:hint="eastAsia"/>
          <w:sz w:val="22"/>
        </w:rPr>
        <w:t>各役職段階にある職員に占める女性職員の割合及びその伸び率</w:t>
      </w:r>
      <w:r>
        <w:rPr>
          <w:rFonts w:asciiTheme="majorEastAsia" w:eastAsiaTheme="majorEastAsia" w:hAnsiTheme="majorEastAsia" w:hint="eastAsia"/>
          <w:sz w:val="22"/>
        </w:rPr>
        <w:t>（一般行政職）</w:t>
      </w:r>
    </w:p>
    <w:tbl>
      <w:tblPr>
        <w:tblW w:w="651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992"/>
        <w:gridCol w:w="992"/>
        <w:gridCol w:w="993"/>
        <w:gridCol w:w="945"/>
        <w:gridCol w:w="1181"/>
      </w:tblGrid>
      <w:tr w:rsidR="002C7EB5" w:rsidRPr="005A1EC6" w:rsidTr="00565107">
        <w:trPr>
          <w:trHeight w:val="704"/>
        </w:trPr>
        <w:tc>
          <w:tcPr>
            <w:tcW w:w="141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H29年度</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H30年度</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Ｒ１年度</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Ｒ２年度</w:t>
            </w:r>
          </w:p>
        </w:tc>
        <w:tc>
          <w:tcPr>
            <w:tcW w:w="1181" w:type="dxa"/>
            <w:shd w:val="clear" w:color="000000" w:fill="C5D9F1"/>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伸び率</w:t>
            </w:r>
            <w:r w:rsidRPr="005A1EC6">
              <w:rPr>
                <w:rFonts w:ascii="Meiryo UI" w:eastAsia="Meiryo UI" w:hAnsi="Meiryo UI" w:cs="ＭＳ Ｐゴシック" w:hint="eastAsia"/>
                <w:kern w:val="0"/>
                <w:sz w:val="18"/>
                <w:szCs w:val="18"/>
              </w:rPr>
              <w:br/>
              <w:t>(R2-H29)</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部長級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11.4%</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13.0%</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8.7%</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-2.4%</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次長級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5.5%</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4.4%</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7.7%</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6.6%</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7.2%</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9.8%</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課長級以上</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6.9%</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7.2%</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7.4%</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9.2%</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課長補佐級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12.5%</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14.3%</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16.9%</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17.5%</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5.0%</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27.7%</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28.8%</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29.4%</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30.6%</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役付</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20.4%</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21.4%</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22.4%</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23.5%</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3.1%</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主事・技師級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48.0%</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49.8%</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51.2%</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53.1%</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5.1%</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職員計</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33.6%</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34.8%</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36.1%</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37.7%</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4.1%</w:t>
            </w:r>
          </w:p>
        </w:tc>
      </w:tr>
    </w:tbl>
    <w:p w:rsidR="002C7EB5" w:rsidRPr="005A1EC6" w:rsidRDefault="002C7EB5" w:rsidP="002C7EB5">
      <w:pPr>
        <w:autoSpaceDE w:val="0"/>
        <w:autoSpaceDN w:val="0"/>
        <w:ind w:firstLineChars="300" w:firstLine="600"/>
        <w:rPr>
          <w:rFonts w:asciiTheme="majorEastAsia" w:eastAsiaTheme="majorEastAsia" w:hAnsiTheme="majorEastAsia"/>
          <w:sz w:val="20"/>
        </w:rPr>
      </w:pPr>
      <w:r w:rsidRPr="005A1EC6">
        <w:rPr>
          <w:rFonts w:asciiTheme="majorEastAsia" w:eastAsiaTheme="majorEastAsia" w:hAnsiTheme="majorEastAsia" w:hint="eastAsia"/>
          <w:sz w:val="20"/>
        </w:rPr>
        <w:t>※再任用職員を含む、割愛・特定法人への派遣職員を含まない</w:t>
      </w:r>
    </w:p>
    <w:p w:rsidR="002C7EB5" w:rsidRPr="005A1EC6" w:rsidRDefault="002C7EB5" w:rsidP="002C7EB5">
      <w:pPr>
        <w:autoSpaceDE w:val="0"/>
        <w:autoSpaceDN w:val="0"/>
        <w:ind w:firstLineChars="300" w:firstLine="600"/>
        <w:rPr>
          <w:rFonts w:asciiTheme="majorEastAsia" w:eastAsiaTheme="majorEastAsia" w:hAnsiTheme="majorEastAsia"/>
          <w:sz w:val="20"/>
        </w:rPr>
      </w:pPr>
      <w:r w:rsidRPr="005A1EC6">
        <w:rPr>
          <w:rFonts w:asciiTheme="majorEastAsia" w:eastAsiaTheme="majorEastAsia" w:hAnsiTheme="majorEastAsia" w:hint="eastAsia"/>
          <w:sz w:val="20"/>
        </w:rPr>
        <w:t>※各年度4月1日時点</w:t>
      </w:r>
    </w:p>
    <w:p w:rsidR="002C7EB5" w:rsidRDefault="002C7EB5" w:rsidP="002C7EB5">
      <w:pPr>
        <w:autoSpaceDE w:val="0"/>
        <w:autoSpaceDN w:val="0"/>
        <w:rPr>
          <w:rFonts w:asciiTheme="majorEastAsia" w:eastAsiaTheme="majorEastAsia" w:hAnsiTheme="majorEastAsia"/>
          <w:bCs/>
          <w:sz w:val="20"/>
          <w:szCs w:val="20"/>
        </w:rPr>
      </w:pPr>
    </w:p>
    <w:p w:rsidR="002C7EB5" w:rsidRPr="005A1EC6" w:rsidRDefault="002C7EB5" w:rsidP="002C7EB5">
      <w:pPr>
        <w:autoSpaceDE w:val="0"/>
        <w:autoSpaceDN w:val="0"/>
        <w:rPr>
          <w:rFonts w:asciiTheme="majorEastAsia" w:eastAsiaTheme="majorEastAsia" w:hAnsiTheme="majorEastAsia"/>
          <w:bCs/>
          <w:sz w:val="20"/>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t>（３）職員の人材育成を目的とした教育訓練の男女別の受講上状況（Ｒ１年度）</w:t>
      </w:r>
    </w:p>
    <w:tbl>
      <w:tblPr>
        <w:tblW w:w="6232" w:type="dxa"/>
        <w:tblInd w:w="567" w:type="dxa"/>
        <w:tblCellMar>
          <w:left w:w="99" w:type="dxa"/>
          <w:right w:w="99" w:type="dxa"/>
        </w:tblCellMar>
        <w:tblLook w:val="04A0" w:firstRow="1" w:lastRow="0" w:firstColumn="1" w:lastColumn="0" w:noHBand="0" w:noVBand="1"/>
      </w:tblPr>
      <w:tblGrid>
        <w:gridCol w:w="1838"/>
        <w:gridCol w:w="709"/>
        <w:gridCol w:w="1134"/>
        <w:gridCol w:w="1275"/>
        <w:gridCol w:w="1276"/>
      </w:tblGrid>
      <w:tr w:rsidR="002C7EB5" w:rsidRPr="00822175" w:rsidTr="00565107">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研修区分</w:t>
            </w:r>
          </w:p>
        </w:tc>
        <w:tc>
          <w:tcPr>
            <w:tcW w:w="70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性別</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研修生数</w:t>
            </w:r>
          </w:p>
        </w:tc>
        <w:tc>
          <w:tcPr>
            <w:tcW w:w="127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修了者数</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修了率</w:t>
            </w:r>
          </w:p>
        </w:tc>
      </w:tr>
      <w:tr w:rsidR="002C7EB5" w:rsidRPr="00822175" w:rsidTr="00565107">
        <w:trPr>
          <w:trHeight w:val="360"/>
        </w:trPr>
        <w:tc>
          <w:tcPr>
            <w:tcW w:w="1838"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階層別研修</w:t>
            </w: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総数</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3,110名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2,821名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90.7%</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1,725名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1,549名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89.8%</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1,385名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1,274名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92.0%</w:t>
            </w:r>
          </w:p>
        </w:tc>
      </w:tr>
      <w:tr w:rsidR="002C7EB5" w:rsidRPr="00822175" w:rsidTr="00565107">
        <w:trPr>
          <w:trHeight w:val="360"/>
        </w:trPr>
        <w:tc>
          <w:tcPr>
            <w:tcW w:w="1838"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キャリア形成支援研修</w:t>
            </w: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総数</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4,151名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3,580名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86.2%</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2,244名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1,927名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85.9%</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1,886名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1,631名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86.5%</w:t>
            </w:r>
          </w:p>
        </w:tc>
      </w:tr>
      <w:tr w:rsidR="002C7EB5" w:rsidRPr="00822175" w:rsidTr="00565107">
        <w:trPr>
          <w:trHeight w:val="360"/>
        </w:trPr>
        <w:tc>
          <w:tcPr>
            <w:tcW w:w="183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合　　　計</w:t>
            </w:r>
          </w:p>
        </w:tc>
        <w:tc>
          <w:tcPr>
            <w:tcW w:w="709" w:type="dxa"/>
            <w:tcBorders>
              <w:top w:val="nil"/>
              <w:left w:val="nil"/>
              <w:bottom w:val="single" w:sz="4" w:space="0" w:color="auto"/>
              <w:right w:val="single" w:sz="4" w:space="0" w:color="auto"/>
              <w:tr2bl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7,261名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6,401名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88.2%</w:t>
            </w:r>
          </w:p>
        </w:tc>
      </w:tr>
    </w:tbl>
    <w:p w:rsidR="002C7EB5" w:rsidRDefault="002C7EB5" w:rsidP="002C7EB5">
      <w:pPr>
        <w:autoSpaceDE w:val="0"/>
        <w:autoSpaceDN w:val="0"/>
        <w:rPr>
          <w:rFonts w:asciiTheme="majorEastAsia" w:eastAsiaTheme="majorEastAsia" w:hAnsiTheme="majorEastAsia"/>
          <w:bCs/>
          <w:sz w:val="22"/>
          <w:szCs w:val="20"/>
        </w:rPr>
      </w:pPr>
    </w:p>
    <w:p w:rsidR="002C7EB5" w:rsidRPr="001A3338" w:rsidRDefault="002C7EB5" w:rsidP="002C7EB5">
      <w:pPr>
        <w:autoSpaceDE w:val="0"/>
        <w:autoSpaceDN w:val="0"/>
        <w:rPr>
          <w:rFonts w:asciiTheme="majorEastAsia" w:eastAsiaTheme="majorEastAsia" w:hAnsiTheme="majorEastAsia"/>
          <w:bCs/>
          <w:color w:val="000000" w:themeColor="text1"/>
          <w:sz w:val="22"/>
          <w:szCs w:val="20"/>
        </w:rPr>
      </w:pPr>
      <w:r w:rsidRPr="001A3338">
        <w:rPr>
          <w:rFonts w:asciiTheme="majorEastAsia" w:eastAsiaTheme="majorEastAsia" w:hAnsiTheme="majorEastAsia" w:hint="eastAsia"/>
          <w:bCs/>
          <w:color w:val="000000" w:themeColor="text1"/>
          <w:sz w:val="22"/>
          <w:szCs w:val="20"/>
        </w:rPr>
        <w:t>（４）職員の在宅勤務、情報通信技術を活用した勤務の利用状況（Ｒ２年度）</w:t>
      </w:r>
    </w:p>
    <w:p w:rsidR="002C7EB5" w:rsidRPr="001A3338" w:rsidRDefault="002C7EB5" w:rsidP="002C7EB5">
      <w:pPr>
        <w:autoSpaceDE w:val="0"/>
        <w:autoSpaceDN w:val="0"/>
        <w:ind w:firstLineChars="300" w:firstLine="660"/>
        <w:rPr>
          <w:rFonts w:asciiTheme="majorEastAsia" w:eastAsiaTheme="majorEastAsia" w:hAnsiTheme="majorEastAsia"/>
          <w:bCs/>
          <w:color w:val="000000" w:themeColor="text1"/>
          <w:sz w:val="22"/>
          <w:szCs w:val="20"/>
        </w:rPr>
      </w:pPr>
      <w:r>
        <w:rPr>
          <w:rFonts w:asciiTheme="majorEastAsia" w:eastAsiaTheme="majorEastAsia" w:hAnsiTheme="majorEastAsia" w:hint="eastAsia"/>
          <w:bCs/>
          <w:color w:val="000000" w:themeColor="text1"/>
          <w:sz w:val="22"/>
          <w:szCs w:val="20"/>
        </w:rPr>
        <w:t>（在宅勤務</w:t>
      </w:r>
      <w:r w:rsidRPr="001A3338">
        <w:rPr>
          <w:rFonts w:asciiTheme="majorEastAsia" w:eastAsiaTheme="majorEastAsia" w:hAnsiTheme="majorEastAsia" w:hint="eastAsia"/>
          <w:bCs/>
          <w:color w:val="000000" w:themeColor="text1"/>
          <w:sz w:val="22"/>
          <w:szCs w:val="20"/>
        </w:rPr>
        <w:t xml:space="preserve">を利用したことがある職員の割合) </w:t>
      </w:r>
    </w:p>
    <w:tbl>
      <w:tblPr>
        <w:tblStyle w:val="ab"/>
        <w:tblW w:w="0" w:type="auto"/>
        <w:tblInd w:w="567" w:type="dxa"/>
        <w:tblLook w:val="04A0" w:firstRow="1" w:lastRow="0" w:firstColumn="1" w:lastColumn="0" w:noHBand="0" w:noVBand="1"/>
      </w:tblPr>
      <w:tblGrid>
        <w:gridCol w:w="959"/>
        <w:gridCol w:w="1473"/>
      </w:tblGrid>
      <w:tr w:rsidR="002C7EB5" w:rsidRPr="001A3338" w:rsidTr="00565107">
        <w:trPr>
          <w:trHeight w:val="227"/>
        </w:trPr>
        <w:tc>
          <w:tcPr>
            <w:tcW w:w="959" w:type="dxa"/>
            <w:tcBorders>
              <w:top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項目</w:t>
            </w:r>
          </w:p>
        </w:tc>
        <w:tc>
          <w:tcPr>
            <w:tcW w:w="1473" w:type="dxa"/>
            <w:tcBorders>
              <w:top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color w:val="000000" w:themeColor="text1"/>
                <w:sz w:val="18"/>
                <w:szCs w:val="20"/>
              </w:rPr>
              <w:t>R2</w:t>
            </w:r>
            <w:r w:rsidRPr="001A3338">
              <w:rPr>
                <w:rFonts w:ascii="Meiryo UI" w:eastAsia="Meiryo UI" w:hAnsi="Meiryo UI" w:hint="eastAsia"/>
                <w:color w:val="000000" w:themeColor="text1"/>
                <w:sz w:val="18"/>
                <w:szCs w:val="20"/>
              </w:rPr>
              <w:t>年度</w:t>
            </w:r>
          </w:p>
        </w:tc>
      </w:tr>
      <w:tr w:rsidR="002C7EB5" w:rsidRPr="001A3338" w:rsidTr="00565107">
        <w:trPr>
          <w:trHeight w:val="227"/>
        </w:trPr>
        <w:tc>
          <w:tcPr>
            <w:tcW w:w="959" w:type="dxa"/>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男性</w:t>
            </w:r>
          </w:p>
        </w:tc>
        <w:tc>
          <w:tcPr>
            <w:tcW w:w="1473" w:type="dxa"/>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78.9％</w:t>
            </w:r>
          </w:p>
        </w:tc>
      </w:tr>
      <w:tr w:rsidR="002C7EB5" w:rsidRPr="001A3338" w:rsidTr="00565107">
        <w:trPr>
          <w:trHeight w:val="227"/>
        </w:trPr>
        <w:tc>
          <w:tcPr>
            <w:tcW w:w="959" w:type="dxa"/>
            <w:tcBorders>
              <w:bottom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女性</w:t>
            </w:r>
          </w:p>
        </w:tc>
        <w:tc>
          <w:tcPr>
            <w:tcW w:w="1473" w:type="dxa"/>
            <w:tcBorders>
              <w:bottom w:val="single" w:sz="4" w:space="0" w:color="auto"/>
            </w:tcBorders>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69.8％</w:t>
            </w:r>
          </w:p>
        </w:tc>
      </w:tr>
    </w:tbl>
    <w:p w:rsidR="002C7EB5" w:rsidRPr="006858BD" w:rsidRDefault="002C7EB5" w:rsidP="002C7EB5">
      <w:pPr>
        <w:spacing w:beforeLines="30" w:before="127" w:line="200" w:lineRule="exact"/>
        <w:rPr>
          <w:rFonts w:ascii="ＭＳ ゴシック" w:eastAsia="ＭＳ ゴシック" w:hAnsi="ＭＳ ゴシック" w:cs="Meiryo UI"/>
          <w:sz w:val="20"/>
          <w:szCs w:val="16"/>
        </w:rPr>
      </w:pPr>
      <w:r>
        <w:rPr>
          <w:rFonts w:asciiTheme="majorEastAsia" w:eastAsiaTheme="majorEastAsia" w:hAnsiTheme="majorEastAsia" w:hint="eastAsia"/>
          <w:bCs/>
          <w:sz w:val="22"/>
          <w:szCs w:val="20"/>
        </w:rPr>
        <w:t xml:space="preserve">　　</w:t>
      </w:r>
      <w:r>
        <w:rPr>
          <w:rFonts w:ascii="ＭＳ ゴシック" w:eastAsia="ＭＳ ゴシック" w:hAnsi="ＭＳ ゴシック" w:hint="eastAsia"/>
          <w:bCs/>
          <w:sz w:val="28"/>
          <w:szCs w:val="20"/>
        </w:rPr>
        <w:t xml:space="preserve"> </w:t>
      </w:r>
      <w:r w:rsidRPr="002C7EB5">
        <w:rPr>
          <w:rFonts w:ascii="ＭＳ ゴシック" w:eastAsia="ＭＳ ゴシック" w:hAnsi="ＭＳ ゴシック" w:cs="Meiryo UI" w:hint="eastAsia"/>
          <w:sz w:val="20"/>
          <w:szCs w:val="16"/>
        </w:rPr>
        <w:t>※出典：</w:t>
      </w:r>
      <w:r w:rsidRPr="002C7EB5">
        <w:rPr>
          <w:rFonts w:ascii="ＭＳ ゴシック" w:eastAsia="ＭＳ ゴシック" w:hAnsi="ＭＳ ゴシック" w:cs="Meiryo UI"/>
          <w:sz w:val="20"/>
          <w:szCs w:val="16"/>
        </w:rPr>
        <w:t>​</w:t>
      </w:r>
      <w:r w:rsidRPr="002C7EB5">
        <w:rPr>
          <w:rFonts w:ascii="ＭＳ ゴシック" w:eastAsia="ＭＳ ゴシック" w:hAnsi="ＭＳ ゴシック" w:cs="Meiryo UI" w:hint="eastAsia"/>
          <w:sz w:val="20"/>
          <w:szCs w:val="16"/>
        </w:rPr>
        <w:t>テレワーク（在宅勤務）等に関する職員アンケート（Ｒ２年７月）</w:t>
      </w:r>
    </w:p>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t>（５）職員の人事評価の結果における男女の差異（Ｒ１年度 絶対評価）</w:t>
      </w:r>
    </w:p>
    <w:tbl>
      <w:tblPr>
        <w:tblW w:w="6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993"/>
        <w:gridCol w:w="992"/>
        <w:gridCol w:w="941"/>
        <w:gridCol w:w="851"/>
        <w:gridCol w:w="850"/>
        <w:gridCol w:w="902"/>
      </w:tblGrid>
      <w:tr w:rsidR="002C7EB5" w:rsidRPr="005A1EC6" w:rsidTr="00565107">
        <w:trPr>
          <w:trHeight w:val="356"/>
        </w:trPr>
        <w:tc>
          <w:tcPr>
            <w:tcW w:w="1129"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3"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Ｓ</w:t>
            </w:r>
          </w:p>
        </w:tc>
        <w:tc>
          <w:tcPr>
            <w:tcW w:w="992"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Ａ</w:t>
            </w:r>
          </w:p>
        </w:tc>
        <w:tc>
          <w:tcPr>
            <w:tcW w:w="94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Ｂ</w:t>
            </w:r>
          </w:p>
        </w:tc>
        <w:tc>
          <w:tcPr>
            <w:tcW w:w="85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Ｃ</w:t>
            </w:r>
          </w:p>
        </w:tc>
        <w:tc>
          <w:tcPr>
            <w:tcW w:w="850" w:type="dxa"/>
            <w:shd w:val="clear" w:color="000000" w:fill="C5D9F1"/>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Ｄ</w:t>
            </w:r>
          </w:p>
        </w:tc>
        <w:tc>
          <w:tcPr>
            <w:tcW w:w="902" w:type="dxa"/>
            <w:shd w:val="clear" w:color="000000" w:fill="C5D9F1"/>
          </w:tcPr>
          <w:p w:rsidR="002C7EB5"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r>
      <w:tr w:rsidR="002C7EB5" w:rsidRPr="005A1EC6" w:rsidTr="00565107">
        <w:trPr>
          <w:trHeight w:val="270"/>
        </w:trPr>
        <w:tc>
          <w:tcPr>
            <w:tcW w:w="1129" w:type="dxa"/>
            <w:tcBorders>
              <w:top w:val="dashed" w:sz="4" w:space="0" w:color="auto"/>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男性</w:t>
            </w:r>
          </w:p>
        </w:tc>
        <w:tc>
          <w:tcPr>
            <w:tcW w:w="993"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25</w:t>
            </w:r>
          </w:p>
        </w:tc>
        <w:tc>
          <w:tcPr>
            <w:tcW w:w="992"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1699</w:t>
            </w:r>
          </w:p>
        </w:tc>
        <w:tc>
          <w:tcPr>
            <w:tcW w:w="94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3970</w:t>
            </w:r>
          </w:p>
        </w:tc>
        <w:tc>
          <w:tcPr>
            <w:tcW w:w="85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58</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47</w:t>
            </w:r>
          </w:p>
        </w:tc>
        <w:tc>
          <w:tcPr>
            <w:tcW w:w="902" w:type="dxa"/>
            <w:tcBorders>
              <w:top w:val="dashed" w:sz="4" w:space="0" w:color="auto"/>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5799</w:t>
            </w:r>
          </w:p>
        </w:tc>
      </w:tr>
      <w:tr w:rsidR="002C7EB5" w:rsidRPr="005A1EC6" w:rsidTr="00565107">
        <w:trPr>
          <w:trHeight w:val="270"/>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0.4％)</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29.3%</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68.5%</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w:t>
            </w:r>
            <w:r>
              <w:rPr>
                <w:rFonts w:ascii="Meiryo UI" w:eastAsia="Meiryo UI" w:hAnsi="Meiryo UI" w:cs="ＭＳ Ｐゴシック"/>
                <w:kern w:val="0"/>
                <w:sz w:val="18"/>
                <w:szCs w:val="18"/>
              </w:rPr>
              <w:t>.0%)</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0.8%</w:t>
            </w:r>
            <w:r>
              <w:rPr>
                <w:rFonts w:ascii="Meiryo UI" w:eastAsia="Meiryo UI" w:hAnsi="Meiryo UI" w:cs="ＭＳ Ｐゴシック"/>
                <w:kern w:val="0"/>
                <w:sz w:val="18"/>
                <w:szCs w:val="18"/>
              </w:rPr>
              <w:t>)</w:t>
            </w:r>
          </w:p>
        </w:tc>
        <w:tc>
          <w:tcPr>
            <w:tcW w:w="902"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85"/>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女性</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721</w:t>
            </w:r>
          </w:p>
        </w:tc>
        <w:tc>
          <w:tcPr>
            <w:tcW w:w="94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2198</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17</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w:t>
            </w:r>
          </w:p>
        </w:tc>
        <w:tc>
          <w:tcPr>
            <w:tcW w:w="902"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2959</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0.2%</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24.4%</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74.3%</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0.6%</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0.6%</w:t>
            </w:r>
            <w:r>
              <w:rPr>
                <w:rFonts w:ascii="Meiryo UI" w:eastAsia="Meiryo UI" w:hAnsi="Meiryo UI" w:cs="ＭＳ Ｐゴシック"/>
                <w:kern w:val="0"/>
                <w:sz w:val="18"/>
                <w:szCs w:val="18"/>
              </w:rPr>
              <w:t>)</w:t>
            </w:r>
          </w:p>
        </w:tc>
        <w:tc>
          <w:tcPr>
            <w:tcW w:w="902" w:type="dxa"/>
            <w:tcBorders>
              <w:top w:val="nil"/>
            </w:tcBorders>
            <w:shd w:val="clear" w:color="auto" w:fill="auto"/>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70"/>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30</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2420</w:t>
            </w:r>
          </w:p>
        </w:tc>
        <w:tc>
          <w:tcPr>
            <w:tcW w:w="94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6168</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75</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65</w:t>
            </w:r>
          </w:p>
        </w:tc>
        <w:tc>
          <w:tcPr>
            <w:tcW w:w="902"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8758</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0.3%</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27.6%</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70</w:t>
            </w:r>
            <w:r>
              <w:rPr>
                <w:rFonts w:ascii="Meiryo UI" w:eastAsia="Meiryo UI" w:hAnsi="Meiryo UI" w:cs="ＭＳ Ｐゴシック"/>
                <w:kern w:val="0"/>
                <w:sz w:val="18"/>
                <w:szCs w:val="18"/>
              </w:rPr>
              <w:t>.5%)</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0.9%</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0.7%</w:t>
            </w:r>
            <w:r>
              <w:rPr>
                <w:rFonts w:ascii="Meiryo UI" w:eastAsia="Meiryo UI" w:hAnsi="Meiryo UI" w:cs="ＭＳ Ｐゴシック"/>
                <w:kern w:val="0"/>
                <w:sz w:val="18"/>
                <w:szCs w:val="18"/>
              </w:rPr>
              <w:t>)</w:t>
            </w:r>
          </w:p>
        </w:tc>
        <w:tc>
          <w:tcPr>
            <w:tcW w:w="902"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bl>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t>（６）職員の人事評価の結果における男女の差異（Ｒ１年度 相対評価）</w:t>
      </w:r>
    </w:p>
    <w:tbl>
      <w:tblPr>
        <w:tblW w:w="6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993"/>
        <w:gridCol w:w="992"/>
        <w:gridCol w:w="941"/>
        <w:gridCol w:w="941"/>
        <w:gridCol w:w="850"/>
        <w:gridCol w:w="878"/>
      </w:tblGrid>
      <w:tr w:rsidR="002C7EB5" w:rsidRPr="005A1EC6" w:rsidTr="00565107">
        <w:trPr>
          <w:trHeight w:val="356"/>
        </w:trPr>
        <w:tc>
          <w:tcPr>
            <w:tcW w:w="1129"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3"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第１区分</w:t>
            </w:r>
          </w:p>
        </w:tc>
        <w:tc>
          <w:tcPr>
            <w:tcW w:w="992"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第２区分</w:t>
            </w:r>
          </w:p>
        </w:tc>
        <w:tc>
          <w:tcPr>
            <w:tcW w:w="850"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第３区分</w:t>
            </w:r>
          </w:p>
        </w:tc>
        <w:tc>
          <w:tcPr>
            <w:tcW w:w="85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第４区分</w:t>
            </w:r>
          </w:p>
        </w:tc>
        <w:tc>
          <w:tcPr>
            <w:tcW w:w="850" w:type="dxa"/>
            <w:shd w:val="clear" w:color="000000" w:fill="C5D9F1"/>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第５区分</w:t>
            </w:r>
          </w:p>
        </w:tc>
        <w:tc>
          <w:tcPr>
            <w:tcW w:w="993" w:type="dxa"/>
            <w:shd w:val="clear" w:color="000000" w:fill="C5D9F1"/>
          </w:tcPr>
          <w:p w:rsidR="002C7EB5"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r>
      <w:tr w:rsidR="002C7EB5" w:rsidRPr="005A1EC6" w:rsidTr="00565107">
        <w:trPr>
          <w:trHeight w:val="270"/>
        </w:trPr>
        <w:tc>
          <w:tcPr>
            <w:tcW w:w="1129" w:type="dxa"/>
            <w:tcBorders>
              <w:top w:val="dashed" w:sz="4" w:space="0" w:color="auto"/>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男性</w:t>
            </w:r>
          </w:p>
        </w:tc>
        <w:tc>
          <w:tcPr>
            <w:tcW w:w="993"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330</w:t>
            </w:r>
          </w:p>
        </w:tc>
        <w:tc>
          <w:tcPr>
            <w:tcW w:w="992"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1269</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3303</w:t>
            </w:r>
          </w:p>
        </w:tc>
        <w:tc>
          <w:tcPr>
            <w:tcW w:w="85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581</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316</w:t>
            </w:r>
          </w:p>
        </w:tc>
        <w:tc>
          <w:tcPr>
            <w:tcW w:w="993" w:type="dxa"/>
            <w:tcBorders>
              <w:top w:val="dashed" w:sz="4" w:space="0" w:color="auto"/>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5799</w:t>
            </w:r>
          </w:p>
        </w:tc>
      </w:tr>
      <w:tr w:rsidR="002C7EB5" w:rsidRPr="005A1EC6" w:rsidTr="00565107">
        <w:trPr>
          <w:trHeight w:val="270"/>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(21.9</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(10.0%)</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(100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r>
      <w:tr w:rsidR="002C7EB5" w:rsidRPr="005A1EC6" w:rsidTr="00565107">
        <w:trPr>
          <w:trHeight w:val="285"/>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女性</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169</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593</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1836</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259</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102</w:t>
            </w:r>
          </w:p>
        </w:tc>
        <w:tc>
          <w:tcPr>
            <w:tcW w:w="993"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2959</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(20.0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(62.0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(8.8</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(3.4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shd w:val="clear" w:color="auto" w:fill="auto"/>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70"/>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499</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1862</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5139</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840</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418</w:t>
            </w:r>
          </w:p>
        </w:tc>
        <w:tc>
          <w:tcPr>
            <w:tcW w:w="993"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8758</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(21.3</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(58.7%)</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(9.6</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(4.8</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bl>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
          <w:sz w:val="28"/>
        </w:rPr>
      </w:pPr>
    </w:p>
    <w:p w:rsidR="002C7EB5" w:rsidRPr="0069287C" w:rsidRDefault="002C7EB5" w:rsidP="002C7EB5">
      <w:pPr>
        <w:autoSpaceDE w:val="0"/>
        <w:autoSpaceDN w:val="0"/>
        <w:rPr>
          <w:rFonts w:asciiTheme="majorEastAsia" w:eastAsiaTheme="majorEastAsia" w:hAnsiTheme="majorEastAsia"/>
          <w:bCs/>
          <w:sz w:val="22"/>
        </w:rPr>
      </w:pPr>
      <w:r w:rsidRPr="0069287C">
        <w:rPr>
          <w:rFonts w:asciiTheme="majorEastAsia" w:eastAsiaTheme="majorEastAsia" w:hAnsiTheme="majorEastAsia" w:hint="eastAsia"/>
          <w:sz w:val="22"/>
        </w:rPr>
        <w:t>（７）</w:t>
      </w:r>
      <w:r>
        <w:rPr>
          <w:rFonts w:asciiTheme="majorEastAsia" w:eastAsiaTheme="majorEastAsia" w:hAnsiTheme="majorEastAsia" w:hint="eastAsia"/>
          <w:bCs/>
          <w:sz w:val="22"/>
        </w:rPr>
        <w:t>民間企業における実務の経験その他これに類する経験を有する者の採用</w:t>
      </w:r>
    </w:p>
    <w:tbl>
      <w:tblPr>
        <w:tblStyle w:val="ab"/>
        <w:tblW w:w="0" w:type="auto"/>
        <w:tblInd w:w="567" w:type="dxa"/>
        <w:tblLook w:val="04A0" w:firstRow="1" w:lastRow="0" w:firstColumn="1" w:lastColumn="0" w:noHBand="0" w:noVBand="1"/>
      </w:tblPr>
      <w:tblGrid>
        <w:gridCol w:w="1196"/>
        <w:gridCol w:w="1236"/>
        <w:gridCol w:w="1236"/>
        <w:gridCol w:w="1236"/>
        <w:gridCol w:w="1196"/>
        <w:gridCol w:w="1196"/>
      </w:tblGrid>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項目</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H28年度</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H29年度</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H30年度</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Ｒ１年度</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Ｒ２年度</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採用数</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87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118</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64</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91</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77</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うち女性</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34</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54</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26</w:t>
            </w:r>
          </w:p>
        </w:tc>
        <w:tc>
          <w:tcPr>
            <w:tcW w:w="119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30</w:t>
            </w:r>
          </w:p>
        </w:tc>
        <w:tc>
          <w:tcPr>
            <w:tcW w:w="119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28</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女性割合</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39.1%</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45.8</w:t>
            </w:r>
            <w:r w:rsidRPr="00B226C4">
              <w:rPr>
                <w:rFonts w:ascii="Meiryo UI" w:eastAsia="Meiryo UI" w:hAnsi="Meiryo UI" w:hint="eastAsia"/>
                <w:sz w:val="18"/>
                <w:szCs w:val="20"/>
              </w:rPr>
              <w:t>%</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40.6%</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33.0</w:t>
            </w:r>
            <w:r w:rsidRPr="00B226C4">
              <w:rPr>
                <w:rFonts w:ascii="Meiryo UI" w:eastAsia="Meiryo UI" w:hAnsi="Meiryo UI" w:hint="eastAsia"/>
                <w:sz w:val="18"/>
                <w:szCs w:val="20"/>
              </w:rPr>
              <w:t>%</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36.4</w:t>
            </w:r>
            <w:r w:rsidRPr="00B226C4">
              <w:rPr>
                <w:rFonts w:ascii="Meiryo UI" w:eastAsia="Meiryo UI" w:hAnsi="Meiryo UI" w:hint="eastAsia"/>
                <w:sz w:val="18"/>
                <w:szCs w:val="20"/>
              </w:rPr>
              <w:t>%</w:t>
            </w:r>
          </w:p>
        </w:tc>
      </w:tr>
    </w:tbl>
    <w:p w:rsidR="002C7EB5" w:rsidRDefault="002C7EB5" w:rsidP="002C7EB5">
      <w:pPr>
        <w:autoSpaceDE w:val="0"/>
        <w:autoSpaceDN w:val="0"/>
        <w:ind w:firstLineChars="300" w:firstLine="600"/>
        <w:rPr>
          <w:rFonts w:asciiTheme="majorEastAsia" w:eastAsiaTheme="majorEastAsia" w:hAnsiTheme="majorEastAsia"/>
          <w:bCs/>
          <w:sz w:val="20"/>
          <w:szCs w:val="16"/>
        </w:rPr>
      </w:pPr>
      <w:r w:rsidRPr="00633112">
        <w:rPr>
          <w:rFonts w:asciiTheme="majorEastAsia" w:eastAsiaTheme="majorEastAsia" w:hAnsiTheme="majorEastAsia" w:hint="eastAsia"/>
          <w:bCs/>
          <w:sz w:val="20"/>
          <w:szCs w:val="16"/>
        </w:rPr>
        <w:t>※行政26-34、社会人技術及び任期付職員数の採用数</w:t>
      </w:r>
    </w:p>
    <w:p w:rsidR="002C7EB5" w:rsidRDefault="002C7EB5" w:rsidP="002C7EB5">
      <w:pPr>
        <w:autoSpaceDE w:val="0"/>
        <w:autoSpaceDN w:val="0"/>
        <w:rPr>
          <w:rFonts w:asciiTheme="majorEastAsia" w:eastAsiaTheme="majorEastAsia" w:hAnsiTheme="majorEastAsia"/>
          <w:bCs/>
          <w:sz w:val="20"/>
          <w:szCs w:val="16"/>
        </w:rPr>
      </w:pPr>
    </w:p>
    <w:p w:rsidR="002C7EB5" w:rsidRPr="002803EA" w:rsidRDefault="002C7EB5" w:rsidP="002C7EB5">
      <w:pPr>
        <w:autoSpaceDE w:val="0"/>
        <w:autoSpaceDN w:val="0"/>
        <w:rPr>
          <w:rFonts w:asciiTheme="majorEastAsia" w:eastAsiaTheme="majorEastAsia" w:hAnsiTheme="majorEastAsia"/>
          <w:sz w:val="22"/>
        </w:rPr>
      </w:pPr>
      <w:r w:rsidRPr="0069287C">
        <w:rPr>
          <w:rFonts w:asciiTheme="majorEastAsia" w:eastAsiaTheme="majorEastAsia" w:hAnsiTheme="majorEastAsia" w:hint="eastAsia"/>
          <w:sz w:val="22"/>
        </w:rPr>
        <w:t>（</w:t>
      </w:r>
      <w:r>
        <w:rPr>
          <w:rFonts w:asciiTheme="majorEastAsia" w:eastAsiaTheme="majorEastAsia" w:hAnsiTheme="majorEastAsia" w:hint="eastAsia"/>
          <w:sz w:val="22"/>
        </w:rPr>
        <w:t>８</w:t>
      </w:r>
      <w:r w:rsidRPr="0069287C">
        <w:rPr>
          <w:rFonts w:asciiTheme="majorEastAsia" w:eastAsiaTheme="majorEastAsia" w:hAnsiTheme="majorEastAsia" w:hint="eastAsia"/>
          <w:sz w:val="22"/>
        </w:rPr>
        <w:t>）</w:t>
      </w:r>
      <w:r>
        <w:rPr>
          <w:rFonts w:asciiTheme="majorEastAsia" w:eastAsiaTheme="majorEastAsia" w:hAnsiTheme="majorEastAsia" w:hint="eastAsia"/>
          <w:sz w:val="22"/>
        </w:rPr>
        <w:t>（７）のうち管理的地位にある職員に任用した男女別の実績</w:t>
      </w:r>
    </w:p>
    <w:tbl>
      <w:tblPr>
        <w:tblStyle w:val="ab"/>
        <w:tblW w:w="0" w:type="auto"/>
        <w:tblInd w:w="567" w:type="dxa"/>
        <w:tblLook w:val="04A0" w:firstRow="1" w:lastRow="0" w:firstColumn="1" w:lastColumn="0" w:noHBand="0" w:noVBand="1"/>
      </w:tblPr>
      <w:tblGrid>
        <w:gridCol w:w="1196"/>
        <w:gridCol w:w="1236"/>
        <w:gridCol w:w="1236"/>
        <w:gridCol w:w="1236"/>
        <w:gridCol w:w="1196"/>
      </w:tblGrid>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項目</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部長級</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次長級</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課長級</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合計</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男性</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6</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5</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9</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20</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女性</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4</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合計</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10</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24</w:t>
            </w:r>
          </w:p>
        </w:tc>
      </w:tr>
    </w:tbl>
    <w:p w:rsidR="002C7EB5" w:rsidRDefault="002C7EB5" w:rsidP="002C7EB5">
      <w:pPr>
        <w:autoSpaceDE w:val="0"/>
        <w:autoSpaceDN w:val="0"/>
        <w:ind w:firstLineChars="300" w:firstLine="600"/>
        <w:rPr>
          <w:rFonts w:asciiTheme="majorEastAsia" w:eastAsiaTheme="majorEastAsia" w:hAnsiTheme="majorEastAsia"/>
          <w:bCs/>
          <w:sz w:val="20"/>
          <w:szCs w:val="16"/>
        </w:rPr>
      </w:pPr>
      <w:r>
        <w:rPr>
          <w:rFonts w:asciiTheme="majorEastAsia" w:eastAsiaTheme="majorEastAsia" w:hAnsiTheme="majorEastAsia" w:hint="eastAsia"/>
          <w:bCs/>
          <w:sz w:val="20"/>
          <w:szCs w:val="16"/>
        </w:rPr>
        <w:t>※任期付職員のうち、課長級以上の職階における採用実績（Ｈ１５～）</w:t>
      </w:r>
    </w:p>
    <w:p w:rsidR="002C7EB5" w:rsidRDefault="002C7EB5" w:rsidP="002C7EB5">
      <w:pPr>
        <w:autoSpaceDE w:val="0"/>
        <w:autoSpaceDN w:val="0"/>
        <w:rPr>
          <w:rFonts w:asciiTheme="majorEastAsia" w:eastAsiaTheme="majorEastAsia" w:hAnsiTheme="majorEastAsia"/>
          <w:bCs/>
          <w:sz w:val="24"/>
          <w:szCs w:val="24"/>
        </w:rPr>
      </w:pPr>
    </w:p>
    <w:p w:rsidR="002C7EB5" w:rsidRDefault="002C7EB5" w:rsidP="002C7EB5">
      <w:pPr>
        <w:autoSpaceDE w:val="0"/>
        <w:autoSpaceDN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（９）職員の給与の男女の差</w:t>
      </w:r>
    </w:p>
    <w:p w:rsidR="002C7EB5" w:rsidRPr="006858BD" w:rsidRDefault="002C7EB5" w:rsidP="002C7EB5">
      <w:pPr>
        <w:autoSpaceDE w:val="0"/>
        <w:autoSpaceDN w:val="0"/>
        <w:ind w:firstLineChars="78" w:firstLine="156"/>
        <w:jc w:val="left"/>
        <w:rPr>
          <w:rFonts w:asciiTheme="majorEastAsia" w:eastAsiaTheme="majorEastAsia" w:hAnsiTheme="majorEastAsia" w:cs="Meiryo UI"/>
          <w:sz w:val="20"/>
          <w:szCs w:val="18"/>
        </w:rPr>
      </w:pPr>
      <w:r>
        <w:rPr>
          <w:rFonts w:asciiTheme="majorEastAsia" w:eastAsiaTheme="majorEastAsia" w:hAnsiTheme="majorEastAsia" w:cs="Meiryo UI" w:hint="eastAsia"/>
          <w:sz w:val="20"/>
          <w:szCs w:val="18"/>
        </w:rPr>
        <w:t xml:space="preserve">○男女別平均給与等　　　　　　　　　</w:t>
      </w:r>
      <w:r w:rsidRPr="006858BD">
        <w:rPr>
          <w:rFonts w:asciiTheme="majorEastAsia" w:eastAsiaTheme="majorEastAsia" w:hAnsiTheme="majorEastAsia" w:cs="Meiryo UI" w:hint="eastAsia"/>
          <w:sz w:val="20"/>
          <w:szCs w:val="18"/>
        </w:rPr>
        <w:t xml:space="preserve">　　　　　　　　　</w:t>
      </w:r>
      <w:r>
        <w:rPr>
          <w:rFonts w:asciiTheme="majorEastAsia" w:eastAsiaTheme="majorEastAsia" w:hAnsiTheme="majorEastAsia" w:cs="Meiryo UI" w:hint="eastAsia"/>
          <w:sz w:val="20"/>
          <w:szCs w:val="18"/>
        </w:rPr>
        <w:t xml:space="preserve">　　　　　　　　　　単位：円</w:t>
      </w:r>
      <w:r w:rsidRPr="006858BD">
        <w:rPr>
          <w:rFonts w:asciiTheme="majorEastAsia" w:eastAsiaTheme="majorEastAsia" w:hAnsiTheme="majorEastAsia" w:cs="Meiryo UI" w:hint="eastAsia"/>
          <w:sz w:val="20"/>
          <w:szCs w:val="18"/>
        </w:rPr>
        <w:t xml:space="preserve">　　　　　　　　　　　　　　</w:t>
      </w:r>
    </w:p>
    <w:tbl>
      <w:tblPr>
        <w:tblW w:w="8765" w:type="dxa"/>
        <w:tblInd w:w="241" w:type="dxa"/>
        <w:tblLayout w:type="fixed"/>
        <w:tblCellMar>
          <w:left w:w="57" w:type="dxa"/>
          <w:right w:w="57" w:type="dxa"/>
        </w:tblCellMar>
        <w:tblLook w:val="04A0" w:firstRow="1" w:lastRow="0" w:firstColumn="1" w:lastColumn="0" w:noHBand="0" w:noVBand="1"/>
      </w:tblPr>
      <w:tblGrid>
        <w:gridCol w:w="693"/>
        <w:gridCol w:w="968"/>
        <w:gridCol w:w="831"/>
        <w:gridCol w:w="830"/>
        <w:gridCol w:w="831"/>
        <w:gridCol w:w="830"/>
        <w:gridCol w:w="968"/>
        <w:gridCol w:w="1001"/>
        <w:gridCol w:w="982"/>
        <w:gridCol w:w="831"/>
      </w:tblGrid>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 xml:space="preserve">　</w:t>
            </w:r>
          </w:p>
        </w:tc>
        <w:tc>
          <w:tcPr>
            <w:tcW w:w="968"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給料</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扶養手当</w:t>
            </w:r>
          </w:p>
        </w:tc>
        <w:tc>
          <w:tcPr>
            <w:tcW w:w="830"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地域手当</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住居手当</w:t>
            </w:r>
          </w:p>
        </w:tc>
        <w:tc>
          <w:tcPr>
            <w:tcW w:w="830"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通勤手当</w:t>
            </w:r>
          </w:p>
        </w:tc>
        <w:tc>
          <w:tcPr>
            <w:tcW w:w="968" w:type="dxa"/>
            <w:tcBorders>
              <w:top w:val="single" w:sz="4" w:space="0" w:color="000000"/>
              <w:left w:val="nil"/>
              <w:bottom w:val="single" w:sz="4" w:space="0" w:color="000000"/>
              <w:right w:val="single" w:sz="4" w:space="0" w:color="000000"/>
            </w:tcBorders>
            <w:shd w:val="clear" w:color="000000" w:fill="C5D9F1"/>
            <w:vAlign w:val="center"/>
            <w:hideMark/>
          </w:tcPr>
          <w:p w:rsidR="002C7EB5"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特殊勤務</w:t>
            </w:r>
          </w:p>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手当</w:t>
            </w:r>
          </w:p>
        </w:tc>
        <w:tc>
          <w:tcPr>
            <w:tcW w:w="100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時間外勤務手当</w:t>
            </w:r>
          </w:p>
        </w:tc>
        <w:tc>
          <w:tcPr>
            <w:tcW w:w="982"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期末手当</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勤勉手当</w:t>
            </w:r>
          </w:p>
        </w:tc>
      </w:tr>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男性</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3</w:t>
            </w:r>
            <w:r>
              <w:rPr>
                <w:rFonts w:ascii="Meiryo UI" w:eastAsia="Meiryo UI" w:hAnsi="Meiryo UI" w:cs="Meiryo UI"/>
                <w:color w:val="000000"/>
                <w:kern w:val="0"/>
                <w:sz w:val="16"/>
                <w:szCs w:val="16"/>
              </w:rPr>
              <w:t>44</w:t>
            </w:r>
            <w:r>
              <w:rPr>
                <w:rFonts w:ascii="Meiryo UI" w:eastAsia="Meiryo UI" w:hAnsi="Meiryo UI" w:cs="Meiryo UI" w:hint="eastAsia"/>
                <w:color w:val="000000"/>
                <w:kern w:val="0"/>
                <w:sz w:val="16"/>
                <w:szCs w:val="16"/>
              </w:rPr>
              <w:t>,09</w:t>
            </w:r>
            <w:r w:rsidRPr="00556300">
              <w:rPr>
                <w:rFonts w:ascii="Meiryo UI" w:eastAsia="Meiryo UI" w:hAnsi="Meiryo UI" w:cs="Meiryo UI" w:hint="eastAsia"/>
                <w:color w:val="000000"/>
                <w:kern w:val="0"/>
                <w:sz w:val="16"/>
                <w:szCs w:val="16"/>
              </w:rPr>
              <w:t>4</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10,172</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43,205</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6,574</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16,899</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872</w:t>
            </w:r>
          </w:p>
        </w:tc>
        <w:tc>
          <w:tcPr>
            <w:tcW w:w="100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41,341</w:t>
            </w:r>
          </w:p>
        </w:tc>
        <w:tc>
          <w:tcPr>
            <w:tcW w:w="982"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1,113,076</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845,988</w:t>
            </w:r>
          </w:p>
        </w:tc>
      </w:tr>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女性</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288,810</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2,000</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34,578</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7,395</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15,241</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1,291</w:t>
            </w:r>
          </w:p>
        </w:tc>
        <w:tc>
          <w:tcPr>
            <w:tcW w:w="100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42,601</w:t>
            </w:r>
          </w:p>
        </w:tc>
        <w:tc>
          <w:tcPr>
            <w:tcW w:w="982"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873,486</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646,114</w:t>
            </w:r>
          </w:p>
        </w:tc>
      </w:tr>
    </w:tbl>
    <w:p w:rsidR="002C7EB5" w:rsidRPr="002C7EB5" w:rsidRDefault="002C7EB5" w:rsidP="002C7EB5">
      <w:pPr>
        <w:spacing w:beforeLines="30" w:before="127" w:line="200" w:lineRule="exact"/>
        <w:rPr>
          <w:rFonts w:asciiTheme="majorEastAsia" w:eastAsiaTheme="majorEastAsia" w:hAnsiTheme="majorEastAsia" w:cs="Meiryo UI"/>
          <w:sz w:val="20"/>
          <w:szCs w:val="20"/>
        </w:rPr>
      </w:pPr>
      <w:r w:rsidRPr="006858B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2C7EB5">
        <w:rPr>
          <w:rFonts w:asciiTheme="majorEastAsia" w:eastAsiaTheme="majorEastAsia" w:hAnsiTheme="majorEastAsia" w:cs="Meiryo UI" w:hint="eastAsia"/>
          <w:sz w:val="20"/>
          <w:szCs w:val="20"/>
        </w:rPr>
        <w:t>※Ｒ２年４月１日現在の職員を対象</w:t>
      </w:r>
    </w:p>
    <w:p w:rsidR="002C7EB5" w:rsidRPr="002C7EB5" w:rsidRDefault="002C7EB5" w:rsidP="002C7EB5">
      <w:pPr>
        <w:spacing w:line="200" w:lineRule="exact"/>
        <w:ind w:leftChars="250" w:left="525"/>
        <w:rPr>
          <w:rFonts w:asciiTheme="majorEastAsia" w:eastAsiaTheme="majorEastAsia" w:hAnsiTheme="majorEastAsia" w:cs="Meiryo UI"/>
          <w:sz w:val="20"/>
          <w:szCs w:val="20"/>
        </w:rPr>
      </w:pPr>
      <w:r w:rsidRPr="002C7EB5">
        <w:rPr>
          <w:rFonts w:asciiTheme="majorEastAsia" w:eastAsiaTheme="majorEastAsia" w:hAnsiTheme="majorEastAsia" w:cs="Meiryo UI" w:hint="eastAsia"/>
          <w:sz w:val="20"/>
          <w:szCs w:val="20"/>
        </w:rPr>
        <w:t>期末手当及び勤勉手当は、前年度６月及び12月分の支給実績より、Ｒ２年４月時点の職階を用いて平均額を算出</w:t>
      </w:r>
    </w:p>
    <w:p w:rsidR="002C7EB5" w:rsidRPr="002C7EB5" w:rsidRDefault="002C7EB5" w:rsidP="002C7EB5">
      <w:pPr>
        <w:spacing w:line="200" w:lineRule="exact"/>
        <w:ind w:firstLineChars="250" w:firstLine="500"/>
        <w:rPr>
          <w:rFonts w:asciiTheme="majorEastAsia" w:eastAsiaTheme="majorEastAsia" w:hAnsiTheme="majorEastAsia" w:cs="Meiryo UI"/>
          <w:sz w:val="20"/>
          <w:szCs w:val="20"/>
        </w:rPr>
      </w:pPr>
      <w:r w:rsidRPr="002C7EB5">
        <w:rPr>
          <w:rFonts w:asciiTheme="majorEastAsia" w:eastAsiaTheme="majorEastAsia" w:hAnsiTheme="majorEastAsia" w:cs="Meiryo UI" w:hint="eastAsia"/>
          <w:sz w:val="20"/>
          <w:szCs w:val="20"/>
        </w:rPr>
        <w:t>期末手当及び勤勉手当以外は、Ｒ２年４月に支給実績より平均額を算出</w:t>
      </w:r>
    </w:p>
    <w:p w:rsidR="00AA2D3F" w:rsidRDefault="002C7EB5" w:rsidP="002C7EB5">
      <w:pPr>
        <w:autoSpaceDE w:val="0"/>
        <w:autoSpaceDN w:val="0"/>
        <w:ind w:firstLineChars="150" w:firstLine="300"/>
        <w:rPr>
          <w:rFonts w:asciiTheme="majorEastAsia" w:eastAsiaTheme="majorEastAsia" w:hAnsiTheme="majorEastAsia"/>
          <w:bCs/>
          <w:noProof/>
          <w:sz w:val="24"/>
          <w:szCs w:val="24"/>
        </w:rPr>
      </w:pPr>
      <w:r>
        <w:rPr>
          <w:rFonts w:asciiTheme="majorEastAsia" w:eastAsiaTheme="majorEastAsia" w:hAnsiTheme="majorEastAsia" w:cs="Meiryo UI" w:hint="eastAsia"/>
          <w:sz w:val="20"/>
          <w:szCs w:val="20"/>
        </w:rPr>
        <w:t>※</w:t>
      </w:r>
      <w:r w:rsidRPr="002C7EB5">
        <w:rPr>
          <w:rFonts w:asciiTheme="majorEastAsia" w:eastAsiaTheme="majorEastAsia" w:hAnsiTheme="majorEastAsia" w:cs="Meiryo UI" w:hint="eastAsia"/>
          <w:sz w:val="20"/>
          <w:szCs w:val="20"/>
        </w:rPr>
        <w:t>再任用職員を除く</w:t>
      </w: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Pr="00FE14F1" w:rsidRDefault="00AA2D3F" w:rsidP="00AA2D3F">
      <w:pPr>
        <w:autoSpaceDE w:val="0"/>
        <w:autoSpaceDN w:val="0"/>
        <w:rPr>
          <w:rFonts w:asciiTheme="majorEastAsia" w:eastAsiaTheme="majorEastAsia" w:hAnsiTheme="majorEastAsia"/>
          <w:bCs/>
          <w:sz w:val="24"/>
          <w:szCs w:val="24"/>
        </w:rPr>
      </w:pPr>
    </w:p>
    <w:p w:rsidR="00AA2D3F" w:rsidRPr="00AA2D3F" w:rsidRDefault="00AA2D3F" w:rsidP="00AA2D3F">
      <w:pPr>
        <w:rPr>
          <w:rFonts w:asciiTheme="majorEastAsia" w:eastAsiaTheme="majorEastAsia" w:hAnsiTheme="majorEastAsia"/>
          <w:b/>
          <w:bCs/>
          <w:sz w:val="24"/>
        </w:rPr>
      </w:pPr>
      <w:r w:rsidRPr="00925D99">
        <w:rPr>
          <w:rFonts w:asciiTheme="majorEastAsia" w:eastAsiaTheme="majorEastAsia" w:hAnsiTheme="majorEastAsia" w:hint="eastAsia"/>
          <w:b/>
          <w:bCs/>
          <w:sz w:val="28"/>
          <w:szCs w:val="24"/>
        </w:rPr>
        <w:t>２　大阪府における女性職員の活躍推進に関する意識調査結果</w:t>
      </w:r>
      <w:r w:rsidRPr="00AA2D3F">
        <w:rPr>
          <w:rFonts w:asciiTheme="majorEastAsia" w:eastAsiaTheme="majorEastAsia" w:hAnsiTheme="majorEastAsia" w:hint="eastAsia"/>
          <w:b/>
          <w:bCs/>
          <w:sz w:val="24"/>
        </w:rPr>
        <w:t>（概要）</w:t>
      </w:r>
    </w:p>
    <w:p w:rsidR="00AA2D3F"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1488" behindDoc="0" locked="0" layoutInCell="1" allowOverlap="1" wp14:anchorId="118C8B92" wp14:editId="57D3123D">
                <wp:simplePos x="0" y="0"/>
                <wp:positionH relativeFrom="column">
                  <wp:posOffset>4953</wp:posOffset>
                </wp:positionH>
                <wp:positionV relativeFrom="paragraph">
                  <wp:posOffset>18669</wp:posOffset>
                </wp:positionV>
                <wp:extent cx="5425440" cy="584835"/>
                <wp:effectExtent l="0" t="0" r="22860" b="24765"/>
                <wp:wrapNone/>
                <wp:docPr id="3" name="正方形/長方形 3"/>
                <wp:cNvGraphicFramePr/>
                <a:graphic xmlns:a="http://schemas.openxmlformats.org/drawingml/2006/main">
                  <a:graphicData uri="http://schemas.microsoft.com/office/word/2010/wordprocessingShape">
                    <wps:wsp>
                      <wps:cNvSpPr/>
                      <wps:spPr>
                        <a:xfrm>
                          <a:off x="0" y="0"/>
                          <a:ext cx="5425440" cy="584835"/>
                        </a:xfrm>
                        <a:prstGeom prst="rect">
                          <a:avLst/>
                        </a:prstGeom>
                        <a:solidFill>
                          <a:sysClr val="window" lastClr="FFFFFF">
                            <a:lumMod val="95000"/>
                          </a:sysClr>
                        </a:solidFill>
                        <a:ln w="9525" cap="flat" cmpd="sng" algn="ctr">
                          <a:solidFill>
                            <a:srgbClr val="4F81BD">
                              <a:shade val="50000"/>
                            </a:srgbClr>
                          </a:solidFill>
                          <a:prstDash val="solid"/>
                        </a:ln>
                        <a:effectLst/>
                      </wps:spPr>
                      <wps:txbx>
                        <w:txbxContent>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実施期間　　　　　：</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年1</w:t>
                            </w:r>
                            <w:r>
                              <w:rPr>
                                <w:rFonts w:asciiTheme="majorEastAsia" w:eastAsiaTheme="majorEastAsia" w:hAnsiTheme="majorEastAsia" w:cs="+mn-cs"/>
                                <w:color w:val="000000"/>
                                <w:kern w:val="24"/>
                                <w:sz w:val="20"/>
                                <w:szCs w:val="20"/>
                              </w:rPr>
                              <w:t>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９</w:t>
                            </w:r>
                            <w:r w:rsidRPr="00850E33">
                              <w:rPr>
                                <w:rFonts w:asciiTheme="majorEastAsia" w:eastAsiaTheme="majorEastAsia" w:hAnsiTheme="majorEastAsia" w:cs="+mn-cs" w:hint="eastAsia"/>
                                <w:color w:val="000000"/>
                                <w:kern w:val="24"/>
                                <w:sz w:val="20"/>
                                <w:szCs w:val="20"/>
                              </w:rPr>
                              <w:t>日～</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w:t>
                            </w:r>
                            <w:r>
                              <w:rPr>
                                <w:rFonts w:asciiTheme="majorEastAsia" w:eastAsiaTheme="majorEastAsia" w:hAnsiTheme="majorEastAsia" w:cs="+mn-cs" w:hint="eastAsia"/>
                                <w:color w:val="000000"/>
                                <w:kern w:val="24"/>
                                <w:sz w:val="20"/>
                                <w:szCs w:val="20"/>
                              </w:rPr>
                              <w:t>10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30</w:t>
                            </w:r>
                            <w:r w:rsidRPr="00850E33">
                              <w:rPr>
                                <w:rFonts w:asciiTheme="majorEastAsia" w:eastAsiaTheme="majorEastAsia" w:hAnsiTheme="majorEastAsia" w:cs="+mn-cs" w:hint="eastAsia"/>
                                <w:color w:val="000000"/>
                                <w:kern w:val="24"/>
                                <w:sz w:val="20"/>
                                <w:szCs w:val="20"/>
                              </w:rPr>
                              <w:t>日</w:t>
                            </w:r>
                          </w:p>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回答者数/対象者数：</w:t>
                            </w:r>
                            <w:r>
                              <w:rPr>
                                <w:rFonts w:asciiTheme="majorEastAsia" w:eastAsiaTheme="majorEastAsia" w:hAnsiTheme="majorEastAsia" w:cs="+mn-cs" w:hint="eastAsia"/>
                                <w:color w:val="000000"/>
                                <w:kern w:val="24"/>
                                <w:sz w:val="20"/>
                                <w:szCs w:val="20"/>
                              </w:rPr>
                              <w:t>4</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836</w:t>
                            </w:r>
                            <w:r w:rsidRPr="00850E33">
                              <w:rPr>
                                <w:rFonts w:asciiTheme="majorEastAsia" w:eastAsiaTheme="majorEastAsia" w:hAnsiTheme="majorEastAsia" w:cs="+mn-cs" w:hint="eastAsia"/>
                                <w:color w:val="000000"/>
                                <w:kern w:val="24"/>
                                <w:sz w:val="20"/>
                                <w:szCs w:val="20"/>
                              </w:rPr>
                              <w:t>人/8,</w:t>
                            </w:r>
                            <w:r>
                              <w:rPr>
                                <w:rFonts w:asciiTheme="majorEastAsia" w:eastAsiaTheme="majorEastAsia" w:hAnsiTheme="majorEastAsia" w:cs="+mn-cs"/>
                                <w:color w:val="000000"/>
                                <w:kern w:val="24"/>
                                <w:sz w:val="20"/>
                                <w:szCs w:val="20"/>
                              </w:rPr>
                              <w:t>576</w:t>
                            </w:r>
                            <w:r w:rsidRPr="00850E33">
                              <w:rPr>
                                <w:rFonts w:asciiTheme="majorEastAsia" w:eastAsiaTheme="majorEastAsia" w:hAnsiTheme="majorEastAsia" w:cs="+mn-cs" w:hint="eastAsia"/>
                                <w:color w:val="000000"/>
                                <w:kern w:val="24"/>
                                <w:sz w:val="20"/>
                                <w:szCs w:val="20"/>
                              </w:rPr>
                              <w:t>人【回答率</w:t>
                            </w:r>
                            <w:r>
                              <w:rPr>
                                <w:rFonts w:asciiTheme="majorEastAsia" w:eastAsiaTheme="majorEastAsia" w:hAnsiTheme="majorEastAsia" w:cs="+mn-cs"/>
                                <w:color w:val="000000"/>
                                <w:kern w:val="24"/>
                                <w:sz w:val="20"/>
                                <w:szCs w:val="20"/>
                              </w:rPr>
                              <w:t>56.4</w:t>
                            </w:r>
                            <w:r w:rsidRPr="00850E33">
                              <w:rPr>
                                <w:rFonts w:asciiTheme="majorEastAsia" w:eastAsiaTheme="majorEastAsia" w:hAnsiTheme="majorEastAsia" w:cs="+mn-cs" w:hint="eastAsia"/>
                                <w:color w:val="000000"/>
                                <w:kern w:val="24"/>
                                <w:sz w:val="20"/>
                                <w:szCs w:val="20"/>
                              </w:rPr>
                              <w:t>％】</w:t>
                            </w:r>
                          </w:p>
                          <w:p w:rsidR="004B2F86" w:rsidRPr="00850E33" w:rsidRDefault="004B2F86" w:rsidP="00AA2D3F">
                            <w:pPr>
                              <w:pStyle w:val="Web"/>
                              <w:spacing w:before="0" w:beforeAutospacing="0" w:after="0" w:afterAutospacing="0" w:line="240" w:lineRule="exact"/>
                              <w:ind w:firstLineChars="400" w:firstLine="800"/>
                              <w:rPr>
                                <w:sz w:val="20"/>
                                <w:szCs w:val="20"/>
                              </w:rPr>
                            </w:pPr>
                            <w:r w:rsidRPr="00850E33">
                              <w:rPr>
                                <w:rFonts w:asciiTheme="majorEastAsia" w:eastAsiaTheme="majorEastAsia" w:hAnsiTheme="majorEastAsia" w:cs="+mn-cs" w:hint="eastAsia"/>
                                <w:color w:val="000000"/>
                                <w:kern w:val="24"/>
                                <w:sz w:val="20"/>
                                <w:szCs w:val="20"/>
                              </w:rPr>
                              <w:t>≪男性：2,</w:t>
                            </w:r>
                            <w:r>
                              <w:rPr>
                                <w:rFonts w:asciiTheme="majorEastAsia" w:eastAsiaTheme="majorEastAsia" w:hAnsiTheme="majorEastAsia" w:cs="+mn-cs"/>
                                <w:color w:val="000000"/>
                                <w:kern w:val="24"/>
                                <w:sz w:val="20"/>
                                <w:szCs w:val="20"/>
                              </w:rPr>
                              <w:t>953</w:t>
                            </w:r>
                            <w:r w:rsidRPr="00850E33">
                              <w:rPr>
                                <w:rFonts w:asciiTheme="majorEastAsia" w:eastAsiaTheme="majorEastAsia" w:hAnsiTheme="majorEastAsia" w:cs="+mn-cs" w:hint="eastAsia"/>
                                <w:color w:val="000000"/>
                                <w:kern w:val="24"/>
                                <w:sz w:val="20"/>
                                <w:szCs w:val="20"/>
                              </w:rPr>
                              <w:t>人/5,</w:t>
                            </w:r>
                            <w:r>
                              <w:rPr>
                                <w:rFonts w:asciiTheme="majorEastAsia" w:eastAsiaTheme="majorEastAsia" w:hAnsiTheme="majorEastAsia" w:cs="+mn-cs"/>
                                <w:color w:val="000000"/>
                                <w:kern w:val="24"/>
                                <w:sz w:val="20"/>
                                <w:szCs w:val="20"/>
                              </w:rPr>
                              <w:t>439</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54.3</w:t>
                            </w:r>
                            <w:r w:rsidRPr="00850E33">
                              <w:rPr>
                                <w:rFonts w:asciiTheme="majorEastAsia" w:eastAsiaTheme="majorEastAsia" w:hAnsiTheme="majorEastAsia" w:cs="+mn-cs" w:hint="eastAsia"/>
                                <w:color w:val="000000"/>
                                <w:kern w:val="24"/>
                                <w:sz w:val="20"/>
                                <w:szCs w:val="20"/>
                              </w:rPr>
                              <w:t>％】、女性1,</w:t>
                            </w:r>
                            <w:r>
                              <w:rPr>
                                <w:rFonts w:asciiTheme="majorEastAsia" w:eastAsiaTheme="majorEastAsia" w:hAnsiTheme="majorEastAsia" w:cs="+mn-cs"/>
                                <w:color w:val="000000"/>
                                <w:kern w:val="24"/>
                                <w:sz w:val="20"/>
                                <w:szCs w:val="20"/>
                              </w:rPr>
                              <w:t>843</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3</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137</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58.8</w:t>
                            </w:r>
                            <w:r w:rsidRPr="00850E33">
                              <w:rPr>
                                <w:rFonts w:asciiTheme="majorEastAsia" w:eastAsiaTheme="majorEastAsia" w:hAnsiTheme="majorEastAsia" w:cs="+mn-cs" w:hint="eastAsia"/>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8C8B92" id="正方形/長方形 3" o:spid="_x0000_s1026" style="position:absolute;left:0;text-align:left;margin-left:.4pt;margin-top:1.45pt;width:427.2pt;height:4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" fillcolor="#f2f2f2" strokecolor="#385d8a">
                <v:textbox>
                  <w:txbxContent>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実施期間　　　　　：</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年1</w:t>
                      </w:r>
                      <w:r>
                        <w:rPr>
                          <w:rFonts w:asciiTheme="majorEastAsia" w:eastAsiaTheme="majorEastAsia" w:hAnsiTheme="majorEastAsia" w:cs="+mn-cs"/>
                          <w:color w:val="000000"/>
                          <w:kern w:val="24"/>
                          <w:sz w:val="20"/>
                          <w:szCs w:val="20"/>
                        </w:rPr>
                        <w:t>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９</w:t>
                      </w:r>
                      <w:r w:rsidRPr="00850E33">
                        <w:rPr>
                          <w:rFonts w:asciiTheme="majorEastAsia" w:eastAsiaTheme="majorEastAsia" w:hAnsiTheme="majorEastAsia" w:cs="+mn-cs" w:hint="eastAsia"/>
                          <w:color w:val="000000"/>
                          <w:kern w:val="24"/>
                          <w:sz w:val="20"/>
                          <w:szCs w:val="20"/>
                        </w:rPr>
                        <w:t>日～</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w:t>
                      </w:r>
                      <w:r>
                        <w:rPr>
                          <w:rFonts w:asciiTheme="majorEastAsia" w:eastAsiaTheme="majorEastAsia" w:hAnsiTheme="majorEastAsia" w:cs="+mn-cs" w:hint="eastAsia"/>
                          <w:color w:val="000000"/>
                          <w:kern w:val="24"/>
                          <w:sz w:val="20"/>
                          <w:szCs w:val="20"/>
                        </w:rPr>
                        <w:t>10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30</w:t>
                      </w:r>
                      <w:r w:rsidRPr="00850E33">
                        <w:rPr>
                          <w:rFonts w:asciiTheme="majorEastAsia" w:eastAsiaTheme="majorEastAsia" w:hAnsiTheme="majorEastAsia" w:cs="+mn-cs" w:hint="eastAsia"/>
                          <w:color w:val="000000"/>
                          <w:kern w:val="24"/>
                          <w:sz w:val="20"/>
                          <w:szCs w:val="20"/>
                        </w:rPr>
                        <w:t>日</w:t>
                      </w:r>
                    </w:p>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回答者数/対象者数：</w:t>
                      </w:r>
                      <w:r>
                        <w:rPr>
                          <w:rFonts w:asciiTheme="majorEastAsia" w:eastAsiaTheme="majorEastAsia" w:hAnsiTheme="majorEastAsia" w:cs="+mn-cs" w:hint="eastAsia"/>
                          <w:color w:val="000000"/>
                          <w:kern w:val="24"/>
                          <w:sz w:val="20"/>
                          <w:szCs w:val="20"/>
                        </w:rPr>
                        <w:t>4</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836</w:t>
                      </w:r>
                      <w:r w:rsidRPr="00850E33">
                        <w:rPr>
                          <w:rFonts w:asciiTheme="majorEastAsia" w:eastAsiaTheme="majorEastAsia" w:hAnsiTheme="majorEastAsia" w:cs="+mn-cs" w:hint="eastAsia"/>
                          <w:color w:val="000000"/>
                          <w:kern w:val="24"/>
                          <w:sz w:val="20"/>
                          <w:szCs w:val="20"/>
                        </w:rPr>
                        <w:t>人/8,</w:t>
                      </w:r>
                      <w:r>
                        <w:rPr>
                          <w:rFonts w:asciiTheme="majorEastAsia" w:eastAsiaTheme="majorEastAsia" w:hAnsiTheme="majorEastAsia" w:cs="+mn-cs"/>
                          <w:color w:val="000000"/>
                          <w:kern w:val="24"/>
                          <w:sz w:val="20"/>
                          <w:szCs w:val="20"/>
                        </w:rPr>
                        <w:t>576</w:t>
                      </w:r>
                      <w:r w:rsidRPr="00850E33">
                        <w:rPr>
                          <w:rFonts w:asciiTheme="majorEastAsia" w:eastAsiaTheme="majorEastAsia" w:hAnsiTheme="majorEastAsia" w:cs="+mn-cs" w:hint="eastAsia"/>
                          <w:color w:val="000000"/>
                          <w:kern w:val="24"/>
                          <w:sz w:val="20"/>
                          <w:szCs w:val="20"/>
                        </w:rPr>
                        <w:t>人【回答率</w:t>
                      </w:r>
                      <w:r>
                        <w:rPr>
                          <w:rFonts w:asciiTheme="majorEastAsia" w:eastAsiaTheme="majorEastAsia" w:hAnsiTheme="majorEastAsia" w:cs="+mn-cs"/>
                          <w:color w:val="000000"/>
                          <w:kern w:val="24"/>
                          <w:sz w:val="20"/>
                          <w:szCs w:val="20"/>
                        </w:rPr>
                        <w:t>56.4</w:t>
                      </w:r>
                      <w:r w:rsidRPr="00850E33">
                        <w:rPr>
                          <w:rFonts w:asciiTheme="majorEastAsia" w:eastAsiaTheme="majorEastAsia" w:hAnsiTheme="majorEastAsia" w:cs="+mn-cs" w:hint="eastAsia"/>
                          <w:color w:val="000000"/>
                          <w:kern w:val="24"/>
                          <w:sz w:val="20"/>
                          <w:szCs w:val="20"/>
                        </w:rPr>
                        <w:t>％】</w:t>
                      </w:r>
                    </w:p>
                    <w:p w:rsidR="004B2F86" w:rsidRPr="00850E33" w:rsidRDefault="004B2F86" w:rsidP="00AA2D3F">
                      <w:pPr>
                        <w:pStyle w:val="Web"/>
                        <w:spacing w:before="0" w:beforeAutospacing="0" w:after="0" w:afterAutospacing="0" w:line="240" w:lineRule="exact"/>
                        <w:ind w:firstLineChars="400" w:firstLine="800"/>
                        <w:rPr>
                          <w:sz w:val="20"/>
                          <w:szCs w:val="20"/>
                        </w:rPr>
                      </w:pPr>
                      <w:r w:rsidRPr="00850E33">
                        <w:rPr>
                          <w:rFonts w:asciiTheme="majorEastAsia" w:eastAsiaTheme="majorEastAsia" w:hAnsiTheme="majorEastAsia" w:cs="+mn-cs" w:hint="eastAsia"/>
                          <w:color w:val="000000"/>
                          <w:kern w:val="24"/>
                          <w:sz w:val="20"/>
                          <w:szCs w:val="20"/>
                        </w:rPr>
                        <w:t>≪男性：2,</w:t>
                      </w:r>
                      <w:r>
                        <w:rPr>
                          <w:rFonts w:asciiTheme="majorEastAsia" w:eastAsiaTheme="majorEastAsia" w:hAnsiTheme="majorEastAsia" w:cs="+mn-cs"/>
                          <w:color w:val="000000"/>
                          <w:kern w:val="24"/>
                          <w:sz w:val="20"/>
                          <w:szCs w:val="20"/>
                        </w:rPr>
                        <w:t>953</w:t>
                      </w:r>
                      <w:r w:rsidRPr="00850E33">
                        <w:rPr>
                          <w:rFonts w:asciiTheme="majorEastAsia" w:eastAsiaTheme="majorEastAsia" w:hAnsiTheme="majorEastAsia" w:cs="+mn-cs" w:hint="eastAsia"/>
                          <w:color w:val="000000"/>
                          <w:kern w:val="24"/>
                          <w:sz w:val="20"/>
                          <w:szCs w:val="20"/>
                        </w:rPr>
                        <w:t>人/5,</w:t>
                      </w:r>
                      <w:r>
                        <w:rPr>
                          <w:rFonts w:asciiTheme="majorEastAsia" w:eastAsiaTheme="majorEastAsia" w:hAnsiTheme="majorEastAsia" w:cs="+mn-cs"/>
                          <w:color w:val="000000"/>
                          <w:kern w:val="24"/>
                          <w:sz w:val="20"/>
                          <w:szCs w:val="20"/>
                        </w:rPr>
                        <w:t>439</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54.3</w:t>
                      </w:r>
                      <w:r w:rsidRPr="00850E33">
                        <w:rPr>
                          <w:rFonts w:asciiTheme="majorEastAsia" w:eastAsiaTheme="majorEastAsia" w:hAnsiTheme="majorEastAsia" w:cs="+mn-cs" w:hint="eastAsia"/>
                          <w:color w:val="000000"/>
                          <w:kern w:val="24"/>
                          <w:sz w:val="20"/>
                          <w:szCs w:val="20"/>
                        </w:rPr>
                        <w:t>％】、女性1,</w:t>
                      </w:r>
                      <w:r>
                        <w:rPr>
                          <w:rFonts w:asciiTheme="majorEastAsia" w:eastAsiaTheme="majorEastAsia" w:hAnsiTheme="majorEastAsia" w:cs="+mn-cs"/>
                          <w:color w:val="000000"/>
                          <w:kern w:val="24"/>
                          <w:sz w:val="20"/>
                          <w:szCs w:val="20"/>
                        </w:rPr>
                        <w:t>843</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3</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137</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58.8</w:t>
                      </w:r>
                      <w:r w:rsidRPr="00850E33">
                        <w:rPr>
                          <w:rFonts w:asciiTheme="majorEastAsia" w:eastAsiaTheme="majorEastAsia" w:hAnsiTheme="majorEastAsia" w:cs="+mn-cs" w:hint="eastAsia"/>
                          <w:color w:val="000000"/>
                          <w:kern w:val="24"/>
                          <w:sz w:val="20"/>
                          <w:szCs w:val="20"/>
                        </w:rPr>
                        <w:t>％】≫</w:t>
                      </w:r>
                    </w:p>
                  </w:txbxContent>
                </v:textbox>
              </v:rect>
            </w:pict>
          </mc:Fallback>
        </mc:AlternateContent>
      </w:r>
    </w:p>
    <w:p w:rsidR="00AA2D3F" w:rsidRDefault="00AA2D3F" w:rsidP="00AA2D3F">
      <w:pPr>
        <w:rPr>
          <w:rFonts w:asciiTheme="majorEastAsia" w:eastAsiaTheme="majorEastAsia" w:hAnsiTheme="majorEastAsia"/>
          <w:sz w:val="24"/>
        </w:rPr>
      </w:pPr>
    </w:p>
    <w:p w:rsidR="00AA2D3F"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2512" behindDoc="0" locked="0" layoutInCell="1" allowOverlap="1" wp14:anchorId="576FA2D3" wp14:editId="70C64B5F">
                <wp:simplePos x="0" y="0"/>
                <wp:positionH relativeFrom="column">
                  <wp:posOffset>-144145</wp:posOffset>
                </wp:positionH>
                <wp:positionV relativeFrom="paragraph">
                  <wp:posOffset>97663</wp:posOffset>
                </wp:positionV>
                <wp:extent cx="2519680" cy="253365"/>
                <wp:effectExtent l="0" t="0" r="0" b="0"/>
                <wp:wrapNone/>
                <wp:docPr id="17" name="テキスト ボックス 21"/>
                <wp:cNvGraphicFramePr/>
                <a:graphic xmlns:a="http://schemas.openxmlformats.org/drawingml/2006/main">
                  <a:graphicData uri="http://schemas.microsoft.com/office/word/2010/wordprocessingShape">
                    <wps:wsp>
                      <wps:cNvSpPr txBox="1"/>
                      <wps:spPr>
                        <a:xfrm>
                          <a:off x="0" y="0"/>
                          <a:ext cx="2519680" cy="253365"/>
                        </a:xfrm>
                        <a:prstGeom prst="rect">
                          <a:avLst/>
                        </a:prstGeom>
                        <a:noFill/>
                      </wps:spPr>
                      <wps:txbx>
                        <w:txbxContent>
                          <w:p w:rsidR="004B2F86" w:rsidRPr="000A3366" w:rsidRDefault="004B2F86" w:rsidP="00AA2D3F">
                            <w:pPr>
                              <w:pStyle w:val="Web"/>
                              <w:spacing w:before="0" w:beforeAutospacing="0" w:after="0" w:afterAutospacing="0"/>
                              <w:rPr>
                                <w:b/>
                                <w:sz w:val="22"/>
                                <w:szCs w:val="22"/>
                              </w:rPr>
                            </w:pPr>
                            <w:r w:rsidRPr="000A3366">
                              <w:rPr>
                                <w:rFonts w:ascii="ＭＳ ゴシック" w:eastAsia="ＭＳ ゴシック" w:hAnsi="ＭＳ ゴシック" w:cs="+mn-cs" w:hint="eastAsia"/>
                                <w:b/>
                                <w:color w:val="000000"/>
                                <w:kern w:val="24"/>
                                <w:sz w:val="22"/>
                                <w:szCs w:val="22"/>
                              </w:rPr>
                              <w:t>【課長補佐級以下の調査結果】</w:t>
                            </w:r>
                          </w:p>
                        </w:txbxContent>
                      </wps:txbx>
                      <wps:bodyPr wrap="square" rtlCol="0">
                        <a:spAutoFit/>
                      </wps:bodyPr>
                    </wps:wsp>
                  </a:graphicData>
                </a:graphic>
              </wp:anchor>
            </w:drawing>
          </mc:Choice>
          <mc:Fallback>
            <w:pict>
              <v:shapetype w14:anchorId="576FA2D3" id="_x0000_t202" coordsize="21600,21600" o:spt="202" path="m,l,21600r21600,l21600,xe">
                <v:stroke joinstyle="miter"/>
                <v:path gradientshapeok="t" o:connecttype="rect"/>
              </v:shapetype>
              <v:shape id="テキスト ボックス 21" o:spid="_x0000_s1027" type="#_x0000_t202" style="position:absolute;left:0;text-align:left;margin-left:-11.35pt;margin-top:7.7pt;width:198.4pt;height:19.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" filled="f" stroked="f">
                <v:textbox style="mso-fit-shape-to-text:t">
                  <w:txbxContent>
                    <w:p w:rsidR="004B2F86" w:rsidRPr="000A3366" w:rsidRDefault="004B2F86" w:rsidP="00AA2D3F">
                      <w:pPr>
                        <w:pStyle w:val="Web"/>
                        <w:spacing w:before="0" w:beforeAutospacing="0" w:after="0" w:afterAutospacing="0"/>
                        <w:rPr>
                          <w:b/>
                          <w:sz w:val="22"/>
                          <w:szCs w:val="22"/>
                        </w:rPr>
                      </w:pPr>
                      <w:r w:rsidRPr="000A3366">
                        <w:rPr>
                          <w:rFonts w:ascii="ＭＳ ゴシック" w:eastAsia="ＭＳ ゴシック" w:hAnsi="ＭＳ ゴシック" w:cs="+mn-cs" w:hint="eastAsia"/>
                          <w:b/>
                          <w:color w:val="000000"/>
                          <w:kern w:val="24"/>
                          <w:sz w:val="22"/>
                          <w:szCs w:val="22"/>
                        </w:rPr>
                        <w:t>【課長補佐級以下の調査結果】</w:t>
                      </w:r>
                    </w:p>
                  </w:txbxContent>
                </v:textbox>
              </v:shape>
            </w:pict>
          </mc:Fallback>
        </mc:AlternateContent>
      </w:r>
    </w:p>
    <w:p w:rsidR="00AA2D3F" w:rsidRPr="007F58AE"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3536" behindDoc="0" locked="0" layoutInCell="1" allowOverlap="1" wp14:anchorId="024669BC" wp14:editId="62530C44">
                <wp:simplePos x="0" y="0"/>
                <wp:positionH relativeFrom="column">
                  <wp:posOffset>-82550</wp:posOffset>
                </wp:positionH>
                <wp:positionV relativeFrom="paragraph">
                  <wp:posOffset>1270</wp:posOffset>
                </wp:positionV>
                <wp:extent cx="2087880" cy="230505"/>
                <wp:effectExtent l="0" t="0" r="0" b="0"/>
                <wp:wrapNone/>
                <wp:docPr id="19" name="テキスト ボックス 22"/>
                <wp:cNvGraphicFramePr/>
                <a:graphic xmlns:a="http://schemas.openxmlformats.org/drawingml/2006/main">
                  <a:graphicData uri="http://schemas.microsoft.com/office/word/2010/wordprocessingShape">
                    <wps:wsp>
                      <wps:cNvSpPr txBox="1"/>
                      <wps:spPr>
                        <a:xfrm>
                          <a:off x="0" y="0"/>
                          <a:ext cx="208788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（１）仕事のやりがいについて</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24669BC" id="テキスト ボックス 22" o:spid="_x0000_s1028" type="#_x0000_t202" style="position:absolute;left:0;text-align:left;margin-left:-6.5pt;margin-top:.1pt;width:164.4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（１）仕事のやりがいについて</w:t>
                      </w:r>
                    </w:p>
                  </w:txbxContent>
                </v:textbox>
              </v:shape>
            </w:pict>
          </mc:Fallback>
        </mc:AlternateContent>
      </w: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DF3210" w:rsidTr="00EC20A3">
        <w:trPr>
          <w:trHeight w:val="210"/>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女性</w:t>
            </w:r>
          </w:p>
        </w:tc>
      </w:tr>
      <w:tr w:rsidR="00AA2D3F" w:rsidRPr="00DF3210" w:rsidTr="00EC20A3">
        <w:trPr>
          <w:trHeight w:val="521"/>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「やりがいがある」・「どちらかといえばやりがいがある」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w:t>
            </w:r>
            <w:r>
              <w:rPr>
                <w:rFonts w:ascii="Meiryo UI" w:eastAsia="Meiryo UI" w:hAnsi="Meiryo UI" w:cs="Meiryo UI"/>
                <w:sz w:val="16"/>
                <w:szCs w:val="16"/>
              </w:rPr>
              <w:t>58</w:t>
            </w:r>
            <w:r w:rsidRPr="00850E33">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約6</w:t>
            </w:r>
            <w:r>
              <w:rPr>
                <w:rFonts w:ascii="Meiryo UI" w:eastAsia="Meiryo UI" w:hAnsi="Meiryo UI" w:cs="Meiryo UI"/>
                <w:sz w:val="16"/>
                <w:szCs w:val="16"/>
              </w:rPr>
              <w:t>1</w:t>
            </w:r>
            <w:r w:rsidRPr="00850E33">
              <w:rPr>
                <w:rFonts w:ascii="Meiryo UI" w:eastAsia="Meiryo UI" w:hAnsi="Meiryo UI" w:cs="Meiryo UI" w:hint="eastAsia"/>
                <w:sz w:val="16"/>
                <w:szCs w:val="16"/>
              </w:rPr>
              <w:t>％</w:t>
            </w:r>
          </w:p>
        </w:tc>
      </w:tr>
      <w:tr w:rsidR="00AA2D3F" w:rsidRPr="00DF3210" w:rsidTr="00EC20A3">
        <w:trPr>
          <w:trHeight w:val="210"/>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noProof/>
                <w:sz w:val="16"/>
                <w:szCs w:val="16"/>
              </w:rPr>
              <mc:AlternateContent>
                <mc:Choice Requires="wps">
                  <w:drawing>
                    <wp:anchor distT="0" distB="0" distL="114300" distR="114300" simplePos="0" relativeHeight="251714560" behindDoc="0" locked="0" layoutInCell="1" allowOverlap="1" wp14:anchorId="270A64AC" wp14:editId="54C4EE67">
                      <wp:simplePos x="0" y="0"/>
                      <wp:positionH relativeFrom="column">
                        <wp:posOffset>-31115</wp:posOffset>
                      </wp:positionH>
                      <wp:positionV relativeFrom="paragraph">
                        <wp:posOffset>68580</wp:posOffset>
                      </wp:positionV>
                      <wp:extent cx="5533390" cy="340995"/>
                      <wp:effectExtent l="0" t="0" r="0" b="0"/>
                      <wp:wrapNone/>
                      <wp:docPr id="20" name="テキスト ボックス 23"/>
                      <wp:cNvGraphicFramePr/>
                      <a:graphic xmlns:a="http://schemas.openxmlformats.org/drawingml/2006/main">
                        <a:graphicData uri="http://schemas.microsoft.com/office/word/2010/wordprocessingShape">
                          <wps:wsp>
                            <wps:cNvSpPr txBox="1"/>
                            <wps:spPr>
                              <a:xfrm>
                                <a:off x="0" y="0"/>
                                <a:ext cx="5533390" cy="340995"/>
                              </a:xfrm>
                              <a:prstGeom prst="rect">
                                <a:avLst/>
                              </a:prstGeom>
                              <a:noFill/>
                            </wps:spPr>
                            <wps:txbx>
                              <w:txbxContent>
                                <w:p w:rsidR="004B2F86" w:rsidRPr="007F58AE" w:rsidRDefault="004B2F86" w:rsidP="00AA2D3F">
                                  <w:pPr>
                                    <w:pStyle w:val="Web"/>
                                    <w:spacing w:before="0" w:beforeAutospacing="0" w:after="0" w:afterAutospacing="0"/>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男女差</w:t>
                                  </w:r>
                                  <w:r>
                                    <w:rPr>
                                      <w:rFonts w:ascii="ＭＳ 明朝" w:eastAsia="ＭＳ 明朝" w:hAnsi="ＭＳ 明朝" w:cs="+mn-cs"/>
                                      <w:color w:val="000000"/>
                                      <w:kern w:val="24"/>
                                      <w:sz w:val="18"/>
                                      <w:szCs w:val="18"/>
                                      <w:u w:val="single"/>
                                    </w:rPr>
                                    <w:t>はないが、全体的にやりがいを感じている割合が微減</w:t>
                                  </w:r>
                                  <w:r>
                                    <w:rPr>
                                      <w:rFonts w:ascii="ＭＳ 明朝" w:eastAsia="ＭＳ 明朝" w:hAnsi="ＭＳ 明朝" w:cs="+mn-cs" w:hint="eastAsia"/>
                                      <w:color w:val="000000"/>
                                      <w:kern w:val="24"/>
                                      <w:sz w:val="18"/>
                                      <w:szCs w:val="18"/>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0A64AC" id="テキスト ボックス 23" o:spid="_x0000_s1029" type="#_x0000_t202" style="position:absolute;left:0;text-align:left;margin-left:-2.45pt;margin-top:5.4pt;width:435.7pt;height:2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" filled="f" stroked="f">
                      <v:textbox>
                        <w:txbxContent>
                          <w:p w:rsidR="004B2F86" w:rsidRPr="007F58AE" w:rsidRDefault="004B2F86" w:rsidP="00AA2D3F">
                            <w:pPr>
                              <w:pStyle w:val="Web"/>
                              <w:spacing w:before="0" w:beforeAutospacing="0" w:after="0" w:afterAutospacing="0"/>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男女差</w:t>
                            </w:r>
                            <w:r>
                              <w:rPr>
                                <w:rFonts w:ascii="ＭＳ 明朝" w:eastAsia="ＭＳ 明朝" w:hAnsi="ＭＳ 明朝" w:cs="+mn-cs"/>
                                <w:color w:val="000000"/>
                                <w:kern w:val="24"/>
                                <w:sz w:val="18"/>
                                <w:szCs w:val="18"/>
                                <w:u w:val="single"/>
                              </w:rPr>
                              <w:t>はないが、全体的にやりがいを感じている割合が微減</w:t>
                            </w:r>
                            <w:r>
                              <w:rPr>
                                <w:rFonts w:ascii="ＭＳ 明朝" w:eastAsia="ＭＳ 明朝" w:hAnsi="ＭＳ 明朝" w:cs="+mn-cs" w:hint="eastAsia"/>
                                <w:color w:val="000000"/>
                                <w:kern w:val="24"/>
                                <w:sz w:val="18"/>
                                <w:szCs w:val="18"/>
                                <w:u w:val="single"/>
                              </w:rPr>
                              <w:t>。</w:t>
                            </w:r>
                          </w:p>
                        </w:txbxContent>
                      </v:textbox>
                    </v:shape>
                  </w:pict>
                </mc:Fallback>
              </mc:AlternateContent>
            </w:r>
            <w:r w:rsidRPr="00850E33">
              <w:rPr>
                <w:rFonts w:ascii="Meiryo UI" w:eastAsia="Meiryo UI" w:hAnsi="Meiryo UI" w:cs="Meiryo UI" w:hint="eastAsia"/>
                <w:sz w:val="16"/>
                <w:szCs w:val="16"/>
              </w:rPr>
              <w:t>「やりがいがない」・「どちらかといえばやりがいがない」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約1</w:t>
            </w:r>
            <w:r>
              <w:rPr>
                <w:rFonts w:ascii="Meiryo UI" w:eastAsia="Meiryo UI" w:hAnsi="Meiryo UI" w:cs="Meiryo UI"/>
                <w:sz w:val="16"/>
                <w:szCs w:val="16"/>
              </w:rPr>
              <w:t>2</w:t>
            </w:r>
            <w:r w:rsidRPr="00850E33">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約1</w:t>
            </w:r>
            <w:r>
              <w:rPr>
                <w:rFonts w:ascii="Meiryo UI" w:eastAsia="Meiryo UI" w:hAnsi="Meiryo UI" w:cs="Meiryo UI"/>
                <w:sz w:val="16"/>
                <w:szCs w:val="16"/>
              </w:rPr>
              <w:t>1</w:t>
            </w:r>
            <w:r w:rsidRPr="00850E33">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r>
        <w:rPr>
          <w:noProof/>
        </w:rPr>
        <mc:AlternateContent>
          <mc:Choice Requires="wps">
            <w:drawing>
              <wp:anchor distT="0" distB="0" distL="114300" distR="114300" simplePos="0" relativeHeight="251715584" behindDoc="0" locked="0" layoutInCell="1" allowOverlap="1" wp14:anchorId="21FAD00B" wp14:editId="2E0BFBAE">
                <wp:simplePos x="0" y="0"/>
                <wp:positionH relativeFrom="column">
                  <wp:posOffset>-86233</wp:posOffset>
                </wp:positionH>
                <wp:positionV relativeFrom="paragraph">
                  <wp:posOffset>242570</wp:posOffset>
                </wp:positionV>
                <wp:extent cx="2087880" cy="230505"/>
                <wp:effectExtent l="0" t="0" r="0" b="0"/>
                <wp:wrapNone/>
                <wp:docPr id="21" name="テキスト ボックス 24"/>
                <wp:cNvGraphicFramePr/>
                <a:graphic xmlns:a="http://schemas.openxmlformats.org/drawingml/2006/main">
                  <a:graphicData uri="http://schemas.microsoft.com/office/word/2010/wordprocessingShape">
                    <wps:wsp>
                      <wps:cNvSpPr txBox="1"/>
                      <wps:spPr>
                        <a:xfrm>
                          <a:off x="0" y="0"/>
                          <a:ext cx="208788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（２）昇任意欲について</w:t>
                            </w:r>
                          </w:p>
                        </w:txbxContent>
                      </wps:txbx>
                      <wps:bodyPr wrap="square" rtlCol="0">
                        <a:spAutoFit/>
                      </wps:bodyPr>
                    </wps:wsp>
                  </a:graphicData>
                </a:graphic>
              </wp:anchor>
            </w:drawing>
          </mc:Choice>
          <mc:Fallback>
            <w:pict>
              <v:shape w14:anchorId="21FAD00B" id="テキスト ボックス 24" o:spid="_x0000_s1030" type="#_x0000_t202" style="position:absolute;left:0;text-align:left;margin-left:-6.8pt;margin-top:19.1pt;width:164.4pt;height:18.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（２）昇任意欲について</w:t>
                      </w:r>
                    </w:p>
                  </w:txbxContent>
                </v:textbox>
              </v:shape>
            </w:pict>
          </mc:Fallback>
        </mc:AlternateContent>
      </w:r>
    </w:p>
    <w:tbl>
      <w:tblPr>
        <w:tblpPr w:leftFromText="142" w:rightFromText="142" w:vertAnchor="text" w:horzAnchor="margin" w:tblpY="432"/>
        <w:tblW w:w="8520" w:type="dxa"/>
        <w:tblCellMar>
          <w:left w:w="0" w:type="dxa"/>
          <w:right w:w="0" w:type="dxa"/>
        </w:tblCellMar>
        <w:tblLook w:val="0600" w:firstRow="0" w:lastRow="0" w:firstColumn="0" w:lastColumn="0" w:noHBand="1" w:noVBand="1"/>
      </w:tblPr>
      <w:tblGrid>
        <w:gridCol w:w="5918"/>
        <w:gridCol w:w="1444"/>
        <w:gridCol w:w="1158"/>
      </w:tblGrid>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15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「課長級以上に昇任したい」</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39</w:t>
            </w:r>
            <w:r w:rsidRPr="007F58AE">
              <w:rPr>
                <w:rFonts w:ascii="Meiryo UI" w:eastAsia="Meiryo UI" w:hAnsi="Meiryo UI" w:cs="Meiryo UI" w:hint="eastAsia"/>
                <w:sz w:val="16"/>
                <w:szCs w:val="16"/>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約1</w:t>
            </w:r>
            <w:r>
              <w:rPr>
                <w:rFonts w:ascii="Meiryo UI" w:eastAsia="Meiryo UI" w:hAnsi="Meiryo UI" w:cs="Meiryo UI"/>
                <w:sz w:val="16"/>
                <w:szCs w:val="16"/>
              </w:rPr>
              <w:t>4</w:t>
            </w:r>
            <w:r w:rsidRPr="007F58AE">
              <w:rPr>
                <w:rFonts w:ascii="Meiryo UI" w:eastAsia="Meiryo UI" w:hAnsi="Meiryo UI" w:cs="Meiryo UI" w:hint="eastAsia"/>
                <w:sz w:val="16"/>
                <w:szCs w:val="16"/>
              </w:rPr>
              <w:t>％</w:t>
            </w:r>
          </w:p>
        </w:tc>
      </w:tr>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（これ以上）</w:t>
            </w:r>
            <w:r w:rsidRPr="007F58AE">
              <w:rPr>
                <w:rFonts w:ascii="Meiryo UI" w:eastAsia="Meiryo UI" w:hAnsi="Meiryo UI" w:cs="Meiryo UI" w:hint="eastAsia"/>
                <w:sz w:val="16"/>
                <w:szCs w:val="16"/>
              </w:rPr>
              <w:t>昇任しなくてもよい」</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35</w:t>
            </w:r>
            <w:r w:rsidRPr="007F58AE">
              <w:rPr>
                <w:rFonts w:ascii="Meiryo UI" w:eastAsia="Meiryo UI" w:hAnsi="Meiryo UI" w:cs="Meiryo UI" w:hint="eastAsia"/>
                <w:sz w:val="16"/>
                <w:szCs w:val="16"/>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約4</w:t>
            </w:r>
            <w:r>
              <w:rPr>
                <w:rFonts w:ascii="Meiryo UI" w:eastAsia="Meiryo UI" w:hAnsi="Meiryo UI" w:cs="Meiryo UI"/>
                <w:sz w:val="16"/>
                <w:szCs w:val="16"/>
              </w:rPr>
              <w:t>8</w:t>
            </w:r>
            <w:r w:rsidRPr="007F58AE">
              <w:rPr>
                <w:rFonts w:ascii="Meiryo UI" w:eastAsia="Meiryo UI" w:hAnsi="Meiryo UI" w:cs="Meiryo UI" w:hint="eastAsia"/>
                <w:sz w:val="16"/>
                <w:szCs w:val="16"/>
              </w:rPr>
              <w:t>％</w:t>
            </w:r>
          </w:p>
        </w:tc>
      </w:tr>
    </w:tbl>
    <w:p w:rsidR="00AA2D3F" w:rsidRDefault="00AA2D3F" w:rsidP="00AA2D3F">
      <w:pPr>
        <w:spacing w:line="240" w:lineRule="exact"/>
        <w:rPr>
          <w:rFonts w:asciiTheme="majorEastAsia" w:eastAsiaTheme="majorEastAsia" w:hAnsiTheme="majorEastAsia"/>
          <w:sz w:val="24"/>
        </w:rPr>
      </w:pPr>
    </w:p>
    <w:p w:rsidR="00AA2D3F" w:rsidRPr="001E7326" w:rsidRDefault="00AA2D3F" w:rsidP="00AA2D3F">
      <w:pPr>
        <w:spacing w:line="200" w:lineRule="exact"/>
        <w:rPr>
          <w:rFonts w:ascii="Meiryo UI" w:eastAsia="Meiryo UI" w:hAnsi="Meiryo UI" w:cs="Meiryo UI"/>
          <w:sz w:val="20"/>
          <w:szCs w:val="20"/>
        </w:rPr>
      </w:pPr>
    </w:p>
    <w:tbl>
      <w:tblPr>
        <w:tblW w:w="8520" w:type="dxa"/>
        <w:tblCellMar>
          <w:left w:w="0" w:type="dxa"/>
          <w:right w:w="0" w:type="dxa"/>
        </w:tblCellMar>
        <w:tblLook w:val="0600" w:firstRow="0" w:lastRow="0" w:firstColumn="0" w:lastColumn="0" w:noHBand="1" w:noVBand="1"/>
      </w:tblPr>
      <w:tblGrid>
        <w:gridCol w:w="5912"/>
        <w:gridCol w:w="1443"/>
        <w:gridCol w:w="1165"/>
      </w:tblGrid>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≪昇任を希望しない理由≫</w:t>
            </w:r>
          </w:p>
        </w:tc>
        <w:tc>
          <w:tcPr>
            <w:tcW w:w="14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1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「能力がない」</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17</w:t>
            </w:r>
            <w:r w:rsidRPr="007F58AE">
              <w:rPr>
                <w:rFonts w:ascii="Meiryo UI" w:eastAsia="Meiryo UI" w:hAnsi="Meiryo UI" w:cs="Meiryo UI" w:hint="eastAsia"/>
                <w:sz w:val="16"/>
                <w:szCs w:val="16"/>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16</w:t>
            </w:r>
            <w:r w:rsidRPr="007F58AE">
              <w:rPr>
                <w:rFonts w:ascii="Meiryo UI" w:eastAsia="Meiryo UI" w:hAnsi="Meiryo UI" w:cs="Meiryo UI" w:hint="eastAsia"/>
                <w:sz w:val="16"/>
                <w:szCs w:val="16"/>
              </w:rPr>
              <w:t>％</w:t>
            </w:r>
          </w:p>
        </w:tc>
      </w:tr>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Pr>
                <w:noProof/>
              </w:rPr>
              <mc:AlternateContent>
                <mc:Choice Requires="wps">
                  <w:drawing>
                    <wp:anchor distT="0" distB="0" distL="114300" distR="114300" simplePos="0" relativeHeight="251716608" behindDoc="0" locked="0" layoutInCell="1" allowOverlap="1" wp14:anchorId="1CC31935" wp14:editId="03AAB550">
                      <wp:simplePos x="0" y="0"/>
                      <wp:positionH relativeFrom="column">
                        <wp:posOffset>8255</wp:posOffset>
                      </wp:positionH>
                      <wp:positionV relativeFrom="paragraph">
                        <wp:posOffset>108585</wp:posOffset>
                      </wp:positionV>
                      <wp:extent cx="5497195" cy="338455"/>
                      <wp:effectExtent l="0" t="0" r="0" b="0"/>
                      <wp:wrapNone/>
                      <wp:docPr id="22" name="テキスト ボックス 25"/>
                      <wp:cNvGraphicFramePr/>
                      <a:graphic xmlns:a="http://schemas.openxmlformats.org/drawingml/2006/main">
                        <a:graphicData uri="http://schemas.microsoft.com/office/word/2010/wordprocessingShape">
                          <wps:wsp>
                            <wps:cNvSpPr txBox="1"/>
                            <wps:spPr>
                              <a:xfrm>
                                <a:off x="0" y="0"/>
                                <a:ext cx="5497195" cy="338455"/>
                              </a:xfrm>
                              <a:prstGeom prst="rect">
                                <a:avLst/>
                              </a:prstGeom>
                              <a:noFill/>
                            </wps:spPr>
                            <wps:txbx>
                              <w:txbxContent>
                                <w:p w:rsidR="004B2F86" w:rsidRPr="007F58AE" w:rsidRDefault="004B2F86" w:rsidP="00AA2D3F">
                                  <w:pPr>
                                    <w:pStyle w:val="Web"/>
                                    <w:spacing w:before="0" w:beforeAutospacing="0" w:after="0" w:afterAutospacing="0" w:line="200" w:lineRule="exact"/>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男女別</w:t>
                                  </w:r>
                                  <w:r>
                                    <w:rPr>
                                      <w:rFonts w:ascii="ＭＳ 明朝" w:eastAsia="ＭＳ 明朝" w:hAnsi="ＭＳ 明朝" w:cs="+mn-cs"/>
                                      <w:color w:val="000000"/>
                                      <w:kern w:val="24"/>
                                      <w:sz w:val="18"/>
                                      <w:szCs w:val="18"/>
                                      <w:u w:val="single"/>
                                    </w:rPr>
                                    <w:t>で顕著な差が生じ、全体的に</w:t>
                                  </w:r>
                                  <w:r>
                                    <w:rPr>
                                      <w:rFonts w:ascii="ＭＳ 明朝" w:eastAsia="ＭＳ 明朝" w:hAnsi="ＭＳ 明朝" w:cs="+mn-cs" w:hint="eastAsia"/>
                                      <w:color w:val="000000"/>
                                      <w:kern w:val="24"/>
                                      <w:sz w:val="18"/>
                                      <w:szCs w:val="18"/>
                                      <w:u w:val="single"/>
                                    </w:rPr>
                                    <w:t>昇任</w:t>
                                  </w:r>
                                  <w:r>
                                    <w:rPr>
                                      <w:rFonts w:ascii="ＭＳ 明朝" w:eastAsia="ＭＳ 明朝" w:hAnsi="ＭＳ 明朝" w:cs="+mn-cs"/>
                                      <w:color w:val="000000"/>
                                      <w:kern w:val="24"/>
                                      <w:sz w:val="18"/>
                                      <w:szCs w:val="18"/>
                                      <w:u w:val="single"/>
                                    </w:rPr>
                                    <w:t>意欲がある割合が微減</w:t>
                                  </w:r>
                                  <w:r>
                                    <w:rPr>
                                      <w:rFonts w:ascii="ＭＳ 明朝" w:eastAsia="ＭＳ 明朝" w:hAnsi="ＭＳ 明朝" w:cs="+mn-cs" w:hint="eastAsia"/>
                                      <w:color w:val="000000"/>
                                      <w:kern w:val="24"/>
                                      <w:sz w:val="18"/>
                                      <w:szCs w:val="18"/>
                                      <w:u w:val="single"/>
                                    </w:rPr>
                                    <w:t>。</w:t>
                                  </w:r>
                                </w:p>
                                <w:p w:rsidR="004B2F86" w:rsidRPr="007F58AE" w:rsidRDefault="004B2F86" w:rsidP="00AA2D3F">
                                  <w:pPr>
                                    <w:pStyle w:val="Web"/>
                                    <w:spacing w:before="0" w:beforeAutospacing="0" w:after="0" w:afterAutospacing="0" w:line="200" w:lineRule="exact"/>
                                    <w:rPr>
                                      <w:sz w:val="18"/>
                                      <w:szCs w:val="18"/>
                                    </w:rPr>
                                  </w:pPr>
                                  <w:r w:rsidRPr="007F58AE">
                                    <w:rPr>
                                      <w:rFonts w:ascii="ＭＳ Ｐ明朝" w:eastAsia="ＭＳ Ｐ明朝" w:hAnsi="ＭＳ Ｐ明朝" w:cs="+mn-cs" w:hint="eastAsia"/>
                                      <w:color w:val="000000"/>
                                      <w:kern w:val="24"/>
                                      <w:sz w:val="18"/>
                                      <w:szCs w:val="18"/>
                                      <w:u w:val="single"/>
                                    </w:rPr>
                                    <w:t>⇒昇任を望まない理由は、</w:t>
                                  </w:r>
                                  <w:r>
                                    <w:rPr>
                                      <w:rFonts w:ascii="ＭＳ Ｐ明朝" w:eastAsia="ＭＳ Ｐ明朝" w:hAnsi="ＭＳ Ｐ明朝" w:cs="+mn-cs" w:hint="eastAsia"/>
                                      <w:color w:val="000000"/>
                                      <w:kern w:val="24"/>
                                      <w:sz w:val="18"/>
                                      <w:szCs w:val="18"/>
                                      <w:u w:val="single"/>
                                    </w:rPr>
                                    <w:t>能力</w:t>
                                  </w:r>
                                  <w:r>
                                    <w:rPr>
                                      <w:rFonts w:ascii="ＭＳ Ｐ明朝" w:eastAsia="ＭＳ Ｐ明朝" w:hAnsi="ＭＳ Ｐ明朝" w:cs="+mn-cs"/>
                                      <w:color w:val="000000"/>
                                      <w:kern w:val="24"/>
                                      <w:sz w:val="18"/>
                                      <w:szCs w:val="18"/>
                                      <w:u w:val="single"/>
                                    </w:rPr>
                                    <w:t>、仕事とプライベートの両立が依然として高いが、</w:t>
                                  </w:r>
                                  <w:r>
                                    <w:rPr>
                                      <w:rFonts w:ascii="ＭＳ Ｐ明朝" w:eastAsia="ＭＳ Ｐ明朝" w:hAnsi="ＭＳ Ｐ明朝" w:cs="+mn-cs" w:hint="eastAsia"/>
                                      <w:color w:val="000000"/>
                                      <w:kern w:val="24"/>
                                      <w:sz w:val="18"/>
                                      <w:szCs w:val="18"/>
                                      <w:u w:val="single"/>
                                    </w:rPr>
                                    <w:t>責任が</w:t>
                                  </w:r>
                                  <w:r>
                                    <w:rPr>
                                      <w:rFonts w:ascii="ＭＳ Ｐ明朝" w:eastAsia="ＭＳ Ｐ明朝" w:hAnsi="ＭＳ Ｐ明朝" w:cs="+mn-cs"/>
                                      <w:color w:val="000000"/>
                                      <w:kern w:val="24"/>
                                      <w:sz w:val="18"/>
                                      <w:szCs w:val="18"/>
                                      <w:u w:val="single"/>
                                    </w:rPr>
                                    <w:t>重たくなる、部下のマネジメントに自信がないも多い</w:t>
                                  </w:r>
                                  <w:r>
                                    <w:rPr>
                                      <w:rFonts w:ascii="ＭＳ Ｐ明朝" w:eastAsia="ＭＳ Ｐ明朝" w:hAnsi="ＭＳ Ｐ明朝" w:cs="+mn-cs" w:hint="eastAsia"/>
                                      <w:color w:val="000000"/>
                                      <w:kern w:val="24"/>
                                      <w:sz w:val="18"/>
                                      <w:szCs w:val="18"/>
                                      <w:u w:val="single"/>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CC31935" id="テキスト ボックス 25" o:spid="_x0000_s1031" type="#_x0000_t202" style="position:absolute;left:0;text-align:left;margin-left:.65pt;margin-top:8.55pt;width:432.85pt;height: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" filled="f" stroked="f">
                      <v:textbox style="mso-fit-shape-to-text:t">
                        <w:txbxContent>
                          <w:p w:rsidR="004B2F86" w:rsidRPr="007F58AE" w:rsidRDefault="004B2F86" w:rsidP="00AA2D3F">
                            <w:pPr>
                              <w:pStyle w:val="Web"/>
                              <w:spacing w:before="0" w:beforeAutospacing="0" w:after="0" w:afterAutospacing="0" w:line="200" w:lineRule="exact"/>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男女別</w:t>
                            </w:r>
                            <w:r>
                              <w:rPr>
                                <w:rFonts w:ascii="ＭＳ 明朝" w:eastAsia="ＭＳ 明朝" w:hAnsi="ＭＳ 明朝" w:cs="+mn-cs"/>
                                <w:color w:val="000000"/>
                                <w:kern w:val="24"/>
                                <w:sz w:val="18"/>
                                <w:szCs w:val="18"/>
                                <w:u w:val="single"/>
                              </w:rPr>
                              <w:t>で顕著な差が生じ、全体的に</w:t>
                            </w:r>
                            <w:r>
                              <w:rPr>
                                <w:rFonts w:ascii="ＭＳ 明朝" w:eastAsia="ＭＳ 明朝" w:hAnsi="ＭＳ 明朝" w:cs="+mn-cs" w:hint="eastAsia"/>
                                <w:color w:val="000000"/>
                                <w:kern w:val="24"/>
                                <w:sz w:val="18"/>
                                <w:szCs w:val="18"/>
                                <w:u w:val="single"/>
                              </w:rPr>
                              <w:t>昇任</w:t>
                            </w:r>
                            <w:r>
                              <w:rPr>
                                <w:rFonts w:ascii="ＭＳ 明朝" w:eastAsia="ＭＳ 明朝" w:hAnsi="ＭＳ 明朝" w:cs="+mn-cs"/>
                                <w:color w:val="000000"/>
                                <w:kern w:val="24"/>
                                <w:sz w:val="18"/>
                                <w:szCs w:val="18"/>
                                <w:u w:val="single"/>
                              </w:rPr>
                              <w:t>意欲がある割合が微減</w:t>
                            </w:r>
                            <w:r>
                              <w:rPr>
                                <w:rFonts w:ascii="ＭＳ 明朝" w:eastAsia="ＭＳ 明朝" w:hAnsi="ＭＳ 明朝" w:cs="+mn-cs" w:hint="eastAsia"/>
                                <w:color w:val="000000"/>
                                <w:kern w:val="24"/>
                                <w:sz w:val="18"/>
                                <w:szCs w:val="18"/>
                                <w:u w:val="single"/>
                              </w:rPr>
                              <w:t>。</w:t>
                            </w:r>
                          </w:p>
                          <w:p w:rsidR="004B2F86" w:rsidRPr="007F58AE" w:rsidRDefault="004B2F86" w:rsidP="00AA2D3F">
                            <w:pPr>
                              <w:pStyle w:val="Web"/>
                              <w:spacing w:before="0" w:beforeAutospacing="0" w:after="0" w:afterAutospacing="0" w:line="200" w:lineRule="exact"/>
                              <w:rPr>
                                <w:sz w:val="18"/>
                                <w:szCs w:val="18"/>
                              </w:rPr>
                            </w:pPr>
                            <w:r w:rsidRPr="007F58AE">
                              <w:rPr>
                                <w:rFonts w:ascii="ＭＳ Ｐ明朝" w:eastAsia="ＭＳ Ｐ明朝" w:hAnsi="ＭＳ Ｐ明朝" w:cs="+mn-cs" w:hint="eastAsia"/>
                                <w:color w:val="000000"/>
                                <w:kern w:val="24"/>
                                <w:sz w:val="18"/>
                                <w:szCs w:val="18"/>
                                <w:u w:val="single"/>
                              </w:rPr>
                              <w:t>⇒昇任を望まない理由は、</w:t>
                            </w:r>
                            <w:r>
                              <w:rPr>
                                <w:rFonts w:ascii="ＭＳ Ｐ明朝" w:eastAsia="ＭＳ Ｐ明朝" w:hAnsi="ＭＳ Ｐ明朝" w:cs="+mn-cs" w:hint="eastAsia"/>
                                <w:color w:val="000000"/>
                                <w:kern w:val="24"/>
                                <w:sz w:val="18"/>
                                <w:szCs w:val="18"/>
                                <w:u w:val="single"/>
                              </w:rPr>
                              <w:t>能力</w:t>
                            </w:r>
                            <w:r>
                              <w:rPr>
                                <w:rFonts w:ascii="ＭＳ Ｐ明朝" w:eastAsia="ＭＳ Ｐ明朝" w:hAnsi="ＭＳ Ｐ明朝" w:cs="+mn-cs"/>
                                <w:color w:val="000000"/>
                                <w:kern w:val="24"/>
                                <w:sz w:val="18"/>
                                <w:szCs w:val="18"/>
                                <w:u w:val="single"/>
                              </w:rPr>
                              <w:t>、仕事とプライベートの両立が依然として高いが、</w:t>
                            </w:r>
                            <w:r>
                              <w:rPr>
                                <w:rFonts w:ascii="ＭＳ Ｐ明朝" w:eastAsia="ＭＳ Ｐ明朝" w:hAnsi="ＭＳ Ｐ明朝" w:cs="+mn-cs" w:hint="eastAsia"/>
                                <w:color w:val="000000"/>
                                <w:kern w:val="24"/>
                                <w:sz w:val="18"/>
                                <w:szCs w:val="18"/>
                                <w:u w:val="single"/>
                              </w:rPr>
                              <w:t>責任が</w:t>
                            </w:r>
                            <w:r>
                              <w:rPr>
                                <w:rFonts w:ascii="ＭＳ Ｐ明朝" w:eastAsia="ＭＳ Ｐ明朝" w:hAnsi="ＭＳ Ｐ明朝" w:cs="+mn-cs"/>
                                <w:color w:val="000000"/>
                                <w:kern w:val="24"/>
                                <w:sz w:val="18"/>
                                <w:szCs w:val="18"/>
                                <w:u w:val="single"/>
                              </w:rPr>
                              <w:t>重たくなる、部下のマネジメントに自信がないも多い</w:t>
                            </w:r>
                            <w:r>
                              <w:rPr>
                                <w:rFonts w:ascii="ＭＳ Ｐ明朝" w:eastAsia="ＭＳ Ｐ明朝" w:hAnsi="ＭＳ Ｐ明朝" w:cs="+mn-cs" w:hint="eastAsia"/>
                                <w:color w:val="000000"/>
                                <w:kern w:val="24"/>
                                <w:sz w:val="18"/>
                                <w:szCs w:val="18"/>
                                <w:u w:val="single"/>
                              </w:rPr>
                              <w:t>。</w:t>
                            </w:r>
                          </w:p>
                        </w:txbxContent>
                      </v:textbox>
                    </v:shape>
                  </w:pict>
                </mc:Fallback>
              </mc:AlternateContent>
            </w:r>
            <w:r w:rsidRPr="007F58AE">
              <w:rPr>
                <w:rFonts w:ascii="Meiryo UI" w:eastAsia="Meiryo UI" w:hAnsi="Meiryo UI" w:cs="Meiryo UI" w:hint="eastAsia"/>
                <w:sz w:val="16"/>
                <w:szCs w:val="16"/>
              </w:rPr>
              <w:t>「仕事とプライベートの両立が困難」</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13</w:t>
            </w:r>
            <w:r w:rsidRPr="007F58AE">
              <w:rPr>
                <w:rFonts w:ascii="Meiryo UI" w:eastAsia="Meiryo UI" w:hAnsi="Meiryo UI" w:cs="Meiryo UI" w:hint="eastAsia"/>
                <w:sz w:val="16"/>
                <w:szCs w:val="16"/>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17</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p>
    <w:p w:rsidR="00AA2D3F" w:rsidRDefault="00AA2D3F" w:rsidP="00AA2D3F">
      <w:pPr>
        <w:rPr>
          <w:rFonts w:asciiTheme="majorEastAsia" w:eastAsiaTheme="majorEastAsia" w:hAnsiTheme="majorEastAsia"/>
          <w:sz w:val="24"/>
        </w:rPr>
      </w:pPr>
      <w:r>
        <w:rPr>
          <w:noProof/>
        </w:rPr>
        <mc:AlternateContent>
          <mc:Choice Requires="wps">
            <w:drawing>
              <wp:anchor distT="0" distB="0" distL="114300" distR="114300" simplePos="0" relativeHeight="251717632" behindDoc="0" locked="0" layoutInCell="1" allowOverlap="1" wp14:anchorId="46FA743C" wp14:editId="114A0827">
                <wp:simplePos x="0" y="0"/>
                <wp:positionH relativeFrom="column">
                  <wp:posOffset>-60960</wp:posOffset>
                </wp:positionH>
                <wp:positionV relativeFrom="paragraph">
                  <wp:posOffset>279400</wp:posOffset>
                </wp:positionV>
                <wp:extent cx="5257800" cy="230505"/>
                <wp:effectExtent l="0" t="0" r="0" b="0"/>
                <wp:wrapNone/>
                <wp:docPr id="23" name="テキスト ボックス 26"/>
                <wp:cNvGraphicFramePr/>
                <a:graphic xmlns:a="http://schemas.openxmlformats.org/drawingml/2006/main">
                  <a:graphicData uri="http://schemas.microsoft.com/office/word/2010/wordprocessingShape">
                    <wps:wsp>
                      <wps:cNvSpPr txBox="1"/>
                      <wps:spPr>
                        <a:xfrm>
                          <a:off x="0" y="0"/>
                          <a:ext cx="525780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（３）</w:t>
                            </w:r>
                            <w:r>
                              <w:rPr>
                                <w:rFonts w:ascii="ＭＳ ゴシック" w:eastAsia="ＭＳ ゴシック" w:hAnsi="ＭＳ ゴシック" w:cs="+mn-cs" w:hint="eastAsia"/>
                                <w:color w:val="000000"/>
                                <w:kern w:val="24"/>
                                <w:sz w:val="21"/>
                                <w:szCs w:val="21"/>
                              </w:rPr>
                              <w:t>女性活躍推進</w:t>
                            </w:r>
                            <w:r>
                              <w:rPr>
                                <w:rFonts w:ascii="ＭＳ ゴシック" w:eastAsia="ＭＳ ゴシック" w:hAnsi="ＭＳ ゴシック" w:cs="+mn-cs"/>
                                <w:color w:val="000000"/>
                                <w:kern w:val="24"/>
                                <w:sz w:val="21"/>
                                <w:szCs w:val="21"/>
                              </w:rPr>
                              <w:t>は、</w:t>
                            </w:r>
                            <w:r>
                              <w:rPr>
                                <w:rFonts w:ascii="ＭＳ ゴシック" w:eastAsia="ＭＳ ゴシック" w:hAnsi="ＭＳ ゴシック" w:cs="+mn-cs" w:hint="eastAsia"/>
                                <w:color w:val="000000"/>
                                <w:kern w:val="24"/>
                                <w:sz w:val="21"/>
                                <w:szCs w:val="21"/>
                              </w:rPr>
                              <w:t>計画策定時</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約5年前</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に</w:t>
                            </w:r>
                            <w:r>
                              <w:rPr>
                                <w:rFonts w:ascii="ＭＳ ゴシック" w:eastAsia="ＭＳ ゴシック" w:hAnsi="ＭＳ ゴシック" w:cs="+mn-cs"/>
                                <w:color w:val="000000"/>
                                <w:kern w:val="24"/>
                                <w:sz w:val="21"/>
                                <w:szCs w:val="21"/>
                              </w:rPr>
                              <w:t>比べ進んでいるか</w:t>
                            </w:r>
                          </w:p>
                        </w:txbxContent>
                      </wps:txbx>
                      <wps:bodyPr wrap="square" rtlCol="0">
                        <a:spAutoFit/>
                      </wps:bodyPr>
                    </wps:wsp>
                  </a:graphicData>
                </a:graphic>
                <wp14:sizeRelH relativeFrom="margin">
                  <wp14:pctWidth>0</wp14:pctWidth>
                </wp14:sizeRelH>
              </wp:anchor>
            </w:drawing>
          </mc:Choice>
          <mc:Fallback>
            <w:pict>
              <v:shape w14:anchorId="46FA743C" id="テキスト ボックス 26" o:spid="_x0000_s1032" type="#_x0000_t202" style="position:absolute;left:0;text-align:left;margin-left:-4.8pt;margin-top:22pt;width:414pt;height:18.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（３）</w:t>
                      </w:r>
                      <w:r>
                        <w:rPr>
                          <w:rFonts w:ascii="ＭＳ ゴシック" w:eastAsia="ＭＳ ゴシック" w:hAnsi="ＭＳ ゴシック" w:cs="+mn-cs" w:hint="eastAsia"/>
                          <w:color w:val="000000"/>
                          <w:kern w:val="24"/>
                          <w:sz w:val="21"/>
                          <w:szCs w:val="21"/>
                        </w:rPr>
                        <w:t>女性活躍推進</w:t>
                      </w:r>
                      <w:r>
                        <w:rPr>
                          <w:rFonts w:ascii="ＭＳ ゴシック" w:eastAsia="ＭＳ ゴシック" w:hAnsi="ＭＳ ゴシック" w:cs="+mn-cs"/>
                          <w:color w:val="000000"/>
                          <w:kern w:val="24"/>
                          <w:sz w:val="21"/>
                          <w:szCs w:val="21"/>
                        </w:rPr>
                        <w:t>は、</w:t>
                      </w:r>
                      <w:r>
                        <w:rPr>
                          <w:rFonts w:ascii="ＭＳ ゴシック" w:eastAsia="ＭＳ ゴシック" w:hAnsi="ＭＳ ゴシック" w:cs="+mn-cs" w:hint="eastAsia"/>
                          <w:color w:val="000000"/>
                          <w:kern w:val="24"/>
                          <w:sz w:val="21"/>
                          <w:szCs w:val="21"/>
                        </w:rPr>
                        <w:t>計画策定時</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約5年前</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に</w:t>
                      </w:r>
                      <w:r>
                        <w:rPr>
                          <w:rFonts w:ascii="ＭＳ ゴシック" w:eastAsia="ＭＳ ゴシック" w:hAnsi="ＭＳ ゴシック" w:cs="+mn-cs"/>
                          <w:color w:val="000000"/>
                          <w:kern w:val="24"/>
                          <w:sz w:val="21"/>
                          <w:szCs w:val="21"/>
                        </w:rPr>
                        <w:t>比べ進んでいるか</w:t>
                      </w:r>
                    </w:p>
                  </w:txbxContent>
                </v:textbox>
              </v:shape>
            </w:pict>
          </mc:Fallback>
        </mc:AlternateContent>
      </w:r>
    </w:p>
    <w:p w:rsidR="00AA2D3F" w:rsidRDefault="00AA2D3F" w:rsidP="00AA2D3F">
      <w:pPr>
        <w:rPr>
          <w:rFonts w:asciiTheme="majorEastAsia" w:eastAsiaTheme="majorEastAsia" w:hAnsiTheme="majorEastAsia"/>
          <w:sz w:val="24"/>
        </w:rPr>
      </w:pP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Pr>
                <w:rFonts w:ascii="Meiryo UI" w:eastAsia="Meiryo UI" w:hAnsi="Meiryo UI" w:cs="Meiryo UI" w:hint="eastAsia"/>
                <w:sz w:val="16"/>
                <w:szCs w:val="16"/>
              </w:rPr>
              <w:t>「そう思う」・「どちらかといえばそう思う」</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hint="eastAsia"/>
                <w:sz w:val="16"/>
                <w:szCs w:val="16"/>
              </w:rPr>
              <w:t>45</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39</w:t>
            </w:r>
            <w:r w:rsidRPr="007F58AE">
              <w:rPr>
                <w:rFonts w:ascii="Meiryo UI" w:eastAsia="Meiryo UI" w:hAnsi="Meiryo UI" w:cs="Meiryo UI" w:hint="eastAsia"/>
                <w:sz w:val="16"/>
                <w:szCs w:val="16"/>
              </w:rPr>
              <w:t>％</w:t>
            </w:r>
          </w:p>
        </w:tc>
      </w:tr>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そう思わない</w:t>
            </w:r>
            <w:r w:rsidRPr="007F58AE">
              <w:rPr>
                <w:rFonts w:ascii="Meiryo UI" w:eastAsia="Meiryo UI" w:hAnsi="Meiryo UI" w:cs="Meiryo UI" w:hint="eastAsia"/>
                <w:sz w:val="16"/>
                <w:szCs w:val="16"/>
              </w:rPr>
              <w:t>」・「どちらかといえば</w:t>
            </w:r>
            <w:r>
              <w:rPr>
                <w:rFonts w:ascii="Meiryo UI" w:eastAsia="Meiryo UI" w:hAnsi="Meiryo UI" w:cs="Meiryo UI" w:hint="eastAsia"/>
                <w:sz w:val="16"/>
                <w:szCs w:val="16"/>
              </w:rPr>
              <w:t>そう思わない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8</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bl>
    <w:p w:rsidR="00AA2D3F" w:rsidRPr="007F58AE" w:rsidRDefault="00AA2D3F" w:rsidP="00AA2D3F">
      <w:pPr>
        <w:spacing w:line="200" w:lineRule="exact"/>
        <w:rPr>
          <w:rFonts w:ascii="Meiryo UI" w:eastAsia="Meiryo UI" w:hAnsi="Meiryo UI" w:cs="Meiryo UI"/>
          <w:sz w:val="16"/>
          <w:szCs w:val="16"/>
        </w:rPr>
      </w:pP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w:t>
            </w:r>
            <w:r w:rsidRPr="007F58AE">
              <w:rPr>
                <w:rFonts w:ascii="Meiryo UI" w:eastAsia="Meiryo UI" w:hAnsi="Meiryo UI" w:cs="Meiryo UI" w:hint="eastAsia"/>
                <w:sz w:val="16"/>
                <w:szCs w:val="16"/>
              </w:rPr>
              <w:t>≪</w:t>
            </w:r>
            <w:r>
              <w:rPr>
                <w:rFonts w:ascii="Meiryo UI" w:eastAsia="Meiryo UI" w:hAnsi="Meiryo UI" w:cs="Meiryo UI" w:hint="eastAsia"/>
                <w:sz w:val="16"/>
                <w:szCs w:val="16"/>
              </w:rPr>
              <w:t>そう思わない・どちらかといえばそう思わない</w:t>
            </w:r>
            <w:r w:rsidRPr="007F58AE">
              <w:rPr>
                <w:rFonts w:ascii="Meiryo UI" w:eastAsia="Meiryo UI" w:hAnsi="Meiryo UI" w:cs="Meiryo UI" w:hint="eastAsia"/>
                <w:sz w:val="16"/>
                <w:szCs w:val="16"/>
              </w:rPr>
              <w:t>理由≫</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役職についている女性職員が少ない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34</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30</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勤務場所・時間について、柔軟な働き方ができない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19</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24</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性別による固定的な役割分担意識</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約1</w:t>
            </w:r>
            <w:r>
              <w:rPr>
                <w:rFonts w:ascii="Meiryo UI" w:eastAsia="Meiryo UI" w:hAnsi="Meiryo UI" w:cs="Meiryo UI"/>
                <w:sz w:val="16"/>
                <w:szCs w:val="16"/>
              </w:rPr>
              <w:t>4</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noProof/>
                <w:sz w:val="16"/>
                <w:szCs w:val="16"/>
              </w:rPr>
              <mc:AlternateContent>
                <mc:Choice Requires="wps">
                  <w:drawing>
                    <wp:anchor distT="0" distB="0" distL="114300" distR="114300" simplePos="0" relativeHeight="251718656" behindDoc="0" locked="0" layoutInCell="1" allowOverlap="1" wp14:anchorId="6027784A" wp14:editId="653E8A98">
                      <wp:simplePos x="0" y="0"/>
                      <wp:positionH relativeFrom="column">
                        <wp:posOffset>8890</wp:posOffset>
                      </wp:positionH>
                      <wp:positionV relativeFrom="paragraph">
                        <wp:posOffset>132715</wp:posOffset>
                      </wp:positionV>
                      <wp:extent cx="5438775" cy="352425"/>
                      <wp:effectExtent l="0" t="0" r="0" b="0"/>
                      <wp:wrapNone/>
                      <wp:docPr id="24" name="テキスト ボックス 27"/>
                      <wp:cNvGraphicFramePr/>
                      <a:graphic xmlns:a="http://schemas.openxmlformats.org/drawingml/2006/main">
                        <a:graphicData uri="http://schemas.microsoft.com/office/word/2010/wordprocessingShape">
                          <wps:wsp>
                            <wps:cNvSpPr txBox="1"/>
                            <wps:spPr>
                              <a:xfrm>
                                <a:off x="0" y="0"/>
                                <a:ext cx="5438775" cy="352425"/>
                              </a:xfrm>
                              <a:prstGeom prst="rect">
                                <a:avLst/>
                              </a:prstGeom>
                              <a:noFill/>
                            </wps:spPr>
                            <wps:txbx>
                              <w:txbxContent>
                                <w:p w:rsidR="004B2F86"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そう思う</w:t>
                                  </w:r>
                                  <w:r>
                                    <w:rPr>
                                      <w:rFonts w:ascii="ＭＳ 明朝" w:eastAsia="ＭＳ 明朝" w:hAnsi="ＭＳ 明朝" w:cs="+mn-cs"/>
                                      <w:color w:val="000000"/>
                                      <w:kern w:val="24"/>
                                      <w:sz w:val="18"/>
                                      <w:szCs w:val="18"/>
                                      <w:u w:val="single"/>
                                    </w:rPr>
                                    <w:t>・どちらかといえばそう思うが約４割、どちらでもないが約５割</w:t>
                                  </w:r>
                                  <w:r>
                                    <w:rPr>
                                      <w:rFonts w:ascii="ＭＳ 明朝" w:eastAsia="ＭＳ 明朝" w:hAnsi="ＭＳ 明朝" w:cs="+mn-cs" w:hint="eastAsia"/>
                                      <w:color w:val="000000"/>
                                      <w:kern w:val="24"/>
                                      <w:sz w:val="18"/>
                                      <w:szCs w:val="18"/>
                                      <w:u w:val="single"/>
                                    </w:rPr>
                                    <w:t>。</w:t>
                                  </w:r>
                                </w:p>
                                <w:p w:rsidR="004B2F86" w:rsidRPr="00585F95"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585F95">
                                    <w:rPr>
                                      <w:rFonts w:ascii="ＭＳ 明朝" w:eastAsia="ＭＳ 明朝" w:hAnsi="ＭＳ 明朝" w:cs="+mn-cs" w:hint="eastAsia"/>
                                      <w:color w:val="000000"/>
                                      <w:kern w:val="24"/>
                                      <w:sz w:val="18"/>
                                      <w:szCs w:val="18"/>
                                      <w:u w:val="single"/>
                                    </w:rPr>
                                    <w:t>⇒そう思わない</w:t>
                                  </w:r>
                                  <w:r w:rsidRPr="00585F95">
                                    <w:rPr>
                                      <w:rFonts w:ascii="ＭＳ 明朝" w:eastAsia="ＭＳ 明朝" w:hAnsi="ＭＳ 明朝" w:cs="+mn-cs"/>
                                      <w:color w:val="000000"/>
                                      <w:kern w:val="24"/>
                                      <w:sz w:val="18"/>
                                      <w:szCs w:val="18"/>
                                      <w:u w:val="single"/>
                                    </w:rPr>
                                    <w:t>理由は、男女差</w:t>
                                  </w:r>
                                  <w:r w:rsidRPr="00585F95">
                                    <w:rPr>
                                      <w:rFonts w:ascii="ＭＳ 明朝" w:eastAsia="ＭＳ 明朝" w:hAnsi="ＭＳ 明朝" w:cs="+mn-cs" w:hint="eastAsia"/>
                                      <w:color w:val="000000"/>
                                      <w:kern w:val="24"/>
                                      <w:sz w:val="18"/>
                                      <w:szCs w:val="18"/>
                                      <w:u w:val="single"/>
                                    </w:rPr>
                                    <w:t>は</w:t>
                                  </w:r>
                                  <w:r w:rsidRPr="00585F95">
                                    <w:rPr>
                                      <w:rFonts w:ascii="ＭＳ 明朝" w:eastAsia="ＭＳ 明朝" w:hAnsi="ＭＳ 明朝" w:cs="+mn-cs"/>
                                      <w:color w:val="000000"/>
                                      <w:kern w:val="24"/>
                                      <w:sz w:val="18"/>
                                      <w:szCs w:val="18"/>
                                      <w:u w:val="single"/>
                                    </w:rPr>
                                    <w:t>あまりなく、役職についている女性職員が少ないが一番多い</w:t>
                                  </w:r>
                                  <w:r>
                                    <w:rPr>
                                      <w:rFonts w:ascii="ＭＳ 明朝" w:eastAsia="ＭＳ 明朝" w:hAnsi="ＭＳ 明朝" w:cs="+mn-cs" w:hint="eastAsia"/>
                                      <w:color w:val="000000"/>
                                      <w:kern w:val="24"/>
                                      <w:sz w:val="18"/>
                                      <w:szCs w:val="18"/>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27784A" id="テキスト ボックス 27" o:spid="_x0000_s1033" type="#_x0000_t202" style="position:absolute;left:0;text-align:left;margin-left:.7pt;margin-top:10.45pt;width:428.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" filled="f" stroked="f">
                      <v:textbox>
                        <w:txbxContent>
                          <w:p w:rsidR="004B2F86"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そう思う</w:t>
                            </w:r>
                            <w:r>
                              <w:rPr>
                                <w:rFonts w:ascii="ＭＳ 明朝" w:eastAsia="ＭＳ 明朝" w:hAnsi="ＭＳ 明朝" w:cs="+mn-cs"/>
                                <w:color w:val="000000"/>
                                <w:kern w:val="24"/>
                                <w:sz w:val="18"/>
                                <w:szCs w:val="18"/>
                                <w:u w:val="single"/>
                              </w:rPr>
                              <w:t>・どちらかといえばそう思うが約４割、どちらでもないが約５割</w:t>
                            </w:r>
                            <w:r>
                              <w:rPr>
                                <w:rFonts w:ascii="ＭＳ 明朝" w:eastAsia="ＭＳ 明朝" w:hAnsi="ＭＳ 明朝" w:cs="+mn-cs" w:hint="eastAsia"/>
                                <w:color w:val="000000"/>
                                <w:kern w:val="24"/>
                                <w:sz w:val="18"/>
                                <w:szCs w:val="18"/>
                                <w:u w:val="single"/>
                              </w:rPr>
                              <w:t>。</w:t>
                            </w:r>
                          </w:p>
                          <w:p w:rsidR="004B2F86" w:rsidRPr="00585F95"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585F95">
                              <w:rPr>
                                <w:rFonts w:ascii="ＭＳ 明朝" w:eastAsia="ＭＳ 明朝" w:hAnsi="ＭＳ 明朝" w:cs="+mn-cs" w:hint="eastAsia"/>
                                <w:color w:val="000000"/>
                                <w:kern w:val="24"/>
                                <w:sz w:val="18"/>
                                <w:szCs w:val="18"/>
                                <w:u w:val="single"/>
                              </w:rPr>
                              <w:t>⇒そう思わない</w:t>
                            </w:r>
                            <w:r w:rsidRPr="00585F95">
                              <w:rPr>
                                <w:rFonts w:ascii="ＭＳ 明朝" w:eastAsia="ＭＳ 明朝" w:hAnsi="ＭＳ 明朝" w:cs="+mn-cs"/>
                                <w:color w:val="000000"/>
                                <w:kern w:val="24"/>
                                <w:sz w:val="18"/>
                                <w:szCs w:val="18"/>
                                <w:u w:val="single"/>
                              </w:rPr>
                              <w:t>理由は、男女差</w:t>
                            </w:r>
                            <w:r w:rsidRPr="00585F95">
                              <w:rPr>
                                <w:rFonts w:ascii="ＭＳ 明朝" w:eastAsia="ＭＳ 明朝" w:hAnsi="ＭＳ 明朝" w:cs="+mn-cs" w:hint="eastAsia"/>
                                <w:color w:val="000000"/>
                                <w:kern w:val="24"/>
                                <w:sz w:val="18"/>
                                <w:szCs w:val="18"/>
                                <w:u w:val="single"/>
                              </w:rPr>
                              <w:t>は</w:t>
                            </w:r>
                            <w:r w:rsidRPr="00585F95">
                              <w:rPr>
                                <w:rFonts w:ascii="ＭＳ 明朝" w:eastAsia="ＭＳ 明朝" w:hAnsi="ＭＳ 明朝" w:cs="+mn-cs"/>
                                <w:color w:val="000000"/>
                                <w:kern w:val="24"/>
                                <w:sz w:val="18"/>
                                <w:szCs w:val="18"/>
                                <w:u w:val="single"/>
                              </w:rPr>
                              <w:t>あまりなく、役職についている女性職員が少ないが一番多い</w:t>
                            </w:r>
                            <w:r>
                              <w:rPr>
                                <w:rFonts w:ascii="ＭＳ 明朝" w:eastAsia="ＭＳ 明朝" w:hAnsi="ＭＳ 明朝" w:cs="+mn-cs" w:hint="eastAsia"/>
                                <w:color w:val="000000"/>
                                <w:kern w:val="24"/>
                                <w:sz w:val="18"/>
                                <w:szCs w:val="18"/>
                                <w:u w:val="single"/>
                              </w:rPr>
                              <w:t>。</w:t>
                            </w:r>
                          </w:p>
                        </w:txbxContent>
                      </v:textbox>
                    </v:shape>
                  </w:pict>
                </mc:Fallback>
              </mc:AlternateContent>
            </w:r>
            <w:r w:rsidRPr="007F58AE">
              <w:rPr>
                <w:rFonts w:ascii="Meiryo UI" w:eastAsia="Meiryo UI" w:hAnsi="Meiryo UI" w:cs="Meiryo UI" w:hint="eastAsia"/>
                <w:sz w:val="16"/>
                <w:szCs w:val="16"/>
              </w:rPr>
              <w:t>「</w:t>
            </w:r>
            <w:r>
              <w:rPr>
                <w:rFonts w:ascii="Meiryo UI" w:eastAsia="Meiryo UI" w:hAnsi="Meiryo UI" w:cs="Meiryo UI" w:hint="eastAsia"/>
                <w:sz w:val="16"/>
                <w:szCs w:val="16"/>
              </w:rPr>
              <w:t>性別による配置・育成・昇任に差があると思う</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hint="eastAsia"/>
                <w:sz w:val="16"/>
                <w:szCs w:val="16"/>
              </w:rPr>
              <w:t>13</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p>
    <w:p w:rsidR="00AA2D3F" w:rsidRDefault="00AA2D3F" w:rsidP="00AA2D3F">
      <w:pPr>
        <w:spacing w:line="200" w:lineRule="exact"/>
        <w:rPr>
          <w:rFonts w:asciiTheme="majorEastAsia" w:eastAsiaTheme="majorEastAsia" w:hAnsiTheme="majorEastAsia"/>
          <w:sz w:val="16"/>
          <w:szCs w:val="16"/>
        </w:rPr>
      </w:pPr>
      <w:r>
        <w:rPr>
          <w:noProof/>
        </w:rPr>
        <mc:AlternateContent>
          <mc:Choice Requires="wps">
            <w:drawing>
              <wp:anchor distT="0" distB="0" distL="114300" distR="114300" simplePos="0" relativeHeight="251719680" behindDoc="0" locked="0" layoutInCell="1" allowOverlap="1" wp14:anchorId="2B57CFA6" wp14:editId="62C5D264">
                <wp:simplePos x="0" y="0"/>
                <wp:positionH relativeFrom="column">
                  <wp:posOffset>-141732</wp:posOffset>
                </wp:positionH>
                <wp:positionV relativeFrom="paragraph">
                  <wp:posOffset>77978</wp:posOffset>
                </wp:positionV>
                <wp:extent cx="3704590" cy="230505"/>
                <wp:effectExtent l="0" t="0" r="0" b="0"/>
                <wp:wrapNone/>
                <wp:docPr id="25" name="テキスト ボックス 28"/>
                <wp:cNvGraphicFramePr/>
                <a:graphic xmlns:a="http://schemas.openxmlformats.org/drawingml/2006/main">
                  <a:graphicData uri="http://schemas.microsoft.com/office/word/2010/wordprocessingShape">
                    <wps:wsp>
                      <wps:cNvSpPr txBox="1"/>
                      <wps:spPr>
                        <a:xfrm>
                          <a:off x="0" y="0"/>
                          <a:ext cx="3704590" cy="230505"/>
                        </a:xfrm>
                        <a:prstGeom prst="rect">
                          <a:avLst/>
                        </a:prstGeom>
                        <a:noFill/>
                      </wps:spPr>
                      <wps:txbx>
                        <w:txbxContent>
                          <w:p w:rsidR="004B2F86" w:rsidRPr="000A3366" w:rsidRDefault="004B2F86" w:rsidP="00AA2D3F">
                            <w:pPr>
                              <w:pStyle w:val="Web"/>
                              <w:spacing w:before="0" w:beforeAutospacing="0" w:after="0" w:afterAutospacing="0"/>
                              <w:rPr>
                                <w:sz w:val="21"/>
                                <w:szCs w:val="21"/>
                              </w:rPr>
                            </w:pPr>
                            <w:r w:rsidRPr="000A3366">
                              <w:rPr>
                                <w:rFonts w:ascii="ＭＳ ゴシック" w:eastAsia="ＭＳ ゴシック" w:hAnsi="ＭＳ ゴシック" w:cs="+mn-cs" w:hint="eastAsia"/>
                                <w:color w:val="000000"/>
                                <w:kern w:val="24"/>
                                <w:sz w:val="21"/>
                                <w:szCs w:val="21"/>
                              </w:rPr>
                              <w:t>（４）配置・育成・昇任に関する職員の意識について</w:t>
                            </w:r>
                          </w:p>
                        </w:txbxContent>
                      </wps:txbx>
                      <wps:bodyPr wrap="square" rtlCol="0">
                        <a:spAutoFit/>
                      </wps:bodyPr>
                    </wps:wsp>
                  </a:graphicData>
                </a:graphic>
                <wp14:sizeRelH relativeFrom="margin">
                  <wp14:pctWidth>0</wp14:pctWidth>
                </wp14:sizeRelH>
              </wp:anchor>
            </w:drawing>
          </mc:Choice>
          <mc:Fallback>
            <w:pict>
              <v:shape w14:anchorId="2B57CFA6" id="テキスト ボックス 28" o:spid="_x0000_s1034" type="#_x0000_t202" style="position:absolute;left:0;text-align:left;margin-left:-11.15pt;margin-top:6.15pt;width:291.7pt;height:18.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" filled="f" stroked="f">
                <v:textbox style="mso-fit-shape-to-text:t">
                  <w:txbxContent>
                    <w:p w:rsidR="004B2F86" w:rsidRPr="000A3366" w:rsidRDefault="004B2F86" w:rsidP="00AA2D3F">
                      <w:pPr>
                        <w:pStyle w:val="Web"/>
                        <w:spacing w:before="0" w:beforeAutospacing="0" w:after="0" w:afterAutospacing="0"/>
                        <w:rPr>
                          <w:sz w:val="21"/>
                          <w:szCs w:val="21"/>
                        </w:rPr>
                      </w:pPr>
                      <w:r w:rsidRPr="000A3366">
                        <w:rPr>
                          <w:rFonts w:ascii="ＭＳ ゴシック" w:eastAsia="ＭＳ ゴシック" w:hAnsi="ＭＳ ゴシック" w:cs="+mn-cs" w:hint="eastAsia"/>
                          <w:color w:val="000000"/>
                          <w:kern w:val="24"/>
                          <w:sz w:val="21"/>
                          <w:szCs w:val="21"/>
                        </w:rPr>
                        <w:t>（４）配置・育成・昇任に関する職員の意識について</w:t>
                      </w:r>
                    </w:p>
                  </w:txbxContent>
                </v:textbox>
              </v:shape>
            </w:pict>
          </mc:Fallback>
        </mc:AlternateContent>
      </w:r>
    </w:p>
    <w:p w:rsidR="00AA2D3F" w:rsidRDefault="00AA2D3F" w:rsidP="00AA2D3F">
      <w:pPr>
        <w:spacing w:line="200" w:lineRule="exact"/>
        <w:rPr>
          <w:rFonts w:asciiTheme="majorEastAsia" w:eastAsiaTheme="majorEastAsia" w:hAnsiTheme="majorEastAsia"/>
          <w:sz w:val="16"/>
          <w:szCs w:val="16"/>
        </w:rPr>
      </w:pPr>
    </w:p>
    <w:p w:rsidR="00AA2D3F" w:rsidRPr="008A1559" w:rsidRDefault="00AA2D3F" w:rsidP="00AA2D3F">
      <w:pPr>
        <w:spacing w:line="200" w:lineRule="exact"/>
        <w:rPr>
          <w:rFonts w:asciiTheme="majorEastAsia" w:eastAsiaTheme="majorEastAsia" w:hAnsiTheme="majorEastAsia"/>
          <w:sz w:val="16"/>
          <w:szCs w:val="16"/>
        </w:rPr>
      </w:pPr>
    </w:p>
    <w:tbl>
      <w:tblPr>
        <w:tblW w:w="8598" w:type="dxa"/>
        <w:tblCellMar>
          <w:left w:w="0" w:type="dxa"/>
          <w:right w:w="0" w:type="dxa"/>
        </w:tblCellMar>
        <w:tblLook w:val="0600" w:firstRow="0" w:lastRow="0" w:firstColumn="0" w:lastColumn="0" w:noHBand="1" w:noVBand="1"/>
      </w:tblPr>
      <w:tblGrid>
        <w:gridCol w:w="4567"/>
        <w:gridCol w:w="9"/>
        <w:gridCol w:w="1485"/>
        <w:gridCol w:w="13"/>
        <w:gridCol w:w="2506"/>
        <w:gridCol w:w="18"/>
      </w:tblGrid>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①職員の配置</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約7</w:t>
            </w:r>
            <w:r>
              <w:rPr>
                <w:rFonts w:ascii="Meiryo UI" w:eastAsia="Meiryo UI" w:hAnsi="Meiryo UI" w:cs="Meiryo UI" w:hint="eastAsia"/>
                <w:sz w:val="16"/>
                <w:szCs w:val="16"/>
              </w:rPr>
              <w:t>8</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74</w:t>
            </w:r>
            <w:r w:rsidRPr="007F58AE">
              <w:rPr>
                <w:rFonts w:ascii="Meiryo UI" w:eastAsia="Meiryo UI" w:hAnsi="Meiryo UI" w:cs="Meiryo UI" w:hint="eastAsia"/>
                <w:sz w:val="16"/>
                <w:szCs w:val="16"/>
              </w:rPr>
              <w:t>％</w:t>
            </w:r>
          </w:p>
        </w:tc>
      </w:tr>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19</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25</w:t>
            </w:r>
            <w:r w:rsidRPr="007F58AE">
              <w:rPr>
                <w:rFonts w:ascii="Meiryo UI" w:eastAsia="Meiryo UI" w:hAnsi="Meiryo UI" w:cs="Meiryo UI" w:hint="eastAsia"/>
                <w:sz w:val="16"/>
                <w:szCs w:val="16"/>
              </w:rPr>
              <w:t>％（50代約</w:t>
            </w:r>
            <w:r>
              <w:rPr>
                <w:rFonts w:ascii="Meiryo UI" w:eastAsia="Meiryo UI" w:hAnsi="Meiryo UI" w:cs="Meiryo UI"/>
                <w:sz w:val="16"/>
                <w:szCs w:val="16"/>
              </w:rPr>
              <w:t>34</w:t>
            </w:r>
            <w:r w:rsidRPr="007F58AE">
              <w:rPr>
                <w:rFonts w:ascii="Meiryo UI" w:eastAsia="Meiryo UI" w:hAnsi="Meiryo UI" w:cs="Meiryo UI" w:hint="eastAsia"/>
                <w:sz w:val="16"/>
                <w:szCs w:val="16"/>
              </w:rPr>
              <w:t>％）</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②職員の育成</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74</w:t>
            </w:r>
            <w:r w:rsidRPr="007F58AE">
              <w:rPr>
                <w:rFonts w:ascii="Meiryo UI" w:eastAsia="Meiryo UI" w:hAnsi="Meiryo UI" w:cs="Meiryo UI" w:hint="eastAsia"/>
                <w:sz w:val="16"/>
                <w:szCs w:val="16"/>
              </w:rPr>
              <w:t>％</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72</w:t>
            </w:r>
            <w:r w:rsidRPr="007F58AE">
              <w:rPr>
                <w:rFonts w:ascii="Meiryo UI" w:eastAsia="Meiryo UI" w:hAnsi="Meiryo UI" w:cs="Meiryo UI" w:hint="eastAsia"/>
                <w:sz w:val="16"/>
                <w:szCs w:val="16"/>
              </w:rPr>
              <w:t>％</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11</w:t>
            </w:r>
            <w:r w:rsidRPr="007F58AE">
              <w:rPr>
                <w:rFonts w:ascii="Meiryo UI" w:eastAsia="Meiryo UI" w:hAnsi="Meiryo UI" w:cs="Meiryo UI" w:hint="eastAsia"/>
                <w:sz w:val="16"/>
                <w:szCs w:val="16"/>
              </w:rPr>
              <w:t>％</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22</w:t>
            </w:r>
            <w:r w:rsidRPr="007F58AE">
              <w:rPr>
                <w:rFonts w:ascii="Meiryo UI" w:eastAsia="Meiryo UI" w:hAnsi="Meiryo UI" w:cs="Meiryo UI" w:hint="eastAsia"/>
                <w:sz w:val="16"/>
                <w:szCs w:val="16"/>
              </w:rPr>
              <w:t>％（50代約</w:t>
            </w:r>
            <w:r>
              <w:rPr>
                <w:rFonts w:ascii="Meiryo UI" w:eastAsia="Meiryo UI" w:hAnsi="Meiryo UI" w:cs="Meiryo UI"/>
                <w:sz w:val="16"/>
                <w:szCs w:val="16"/>
              </w:rPr>
              <w:t>35</w:t>
            </w:r>
            <w:r w:rsidRPr="007F58AE">
              <w:rPr>
                <w:rFonts w:ascii="Meiryo UI" w:eastAsia="Meiryo UI" w:hAnsi="Meiryo UI" w:cs="Meiryo UI" w:hint="eastAsia"/>
                <w:sz w:val="16"/>
                <w:szCs w:val="16"/>
              </w:rPr>
              <w:t>％）</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③職員の昇任</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66</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約5</w:t>
            </w:r>
            <w:r>
              <w:rPr>
                <w:rFonts w:ascii="Meiryo UI" w:eastAsia="Meiryo UI" w:hAnsi="Meiryo UI" w:cs="Meiryo UI"/>
                <w:sz w:val="16"/>
                <w:szCs w:val="16"/>
              </w:rPr>
              <w:t>9</w:t>
            </w:r>
            <w:r w:rsidRPr="007F58AE">
              <w:rPr>
                <w:rFonts w:ascii="Meiryo UI" w:eastAsia="Meiryo UI" w:hAnsi="Meiryo UI" w:cs="Meiryo UI" w:hint="eastAsia"/>
                <w:sz w:val="16"/>
                <w:szCs w:val="16"/>
              </w:rPr>
              <w:t>％</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20</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37</w:t>
            </w:r>
            <w:r w:rsidRPr="007F58AE">
              <w:rPr>
                <w:rFonts w:ascii="Meiryo UI" w:eastAsia="Meiryo UI" w:hAnsi="Meiryo UI" w:cs="Meiryo UI" w:hint="eastAsia"/>
                <w:sz w:val="16"/>
                <w:szCs w:val="16"/>
              </w:rPr>
              <w:t>％（50代約</w:t>
            </w:r>
            <w:r>
              <w:rPr>
                <w:rFonts w:ascii="Meiryo UI" w:eastAsia="Meiryo UI" w:hAnsi="Meiryo UI" w:cs="Meiryo UI"/>
                <w:sz w:val="16"/>
                <w:szCs w:val="16"/>
              </w:rPr>
              <w:t>41</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18"/>
          <w:szCs w:val="18"/>
        </w:rPr>
      </w:pPr>
      <w:r w:rsidRPr="007F58AE">
        <w:rPr>
          <w:noProof/>
          <w:sz w:val="18"/>
          <w:szCs w:val="18"/>
        </w:rPr>
        <mc:AlternateContent>
          <mc:Choice Requires="wps">
            <w:drawing>
              <wp:anchor distT="0" distB="0" distL="114300" distR="114300" simplePos="0" relativeHeight="251720704" behindDoc="0" locked="0" layoutInCell="1" allowOverlap="1" wp14:anchorId="5A254448" wp14:editId="62B964F5">
                <wp:simplePos x="0" y="0"/>
                <wp:positionH relativeFrom="column">
                  <wp:posOffset>62865</wp:posOffset>
                </wp:positionH>
                <wp:positionV relativeFrom="paragraph">
                  <wp:posOffset>19685</wp:posOffset>
                </wp:positionV>
                <wp:extent cx="5426710" cy="461645"/>
                <wp:effectExtent l="0" t="0" r="0" b="0"/>
                <wp:wrapNone/>
                <wp:docPr id="26" name="テキスト ボックス 29"/>
                <wp:cNvGraphicFramePr/>
                <a:graphic xmlns:a="http://schemas.openxmlformats.org/drawingml/2006/main">
                  <a:graphicData uri="http://schemas.microsoft.com/office/word/2010/wordprocessingShape">
                    <wps:wsp>
                      <wps:cNvSpPr txBox="1"/>
                      <wps:spPr>
                        <a:xfrm>
                          <a:off x="0" y="0"/>
                          <a:ext cx="5426710" cy="461645"/>
                        </a:xfrm>
                        <a:prstGeom prst="rect">
                          <a:avLst/>
                        </a:prstGeom>
                        <a:noFill/>
                      </wps:spPr>
                      <wps:txbx>
                        <w:txbxContent>
                          <w:p w:rsidR="004B2F86" w:rsidRPr="007F58AE" w:rsidRDefault="004B2F86" w:rsidP="00AA2D3F">
                            <w:pPr>
                              <w:pStyle w:val="Web"/>
                              <w:spacing w:before="0" w:beforeAutospacing="0" w:after="0" w:afterAutospacing="0" w:line="240" w:lineRule="exact"/>
                              <w:rPr>
                                <w:rFonts w:ascii="ＭＳ Ｐ明朝" w:eastAsia="ＭＳ Ｐ明朝" w:hAnsi="ＭＳ Ｐ明朝" w:cs="+mn-cs"/>
                                <w:color w:val="000000"/>
                                <w:kern w:val="24"/>
                                <w:sz w:val="18"/>
                                <w:szCs w:val="18"/>
                                <w:u w:val="single"/>
                              </w:rPr>
                            </w:pPr>
                            <w:r w:rsidRPr="007F58AE">
                              <w:rPr>
                                <w:rFonts w:ascii="ＭＳ Ｐ明朝" w:eastAsia="ＭＳ Ｐ明朝" w:hAnsi="ＭＳ Ｐ明朝" w:cs="+mn-cs" w:hint="eastAsia"/>
                                <w:color w:val="000000"/>
                                <w:kern w:val="24"/>
                                <w:sz w:val="18"/>
                                <w:szCs w:val="18"/>
                                <w:u w:val="single"/>
                              </w:rPr>
                              <w:t>⇒配置・育成・昇任について、性別による差はないと答える割合が</w:t>
                            </w:r>
                            <w:r>
                              <w:rPr>
                                <w:rFonts w:ascii="ＭＳ Ｐ明朝" w:eastAsia="ＭＳ Ｐ明朝" w:hAnsi="ＭＳ Ｐ明朝" w:cs="+mn-cs" w:hint="eastAsia"/>
                                <w:color w:val="000000"/>
                                <w:kern w:val="24"/>
                                <w:sz w:val="18"/>
                                <w:szCs w:val="18"/>
                                <w:u w:val="single"/>
                              </w:rPr>
                              <w:t>上昇</w:t>
                            </w:r>
                            <w:r>
                              <w:rPr>
                                <w:rFonts w:ascii="ＭＳ Ｐ明朝" w:eastAsia="ＭＳ Ｐ明朝" w:hAnsi="ＭＳ Ｐ明朝" w:cs="+mn-cs"/>
                                <w:color w:val="000000"/>
                                <w:kern w:val="24"/>
                                <w:sz w:val="18"/>
                                <w:szCs w:val="18"/>
                                <w:u w:val="single"/>
                              </w:rPr>
                              <w:t>する一方、男性優遇、どちらかといえば男性優遇と回答した割合も一定存在</w:t>
                            </w:r>
                            <w:r>
                              <w:rPr>
                                <w:rFonts w:ascii="ＭＳ Ｐ明朝" w:eastAsia="ＭＳ Ｐ明朝" w:hAnsi="ＭＳ Ｐ明朝" w:cs="+mn-cs" w:hint="eastAsia"/>
                                <w:color w:val="000000"/>
                                <w:kern w:val="24"/>
                                <w:sz w:val="18"/>
                                <w:szCs w:val="18"/>
                                <w:u w:val="single"/>
                              </w:rPr>
                              <w:t>している</w:t>
                            </w:r>
                            <w:r>
                              <w:rPr>
                                <w:rFonts w:ascii="ＭＳ Ｐ明朝" w:eastAsia="ＭＳ Ｐ明朝" w:hAnsi="ＭＳ Ｐ明朝" w:cs="+mn-cs"/>
                                <w:color w:val="000000"/>
                                <w:kern w:val="24"/>
                                <w:sz w:val="18"/>
                                <w:szCs w:val="18"/>
                                <w:u w:val="single"/>
                              </w:rPr>
                              <w:t>。</w:t>
                            </w:r>
                          </w:p>
                          <w:p w:rsidR="004B2F86" w:rsidRPr="007F58AE" w:rsidRDefault="004B2F86" w:rsidP="00AA2D3F">
                            <w:pPr>
                              <w:pStyle w:val="Web"/>
                              <w:spacing w:before="0" w:beforeAutospacing="0" w:after="0" w:afterAutospacing="0" w:line="240" w:lineRule="exact"/>
                              <w:rPr>
                                <w:sz w:val="18"/>
                                <w:szCs w:val="18"/>
                              </w:rPr>
                            </w:pPr>
                            <w:r w:rsidRPr="007F58AE">
                              <w:rPr>
                                <w:rFonts w:ascii="ＭＳ Ｐ明朝" w:eastAsia="ＭＳ Ｐ明朝" w:hAnsi="ＭＳ Ｐ明朝" w:cs="+mn-cs" w:hint="eastAsia"/>
                                <w:color w:val="000000"/>
                                <w:kern w:val="24"/>
                                <w:sz w:val="18"/>
                                <w:szCs w:val="18"/>
                                <w:u w:val="single"/>
                              </w:rPr>
                              <w:t>⇒特に、50代女性は「男性優遇」・「どちらかといえば男性優遇」と回答した割合が高い</w:t>
                            </w:r>
                            <w:r>
                              <w:rPr>
                                <w:rFonts w:ascii="ＭＳ Ｐ明朝" w:eastAsia="ＭＳ Ｐ明朝" w:hAnsi="ＭＳ Ｐ明朝" w:cs="+mn-cs" w:hint="eastAsia"/>
                                <w:color w:val="000000"/>
                                <w:kern w:val="24"/>
                                <w:sz w:val="18"/>
                                <w:szCs w:val="18"/>
                                <w:u w:val="single"/>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A254448" id="テキスト ボックス 29" o:spid="_x0000_s1035" type="#_x0000_t202" style="position:absolute;left:0;text-align:left;margin-left:4.95pt;margin-top:1.55pt;width:427.3pt;height:3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" filled="f" stroked="f">
                <v:textbox style="mso-fit-shape-to-text:t">
                  <w:txbxContent>
                    <w:p w:rsidR="004B2F86" w:rsidRPr="007F58AE" w:rsidRDefault="004B2F86" w:rsidP="00AA2D3F">
                      <w:pPr>
                        <w:pStyle w:val="Web"/>
                        <w:spacing w:before="0" w:beforeAutospacing="0" w:after="0" w:afterAutospacing="0" w:line="240" w:lineRule="exact"/>
                        <w:rPr>
                          <w:rFonts w:ascii="ＭＳ Ｐ明朝" w:eastAsia="ＭＳ Ｐ明朝" w:hAnsi="ＭＳ Ｐ明朝" w:cs="+mn-cs"/>
                          <w:color w:val="000000"/>
                          <w:kern w:val="24"/>
                          <w:sz w:val="18"/>
                          <w:szCs w:val="18"/>
                          <w:u w:val="single"/>
                        </w:rPr>
                      </w:pPr>
                      <w:r w:rsidRPr="007F58AE">
                        <w:rPr>
                          <w:rFonts w:ascii="ＭＳ Ｐ明朝" w:eastAsia="ＭＳ Ｐ明朝" w:hAnsi="ＭＳ Ｐ明朝" w:cs="+mn-cs" w:hint="eastAsia"/>
                          <w:color w:val="000000"/>
                          <w:kern w:val="24"/>
                          <w:sz w:val="18"/>
                          <w:szCs w:val="18"/>
                          <w:u w:val="single"/>
                        </w:rPr>
                        <w:t>⇒配置・育成・昇任について、性別による差はないと答える割合が</w:t>
                      </w:r>
                      <w:r>
                        <w:rPr>
                          <w:rFonts w:ascii="ＭＳ Ｐ明朝" w:eastAsia="ＭＳ Ｐ明朝" w:hAnsi="ＭＳ Ｐ明朝" w:cs="+mn-cs" w:hint="eastAsia"/>
                          <w:color w:val="000000"/>
                          <w:kern w:val="24"/>
                          <w:sz w:val="18"/>
                          <w:szCs w:val="18"/>
                          <w:u w:val="single"/>
                        </w:rPr>
                        <w:t>上昇</w:t>
                      </w:r>
                      <w:r>
                        <w:rPr>
                          <w:rFonts w:ascii="ＭＳ Ｐ明朝" w:eastAsia="ＭＳ Ｐ明朝" w:hAnsi="ＭＳ Ｐ明朝" w:cs="+mn-cs"/>
                          <w:color w:val="000000"/>
                          <w:kern w:val="24"/>
                          <w:sz w:val="18"/>
                          <w:szCs w:val="18"/>
                          <w:u w:val="single"/>
                        </w:rPr>
                        <w:t>する一方、男性優遇、どちらかといえば男性優遇と回答した割合も一定存在</w:t>
                      </w:r>
                      <w:r>
                        <w:rPr>
                          <w:rFonts w:ascii="ＭＳ Ｐ明朝" w:eastAsia="ＭＳ Ｐ明朝" w:hAnsi="ＭＳ Ｐ明朝" w:cs="+mn-cs" w:hint="eastAsia"/>
                          <w:color w:val="000000"/>
                          <w:kern w:val="24"/>
                          <w:sz w:val="18"/>
                          <w:szCs w:val="18"/>
                          <w:u w:val="single"/>
                        </w:rPr>
                        <w:t>している</w:t>
                      </w:r>
                      <w:r>
                        <w:rPr>
                          <w:rFonts w:ascii="ＭＳ Ｐ明朝" w:eastAsia="ＭＳ Ｐ明朝" w:hAnsi="ＭＳ Ｐ明朝" w:cs="+mn-cs"/>
                          <w:color w:val="000000"/>
                          <w:kern w:val="24"/>
                          <w:sz w:val="18"/>
                          <w:szCs w:val="18"/>
                          <w:u w:val="single"/>
                        </w:rPr>
                        <w:t>。</w:t>
                      </w:r>
                    </w:p>
                    <w:p w:rsidR="004B2F86" w:rsidRPr="007F58AE" w:rsidRDefault="004B2F86" w:rsidP="00AA2D3F">
                      <w:pPr>
                        <w:pStyle w:val="Web"/>
                        <w:spacing w:before="0" w:beforeAutospacing="0" w:after="0" w:afterAutospacing="0" w:line="240" w:lineRule="exact"/>
                        <w:rPr>
                          <w:sz w:val="18"/>
                          <w:szCs w:val="18"/>
                        </w:rPr>
                      </w:pPr>
                      <w:r w:rsidRPr="007F58AE">
                        <w:rPr>
                          <w:rFonts w:ascii="ＭＳ Ｐ明朝" w:eastAsia="ＭＳ Ｐ明朝" w:hAnsi="ＭＳ Ｐ明朝" w:cs="+mn-cs" w:hint="eastAsia"/>
                          <w:color w:val="000000"/>
                          <w:kern w:val="24"/>
                          <w:sz w:val="18"/>
                          <w:szCs w:val="18"/>
                          <w:u w:val="single"/>
                        </w:rPr>
                        <w:t>⇒特に、50代女性は「男性優遇」・「どちらかといえば男性優遇」と回答した割合が高い</w:t>
                      </w:r>
                      <w:r>
                        <w:rPr>
                          <w:rFonts w:ascii="ＭＳ Ｐ明朝" w:eastAsia="ＭＳ Ｐ明朝" w:hAnsi="ＭＳ Ｐ明朝" w:cs="+mn-cs" w:hint="eastAsia"/>
                          <w:color w:val="000000"/>
                          <w:kern w:val="24"/>
                          <w:sz w:val="18"/>
                          <w:szCs w:val="18"/>
                          <w:u w:val="single"/>
                        </w:rPr>
                        <w:t>。</w:t>
                      </w:r>
                    </w:p>
                  </w:txbxContent>
                </v:textbox>
              </v:shape>
            </w:pict>
          </mc:Fallback>
        </mc:AlternateContent>
      </w:r>
    </w:p>
    <w:p w:rsidR="00AA2D3F" w:rsidRPr="00AA2D3F" w:rsidRDefault="00AA2D3F" w:rsidP="00AA2D3F">
      <w:pPr>
        <w:rPr>
          <w:rFonts w:asciiTheme="majorEastAsia" w:eastAsiaTheme="majorEastAsia" w:hAnsiTheme="majorEastAsia"/>
          <w:sz w:val="18"/>
          <w:szCs w:val="18"/>
        </w:rPr>
      </w:pPr>
    </w:p>
    <w:p w:rsidR="00AA2D3F" w:rsidRPr="000A3366" w:rsidRDefault="00AA2D3F" w:rsidP="00AA2D3F">
      <w:pPr>
        <w:pStyle w:val="Web"/>
        <w:spacing w:before="0" w:beforeAutospacing="0" w:after="0" w:afterAutospacing="0" w:line="280" w:lineRule="exact"/>
        <w:rPr>
          <w:sz w:val="22"/>
          <w:szCs w:val="22"/>
        </w:rPr>
      </w:pPr>
      <w:r w:rsidRPr="000A3366">
        <w:rPr>
          <w:rFonts w:ascii="ＭＳ ゴシック" w:eastAsia="ＭＳ ゴシック" w:hAnsi="ＭＳ ゴシック" w:cs="+mn-cs" w:hint="eastAsia"/>
          <w:b/>
          <w:bCs/>
          <w:color w:val="000000"/>
          <w:spacing w:val="-18"/>
          <w:kern w:val="24"/>
          <w:sz w:val="22"/>
          <w:szCs w:val="22"/>
        </w:rPr>
        <w:t>【課長級以上の調査結果】</w:t>
      </w: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（１）女性職員における仕事とプライベートの両立について</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○「女性職員は仕事とプライベートを両立できている」…【思う】約72％　【思わない】約28％</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≪思わない理由≫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育児による時間制約（約29％）、長時間労働（約26％）、産育休によるキャリア寸断（約20％）</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⇒仕事とプライベートを両立について、「両立できている」との回答が７割を上回る。</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⇒両立できていると思わない理由は、育児や長時間労働と回答した割合が高い。</w:t>
      </w:r>
    </w:p>
    <w:p w:rsidR="00AA2D3F" w:rsidRDefault="00AA2D3F" w:rsidP="00AA2D3F">
      <w:pPr>
        <w:pStyle w:val="Web"/>
        <w:spacing w:before="0" w:beforeAutospacing="0" w:after="0" w:afterAutospacing="0" w:line="280" w:lineRule="exact"/>
        <w:rPr>
          <w:rFonts w:ascii="ＭＳ ゴシック" w:eastAsia="ＭＳ ゴシック" w:hAnsi="ＭＳ ゴシック"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（２）配置・育成・昇任に関する意識について</w:t>
      </w: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①　人事異動や業務分担に当たっての配慮</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○「性別を理由に配慮したことがある」　　　　…【ある】約46％　【ない】約54％</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≪配慮した理由≫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30"/>
          <w:kern w:val="24"/>
          <w:sz w:val="21"/>
          <w:szCs w:val="21"/>
        </w:rPr>
        <w:t>時間外・深夜勤務（約53％）、出産等による休暇の可能性（約20％）、異動方針による積極登用（約14％）</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⇒人事異動や業務分担に</w:t>
      </w:r>
      <w:r>
        <w:rPr>
          <w:rFonts w:ascii="ＭＳ 明朝" w:eastAsia="ＭＳ 明朝" w:hAnsi="ＭＳ 明朝" w:cs="+mn-cs" w:hint="eastAsia"/>
          <w:color w:val="000000"/>
          <w:spacing w:val="-18"/>
          <w:kern w:val="24"/>
          <w:sz w:val="21"/>
          <w:szCs w:val="21"/>
          <w:u w:val="single"/>
        </w:rPr>
        <w:t>当たり</w:t>
      </w:r>
      <w:r w:rsidRPr="000A3366">
        <w:rPr>
          <w:rFonts w:ascii="ＭＳ 明朝" w:eastAsia="ＭＳ 明朝" w:hAnsi="ＭＳ 明朝" w:cs="+mn-cs" w:hint="eastAsia"/>
          <w:color w:val="000000"/>
          <w:spacing w:val="-18"/>
          <w:kern w:val="24"/>
          <w:sz w:val="21"/>
          <w:szCs w:val="21"/>
          <w:u w:val="single"/>
        </w:rPr>
        <w:t>性別を理由に配慮したことがあるのは約５割。</w:t>
      </w:r>
    </w:p>
    <w:p w:rsidR="00AA2D3F" w:rsidRDefault="00AA2D3F" w:rsidP="00AA2D3F">
      <w:pPr>
        <w:pStyle w:val="Web"/>
        <w:spacing w:before="0" w:beforeAutospacing="0" w:after="0" w:afterAutospacing="0" w:line="280" w:lineRule="exact"/>
        <w:rPr>
          <w:rFonts w:ascii="ＭＳ 明朝" w:eastAsia="ＭＳ 明朝" w:hAnsi="ＭＳ 明朝" w:cs="+mn-cs"/>
          <w:color w:val="000000"/>
          <w:spacing w:val="-18"/>
          <w:kern w:val="24"/>
          <w:sz w:val="21"/>
          <w:szCs w:val="21"/>
          <w:u w:val="single"/>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⇒配慮した理由は、時間外・深夜勤務と回答した割合が高い。</w:t>
      </w:r>
    </w:p>
    <w:p w:rsidR="00AA2D3F" w:rsidRDefault="00AA2D3F" w:rsidP="00AA2D3F">
      <w:pPr>
        <w:pStyle w:val="Web"/>
        <w:spacing w:before="0" w:beforeAutospacing="0" w:after="0" w:afterAutospacing="0" w:line="280" w:lineRule="exact"/>
        <w:rPr>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②　育成・昇任にあたっての性別による差</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○「育成の機会において性別による差を設けた」…【ある】約４％　【ない】約97％</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○「昇任において性別による差を設けた」　　　…【ある】約６％　【ない】約94％　</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⇒育成・昇任について、性別による差は設けていないとの回答は９割を上回るが、課長補佐級以</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14:shadow w14:blurRad="38100" w14:dist="38100" w14:dir="2700000" w14:sx="100000" w14:sy="100000" w14:kx="0" w14:ky="0" w14:algn="tl">
            <w14:srgbClr w14:val="000000">
              <w14:alpha w14:val="57000"/>
            </w14:srgbClr>
          </w14:shadow>
        </w:rPr>
        <w:t xml:space="preserve">　　　</w:t>
      </w:r>
      <w:r w:rsidRPr="000A3366">
        <w:rPr>
          <w:rFonts w:ascii="ＭＳ 明朝" w:eastAsia="ＭＳ 明朝" w:hAnsi="ＭＳ 明朝" w:cs="+mn-cs" w:hint="eastAsia"/>
          <w:color w:val="000000"/>
          <w:spacing w:val="-18"/>
          <w:kern w:val="24"/>
          <w:sz w:val="21"/>
          <w:szCs w:val="21"/>
          <w:u w:val="single"/>
        </w:rPr>
        <w:t>下では「男性優遇」「どちらかと言えば男性優遇」と答えた割合が２～３割あり、認識に乖離。</w:t>
      </w:r>
    </w:p>
    <w:p w:rsidR="00AA2D3F" w:rsidRDefault="00AA2D3F" w:rsidP="00AA2D3F">
      <w:pPr>
        <w:pStyle w:val="Web"/>
        <w:spacing w:before="0" w:beforeAutospacing="0" w:after="0" w:afterAutospacing="0" w:line="280" w:lineRule="exact"/>
        <w:rPr>
          <w:rFonts w:ascii="ＭＳ 明朝" w:eastAsia="ＭＳ 明朝" w:hAnsi="ＭＳ 明朝"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ゴシック" w:eastAsia="ＭＳ ゴシック" w:hAnsi="ＭＳ ゴシック" w:cs="+mn-cs" w:hint="eastAsia"/>
          <w:color w:val="000000"/>
          <w:spacing w:val="-18"/>
          <w:kern w:val="24"/>
          <w:sz w:val="21"/>
          <w:szCs w:val="21"/>
        </w:rPr>
        <w:t>③　女性職員の昇任</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○「能力に見合った昇任をしている」　　　　　…【思う】約69％　【思わない】約31％</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≪思わない理由≫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30"/>
          <w:kern w:val="24"/>
          <w:sz w:val="21"/>
          <w:szCs w:val="21"/>
        </w:rPr>
        <w:t>本人が昇任を望まない（約28%）、産育休によるキャリア寸断（約22%）、柔軟な働き方ができない（約19%）</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⇒昇任の阻害要因は、昇任意欲や出産・育児によるキャリア寸断と回答した割合が高い。</w:t>
      </w:r>
    </w:p>
    <w:p w:rsidR="00AA2D3F" w:rsidRDefault="00AA2D3F" w:rsidP="00AA2D3F">
      <w:pPr>
        <w:pStyle w:val="Web"/>
        <w:spacing w:before="0" w:beforeAutospacing="0" w:after="0" w:afterAutospacing="0" w:line="280" w:lineRule="exact"/>
        <w:rPr>
          <w:rFonts w:ascii="ＭＳ ゴシック" w:eastAsia="ＭＳ ゴシック" w:hAnsi="ＭＳ ゴシック"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④　管理職としての自信</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○「自信を持ちづらい状況があった」　　　　　…【男性】約25％　【女性】約41％</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≪持ちづらい理由≫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業務の高度さ（約53％）、能力差（約40％）、周囲に同性の管理職が少ない（約３％）</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 xml:space="preserve">⇒自信を持ちづらい状況は男女別で差があるが、その理由は、業務内容や能力の自己評価と回答　</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した割合が高く、同性の管理職が少ないと回答した割合は数％に過ぎない。</w:t>
      </w:r>
    </w:p>
    <w:p w:rsidR="00AA2D3F" w:rsidRPr="00357944" w:rsidRDefault="00AA2D3F" w:rsidP="00AA2D3F">
      <w:pPr>
        <w:spacing w:line="280" w:lineRule="exact"/>
        <w:rPr>
          <w:rFonts w:asciiTheme="majorEastAsia" w:eastAsiaTheme="majorEastAsia" w:hAnsiTheme="majorEastAsia"/>
          <w:sz w:val="24"/>
        </w:rPr>
      </w:pPr>
    </w:p>
    <w:p w:rsidR="00AA2D3F" w:rsidRPr="00583796" w:rsidRDefault="00AA2D3F" w:rsidP="00AA2D3F">
      <w:pPr>
        <w:spacing w:line="280" w:lineRule="exact"/>
        <w:rPr>
          <w:rFonts w:asciiTheme="majorEastAsia" w:eastAsiaTheme="majorEastAsia" w:hAnsiTheme="majorEastAsia"/>
          <w:sz w:val="24"/>
        </w:rPr>
      </w:pPr>
    </w:p>
    <w:p w:rsidR="00AA2D3F" w:rsidRDefault="00AA2D3F" w:rsidP="00AA2D3F">
      <w:pPr>
        <w:widowControl/>
        <w:jc w:val="left"/>
        <w:rPr>
          <w:sz w:val="24"/>
        </w:rPr>
      </w:pPr>
      <w:r>
        <w:rPr>
          <w:sz w:val="24"/>
        </w:rPr>
        <w:br w:type="page"/>
      </w:r>
    </w:p>
    <w:p w:rsidR="00106E5F" w:rsidRPr="00106E5F" w:rsidRDefault="00106E5F" w:rsidP="00106E5F">
      <w:pPr>
        <w:rPr>
          <w:rFonts w:ascii="ＭＳ ゴシック" w:eastAsia="ＭＳ ゴシック" w:hAnsi="ＭＳ ゴシック"/>
          <w:b/>
          <w:sz w:val="22"/>
          <w:szCs w:val="28"/>
        </w:rPr>
      </w:pPr>
      <w:r w:rsidRPr="00106E5F">
        <w:rPr>
          <w:rFonts w:ascii="ＭＳ ゴシック" w:eastAsia="ＭＳ ゴシック" w:hAnsi="ＭＳ ゴシック" w:hint="eastAsia"/>
          <w:b/>
          <w:sz w:val="22"/>
          <w:szCs w:val="28"/>
        </w:rPr>
        <w:t>【全職員への調査結果】</w:t>
      </w:r>
      <w:r w:rsidRPr="00106E5F">
        <w:rPr>
          <w:rFonts w:ascii="ＭＳ ゴシック" w:eastAsia="ＭＳ ゴシック" w:hAnsi="ＭＳ ゴシック" w:hint="eastAsia"/>
          <w:sz w:val="22"/>
          <w:szCs w:val="28"/>
        </w:rPr>
        <w:t>～職員の子育てと仕事の両立に関することについて～</w:t>
      </w:r>
    </w:p>
    <w:p w:rsidR="00106E5F" w:rsidRPr="00424377" w:rsidRDefault="00106E5F" w:rsidP="00106E5F">
      <w:pPr>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（１）各種ハラスメントについて</w:t>
      </w:r>
    </w:p>
    <w:p w:rsidR="00106E5F" w:rsidRPr="00424377" w:rsidRDefault="00106E5F" w:rsidP="00106E5F">
      <w:pPr>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 xml:space="preserve">　① 各種ハラスメントを防止するための指針の認知度</w:t>
      </w:r>
    </w:p>
    <w:tbl>
      <w:tblPr>
        <w:tblStyle w:val="6"/>
        <w:tblW w:w="8543" w:type="dxa"/>
        <w:tblInd w:w="534" w:type="dxa"/>
        <w:tblLook w:val="04A0" w:firstRow="1" w:lastRow="0" w:firstColumn="1" w:lastColumn="0" w:noHBand="0" w:noVBand="1"/>
      </w:tblPr>
      <w:tblGrid>
        <w:gridCol w:w="992"/>
        <w:gridCol w:w="3775"/>
        <w:gridCol w:w="3776"/>
      </w:tblGrid>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p>
        </w:tc>
        <w:tc>
          <w:tcPr>
            <w:tcW w:w="3775"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3776"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男性</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６４．８％</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３５．２％</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女性</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５１．７％</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４８．３％</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全体</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５９．７％</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４０．３％</w:t>
            </w:r>
          </w:p>
        </w:tc>
      </w:tr>
    </w:tbl>
    <w:p w:rsidR="00106E5F" w:rsidRPr="00424377" w:rsidRDefault="00106E5F" w:rsidP="00106E5F">
      <w:pPr>
        <w:ind w:firstLineChars="100" w:firstLine="210"/>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② 各種ハラスメントの概念や各種ハラスメントになり得る言動の認知度</w:t>
      </w:r>
    </w:p>
    <w:tbl>
      <w:tblPr>
        <w:tblStyle w:val="6"/>
        <w:tblW w:w="8527" w:type="dxa"/>
        <w:tblInd w:w="567" w:type="dxa"/>
        <w:tblLook w:val="04A0" w:firstRow="1" w:lastRow="0" w:firstColumn="1" w:lastColumn="0" w:noHBand="0" w:noVBand="1"/>
      </w:tblPr>
      <w:tblGrid>
        <w:gridCol w:w="991"/>
        <w:gridCol w:w="1884"/>
        <w:gridCol w:w="1884"/>
        <w:gridCol w:w="1884"/>
        <w:gridCol w:w="1884"/>
      </w:tblGrid>
      <w:tr w:rsidR="00106E5F" w:rsidRPr="00036E5A" w:rsidTr="00106E5F">
        <w:trPr>
          <w:trHeight w:val="503"/>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だいたい</w:t>
            </w:r>
          </w:p>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あまり</w:t>
            </w:r>
          </w:p>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男性</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１８．０％</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４７．９％</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２３．８％</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１０．４％</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女性</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１３．９％</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４３．４％</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２９．０％</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１３．７％</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全体</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１６．４％</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４６．２％</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２５．７％</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１１．６％</w:t>
            </w:r>
          </w:p>
        </w:tc>
      </w:tr>
    </w:tbl>
    <w:p w:rsidR="00106E5F" w:rsidRPr="00FE14F1" w:rsidRDefault="00106E5F" w:rsidP="00106E5F">
      <w:pPr>
        <w:rPr>
          <w:rFonts w:ascii="ＭＳ 明朝" w:eastAsia="ＭＳ 明朝" w:hAnsi="ＭＳ 明朝"/>
          <w:szCs w:val="21"/>
        </w:rPr>
      </w:pPr>
    </w:p>
    <w:p w:rsidR="00106E5F" w:rsidRPr="00424377" w:rsidRDefault="00106E5F" w:rsidP="00106E5F">
      <w:pPr>
        <w:rPr>
          <w:rFonts w:ascii="ＭＳ ゴシック" w:eastAsia="ＭＳ ゴシック" w:hAnsi="ＭＳ ゴシック"/>
          <w:szCs w:val="21"/>
        </w:rPr>
      </w:pPr>
      <w:r w:rsidRPr="00424377">
        <w:rPr>
          <w:rFonts w:ascii="ＭＳ ゴシック" w:eastAsia="ＭＳ ゴシック" w:hAnsi="ＭＳ ゴシック" w:hint="eastAsia"/>
          <w:szCs w:val="21"/>
        </w:rPr>
        <w:t>（２）育児休業について</w:t>
      </w:r>
    </w:p>
    <w:p w:rsidR="00106E5F" w:rsidRPr="005E0A85" w:rsidRDefault="00106E5F" w:rsidP="00106E5F">
      <w:pPr>
        <w:ind w:firstLineChars="100" w:firstLine="210"/>
        <w:rPr>
          <w:rFonts w:ascii="ＭＳ ゴシック" w:eastAsia="ＭＳ ゴシック" w:hAnsi="ＭＳ ゴシック"/>
          <w:szCs w:val="21"/>
        </w:rPr>
      </w:pPr>
      <w:r w:rsidRPr="005E0A85">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5E0A85">
        <w:rPr>
          <w:rFonts w:ascii="ＭＳ ゴシック" w:eastAsia="ＭＳ ゴシック" w:hAnsi="ＭＳ ゴシック" w:hint="eastAsia"/>
          <w:szCs w:val="21"/>
        </w:rPr>
        <w:t>育児休業等の</w:t>
      </w:r>
      <w:r w:rsidRPr="00D777D2">
        <w:rPr>
          <w:rFonts w:ascii="ＭＳ ゴシック" w:eastAsia="ＭＳ ゴシック" w:hAnsi="ＭＳ ゴシック" w:hint="eastAsia"/>
          <w:color w:val="000000" w:themeColor="text1"/>
          <w:szCs w:val="21"/>
        </w:rPr>
        <w:t>取得意向</w:t>
      </w:r>
    </w:p>
    <w:tbl>
      <w:tblPr>
        <w:tblStyle w:val="6"/>
        <w:tblW w:w="8570" w:type="dxa"/>
        <w:tblInd w:w="510" w:type="dxa"/>
        <w:tblCellMar>
          <w:left w:w="28" w:type="dxa"/>
          <w:right w:w="28" w:type="dxa"/>
        </w:tblCellMar>
        <w:tblLook w:val="04A0" w:firstRow="1" w:lastRow="0" w:firstColumn="1" w:lastColumn="0" w:noHBand="0" w:noVBand="1"/>
      </w:tblPr>
      <w:tblGrid>
        <w:gridCol w:w="1046"/>
        <w:gridCol w:w="2508"/>
        <w:gridCol w:w="2508"/>
        <w:gridCol w:w="2508"/>
      </w:tblGrid>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取得する</w:t>
            </w: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取得しない</w:t>
            </w: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わからない</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男性</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３４．０％</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１９．７％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４６．３％</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女性</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７９．７％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 xml:space="preserve">  ３．７％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１６．６％</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全体</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５１．５％</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１３．５％</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３５．１％</w:t>
            </w:r>
          </w:p>
        </w:tc>
      </w:tr>
    </w:tbl>
    <w:p w:rsidR="00106E5F" w:rsidRPr="005E0A85" w:rsidRDefault="00106E5F" w:rsidP="00106E5F">
      <w:pPr>
        <w:widowControl/>
        <w:ind w:firstLineChars="200" w:firstLine="420"/>
        <w:jc w:val="left"/>
        <w:rPr>
          <w:rFonts w:asciiTheme="majorEastAsia" w:eastAsiaTheme="majorEastAsia" w:hAnsiTheme="majorEastAsia"/>
          <w:szCs w:val="21"/>
        </w:rPr>
      </w:pPr>
      <w:r w:rsidRPr="005E0A85">
        <w:rPr>
          <w:rFonts w:asciiTheme="majorEastAsia" w:eastAsiaTheme="majorEastAsia" w:hAnsiTheme="majorEastAsia" w:hint="eastAsia"/>
          <w:szCs w:val="21"/>
        </w:rPr>
        <w:t>≪取得しない理由≫</w:t>
      </w:r>
    </w:p>
    <w:tbl>
      <w:tblPr>
        <w:tblW w:w="85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99"/>
        <w:gridCol w:w="1563"/>
        <w:gridCol w:w="1563"/>
      </w:tblGrid>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p>
        </w:tc>
        <w:tc>
          <w:tcPr>
            <w:tcW w:w="1563" w:type="dxa"/>
            <w:shd w:val="clear" w:color="auto" w:fill="C6D9F1" w:themeFill="text2" w:themeFillTint="33"/>
            <w:noWrap/>
            <w:vAlign w:val="center"/>
            <w:hideMark/>
          </w:tcPr>
          <w:p w:rsidR="00106E5F" w:rsidRPr="00FE14F1" w:rsidRDefault="00106E5F" w:rsidP="00565107">
            <w:pPr>
              <w:widowControl/>
              <w:snapToGrid w:val="0"/>
              <w:jc w:val="center"/>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男性</w:t>
            </w:r>
          </w:p>
        </w:tc>
        <w:tc>
          <w:tcPr>
            <w:tcW w:w="1563" w:type="dxa"/>
            <w:shd w:val="clear" w:color="auto" w:fill="C6D9F1" w:themeFill="text2" w:themeFillTint="33"/>
            <w:noWrap/>
            <w:vAlign w:val="center"/>
            <w:hideMark/>
          </w:tcPr>
          <w:p w:rsidR="00106E5F" w:rsidRPr="00FE14F1" w:rsidRDefault="00106E5F" w:rsidP="00565107">
            <w:pPr>
              <w:widowControl/>
              <w:snapToGrid w:val="0"/>
              <w:jc w:val="center"/>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　保育所等の託児施設を利用する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２２．５％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４４．８％</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２　配偶者が専ら育児を行う</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４２．１％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４．５％</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３　他の親族等（祖父母など）に面倒をみてもらう</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１１．９％</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４　仕事にやりがいを感じている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６．０％</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５　職場に迷惑をかけると思われる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４２．２％</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３７．３％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６　業務が繁忙である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３１．８％</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７　職場（上司・同僚）に育児休業等を取得しにくい雰囲気がある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１４．５％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１１．９％</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８　昇任などに影響があるのでは懸念される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１３．１％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２８．４％</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９　復帰後の職場や仕事の変化に対応できなくなると思われる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１０　家計が苦しくなる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２４．４％</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３４．３％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１１　配偶者や家族からの反対がある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２．６％</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０％</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１２　その他</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１０．８％</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１０．４％</w:t>
            </w:r>
          </w:p>
        </w:tc>
      </w:tr>
    </w:tbl>
    <w:p w:rsidR="00106E5F" w:rsidRDefault="00106E5F" w:rsidP="00106E5F">
      <w:pPr>
        <w:ind w:firstLineChars="100" w:firstLine="210"/>
        <w:rPr>
          <w:rFonts w:asciiTheme="majorEastAsia" w:eastAsiaTheme="majorEastAsia" w:hAnsiTheme="majorEastAsia"/>
          <w:szCs w:val="21"/>
        </w:rPr>
      </w:pPr>
    </w:p>
    <w:p w:rsidR="00106E5F" w:rsidRPr="005E0A85" w:rsidRDefault="00106E5F" w:rsidP="00106E5F">
      <w:pPr>
        <w:ind w:firstLineChars="100" w:firstLine="210"/>
        <w:rPr>
          <w:rFonts w:asciiTheme="majorEastAsia" w:eastAsiaTheme="majorEastAsia" w:hAnsiTheme="majorEastAsia"/>
          <w:szCs w:val="21"/>
        </w:rPr>
      </w:pPr>
      <w:r w:rsidRPr="005E0A85">
        <w:rPr>
          <w:rFonts w:asciiTheme="majorEastAsia" w:eastAsiaTheme="majorEastAsia" w:hAnsiTheme="majorEastAsia" w:hint="eastAsia"/>
          <w:szCs w:val="21"/>
        </w:rPr>
        <w:t>≪取得促進に必要な取り組み≫</w:t>
      </w:r>
    </w:p>
    <w:tbl>
      <w:tblPr>
        <w:tblW w:w="851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507"/>
        <w:gridCol w:w="1501"/>
        <w:gridCol w:w="1502"/>
      </w:tblGrid>
      <w:tr w:rsidR="00106E5F" w:rsidRPr="00FE14F1" w:rsidTr="00106E5F">
        <w:trPr>
          <w:trHeight w:hRule="exact" w:val="286"/>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p>
        </w:tc>
        <w:tc>
          <w:tcPr>
            <w:tcW w:w="1501" w:type="dxa"/>
            <w:shd w:val="clear" w:color="auto" w:fill="C6D9F1" w:themeFill="text2" w:themeFillTint="33"/>
            <w:noWrap/>
            <w:vAlign w:val="center"/>
            <w:hideMark/>
          </w:tcPr>
          <w:p w:rsidR="00106E5F" w:rsidRPr="00FE14F1" w:rsidRDefault="00106E5F" w:rsidP="00565107">
            <w:pPr>
              <w:snapToGrid w:val="0"/>
              <w:jc w:val="center"/>
              <w:rPr>
                <w:rFonts w:ascii="Meiryo UI" w:eastAsia="Meiryo UI" w:hAnsi="Meiryo UI" w:cs="ＭＳ Ｐゴシック"/>
                <w:sz w:val="18"/>
                <w:szCs w:val="21"/>
              </w:rPr>
            </w:pPr>
            <w:r w:rsidRPr="00FE14F1">
              <w:rPr>
                <w:rFonts w:ascii="Meiryo UI" w:eastAsia="Meiryo UI" w:hAnsi="Meiryo UI" w:hint="eastAsia"/>
                <w:sz w:val="18"/>
                <w:szCs w:val="21"/>
              </w:rPr>
              <w:t>男性</w:t>
            </w:r>
          </w:p>
        </w:tc>
        <w:tc>
          <w:tcPr>
            <w:tcW w:w="1502" w:type="dxa"/>
            <w:shd w:val="clear" w:color="auto" w:fill="C6D9F1" w:themeFill="text2" w:themeFillTint="33"/>
            <w:noWrap/>
            <w:vAlign w:val="center"/>
            <w:hideMark/>
          </w:tcPr>
          <w:p w:rsidR="00106E5F" w:rsidRPr="00FE14F1" w:rsidRDefault="00106E5F" w:rsidP="00565107">
            <w:pPr>
              <w:snapToGrid w:val="0"/>
              <w:jc w:val="center"/>
              <w:rPr>
                <w:rFonts w:ascii="Meiryo UI" w:eastAsia="Meiryo UI" w:hAnsi="Meiryo UI" w:cs="ＭＳ Ｐゴシック"/>
                <w:sz w:val="18"/>
                <w:szCs w:val="21"/>
              </w:rPr>
            </w:pPr>
            <w:r w:rsidRPr="00FE14F1">
              <w:rPr>
                <w:rFonts w:ascii="Meiryo UI" w:eastAsia="Meiryo UI" w:hAnsi="Meiryo UI" w:hint="eastAsia"/>
                <w:sz w:val="18"/>
                <w:szCs w:val="21"/>
              </w:rPr>
              <w:t>女性</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　取得しやすい職場の雰囲気づくり</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７５．４％</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７３．８％</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２　育児休業等の期間中の代替要員の確保</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６６．２％</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７８．１％</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３　研修や育児体験談などを活用した職員の意識改革</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１２．６％</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１１．２％</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４　子供の出生時における父親の休暇の取得促進</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３３．６％</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３１．４％</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５　休業等の期間中の経済的支援の拡大</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３２．１％</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３８．８％</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６　育児休業等制度のPR</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１１．５％</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１２．２％</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７　育児休業中の情報提供や復帰時の研修など職場復帰のための支援</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２１．８％</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３９．１％</w:t>
            </w:r>
          </w:p>
        </w:tc>
      </w:tr>
      <w:tr w:rsidR="00106E5F" w:rsidRPr="00FE14F1" w:rsidTr="00106E5F">
        <w:trPr>
          <w:trHeight w:hRule="exact" w:val="397"/>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８　その他</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３．６％</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４．２％</w:t>
            </w:r>
          </w:p>
        </w:tc>
      </w:tr>
    </w:tbl>
    <w:p w:rsidR="00106E5F" w:rsidRPr="00FE14F1" w:rsidRDefault="00106E5F" w:rsidP="00106E5F">
      <w:pPr>
        <w:rPr>
          <w:rFonts w:ascii="ＭＳ 明朝" w:eastAsia="ＭＳ 明朝" w:hAnsi="ＭＳ 明朝"/>
          <w:szCs w:val="21"/>
        </w:rPr>
      </w:pPr>
    </w:p>
    <w:p w:rsidR="00106E5F" w:rsidRPr="00424377" w:rsidRDefault="00106E5F" w:rsidP="00106E5F">
      <w:pPr>
        <w:widowControl/>
        <w:jc w:val="left"/>
        <w:rPr>
          <w:rFonts w:asciiTheme="majorEastAsia" w:eastAsiaTheme="majorEastAsia" w:hAnsiTheme="majorEastAsia"/>
          <w:szCs w:val="21"/>
        </w:rPr>
      </w:pPr>
      <w:r w:rsidRPr="00424377">
        <w:rPr>
          <w:rFonts w:asciiTheme="majorEastAsia" w:eastAsiaTheme="majorEastAsia" w:hAnsiTheme="majorEastAsia" w:hint="eastAsia"/>
          <w:szCs w:val="21"/>
        </w:rPr>
        <w:t>（</w:t>
      </w:r>
      <w:r w:rsidRPr="00D777D2">
        <w:rPr>
          <w:rFonts w:asciiTheme="majorEastAsia" w:eastAsiaTheme="majorEastAsia" w:hAnsiTheme="majorEastAsia" w:hint="eastAsia"/>
          <w:color w:val="000000" w:themeColor="text1"/>
          <w:szCs w:val="21"/>
        </w:rPr>
        <w:t>３</w:t>
      </w:r>
      <w:r w:rsidRPr="00424377">
        <w:rPr>
          <w:rFonts w:asciiTheme="majorEastAsia" w:eastAsiaTheme="majorEastAsia" w:hAnsiTheme="majorEastAsia" w:hint="eastAsia"/>
          <w:szCs w:val="21"/>
        </w:rPr>
        <w:t>）休暇の取得について</w:t>
      </w:r>
    </w:p>
    <w:p w:rsidR="00106E5F" w:rsidRPr="00424377" w:rsidRDefault="00106E5F" w:rsidP="00106E5F">
      <w:pPr>
        <w:ind w:firstLineChars="100" w:firstLine="210"/>
        <w:rPr>
          <w:rFonts w:asciiTheme="majorEastAsia" w:eastAsiaTheme="majorEastAsia" w:hAnsiTheme="majorEastAsia"/>
          <w:szCs w:val="21"/>
        </w:rPr>
      </w:pPr>
      <w:r w:rsidRPr="00424377">
        <w:rPr>
          <w:rFonts w:asciiTheme="majorEastAsia" w:eastAsiaTheme="majorEastAsia" w:hAnsiTheme="majorEastAsia" w:hint="eastAsia"/>
          <w:szCs w:val="21"/>
        </w:rPr>
        <w:t>① 前年度と比較した意識の変化</w:t>
      </w:r>
    </w:p>
    <w:tbl>
      <w:tblPr>
        <w:tblStyle w:val="6"/>
        <w:tblW w:w="8574" w:type="dxa"/>
        <w:tblInd w:w="510" w:type="dxa"/>
        <w:tblCellMar>
          <w:left w:w="28" w:type="dxa"/>
          <w:right w:w="28" w:type="dxa"/>
        </w:tblCellMar>
        <w:tblLook w:val="04A0" w:firstRow="1" w:lastRow="0" w:firstColumn="1" w:lastColumn="0" w:noHBand="0" w:noVBand="1"/>
      </w:tblPr>
      <w:tblGrid>
        <w:gridCol w:w="758"/>
        <w:gridCol w:w="2605"/>
        <w:gridCol w:w="2605"/>
        <w:gridCol w:w="2606"/>
      </w:tblGrid>
      <w:tr w:rsidR="00106E5F" w:rsidRPr="00FE14F1" w:rsidTr="00106E5F">
        <w:trPr>
          <w:trHeight w:hRule="exact" w:val="27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2605"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取得しやすくなった</w:t>
            </w:r>
          </w:p>
        </w:tc>
        <w:tc>
          <w:tcPr>
            <w:tcW w:w="2605"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変わらない</w:t>
            </w:r>
          </w:p>
        </w:tc>
        <w:tc>
          <w:tcPr>
            <w:tcW w:w="2606"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取得しにくい</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２８．１％</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５６．８％</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１５．０％</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女性</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２６．２％</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５６．６％</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１７．２％</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全体</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２７．３％</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５６．７％</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１５．９％</w:t>
            </w:r>
          </w:p>
        </w:tc>
      </w:tr>
    </w:tbl>
    <w:p w:rsidR="00106E5F" w:rsidRPr="00106E5F" w:rsidRDefault="00106E5F" w:rsidP="00106E5F">
      <w:pPr>
        <w:widowControl/>
        <w:ind w:firstLineChars="150" w:firstLine="315"/>
        <w:jc w:val="left"/>
        <w:rPr>
          <w:rFonts w:asciiTheme="majorEastAsia" w:eastAsiaTheme="majorEastAsia" w:hAnsiTheme="majorEastAsia"/>
          <w:szCs w:val="21"/>
        </w:rPr>
      </w:pPr>
      <w:r w:rsidRPr="00106E5F">
        <w:rPr>
          <w:rFonts w:asciiTheme="majorEastAsia" w:eastAsiaTheme="majorEastAsia" w:hAnsiTheme="majorEastAsia" w:hint="eastAsia"/>
          <w:szCs w:val="21"/>
        </w:rPr>
        <w:t>≪取得しにくい理由≫</w:t>
      </w:r>
    </w:p>
    <w:tbl>
      <w:tblPr>
        <w:tblStyle w:val="6"/>
        <w:tblW w:w="8569" w:type="dxa"/>
        <w:tblInd w:w="534" w:type="dxa"/>
        <w:tblCellMar>
          <w:left w:w="57" w:type="dxa"/>
          <w:right w:w="57" w:type="dxa"/>
        </w:tblCellMar>
        <w:tblLook w:val="04A0" w:firstRow="1" w:lastRow="0" w:firstColumn="1" w:lastColumn="0" w:noHBand="0" w:noVBand="1"/>
      </w:tblPr>
      <w:tblGrid>
        <w:gridCol w:w="703"/>
        <w:gridCol w:w="1311"/>
        <w:gridCol w:w="1311"/>
        <w:gridCol w:w="1311"/>
        <w:gridCol w:w="1311"/>
        <w:gridCol w:w="1311"/>
        <w:gridCol w:w="1311"/>
      </w:tblGrid>
      <w:tr w:rsidR="00106E5F" w:rsidRPr="00FE14F1" w:rsidTr="00106E5F">
        <w:trPr>
          <w:trHeight w:val="840"/>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多忙で取得でき</w:t>
            </w:r>
          </w:p>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ない、後で多忙</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になる</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職場に迷惑を</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かけると思われる</w:t>
            </w:r>
          </w:p>
        </w:tc>
        <w:tc>
          <w:tcPr>
            <w:tcW w:w="131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上司がいい顔をしない</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職場に取得</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しにくい雰囲気</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昇任などに影響があるのではと</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懸念される</w:t>
            </w:r>
          </w:p>
        </w:tc>
        <w:tc>
          <w:tcPr>
            <w:tcW w:w="131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その他</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７２．９％</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１３．２％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３．０％</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９．２％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１．８％</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女性</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７２．６％</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１５．９％</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 xml:space="preserve">　３．１％</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７．７％</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０．８％</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１０．８％</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全体</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７２．８％</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１４．２％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３．１％</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８．６％</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１．３％</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８．６％</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≪休暇取得推進のための必要な取り組み≫</w:t>
      </w:r>
    </w:p>
    <w:tbl>
      <w:tblPr>
        <w:tblW w:w="858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4"/>
        <w:gridCol w:w="1021"/>
        <w:gridCol w:w="1022"/>
      </w:tblGrid>
      <w:tr w:rsidR="00106E5F" w:rsidRPr="00FE14F1" w:rsidTr="00106E5F">
        <w:trPr>
          <w:trHeight w:hRule="exact" w:val="315"/>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p>
        </w:tc>
        <w:tc>
          <w:tcPr>
            <w:tcW w:w="1021"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022"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　取得しやすい職場の雰囲気づくり</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６７．３％</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６５．３％</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２　業務のやり方の工夫・見直し</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４０．１％</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４２．９％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３　業務量の削減や人員配置を含めた見直し</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６８．９％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７３．８％</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４　職員の意識改革</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２４．２％</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５　年次休暇等の計画表の作成・実施</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１０．３％</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１１．５％</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６　職員に対する年間業務予定等の早期周知</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７．２％</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１１．９％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７　ゴールデンウィーク期間、夏季等における連続休暇の取得促進</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１６．８％</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２０．９％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８　職員や家族の記念日における休暇や学校行事への参加等のための休暇の取得促進</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１９．６％</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２３．３％</w:t>
            </w:r>
          </w:p>
        </w:tc>
      </w:tr>
      <w:tr w:rsidR="00106E5F" w:rsidRPr="00FE14F1" w:rsidTr="00565107">
        <w:trPr>
          <w:trHeight w:hRule="exact" w:val="369"/>
        </w:trPr>
        <w:tc>
          <w:tcPr>
            <w:tcW w:w="6544" w:type="dxa"/>
            <w:shd w:val="clear" w:color="auto" w:fill="C6D9F1" w:themeFill="text2" w:themeFillTint="33"/>
            <w:noWrap/>
            <w:vAlign w:val="center"/>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９　出産や育児に関する休暇制度のＰＲ</w:t>
            </w:r>
          </w:p>
        </w:tc>
        <w:tc>
          <w:tcPr>
            <w:tcW w:w="1021"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w:t>
            </w:r>
          </w:p>
        </w:tc>
        <w:tc>
          <w:tcPr>
            <w:tcW w:w="1022"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７．８％</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１０　その他</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w:t>
            </w:r>
          </w:p>
        </w:tc>
      </w:tr>
    </w:tbl>
    <w:p w:rsidR="00106E5F" w:rsidRPr="00424377" w:rsidRDefault="00106E5F" w:rsidP="00106E5F">
      <w:pPr>
        <w:widowControl/>
        <w:ind w:firstLineChars="100" w:firstLine="210"/>
        <w:jc w:val="left"/>
        <w:rPr>
          <w:rFonts w:ascii="ＭＳ ゴシック" w:eastAsia="ＭＳ ゴシック" w:hAnsi="ＭＳ ゴシック"/>
          <w:szCs w:val="21"/>
        </w:rPr>
      </w:pPr>
      <w:r w:rsidRPr="00424377">
        <w:rPr>
          <w:rFonts w:ascii="ＭＳ ゴシック" w:eastAsia="ＭＳ ゴシック" w:hAnsi="ＭＳ ゴシック" w:hint="eastAsia"/>
          <w:szCs w:val="21"/>
        </w:rPr>
        <w:t>② 配偶者の育児参加休暇の取得意向</w:t>
      </w:r>
    </w:p>
    <w:tbl>
      <w:tblPr>
        <w:tblStyle w:val="6"/>
        <w:tblW w:w="8500" w:type="dxa"/>
        <w:tblInd w:w="567" w:type="dxa"/>
        <w:tblLook w:val="04A0" w:firstRow="1" w:lastRow="0" w:firstColumn="1" w:lastColumn="0" w:noHBand="0" w:noVBand="1"/>
      </w:tblPr>
      <w:tblGrid>
        <w:gridCol w:w="992"/>
        <w:gridCol w:w="3754"/>
        <w:gridCol w:w="3754"/>
      </w:tblGrid>
      <w:tr w:rsidR="00106E5F" w:rsidRPr="00FE14F1" w:rsidTr="00565107">
        <w:trPr>
          <w:trHeight w:hRule="exact" w:val="369"/>
        </w:trPr>
        <w:tc>
          <w:tcPr>
            <w:tcW w:w="992"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37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取得する</w:t>
            </w:r>
          </w:p>
        </w:tc>
        <w:tc>
          <w:tcPr>
            <w:tcW w:w="37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取得しない</w:t>
            </w:r>
          </w:p>
        </w:tc>
      </w:tr>
      <w:tr w:rsidR="00106E5F" w:rsidRPr="00FE14F1" w:rsidTr="00565107">
        <w:trPr>
          <w:trHeight w:hRule="exact" w:val="369"/>
        </w:trPr>
        <w:tc>
          <w:tcPr>
            <w:tcW w:w="992"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3754"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７７．５％</w:t>
            </w:r>
          </w:p>
        </w:tc>
        <w:tc>
          <w:tcPr>
            <w:tcW w:w="3754"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２２．５％</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≪取得しない理由≫</w:t>
      </w:r>
    </w:p>
    <w:tbl>
      <w:tblPr>
        <w:tblStyle w:val="6"/>
        <w:tblW w:w="0" w:type="auto"/>
        <w:tblInd w:w="534" w:type="dxa"/>
        <w:tblCellMar>
          <w:left w:w="57" w:type="dxa"/>
          <w:right w:w="57" w:type="dxa"/>
        </w:tblCellMar>
        <w:tblLook w:val="04A0" w:firstRow="1" w:lastRow="0" w:firstColumn="1" w:lastColumn="0" w:noHBand="0" w:noVBand="1"/>
      </w:tblPr>
      <w:tblGrid>
        <w:gridCol w:w="946"/>
        <w:gridCol w:w="1169"/>
        <w:gridCol w:w="1169"/>
        <w:gridCol w:w="1169"/>
        <w:gridCol w:w="1169"/>
        <w:gridCol w:w="1169"/>
        <w:gridCol w:w="1169"/>
      </w:tblGrid>
      <w:tr w:rsidR="00106E5F" w:rsidRPr="00FE14F1" w:rsidTr="00565107">
        <w:trPr>
          <w:trHeight w:val="848"/>
        </w:trPr>
        <w:tc>
          <w:tcPr>
            <w:tcW w:w="102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1250"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多忙で取得できない、後で</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多忙になる</w:t>
            </w:r>
          </w:p>
        </w:tc>
        <w:tc>
          <w:tcPr>
            <w:tcW w:w="125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職場に迷惑をかけると</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思われる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上司がいい顔をしない</w:t>
            </w:r>
          </w:p>
        </w:tc>
        <w:tc>
          <w:tcPr>
            <w:tcW w:w="125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職場に取得</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しにくい雰囲気がある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昇任などに影響があるのではと懸念される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その他</w:t>
            </w:r>
          </w:p>
        </w:tc>
      </w:tr>
      <w:tr w:rsidR="00106E5F" w:rsidRPr="00FE14F1" w:rsidTr="00565107">
        <w:trPr>
          <w:trHeight w:hRule="exact" w:val="369"/>
        </w:trPr>
        <w:tc>
          <w:tcPr>
            <w:tcW w:w="102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1250"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４１．７％</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４１．０％</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３．２％</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８．８％</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５．４％</w:t>
            </w:r>
          </w:p>
        </w:tc>
        <w:tc>
          <w:tcPr>
            <w:tcW w:w="1251" w:type="dxa"/>
            <w:vAlign w:val="center"/>
          </w:tcPr>
          <w:p w:rsidR="00106E5F" w:rsidRPr="00B82784" w:rsidRDefault="00106E5F" w:rsidP="00565107">
            <w:pPr>
              <w:snapToGrid w:val="0"/>
              <w:jc w:val="right"/>
              <w:rPr>
                <w:rFonts w:ascii="Meiryo UI" w:eastAsia="Meiryo UI" w:hAnsi="Meiryo UI"/>
                <w:sz w:val="18"/>
              </w:rPr>
            </w:pPr>
            <w:r>
              <w:rPr>
                <w:rFonts w:ascii="Meiryo UI" w:eastAsia="Meiryo UI" w:hAnsi="Meiryo UI" w:hint="eastAsia"/>
                <w:sz w:val="18"/>
                <w:szCs w:val="21"/>
              </w:rPr>
              <w:t>１４．５％</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≪取得推進のための必要な取り組み≫</w:t>
      </w:r>
    </w:p>
    <w:tbl>
      <w:tblPr>
        <w:tblStyle w:val="6"/>
        <w:tblW w:w="8546" w:type="dxa"/>
        <w:tblInd w:w="534" w:type="dxa"/>
        <w:tblCellMar>
          <w:left w:w="28" w:type="dxa"/>
          <w:right w:w="28" w:type="dxa"/>
        </w:tblCellMar>
        <w:tblLook w:val="04A0" w:firstRow="1" w:lastRow="0" w:firstColumn="1" w:lastColumn="0" w:noHBand="0" w:noVBand="1"/>
      </w:tblPr>
      <w:tblGrid>
        <w:gridCol w:w="1023"/>
        <w:gridCol w:w="1253"/>
        <w:gridCol w:w="1254"/>
        <w:gridCol w:w="1254"/>
        <w:gridCol w:w="1254"/>
        <w:gridCol w:w="1254"/>
        <w:gridCol w:w="1254"/>
      </w:tblGrid>
      <w:tr w:rsidR="00106E5F" w:rsidRPr="00FE14F1" w:rsidTr="00565107">
        <w:trPr>
          <w:trHeight w:val="1114"/>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p>
        </w:tc>
        <w:tc>
          <w:tcPr>
            <w:tcW w:w="125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上司（グループ長など）が積極的に取得するように声をかける</w:t>
            </w:r>
          </w:p>
        </w:tc>
        <w:tc>
          <w:tcPr>
            <w:tcW w:w="1254"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周りの職員が</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協力する</w:t>
            </w:r>
          </w:p>
        </w:tc>
        <w:tc>
          <w:tcPr>
            <w:tcW w:w="1254"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当該職員の</w:t>
            </w:r>
          </w:p>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事務分担を</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軽減する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職員の意識改革を積極的に実施する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職員への制度の周知を徹底する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その他</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２８．５％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２６．１％</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２４．９％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１４．６％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６．５％</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２９．５％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１９．９％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２９．０％</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１６．１％</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５．８％</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２８．８％</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２３．６％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１５．２％</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５．８％</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６．４％</w:t>
            </w:r>
          </w:p>
        </w:tc>
      </w:tr>
    </w:tbl>
    <w:p w:rsidR="00106E5F" w:rsidRDefault="00106E5F" w:rsidP="00106E5F">
      <w:pPr>
        <w:rPr>
          <w:rFonts w:ascii="ＭＳ 明朝" w:eastAsia="ＭＳ 明朝" w:hAnsi="ＭＳ 明朝"/>
          <w:szCs w:val="21"/>
        </w:rPr>
      </w:pPr>
    </w:p>
    <w:p w:rsidR="00106E5F" w:rsidRPr="00424377" w:rsidRDefault="00106E5F" w:rsidP="00106E5F">
      <w:pPr>
        <w:widowControl/>
        <w:jc w:val="left"/>
        <w:rPr>
          <w:rFonts w:asciiTheme="majorEastAsia" w:eastAsiaTheme="majorEastAsia" w:hAnsiTheme="majorEastAsia"/>
          <w:szCs w:val="21"/>
        </w:rPr>
      </w:pPr>
      <w:r w:rsidRPr="00424377">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424377">
        <w:rPr>
          <w:rFonts w:asciiTheme="majorEastAsia" w:eastAsiaTheme="majorEastAsia" w:hAnsiTheme="majorEastAsia" w:hint="eastAsia"/>
          <w:szCs w:val="21"/>
        </w:rPr>
        <w:t>）時間外勤務について</w:t>
      </w:r>
    </w:p>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① </w:t>
      </w:r>
      <w:r w:rsidRPr="009C6C2F">
        <w:rPr>
          <w:rFonts w:asciiTheme="majorEastAsia" w:eastAsiaTheme="majorEastAsia" w:hAnsiTheme="majorEastAsia" w:hint="eastAsia"/>
          <w:szCs w:val="21"/>
        </w:rPr>
        <w:t>時間外勤務の発生理由</w:t>
      </w:r>
    </w:p>
    <w:tbl>
      <w:tblPr>
        <w:tblStyle w:val="6"/>
        <w:tblW w:w="4734" w:type="pct"/>
        <w:tblInd w:w="522" w:type="dxa"/>
        <w:tblCellMar>
          <w:left w:w="0" w:type="dxa"/>
          <w:right w:w="0" w:type="dxa"/>
        </w:tblCellMar>
        <w:tblLook w:val="04A0" w:firstRow="1" w:lastRow="0" w:firstColumn="1" w:lastColumn="0" w:noHBand="0" w:noVBand="1"/>
      </w:tblPr>
      <w:tblGrid>
        <w:gridCol w:w="535"/>
        <w:gridCol w:w="1252"/>
        <w:gridCol w:w="1252"/>
        <w:gridCol w:w="1251"/>
        <w:gridCol w:w="1251"/>
        <w:gridCol w:w="1251"/>
        <w:gridCol w:w="1250"/>
      </w:tblGrid>
      <w:tr w:rsidR="00106E5F" w:rsidRPr="00FE14F1" w:rsidTr="00565107">
        <w:trPr>
          <w:trHeight w:val="783"/>
        </w:trPr>
        <w:tc>
          <w:tcPr>
            <w:tcW w:w="332" w:type="pct"/>
            <w:shd w:val="clear" w:color="auto" w:fill="C6D9F1" w:themeFill="text2" w:themeFillTint="33"/>
          </w:tcPr>
          <w:p w:rsidR="00106E5F" w:rsidRPr="00B82784" w:rsidRDefault="00106E5F" w:rsidP="00565107">
            <w:pPr>
              <w:snapToGrid w:val="0"/>
              <w:rPr>
                <w:rFonts w:ascii="Meiryo UI" w:eastAsia="Meiryo UI" w:hAnsi="Meiryo UI"/>
                <w:sz w:val="18"/>
                <w:szCs w:val="18"/>
              </w:rPr>
            </w:pP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特定期間に集中する業務への対応</w:t>
            </w: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突発的な事件や法令改正等による業務の増加</w:t>
            </w: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勤務時間外にしかできない業務への対応</w:t>
            </w:r>
          </w:p>
        </w:tc>
        <w:tc>
          <w:tcPr>
            <w:tcW w:w="778" w:type="pct"/>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職員の意識と</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仕事の進め方の問題</w:t>
            </w:r>
          </w:p>
        </w:tc>
        <w:tc>
          <w:tcPr>
            <w:tcW w:w="778" w:type="pct"/>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通常業務への</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対応</w:t>
            </w:r>
          </w:p>
        </w:tc>
        <w:tc>
          <w:tcPr>
            <w:tcW w:w="777"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その他</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３８．８％</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２５．９％</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８．７％</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４．４％</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２２．１％</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４．５％</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４1．０％</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２２．０％</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２６．１％</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５．３％</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３９．７％</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２４．３％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８．６％</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３．８％</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２３．７％</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４．９％</w:t>
            </w:r>
          </w:p>
        </w:tc>
      </w:tr>
    </w:tbl>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② </w:t>
      </w:r>
      <w:r w:rsidRPr="009C6C2F">
        <w:rPr>
          <w:rFonts w:asciiTheme="majorEastAsia" w:eastAsiaTheme="majorEastAsia" w:hAnsiTheme="majorEastAsia" w:hint="eastAsia"/>
          <w:szCs w:val="21"/>
        </w:rPr>
        <w:t>時間外勤務縮減の取り組みの有無</w:t>
      </w:r>
    </w:p>
    <w:tbl>
      <w:tblPr>
        <w:tblStyle w:val="6"/>
        <w:tblW w:w="8582" w:type="dxa"/>
        <w:tblInd w:w="510" w:type="dxa"/>
        <w:tblCellMar>
          <w:left w:w="0" w:type="dxa"/>
          <w:right w:w="0" w:type="dxa"/>
        </w:tblCellMar>
        <w:tblLook w:val="04A0" w:firstRow="1" w:lastRow="0" w:firstColumn="1" w:lastColumn="0" w:noHBand="0" w:noVBand="1"/>
      </w:tblPr>
      <w:tblGrid>
        <w:gridCol w:w="620"/>
        <w:gridCol w:w="995"/>
        <w:gridCol w:w="995"/>
        <w:gridCol w:w="995"/>
        <w:gridCol w:w="996"/>
        <w:gridCol w:w="995"/>
        <w:gridCol w:w="995"/>
        <w:gridCol w:w="995"/>
        <w:gridCol w:w="996"/>
      </w:tblGrid>
      <w:tr w:rsidR="00106E5F" w:rsidRPr="00FE14F1" w:rsidTr="00565107">
        <w:trPr>
          <w:trHeight w:val="1186"/>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p>
        </w:tc>
        <w:tc>
          <w:tcPr>
            <w:tcW w:w="995" w:type="dxa"/>
            <w:shd w:val="clear" w:color="auto" w:fill="C6D9F1" w:themeFill="text2" w:themeFillTint="33"/>
            <w:vAlign w:val="center"/>
          </w:tcPr>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業務にやり方について見直しが行われた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業務量の削減や見直しが</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行われた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午後９時までの執務室消灯が徹底されて</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いる</w:t>
            </w:r>
          </w:p>
        </w:tc>
        <w:tc>
          <w:tcPr>
            <w:tcW w:w="996"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時間外勤務</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縮減の周知や定時退庁日の徹底や強化</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事前届出・</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命令の徹底</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個々の職員の心がけで、</w:t>
            </w:r>
          </w:p>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超過勤務を</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縮減した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特別な</w:t>
            </w:r>
          </w:p>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取り組みは</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行われていない</w:t>
            </w:r>
          </w:p>
        </w:tc>
        <w:tc>
          <w:tcPr>
            <w:tcW w:w="996" w:type="dxa"/>
            <w:shd w:val="clear" w:color="auto" w:fill="C6D9F1" w:themeFill="text2" w:themeFillTint="33"/>
            <w:vAlign w:val="center"/>
          </w:tcPr>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その他</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９．６％</w:t>
            </w:r>
          </w:p>
        </w:tc>
        <w:tc>
          <w:tcPr>
            <w:tcW w:w="995" w:type="dxa"/>
            <w:vAlign w:val="center"/>
          </w:tcPr>
          <w:p w:rsidR="00106E5F" w:rsidRPr="005E0A85" w:rsidRDefault="00106E5F" w:rsidP="00565107">
            <w:pPr>
              <w:snapToGrid w:val="0"/>
              <w:ind w:rightChars="5" w:right="10"/>
              <w:jc w:val="right"/>
              <w:rPr>
                <w:rFonts w:ascii="Meiryo UI" w:eastAsia="Meiryo UI" w:hAnsi="Meiryo UI"/>
                <w:sz w:val="16"/>
                <w:szCs w:val="18"/>
              </w:rPr>
            </w:pPr>
            <w:r w:rsidRPr="005E0A85">
              <w:rPr>
                <w:rFonts w:ascii="Meiryo UI" w:eastAsia="Meiryo UI" w:hAnsi="Meiryo UI" w:hint="eastAsia"/>
                <w:sz w:val="16"/>
                <w:szCs w:val="18"/>
              </w:rPr>
              <w:t>４．０％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w:t>
            </w:r>
          </w:p>
        </w:tc>
        <w:tc>
          <w:tcPr>
            <w:tcW w:w="996" w:type="dxa"/>
            <w:vAlign w:val="center"/>
          </w:tcPr>
          <w:p w:rsidR="00106E5F" w:rsidRPr="005E0A85" w:rsidRDefault="00106E5F" w:rsidP="00565107">
            <w:pPr>
              <w:snapToGrid w:val="0"/>
              <w:ind w:rightChars="8" w:right="17"/>
              <w:jc w:val="right"/>
              <w:rPr>
                <w:rFonts w:ascii="Meiryo UI" w:eastAsia="Meiryo UI" w:hAnsi="Meiryo UI"/>
                <w:sz w:val="16"/>
                <w:szCs w:val="18"/>
              </w:rPr>
            </w:pPr>
            <w:r w:rsidRPr="005E0A85">
              <w:rPr>
                <w:rFonts w:ascii="Meiryo UI" w:eastAsia="Meiryo UI" w:hAnsi="Meiryo UI" w:hint="eastAsia"/>
                <w:sz w:val="16"/>
                <w:szCs w:val="18"/>
              </w:rPr>
              <w:t>２４．４％</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２２．０％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１１．６％</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２６．３％</w:t>
            </w:r>
          </w:p>
        </w:tc>
        <w:tc>
          <w:tcPr>
            <w:tcW w:w="996" w:type="dxa"/>
            <w:vAlign w:val="center"/>
          </w:tcPr>
          <w:p w:rsidR="00106E5F" w:rsidRPr="005E0A85" w:rsidRDefault="00106E5F" w:rsidP="00565107">
            <w:pPr>
              <w:snapToGrid w:val="0"/>
              <w:ind w:rightChars="23" w:right="48"/>
              <w:jc w:val="right"/>
              <w:rPr>
                <w:rFonts w:ascii="Meiryo UI" w:eastAsia="Meiryo UI" w:hAnsi="Meiryo UI"/>
                <w:sz w:val="16"/>
                <w:szCs w:val="18"/>
              </w:rPr>
            </w:pPr>
            <w:r w:rsidRPr="005E0A85">
              <w:rPr>
                <w:rFonts w:ascii="Meiryo UI" w:eastAsia="Meiryo UI" w:hAnsi="Meiryo UI" w:hint="eastAsia"/>
                <w:sz w:val="16"/>
                <w:szCs w:val="18"/>
              </w:rPr>
              <w:t>２．９％</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８．２％</w:t>
            </w:r>
          </w:p>
        </w:tc>
        <w:tc>
          <w:tcPr>
            <w:tcW w:w="995" w:type="dxa"/>
            <w:vAlign w:val="center"/>
          </w:tcPr>
          <w:p w:rsidR="00106E5F" w:rsidRPr="005E0A85" w:rsidRDefault="00106E5F" w:rsidP="00565107">
            <w:pPr>
              <w:snapToGrid w:val="0"/>
              <w:ind w:rightChars="5" w:right="10"/>
              <w:jc w:val="right"/>
              <w:rPr>
                <w:rFonts w:ascii="Meiryo UI" w:eastAsia="Meiryo UI" w:hAnsi="Meiryo UI"/>
                <w:sz w:val="16"/>
                <w:szCs w:val="18"/>
              </w:rPr>
            </w:pPr>
            <w:r w:rsidRPr="005E0A85">
              <w:rPr>
                <w:rFonts w:ascii="Meiryo UI" w:eastAsia="Meiryo UI" w:hAnsi="Meiryo UI" w:hint="eastAsia"/>
                <w:sz w:val="16"/>
                <w:szCs w:val="18"/>
              </w:rPr>
              <w:t>４．７％</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２．９％</w:t>
            </w:r>
          </w:p>
        </w:tc>
        <w:tc>
          <w:tcPr>
            <w:tcW w:w="996" w:type="dxa"/>
            <w:vAlign w:val="center"/>
          </w:tcPr>
          <w:p w:rsidR="00106E5F" w:rsidRPr="005E0A85" w:rsidRDefault="00106E5F" w:rsidP="00565107">
            <w:pPr>
              <w:snapToGrid w:val="0"/>
              <w:ind w:rightChars="8" w:right="17"/>
              <w:jc w:val="right"/>
              <w:rPr>
                <w:rFonts w:ascii="Meiryo UI" w:eastAsia="Meiryo UI" w:hAnsi="Meiryo UI"/>
                <w:sz w:val="16"/>
                <w:szCs w:val="18"/>
              </w:rPr>
            </w:pPr>
            <w:r w:rsidRPr="005E0A85">
              <w:rPr>
                <w:rFonts w:ascii="Meiryo UI" w:eastAsia="Meiryo UI" w:hAnsi="Meiryo UI" w:hint="eastAsia"/>
                <w:sz w:val="16"/>
                <w:szCs w:val="18"/>
              </w:rPr>
              <w:t>２２．９％</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８．６％</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３１．５％</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５．４％</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９．０％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４．３％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２．４％</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２３．８％</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２１．８％</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１０．５％</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２８．３％</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３．８％</w:t>
            </w:r>
          </w:p>
        </w:tc>
      </w:tr>
    </w:tbl>
    <w:p w:rsidR="00106E5F" w:rsidRDefault="00106E5F" w:rsidP="00106E5F">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③ </w:t>
      </w:r>
      <w:r w:rsidRPr="009C6C2F">
        <w:rPr>
          <w:rFonts w:asciiTheme="majorEastAsia" w:eastAsiaTheme="majorEastAsia" w:hAnsiTheme="majorEastAsia" w:hint="eastAsia"/>
          <w:szCs w:val="21"/>
        </w:rPr>
        <w:t>時間外勤務を減らすための方法</w:t>
      </w:r>
    </w:p>
    <w:tbl>
      <w:tblPr>
        <w:tblW w:w="85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84"/>
        <w:gridCol w:w="1935"/>
        <w:gridCol w:w="1936"/>
      </w:tblGrid>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p>
        </w:tc>
        <w:tc>
          <w:tcPr>
            <w:tcW w:w="1935"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936"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　事前届出・命令の徹底</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１２．５％</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７．９％</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２　時間外勤務を減らすための職場の雰囲気づくり</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２９．７％</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３１．７％</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３　業務のやり方の工夫・見直し</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４２．４％</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４４．６％</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４　業務量の削減や人員配置を含めた見直し</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６７．２％</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７０．５％</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５　午後９時までの執務室消灯の徹底</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５．１％</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５．９％</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６　時間外勤務縮減の周知や定時退庁日の徹底・強化</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７．７％</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３．３％</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７　個々の職員の意識改革</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２４．０％</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１７．３％</w:t>
            </w:r>
          </w:p>
        </w:tc>
      </w:tr>
      <w:tr w:rsidR="00106E5F" w:rsidRPr="00FE14F1" w:rsidTr="00565107">
        <w:trPr>
          <w:trHeight w:hRule="exact" w:val="369"/>
        </w:trPr>
        <w:tc>
          <w:tcPr>
            <w:tcW w:w="4684" w:type="dxa"/>
            <w:shd w:val="clear" w:color="auto" w:fill="C6D9F1" w:themeFill="text2" w:themeFillTint="33"/>
            <w:noWrap/>
            <w:vAlign w:val="center"/>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８　上司による適切なマネジメント</w:t>
            </w:r>
          </w:p>
        </w:tc>
        <w:tc>
          <w:tcPr>
            <w:tcW w:w="1935"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３０．０％</w:t>
            </w:r>
          </w:p>
        </w:tc>
        <w:tc>
          <w:tcPr>
            <w:tcW w:w="1936"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３８．２％</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９　上司が率先して退庁する</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１４．０％</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１６．４％</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１０　その他</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３．５％</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４．１％</w:t>
            </w:r>
          </w:p>
        </w:tc>
      </w:tr>
    </w:tbl>
    <w:p w:rsidR="00106E5F" w:rsidRPr="00FE14F1" w:rsidRDefault="00106E5F" w:rsidP="00106E5F">
      <w:pPr>
        <w:widowControl/>
        <w:jc w:val="left"/>
        <w:rPr>
          <w:rFonts w:ascii="ＭＳ 明朝" w:eastAsia="ＭＳ 明朝" w:hAnsi="ＭＳ 明朝"/>
          <w:szCs w:val="21"/>
        </w:rPr>
      </w:pPr>
    </w:p>
    <w:p w:rsidR="00106E5F" w:rsidRPr="00D777D2" w:rsidRDefault="00106E5F" w:rsidP="00106E5F">
      <w:pPr>
        <w:widowControl/>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w:t>
      </w:r>
      <w:r w:rsidRPr="00D777D2">
        <w:rPr>
          <w:rFonts w:asciiTheme="majorEastAsia" w:eastAsiaTheme="majorEastAsia" w:hAnsiTheme="majorEastAsia" w:hint="eastAsia"/>
          <w:color w:val="000000" w:themeColor="text1"/>
          <w:szCs w:val="21"/>
        </w:rPr>
        <w:t>５）子育てと仕事の両立全般について</w:t>
      </w:r>
    </w:p>
    <w:p w:rsidR="00106E5F" w:rsidRPr="009C6C2F" w:rsidRDefault="00106E5F" w:rsidP="00106E5F">
      <w:pPr>
        <w:widowControl/>
        <w:ind w:firstLineChars="100" w:firstLine="210"/>
        <w:jc w:val="left"/>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① </w:t>
      </w:r>
      <w:r w:rsidRPr="009C6C2F">
        <w:rPr>
          <w:rFonts w:asciiTheme="majorEastAsia" w:eastAsiaTheme="majorEastAsia" w:hAnsiTheme="majorEastAsia" w:hint="eastAsia"/>
          <w:szCs w:val="21"/>
        </w:rPr>
        <w:t>今後必要な取り組み</w:t>
      </w:r>
    </w:p>
    <w:tbl>
      <w:tblPr>
        <w:tblW w:w="85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18"/>
        <w:gridCol w:w="1279"/>
        <w:gridCol w:w="1280"/>
      </w:tblGrid>
      <w:tr w:rsidR="00106E5F" w:rsidRPr="00FE14F1" w:rsidTr="00565107">
        <w:trPr>
          <w:trHeight w:hRule="exact" w:val="369"/>
        </w:trPr>
        <w:tc>
          <w:tcPr>
            <w:tcW w:w="6018" w:type="dxa"/>
            <w:shd w:val="clear" w:color="auto" w:fill="C6D9F1" w:themeFill="text2" w:themeFillTint="33"/>
            <w:noWrap/>
            <w:vAlign w:val="center"/>
            <w:hideMark/>
          </w:tcPr>
          <w:p w:rsidR="00106E5F" w:rsidRPr="00032F55" w:rsidRDefault="00106E5F" w:rsidP="00565107">
            <w:pPr>
              <w:widowControl/>
              <w:snapToGrid w:val="0"/>
              <w:jc w:val="left"/>
              <w:rPr>
                <w:rFonts w:ascii="Meiryo UI" w:eastAsia="Meiryo UI" w:hAnsi="Meiryo UI" w:cs="ＭＳ Ｐゴシック"/>
                <w:kern w:val="0"/>
                <w:sz w:val="18"/>
                <w:szCs w:val="21"/>
              </w:rPr>
            </w:pPr>
          </w:p>
        </w:tc>
        <w:tc>
          <w:tcPr>
            <w:tcW w:w="1279"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280"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　育児休業、特別休暇、給付金等の母性保護や子育てに関する諸制度の周知</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２７．３％</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２６．９％</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２　育児休業、特別休暇、給付金等の母性保護や子育てに関する諸制度の改善</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２２．５％</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２３．２％</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３　代替要員の確保など育児休業・休暇を取得しやすい環境整備</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６４．２％</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７０．２％</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４　育児休業・休暇取得中における職場情報の提供など、職場復帰のための支援</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２３．９％</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３４．１％</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５　職場優先や固定的な性別役割分担意識の是正など職員の意識改革</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２４．０％</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２６．７％</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６　男性の育児休業・休暇等の取得促進</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３４．６％</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３１．９％</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７　時間外勤務の縮減や年次休暇取得による職員全体でのワークライフバランスの確立</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４４．２％</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５４．３％</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８　職員の家庭教育力の向上のための学習機会の提供</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６．４％</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７．３％</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９　子どもの職場参観など、子どもが職員の働いているところを実際に見ることができる取組</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６．１％</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７．８％</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１０　在宅勤務の促進</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３５．６％</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４１．１％</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１１　サテライトオフィスの拡大</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１２．８％</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１８．２％</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１２　フレックスタイム制の導入</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３０．１％</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３８．７％</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１３　その他</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２．８％</w:t>
            </w:r>
          </w:p>
        </w:tc>
      </w:tr>
    </w:tbl>
    <w:p w:rsidR="00106E5F" w:rsidRPr="00FE14F1" w:rsidRDefault="00106E5F" w:rsidP="00106E5F">
      <w:pPr>
        <w:rPr>
          <w:rFonts w:ascii="ＭＳ 明朝" w:eastAsia="ＭＳ 明朝" w:hAnsi="ＭＳ 明朝"/>
        </w:rPr>
      </w:pPr>
    </w:p>
    <w:p w:rsidR="00106E5F" w:rsidRPr="00FE14F1" w:rsidRDefault="00106E5F" w:rsidP="00106E5F">
      <w:pPr>
        <w:autoSpaceDE w:val="0"/>
        <w:autoSpaceDN w:val="0"/>
        <w:rPr>
          <w:rFonts w:asciiTheme="majorEastAsia" w:eastAsiaTheme="majorEastAsia" w:hAnsiTheme="majorEastAsia"/>
          <w:kern w:val="0"/>
          <w:sz w:val="24"/>
        </w:rPr>
      </w:pPr>
    </w:p>
    <w:p w:rsidR="00357944" w:rsidRPr="007223B2" w:rsidRDefault="00357944" w:rsidP="00106E5F">
      <w:pPr>
        <w:rPr>
          <w:rFonts w:asciiTheme="majorEastAsia" w:eastAsiaTheme="majorEastAsia" w:hAnsiTheme="majorEastAsia"/>
          <w:sz w:val="18"/>
          <w:szCs w:val="18"/>
        </w:rPr>
      </w:pPr>
    </w:p>
    <w:sectPr w:rsidR="00357944" w:rsidRPr="007223B2" w:rsidSect="00534D0A">
      <w:footerReference w:type="default" r:id="rId9"/>
      <w:type w:val="continuous"/>
      <w:pgSz w:w="11906" w:h="16838"/>
      <w:pgMar w:top="1985" w:right="1701" w:bottom="1560" w:left="1701" w:header="851" w:footer="992"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86" w:rsidRDefault="004B2F86">
    <w:pPr>
      <w:pStyle w:val="a6"/>
      <w:jc w:val="center"/>
    </w:pPr>
  </w:p>
  <w:p w:rsidR="004B2F86" w:rsidRDefault="004B2F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C54FBB" w:rsidRPr="00C54FBB">
          <w:rPr>
            <w:noProof/>
            <w:lang w:val="ja-JP"/>
          </w:rPr>
          <w:t>38</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68DFA0"/>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84BB-B146-496E-ADF4-F9AACAA6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5597</Words>
  <Characters>31908</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3</cp:revision>
  <cp:lastPrinted>2021-03-27T06:43:00Z</cp:lastPrinted>
  <dcterms:created xsi:type="dcterms:W3CDTF">2021-03-30T06:34:00Z</dcterms:created>
  <dcterms:modified xsi:type="dcterms:W3CDTF">2021-03-31T05:34:00Z</dcterms:modified>
</cp:coreProperties>
</file>