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E16BF" w14:textId="77777777" w:rsidR="000661C7" w:rsidRPr="00186D83" w:rsidRDefault="000661C7" w:rsidP="000661C7">
      <w:pPr>
        <w:widowControl/>
        <w:rPr>
          <w:rFonts w:ascii="HG丸ｺﾞｼｯｸM-PRO" w:eastAsia="HG丸ｺﾞｼｯｸM-PRO" w:hAnsi="HG丸ｺﾞｼｯｸM-PRO"/>
          <w:bCs/>
          <w:sz w:val="18"/>
          <w:szCs w:val="18"/>
        </w:rPr>
      </w:pPr>
    </w:p>
    <w:p w14:paraId="0C9B5D4E" w14:textId="0A6B9333" w:rsidR="000661C7" w:rsidRPr="00117A6B" w:rsidRDefault="000661C7" w:rsidP="000661C7">
      <w:pPr>
        <w:widowControl/>
        <w:jc w:val="center"/>
        <w:rPr>
          <w:rFonts w:ascii="HG丸ｺﾞｼｯｸM-PRO" w:eastAsia="HG丸ｺﾞｼｯｸM-PRO" w:hAnsi="HG丸ｺﾞｼｯｸM-PRO"/>
          <w:b/>
          <w:sz w:val="24"/>
          <w:szCs w:val="24"/>
        </w:rPr>
      </w:pPr>
      <w:r w:rsidRPr="00117A6B">
        <w:rPr>
          <w:rFonts w:ascii="HG丸ｺﾞｼｯｸM-PRO" w:eastAsia="HG丸ｺﾞｼｯｸM-PRO" w:hAnsi="HG丸ｺﾞｼｯｸM-PRO" w:hint="eastAsia"/>
          <w:b/>
          <w:sz w:val="24"/>
          <w:szCs w:val="24"/>
        </w:rPr>
        <w:t>注記（</w:t>
      </w:r>
      <w:r w:rsidRPr="00EC7445">
        <w:rPr>
          <w:rFonts w:ascii="HG丸ｺﾞｼｯｸM-PRO" w:eastAsia="HG丸ｺﾞｼｯｸM-PRO" w:hAnsi="HG丸ｺﾞｼｯｸM-PRO" w:hint="eastAsia"/>
          <w:b/>
          <w:sz w:val="24"/>
          <w:szCs w:val="24"/>
        </w:rPr>
        <w:t>一般会計・</w:t>
      </w:r>
      <w:r w:rsidRPr="000661C7">
        <w:rPr>
          <w:rFonts w:ascii="HG丸ｺﾞｼｯｸM-PRO" w:eastAsia="HG丸ｺﾞｼｯｸM-PRO" w:hAnsi="HG丸ｺﾞｼｯｸM-PRO" w:hint="eastAsia"/>
          <w:b/>
          <w:sz w:val="24"/>
          <w:szCs w:val="24"/>
        </w:rPr>
        <w:t>大阪港湾局</w:t>
      </w:r>
      <w:r w:rsidRPr="00EC7445">
        <w:rPr>
          <w:rFonts w:ascii="HG丸ｺﾞｼｯｸM-PRO" w:eastAsia="HG丸ｺﾞｼｯｸM-PRO" w:hAnsi="HG丸ｺﾞｼｯｸM-PRO" w:hint="eastAsia"/>
          <w:b/>
          <w:sz w:val="24"/>
          <w:szCs w:val="24"/>
        </w:rPr>
        <w:t>財務諸表</w:t>
      </w:r>
      <w:r w:rsidRPr="00117A6B">
        <w:rPr>
          <w:rFonts w:ascii="HG丸ｺﾞｼｯｸM-PRO" w:eastAsia="HG丸ｺﾞｼｯｸM-PRO" w:hAnsi="HG丸ｺﾞｼｯｸM-PRO" w:hint="eastAsia"/>
          <w:b/>
          <w:sz w:val="24"/>
          <w:szCs w:val="24"/>
        </w:rPr>
        <w:t>）</w:t>
      </w:r>
    </w:p>
    <w:p w14:paraId="3F572A7D" w14:textId="77777777" w:rsidR="000661C7" w:rsidRPr="00186D83" w:rsidRDefault="000661C7" w:rsidP="000661C7">
      <w:pPr>
        <w:rPr>
          <w:rFonts w:ascii="HG丸ｺﾞｼｯｸM-PRO" w:eastAsia="HG丸ｺﾞｼｯｸM-PRO" w:hAnsi="HG丸ｺﾞｼｯｸM-PRO"/>
          <w:sz w:val="18"/>
          <w:szCs w:val="18"/>
        </w:rPr>
      </w:pPr>
    </w:p>
    <w:p w14:paraId="0E05DD3F" w14:textId="77777777" w:rsidR="000661C7" w:rsidRDefault="000661C7" w:rsidP="000661C7">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12057994" w14:textId="77777777" w:rsidR="000661C7" w:rsidRDefault="000661C7" w:rsidP="000661C7">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7715E560" w14:textId="49906DA1" w:rsidR="000661C7" w:rsidRPr="00DF37ED" w:rsidRDefault="000661C7" w:rsidP="000661C7">
      <w:pPr>
        <w:ind w:firstLineChars="500" w:firstLine="900"/>
        <w:rPr>
          <w:rFonts w:ascii="HG丸ｺﾞｼｯｸM-PRO" w:eastAsia="HG丸ｺﾞｼｯｸM-PRO" w:hAnsi="HG丸ｺﾞｼｯｸM-PRO"/>
          <w:sz w:val="18"/>
          <w:szCs w:val="18"/>
        </w:rPr>
      </w:pPr>
      <w:bookmarkStart w:id="0" w:name="_Hlk176191126"/>
      <w:r w:rsidRPr="00DF37ED">
        <w:rPr>
          <w:rFonts w:ascii="HG丸ｺﾞｼｯｸM-PRO" w:eastAsia="HG丸ｺﾞｼｯｸM-PRO" w:hAnsi="HG丸ｺﾞｼｯｸM-PRO" w:hint="eastAsia"/>
          <w:sz w:val="18"/>
        </w:rPr>
        <w:t xml:space="preserve">①　</w:t>
      </w:r>
      <w:r w:rsidRPr="000661C7">
        <w:rPr>
          <w:rFonts w:ascii="HG丸ｺﾞｼｯｸM-PRO" w:eastAsia="HG丸ｺﾞｼｯｸM-PRO" w:hAnsi="HG丸ｺﾞｼｯｸM-PRO" w:hint="eastAsia"/>
          <w:sz w:val="18"/>
          <w:szCs w:val="18"/>
        </w:rPr>
        <w:t>大阪港湾局の</w:t>
      </w:r>
      <w:r w:rsidRPr="00EC7445">
        <w:rPr>
          <w:rFonts w:ascii="HG丸ｺﾞｼｯｸM-PRO" w:eastAsia="HG丸ｺﾞｼｯｸM-PRO" w:hAnsi="HG丸ｺﾞｼｯｸM-PRO" w:hint="eastAsia"/>
          <w:sz w:val="18"/>
          <w:szCs w:val="18"/>
        </w:rPr>
        <w:t>概要</w:t>
      </w:r>
    </w:p>
    <w:bookmarkEnd w:id="0"/>
    <w:p w14:paraId="52DACC5F" w14:textId="50569EFF" w:rsidR="000661C7" w:rsidRDefault="000661C7" w:rsidP="000661C7">
      <w:pPr>
        <w:ind w:leftChars="700" w:left="1650" w:hangingChars="100" w:hanging="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 xml:space="preserve">○　</w:t>
      </w:r>
      <w:r w:rsidRPr="00376BB2">
        <w:rPr>
          <w:rFonts w:ascii="HG丸ｺﾞｼｯｸM-PRO" w:eastAsia="HG丸ｺﾞｼｯｸM-PRO" w:hAnsi="HG丸ｺﾞｼｯｸM-PRO" w:hint="eastAsia"/>
          <w:color w:val="000000" w:themeColor="text1"/>
          <w:sz w:val="18"/>
          <w:szCs w:val="18"/>
        </w:rPr>
        <w:t>国際競争力があり、利用者ニーズに合った使いやすい港をめざして、令和</w:t>
      </w:r>
      <w:r w:rsidR="00D4378D">
        <w:rPr>
          <w:rFonts w:ascii="HG丸ｺﾞｼｯｸM-PRO" w:eastAsia="HG丸ｺﾞｼｯｸM-PRO" w:hAnsi="HG丸ｺﾞｼｯｸM-PRO" w:hint="eastAsia"/>
          <w:color w:val="000000" w:themeColor="text1"/>
          <w:sz w:val="18"/>
          <w:szCs w:val="18"/>
        </w:rPr>
        <w:t>2</w:t>
      </w:r>
      <w:r w:rsidRPr="00376BB2">
        <w:rPr>
          <w:rFonts w:ascii="HG丸ｺﾞｼｯｸM-PRO" w:eastAsia="HG丸ｺﾞｼｯｸM-PRO" w:hAnsi="HG丸ｺﾞｼｯｸM-PRO" w:hint="eastAsia"/>
          <w:color w:val="000000" w:themeColor="text1"/>
          <w:sz w:val="18"/>
          <w:szCs w:val="18"/>
        </w:rPr>
        <w:t>年</w:t>
      </w:r>
      <w:r w:rsidR="00D4378D">
        <w:rPr>
          <w:rFonts w:ascii="HG丸ｺﾞｼｯｸM-PRO" w:eastAsia="HG丸ｺﾞｼｯｸM-PRO" w:hAnsi="HG丸ｺﾞｼｯｸM-PRO" w:hint="eastAsia"/>
          <w:color w:val="000000" w:themeColor="text1"/>
          <w:sz w:val="18"/>
          <w:szCs w:val="18"/>
        </w:rPr>
        <w:t>1</w:t>
      </w:r>
      <w:r w:rsidR="00D4378D">
        <w:rPr>
          <w:rFonts w:ascii="HG丸ｺﾞｼｯｸM-PRO" w:eastAsia="HG丸ｺﾞｼｯｸM-PRO" w:hAnsi="HG丸ｺﾞｼｯｸM-PRO"/>
          <w:color w:val="000000" w:themeColor="text1"/>
          <w:sz w:val="18"/>
          <w:szCs w:val="18"/>
        </w:rPr>
        <w:t>0</w:t>
      </w:r>
      <w:r w:rsidRPr="00376BB2">
        <w:rPr>
          <w:rFonts w:ascii="HG丸ｺﾞｼｯｸM-PRO" w:eastAsia="HG丸ｺﾞｼｯｸM-PRO" w:hAnsi="HG丸ｺﾞｼｯｸM-PRO" w:hint="eastAsia"/>
          <w:color w:val="000000" w:themeColor="text1"/>
          <w:sz w:val="18"/>
          <w:szCs w:val="18"/>
        </w:rPr>
        <w:t>月</w:t>
      </w:r>
      <w:r w:rsidR="00D4378D">
        <w:rPr>
          <w:rFonts w:ascii="HG丸ｺﾞｼｯｸM-PRO" w:eastAsia="HG丸ｺﾞｼｯｸM-PRO" w:hAnsi="HG丸ｺﾞｼｯｸM-PRO" w:hint="eastAsia"/>
          <w:color w:val="000000" w:themeColor="text1"/>
          <w:sz w:val="18"/>
          <w:szCs w:val="18"/>
        </w:rPr>
        <w:t>1</w:t>
      </w:r>
      <w:r w:rsidRPr="00376BB2">
        <w:rPr>
          <w:rFonts w:ascii="HG丸ｺﾞｼｯｸM-PRO" w:eastAsia="HG丸ｺﾞｼｯｸM-PRO" w:hAnsi="HG丸ｺﾞｼｯｸM-PRO" w:hint="eastAsia"/>
          <w:color w:val="000000" w:themeColor="text1"/>
          <w:sz w:val="18"/>
          <w:szCs w:val="18"/>
        </w:rPr>
        <w:t>日から、大阪市と大阪府の港湾局を統合した「大阪港湾局」を共同設置し、大阪港と府営港湾（堺泉北港、阪南港、二色港、泉佐野港、泉州港、尾崎港、淡輪港、深日港）を一元管理しています。</w:t>
      </w:r>
    </w:p>
    <w:p w14:paraId="261E841D" w14:textId="77777777" w:rsidR="006C5B52" w:rsidRDefault="006C5B52" w:rsidP="006C5B52">
      <w:pPr>
        <w:rPr>
          <w:rFonts w:ascii="HG丸ｺﾞｼｯｸM-PRO" w:eastAsia="HG丸ｺﾞｼｯｸM-PRO" w:hAnsi="HG丸ｺﾞｼｯｸM-PRO"/>
          <w:color w:val="000000" w:themeColor="text1"/>
          <w:sz w:val="18"/>
          <w:szCs w:val="18"/>
        </w:rPr>
      </w:pPr>
    </w:p>
    <w:p w14:paraId="2EDF3ECA" w14:textId="77777777" w:rsidR="000661C7" w:rsidRPr="00376BB2" w:rsidRDefault="000661C7" w:rsidP="000661C7">
      <w:pPr>
        <w:ind w:leftChars="700" w:left="1650" w:hangingChars="100" w:hanging="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 xml:space="preserve">○　</w:t>
      </w:r>
      <w:r w:rsidRPr="00376BB2">
        <w:rPr>
          <w:rFonts w:ascii="HG丸ｺﾞｼｯｸM-PRO" w:eastAsia="HG丸ｺﾞｼｯｸM-PRO" w:hAnsi="HG丸ｺﾞｼｯｸM-PRO" w:hint="eastAsia"/>
          <w:color w:val="000000" w:themeColor="text1"/>
          <w:sz w:val="18"/>
          <w:szCs w:val="18"/>
        </w:rPr>
        <w:t>公有水面埋立免許事務、海岸・港湾の管理、港湾の開発及び振興、港湾、海岸、漁港施設の設計・工事施工、港湾計画及び海岸保全基本計画の策定などの仕事をしています。</w:t>
      </w:r>
    </w:p>
    <w:p w14:paraId="06F71779" w14:textId="77777777" w:rsidR="000661C7" w:rsidRPr="000661C7" w:rsidRDefault="000661C7" w:rsidP="00D4378D">
      <w:pPr>
        <w:rPr>
          <w:rFonts w:ascii="HG丸ｺﾞｼｯｸM-PRO" w:eastAsia="HG丸ｺﾞｼｯｸM-PRO" w:hAnsi="HG丸ｺﾞｼｯｸM-PRO"/>
          <w:sz w:val="18"/>
          <w:szCs w:val="18"/>
        </w:rPr>
      </w:pPr>
    </w:p>
    <w:p w14:paraId="504C23C5" w14:textId="357DB9FE" w:rsidR="000661C7" w:rsidRPr="00DF37ED" w:rsidRDefault="000661C7" w:rsidP="000661C7">
      <w:pPr>
        <w:ind w:firstLineChars="500" w:firstLine="900"/>
        <w:rPr>
          <w:rFonts w:ascii="HG丸ｺﾞｼｯｸM-PRO" w:eastAsia="HG丸ｺﾞｼｯｸM-PRO" w:hAnsi="HG丸ｺﾞｼｯｸM-PRO"/>
          <w:sz w:val="18"/>
          <w:szCs w:val="18"/>
        </w:rPr>
      </w:pPr>
      <w:bookmarkStart w:id="1" w:name="_Hlk176191167"/>
      <w:r w:rsidRPr="00DF37ED">
        <w:rPr>
          <w:rFonts w:ascii="HG丸ｺﾞｼｯｸM-PRO" w:eastAsia="HG丸ｺﾞｼｯｸM-PRO" w:hAnsi="HG丸ｺﾞｼｯｸM-PRO" w:hint="eastAsia"/>
          <w:sz w:val="18"/>
          <w:szCs w:val="18"/>
        </w:rPr>
        <w:t>②　当該事業に関し説明すべき固有の事項</w:t>
      </w:r>
    </w:p>
    <w:bookmarkEnd w:id="1"/>
    <w:p w14:paraId="297FFD74" w14:textId="1B028FEB" w:rsidR="001860D9" w:rsidRDefault="0E492AF6" w:rsidP="240CA13D">
      <w:pPr>
        <w:ind w:leftChars="700" w:left="1650" w:hangingChars="100" w:hanging="180"/>
        <w:rPr>
          <w:rFonts w:ascii="HG丸ｺﾞｼｯｸM-PRO" w:eastAsia="HG丸ｺﾞｼｯｸM-PRO" w:hAnsi="HG丸ｺﾞｼｯｸM-PRO"/>
          <w:color w:val="000000" w:themeColor="text1"/>
          <w:sz w:val="18"/>
          <w:szCs w:val="18"/>
        </w:rPr>
      </w:pPr>
      <w:r w:rsidRPr="240CA13D">
        <w:rPr>
          <w:rFonts w:ascii="HG丸ｺﾞｼｯｸM-PRO" w:eastAsia="HG丸ｺﾞｼｯｸM-PRO" w:hAnsi="HG丸ｺﾞｼｯｸM-PRO"/>
          <w:color w:val="000000" w:themeColor="text1"/>
          <w:sz w:val="18"/>
          <w:szCs w:val="18"/>
        </w:rPr>
        <w:t>○　大阪港湾局の運営等に従事するための職員の人件費や局の運営に要する経費のうち、大阪府が負担すべき額を大阪市に対する負担金（大阪港湾局運営費負担金のうち</w:t>
      </w:r>
      <w:r w:rsidR="3D80373E" w:rsidRPr="00702EE1">
        <w:rPr>
          <w:rFonts w:ascii="HG丸ｺﾞｼｯｸM-PRO" w:eastAsia="HG丸ｺﾞｼｯｸM-PRO" w:hAnsi="HG丸ｺﾞｼｯｸM-PRO"/>
          <w:sz w:val="18"/>
          <w:szCs w:val="18"/>
        </w:rPr>
        <w:t>924</w:t>
      </w:r>
      <w:r w:rsidRPr="240CA13D">
        <w:rPr>
          <w:rFonts w:ascii="HG丸ｺﾞｼｯｸM-PRO" w:eastAsia="HG丸ｺﾞｼｯｸM-PRO" w:hAnsi="HG丸ｺﾞｼｯｸM-PRO"/>
          <w:sz w:val="18"/>
          <w:szCs w:val="18"/>
        </w:rPr>
        <w:t>百</w:t>
      </w:r>
      <w:r w:rsidRPr="240CA13D">
        <w:rPr>
          <w:rFonts w:ascii="HG丸ｺﾞｼｯｸM-PRO" w:eastAsia="HG丸ｺﾞｼｯｸM-PRO" w:hAnsi="HG丸ｺﾞｼｯｸM-PRO"/>
          <w:color w:val="000000" w:themeColor="text1"/>
          <w:sz w:val="18"/>
          <w:szCs w:val="18"/>
        </w:rPr>
        <w:t>万円）として計上しています。</w:t>
      </w:r>
    </w:p>
    <w:p w14:paraId="56A6297B" w14:textId="77777777" w:rsidR="00D4378D" w:rsidRPr="001860D9" w:rsidRDefault="00D4378D" w:rsidP="00D4378D">
      <w:pPr>
        <w:rPr>
          <w:rFonts w:ascii="HG丸ｺﾞｼｯｸM-PRO" w:eastAsia="HG丸ｺﾞｼｯｸM-PRO" w:hAnsi="HG丸ｺﾞｼｯｸM-PRO"/>
          <w:sz w:val="18"/>
          <w:szCs w:val="18"/>
        </w:rPr>
      </w:pPr>
    </w:p>
    <w:sectPr w:rsidR="00D4378D" w:rsidRPr="001860D9" w:rsidSect="00EB5068">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BA7FC" w14:textId="77777777" w:rsidR="00777351" w:rsidRDefault="00777351" w:rsidP="00307CCF">
      <w:r>
        <w:separator/>
      </w:r>
    </w:p>
  </w:endnote>
  <w:endnote w:type="continuationSeparator" w:id="0">
    <w:p w14:paraId="7633FB33" w14:textId="77777777" w:rsidR="00777351" w:rsidRDefault="00777351"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C1443" w14:textId="6F2B4920" w:rsidR="0045665A" w:rsidRDefault="0045665A" w:rsidP="0045665A">
    <w:pPr>
      <w:widowControl/>
      <w:ind w:leftChars="400" w:left="840"/>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 xml:space="preserve">部　　局 ： </w:t>
    </w:r>
    <w:r w:rsidR="005424F4">
      <w:rPr>
        <w:rFonts w:ascii="HG丸ｺﾞｼｯｸM-PRO" w:eastAsia="HG丸ｺﾞｼｯｸM-PRO" w:hAnsi="HG丸ｺﾞｼｯｸM-PRO" w:hint="eastAsia"/>
        <w:b/>
        <w:sz w:val="20"/>
        <w:szCs w:val="20"/>
      </w:rPr>
      <w:t>大阪</w:t>
    </w:r>
    <w:r w:rsidR="002870DB">
      <w:rPr>
        <w:rFonts w:ascii="HG丸ｺﾞｼｯｸM-PRO" w:eastAsia="HG丸ｺﾞｼｯｸM-PRO" w:hAnsi="HG丸ｺﾞｼｯｸM-PRO" w:hint="eastAsia"/>
        <w:b/>
        <w:sz w:val="20"/>
        <w:szCs w:val="20"/>
      </w:rPr>
      <w:t>港湾局</w:t>
    </w:r>
    <w:r>
      <w:rPr>
        <w:rFonts w:ascii="HG丸ｺﾞｼｯｸM-PRO" w:eastAsia="HG丸ｺﾞｼｯｸM-PRO" w:hAnsi="HG丸ｺﾞｼｯｸM-PRO" w:hint="eastAsia"/>
        <w:b/>
        <w:sz w:val="20"/>
        <w:szCs w:val="20"/>
      </w:rPr>
      <w:t xml:space="preserve">　　会　　計 ： 一般会計</w:t>
    </w:r>
  </w:p>
  <w:p w14:paraId="6AA135DA" w14:textId="459BD552" w:rsidR="001860D9" w:rsidRDefault="001860D9" w:rsidP="0045665A">
    <w:pPr>
      <w:widowControl/>
      <w:ind w:leftChars="400" w:left="840"/>
      <w:jc w:val="right"/>
      <w:rPr>
        <w:rFonts w:ascii="HG丸ｺﾞｼｯｸM-PRO" w:eastAsia="HG丸ｺﾞｼｯｸM-PRO" w:hAnsi="HG丸ｺﾞｼｯｸM-PRO"/>
        <w:b/>
        <w:sz w:val="20"/>
        <w:szCs w:val="20"/>
      </w:rPr>
    </w:pPr>
  </w:p>
  <w:p w14:paraId="7AFDACE3" w14:textId="77777777" w:rsidR="000B7022" w:rsidRDefault="000B70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0E8DD" w14:textId="77777777" w:rsidR="00777351" w:rsidRDefault="00777351" w:rsidP="00307CCF">
      <w:r>
        <w:separator/>
      </w:r>
    </w:p>
  </w:footnote>
  <w:footnote w:type="continuationSeparator" w:id="0">
    <w:p w14:paraId="08C995CD" w14:textId="77777777" w:rsidR="00777351" w:rsidRDefault="00777351"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4C78"/>
    <w:multiLevelType w:val="hybridMultilevel"/>
    <w:tmpl w:val="D0A00E9A"/>
    <w:lvl w:ilvl="0" w:tplc="2E862A5E">
      <w:start w:val="1"/>
      <w:numFmt w:val="decimalEnclosedCircle"/>
      <w:lvlText w:val="%1"/>
      <w:lvlJc w:val="left"/>
      <w:pPr>
        <w:ind w:left="1440" w:hanging="360"/>
      </w:pPr>
      <w:rPr>
        <w:rFonts w:hint="default"/>
      </w:rPr>
    </w:lvl>
    <w:lvl w:ilvl="1" w:tplc="04090017" w:tentative="1">
      <w:start w:val="1"/>
      <w:numFmt w:val="aiueoFullWidth"/>
      <w:lvlText w:val="(%2)"/>
      <w:lvlJc w:val="left"/>
      <w:pPr>
        <w:ind w:left="1920" w:hanging="420"/>
      </w:pPr>
    </w:lvl>
    <w:lvl w:ilvl="2" w:tplc="04090011" w:tentative="1">
      <w:start w:val="1"/>
      <w:numFmt w:val="decimalEnclosedCircle"/>
      <w:lvlText w:val="%3"/>
      <w:lvlJc w:val="left"/>
      <w:pPr>
        <w:ind w:left="2340" w:hanging="420"/>
      </w:pPr>
    </w:lvl>
    <w:lvl w:ilvl="3" w:tplc="0409000F" w:tentative="1">
      <w:start w:val="1"/>
      <w:numFmt w:val="decimal"/>
      <w:lvlText w:val="%4."/>
      <w:lvlJc w:val="left"/>
      <w:pPr>
        <w:ind w:left="2760" w:hanging="420"/>
      </w:pPr>
    </w:lvl>
    <w:lvl w:ilvl="4" w:tplc="04090017" w:tentative="1">
      <w:start w:val="1"/>
      <w:numFmt w:val="aiueoFullWidth"/>
      <w:lvlText w:val="(%5)"/>
      <w:lvlJc w:val="left"/>
      <w:pPr>
        <w:ind w:left="3180" w:hanging="420"/>
      </w:pPr>
    </w:lvl>
    <w:lvl w:ilvl="5" w:tplc="04090011" w:tentative="1">
      <w:start w:val="1"/>
      <w:numFmt w:val="decimalEnclosedCircle"/>
      <w:lvlText w:val="%6"/>
      <w:lvlJc w:val="left"/>
      <w:pPr>
        <w:ind w:left="3600" w:hanging="420"/>
      </w:pPr>
    </w:lvl>
    <w:lvl w:ilvl="6" w:tplc="0409000F" w:tentative="1">
      <w:start w:val="1"/>
      <w:numFmt w:val="decimal"/>
      <w:lvlText w:val="%7."/>
      <w:lvlJc w:val="left"/>
      <w:pPr>
        <w:ind w:left="4020" w:hanging="420"/>
      </w:pPr>
    </w:lvl>
    <w:lvl w:ilvl="7" w:tplc="04090017" w:tentative="1">
      <w:start w:val="1"/>
      <w:numFmt w:val="aiueoFullWidth"/>
      <w:lvlText w:val="(%8)"/>
      <w:lvlJc w:val="left"/>
      <w:pPr>
        <w:ind w:left="4440" w:hanging="420"/>
      </w:pPr>
    </w:lvl>
    <w:lvl w:ilvl="8" w:tplc="04090011" w:tentative="1">
      <w:start w:val="1"/>
      <w:numFmt w:val="decimalEnclosedCircle"/>
      <w:lvlText w:val="%9"/>
      <w:lvlJc w:val="left"/>
      <w:pPr>
        <w:ind w:left="4860" w:hanging="420"/>
      </w:pPr>
    </w:lvl>
  </w:abstractNum>
  <w:abstractNum w:abstractNumId="1"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0FA1F69"/>
    <w:multiLevelType w:val="hybridMultilevel"/>
    <w:tmpl w:val="79A4FF1C"/>
    <w:lvl w:ilvl="0" w:tplc="7D18693A">
      <w:start w:val="1"/>
      <w:numFmt w:val="bullet"/>
      <w:lvlText w:val="・"/>
      <w:lvlJc w:val="left"/>
      <w:pPr>
        <w:ind w:left="1080" w:hanging="360"/>
      </w:pPr>
      <w:rPr>
        <w:rFonts w:ascii="HG丸ｺﾞｼｯｸM-PRO" w:eastAsia="HG丸ｺﾞｼｯｸM-PRO" w:hAnsi="HG丸ｺﾞｼｯｸM-PRO" w:cs="Times New Roman" w:hint="eastAsia"/>
        <w:color w:val="0070C0"/>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5" w15:restartNumberingAfterBreak="0">
    <w:nsid w:val="423A76E4"/>
    <w:multiLevelType w:val="hybridMultilevel"/>
    <w:tmpl w:val="2B70EF86"/>
    <w:lvl w:ilvl="0" w:tplc="CE82DBFE">
      <w:numFmt w:val="bullet"/>
      <w:lvlText w:val="・"/>
      <w:lvlJc w:val="left"/>
      <w:pPr>
        <w:ind w:left="12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6"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5D75A08"/>
    <w:multiLevelType w:val="hybridMultilevel"/>
    <w:tmpl w:val="3EA218C6"/>
    <w:lvl w:ilvl="0" w:tplc="73B45D56">
      <w:start w:val="1"/>
      <w:numFmt w:val="decimalEnclosedCircle"/>
      <w:lvlText w:val="%1"/>
      <w:lvlJc w:val="left"/>
      <w:pPr>
        <w:ind w:left="360" w:hanging="36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9" w15:restartNumberingAfterBreak="0">
    <w:nsid w:val="5B935C2D"/>
    <w:multiLevelType w:val="hybridMultilevel"/>
    <w:tmpl w:val="9C225848"/>
    <w:lvl w:ilvl="0" w:tplc="68CA9C2A">
      <w:start w:val="2"/>
      <w:numFmt w:val="bullet"/>
      <w:lvlText w:val="○"/>
      <w:lvlJc w:val="left"/>
      <w:pPr>
        <w:ind w:left="1260" w:hanging="360"/>
      </w:pPr>
      <w:rPr>
        <w:rFonts w:ascii="HG丸ｺﾞｼｯｸM-PRO" w:eastAsia="HG丸ｺﾞｼｯｸM-PRO" w:hAnsi="HG丸ｺﾞｼｯｸM-PRO" w:cs="Times New Roman" w:hint="eastAsia"/>
        <w:color w:val="FF0000"/>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10"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1"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AC9012A"/>
    <w:multiLevelType w:val="hybridMultilevel"/>
    <w:tmpl w:val="22A8D79E"/>
    <w:lvl w:ilvl="0" w:tplc="A35A5102">
      <w:numFmt w:val="bullet"/>
      <w:lvlText w:val="・"/>
      <w:lvlJc w:val="left"/>
      <w:pPr>
        <w:ind w:left="108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4"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5"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45633897">
    <w:abstractNumId w:val="14"/>
  </w:num>
  <w:num w:numId="2" w16cid:durableId="1951932742">
    <w:abstractNumId w:val="1"/>
  </w:num>
  <w:num w:numId="3" w16cid:durableId="19745432">
    <w:abstractNumId w:val="11"/>
  </w:num>
  <w:num w:numId="4" w16cid:durableId="719596157">
    <w:abstractNumId w:val="7"/>
  </w:num>
  <w:num w:numId="5" w16cid:durableId="1179924654">
    <w:abstractNumId w:val="2"/>
  </w:num>
  <w:num w:numId="6" w16cid:durableId="1261524915">
    <w:abstractNumId w:val="3"/>
  </w:num>
  <w:num w:numId="7" w16cid:durableId="220799790">
    <w:abstractNumId w:val="10"/>
  </w:num>
  <w:num w:numId="8" w16cid:durableId="1858500513">
    <w:abstractNumId w:val="6"/>
  </w:num>
  <w:num w:numId="9" w16cid:durableId="129254455">
    <w:abstractNumId w:val="12"/>
  </w:num>
  <w:num w:numId="10" w16cid:durableId="1974797422">
    <w:abstractNumId w:val="15"/>
  </w:num>
  <w:num w:numId="11" w16cid:durableId="508069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4918167">
    <w:abstractNumId w:val="9"/>
  </w:num>
  <w:num w:numId="13" w16cid:durableId="1972788855">
    <w:abstractNumId w:val="13"/>
  </w:num>
  <w:num w:numId="14" w16cid:durableId="1402680698">
    <w:abstractNumId w:val="5"/>
  </w:num>
  <w:num w:numId="15" w16cid:durableId="72824952">
    <w:abstractNumId w:val="4"/>
  </w:num>
  <w:num w:numId="16" w16cid:durableId="41755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documentProtection w:edit="readOnly" w:enforcement="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022E"/>
    <w:rsid w:val="00003321"/>
    <w:rsid w:val="00012786"/>
    <w:rsid w:val="0002021A"/>
    <w:rsid w:val="000243AF"/>
    <w:rsid w:val="00025CA3"/>
    <w:rsid w:val="0003304C"/>
    <w:rsid w:val="0003565A"/>
    <w:rsid w:val="00043AE7"/>
    <w:rsid w:val="00046167"/>
    <w:rsid w:val="00054C5C"/>
    <w:rsid w:val="00062A78"/>
    <w:rsid w:val="0006511A"/>
    <w:rsid w:val="000661C7"/>
    <w:rsid w:val="00067395"/>
    <w:rsid w:val="00070934"/>
    <w:rsid w:val="000735E7"/>
    <w:rsid w:val="00074C54"/>
    <w:rsid w:val="00097315"/>
    <w:rsid w:val="000A4C2C"/>
    <w:rsid w:val="000B2501"/>
    <w:rsid w:val="000B7022"/>
    <w:rsid w:val="000B762C"/>
    <w:rsid w:val="000C6F4B"/>
    <w:rsid w:val="000D4C6F"/>
    <w:rsid w:val="000E0128"/>
    <w:rsid w:val="000E1720"/>
    <w:rsid w:val="000E3E92"/>
    <w:rsid w:val="000E642C"/>
    <w:rsid w:val="0010155B"/>
    <w:rsid w:val="00103A31"/>
    <w:rsid w:val="001071A1"/>
    <w:rsid w:val="00116C8B"/>
    <w:rsid w:val="001226DE"/>
    <w:rsid w:val="0013184B"/>
    <w:rsid w:val="001337F6"/>
    <w:rsid w:val="00147A05"/>
    <w:rsid w:val="0015140D"/>
    <w:rsid w:val="00152EA0"/>
    <w:rsid w:val="00153E74"/>
    <w:rsid w:val="00155B7D"/>
    <w:rsid w:val="001560AB"/>
    <w:rsid w:val="00163818"/>
    <w:rsid w:val="00165E96"/>
    <w:rsid w:val="00182152"/>
    <w:rsid w:val="001860D9"/>
    <w:rsid w:val="00186D83"/>
    <w:rsid w:val="00191B63"/>
    <w:rsid w:val="001956B1"/>
    <w:rsid w:val="0019744D"/>
    <w:rsid w:val="001A1F02"/>
    <w:rsid w:val="001D17D9"/>
    <w:rsid w:val="001D2B51"/>
    <w:rsid w:val="001E3CF1"/>
    <w:rsid w:val="001E720C"/>
    <w:rsid w:val="001E7A5A"/>
    <w:rsid w:val="001E7BFD"/>
    <w:rsid w:val="001F1E2E"/>
    <w:rsid w:val="001F36CD"/>
    <w:rsid w:val="001F5EC9"/>
    <w:rsid w:val="001F61F9"/>
    <w:rsid w:val="0020011C"/>
    <w:rsid w:val="0020613F"/>
    <w:rsid w:val="00206DEB"/>
    <w:rsid w:val="002109E1"/>
    <w:rsid w:val="0021201D"/>
    <w:rsid w:val="00216C6F"/>
    <w:rsid w:val="0022160A"/>
    <w:rsid w:val="00232D8B"/>
    <w:rsid w:val="00237AEA"/>
    <w:rsid w:val="002470C2"/>
    <w:rsid w:val="0024765B"/>
    <w:rsid w:val="00251B37"/>
    <w:rsid w:val="00252B93"/>
    <w:rsid w:val="00255D3D"/>
    <w:rsid w:val="00257134"/>
    <w:rsid w:val="00257AC5"/>
    <w:rsid w:val="00260B2E"/>
    <w:rsid w:val="00261708"/>
    <w:rsid w:val="00262DF0"/>
    <w:rsid w:val="00263C73"/>
    <w:rsid w:val="0026442D"/>
    <w:rsid w:val="002704B6"/>
    <w:rsid w:val="00283378"/>
    <w:rsid w:val="002870DB"/>
    <w:rsid w:val="00292DB8"/>
    <w:rsid w:val="00293ADF"/>
    <w:rsid w:val="0029575C"/>
    <w:rsid w:val="002962F7"/>
    <w:rsid w:val="002A5596"/>
    <w:rsid w:val="002C2C09"/>
    <w:rsid w:val="002D1F87"/>
    <w:rsid w:val="002D2589"/>
    <w:rsid w:val="002D2C83"/>
    <w:rsid w:val="002E5906"/>
    <w:rsid w:val="00307CCF"/>
    <w:rsid w:val="00310E51"/>
    <w:rsid w:val="00314A84"/>
    <w:rsid w:val="00320ED5"/>
    <w:rsid w:val="003239BE"/>
    <w:rsid w:val="003332DD"/>
    <w:rsid w:val="00334127"/>
    <w:rsid w:val="003465EC"/>
    <w:rsid w:val="00346B33"/>
    <w:rsid w:val="00356292"/>
    <w:rsid w:val="00361414"/>
    <w:rsid w:val="0036494D"/>
    <w:rsid w:val="00366662"/>
    <w:rsid w:val="00367C74"/>
    <w:rsid w:val="00373218"/>
    <w:rsid w:val="00373790"/>
    <w:rsid w:val="003758C9"/>
    <w:rsid w:val="00376BB2"/>
    <w:rsid w:val="00377679"/>
    <w:rsid w:val="003849DB"/>
    <w:rsid w:val="003850DE"/>
    <w:rsid w:val="0039641D"/>
    <w:rsid w:val="00396A64"/>
    <w:rsid w:val="003A10F3"/>
    <w:rsid w:val="003B412B"/>
    <w:rsid w:val="003B474E"/>
    <w:rsid w:val="003B77C7"/>
    <w:rsid w:val="003F4B4F"/>
    <w:rsid w:val="003F6DC3"/>
    <w:rsid w:val="0040151E"/>
    <w:rsid w:val="00407AAE"/>
    <w:rsid w:val="0041261A"/>
    <w:rsid w:val="0041318A"/>
    <w:rsid w:val="00420C13"/>
    <w:rsid w:val="0043195D"/>
    <w:rsid w:val="0044357F"/>
    <w:rsid w:val="004435C2"/>
    <w:rsid w:val="0044627E"/>
    <w:rsid w:val="0045185A"/>
    <w:rsid w:val="004552FE"/>
    <w:rsid w:val="0045665A"/>
    <w:rsid w:val="00462371"/>
    <w:rsid w:val="00466C1E"/>
    <w:rsid w:val="0046737C"/>
    <w:rsid w:val="00471822"/>
    <w:rsid w:val="004774D2"/>
    <w:rsid w:val="0048047D"/>
    <w:rsid w:val="004806DB"/>
    <w:rsid w:val="00482FA9"/>
    <w:rsid w:val="00483658"/>
    <w:rsid w:val="00485DBD"/>
    <w:rsid w:val="00490DA8"/>
    <w:rsid w:val="004920B2"/>
    <w:rsid w:val="004937E7"/>
    <w:rsid w:val="004A05FF"/>
    <w:rsid w:val="004A1116"/>
    <w:rsid w:val="004A2B5F"/>
    <w:rsid w:val="004B20D0"/>
    <w:rsid w:val="004C04BA"/>
    <w:rsid w:val="004C31FF"/>
    <w:rsid w:val="004D1858"/>
    <w:rsid w:val="004D29DD"/>
    <w:rsid w:val="004D6A1E"/>
    <w:rsid w:val="004E2C9A"/>
    <w:rsid w:val="004F206C"/>
    <w:rsid w:val="004F3E4E"/>
    <w:rsid w:val="004F6936"/>
    <w:rsid w:val="005131BF"/>
    <w:rsid w:val="00513A38"/>
    <w:rsid w:val="005141BF"/>
    <w:rsid w:val="0051573B"/>
    <w:rsid w:val="00515ED2"/>
    <w:rsid w:val="005178E7"/>
    <w:rsid w:val="00524144"/>
    <w:rsid w:val="005305B2"/>
    <w:rsid w:val="005307B0"/>
    <w:rsid w:val="00536391"/>
    <w:rsid w:val="00540476"/>
    <w:rsid w:val="005417C6"/>
    <w:rsid w:val="005424F4"/>
    <w:rsid w:val="005428F6"/>
    <w:rsid w:val="005501E9"/>
    <w:rsid w:val="005623C5"/>
    <w:rsid w:val="00562654"/>
    <w:rsid w:val="005709C3"/>
    <w:rsid w:val="00570B46"/>
    <w:rsid w:val="005776AF"/>
    <w:rsid w:val="005778FD"/>
    <w:rsid w:val="005801FB"/>
    <w:rsid w:val="00582EA0"/>
    <w:rsid w:val="005847A0"/>
    <w:rsid w:val="00590ACF"/>
    <w:rsid w:val="00590B75"/>
    <w:rsid w:val="0059275B"/>
    <w:rsid w:val="00595A20"/>
    <w:rsid w:val="005A1B1C"/>
    <w:rsid w:val="005A47EF"/>
    <w:rsid w:val="005A64E2"/>
    <w:rsid w:val="005B12B7"/>
    <w:rsid w:val="005B255B"/>
    <w:rsid w:val="005B2F35"/>
    <w:rsid w:val="005B5499"/>
    <w:rsid w:val="005B614C"/>
    <w:rsid w:val="005B7FDD"/>
    <w:rsid w:val="005C7A7D"/>
    <w:rsid w:val="005C7C1D"/>
    <w:rsid w:val="005D0179"/>
    <w:rsid w:val="005D3434"/>
    <w:rsid w:val="005D7A23"/>
    <w:rsid w:val="005E6634"/>
    <w:rsid w:val="005F1A49"/>
    <w:rsid w:val="005F7778"/>
    <w:rsid w:val="00605D96"/>
    <w:rsid w:val="00607CDB"/>
    <w:rsid w:val="0061193F"/>
    <w:rsid w:val="00615287"/>
    <w:rsid w:val="006162DA"/>
    <w:rsid w:val="00620965"/>
    <w:rsid w:val="006209EF"/>
    <w:rsid w:val="00622694"/>
    <w:rsid w:val="00626D03"/>
    <w:rsid w:val="006500BD"/>
    <w:rsid w:val="00655236"/>
    <w:rsid w:val="00656F4F"/>
    <w:rsid w:val="00660C6D"/>
    <w:rsid w:val="00667ED8"/>
    <w:rsid w:val="00675F8E"/>
    <w:rsid w:val="006912A7"/>
    <w:rsid w:val="006A115E"/>
    <w:rsid w:val="006A1A81"/>
    <w:rsid w:val="006A323A"/>
    <w:rsid w:val="006A4D7C"/>
    <w:rsid w:val="006B26DB"/>
    <w:rsid w:val="006B75A8"/>
    <w:rsid w:val="006C4502"/>
    <w:rsid w:val="006C5B52"/>
    <w:rsid w:val="006D6BD9"/>
    <w:rsid w:val="006E1FE9"/>
    <w:rsid w:val="006E3B29"/>
    <w:rsid w:val="006F15CD"/>
    <w:rsid w:val="00702EE1"/>
    <w:rsid w:val="00702F92"/>
    <w:rsid w:val="007037B7"/>
    <w:rsid w:val="007122D6"/>
    <w:rsid w:val="00713622"/>
    <w:rsid w:val="00720088"/>
    <w:rsid w:val="007209D7"/>
    <w:rsid w:val="00723263"/>
    <w:rsid w:val="0072431E"/>
    <w:rsid w:val="00737262"/>
    <w:rsid w:val="00740AFB"/>
    <w:rsid w:val="0074224E"/>
    <w:rsid w:val="0075208C"/>
    <w:rsid w:val="00754D67"/>
    <w:rsid w:val="00762B5A"/>
    <w:rsid w:val="00765DB9"/>
    <w:rsid w:val="00767013"/>
    <w:rsid w:val="00770CF1"/>
    <w:rsid w:val="00777351"/>
    <w:rsid w:val="00784658"/>
    <w:rsid w:val="00787E78"/>
    <w:rsid w:val="007927F2"/>
    <w:rsid w:val="00795941"/>
    <w:rsid w:val="007A63A6"/>
    <w:rsid w:val="007A6C97"/>
    <w:rsid w:val="007B0CF2"/>
    <w:rsid w:val="007B5BDD"/>
    <w:rsid w:val="007C3791"/>
    <w:rsid w:val="007C4CB4"/>
    <w:rsid w:val="007C6FDD"/>
    <w:rsid w:val="007D192D"/>
    <w:rsid w:val="007D6A60"/>
    <w:rsid w:val="007E37FE"/>
    <w:rsid w:val="007E6D7F"/>
    <w:rsid w:val="007F0D60"/>
    <w:rsid w:val="007F2A83"/>
    <w:rsid w:val="007F2CB8"/>
    <w:rsid w:val="007F3BB8"/>
    <w:rsid w:val="007F793F"/>
    <w:rsid w:val="00803A7C"/>
    <w:rsid w:val="00803E5A"/>
    <w:rsid w:val="00806758"/>
    <w:rsid w:val="00806874"/>
    <w:rsid w:val="008168F0"/>
    <w:rsid w:val="00830E43"/>
    <w:rsid w:val="00831109"/>
    <w:rsid w:val="00833D0D"/>
    <w:rsid w:val="008432F5"/>
    <w:rsid w:val="00844B45"/>
    <w:rsid w:val="008508A1"/>
    <w:rsid w:val="00856103"/>
    <w:rsid w:val="00856CA6"/>
    <w:rsid w:val="00861C31"/>
    <w:rsid w:val="00865E0A"/>
    <w:rsid w:val="008738D6"/>
    <w:rsid w:val="00877576"/>
    <w:rsid w:val="008953C8"/>
    <w:rsid w:val="00896514"/>
    <w:rsid w:val="008A3C5E"/>
    <w:rsid w:val="008A3DD0"/>
    <w:rsid w:val="008C0C96"/>
    <w:rsid w:val="008C16E7"/>
    <w:rsid w:val="008C326A"/>
    <w:rsid w:val="008D512F"/>
    <w:rsid w:val="008D5B1F"/>
    <w:rsid w:val="008E245C"/>
    <w:rsid w:val="008E4EDC"/>
    <w:rsid w:val="008E5B3F"/>
    <w:rsid w:val="008F178B"/>
    <w:rsid w:val="008F35F5"/>
    <w:rsid w:val="008F70AD"/>
    <w:rsid w:val="008F7A77"/>
    <w:rsid w:val="00906C9A"/>
    <w:rsid w:val="0090761D"/>
    <w:rsid w:val="009178E1"/>
    <w:rsid w:val="00927CA4"/>
    <w:rsid w:val="00930D42"/>
    <w:rsid w:val="00933A62"/>
    <w:rsid w:val="009420D0"/>
    <w:rsid w:val="00942126"/>
    <w:rsid w:val="009546D0"/>
    <w:rsid w:val="00955D84"/>
    <w:rsid w:val="009644A6"/>
    <w:rsid w:val="00975A9F"/>
    <w:rsid w:val="0097755B"/>
    <w:rsid w:val="009953EE"/>
    <w:rsid w:val="00995EE1"/>
    <w:rsid w:val="009A6A26"/>
    <w:rsid w:val="009B3BC0"/>
    <w:rsid w:val="009C03E4"/>
    <w:rsid w:val="009C3B5A"/>
    <w:rsid w:val="009C66F0"/>
    <w:rsid w:val="009D0196"/>
    <w:rsid w:val="009D2B88"/>
    <w:rsid w:val="009D5060"/>
    <w:rsid w:val="009E0ACC"/>
    <w:rsid w:val="009E7E62"/>
    <w:rsid w:val="009F33D6"/>
    <w:rsid w:val="009F49E6"/>
    <w:rsid w:val="009F5B8F"/>
    <w:rsid w:val="009F6632"/>
    <w:rsid w:val="009F6984"/>
    <w:rsid w:val="00A040DC"/>
    <w:rsid w:val="00A10141"/>
    <w:rsid w:val="00A15B0F"/>
    <w:rsid w:val="00A3244D"/>
    <w:rsid w:val="00A324E3"/>
    <w:rsid w:val="00A348D5"/>
    <w:rsid w:val="00A375C0"/>
    <w:rsid w:val="00A4088F"/>
    <w:rsid w:val="00A43F9A"/>
    <w:rsid w:val="00A44B9D"/>
    <w:rsid w:val="00A44D01"/>
    <w:rsid w:val="00A46E92"/>
    <w:rsid w:val="00A51681"/>
    <w:rsid w:val="00A529BB"/>
    <w:rsid w:val="00A56C70"/>
    <w:rsid w:val="00A608A5"/>
    <w:rsid w:val="00A62321"/>
    <w:rsid w:val="00A741B8"/>
    <w:rsid w:val="00A817EB"/>
    <w:rsid w:val="00A90AA6"/>
    <w:rsid w:val="00A92FDA"/>
    <w:rsid w:val="00A96E90"/>
    <w:rsid w:val="00AA2E6F"/>
    <w:rsid w:val="00AA331A"/>
    <w:rsid w:val="00AA43C8"/>
    <w:rsid w:val="00AA5D86"/>
    <w:rsid w:val="00AA6D65"/>
    <w:rsid w:val="00AC33DB"/>
    <w:rsid w:val="00AD02C4"/>
    <w:rsid w:val="00AD33D8"/>
    <w:rsid w:val="00AE6BC9"/>
    <w:rsid w:val="00AF5907"/>
    <w:rsid w:val="00AF5E12"/>
    <w:rsid w:val="00AF69B2"/>
    <w:rsid w:val="00B024DC"/>
    <w:rsid w:val="00B025C2"/>
    <w:rsid w:val="00B03527"/>
    <w:rsid w:val="00B052A6"/>
    <w:rsid w:val="00B07F0E"/>
    <w:rsid w:val="00B10026"/>
    <w:rsid w:val="00B147F9"/>
    <w:rsid w:val="00B20937"/>
    <w:rsid w:val="00B241EC"/>
    <w:rsid w:val="00B348B3"/>
    <w:rsid w:val="00B351B2"/>
    <w:rsid w:val="00B37411"/>
    <w:rsid w:val="00B450FE"/>
    <w:rsid w:val="00B50BDE"/>
    <w:rsid w:val="00B5363B"/>
    <w:rsid w:val="00B537F6"/>
    <w:rsid w:val="00B57368"/>
    <w:rsid w:val="00B57EFF"/>
    <w:rsid w:val="00B60E40"/>
    <w:rsid w:val="00B64360"/>
    <w:rsid w:val="00B66521"/>
    <w:rsid w:val="00B66DD6"/>
    <w:rsid w:val="00B856BA"/>
    <w:rsid w:val="00B93B86"/>
    <w:rsid w:val="00B973FB"/>
    <w:rsid w:val="00BA077F"/>
    <w:rsid w:val="00BB3A09"/>
    <w:rsid w:val="00BB43F6"/>
    <w:rsid w:val="00BC0345"/>
    <w:rsid w:val="00BC03DD"/>
    <w:rsid w:val="00BD0A7C"/>
    <w:rsid w:val="00BD2CA2"/>
    <w:rsid w:val="00BE1330"/>
    <w:rsid w:val="00BF0150"/>
    <w:rsid w:val="00BF1649"/>
    <w:rsid w:val="00C0072C"/>
    <w:rsid w:val="00C00EFA"/>
    <w:rsid w:val="00C023D1"/>
    <w:rsid w:val="00C0252B"/>
    <w:rsid w:val="00C1552D"/>
    <w:rsid w:val="00C2273C"/>
    <w:rsid w:val="00C22E90"/>
    <w:rsid w:val="00C27E85"/>
    <w:rsid w:val="00C30FD1"/>
    <w:rsid w:val="00C31DDF"/>
    <w:rsid w:val="00C34006"/>
    <w:rsid w:val="00C36F75"/>
    <w:rsid w:val="00C36F85"/>
    <w:rsid w:val="00C41587"/>
    <w:rsid w:val="00C45B0E"/>
    <w:rsid w:val="00C51BA9"/>
    <w:rsid w:val="00C53E31"/>
    <w:rsid w:val="00C543EE"/>
    <w:rsid w:val="00C62139"/>
    <w:rsid w:val="00C70D97"/>
    <w:rsid w:val="00C821F8"/>
    <w:rsid w:val="00C92274"/>
    <w:rsid w:val="00C944B1"/>
    <w:rsid w:val="00CA4FC0"/>
    <w:rsid w:val="00CB00E7"/>
    <w:rsid w:val="00CB4E34"/>
    <w:rsid w:val="00CC5C80"/>
    <w:rsid w:val="00CC789C"/>
    <w:rsid w:val="00CD33BE"/>
    <w:rsid w:val="00CE2A53"/>
    <w:rsid w:val="00CF0CDC"/>
    <w:rsid w:val="00D01410"/>
    <w:rsid w:val="00D0481A"/>
    <w:rsid w:val="00D054FF"/>
    <w:rsid w:val="00D05FCF"/>
    <w:rsid w:val="00D10822"/>
    <w:rsid w:val="00D26CE9"/>
    <w:rsid w:val="00D2720C"/>
    <w:rsid w:val="00D4378D"/>
    <w:rsid w:val="00D43B4D"/>
    <w:rsid w:val="00D453AB"/>
    <w:rsid w:val="00D52B87"/>
    <w:rsid w:val="00D54A51"/>
    <w:rsid w:val="00D66A4B"/>
    <w:rsid w:val="00D6786D"/>
    <w:rsid w:val="00D7023A"/>
    <w:rsid w:val="00D70D6E"/>
    <w:rsid w:val="00D72915"/>
    <w:rsid w:val="00D80743"/>
    <w:rsid w:val="00D85A62"/>
    <w:rsid w:val="00DA470C"/>
    <w:rsid w:val="00DB0D5B"/>
    <w:rsid w:val="00DB5074"/>
    <w:rsid w:val="00DB61B1"/>
    <w:rsid w:val="00DD38AE"/>
    <w:rsid w:val="00DE12A4"/>
    <w:rsid w:val="00DE4DC0"/>
    <w:rsid w:val="00DE5842"/>
    <w:rsid w:val="00DF0401"/>
    <w:rsid w:val="00DF1EE4"/>
    <w:rsid w:val="00DF3BE7"/>
    <w:rsid w:val="00E0011A"/>
    <w:rsid w:val="00E063FA"/>
    <w:rsid w:val="00E07F0F"/>
    <w:rsid w:val="00E11DB3"/>
    <w:rsid w:val="00E12B9B"/>
    <w:rsid w:val="00E131DE"/>
    <w:rsid w:val="00E15D71"/>
    <w:rsid w:val="00E23729"/>
    <w:rsid w:val="00E26356"/>
    <w:rsid w:val="00E34A35"/>
    <w:rsid w:val="00E41ADC"/>
    <w:rsid w:val="00E446E0"/>
    <w:rsid w:val="00E507A4"/>
    <w:rsid w:val="00E50D43"/>
    <w:rsid w:val="00E51F15"/>
    <w:rsid w:val="00E53054"/>
    <w:rsid w:val="00E53B91"/>
    <w:rsid w:val="00E54B2D"/>
    <w:rsid w:val="00E61BEE"/>
    <w:rsid w:val="00E722C9"/>
    <w:rsid w:val="00E778F3"/>
    <w:rsid w:val="00E80699"/>
    <w:rsid w:val="00E978A4"/>
    <w:rsid w:val="00EA1933"/>
    <w:rsid w:val="00EA2F19"/>
    <w:rsid w:val="00EA47CA"/>
    <w:rsid w:val="00EB25D6"/>
    <w:rsid w:val="00EB473C"/>
    <w:rsid w:val="00EB5068"/>
    <w:rsid w:val="00ED57E9"/>
    <w:rsid w:val="00EE3877"/>
    <w:rsid w:val="00EF2D0A"/>
    <w:rsid w:val="00EF438E"/>
    <w:rsid w:val="00F15A88"/>
    <w:rsid w:val="00F25150"/>
    <w:rsid w:val="00F30D3F"/>
    <w:rsid w:val="00F3267D"/>
    <w:rsid w:val="00F344D5"/>
    <w:rsid w:val="00F52E83"/>
    <w:rsid w:val="00F5516C"/>
    <w:rsid w:val="00F600CE"/>
    <w:rsid w:val="00F62761"/>
    <w:rsid w:val="00F66D6C"/>
    <w:rsid w:val="00F676C0"/>
    <w:rsid w:val="00F67AB4"/>
    <w:rsid w:val="00F70A44"/>
    <w:rsid w:val="00F711A3"/>
    <w:rsid w:val="00F71D19"/>
    <w:rsid w:val="00F73B22"/>
    <w:rsid w:val="00F81908"/>
    <w:rsid w:val="00F8776B"/>
    <w:rsid w:val="00F9069B"/>
    <w:rsid w:val="00F92477"/>
    <w:rsid w:val="00F95B9E"/>
    <w:rsid w:val="00FA4602"/>
    <w:rsid w:val="00FB115B"/>
    <w:rsid w:val="00FB1455"/>
    <w:rsid w:val="00FC29A2"/>
    <w:rsid w:val="00FC3735"/>
    <w:rsid w:val="00FD3E2E"/>
    <w:rsid w:val="00FE7BFE"/>
    <w:rsid w:val="00FE7EE5"/>
    <w:rsid w:val="00FF3A07"/>
    <w:rsid w:val="0E492AF6"/>
    <w:rsid w:val="1419B018"/>
    <w:rsid w:val="1C43DEF6"/>
    <w:rsid w:val="240CA13D"/>
    <w:rsid w:val="260ACB05"/>
    <w:rsid w:val="36AA15C9"/>
    <w:rsid w:val="3D80373E"/>
    <w:rsid w:val="67E9CD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AFDAC47"/>
  <w15:docId w15:val="{6251F055-A600-4547-99B4-376824B0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0D4C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3308">
      <w:bodyDiv w:val="1"/>
      <w:marLeft w:val="0"/>
      <w:marRight w:val="0"/>
      <w:marTop w:val="0"/>
      <w:marBottom w:val="0"/>
      <w:divBdr>
        <w:top w:val="none" w:sz="0" w:space="0" w:color="auto"/>
        <w:left w:val="none" w:sz="0" w:space="0" w:color="auto"/>
        <w:bottom w:val="none" w:sz="0" w:space="0" w:color="auto"/>
        <w:right w:val="none" w:sz="0" w:space="0" w:color="auto"/>
      </w:divBdr>
    </w:div>
    <w:div w:id="97071046">
      <w:bodyDiv w:val="1"/>
      <w:marLeft w:val="0"/>
      <w:marRight w:val="0"/>
      <w:marTop w:val="0"/>
      <w:marBottom w:val="0"/>
      <w:divBdr>
        <w:top w:val="none" w:sz="0" w:space="0" w:color="auto"/>
        <w:left w:val="none" w:sz="0" w:space="0" w:color="auto"/>
        <w:bottom w:val="none" w:sz="0" w:space="0" w:color="auto"/>
        <w:right w:val="none" w:sz="0" w:space="0" w:color="auto"/>
      </w:divBdr>
    </w:div>
    <w:div w:id="138113942">
      <w:bodyDiv w:val="1"/>
      <w:marLeft w:val="0"/>
      <w:marRight w:val="0"/>
      <w:marTop w:val="0"/>
      <w:marBottom w:val="0"/>
      <w:divBdr>
        <w:top w:val="none" w:sz="0" w:space="0" w:color="auto"/>
        <w:left w:val="none" w:sz="0" w:space="0" w:color="auto"/>
        <w:bottom w:val="none" w:sz="0" w:space="0" w:color="auto"/>
        <w:right w:val="none" w:sz="0" w:space="0" w:color="auto"/>
      </w:divBdr>
    </w:div>
    <w:div w:id="343240721">
      <w:bodyDiv w:val="1"/>
      <w:marLeft w:val="0"/>
      <w:marRight w:val="0"/>
      <w:marTop w:val="0"/>
      <w:marBottom w:val="0"/>
      <w:divBdr>
        <w:top w:val="none" w:sz="0" w:space="0" w:color="auto"/>
        <w:left w:val="none" w:sz="0" w:space="0" w:color="auto"/>
        <w:bottom w:val="none" w:sz="0" w:space="0" w:color="auto"/>
        <w:right w:val="none" w:sz="0" w:space="0" w:color="auto"/>
      </w:divBdr>
    </w:div>
    <w:div w:id="1052072558">
      <w:bodyDiv w:val="1"/>
      <w:marLeft w:val="0"/>
      <w:marRight w:val="0"/>
      <w:marTop w:val="0"/>
      <w:marBottom w:val="0"/>
      <w:divBdr>
        <w:top w:val="none" w:sz="0" w:space="0" w:color="auto"/>
        <w:left w:val="none" w:sz="0" w:space="0" w:color="auto"/>
        <w:bottom w:val="none" w:sz="0" w:space="0" w:color="auto"/>
        <w:right w:val="none" w:sz="0" w:space="0" w:color="auto"/>
      </w:divBdr>
    </w:div>
    <w:div w:id="1307472182">
      <w:bodyDiv w:val="1"/>
      <w:marLeft w:val="0"/>
      <w:marRight w:val="0"/>
      <w:marTop w:val="0"/>
      <w:marBottom w:val="0"/>
      <w:divBdr>
        <w:top w:val="none" w:sz="0" w:space="0" w:color="auto"/>
        <w:left w:val="none" w:sz="0" w:space="0" w:color="auto"/>
        <w:bottom w:val="none" w:sz="0" w:space="0" w:color="auto"/>
        <w:right w:val="none" w:sz="0" w:space="0" w:color="auto"/>
      </w:divBdr>
    </w:div>
    <w:div w:id="1640501107">
      <w:bodyDiv w:val="1"/>
      <w:marLeft w:val="0"/>
      <w:marRight w:val="0"/>
      <w:marTop w:val="0"/>
      <w:marBottom w:val="0"/>
      <w:divBdr>
        <w:top w:val="none" w:sz="0" w:space="0" w:color="auto"/>
        <w:left w:val="none" w:sz="0" w:space="0" w:color="auto"/>
        <w:bottom w:val="none" w:sz="0" w:space="0" w:color="auto"/>
        <w:right w:val="none" w:sz="0" w:space="0" w:color="auto"/>
      </w:divBdr>
    </w:div>
    <w:div w:id="1789467917">
      <w:bodyDiv w:val="1"/>
      <w:marLeft w:val="0"/>
      <w:marRight w:val="0"/>
      <w:marTop w:val="0"/>
      <w:marBottom w:val="0"/>
      <w:divBdr>
        <w:top w:val="none" w:sz="0" w:space="0" w:color="auto"/>
        <w:left w:val="none" w:sz="0" w:space="0" w:color="auto"/>
        <w:bottom w:val="none" w:sz="0" w:space="0" w:color="auto"/>
        <w:right w:val="none" w:sz="0" w:space="0" w:color="auto"/>
      </w:divBdr>
    </w:div>
    <w:div w:id="1804421144">
      <w:bodyDiv w:val="1"/>
      <w:marLeft w:val="0"/>
      <w:marRight w:val="0"/>
      <w:marTop w:val="0"/>
      <w:marBottom w:val="0"/>
      <w:divBdr>
        <w:top w:val="none" w:sz="0" w:space="0" w:color="auto"/>
        <w:left w:val="none" w:sz="0" w:space="0" w:color="auto"/>
        <w:bottom w:val="none" w:sz="0" w:space="0" w:color="auto"/>
        <w:right w:val="none" w:sz="0" w:space="0" w:color="auto"/>
      </w:divBdr>
    </w:div>
    <w:div w:id="1947619563">
      <w:bodyDiv w:val="1"/>
      <w:marLeft w:val="0"/>
      <w:marRight w:val="0"/>
      <w:marTop w:val="0"/>
      <w:marBottom w:val="0"/>
      <w:divBdr>
        <w:top w:val="none" w:sz="0" w:space="0" w:color="auto"/>
        <w:left w:val="none" w:sz="0" w:space="0" w:color="auto"/>
        <w:bottom w:val="none" w:sz="0" w:space="0" w:color="auto"/>
        <w:right w:val="none" w:sz="0" w:space="0" w:color="auto"/>
      </w:divBdr>
    </w:div>
    <w:div w:id="1947931417">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0291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3" ma:contentTypeDescription="新しいドキュメントを作成します。" ma:contentTypeScope="" ma:versionID="44a18f25de149c2cdbda59b83b0e2d54">
  <xsd:schema xmlns:xsd="http://www.w3.org/2001/XMLSchema" xmlns:xs="http://www.w3.org/2001/XMLSchema" xmlns:p="http://schemas.microsoft.com/office/2006/metadata/properties" xmlns:ns2="6bbfe0dd-cef1-44af-b3d1-3d0a0a84782e" targetNamespace="http://schemas.microsoft.com/office/2006/metadata/properties" ma:root="true" ma:fieldsID="bd8a5a6ad2274ded7455c5be7642123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34118-ED25-4A07-9FEA-36F739D6C0C0}">
  <ds:schemaRefs>
    <ds:schemaRef ds:uri="http://schemas.openxmlformats.org/officeDocument/2006/bibliography"/>
  </ds:schemaRefs>
</ds:datastoreItem>
</file>

<file path=customXml/itemProps2.xml><?xml version="1.0" encoding="utf-8"?>
<ds:datastoreItem xmlns:ds="http://schemas.openxmlformats.org/officeDocument/2006/customXml" ds:itemID="{20CB68A4-ACA1-4A3D-93E4-7B430EDB4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B3BC44-4B55-40AE-A96B-387D84DFDD85}">
  <ds:schemaRefs>
    <ds:schemaRef ds:uri="http://schemas.microsoft.com/office/2006/metadata/properties"/>
  </ds:schemaRefs>
</ds:datastoreItem>
</file>

<file path=customXml/itemProps4.xml><?xml version="1.0" encoding="utf-8"?>
<ds:datastoreItem xmlns:ds="http://schemas.openxmlformats.org/officeDocument/2006/customXml" ds:itemID="{A7B6171B-BDFD-4044-90D1-66EB76E60D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Words>
  <Characters>341</Characters>
  <Application>Microsoft Office Word</Application>
  <DocSecurity>0</DocSecurity>
  <Lines>2</Lines>
  <Paragraphs>1</Paragraphs>
  <ScaleCrop>false</ScaleCrop>
  <Company>大阪府庁</Company>
  <LinksUpToDate>false</LinksUpToDate>
  <CharactersWithSpaces>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竹内　駿</cp:lastModifiedBy>
  <cp:revision>12</cp:revision>
  <cp:lastPrinted>2023-08-01T07:30:00Z</cp:lastPrinted>
  <dcterms:created xsi:type="dcterms:W3CDTF">2025-08-08T03:30:00Z</dcterms:created>
  <dcterms:modified xsi:type="dcterms:W3CDTF">2026-08-10T06:38:00Z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ies>
</file>