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33F1" w14:textId="4D7735AE" w:rsidR="001E6AB9" w:rsidRDefault="001E6AB9" w:rsidP="001E6AB9">
      <w:pPr>
        <w:jc w:val="center"/>
        <w:rPr>
          <w:rFonts w:ascii="ＭＳ Ｐ明朝" w:eastAsia="ＭＳ Ｐ明朝" w:hAnsi="ＭＳ Ｐ明朝"/>
          <w:sz w:val="24"/>
          <w:szCs w:val="24"/>
        </w:rPr>
      </w:pPr>
      <w:r w:rsidRPr="00301B96">
        <w:rPr>
          <w:rFonts w:ascii="ＭＳ Ｐ明朝" w:eastAsia="ＭＳ Ｐ明朝" w:hAnsi="ＭＳ Ｐ明朝" w:hint="eastAsia"/>
          <w:sz w:val="24"/>
          <w:szCs w:val="24"/>
        </w:rPr>
        <w:t>再就職審査結果通知書</w:t>
      </w:r>
    </w:p>
    <w:p w14:paraId="71533CCF" w14:textId="77777777" w:rsidR="001E6AB9" w:rsidRDefault="001E6AB9" w:rsidP="001E6AB9">
      <w:pPr>
        <w:jc w:val="center"/>
        <w:rPr>
          <w:rFonts w:ascii="ＭＳ Ｐ明朝" w:eastAsia="ＭＳ Ｐ明朝" w:hAnsi="ＭＳ Ｐ明朝"/>
          <w:sz w:val="24"/>
          <w:szCs w:val="24"/>
        </w:rPr>
      </w:pPr>
    </w:p>
    <w:p w14:paraId="7F6AB7C1" w14:textId="324C48EE" w:rsidR="00301B96" w:rsidRPr="00301B96" w:rsidRDefault="00301B96" w:rsidP="00301B96">
      <w:pPr>
        <w:jc w:val="right"/>
        <w:rPr>
          <w:rFonts w:ascii="ＭＳ Ｐ明朝" w:eastAsia="ＭＳ Ｐ明朝" w:hAnsi="ＭＳ Ｐ明朝"/>
          <w:sz w:val="24"/>
          <w:szCs w:val="24"/>
        </w:rPr>
      </w:pPr>
      <w:r w:rsidRPr="006A4DF5">
        <w:rPr>
          <w:rFonts w:ascii="ＭＳ Ｐ明朝" w:eastAsia="ＭＳ Ｐ明朝" w:hAnsi="ＭＳ Ｐ明朝" w:hint="eastAsia"/>
          <w:kern w:val="0"/>
          <w:sz w:val="24"/>
          <w:szCs w:val="24"/>
        </w:rPr>
        <w:t>年</w:t>
      </w:r>
      <w:r w:rsidR="001C3D06">
        <w:rPr>
          <w:rFonts w:ascii="ＭＳ Ｐ明朝" w:eastAsia="ＭＳ Ｐ明朝" w:hAnsi="ＭＳ Ｐ明朝" w:hint="eastAsia"/>
          <w:kern w:val="0"/>
          <w:sz w:val="24"/>
          <w:szCs w:val="24"/>
        </w:rPr>
        <w:t xml:space="preserve"> </w:t>
      </w:r>
      <w:r w:rsidR="001C3D06">
        <w:rPr>
          <w:rFonts w:ascii="ＭＳ Ｐ明朝" w:eastAsia="ＭＳ Ｐ明朝" w:hAnsi="ＭＳ Ｐ明朝"/>
          <w:kern w:val="0"/>
          <w:sz w:val="24"/>
          <w:szCs w:val="24"/>
        </w:rPr>
        <w:t xml:space="preserve"> </w:t>
      </w:r>
      <w:r w:rsidRPr="006A4DF5">
        <w:rPr>
          <w:rFonts w:ascii="ＭＳ Ｐ明朝" w:eastAsia="ＭＳ Ｐ明朝" w:hAnsi="ＭＳ Ｐ明朝" w:hint="eastAsia"/>
          <w:kern w:val="0"/>
          <w:sz w:val="24"/>
          <w:szCs w:val="24"/>
        </w:rPr>
        <w:t>月</w:t>
      </w:r>
      <w:r w:rsidR="001C3D06">
        <w:rPr>
          <w:rFonts w:ascii="ＭＳ Ｐ明朝" w:eastAsia="ＭＳ Ｐ明朝" w:hAnsi="ＭＳ Ｐ明朝" w:hint="eastAsia"/>
          <w:kern w:val="0"/>
          <w:sz w:val="24"/>
          <w:szCs w:val="24"/>
        </w:rPr>
        <w:t xml:space="preserve">　　</w:t>
      </w:r>
      <w:r w:rsidRPr="006A4DF5">
        <w:rPr>
          <w:rFonts w:ascii="ＭＳ Ｐ明朝" w:eastAsia="ＭＳ Ｐ明朝" w:hAnsi="ＭＳ Ｐ明朝" w:hint="eastAsia"/>
          <w:kern w:val="0"/>
          <w:sz w:val="24"/>
          <w:szCs w:val="24"/>
        </w:rPr>
        <w:t>日</w:t>
      </w:r>
    </w:p>
    <w:p w14:paraId="2CE44937" w14:textId="4CD98285" w:rsidR="00301B96" w:rsidRPr="00301B96" w:rsidRDefault="00301B96">
      <w:pPr>
        <w:rPr>
          <w:rFonts w:ascii="ＭＳ Ｐ明朝" w:eastAsia="ＭＳ Ｐ明朝" w:hAnsi="ＭＳ Ｐ明朝"/>
          <w:sz w:val="24"/>
          <w:szCs w:val="24"/>
        </w:rPr>
      </w:pPr>
    </w:p>
    <w:p w14:paraId="21E6C365" w14:textId="233AE1AC" w:rsidR="00301B96" w:rsidRPr="00301B96" w:rsidRDefault="001E6AB9" w:rsidP="001E6AB9">
      <w:pPr>
        <w:rPr>
          <w:rFonts w:ascii="ＭＳ Ｐ明朝" w:eastAsia="ＭＳ Ｐ明朝" w:hAnsi="ＭＳ Ｐ明朝"/>
          <w:sz w:val="24"/>
          <w:szCs w:val="24"/>
        </w:rPr>
      </w:pPr>
      <w:r w:rsidRPr="001E6AB9">
        <w:rPr>
          <w:rFonts w:ascii="ＭＳ Ｐ明朝" w:eastAsia="ＭＳ Ｐ明朝" w:hAnsi="ＭＳ Ｐ明朝" w:hint="eastAsia"/>
          <w:sz w:val="24"/>
          <w:szCs w:val="24"/>
        </w:rPr>
        <w:t>（申請者氏名）</w:t>
      </w:r>
      <w:r w:rsidR="00301B96" w:rsidRPr="00301B96">
        <w:rPr>
          <w:rFonts w:ascii="ＭＳ Ｐ明朝" w:eastAsia="ＭＳ Ｐ明朝" w:hAnsi="ＭＳ Ｐ明朝" w:hint="eastAsia"/>
          <w:sz w:val="24"/>
          <w:szCs w:val="24"/>
        </w:rPr>
        <w:t xml:space="preserve">　様</w:t>
      </w:r>
    </w:p>
    <w:p w14:paraId="73A74A08" w14:textId="73D017BA" w:rsidR="00301B96" w:rsidRPr="00301B96" w:rsidRDefault="00301B96">
      <w:pPr>
        <w:rPr>
          <w:rFonts w:ascii="ＭＳ Ｐ明朝" w:eastAsia="ＭＳ Ｐ明朝" w:hAnsi="ＭＳ Ｐ明朝"/>
          <w:sz w:val="24"/>
          <w:szCs w:val="24"/>
        </w:rPr>
      </w:pPr>
    </w:p>
    <w:p w14:paraId="112B4078" w14:textId="3EA4152F" w:rsidR="00301B96" w:rsidRDefault="00301B96" w:rsidP="00301B96">
      <w:pPr>
        <w:jc w:val="right"/>
        <w:rPr>
          <w:rFonts w:ascii="ＭＳ Ｐ明朝" w:eastAsia="ＭＳ Ｐ明朝" w:hAnsi="ＭＳ Ｐ明朝"/>
          <w:sz w:val="24"/>
          <w:szCs w:val="24"/>
        </w:rPr>
      </w:pPr>
      <w:r w:rsidRPr="00301B96">
        <w:rPr>
          <w:rFonts w:ascii="ＭＳ Ｐ明朝" w:eastAsia="ＭＳ Ｐ明朝" w:hAnsi="ＭＳ Ｐ明朝" w:hint="eastAsia"/>
          <w:sz w:val="24"/>
          <w:szCs w:val="24"/>
        </w:rPr>
        <w:t>大阪府知事</w:t>
      </w:r>
    </w:p>
    <w:p w14:paraId="37CD7D86" w14:textId="77777777" w:rsidR="008E2166" w:rsidRPr="00301B96" w:rsidRDefault="008E2166" w:rsidP="00301B96">
      <w:pPr>
        <w:jc w:val="right"/>
        <w:rPr>
          <w:rFonts w:ascii="ＭＳ Ｐ明朝" w:eastAsia="ＭＳ Ｐ明朝" w:hAnsi="ＭＳ Ｐ明朝"/>
          <w:sz w:val="24"/>
          <w:szCs w:val="24"/>
        </w:rPr>
      </w:pPr>
    </w:p>
    <w:p w14:paraId="1ED81FD9" w14:textId="15B7AC1A" w:rsidR="008E2166" w:rsidRPr="00301B96" w:rsidRDefault="001E6AB9" w:rsidP="001E6AB9">
      <w:pPr>
        <w:ind w:firstLineChars="100" w:firstLine="240"/>
        <w:jc w:val="left"/>
        <w:rPr>
          <w:rFonts w:ascii="ＭＳ Ｐ明朝" w:eastAsia="ＭＳ Ｐ明朝" w:hAnsi="ＭＳ Ｐ明朝"/>
          <w:sz w:val="24"/>
          <w:szCs w:val="24"/>
        </w:rPr>
      </w:pPr>
      <w:r w:rsidRPr="001E6AB9">
        <w:rPr>
          <w:rFonts w:ascii="ＭＳ Ｐ明朝" w:eastAsia="ＭＳ Ｐ明朝" w:hAnsi="ＭＳ Ｐ明朝" w:hint="eastAsia"/>
          <w:sz w:val="24"/>
          <w:szCs w:val="24"/>
        </w:rPr>
        <w:t>管理職職員等の再就職審査に関する事務処理要綱第５条の規定に基づき、再就職審査結果を通知します。</w:t>
      </w:r>
    </w:p>
    <w:p w14:paraId="3BED23CE" w14:textId="13836F14" w:rsidR="00301B96" w:rsidRPr="00301B96" w:rsidRDefault="00301B96">
      <w:pPr>
        <w:rPr>
          <w:rFonts w:ascii="ＭＳ Ｐ明朝" w:eastAsia="ＭＳ Ｐ明朝" w:hAnsi="ＭＳ Ｐ明朝"/>
          <w:sz w:val="24"/>
          <w:szCs w:val="24"/>
        </w:rPr>
      </w:pPr>
    </w:p>
    <w:tbl>
      <w:tblPr>
        <w:tblStyle w:val="a5"/>
        <w:tblW w:w="0" w:type="auto"/>
        <w:tblLook w:val="04A0" w:firstRow="1" w:lastRow="0" w:firstColumn="1" w:lastColumn="0" w:noHBand="0" w:noVBand="1"/>
      </w:tblPr>
      <w:tblGrid>
        <w:gridCol w:w="2405"/>
        <w:gridCol w:w="6089"/>
      </w:tblGrid>
      <w:tr w:rsidR="00301B96" w:rsidRPr="00301B96" w14:paraId="3BDF6906" w14:textId="77777777" w:rsidTr="00301B96">
        <w:tc>
          <w:tcPr>
            <w:tcW w:w="2405" w:type="dxa"/>
            <w:vAlign w:val="center"/>
          </w:tcPr>
          <w:p w14:paraId="0A8DE84F" w14:textId="37936FF4" w:rsidR="00301B96" w:rsidRPr="00301B96" w:rsidRDefault="001E6AB9" w:rsidP="00301B96">
            <w:pPr>
              <w:jc w:val="center"/>
              <w:rPr>
                <w:rFonts w:ascii="ＭＳ Ｐ明朝" w:eastAsia="ＭＳ Ｐ明朝" w:hAnsi="ＭＳ Ｐ明朝"/>
                <w:sz w:val="24"/>
                <w:szCs w:val="24"/>
              </w:rPr>
            </w:pPr>
            <w:r>
              <w:rPr>
                <w:rFonts w:ascii="ＭＳ Ｐ明朝" w:eastAsia="ＭＳ Ｐ明朝" w:hAnsi="ＭＳ Ｐ明朝" w:hint="eastAsia"/>
                <w:sz w:val="24"/>
                <w:szCs w:val="24"/>
              </w:rPr>
              <w:t>□</w:t>
            </w:r>
            <w:r w:rsidR="00301B96" w:rsidRPr="00301B96">
              <w:rPr>
                <w:rFonts w:ascii="ＭＳ Ｐ明朝" w:eastAsia="ＭＳ Ｐ明朝" w:hAnsi="ＭＳ Ｐ明朝" w:hint="eastAsia"/>
                <w:sz w:val="24"/>
                <w:szCs w:val="24"/>
              </w:rPr>
              <w:t>承認</w:t>
            </w:r>
          </w:p>
        </w:tc>
        <w:tc>
          <w:tcPr>
            <w:tcW w:w="6089" w:type="dxa"/>
          </w:tcPr>
          <w:p w14:paraId="7F4086B6" w14:textId="77777777" w:rsidR="00301B96" w:rsidRPr="00301B96" w:rsidRDefault="00301B96">
            <w:pPr>
              <w:rPr>
                <w:rFonts w:ascii="ＭＳ Ｐ明朝" w:eastAsia="ＭＳ Ｐ明朝" w:hAnsi="ＭＳ Ｐ明朝"/>
                <w:sz w:val="24"/>
                <w:szCs w:val="24"/>
              </w:rPr>
            </w:pPr>
            <w:r w:rsidRPr="00301B96">
              <w:rPr>
                <w:rFonts w:ascii="ＭＳ Ｐ明朝" w:eastAsia="ＭＳ Ｐ明朝" w:hAnsi="ＭＳ Ｐ明朝" w:hint="eastAsia"/>
                <w:sz w:val="24"/>
                <w:szCs w:val="24"/>
              </w:rPr>
              <w:t>承認の理由又は承認に際しての附帯条件</w:t>
            </w:r>
          </w:p>
          <w:p w14:paraId="08575A71" w14:textId="77777777" w:rsidR="00301B96" w:rsidRDefault="00301B96" w:rsidP="00301B96">
            <w:pPr>
              <w:ind w:firstLineChars="100" w:firstLine="240"/>
              <w:rPr>
                <w:rFonts w:ascii="ＭＳ Ｐ明朝" w:eastAsia="ＭＳ Ｐ明朝" w:hAnsi="ＭＳ Ｐ明朝"/>
                <w:sz w:val="24"/>
                <w:szCs w:val="24"/>
              </w:rPr>
            </w:pPr>
          </w:p>
          <w:p w14:paraId="0115C97D" w14:textId="1A354F22" w:rsidR="001E6AB9" w:rsidRPr="00301B96" w:rsidRDefault="001E6AB9" w:rsidP="001E6AB9">
            <w:pPr>
              <w:rPr>
                <w:rFonts w:ascii="ＭＳ Ｐ明朝" w:eastAsia="ＭＳ Ｐ明朝" w:hAnsi="ＭＳ Ｐ明朝"/>
                <w:sz w:val="24"/>
                <w:szCs w:val="24"/>
              </w:rPr>
            </w:pPr>
          </w:p>
        </w:tc>
      </w:tr>
      <w:tr w:rsidR="00301B96" w:rsidRPr="00301B96" w14:paraId="5FAB35D8" w14:textId="77777777" w:rsidTr="00301B96">
        <w:trPr>
          <w:trHeight w:val="1044"/>
        </w:trPr>
        <w:tc>
          <w:tcPr>
            <w:tcW w:w="2405" w:type="dxa"/>
            <w:vAlign w:val="center"/>
          </w:tcPr>
          <w:p w14:paraId="04CCCFE5" w14:textId="73E1F201" w:rsidR="00301B96" w:rsidRPr="00301B96" w:rsidRDefault="00301B96" w:rsidP="00301B96">
            <w:pPr>
              <w:jc w:val="center"/>
              <w:rPr>
                <w:rFonts w:ascii="ＭＳ Ｐ明朝" w:eastAsia="ＭＳ Ｐ明朝" w:hAnsi="ＭＳ Ｐ明朝"/>
                <w:sz w:val="24"/>
                <w:szCs w:val="24"/>
              </w:rPr>
            </w:pPr>
            <w:r w:rsidRPr="00301B96">
              <w:rPr>
                <w:rFonts w:ascii="ＭＳ Ｐ明朝" w:eastAsia="ＭＳ Ｐ明朝" w:hAnsi="ＭＳ Ｐ明朝" w:hint="eastAsia"/>
                <w:sz w:val="24"/>
                <w:szCs w:val="24"/>
              </w:rPr>
              <w:t>□不承認</w:t>
            </w:r>
          </w:p>
        </w:tc>
        <w:tc>
          <w:tcPr>
            <w:tcW w:w="6089" w:type="dxa"/>
          </w:tcPr>
          <w:p w14:paraId="16F1B1D9" w14:textId="77777777" w:rsidR="00301B96" w:rsidRPr="00301B96" w:rsidRDefault="00301B96" w:rsidP="00301B96">
            <w:pPr>
              <w:tabs>
                <w:tab w:val="left" w:pos="1260"/>
              </w:tabs>
              <w:rPr>
                <w:rFonts w:ascii="ＭＳ Ｐ明朝" w:eastAsia="ＭＳ Ｐ明朝" w:hAnsi="ＭＳ Ｐ明朝"/>
                <w:sz w:val="24"/>
                <w:szCs w:val="24"/>
              </w:rPr>
            </w:pPr>
            <w:r w:rsidRPr="00301B96">
              <w:rPr>
                <w:rFonts w:ascii="ＭＳ Ｐ明朝" w:eastAsia="ＭＳ Ｐ明朝" w:hAnsi="ＭＳ Ｐ明朝" w:hint="eastAsia"/>
                <w:sz w:val="24"/>
                <w:szCs w:val="24"/>
              </w:rPr>
              <w:t>不承認の理由</w:t>
            </w:r>
          </w:p>
          <w:p w14:paraId="4050326C" w14:textId="47EE2AED" w:rsidR="00301B96" w:rsidRPr="00301B96" w:rsidRDefault="00301B96" w:rsidP="00301B96">
            <w:pPr>
              <w:tabs>
                <w:tab w:val="left" w:pos="1260"/>
              </w:tabs>
              <w:rPr>
                <w:rFonts w:ascii="ＭＳ Ｐ明朝" w:eastAsia="ＭＳ Ｐ明朝" w:hAnsi="ＭＳ Ｐ明朝"/>
                <w:sz w:val="24"/>
                <w:szCs w:val="24"/>
              </w:rPr>
            </w:pPr>
          </w:p>
        </w:tc>
      </w:tr>
      <w:tr w:rsidR="00301B96" w:rsidRPr="00301B96" w14:paraId="6B1CAA79" w14:textId="77777777" w:rsidTr="00301B96">
        <w:trPr>
          <w:trHeight w:val="1129"/>
        </w:trPr>
        <w:tc>
          <w:tcPr>
            <w:tcW w:w="2405" w:type="dxa"/>
            <w:vAlign w:val="center"/>
          </w:tcPr>
          <w:p w14:paraId="6D89638B" w14:textId="77777777" w:rsidR="00282AAF" w:rsidRDefault="00301B96" w:rsidP="00301B96">
            <w:pPr>
              <w:jc w:val="center"/>
              <w:rPr>
                <w:rFonts w:ascii="ＭＳ Ｐ明朝" w:eastAsia="ＭＳ Ｐ明朝" w:hAnsi="ＭＳ Ｐ明朝"/>
                <w:sz w:val="24"/>
                <w:szCs w:val="24"/>
              </w:rPr>
            </w:pPr>
            <w:r w:rsidRPr="00301B96">
              <w:rPr>
                <w:rFonts w:ascii="ＭＳ Ｐ明朝" w:eastAsia="ＭＳ Ｐ明朝" w:hAnsi="ＭＳ Ｐ明朝" w:hint="eastAsia"/>
                <w:sz w:val="24"/>
                <w:szCs w:val="24"/>
              </w:rPr>
              <w:t>□承認を必要</w:t>
            </w:r>
          </w:p>
          <w:p w14:paraId="463D8CCA" w14:textId="1331835E" w:rsidR="00301B96" w:rsidRPr="00301B96" w:rsidRDefault="00301B96" w:rsidP="00301B96">
            <w:pPr>
              <w:jc w:val="center"/>
              <w:rPr>
                <w:rFonts w:ascii="ＭＳ Ｐ明朝" w:eastAsia="ＭＳ Ｐ明朝" w:hAnsi="ＭＳ Ｐ明朝"/>
                <w:sz w:val="24"/>
                <w:szCs w:val="24"/>
              </w:rPr>
            </w:pPr>
            <w:r w:rsidRPr="00301B96">
              <w:rPr>
                <w:rFonts w:ascii="ＭＳ Ｐ明朝" w:eastAsia="ＭＳ Ｐ明朝" w:hAnsi="ＭＳ Ｐ明朝" w:hint="eastAsia"/>
                <w:sz w:val="24"/>
                <w:szCs w:val="24"/>
              </w:rPr>
              <w:t>としない</w:t>
            </w:r>
          </w:p>
        </w:tc>
        <w:tc>
          <w:tcPr>
            <w:tcW w:w="6089" w:type="dxa"/>
          </w:tcPr>
          <w:p w14:paraId="424EFBBF" w14:textId="4919BCD5" w:rsidR="00301B96" w:rsidRPr="00301B96" w:rsidRDefault="00301B96" w:rsidP="00301B96">
            <w:pPr>
              <w:tabs>
                <w:tab w:val="left" w:pos="720"/>
              </w:tabs>
              <w:rPr>
                <w:rFonts w:ascii="ＭＳ Ｐ明朝" w:eastAsia="ＭＳ Ｐ明朝" w:hAnsi="ＭＳ Ｐ明朝"/>
                <w:sz w:val="24"/>
                <w:szCs w:val="24"/>
              </w:rPr>
            </w:pPr>
            <w:r w:rsidRPr="00301B96">
              <w:rPr>
                <w:rFonts w:ascii="ＭＳ Ｐ明朝" w:eastAsia="ＭＳ Ｐ明朝" w:hAnsi="ＭＳ Ｐ明朝" w:hint="eastAsia"/>
                <w:sz w:val="24"/>
                <w:szCs w:val="24"/>
              </w:rPr>
              <w:t>承認を必要としない理由</w:t>
            </w:r>
          </w:p>
        </w:tc>
      </w:tr>
      <w:tr w:rsidR="00301B96" w:rsidRPr="00301B96" w14:paraId="13E93AD2" w14:textId="77777777" w:rsidTr="00301B96">
        <w:tc>
          <w:tcPr>
            <w:tcW w:w="2405" w:type="dxa"/>
            <w:vAlign w:val="center"/>
          </w:tcPr>
          <w:p w14:paraId="45C4C6DD" w14:textId="56903DCE" w:rsidR="00301B96" w:rsidRPr="00301B96" w:rsidRDefault="00301B96" w:rsidP="00301B96">
            <w:pPr>
              <w:jc w:val="center"/>
              <w:rPr>
                <w:rFonts w:ascii="ＭＳ Ｐ明朝" w:eastAsia="ＭＳ Ｐ明朝" w:hAnsi="ＭＳ Ｐ明朝"/>
                <w:sz w:val="24"/>
                <w:szCs w:val="24"/>
              </w:rPr>
            </w:pPr>
            <w:r w:rsidRPr="00301B96">
              <w:rPr>
                <w:rFonts w:ascii="ＭＳ Ｐ明朝" w:eastAsia="ＭＳ Ｐ明朝" w:hAnsi="ＭＳ Ｐ明朝" w:hint="eastAsia"/>
                <w:sz w:val="24"/>
                <w:szCs w:val="24"/>
              </w:rPr>
              <w:t>承認番号</w:t>
            </w:r>
          </w:p>
        </w:tc>
        <w:tc>
          <w:tcPr>
            <w:tcW w:w="6089" w:type="dxa"/>
          </w:tcPr>
          <w:p w14:paraId="290DDD22" w14:textId="0E65BC92" w:rsidR="00301B96" w:rsidRPr="00301B96" w:rsidRDefault="00301B96" w:rsidP="00301B96">
            <w:pPr>
              <w:tabs>
                <w:tab w:val="left" w:pos="2085"/>
              </w:tabs>
              <w:rPr>
                <w:rFonts w:ascii="ＭＳ Ｐ明朝" w:eastAsia="ＭＳ Ｐ明朝" w:hAnsi="ＭＳ Ｐ明朝"/>
                <w:sz w:val="24"/>
                <w:szCs w:val="24"/>
              </w:rPr>
            </w:pPr>
            <w:r w:rsidRPr="00301B96">
              <w:rPr>
                <w:rFonts w:ascii="ＭＳ Ｐ明朝" w:eastAsia="ＭＳ Ｐ明朝" w:hAnsi="ＭＳ Ｐ明朝"/>
                <w:sz w:val="24"/>
                <w:szCs w:val="24"/>
              </w:rPr>
              <w:tab/>
            </w:r>
          </w:p>
        </w:tc>
      </w:tr>
    </w:tbl>
    <w:p w14:paraId="36D6C78D" w14:textId="77777777" w:rsidR="00691558" w:rsidRDefault="00691558" w:rsidP="00691558">
      <w:pPr>
        <w:rPr>
          <w:rFonts w:ascii="ＭＳ Ｐ明朝" w:eastAsia="ＭＳ Ｐ明朝" w:hAnsi="ＭＳ Ｐ明朝"/>
          <w:sz w:val="24"/>
          <w:szCs w:val="24"/>
        </w:rPr>
      </w:pPr>
    </w:p>
    <w:p w14:paraId="7F07627A" w14:textId="145C5FE0" w:rsidR="00691558" w:rsidRPr="00691558" w:rsidRDefault="00691558" w:rsidP="00691558">
      <w:pPr>
        <w:ind w:left="240" w:hangingChars="100" w:hanging="240"/>
        <w:rPr>
          <w:rFonts w:ascii="ＭＳ Ｐ明朝" w:eastAsia="ＭＳ Ｐ明朝" w:hAnsi="ＭＳ Ｐ明朝"/>
          <w:sz w:val="24"/>
          <w:szCs w:val="24"/>
        </w:rPr>
      </w:pPr>
      <w:r w:rsidRPr="00691558">
        <w:rPr>
          <w:rFonts w:ascii="ＭＳ Ｐ明朝" w:eastAsia="ＭＳ Ｐ明朝" w:hAnsi="ＭＳ Ｐ明朝" w:hint="eastAsia"/>
          <w:sz w:val="24"/>
          <w:szCs w:val="24"/>
        </w:rPr>
        <w:t>１　この処分について不服がある場合は、この処分があったことを知った日の翌日から起算して３箇月以内に、大阪府知事に対して審査請求をすることができます。</w:t>
      </w:r>
    </w:p>
    <w:p w14:paraId="5959E19F" w14:textId="291CABEB" w:rsidR="00691558" w:rsidRPr="00691558" w:rsidRDefault="00691558" w:rsidP="00691558">
      <w:pPr>
        <w:ind w:left="240" w:hangingChars="100" w:hanging="240"/>
        <w:rPr>
          <w:rFonts w:ascii="ＭＳ Ｐ明朝" w:eastAsia="ＭＳ Ｐ明朝" w:hAnsi="ＭＳ Ｐ明朝"/>
          <w:sz w:val="24"/>
          <w:szCs w:val="24"/>
        </w:rPr>
      </w:pPr>
      <w:r w:rsidRPr="00691558">
        <w:rPr>
          <w:rFonts w:ascii="ＭＳ Ｐ明朝" w:eastAsia="ＭＳ Ｐ明朝" w:hAnsi="ＭＳ Ｐ明朝" w:hint="eastAsia"/>
          <w:sz w:val="24"/>
          <w:szCs w:val="24"/>
        </w:rPr>
        <w:t>２　この処分については、上記</w:t>
      </w:r>
      <w:r>
        <w:rPr>
          <w:rFonts w:ascii="ＭＳ Ｐ明朝" w:eastAsia="ＭＳ Ｐ明朝" w:hAnsi="ＭＳ Ｐ明朝" w:hint="eastAsia"/>
          <w:sz w:val="24"/>
          <w:szCs w:val="24"/>
        </w:rPr>
        <w:t>１</w:t>
      </w:r>
      <w:r w:rsidRPr="00691558">
        <w:rPr>
          <w:rFonts w:ascii="ＭＳ Ｐ明朝" w:eastAsia="ＭＳ Ｐ明朝" w:hAnsi="ＭＳ Ｐ明朝" w:hint="eastAsia"/>
          <w:sz w:val="24"/>
          <w:szCs w:val="24"/>
        </w:rPr>
        <w:t>の審査請求のほか、この処分があったことを知った日の翌日から起算して６箇月以内に、大阪府を被告として（訴訟において大阪府を代表する者は大阪府知事となります。）、大阪地方裁判所に処分の取消しの訴えを提起することができます。</w:t>
      </w:r>
    </w:p>
    <w:p w14:paraId="683181FA" w14:textId="77777777" w:rsidR="00691558" w:rsidRPr="00691558" w:rsidRDefault="00691558" w:rsidP="00691558">
      <w:pPr>
        <w:ind w:leftChars="100" w:left="210" w:firstLineChars="50" w:firstLine="120"/>
        <w:rPr>
          <w:rFonts w:ascii="ＭＳ Ｐ明朝" w:eastAsia="ＭＳ Ｐ明朝" w:hAnsi="ＭＳ Ｐ明朝"/>
          <w:sz w:val="24"/>
          <w:szCs w:val="24"/>
        </w:rPr>
      </w:pPr>
      <w:r w:rsidRPr="00691558">
        <w:rPr>
          <w:rFonts w:ascii="ＭＳ Ｐ明朝" w:eastAsia="ＭＳ Ｐ明朝" w:hAnsi="ＭＳ Ｐ明朝" w:hint="eastAsia"/>
          <w:sz w:val="24"/>
          <w:szCs w:val="24"/>
        </w:rPr>
        <w:t>なお、上記１の審査請求をした場合には、処分の取消しの訴えは、その審査請求に対する裁決があったことを知った日の翌日から起算して６箇月以内に提起することができます。</w:t>
      </w:r>
    </w:p>
    <w:p w14:paraId="4E543F44" w14:textId="77777777" w:rsidR="00691558" w:rsidRPr="00691558" w:rsidRDefault="00691558" w:rsidP="00691558">
      <w:pPr>
        <w:ind w:left="240" w:hangingChars="100" w:hanging="240"/>
        <w:rPr>
          <w:rFonts w:ascii="ＭＳ Ｐ明朝" w:eastAsia="ＭＳ Ｐ明朝" w:hAnsi="ＭＳ Ｐ明朝"/>
          <w:sz w:val="24"/>
          <w:szCs w:val="24"/>
        </w:rPr>
      </w:pPr>
      <w:r w:rsidRPr="00691558">
        <w:rPr>
          <w:rFonts w:ascii="ＭＳ Ｐ明朝" w:eastAsia="ＭＳ Ｐ明朝" w:hAnsi="ＭＳ Ｐ明朝" w:hint="eastAsia"/>
          <w:sz w:val="24"/>
          <w:szCs w:val="24"/>
        </w:rPr>
        <w:t>３　ただし、上記１の期間が経過する前に、この処分があった日の翌日から起算して１年を経過した場合は、審査請求をすることができなくなります。</w:t>
      </w:r>
    </w:p>
    <w:p w14:paraId="3449128E" w14:textId="2317AD35" w:rsidR="00301B96" w:rsidRDefault="00691558" w:rsidP="00691558">
      <w:pPr>
        <w:ind w:left="240" w:hangingChars="100" w:hanging="240"/>
        <w:rPr>
          <w:rFonts w:ascii="ＭＳ Ｐ明朝" w:eastAsia="ＭＳ Ｐ明朝" w:hAnsi="ＭＳ Ｐ明朝"/>
          <w:sz w:val="24"/>
          <w:szCs w:val="24"/>
        </w:rPr>
      </w:pPr>
      <w:r w:rsidRPr="00691558">
        <w:rPr>
          <w:rFonts w:ascii="ＭＳ Ｐ明朝" w:eastAsia="ＭＳ Ｐ明朝" w:hAnsi="ＭＳ Ｐ明朝" w:hint="eastAsia"/>
          <w:sz w:val="24"/>
          <w:szCs w:val="24"/>
        </w:rPr>
        <w:t xml:space="preserve">　　また、上記２の期間が経過する前に、この処分（審査請求をした場合には、その審査請求に対する裁決）があった日の翌日から起算して１年を経過した場合は、処分の取消しの訴えを提起することができなくなります。</w:t>
      </w:r>
    </w:p>
    <w:sectPr w:rsidR="00301B9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C7D9" w14:textId="77777777" w:rsidR="0096603E" w:rsidRDefault="0096603E" w:rsidP="0096603E">
      <w:r>
        <w:separator/>
      </w:r>
    </w:p>
  </w:endnote>
  <w:endnote w:type="continuationSeparator" w:id="0">
    <w:p w14:paraId="1DBF597C" w14:textId="77777777" w:rsidR="0096603E" w:rsidRDefault="0096603E" w:rsidP="0096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077AE" w14:textId="77777777" w:rsidR="0096603E" w:rsidRDefault="0096603E" w:rsidP="0096603E">
      <w:r>
        <w:separator/>
      </w:r>
    </w:p>
  </w:footnote>
  <w:footnote w:type="continuationSeparator" w:id="0">
    <w:p w14:paraId="6C7E73D5" w14:textId="77777777" w:rsidR="0096603E" w:rsidRDefault="0096603E" w:rsidP="00966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4158" w14:textId="564372B0" w:rsidR="0041135C" w:rsidRPr="0041135C" w:rsidRDefault="0041135C" w:rsidP="0041135C">
    <w:pPr>
      <w:pStyle w:val="a6"/>
      <w:jc w:val="right"/>
      <w:rPr>
        <w:rFonts w:ascii="ＭＳ Ｐ明朝" w:eastAsia="ＭＳ Ｐ明朝" w:hAnsi="ＭＳ Ｐ明朝"/>
        <w:sz w:val="24"/>
        <w:szCs w:val="28"/>
      </w:rPr>
    </w:pPr>
    <w:r w:rsidRPr="0041135C">
      <w:rPr>
        <w:rFonts w:ascii="ＭＳ Ｐ明朝" w:eastAsia="ＭＳ Ｐ明朝" w:hAnsi="ＭＳ Ｐ明朝" w:hint="eastAsia"/>
        <w:sz w:val="24"/>
        <w:szCs w:val="28"/>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96"/>
    <w:rsid w:val="00092637"/>
    <w:rsid w:val="000A450D"/>
    <w:rsid w:val="0013040B"/>
    <w:rsid w:val="00194A70"/>
    <w:rsid w:val="001C3D06"/>
    <w:rsid w:val="001E6AB9"/>
    <w:rsid w:val="00212D78"/>
    <w:rsid w:val="00236A10"/>
    <w:rsid w:val="00282AAF"/>
    <w:rsid w:val="00301B96"/>
    <w:rsid w:val="003520EB"/>
    <w:rsid w:val="0041135C"/>
    <w:rsid w:val="00501E23"/>
    <w:rsid w:val="00541C1A"/>
    <w:rsid w:val="00691558"/>
    <w:rsid w:val="006A4DF5"/>
    <w:rsid w:val="007C715D"/>
    <w:rsid w:val="00876834"/>
    <w:rsid w:val="008E2166"/>
    <w:rsid w:val="008E38B0"/>
    <w:rsid w:val="0096603E"/>
    <w:rsid w:val="009E570D"/>
    <w:rsid w:val="00AC304D"/>
    <w:rsid w:val="00CB6F0C"/>
    <w:rsid w:val="00E15D6C"/>
    <w:rsid w:val="00E55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71D91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1B96"/>
  </w:style>
  <w:style w:type="character" w:customStyle="1" w:styleId="a4">
    <w:name w:val="日付 (文字)"/>
    <w:basedOn w:val="a0"/>
    <w:link w:val="a3"/>
    <w:uiPriority w:val="99"/>
    <w:semiHidden/>
    <w:rsid w:val="00301B96"/>
  </w:style>
  <w:style w:type="table" w:styleId="a5">
    <w:name w:val="Table Grid"/>
    <w:basedOn w:val="a1"/>
    <w:uiPriority w:val="39"/>
    <w:rsid w:val="00301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6603E"/>
    <w:pPr>
      <w:tabs>
        <w:tab w:val="center" w:pos="4252"/>
        <w:tab w:val="right" w:pos="8504"/>
      </w:tabs>
      <w:snapToGrid w:val="0"/>
    </w:pPr>
  </w:style>
  <w:style w:type="character" w:customStyle="1" w:styleId="a7">
    <w:name w:val="ヘッダー (文字)"/>
    <w:basedOn w:val="a0"/>
    <w:link w:val="a6"/>
    <w:uiPriority w:val="99"/>
    <w:rsid w:val="0096603E"/>
  </w:style>
  <w:style w:type="paragraph" w:styleId="a8">
    <w:name w:val="footer"/>
    <w:basedOn w:val="a"/>
    <w:link w:val="a9"/>
    <w:uiPriority w:val="99"/>
    <w:unhideWhenUsed/>
    <w:rsid w:val="0096603E"/>
    <w:pPr>
      <w:tabs>
        <w:tab w:val="center" w:pos="4252"/>
        <w:tab w:val="right" w:pos="8504"/>
      </w:tabs>
      <w:snapToGrid w:val="0"/>
    </w:pPr>
  </w:style>
  <w:style w:type="character" w:customStyle="1" w:styleId="a9">
    <w:name w:val="フッター (文字)"/>
    <w:basedOn w:val="a0"/>
    <w:link w:val="a8"/>
    <w:uiPriority w:val="99"/>
    <w:rsid w:val="00966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76898">
      <w:bodyDiv w:val="1"/>
      <w:marLeft w:val="0"/>
      <w:marRight w:val="0"/>
      <w:marTop w:val="0"/>
      <w:marBottom w:val="0"/>
      <w:divBdr>
        <w:top w:val="none" w:sz="0" w:space="0" w:color="auto"/>
        <w:left w:val="none" w:sz="0" w:space="0" w:color="auto"/>
        <w:bottom w:val="none" w:sz="0" w:space="0" w:color="auto"/>
        <w:right w:val="none" w:sz="0" w:space="0" w:color="auto"/>
      </w:divBdr>
    </w:div>
    <w:div w:id="33141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DF734-38E4-45BC-B19D-6B79B405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2025-04-24T02:06:00Z</dcterms:created>
  <dcterms:modified xsi:type="dcterms:W3CDTF">2025-04-24T07:56:00Z</dcterms:modified>
</cp:coreProperties>
</file>