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F3205E"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DD3417" w:rsidRPr="00DD3417">
        <w:rPr>
          <w:rFonts w:ascii="ＭＳ ゴシック" w:eastAsia="ＭＳ ゴシック" w:hAnsi="ＭＳ ゴシック" w:hint="eastAsia"/>
          <w:sz w:val="22"/>
          <w:szCs w:val="22"/>
          <w:u w:val="thick"/>
        </w:rPr>
        <w:t>こどもファスト・トラック推進事業</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DD341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417"/>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5D8"/>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1407</Words>
  <Characters>228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金井　沙織</cp:lastModifiedBy>
  <cp:revision>4</cp:revision>
  <cp:lastPrinted>2024-12-16T01:49:00Z</cp:lastPrinted>
  <dcterms:created xsi:type="dcterms:W3CDTF">2025-01-15T08:32:00Z</dcterms:created>
  <dcterms:modified xsi:type="dcterms:W3CDTF">2026-06-09T11:16:00Z</dcterms:modified>
</cp:coreProperties>
</file>