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2C" w:rsidRPr="00367A04" w:rsidRDefault="00222C09" w:rsidP="00C421A4">
      <w:pPr>
        <w:snapToGrid w:val="0"/>
        <w:spacing w:line="240" w:lineRule="atLeast"/>
        <w:rPr>
          <w:rFonts w:asciiTheme="minorEastAsia" w:hAnsiTheme="minorEastAsia"/>
        </w:rPr>
      </w:pPr>
      <w:r>
        <w:rPr>
          <w:rFonts w:asciiTheme="minorEastAsia" w:hAnsiTheme="minorEastAsia" w:hint="eastAsia"/>
        </w:rPr>
        <w:t>心理</w:t>
      </w:r>
      <w:r w:rsidR="00117A67">
        <w:rPr>
          <w:rFonts w:asciiTheme="minorEastAsia" w:hAnsiTheme="minorEastAsia" w:hint="eastAsia"/>
        </w:rPr>
        <w:t xml:space="preserve">職　</w:t>
      </w:r>
    </w:p>
    <w:p w:rsidR="00ED012C" w:rsidRPr="00367A04" w:rsidRDefault="008F3E75" w:rsidP="00C421A4">
      <w:pPr>
        <w:snapToGrid w:val="0"/>
        <w:spacing w:line="240" w:lineRule="atLeast"/>
        <w:rPr>
          <w:rFonts w:asciiTheme="minorEastAsia" w:hAnsiTheme="minorEastAsia"/>
        </w:rPr>
      </w:pPr>
      <w:r w:rsidRPr="00367A04">
        <w:rPr>
          <w:rFonts w:asciiTheme="minorEastAsia" w:hAnsiTheme="minorEastAsia" w:hint="eastAsia"/>
        </w:rPr>
        <w:t>集団討論の課題</w:t>
      </w:r>
    </w:p>
    <w:p w:rsidR="00890995" w:rsidRDefault="00890995" w:rsidP="00890995">
      <w:pPr>
        <w:snapToGrid w:val="0"/>
        <w:spacing w:line="240" w:lineRule="atLeast"/>
        <w:rPr>
          <w:rFonts w:asciiTheme="minorEastAsia" w:hAnsiTheme="minorEastAsia"/>
        </w:rPr>
      </w:pPr>
    </w:p>
    <w:p w:rsidR="00A07AA8" w:rsidRDefault="00A07AA8" w:rsidP="00890995">
      <w:pPr>
        <w:snapToGrid w:val="0"/>
        <w:spacing w:line="240" w:lineRule="atLeast"/>
        <w:rPr>
          <w:rFonts w:asciiTheme="minorEastAsia" w:hAnsiTheme="minorEastAsia"/>
        </w:rPr>
      </w:pPr>
    </w:p>
    <w:p w:rsidR="007577EA" w:rsidRDefault="00CA5CEA" w:rsidP="00890995">
      <w:pPr>
        <w:snapToGrid w:val="0"/>
        <w:spacing w:line="240" w:lineRule="atLeast"/>
        <w:rPr>
          <w:rFonts w:asciiTheme="minorEastAsia" w:hAnsiTheme="minorEastAsia"/>
        </w:rPr>
      </w:pPr>
      <w:r>
        <w:rPr>
          <w:rFonts w:asciiTheme="minorEastAsia" w:hAnsiTheme="minorEastAsia" w:hint="eastAsia"/>
        </w:rPr>
        <w:t>【令和３</w:t>
      </w:r>
      <w:r w:rsidR="00A07AA8" w:rsidRPr="00367A04">
        <w:rPr>
          <w:rFonts w:asciiTheme="minorEastAsia" w:hAnsiTheme="minorEastAsia" w:hint="eastAsia"/>
        </w:rPr>
        <w:t>年８月</w:t>
      </w:r>
      <w:r>
        <w:rPr>
          <w:rFonts w:asciiTheme="minorEastAsia" w:hAnsiTheme="minorEastAsia" w:hint="eastAsia"/>
        </w:rPr>
        <w:t>２５</w:t>
      </w:r>
      <w:r w:rsidR="00A07AA8" w:rsidRPr="00367A04">
        <w:rPr>
          <w:rFonts w:asciiTheme="minorEastAsia" w:hAnsiTheme="minorEastAsia" w:hint="eastAsia"/>
        </w:rPr>
        <w:t>日</w:t>
      </w:r>
      <w:r w:rsidR="00A07AA8">
        <w:rPr>
          <w:rFonts w:asciiTheme="minorEastAsia" w:hAnsiTheme="minorEastAsia" w:hint="eastAsia"/>
        </w:rPr>
        <w:t>実施】</w:t>
      </w:r>
    </w:p>
    <w:p w:rsidR="00C510FF" w:rsidRDefault="00C510FF" w:rsidP="00C510FF">
      <w:pPr>
        <w:snapToGrid w:val="0"/>
        <w:spacing w:line="240" w:lineRule="atLeast"/>
        <w:rPr>
          <w:rFonts w:asciiTheme="minorEastAsia" w:hAnsiTheme="minorEastAsia"/>
        </w:rPr>
      </w:pPr>
      <w:r w:rsidRPr="00C510FF">
        <w:rPr>
          <w:rFonts w:asciiTheme="minorEastAsia" w:hAnsiTheme="minorEastAsia" w:hint="eastAsia"/>
        </w:rPr>
        <w:t xml:space="preserve">　</w:t>
      </w:r>
    </w:p>
    <w:p w:rsidR="00CA5CEA" w:rsidRDefault="00CA5CEA" w:rsidP="00CA5CEA">
      <w:pPr>
        <w:snapToGrid w:val="0"/>
        <w:spacing w:line="240" w:lineRule="atLeast"/>
        <w:ind w:firstLineChars="100" w:firstLine="210"/>
        <w:rPr>
          <w:rFonts w:asciiTheme="minorEastAsia" w:hAnsiTheme="minorEastAsia"/>
        </w:rPr>
      </w:pPr>
      <w:r w:rsidRPr="00CA5CEA">
        <w:rPr>
          <w:rFonts w:asciiTheme="minorEastAsia" w:hAnsiTheme="minorEastAsia" w:hint="eastAsia"/>
        </w:rPr>
        <w:t>自然災害の状況下で、「正常性バイアス」や「集団同調性バイアス」がかかることが、一般的に知られています。</w:t>
      </w:r>
    </w:p>
    <w:p w:rsidR="00A07AA8" w:rsidRDefault="00CA5CEA" w:rsidP="00CA5CEA">
      <w:pPr>
        <w:snapToGrid w:val="0"/>
        <w:spacing w:line="240" w:lineRule="atLeast"/>
        <w:ind w:firstLineChars="100" w:firstLine="210"/>
        <w:rPr>
          <w:rFonts w:asciiTheme="minorEastAsia" w:hAnsiTheme="minorEastAsia"/>
        </w:rPr>
      </w:pPr>
      <w:r w:rsidRPr="00CA5CEA">
        <w:rPr>
          <w:rFonts w:asciiTheme="minorEastAsia" w:hAnsiTheme="minorEastAsia" w:hint="eastAsia"/>
        </w:rPr>
        <w:t>これらのバイアスの性質を踏まえ、自然災害時に最悪の事態を招かないために、行政として、個人として、どのようなことに留意することが必要でしょうか。具体的な方策をグループで話し合い、意見をまとめてください。</w:t>
      </w:r>
    </w:p>
    <w:p w:rsidR="00CA5CEA" w:rsidRDefault="00CA5CEA" w:rsidP="00C510FF">
      <w:pPr>
        <w:snapToGrid w:val="0"/>
        <w:spacing w:line="240" w:lineRule="atLeast"/>
        <w:rPr>
          <w:rFonts w:asciiTheme="minorEastAsia" w:hAnsiTheme="minorEastAsia"/>
        </w:rPr>
      </w:pPr>
    </w:p>
    <w:p w:rsidR="00CA5CEA" w:rsidRDefault="00CA5CEA" w:rsidP="00C510FF">
      <w:pPr>
        <w:snapToGrid w:val="0"/>
        <w:spacing w:line="240" w:lineRule="atLeast"/>
        <w:rPr>
          <w:rFonts w:asciiTheme="minorEastAsia" w:hAnsiTheme="minorEastAsia"/>
        </w:rPr>
      </w:pPr>
    </w:p>
    <w:p w:rsidR="00CA5CEA" w:rsidRDefault="00CA5CEA" w:rsidP="00CA5CEA">
      <w:pPr>
        <w:snapToGrid w:val="0"/>
        <w:spacing w:line="240" w:lineRule="atLeast"/>
        <w:rPr>
          <w:rFonts w:asciiTheme="minorEastAsia" w:hAnsiTheme="minorEastAsia"/>
        </w:rPr>
      </w:pPr>
      <w:r>
        <w:rPr>
          <w:rFonts w:asciiTheme="minorEastAsia" w:hAnsiTheme="minorEastAsia" w:hint="eastAsia"/>
        </w:rPr>
        <w:t>【令和３</w:t>
      </w:r>
      <w:r w:rsidRPr="00367A04">
        <w:rPr>
          <w:rFonts w:asciiTheme="minorEastAsia" w:hAnsiTheme="minorEastAsia" w:hint="eastAsia"/>
        </w:rPr>
        <w:t>年８月</w:t>
      </w:r>
      <w:r>
        <w:rPr>
          <w:rFonts w:asciiTheme="minorEastAsia" w:hAnsiTheme="minorEastAsia" w:hint="eastAsia"/>
        </w:rPr>
        <w:t>２６</w:t>
      </w:r>
      <w:r w:rsidRPr="00367A04">
        <w:rPr>
          <w:rFonts w:asciiTheme="minorEastAsia" w:hAnsiTheme="minorEastAsia" w:hint="eastAsia"/>
        </w:rPr>
        <w:t>日</w:t>
      </w:r>
      <w:r>
        <w:rPr>
          <w:rFonts w:asciiTheme="minorEastAsia" w:hAnsiTheme="minorEastAsia" w:hint="eastAsia"/>
        </w:rPr>
        <w:t>実施】</w:t>
      </w:r>
    </w:p>
    <w:p w:rsidR="00CA5CEA" w:rsidRDefault="00CA5CEA" w:rsidP="00CA5CEA">
      <w:pPr>
        <w:snapToGrid w:val="0"/>
        <w:spacing w:line="240" w:lineRule="atLeast"/>
        <w:rPr>
          <w:rFonts w:asciiTheme="minorEastAsia" w:hAnsiTheme="minorEastAsia"/>
        </w:rPr>
      </w:pPr>
      <w:r w:rsidRPr="00C510FF">
        <w:rPr>
          <w:rFonts w:asciiTheme="minorEastAsia" w:hAnsiTheme="minorEastAsia" w:hint="eastAsia"/>
        </w:rPr>
        <w:t xml:space="preserve">　</w:t>
      </w:r>
    </w:p>
    <w:p w:rsidR="00CA5CEA" w:rsidRPr="00CA5CEA" w:rsidRDefault="00CA5CEA" w:rsidP="00CA5CEA">
      <w:pPr>
        <w:snapToGrid w:val="0"/>
        <w:spacing w:line="240" w:lineRule="atLeast"/>
        <w:ind w:firstLineChars="100" w:firstLine="210"/>
        <w:rPr>
          <w:rFonts w:asciiTheme="minorEastAsia" w:hAnsiTheme="minorEastAsia" w:hint="eastAsia"/>
        </w:rPr>
      </w:pPr>
      <w:r w:rsidRPr="00CA5CEA">
        <w:rPr>
          <w:rFonts w:asciiTheme="minorEastAsia" w:hAnsiTheme="minorEastAsia" w:hint="eastAsia"/>
        </w:rPr>
        <w:t>平成14年に公布された健康増進法に基づく「国民の健康の増進の総合的な推進を図るための基本的な方針」を具体化した「21世紀における国民健康づくり運動（健康日本２１（第二次）」の中間報告（平成30年）において、こころの健康については、「社会生活を営むために必要な機能の維持・向上に関する目標」の一つとして報告されています。</w:t>
      </w:r>
    </w:p>
    <w:p w:rsidR="00CA5CEA" w:rsidRPr="00CA5CEA" w:rsidRDefault="00CA5CEA" w:rsidP="00CA5CEA">
      <w:pPr>
        <w:snapToGrid w:val="0"/>
        <w:spacing w:line="240" w:lineRule="atLeast"/>
        <w:ind w:firstLineChars="100" w:firstLine="210"/>
        <w:rPr>
          <w:rFonts w:asciiTheme="minorEastAsia" w:hAnsiTheme="minorEastAsia" w:hint="eastAsia"/>
        </w:rPr>
      </w:pPr>
      <w:r w:rsidRPr="00CA5CEA">
        <w:rPr>
          <w:rFonts w:asciiTheme="minorEastAsia" w:hAnsiTheme="minorEastAsia" w:hint="eastAsia"/>
        </w:rPr>
        <w:t>この中で、健康部署（例：妊婦検診等母子保健や職場における健康診断等）における一般的な相談事例においてもその背景にあるメンタルヘルスの課題の発見や対応を行い、普及啓発を進めることが求められています。</w:t>
      </w:r>
    </w:p>
    <w:p w:rsidR="00CA5CEA" w:rsidRPr="00CA5CEA" w:rsidRDefault="00CA5CEA" w:rsidP="00CA5CEA">
      <w:pPr>
        <w:snapToGrid w:val="0"/>
        <w:spacing w:line="240" w:lineRule="atLeast"/>
        <w:ind w:firstLineChars="100" w:firstLine="210"/>
        <w:rPr>
          <w:rFonts w:asciiTheme="minorEastAsia" w:hAnsiTheme="minorEastAsia" w:hint="eastAsia"/>
        </w:rPr>
      </w:pPr>
      <w:bookmarkStart w:id="0" w:name="_GoBack"/>
      <w:bookmarkEnd w:id="0"/>
      <w:r w:rsidRPr="00CA5CEA">
        <w:rPr>
          <w:rFonts w:asciiTheme="minorEastAsia" w:hAnsiTheme="minorEastAsia" w:hint="eastAsia"/>
        </w:rPr>
        <w:t>こころの健康について普及啓発を進めるためには、行政としてどのような取り組みが考えられるか、グループで話し合い、意見をまとめてください。</w:t>
      </w:r>
    </w:p>
    <w:sectPr w:rsidR="00CA5CEA" w:rsidRPr="00CA5CEA" w:rsidSect="00AF5063">
      <w:headerReference w:type="even" r:id="rId7"/>
      <w:headerReference w:type="default" r:id="rId8"/>
      <w:footerReference w:type="even" r:id="rId9"/>
      <w:footerReference w:type="default" r:id="rId10"/>
      <w:headerReference w:type="first" r:id="rId11"/>
      <w:footerReference w:type="first" r:id="rId12"/>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F66" w:rsidRDefault="00EC7F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F66" w:rsidRDefault="00EC7F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F66" w:rsidRDefault="00EC7F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F66" w:rsidRDefault="00EC7F6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F66" w:rsidRDefault="00EC7F6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F66" w:rsidRDefault="00EC7F6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0179FE"/>
    <w:rsid w:val="00117A67"/>
    <w:rsid w:val="001A5A0A"/>
    <w:rsid w:val="00222C09"/>
    <w:rsid w:val="0036318B"/>
    <w:rsid w:val="00367A04"/>
    <w:rsid w:val="003D54EB"/>
    <w:rsid w:val="00415DB4"/>
    <w:rsid w:val="004D6AFB"/>
    <w:rsid w:val="00544184"/>
    <w:rsid w:val="0056114F"/>
    <w:rsid w:val="007577EA"/>
    <w:rsid w:val="00890995"/>
    <w:rsid w:val="008F0131"/>
    <w:rsid w:val="008F3E75"/>
    <w:rsid w:val="00A07AA8"/>
    <w:rsid w:val="00A166FE"/>
    <w:rsid w:val="00AC2926"/>
    <w:rsid w:val="00AF5063"/>
    <w:rsid w:val="00C421A4"/>
    <w:rsid w:val="00C510FF"/>
    <w:rsid w:val="00CA5CEA"/>
    <w:rsid w:val="00D845B1"/>
    <w:rsid w:val="00E24C13"/>
    <w:rsid w:val="00EC7F66"/>
    <w:rsid w:val="00ED012C"/>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8ED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2020-09-10T11:22:00Z</dcterms:created>
  <dcterms:modified xsi:type="dcterms:W3CDTF">2021-09-09T02:55:00Z</dcterms:modified>
</cp:coreProperties>
</file>