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484DC3" w:rsidP="000D748B">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6"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clQIAAGMFAAAOAAAAZHJzL2Uyb0RvYy54bWysVEtu2zAQ3RfoHQjuG9nKB4YROXATpCgQ&#10;JEGTImuaImOhJIclaUvuMgaKHqJXKLrueXSRDinJCdJuUnRDjThvhjNvPscnjVZkLZyvwBR0vDei&#10;RBgOZWXuC/rx9vzNhBIfmCmZAiMKuhGensxevzqu7VTksARVCkfQifHT2hZ0GYKdZpnnS6GZ3wMr&#10;DColOM0C/rr7rHSsRu9aZflodJTV4ErrgAvv8fasU9JZ8i+l4OFKSi8CUQXF2EI6XToX8cxmx2x6&#10;75hdVrwPg/1DFJpVBh/duTpjgZGVq/5wpSvuwIMMexx0BlJWXKQcMJvx6Fk2N0tmRcoFyfF2R5P/&#10;f2755frakaosaE6JYRpL1G6/tg8/2odf7fYbabff2+22ffiJ/ySPdNXWT9HqxqJdaN5Cg2Uf7j1e&#10;RhYa6XT8Yn4E9Uj8Zke2aALheLk/OcgP8iNKOOrGk4NJfhjdZI/W1vnwToAmUSiow2Imjtn6wocO&#10;OkDiYwbOK6VSQZUhdUGP9g9HyWCnQefKRKxIrdG7iRl1kScpbJSIGGU+CInUpATiRWpKcaocWTNs&#10;J8a5MCHlnvwiOqIkBvESwx7/GNVLjLs8hpfBhJ2xrgy4lP2zsMtPQ8iywyPnT/KOYmgWTV/pBZQb&#10;LLSDbnK85ecVVuOC+XDNHI4K1hbHP1zhIRUg69BLlCzBffnbfcRjB6OWkhpHr6D+84o5QYl6b7C3&#10;45wOghuExSCYlT4FpH+Mi8XyJKKBC2oQpQN9h1thHl9BFTMc3ypoGMTT0C0A3CpczOcJhNNoWbgw&#10;N5ZH17EasbdumzvmbN+AAVv3EoahZNNnfdhho6WB+SqArFKTRkI7FnuicZJTm/dbJ66Kp/8J9bgb&#10;Z78BAAD//wMAUEsDBBQABgAIAAAAIQClT0/G3gAAAAgBAAAPAAAAZHJzL2Rvd25yZXYueG1sTI/L&#10;TsMwEEX3SPyDNUjsqJ2A2ijEqRCPHVAoIMHOiYckwh5HtpOGv8esYDm6R/eeqbaLNWxGHwZHErKV&#10;AIbUOj1QJ+H15e6sABaiIq2MI5TwjQG29fFRpUrtDvSM8z52LJVQKJWEPsax5Dy0PVoVVm5EStmn&#10;81bFdPqOa68Oqdwangux5lYNlBZ6NeJ1j+3XfrISzHvw942IH/NN9xCfdnx6u80epTw9Wa4ugUVc&#10;4h8Mv/pJHerk1LiJdGBGQn6eQAlFvgGW4rXYXABrEpdlBfC64v8fqH8AAAD//wMAUEsBAi0AFAAG&#10;AAgAAAAhALaDOJL+AAAA4QEAABMAAAAAAAAAAAAAAAAAAAAAAFtDb250ZW50X1R5cGVzXS54bWxQ&#10;SwECLQAUAAYACAAAACEAOP0h/9YAAACUAQAACwAAAAAAAAAAAAAAAAAvAQAAX3JlbHMvLnJlbHNQ&#10;SwECLQAUAAYACAAAACEAD0ei3JUCAABjBQAADgAAAAAAAAAAAAAAAAAuAgAAZHJzL2Uyb0RvYy54&#10;bWxQSwECLQAUAAYACAAAACEApU9Pxt4AAAAIAQAADwAAAAAAAAAAAAAAAADvBAAAZHJzL2Rvd25y&#10;ZXYueG1sUEsFBgAAAAAEAAQA8wAAAPoFA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46EE81"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6A861E8B" wp14:editId="364E9815">
                <wp:simplePos x="0" y="0"/>
                <wp:positionH relativeFrom="column">
                  <wp:posOffset>4581525</wp:posOffset>
                </wp:positionH>
                <wp:positionV relativeFrom="page">
                  <wp:posOffset>581025</wp:posOffset>
                </wp:positionV>
                <wp:extent cx="1691640" cy="395605"/>
                <wp:effectExtent l="0" t="0" r="22860" b="23495"/>
                <wp:wrapNone/>
                <wp:docPr id="20" name="角丸四角形 20"/>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7" style="position:absolute;left:0;text-align:left;margin-left:360.75pt;margin-top:45.75pt;width:133.2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hpgIAAJ0FAAAOAAAAZHJzL2Uyb0RvYy54bWysVM1uEzEQviPxDpbvdHdDG2jUTRW1CkKq&#10;StUW9ex47WSF12NsJ7vhMbj2xoVX6IW3oRKPwdj7k9JWHBB78M545ps/z8zRcVMpshHWlaBzmu2l&#10;lAjNoSj1Mqcfr+ev3lLiPNMFU6BFTrfC0ePpyxdHtZmIEaxAFcISNKLdpDY5XXlvJkni+EpUzO2B&#10;ERqFEmzFPLJ2mRSW1Wi9UskoTcdJDbYwFrhwDm9PWyGdRvtSCu4/SOmEJyqnGJuPp43nIpzJ9IhN&#10;lpaZVcm7MNg/RFGxUqPTwdQp84ysbfnEVFVyCw6k3+NQJSBlyUXMAbPJ0kfZXK2YETEXLI4zQ5nc&#10;/zPLzzcXlpRFTkdYHs0qfKNf37/+vLu7v71F4v7HN4ISLFNt3AS1r8yF7TiHZMi5kbYKf8yGNLG0&#10;26G0ovGE42U2PszG++iCo+z14cE4PQhGkx3aWOffCahIIHJqYa2LS3y/WFa2OXO+1e/1gkcHqizm&#10;pVKRCT0jTpQlG4avvVhmnYc/tJR+CrTLxQCbz1P8niIx0gBNQhnaxCPlt0oEg0pfCol1xFRHMeLY&#10;wbtoik99NFEzQCTGPYCy50DK96BON8BE7OoBmD4H3HkbtKNH0H4AVqUG+3ewbPX7rNtcQ9q+WTSx&#10;aWJ84WYBxRYbyUI7Yc7weYnveMacv2AWRwqfHteE/4CHVFDnFDqKkhXYL8/dB33sdJRSUuOI5tR9&#10;XjMrKFHvNc7AYbYfOspH5g1uA2TsQ8nioUSvqxPAvshwIRkeyaDvVU9KC9UNbpNZ8Ioipjn6zin3&#10;tmdOfLs6cB9xMZtFNZxjw/yZvjI8GA91Di163dwwa7pm9jgG59CPM5s8audWNyA1zNYeZBl7fVfX&#10;7gVwB8SR6fZVWDIP+ai126rT3wA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BY+IiG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bookmarkStart w:id="0" w:name="_GoBack"/>
      <w:bookmarkEnd w:id="0"/>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23C907C2" wp14:editId="723B7178">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A26345"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6049C"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09C64"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926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8ECB"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E2EC1"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639F5658" wp14:editId="72C04B67">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5658" id="角丸四角形 15" o:spid="_x0000_s1029"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UvpwIAAJU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HN9unxLNSnyjX9+//Xx4eLy7Q+Hxxz3BGyxTZdwIta/NzLY7h2LIuZa2DH/MhtSx&#10;tJu+tKL2hONhengwHB6hC453+8Ojw/1Y+2SLNtb5DwJKEoSMWljp/ArfL5aVrc+dR7eo3+kFjw5U&#10;kU8LpeImcEacKkvWDF97vkhD2Ij4Q0vpl0C7mPew6XSA30sk2gnQJJShSTxKfqNEMKj0lZBYR0x1&#10;N0YcGbyNJv/cRRM1A0Ri3D0ofQ2kfAdqdQNMRFb3wMFrwK23Xjt6BO17YFlosH8Hy0a/y7rJNaTt&#10;63kdSTPsmDGHfINEstB0mDN8WuA7njPnZ8xiS2Hz4Zjwl7hIBVVGoZUoWYL9+tp50Eem4y0lFbZo&#10;Rt2XFbOCEvVRYw8cpXt7oafjBgX79HTenepVeQrIhxQHkeFRDLpedaK0UN7iFJkEb3jFNEefGeXe&#10;dptT34wMnENcTCZRDfvXMH+urw0PxkN9AzVv6ltmTUtij/S/gK6N2egZjRvdgNQwWXmQReR4qHBT&#10;z7by2PuRyO2cCsPl6T5qbafp+DcAAAD//wMAUEsDBBQABgAIAAAAIQCXR+jo4AAAAAwBAAAPAAAA&#10;ZHJzL2Rvd25yZXYueG1sTI/BTsMwEETvSPyDtUjcqINpcQlxqgqpRwS0HOC2jZckIl5HsZuGfj3u&#10;CW6zmtHsm2I1uU6MNITWs4HbWQaCuPK25drA+25zswQRIrLFzjMZ+KEAq/LyosDc+iO/0biNtUgl&#10;HHI00MTY51KGqiGHYeZ74uR9+cFhTOdQSzvgMZW7Tqosu5cOW04fGuzpqaHqe3twBnb+FfXL5+mB&#10;1fNpvXEfoR9VMOb6alo/gog0xb8wnPETOpSJae8PbIPoDOi5TltiEnd6AeKcyNRcg9gbWCq1AFkW&#10;8v+I8hcAAP//AwBQSwECLQAUAAYACAAAACEAtoM4kv4AAADhAQAAEwAAAAAAAAAAAAAAAAAAAAAA&#10;W0NvbnRlbnRfVHlwZXNdLnhtbFBLAQItABQABgAIAAAAIQA4/SH/1gAAAJQBAAALAAAAAAAAAAAA&#10;AAAAAC8BAABfcmVscy8ucmVsc1BLAQItABQABgAIAAAAIQCy9HUvpwIAAJUFAAAOAAAAAAAAAAAA&#10;AAAAAC4CAABkcnMvZTJvRG9jLnhtbFBLAQItABQABgAIAAAAIQCXR+jo4AAAAAwBAAAPAAAAAAAA&#10;AAAAAAAAAAEFAABkcnMvZG93bnJldi54bWxQSwUGAAAAAAQABADzAAAADgY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22D9D73C" wp14:editId="1A22E633">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05B58F"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w:t>
      </w:r>
      <w:r w:rsidR="00272006">
        <w:rPr>
          <w:rFonts w:asciiTheme="minorEastAsia" w:hAnsiTheme="minorEastAsia" w:hint="eastAsia"/>
        </w:rPr>
        <w:t>売払</w:t>
      </w:r>
      <w:r w:rsidRPr="009D1776">
        <w:rPr>
          <w:rFonts w:asciiTheme="minorEastAsia" w:hAnsiTheme="minorEastAsia" w:hint="eastAsia"/>
        </w:rPr>
        <w:t>）の入札保証金として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766A7F">
              <w:rPr>
                <w:rFonts w:asciiTheme="majorEastAsia" w:eastAsiaTheme="majorEastAsia" w:hAnsiTheme="majorEastAsia" w:hint="eastAsia"/>
                <w:b/>
                <w:spacing w:val="-20"/>
                <w:kern w:val="0"/>
                <w:sz w:val="40"/>
                <w:szCs w:val="40"/>
              </w:rPr>
              <w:t>６,９２</w:t>
            </w:r>
            <w:r w:rsidR="004E4BE6">
              <w:rPr>
                <w:rFonts w:asciiTheme="majorEastAsia" w:eastAsiaTheme="majorEastAsia" w:hAnsiTheme="majorEastAsia" w:hint="eastAsia"/>
                <w:b/>
                <w:spacing w:val="-20"/>
                <w:kern w:val="0"/>
                <w:sz w:val="40"/>
                <w:szCs w:val="40"/>
              </w:rPr>
              <w:t>０</w:t>
            </w:r>
            <w:r w:rsidR="00294615">
              <w:rPr>
                <w:rFonts w:asciiTheme="majorEastAsia" w:eastAsiaTheme="majorEastAsia" w:hAnsiTheme="majorEastAsia" w:hint="eastAsia"/>
                <w:b/>
                <w:spacing w:val="-20"/>
                <w:kern w:val="0"/>
                <w:sz w:val="40"/>
                <w:szCs w:val="40"/>
              </w:rPr>
              <w:t>,</w:t>
            </w:r>
            <w:r w:rsidR="002456D0">
              <w:rPr>
                <w:rFonts w:asciiTheme="majorEastAsia" w:eastAsiaTheme="majorEastAsia" w:hAnsiTheme="majorEastAsia" w:hint="eastAsia"/>
                <w:b/>
                <w:spacing w:val="-20"/>
                <w:kern w:val="0"/>
                <w:sz w:val="40"/>
                <w:szCs w:val="40"/>
              </w:rPr>
              <w:t>０００</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5A9F9E39" wp14:editId="3885CA2C">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9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0"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U4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qps/LI05Ra62Zl2zL2llwKa6or4cEsc9AsUFHZVuIGDSwNVNp2EUWXc&#10;p+e+R3sYN9BiVMOeiN2wJo5hJN9qGMTXw9EoLpZ0GY1Pcri4Q83yUKPX6txAj0AHQ3ZJjPZB7kTu&#10;jHqAlbaIUUFFNIXYBabB7S7nod1fsBQpWyySGSwTS8KVvrM0gkeeY3ffNw/E2W6yAszktdntFDJL&#10;g9ByvLeNntos1sFwEaJyz2t3gUWUWqlbmnHTHd6T1X61z38B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uao1OO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31"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pOmA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SB1JJ7ModgS&#10;LRCaefFOzkpqyrnw4VIgDQiNEg19+ECLNrDJObQSZ0vAL8+dR3viLWk529DA5dx/XglUnJn3lhgd&#10;p7MTMAkHo9g7Nu9O7ao6BWrqkJ4UJ5NIagymEzVCdUvvwTRGIpWwkuLlXAbsNqehGX56UaSaTpMZ&#10;TaIT4dxeOxmdx9pGjt3UtwJdy8ZARL6AbiDF+AkfG9uItDBdBdBlIuuulm3VaYoT59sXJz4Tj/fJ&#10;avcuTn4DAAD//wMAUEsDBBQABgAIAAAAIQCj7lj54QAAAA4BAAAPAAAAZHJzL2Rvd25yZXYueG1s&#10;TI9PS8QwEMXvgt8hjOBF3MRoS+k2XUQQ8aCs68Jes830jzZJadJu/fbOnvT2hvfjzXvFZrE9m3EM&#10;nXcK7lYCGLrKm841Cvafz7cZsBC1M7r3DhX8YIBNeXlR6Nz4k/vAeRcbRiEu5FpBG+OQcx6qFq0O&#10;Kz+gI6/2o9WRzrHhZtQnCrc9l0Kk3OrO0YdWD/jUYvW9m6yC9wPySaezfalvkq3/ehOvtdwrdX21&#10;PK6BRVziHwzn+lQdSup09JMzgfUK0kwmhJIhZULqjAh5L4EdST1kpHhZ8P8zyl8AAAD//wMAUEsB&#10;Ai0AFAAGAAgAAAAhALaDOJL+AAAA4QEAABMAAAAAAAAAAAAAAAAAAAAAAFtDb250ZW50X1R5cGVz&#10;XS54bWxQSwECLQAUAAYACAAAACEAOP0h/9YAAACUAQAACwAAAAAAAAAAAAAAAAAvAQAAX3JlbHMv&#10;LnJlbHNQSwECLQAUAAYACAAAACEAPbl6TpgCAABfBQAADgAAAAAAAAAAAAAAAAAuAgAAZHJzL2Uy&#10;b0RvYy54bWxQSwECLQAUAAYACAAAACEAo+5Y+eEAAAAOAQAADwAAAAAAAAAAAAAAAADyBAAAZHJz&#10;L2Rvd25yZXYueG1sUEsFBgAAAAAEAAQA8wAAAAAGAAAAAA==&#10;" o:allowincell="f" fillcolor="white [3201]" strokecolor="red" strokeweight="2pt">
                      <v:textbox inset="0,0,1mm,0">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26245"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9E5E6"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E11B87" w:rsidP="009A0878">
      <w:pPr>
        <w:snapToGrid w:val="0"/>
        <w:jc w:val="left"/>
        <w:rPr>
          <w:sz w:val="28"/>
          <w:szCs w:val="28"/>
        </w:rPr>
      </w:pPr>
    </w:p>
    <w:p w:rsidR="00E11B87" w:rsidRDefault="00E11B87">
      <w:pPr>
        <w:widowControl/>
        <w:jc w:val="left"/>
        <w:rPr>
          <w:sz w:val="28"/>
          <w:szCs w:val="28"/>
        </w:rPr>
      </w:pPr>
      <w:r>
        <w:rPr>
          <w:sz w:val="28"/>
          <w:szCs w:val="28"/>
        </w:rPr>
        <w:br w:type="page"/>
      </w:r>
    </w:p>
    <w:p w:rsidR="00E11B87" w:rsidRPr="009D1776" w:rsidRDefault="00484DC3" w:rsidP="00E11B87">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75136"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2"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RWmQIAAGwFAAAOAAAAZHJzL2Uyb0RvYy54bWysVM1uEzEQviPxDpbvdJOURiHqpgqtipCq&#10;tiJFPTteu1lhe4ztZDccGwnxELwC4szz7Isw9u6mVeFSxMU76/lmPD/fzPFJrRXZCOdLMDkdHgwo&#10;EYZDUZq7nH68OX81ocQHZgqmwIicboWnJ7OXL44rOxUjWIEqhCPoxPhpZXO6CsFOs8zzldDMH4AV&#10;BpUSnGYBf91dVjhWoXetstFgMM4qcIV1wIX3eHvWKuks+ZdS8HAlpReBqJxibCGdLp3LeGazYza9&#10;c8yuSt6Fwf4hCs1Kg4/uXZ2xwMjalX+40iV34EGGAw46AylLLlIOmM1w8CSbxYpZkXLB4ni7L5P/&#10;f2755ebakbLI6eiIEsM09qjZfW3ufzT3v5rdN9Lsvje7XXP/E/8JYrBglfVTtFtYtAz1W6ix8f29&#10;x8tYh1o6Hb+YIUE9ln67L7eoA+F4eTg5HI3fIEE46oaT15PWffZgbZ0P7wRoEoWcOmxnqjLbXPiA&#10;kSC0h8THDJyXSqWWKkOqnI4PjwbJYK9BC2UiViRydG5iRm3kSQpbJSJGmQ9CYnFSAvEi0VKcKkc2&#10;DAnFOBcmpNyTX0RHlMQgnmPY4R+ieo5xm0f/MpiwN9alAZeyfxJ28akPWbZ4LOSjvKMY6mWdWDHu&#10;G7uEYov9dtCOkLf8vMSmXDAfrpnDmcEW4x4IV3hIBVh86CRKVuC+/O0+4pHKqKWkwhnMqf+8Zk5Q&#10;ot4bJHkc2F5wvbDsBbPWp4BdGOKGsTyJaOCC6kXpQN/iepjHV1DFDMe3chp68TS0mwDXCxfzeQLh&#10;WFoWLszC8ug6NiVS7Ka+Zc52PAzI4Evop5NNn9CxxUZLA/N1AFkmrsa6tlXs6o0jnSjcrZ+4Mx7/&#10;J9TDkpz9BgAA//8DAFBLAwQUAAYACAAAACEAbByNCt4AAAAIAQAADwAAAGRycy9kb3ducmV2Lnht&#10;bEyPTU+EMBRF9yb+h+aZuHNaMI6IlInxY6ejjprortAKxPaVtIXBf+9zpcuXe3LvedVmcZbNJsTB&#10;o4RsJYAZbL0esJPw+nJ3UgCLSaFW1qOR8G0ibOrDg0qV2u/x2cy71DEqwVgqCX1KY8l5bHvjVFz5&#10;0SBlnz44legMHddB7ancWZ4LseZODUgLvRrNdW/ar93kJNj3GO4bkT7mm+4hPT3y6e0220p5fLRc&#10;XQJLZkl/MPzqkzrU5NT4CXVkVkJ+SqCEIj8HRvFanF0Aa4jLsgJ4XfH/D9Q/AAAA//8DAFBLAQIt&#10;ABQABgAIAAAAIQC2gziS/gAAAOEBAAATAAAAAAAAAAAAAAAAAAAAAABbQ29udGVudF9UeXBlc10u&#10;eG1sUEsBAi0AFAAGAAgAAAAhADj9If/WAAAAlAEAAAsAAAAAAAAAAAAAAAAALwEAAF9yZWxzLy5y&#10;ZWxzUEsBAi0AFAAGAAgAAAAhAAKPtFaZAgAAbAUAAA4AAAAAAAAAAAAAAAAALgIAAGRycy9lMm9E&#10;b2MueG1sUEsBAi0AFAAGAAgAAAAhAGwcjQreAAAACAEAAA8AAAAAAAAAAAAAAAAA8wQAAGRycy9k&#10;b3ducmV2LnhtbFBLBQYAAAAABAAEAPMAAAD+BQ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71B57D"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1280" behindDoc="0" locked="0" layoutInCell="0" allowOverlap="1" wp14:anchorId="47D64D34" wp14:editId="035CAB39">
                <wp:simplePos x="0" y="0"/>
                <wp:positionH relativeFrom="column">
                  <wp:posOffset>4581525</wp:posOffset>
                </wp:positionH>
                <wp:positionV relativeFrom="page">
                  <wp:posOffset>581025</wp:posOffset>
                </wp:positionV>
                <wp:extent cx="1691640" cy="395605"/>
                <wp:effectExtent l="0" t="0" r="22860" b="23495"/>
                <wp:wrapNone/>
                <wp:docPr id="24" name="角丸四角形 2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3" style="position:absolute;left:0;text-align:left;margin-left:360.75pt;margin-top:45.75pt;width:133.2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IIpwIAAJ0FAAAOAAAAZHJzL2Uyb0RvYy54bWysVM1OGzEQvlfqO1i+l91NIZSIDYpAqSoh&#10;iICKs+O1k1W9Htd2kk0fo1duvfQVuPRtitTH6Nj7Ewqoh6o5ODM7883/zPFJXSmyFtaVoHOa7aWU&#10;CM2hKPUipx9vpm/eUeI80wVToEVOt8LRk/HrV8cbMxIDWIIqhCVoRLvRxuR06b0ZJYnjS1ExtwdG&#10;aBRKsBXzyNpFUli2QeuVSgZpOkw2YAtjgQvn8OtZI6TjaF9Kwf2llE54onKKsfn42vjOw5uMj9lo&#10;YZlZlrwNg/1DFBUrNTrtTZ0xz8jKls9MVSW34ED6PQ5VAlKWXMQcMJssfZLN9ZIZEXPB4jjTl8n9&#10;P7P8Yj2zpCxyOtinRLMKe/Tr+9ef9/cPd3dIPPz4RlCCZdoYN0LtazOzLeeQDDnX0lbhH7MhdSzt&#10;ti+tqD3h+DEbHmXDfewAR9nbo4NhehCMJju0sc6/F1CRQOTUwkoXV9i/WFa2Pne+0e/0gkcHqiym&#10;pVKRCTMjTpUla4bdni+y1sMfWko/B9rFvIdNpyn+niMx0gBNQhmaxCPlt0oEg0pfCYl1xFQHMeI4&#10;wbtoik9dNFEzQCTG3YOyl0DKd6BWN8BEnOoemL4E3HnrtaNH0L4HVqUG+3ewbPS7rJtcQ9q+ntdx&#10;aA5DocKXORRbHCQLzYY5w6cl9vGcOT9jFlcKW49nwl/iIxVscgotRckS7JeXvgd9nHSUUrLBFc2p&#10;+7xiVlCiPmjcgaNsP0yUj8whXgNk7GPJ/LFEr6pTwLnI8CAZHsmg71VHSgvVLV6TSfCKIqY5+s4p&#10;97ZjTn1zOvAecTGZRDXcY8P8ub42PBgPdQ4jelPfMmvaYfa4BhfQrTMbPRnnRjcgNUxWHmQZZ31X&#10;17YDeAPiyrT3KhyZx3zU2l3V8W8AAAD//wMAUEsDBBQABgAIAAAAIQDzXS3q3QAAAAoBAAAPAAAA&#10;ZHJzL2Rvd25yZXYueG1sTI/LTsMwEEX3SPyDNUjsqJOikkfjVKgV7An9ADce4hR7HMVukvL1uCtY&#10;jUZzdOfcardYwyYcfe9IQLpKgCG1TvXUCTh+vj3lwHyQpKRxhAKu6GFX399VslRupg+cmtCxGEK+&#10;lAJ0CEPJuW81WulXbkCKty83WhniOnZcjXKO4dbwdZK8cCt7ih+0HHCvsf1uLlZAo8PP/nqcgpzx&#10;kOXFe6oOZyPE48PyugUWcAl/MNz0ozrU0enkLqQ8MwKydbqJqIDiNiNQ5FkB7BTJzXMOvK74/wr1&#10;LwAAAP//AwBQSwECLQAUAAYACAAAACEAtoM4kv4AAADhAQAAEwAAAAAAAAAAAAAAAAAAAAAAW0Nv&#10;bnRlbnRfVHlwZXNdLnhtbFBLAQItABQABgAIAAAAIQA4/SH/1gAAAJQBAAALAAAAAAAAAAAAAAAA&#10;AC8BAABfcmVscy8ucmVsc1BLAQItABQABgAIAAAAIQCLGxIIpwIAAJ0FAAAOAAAAAAAAAAAAAAAA&#10;AC4CAABkcnMvZTJvRG9jLnhtbFBLAQItABQABgAIAAAAIQDzXS3q3QAAAAoBAAAPAAAAAAAAAAAA&#10;AAAAAAEFAABkcnMvZG93bnJldi54bWxQSwUGAAAAAAQABADzAAAACwY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58FFCCC0" wp14:editId="685EBFC8">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4"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gJqAIAAJUFAAAOAAAAZHJzL2Uyb0RvYy54bWysVM1uEzEQviPxDpbvdDcp/SHqpopSBSFV&#10;bdUW9ex47WSF12NsJ7vhMbj2xoVX6IW3oRKPwdj7k9JGHBAX74w93/ztN3NyWpeKrIV1BeiMDvZS&#10;SoTmkBd6kdGPt7M3x5Q4z3TOFGiR0Y1w9HT8+tVJZUZiCEtQubAEnWg3qkxGl96bUZI4vhQlc3tg&#10;hMZHCbZkHlW7SHLLKvReqmSYpodJBTY3FrhwDm/Pmkc6jv6lFNxfSumEJyqjmJuPp43nPJzJ+ISN&#10;FpaZZcHbNNg/ZFGyQmPQ3tUZ84ysbPHCVVlwCw6k3+NQJiBlwUWsAasZpM+quVkyI2It2Bxn+ja5&#10;/+eWX6yvLCnyjA4PKdGsxH/06/vXnw8Pj/f3KDz++EbwBdtUGTdC6xtzZVvNoRhqrqUtwxerIXVs&#10;7aZvrag94Xg5ePd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E9CYCagCAACVBQAADgAAAAAAAAAAAAAA&#10;AAAuAgAAZHJzL2Uyb0RvYy54bWxQSwECLQAUAAYACAAAACEA72pmsN0AAAALAQAADwAAAAAAAAAA&#10;AAAAAAACBQAAZHJzL2Rvd25yZXYueG1sUEsFBgAAAAAEAAQA8wAAAAwGAAAAAA==&#10;" o:allowincell="f" fillcolor="white [3212]" strokecolor="red" strokeweight="2pt">
                <v:textbox inset="2mm,0,2mm,0">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AEF9"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C0F2A"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770A"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9012D7"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B285D"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w:t>
      </w:r>
      <w:r w:rsidR="00272006">
        <w:rPr>
          <w:rFonts w:asciiTheme="minorEastAsia" w:hAnsiTheme="minorEastAsia" w:hint="eastAsia"/>
        </w:rPr>
        <w:t>売払</w:t>
      </w:r>
      <w:r w:rsidRPr="009D1776">
        <w:rPr>
          <w:rFonts w:asciiTheme="minorEastAsia" w:hAnsiTheme="minorEastAsia" w:hint="eastAsia"/>
        </w:rPr>
        <w:t>）の入札保証金として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0E447164" wp14:editId="72BECC03">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F4F8B"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766A7F" w:rsidP="00C51848">
            <w:pPr>
              <w:autoSpaceDE w:val="0"/>
              <w:autoSpaceDN w:val="0"/>
              <w:snapToGrid w:val="0"/>
              <w:jc w:val="right"/>
              <w:textAlignment w:val="center"/>
              <w:rPr>
                <w:rFonts w:asciiTheme="majorEastAsia" w:eastAsiaTheme="majorEastAsia" w:hAnsiTheme="majorEastAsia"/>
                <w:b/>
                <w:spacing w:val="-20"/>
                <w:kern w:val="0"/>
                <w:sz w:val="40"/>
                <w:szCs w:val="40"/>
              </w:rPr>
            </w:pPr>
            <w:r w:rsidRPr="00766A7F">
              <w:rPr>
                <w:rFonts w:asciiTheme="majorEastAsia" w:eastAsiaTheme="majorEastAsia" w:hAnsiTheme="majorEastAsia" w:hint="eastAsia"/>
                <w:b/>
                <w:spacing w:val="-20"/>
                <w:kern w:val="0"/>
                <w:sz w:val="40"/>
                <w:szCs w:val="40"/>
              </w:rPr>
              <w:t>￥６,９２０,０００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18FFCFE6" wp14:editId="28D77556">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CFE6" id="角丸四角形 38" o:spid="_x0000_s1035"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UYpwIAAJUFAAAOAAAAZHJzL2Uyb0RvYy54bWysVM1OGzEQvlfqO1i+l80SfpqIDYpAqSoh&#10;QEDF2fHayapej2s72U0fo1duXPoKXPo2RepjdOz9CQXUQ9U9eMf2fPPnb+bouC4VWQvrCtAZTXcG&#10;lAjNIS/0IqOfbmbv3lPiPNM5U6BFRjfC0ePJ2zdHlRmLXViCyoUlaES7cWUyuvTejJPE8aUomdsB&#10;IzReSrAl87i1iyS3rELrpUp2B4ODpAKbGwtcOIenp80lnUT7UgruL6R0whOVUYzNx9XGdR7WZHLE&#10;xgvLzLLgbRjsH6IoWaHRaW/qlHlGVrZ4YaosuAUH0u9wKBOQsuAi5oDZpINn2VwvmRExFyyOM32Z&#10;3P8zy8/Xl5YUeUaH+FKalfhGv75/+/nw8Hh3h8Ljj3uCN1imyrgxal+bS9vuHIoh51raMvwxG1LH&#10;0m760oraE46H6eHBcDjap4Tj3f5wdLgfa59s0cY6/0FASYKQUQsrnV/h+8WysvWZ8+gW9Tu94NGB&#10;KvJZoVTcBM6IE2XJmuFrzxdpCBsRf2gp/RJoF/MeNpsN8HuJRDsBmoQyNIlHyW+UCAaVvhIS64ip&#10;7saII4O30eSfu2iiZoBIjLsHpa+BlO9ArW6AicjqHjh4Dbj11mtHj6B9DywLDfbvYNnod1k3uYa0&#10;fT2vI2lGHTPmkG+QSBaaDnOGzwp8xzPm/CWz2FLYfDgm/AUuUkGVUWglSpZgv752HvSR6XhLSYUt&#10;mlH3ZcWsoER91NgDo3RvL/R03KBgn57Ou1O9Kk8A+ZDiIDI8ikHXq06UFspbnCLT4A2vmOboM6Pc&#10;225z4puRgXOIi+k0qmH/GubP9LXhwXiob6DmTX3LrGlJ7JH+59C1MRs/o3GjG5AapisPsogcDxVu&#10;6tlWHns/ErmdU2G4PN1Hre00nfwG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3KgVGKcCAACVBQAADgAAAAAAAAAA&#10;AAAAAAAuAgAAZHJzL2Uyb0RvYy54bWxQSwECLQAUAAYACAAAACEAc9uqE+EAAAANAQAADwAAAAAA&#10;AAAAAAAAAAABBQAAZHJzL2Rvd25yZXYueG1sUEsFBgAAAAAEAAQA8wAAAA8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3A952DCD" wp14:editId="080AD80F">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36"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zmAIAAGAFAAAOAAAAZHJzL2Uyb0RvYy54bWysVM1OGzEQvlfqO1i+l01ARCVigyJQqkoI&#10;EFBxdrx2sqrX446dZNPH6JVbL7wCl75NkfoYHXt/gijqoeoevDOe+WY8v8cndWXYWqEvweZ8uDfg&#10;TFkJRWkXOf90O3v3njMfhC2EAatyvlWen0zevjneuLHahyWYQiEjI9aPNy7nyxDcOMu8XKpK+D1w&#10;ypJQA1YiEIuLrECxIeuVyfYHg1G2ASwcglTe0+1ZI+STZF9rJcOl1l4FZnJObwvpxHTO45lNjsV4&#10;gcItS9k+Q/zDKypRWnLamzoTQbAVln+YqkqJ4EGHPQlVBlqXUqUYKJrh4EU0N0vhVIqFkuNdnyb/&#10;/8zKi/UVsrKg2o04s6KiGv16+Pbz8fHp/p6Ipx/fGUkoTRvnx6R9466w5TyRMeZaYxX/FA2rU2q3&#10;fWpVHZiky/3h4dHo4JAzSbLh0Yi4lPxsB3fowwcFFYtEzhFWtrimAqa8ivW5D+SX9Du96NLYeHow&#10;ZTErjUkMLuanBtlaUMlnswF98fkEfKZGXIRmMagmjESFrVGN2WulKSvx4cl96kfVmy0+D1ubxpJm&#10;hGhy34OGr4FM6ECtboSp1KM9cPAacOet104ewYYeWJUW8O9g3eh3UTexxrBDPa+bFkiZildzKLbU&#10;FwjNwHgnZyVV5Vz4cCWQJoRmiaY+XNKhDWxyDi3F2RLw62v3UZ8al6ScbWjicu6/rAQqzsxHSy0d&#10;x7MjMBEHo1g8Nu9u7ao6BarqkHaKk4kkMQbTkRqhuqOFMI2eSCSsJH85lwE75jQ0008rRarpNKnR&#10;KDoRzu2Nk9F4TG5sstv6TqBr2zFQJ19AN5Fi/KIhG92ItDBdBdBl6tZdLtu00xinXmxXTtwTz/mk&#10;tVuMk98AAAD//wMAUEsDBBQABgAIAAAAIQC1DozK4QAAAA0BAAAPAAAAZHJzL2Rvd25yZXYueG1s&#10;TI9NS8NAEIbvgv9hGcGL2E1LEpI0myKCiAel1kKv22TyodnZkN2k8d87nvQ487y880y+W0wvZhxd&#10;Z0nBehWAQCpt1VGj4PjxdJ+AcF5TpXtLqOAbHeyK66tcZ5W90DvOB98ILiGXaQWt90MmpStbNNqt&#10;7IDErLaj0Z7HsZHVqC9cbnq5CYJYGt0RX2j1gI8tll+HySh4O6GcdDyb5/ou2tvP1+Cl3hyVur1Z&#10;HrYgPC7+Lwy/+qwOBTud7USVE72COExDjjJYJ2EKgiNpkkYgzrxiFoEscvn/i+IHAAD//wMAUEsB&#10;Ai0AFAAGAAgAAAAhALaDOJL+AAAA4QEAABMAAAAAAAAAAAAAAAAAAAAAAFtDb250ZW50X1R5cGVz&#10;XS54bWxQSwECLQAUAAYACAAAACEAOP0h/9YAAACUAQAACwAAAAAAAAAAAAAAAAAvAQAAX3JlbHMv&#10;LnJlbHNQSwECLQAUAAYACAAAACEA/f/+c5gCAABgBQAADgAAAAAAAAAAAAAAAAAuAgAAZHJzL2Uy&#10;b0RvYy54bWxQSwECLQAUAAYACAAAACEAtQ6MyuEAAAANAQAADwAAAAAAAAAAAAAAAADyBAAAZHJz&#10;L2Rvd25yZXYueG1sUEsFBgAAAAAEAAQA8wAAAAAGAAAAAA==&#10;" o:allowincell="f" fillcolor="white [3201]" strokecolor="red" strokeweight="2pt">
                      <v:textbox inset="0,0,1mm,0">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11677"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8F72C"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25AA6F26" wp14:editId="1676D295">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42" o:spid="_x0000_s1037"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E18g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ZNpvFqZ6gEa2plu0r2llwK66or4cEMcNAy8KKyr8AY+XBp4ZtNL&#10;GNXGfXzqPtrDxIEWowZWRWyHDXEMI/lawyy+zMfjuFvSYTw5KeDgDjWrQ43eqHMDTQItDNklMdoH&#10;uRO5M+oettoyRgUV0RRil5gGtzuch26FwV6kbLlMZrBPLAlX+tbSCB6Jju19194TZ/vRCjCU12a3&#10;Vsg8TUJH8t42emqz3ATDRYjKPa/9AXZR6qV+b8Zld3hOVvvtvvgJAAD//wMAUEsDBBQABgAIAAAA&#10;IQBpZ6p44wAAAA0BAAAPAAAAZHJzL2Rvd25yZXYueG1sTI9BT8MwDIXvSPyHyEjcWLKKrqM0ndAQ&#10;B9gOsKGe09ZrqzVO1WRb4ddjTnDzs5+ev5etJtuLM46+c6RhPlMgkCpXd9Ro+Ny/3C1B+GCoNr0j&#10;1PCFHlb59VVm0tpd6APPu9AIDiGfGg1tCEMqpa9atMbP3IDEt4MbrQksx0bWo7lwuO1lpNRCWtMR&#10;f2jNgOsWq+PuZDW8FYtNtH8vq+/t4bmQm7UqX4uj1rc309MjiIBT+DPDLz6jQ85MpTtR7UXPeh4l&#10;bOXhPlHcii0PcRKBKHkVL5MYZJ7J/y3yHwAAAP//AwBQSwECLQAUAAYACAAAACEAtoM4kv4AAADh&#10;AQAAEwAAAAAAAAAAAAAAAAAAAAAAW0NvbnRlbnRfVHlwZXNdLnhtbFBLAQItABQABgAIAAAAIQA4&#10;/SH/1gAAAJQBAAALAAAAAAAAAAAAAAAAAC8BAABfcmVscy8ucmVsc1BLAQItABQABgAIAAAAIQC4&#10;QiE18gIAACUGAAAOAAAAAAAAAAAAAAAAAC4CAABkcnMvZTJvRG9jLnhtbFBLAQItABQABgAIAAAA&#10;IQBpZ6p44wAAAA0BAAAPAAAAAAAAAAAAAAAAAEw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rsidR="00E11B87" w:rsidRDefault="009A2EEA"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65920"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DD66C7"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38"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2SmwIAAG0FAAAOAAAAZHJzL2Uyb0RvYy54bWysVM1u1DAQviPxDpbvNLuhLatVs9XSqgip&#10;aita1LPXsbsRtsfY3k2WY1dCPASvgDjzPHkRxk6yrQqXIi7OxPPNeOabn6PjRiuyFs5XYAo63htR&#10;IgyHsjJ3Bf14c/ZqQokPzJRMgREF3QhPj2cvXxzVdipyWIIqhSPoxPhpbQu6DMFOs8zzpdDM74EV&#10;BpUSnGYBf91dVjpWo3etsnw0OsxqcKV1wIX3eHvaKeks+ZdS8HAppReBqIJibCGdLp2LeGazIza9&#10;c8wuK96Hwf4hCs0qg4/uXJ2ywMjKVX+40hV34EGGPQ46AykrLlIOmM149CSb6yWzIuWC5Hi7o8n/&#10;P7f8Yn3lSFUWdP+AEsM01qjdfm3vf7T3v9rtN9Juv7fbbXv/E/8JYpCw2vop2l1btAzNW2iw8MO9&#10;x8vIQyOdjl/MkKAeqd/s6BZNIBwv90f5m/wgp4SjbjzZn+TJffZgbZ0P7wRoEoWCOixnYpmtz33A&#10;SBA6QOJjBs4qpVJJlSF1QQ9fH4ySwU6DFspErEjN0buJGXWRJylslIgYZT4IieSkBOJFaktxohxZ&#10;M2woxrkwIeWe/CI6oiQG8RzDHv8Q1XOMuzyGl8GEnbGuDLiU/ZOwy09DyLLDI5GP8o5iaBZN6opx&#10;PlR2AeUGC+6gmyFv+VmFVTlnPlwxh0ODNcZFEC7xkAqQfeglSpbgvvztPuKxl1FLSY1DWFD/ecWc&#10;oES9N9jlcWIHwQ3CYhDMSp8AlmGMK8byJKKBC2oQpQN9i/thHl9BFTMc3ypoGMST0K0C3C9czOcJ&#10;hHNpWTg315ZH17EqscdumlvmbN+IAVv4AobxZNMn/dhho6WB+SqArFKzRmI7FnvCcaZTD/f7Jy6N&#10;x/8J9bAlZ78B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KLgtkpsCAABtBQAADgAAAAAAAAAAAAAAAAAuAgAAZHJzL2Uy&#10;b0RvYy54bWxQSwECLQAUAAYACAAAACEAhE5c4N4AAAAIAQAADwAAAAAAAAAAAAAAAAD1BAAAZHJz&#10;L2Rvd25yZXYueG1sUEsFBgAAAAAEAAQA8wAAAAAG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83328" behindDoc="0" locked="0" layoutInCell="0" allowOverlap="1" wp14:anchorId="3938516B" wp14:editId="40984392">
                <wp:simplePos x="0" y="0"/>
                <wp:positionH relativeFrom="column">
                  <wp:posOffset>4581525</wp:posOffset>
                </wp:positionH>
                <wp:positionV relativeFrom="page">
                  <wp:posOffset>581025</wp:posOffset>
                </wp:positionV>
                <wp:extent cx="1691640" cy="395605"/>
                <wp:effectExtent l="0" t="0" r="22860" b="23495"/>
                <wp:wrapNone/>
                <wp:docPr id="44" name="角丸四角形 4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39" style="position:absolute;left:0;text-align:left;margin-left:360.75pt;margin-top:45.75pt;width:133.2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BjpwIAAJ4FAAAOAAAAZHJzL2Uyb0RvYy54bWysVM1OGzEQvlfqO1i+l92FkJaIDYpAqSoh&#10;iICKs+O1k1W9Htd2skkfo1duvfQVuPRtitTH6Nj7Ewqoh6o5ODM7883/zPHJplJkLawrQec020sp&#10;EZpDUepFTj/eTN+8o8R5pgumQIucboWjJ+PXr45rMxL7sARVCEvQiHaj2uR06b0ZJYnjS1ExtwdG&#10;aBRKsBXzyNpFUlhWo/VKJftpOkxqsIWxwIVz+PWsEdJxtC+l4P5SSic8UTnF2Hx8bXzn4U3Gx2y0&#10;sMwsS96Gwf4hioqVGp32ps6YZ2Rly2emqpJbcCD9HocqASlLLmIOmE2WPsnmesmMiLlgcZzpy+T+&#10;n1l+sZ5ZUhY5HQwo0azCHv36/vXn/f3D3R0SDz++EZRgmWrjRqh9bWa25RySIeeNtFX4x2zIJpZ2&#10;25dWbDzh+DEbHmXDAXaAo+zg6HCYHgajyQ5trPPvBVQkEDm1sNLFFfYvlpWtz51v9Du94NGBKotp&#10;qVRkwsyIU2XJmmG354us9fCHltLPgXYx72HTaYq/50iMNECTUIYm8Uj5rRLBoNJXQmIdMdX9GHGc&#10;4F00xacumqgZIBLj7kHZSyDlO1CrG2AiTnUPTF8C7rz12tEjaN8Dq1KD/TtYNvpd1k2uIW2/mW/i&#10;0GQHoVLh0xyKLU6ShWbFnOHTEht5zpyfMYs7hb3HO+Ev8ZEK6pxCS1GyBPvlpe9BH0cdpZTUuKM5&#10;dZ9XzApK1AeNS3CUDcJI+ci8xXOAjH0smT+W6FV1CjgYGV4kwyMZ9L3qSGmhusVzMgleUcQ0R985&#10;5d52zKlvbgceJC4mk6iGi2yYP9fXhgfjodBhRm82t8yadpo97sEFdPvMRk/mudENSA2TlQdZxmHf&#10;1bVtAR6BuDPtwQpX5jEftXZndfwbAAD//wMAUEsDBBQABgAIAAAAIQDzXS3q3QAAAAoBAAAPAAAA&#10;ZHJzL2Rvd25yZXYueG1sTI/LTsMwEEX3SPyDNUjsqJOikkfjVKgV7An9ADce4hR7HMVukvL1uCtY&#10;jUZzdOfcardYwyYcfe9IQLpKgCG1TvXUCTh+vj3lwHyQpKRxhAKu6GFX399VslRupg+cmtCxGEK+&#10;lAJ0CEPJuW81WulXbkCKty83WhniOnZcjXKO4dbwdZK8cCt7ih+0HHCvsf1uLlZAo8PP/nqcgpzx&#10;kOXFe6oOZyPE48PyugUWcAl/MNz0ozrU0enkLqQ8MwKydbqJqIDiNiNQ5FkB7BTJzXMOvK74/wr1&#10;LwAAAP//AwBQSwECLQAUAAYACAAAACEAtoM4kv4AAADhAQAAEwAAAAAAAAAAAAAAAAAAAAAAW0Nv&#10;bnRlbnRfVHlwZXNdLnhtbFBLAQItABQABgAIAAAAIQA4/SH/1gAAAJQBAAALAAAAAAAAAAAAAAAA&#10;AC8BAABfcmVscy8ucmVsc1BLAQItABQABgAIAAAAIQCHCtBjpwIAAJ4FAAAOAAAAAAAAAAAAAAAA&#10;AC4CAABkcnMvZTJvRG9jLnhtbFBLAQItABQABgAIAAAAIQDzXS3q3QAAAAoBAAAPAAAAAAAAAAAA&#10;AAAAAAEFAABkcnMvZG93bnJldi54bWxQSwUGAAAAAAQABADzAAAACwY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57101CC7" wp14:editId="202CE985">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40"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oVqAIAAJcFAAAOAAAAZHJzL2Uyb0RvYy54bWysVM1OGzEQvlfqO1i+l80Gyk/EBkWgVJUQ&#10;IKDi7HjtZFWvx7Wd7KaP0Ss3Ln0FLn2bIvUxOvb+hBLUQ9U9eMf2fPPzeWaOT+pSkZWwrgCd0XRn&#10;QInQHPJCzzP66Xb67pAS55nOmQItMroWjp6M3745rsxIDGEBKheWoBHtRpXJ6MJ7M0oSxxeiZG4H&#10;jNB4KcGWzOPWzpPcsgqtlyoZDgb7SQU2Nxa4cA5Pz5pLOo72pRTcX0rphCcqoxibj6uN6yysyfiY&#10;jeaWmUXB2zDYP0RRskKj097UGfOMLG2xZaosuAUH0u9wKBOQsuAi5oDZpIMX2dwsmBExFyTHmZ4m&#10;9//M8ovVlSVFntG9fUo0K/GNfn3/9vPx8en+HoWnHw8Eb5CmyrgRat+YK9vuHIoh51raMvwxG1JH&#10;atc9taL2hOPhMD16f7iLL8DxLt3dPzg4iuQnG7ixzn8QUJIgZNTCUufX+ICRV7Y6dx79on6nF1w6&#10;UEU+LZSKm1A04lRZsmL43LN5GuJGxB9aSm8D7XzWw6bTAX7bSLQToEngock8Sn6tRDCo9LWQSGTI&#10;NUYcS3gTTf65iyZqBojEuHtQ+hpI+Q7U6gaYiGXdAwevATfeeu3oEbTvgWWhwf4dLBv9Lusm15C2&#10;r2d1rJp0r6uNGeRrLCULTY85w6cFPuQ5c/6KWWwqfHwcFP4SF6mgyii0EiULsF9fOw/6WOt4S0mF&#10;TZpR92XJrKBEfdTYBQc4AkJXxw0K9vnprDvVy/IUsCBSHEWGRzHoetWJ0kJ5h3NkErzhFdMcfWaU&#10;e9ttTn0zNHAScTGZRDXsYMP8ub4xPBgPBIfavK3vmDVtFXtsgAvoGpmNXtRxoxuQGiZLD7KIRR4o&#10;bvhsqcfuj5XcTqowXp7vo9Zmno5/AwAA//8DAFBLAwQUAAYACAAAACEAfsoLyd0AAAAMAQAADwAA&#10;AGRycy9kb3ducmV2LnhtbEyPQU7DMBBF90jcwRokNojaCa0JIU5VIXoAWg7gxkMSxR6H2GnD7XFX&#10;sBz9p//fVNvFWXbGKfSeFGQrAQyp8aanVsHncf9YAAtRk9HWEyr4wQDb+vam0qXxF/rA8yG2LJVQ&#10;KLWCLsax5Dw0HTodVn5EStmXn5yO6ZxabiZ9SeXO8lwIyZ3uKS10esS3DpvhMDsFFufdvih82HwP&#10;DzEYGl6se1fq/m7ZvQKLuMQ/GK76SR3q5HTyM5nArAK5WT8lVEEusxzYlRBCZMBOCtbPUgKvK/7/&#10;ifoXAAD//wMAUEsBAi0AFAAGAAgAAAAhALaDOJL+AAAA4QEAABMAAAAAAAAAAAAAAAAAAAAAAFtD&#10;b250ZW50X1R5cGVzXS54bWxQSwECLQAUAAYACAAAACEAOP0h/9YAAACUAQAACwAAAAAAAAAAAAAA&#10;AAAvAQAAX3JlbHMvLnJlbHNQSwECLQAUAAYACAAAACEA3gH6FagCAACXBQAADgAAAAAAAAAAAAAA&#10;AAAuAgAAZHJzL2Uyb0RvYy54bWxQSwECLQAUAAYACAAAACEAfsoLyd0AAAAMAQAADwAAAAAAAAAA&#10;AAAAAAACBQAAZHJzL2Rvd25yZXYueG1sUEsFBgAAAAAEAAQA8wAAAAwGAAAAAA==&#10;" o:allowincell="f" fillcolor="white [3212]" strokecolor="red" strokeweight="2pt">
                <v:textbox inset="2mm,0,2mm,0">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198AB"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3AB7B"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C397"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574A7"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CFC53"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91E9B0"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9A2EEA"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43392" behindDoc="0" locked="0" layoutInCell="0" allowOverlap="1" wp14:anchorId="6D7FF138" wp14:editId="6055F2BE">
                <wp:simplePos x="0" y="0"/>
                <wp:positionH relativeFrom="column">
                  <wp:posOffset>5059278</wp:posOffset>
                </wp:positionH>
                <wp:positionV relativeFrom="page">
                  <wp:posOffset>6310562</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8FD9E" id="直線矢印コネクタ 56" o:spid="_x0000_s1026" type="#_x0000_t32" style="position:absolute;left:0;text-align:left;margin-left:398.35pt;margin-top:496.9pt;width:16.1pt;height:38.35p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LepvBeEAAAAMAQAADwAAAGRycy9kb3ducmV2LnhtbEyPTUvDQBCG74L/YRnBm90YyWezKSIIHkRo&#10;a4XettkxCWZnQ3bTxn/veNLjMA/v+7zVZrGDOOPke0cK7lcRCKTGmZ5aBe/757schA+ajB4coYJv&#10;9LCpr68qXRp3oS2ed6EVHEK+1Aq6EMZSSt90aLVfuRGJf59usjrwObXSTPrC4XaQcRSl0uqeuKHT&#10;Iz512HztZqvgsN8e5g96dXmcmpdkwWR+K45K3d4sj2sQAZfwB8OvPqtDzU4nN5PxYlCQFWnGqIKi&#10;eOANTORxXoA4MRplUQKyruT/EfUPAAAA//8DAFBLAQItABQABgAIAAAAIQC2gziS/gAAAOEBAAAT&#10;AAAAAAAAAAAAAAAAAAAAAABbQ29udGVudF9UeXBlc10ueG1sUEsBAi0AFAAGAAgAAAAhADj9If/W&#10;AAAAlAEAAAsAAAAAAAAAAAAAAAAALwEAAF9yZWxzLy5yZWxzUEsBAi0AFAAGAAgAAAAhAMJrxRtF&#10;AgAAkwQAAA4AAAAAAAAAAAAAAAAALgIAAGRycy9lMm9Eb2MueG1sUEsBAi0AFAAGAAgAAAAhAC3q&#10;bwXhAAAADAEAAA8AAAAAAAAAAAAAAAAAnwQAAGRycy9kb3ducmV2LnhtbFBLBQYAAAAABAAEAPMA&#10;AACtBQ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w:t>
      </w:r>
      <w:r w:rsidR="00272006">
        <w:rPr>
          <w:rFonts w:asciiTheme="minorEastAsia" w:hAnsiTheme="minorEastAsia" w:hint="eastAsia"/>
        </w:rPr>
        <w:t>売払</w:t>
      </w:r>
      <w:r w:rsidR="00E11B87" w:rsidRPr="009D1776">
        <w:rPr>
          <w:rFonts w:asciiTheme="minorEastAsia" w:hAnsiTheme="minorEastAsia" w:hint="eastAsia"/>
        </w:rPr>
        <w:t>）の入札保証金として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766A7F" w:rsidP="003F730D">
            <w:pPr>
              <w:autoSpaceDE w:val="0"/>
              <w:autoSpaceDN w:val="0"/>
              <w:snapToGrid w:val="0"/>
              <w:jc w:val="right"/>
              <w:textAlignment w:val="center"/>
              <w:rPr>
                <w:rFonts w:asciiTheme="majorEastAsia" w:eastAsiaTheme="majorEastAsia" w:hAnsiTheme="majorEastAsia"/>
                <w:b/>
                <w:spacing w:val="-20"/>
                <w:kern w:val="0"/>
                <w:sz w:val="40"/>
                <w:szCs w:val="40"/>
              </w:rPr>
            </w:pPr>
            <w:r w:rsidRPr="00766A7F">
              <w:rPr>
                <w:rFonts w:asciiTheme="majorEastAsia" w:eastAsiaTheme="majorEastAsia" w:hAnsiTheme="majorEastAsia" w:hint="eastAsia"/>
                <w:b/>
                <w:spacing w:val="-20"/>
                <w:kern w:val="0"/>
                <w:sz w:val="40"/>
                <w:szCs w:val="40"/>
              </w:rPr>
              <w:t>￥６,９２０,０００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E2B643E" wp14:editId="51B166AE">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643E" id="角丸四角形 58" o:spid="_x0000_s1041"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JYqA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p02FFjDvkGmWShaTFn+LTAhzxnzs+YxZ7C7sM54S9xkQqqjEIrUbIE+/W186CPVMdbSirs&#10;0Yy6LytmBSXqo8YmOEr390NTxw0K9unpvDvVq/IUkBApTiLDoxh0vepEaaG8xTEyCd7wimmOPjPK&#10;ve02p76ZGTiIuJhMoho2sGH+XF8bHoyHAgdu3tS3zJqWxR75fwFdH7PRMx43ugGpYbLyIItI8lDi&#10;pp5t6bH5I5PbQRWmy9N91NqO0/FvAAAA//8DAFBLAwQUAAYACAAAACEAtfHJnuEAAAANAQAADwAA&#10;AGRycy9kb3ducmV2LnhtbEyPQU/DMAyF70j8h8hI3FjSonVdaTpNSDsiYOMAt6wxbUXjVE3Wlf16&#10;zAlutt/T8/fKzex6MeEYOk8akoUCgVR721Gj4e2wu8tBhGjImt4TavjGAJvq+qo0hfVnesVpHxvB&#10;IRQKo6GNcSikDHWLzoSFH5BY+/SjM5HXsZF2NGcOd71MlcqkMx3xh9YM+Nhi/bU/OQ0H/2JWzx+X&#10;NaVPl+3OvYdhSoPWtzfz9gFExDn+meEXn9GhYqajP5ENoteQ5Ql3iSyoLOeJLetlvgJx5FOyvFcg&#10;q1L+b1H9AAAA//8DAFBLAQItABQABgAIAAAAIQC2gziS/gAAAOEBAAATAAAAAAAAAAAAAAAAAAAA&#10;AABbQ29udGVudF9UeXBlc10ueG1sUEsBAi0AFAAGAAgAAAAhADj9If/WAAAAlAEAAAsAAAAAAAAA&#10;AAAAAAAALwEAAF9yZWxzLy5yZWxzUEsBAi0AFAAGAAgAAAAhAGsKIlioAgAAlgUAAA4AAAAAAAAA&#10;AAAAAAAALgIAAGRycy9lMm9Eb2MueG1sUEsBAi0AFAAGAAgAAAAhALXxyZ7hAAAADQEAAA8AAAAA&#10;AAAAAAAAAAAAAgUAAGRycy9kb3ducmV2LnhtbFBLBQYAAAAABAAEAPMAAAAQBg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25AA6F26" wp14:editId="1676D295">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62" o:spid="_x0000_s1042"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j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Wm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afRNF6tTPUADe1MN+ne0ksBXXVFfLghDhoGXhTWVXgDHy4NPLPp&#10;JYxq4z4+dR/tYeJAi1EDqyK2w4Y4hpF8rWEWX+bjcdwt6TCenBRwcIea1aFGb9S5gSaBFobskhjt&#10;g9yJ3Bl1D1ttGaOCimgKsUtMg9sdzkO3wmAvUrZcJjPYJ5aEK31raQSPRMf2vmvvibP9aAUYymuz&#10;WytkniahI3lvGz21WW6C4SJE5Z7X/gC7KPVSvzfjsjs8J6v9dl/8BA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Ab&#10;pRVj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1F828525" wp14:editId="6D3AACD6">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43"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WnmwIAAGAFAAAOAAAAZHJzL2Uyb0RvYy54bWysVM1u2zAMvg/YOwi6r7YzNFuDOkXQIsOA&#10;oi2aDj0rspQYkyWNUmJnj7Frb73sFXrZ26zAHmOU/JOiK3YY5oNMifxIkfrI45OmUmQrwJVG5zQ7&#10;SCkRmpui1KucfrqZv3lPifNMF0wZLXK6E46eTF+/Oq7tRIzM2qhCAEEn2k1qm9O193aSJI6vRcXc&#10;gbFCo1IaqJjHLaySAliN3iuVjNJ0nNQGCguGC+fw9KxV0mn0L6Xg/lJKJzxROcW7+bhCXJdhTabH&#10;bLICZtcl767B/uEWFSs1Bh1cnTHPyAbKP1xVJQfjjPQH3FSJkbLkIuaA2WTps2wWa2ZFzAWL4+xQ&#10;Jvf/3PKL7RWQssjpGMujWYVv9Ov7t58PD493dyg8/rgnqMEy1dZN0Hphr6DbORRDzo2EKvwxG9LE&#10;0u6G0orGE46Ho3Q8PhodUsJRlx2O0+zoMHhN9nALzn8QpiJByCmYjS6u8QFjXdn23PnWvrcLIZUO&#10;qzOqLOalUnEDq+WpArJl+OTzeYpfF+iJGYYN0CQk1aYRJb9TonV7LSRWJVw8ho98FIPb4nPW+VQa&#10;LQNEYvgBlL0EUr4HdbYBJiJHB2D6EnAfbbCOEY32A7AqtYG/g2Vr32fd5hrS9s2yiRTI3oWswtHS&#10;FDvkBZi2YZzl8xJf5Zw5f8UAOwTJgl3vL3GRytQ5NZ1EydrA15fOgz0SF7WU1NhxOXVfNgwEJeqj&#10;RkqH9uwFiMLbcXg8suxP9aY6NfiqGc4Uy6OIavCqFyWY6hYHwixEQhXTHOPllHvoN6e+7X4cKVzM&#10;ZtEMW9Eyf64XlgfnobiBZDfNLQPb0dEjky9M35Fs8oyQrW1AajPbeCPLyNZ9LbuyYxtH0ncjJ8yJ&#10;p/totR+M098AAAD//wMAUEsDBBQABgAIAAAAIQBJiK0x4wAAAA0BAAAPAAAAZHJzL2Rvd25yZXYu&#10;eG1sTI9PS8NAEMXvgt9hGcGL2E1Dk7YxmyKCiAdFa6HXbXbyR7OzIbtJ47d3POltZt7jze/lu9l2&#10;YsLBt44ULBcRCKTSmZZqBYePx9sNCB80Gd05QgXf6GFXXF7kOjPuTO847UMtOIR8phU0IfSZlL5s&#10;0Gq/cD0Sa5UbrA68DrU0gz5zuO1kHEWptLol/tDoHh8aLL/2o1XwekQ56nSyT9VN8uY+X6LnKj4o&#10;dX0139+BCDiHPzP84jM6FMx0ciMZLzoF6SrmLoGFON3yxJZtuk5AnPiULFdrkEUu/7cofgAAAP//&#10;AwBQSwECLQAUAAYACAAAACEAtoM4kv4AAADhAQAAEwAAAAAAAAAAAAAAAAAAAAAAW0NvbnRlbnRf&#10;VHlwZXNdLnhtbFBLAQItABQABgAIAAAAIQA4/SH/1gAAAJQBAAALAAAAAAAAAAAAAAAAAC8BAABf&#10;cmVscy8ucmVsc1BLAQItABQABgAIAAAAIQChwCWnmwIAAGAFAAAOAAAAAAAAAAAAAAAAAC4CAABk&#10;cnMvZTJvRG9jLnhtbFBLAQItABQABgAIAAAAIQBJiK0x4wAAAA0BAAAPAAAAAAAAAAAAAAAAAPUE&#10;AABkcnMvZG93bnJldi54bWxQSwUGAAAAAAQABADzAAAABQYAAAAA&#10;" o:allowincell="f" fillcolor="white [3201]" strokecolor="red" strokeweight="2pt">
                <v:textbox inset="0,0,1mm,0">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190EE"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2953C"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rsidR="00E11B87" w:rsidRDefault="00E11B87" w:rsidP="00E11B87">
      <w:pPr>
        <w:snapToGrid w:val="0"/>
        <w:jc w:val="left"/>
        <w:rPr>
          <w:sz w:val="28"/>
          <w:szCs w:val="28"/>
        </w:rPr>
      </w:pPr>
    </w:p>
    <w:sectPr w:rsidR="00E11B87" w:rsidSect="00D822F3">
      <w:footerReference w:type="even" r:id="rId6"/>
      <w:footerReference w:type="default" r:id="rId7"/>
      <w:footerReference w:type="first" r:id="rId8"/>
      <w:pgSz w:w="11906" w:h="16838"/>
      <w:pgMar w:top="1440" w:right="1080" w:bottom="1440" w:left="1080" w:header="851" w:footer="567"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5B3500A6-EEC7-4FC8-A7FD-A8A0A4130669}"/>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9F5AADFB-F4B4-4156-86C6-E886BA9C2644}"/>
  </w:font>
  <w:font w:name="HG正楷書体-PRO">
    <w:panose1 w:val="03000600000000000000"/>
    <w:charset w:val="80"/>
    <w:family w:val="script"/>
    <w:pitch w:val="variable"/>
    <w:sig w:usb0="80000281" w:usb1="28C76CF8" w:usb2="00000010" w:usb3="00000000" w:csb0="00020000" w:csb1="00000000"/>
    <w:embedRegular r:id="rId3" w:subsetted="1" w:fontKey="{5DFE8403-A798-4A38-8250-755B34680329}"/>
    <w:embedBold r:id="rId4" w:subsetted="1" w:fontKey="{3D96E676-8C36-4F79-B302-67E653F4CDA5}"/>
  </w:font>
  <w:font w:name="HG丸ｺﾞｼｯｸM-PRO">
    <w:panose1 w:val="020F0600000000000000"/>
    <w:charset w:val="80"/>
    <w:family w:val="modern"/>
    <w:pitch w:val="variable"/>
    <w:sig w:usb0="E00002FF" w:usb1="6AC7FDFB" w:usb2="00000012" w:usb3="00000000" w:csb0="0002009F" w:csb1="00000000"/>
    <w:embedBoldItalic r:id="rId5" w:subsetted="1" w:fontKey="{2BCDD910-6530-4954-A917-D733A84E7B18}"/>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Pr="00022CF4">
      <w:rPr>
        <w:rFonts w:ascii="ＭＳ 明朝" w:eastAsia="ＭＳ 明朝"/>
        <w:sz w:val="24"/>
      </w:rPr>
      <w:fldChar w:fldCharType="begin"/>
    </w:r>
    <w:r w:rsidRPr="00022CF4">
      <w:rPr>
        <w:rFonts w:ascii="ＭＳ 明朝" w:eastAsia="ＭＳ 明朝"/>
        <w:sz w:val="24"/>
      </w:rPr>
      <w:instrText>PAGE   \* MERGEFORMAT</w:instrText>
    </w:r>
    <w:r w:rsidRPr="00022CF4">
      <w:rPr>
        <w:rFonts w:ascii="ＭＳ 明朝" w:eastAsia="ＭＳ 明朝"/>
        <w:sz w:val="24"/>
      </w:rPr>
      <w:fldChar w:fldCharType="separate"/>
    </w:r>
    <w:r w:rsidR="00272006" w:rsidRPr="00272006">
      <w:rPr>
        <w:rFonts w:ascii="ＭＳ 明朝" w:eastAsia="ＭＳ 明朝"/>
        <w:noProof/>
        <w:sz w:val="24"/>
        <w:lang w:val="ja-JP"/>
      </w:rPr>
      <w:t>19</w:t>
    </w:r>
    <w:r w:rsidRPr="00022CF4">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1F2032"/>
    <w:rsid w:val="002456D0"/>
    <w:rsid w:val="002528F9"/>
    <w:rsid w:val="002709D7"/>
    <w:rsid w:val="00272006"/>
    <w:rsid w:val="00294615"/>
    <w:rsid w:val="00294DFC"/>
    <w:rsid w:val="002B371B"/>
    <w:rsid w:val="002C28BE"/>
    <w:rsid w:val="002E28F7"/>
    <w:rsid w:val="002F416E"/>
    <w:rsid w:val="00303ED8"/>
    <w:rsid w:val="0032220F"/>
    <w:rsid w:val="00373C2C"/>
    <w:rsid w:val="003836FA"/>
    <w:rsid w:val="00397C50"/>
    <w:rsid w:val="003B2DBA"/>
    <w:rsid w:val="003C2FED"/>
    <w:rsid w:val="003D185D"/>
    <w:rsid w:val="003D1F51"/>
    <w:rsid w:val="003F730D"/>
    <w:rsid w:val="00412C08"/>
    <w:rsid w:val="004148F9"/>
    <w:rsid w:val="00427049"/>
    <w:rsid w:val="004362E3"/>
    <w:rsid w:val="00441AE1"/>
    <w:rsid w:val="00466251"/>
    <w:rsid w:val="0046757E"/>
    <w:rsid w:val="00484DC3"/>
    <w:rsid w:val="00485FC7"/>
    <w:rsid w:val="004949BE"/>
    <w:rsid w:val="004D14EC"/>
    <w:rsid w:val="004E4BE6"/>
    <w:rsid w:val="004F2EA0"/>
    <w:rsid w:val="0050555E"/>
    <w:rsid w:val="00507448"/>
    <w:rsid w:val="005307C7"/>
    <w:rsid w:val="00540521"/>
    <w:rsid w:val="005B4F9A"/>
    <w:rsid w:val="0064554B"/>
    <w:rsid w:val="0065256F"/>
    <w:rsid w:val="00654EEB"/>
    <w:rsid w:val="006635FD"/>
    <w:rsid w:val="00666C8B"/>
    <w:rsid w:val="006964B7"/>
    <w:rsid w:val="006B6ED0"/>
    <w:rsid w:val="007022FE"/>
    <w:rsid w:val="007169AC"/>
    <w:rsid w:val="00746076"/>
    <w:rsid w:val="0075123F"/>
    <w:rsid w:val="00766A7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97385"/>
    <w:rsid w:val="00AD3A01"/>
    <w:rsid w:val="00B142B9"/>
    <w:rsid w:val="00B314CD"/>
    <w:rsid w:val="00B4383D"/>
    <w:rsid w:val="00B64317"/>
    <w:rsid w:val="00B85DAA"/>
    <w:rsid w:val="00BB0802"/>
    <w:rsid w:val="00BC46A1"/>
    <w:rsid w:val="00BE188B"/>
    <w:rsid w:val="00C05A9A"/>
    <w:rsid w:val="00C51848"/>
    <w:rsid w:val="00C56F68"/>
    <w:rsid w:val="00CD18D8"/>
    <w:rsid w:val="00CE7D8E"/>
    <w:rsid w:val="00D04CDE"/>
    <w:rsid w:val="00D10793"/>
    <w:rsid w:val="00D212E8"/>
    <w:rsid w:val="00D26899"/>
    <w:rsid w:val="00D56F9C"/>
    <w:rsid w:val="00D822F3"/>
    <w:rsid w:val="00D82A4C"/>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柏倉　健佑</cp:lastModifiedBy>
  <cp:revision>10</cp:revision>
  <cp:lastPrinted>2021-10-01T08:40:00Z</cp:lastPrinted>
  <dcterms:created xsi:type="dcterms:W3CDTF">2021-10-01T04:29:00Z</dcterms:created>
  <dcterms:modified xsi:type="dcterms:W3CDTF">2022-11-14T04:05:00Z</dcterms:modified>
</cp:coreProperties>
</file>