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94D6" w14:textId="6090BEDF" w:rsidR="000059F2" w:rsidRDefault="004D5A3B">
      <w:pPr>
        <w:jc w:val="center"/>
        <w:rPr>
          <w:rFonts w:ascii="BIZ UDゴシック" w:eastAsia="BIZ UDゴシック" w:hAnsi="BIZ UDゴシック" w:cs="BIZ UDゴシック"/>
          <w:b/>
          <w:bCs/>
          <w:sz w:val="28"/>
          <w:szCs w:val="32"/>
        </w:rPr>
      </w:pPr>
      <w:r w:rsidRPr="00783209">
        <w:rPr>
          <w:rFonts w:ascii="BIZ UDゴシック" w:eastAsia="BIZ UDゴシック" w:hAnsi="BIZ UDゴシック" w:cs="BIZ UDゴシック" w:hint="eastAsia"/>
          <w:noProof/>
        </w:rPr>
        <mc:AlternateContent>
          <mc:Choice Requires="wps">
            <w:drawing>
              <wp:anchor distT="0" distB="0" distL="114300" distR="114300" simplePos="0" relativeHeight="251665408" behindDoc="0" locked="0" layoutInCell="1" allowOverlap="1" wp14:anchorId="77A733C7" wp14:editId="103792CA">
                <wp:simplePos x="0" y="0"/>
                <wp:positionH relativeFrom="margin">
                  <wp:posOffset>4589780</wp:posOffset>
                </wp:positionH>
                <wp:positionV relativeFrom="paragraph">
                  <wp:posOffset>-431637</wp:posOffset>
                </wp:positionV>
                <wp:extent cx="1038225"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38225" cy="419100"/>
                        </a:xfrm>
                        <a:prstGeom prst="rect">
                          <a:avLst/>
                        </a:prstGeom>
                        <a:noFill/>
                        <a:ln w="6350">
                          <a:noFill/>
                        </a:ln>
                      </wps:spPr>
                      <wps:txbx>
                        <w:txbxContent>
                          <w:p w14:paraId="2FB32D08" w14:textId="77777777" w:rsidR="00783209" w:rsidRDefault="00783209" w:rsidP="00783209">
                            <w:pPr>
                              <w:snapToGrid w:val="0"/>
                              <w:rPr>
                                <w:rFonts w:ascii="BIZ UDゴシック" w:eastAsia="BIZ UDゴシック" w:hAnsi="BIZ UDゴシック"/>
                              </w:rPr>
                            </w:pPr>
                            <w:r>
                              <w:rPr>
                                <w:rFonts w:ascii="BIZ UDゴシック" w:eastAsia="BIZ UDゴシック" w:hAnsi="BIZ UDゴシック" w:hint="eastAsia"/>
                              </w:rPr>
                              <w:t>令和８年３月</w:t>
                            </w:r>
                          </w:p>
                          <w:p w14:paraId="07D35F61" w14:textId="77777777" w:rsidR="00783209" w:rsidRPr="00AC1D2F" w:rsidRDefault="00783209" w:rsidP="00783209">
                            <w:pPr>
                              <w:snapToGrid w:val="0"/>
                              <w:rPr>
                                <w:rFonts w:ascii="BIZ UDゴシック" w:eastAsia="BIZ UDゴシック" w:hAnsi="BIZ UDゴシック"/>
                              </w:rPr>
                            </w:pPr>
                            <w:r>
                              <w:rPr>
                                <w:rFonts w:ascii="BIZ UDゴシック" w:eastAsia="BIZ UDゴシック" w:hAnsi="BIZ UDゴシック" w:hint="eastAsia"/>
                              </w:rPr>
                              <w:t>みどり企画課</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A733C7" id="_x0000_t202" coordsize="21600,21600" o:spt="202" path="m,l,21600r21600,l21600,xe">
                <v:stroke joinstyle="miter"/>
                <v:path gradientshapeok="t" o:connecttype="rect"/>
              </v:shapetype>
              <v:shape id="テキスト ボックス 5" o:spid="_x0000_s1026" type="#_x0000_t202" style="position:absolute;left:0;text-align:left;margin-left:361.4pt;margin-top:-34pt;width:81.75pt;height:33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" filled="f" stroked="f" strokeweight=".5pt">
                <v:textbox inset="1mm,1mm,1mm,1mm">
                  <w:txbxContent>
                    <w:p w14:paraId="2FB32D08" w14:textId="77777777" w:rsidR="00783209" w:rsidRDefault="00783209" w:rsidP="00783209">
                      <w:pPr>
                        <w:snapToGrid w:val="0"/>
                        <w:rPr>
                          <w:rFonts w:ascii="BIZ UDゴシック" w:eastAsia="BIZ UDゴシック" w:hAnsi="BIZ UDゴシック"/>
                        </w:rPr>
                      </w:pPr>
                      <w:r>
                        <w:rPr>
                          <w:rFonts w:ascii="BIZ UDゴシック" w:eastAsia="BIZ UDゴシック" w:hAnsi="BIZ UDゴシック" w:hint="eastAsia"/>
                        </w:rPr>
                        <w:t>令和８年３月</w:t>
                      </w:r>
                    </w:p>
                    <w:p w14:paraId="07D35F61" w14:textId="77777777" w:rsidR="00783209" w:rsidRPr="00AC1D2F" w:rsidRDefault="00783209" w:rsidP="00783209">
                      <w:pPr>
                        <w:snapToGrid w:val="0"/>
                        <w:rPr>
                          <w:rFonts w:ascii="BIZ UDゴシック" w:eastAsia="BIZ UDゴシック" w:hAnsi="BIZ UDゴシック"/>
                        </w:rPr>
                      </w:pPr>
                      <w:r>
                        <w:rPr>
                          <w:rFonts w:ascii="BIZ UDゴシック" w:eastAsia="BIZ UDゴシック" w:hAnsi="BIZ UDゴシック" w:hint="eastAsia"/>
                        </w:rPr>
                        <w:t>みどり企画課</w:t>
                      </w:r>
                    </w:p>
                  </w:txbxContent>
                </v:textbox>
                <w10:wrap anchorx="margin"/>
              </v:shape>
            </w:pict>
          </mc:Fallback>
        </mc:AlternateContent>
      </w:r>
      <w:r w:rsidRPr="00783209">
        <w:rPr>
          <w:rFonts w:ascii="BIZ UDゴシック" w:eastAsia="BIZ UDゴシック" w:hAnsi="BIZ UDゴシック" w:cs="BIZ UDゴシック" w:hint="eastAsia"/>
          <w:noProof/>
        </w:rPr>
        <mc:AlternateContent>
          <mc:Choice Requires="wps">
            <w:drawing>
              <wp:anchor distT="0" distB="0" distL="114300" distR="114300" simplePos="0" relativeHeight="251664384" behindDoc="0" locked="0" layoutInCell="1" allowOverlap="1" wp14:anchorId="5CE1CF18" wp14:editId="4237D23E">
                <wp:simplePos x="0" y="0"/>
                <wp:positionH relativeFrom="margin">
                  <wp:posOffset>5558790</wp:posOffset>
                </wp:positionH>
                <wp:positionV relativeFrom="paragraph">
                  <wp:posOffset>-287227</wp:posOffset>
                </wp:positionV>
                <wp:extent cx="1038225" cy="2762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wps:spPr>
                      <wps:txbx>
                        <w:txbxContent>
                          <w:p w14:paraId="3D27413C" w14:textId="1D9B40A5" w:rsidR="00783209" w:rsidRPr="00AC1D2F" w:rsidRDefault="00783209" w:rsidP="00783209">
                            <w:pPr>
                              <w:rPr>
                                <w:rFonts w:ascii="BIZ UDゴシック" w:eastAsia="BIZ UDゴシック" w:hAnsi="BIZ UDゴシック"/>
                              </w:rPr>
                            </w:pPr>
                            <w:r w:rsidRPr="00AC1D2F">
                              <w:rPr>
                                <w:rFonts w:ascii="BIZ UDゴシック" w:eastAsia="BIZ UDゴシック" w:hAnsi="BIZ UDゴシック" w:hint="eastAsia"/>
                              </w:rPr>
                              <w:t>資料</w:t>
                            </w:r>
                            <w:r>
                              <w:rPr>
                                <w:rFonts w:ascii="BIZ UDゴシック" w:eastAsia="BIZ UDゴシック" w:hAnsi="BIZ UDゴシック" w:hint="eastAsia"/>
                              </w:rPr>
                              <w:t>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E1CF18" id="テキスト ボックス 4" o:spid="_x0000_s1027" type="#_x0000_t202" style="position:absolute;left:0;text-align:left;margin-left:437.7pt;margin-top:-22.6pt;width:81.75pt;height:21.7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" filled="f" stroked="f" strokeweight=".5pt">
                <v:textbox inset="1mm,1mm,1mm,1mm">
                  <w:txbxContent>
                    <w:p w14:paraId="3D27413C" w14:textId="1D9B40A5" w:rsidR="00783209" w:rsidRPr="00AC1D2F" w:rsidRDefault="00783209" w:rsidP="00783209">
                      <w:pPr>
                        <w:rPr>
                          <w:rFonts w:ascii="BIZ UDゴシック" w:eastAsia="BIZ UDゴシック" w:hAnsi="BIZ UDゴシック"/>
                        </w:rPr>
                      </w:pPr>
                      <w:r w:rsidRPr="00AC1D2F">
                        <w:rPr>
                          <w:rFonts w:ascii="BIZ UDゴシック" w:eastAsia="BIZ UDゴシック" w:hAnsi="BIZ UDゴシック" w:hint="eastAsia"/>
                        </w:rPr>
                        <w:t>資料</w:t>
                      </w:r>
                      <w:r>
                        <w:rPr>
                          <w:rFonts w:ascii="BIZ UDゴシック" w:eastAsia="BIZ UDゴシック" w:hAnsi="BIZ UDゴシック" w:hint="eastAsia"/>
                        </w:rPr>
                        <w:t>１</w:t>
                      </w:r>
                    </w:p>
                  </w:txbxContent>
                </v:textbox>
                <w10:wrap anchorx="margin"/>
              </v:shape>
            </w:pict>
          </mc:Fallback>
        </mc:AlternateContent>
      </w:r>
      <w:r w:rsidR="001578B3">
        <w:rPr>
          <w:rFonts w:ascii="BIZ UDゴシック" w:eastAsia="BIZ UDゴシック" w:hAnsi="BIZ UDゴシック" w:cs="BIZ UDゴシック" w:hint="eastAsia"/>
          <w:b/>
          <w:bCs/>
          <w:sz w:val="28"/>
          <w:szCs w:val="32"/>
        </w:rPr>
        <w:t>大阪府生物多様性地域戦略の中間見直しについて</w:t>
      </w:r>
    </w:p>
    <w:p w14:paraId="70DF8CBD" w14:textId="77777777" w:rsidR="000059F2" w:rsidRDefault="001578B3">
      <w:pPr>
        <w:jc w:val="left"/>
        <w:rPr>
          <w:rFonts w:ascii="BIZ UDゴシック" w:eastAsia="BIZ UDゴシック" w:hAnsi="BIZ UDゴシック" w:cs="BIZ UDゴシック"/>
          <w:b/>
          <w:bCs/>
          <w:sz w:val="24"/>
          <w:szCs w:val="28"/>
        </w:rPr>
      </w:pPr>
      <w:r>
        <w:rPr>
          <w:rFonts w:ascii="BIZ UDゴシック" w:eastAsia="BIZ UDゴシック" w:hAnsi="BIZ UDゴシック" w:cs="BIZ UDゴシック" w:hint="eastAsia"/>
          <w:b/>
          <w:bCs/>
          <w:sz w:val="24"/>
          <w:szCs w:val="28"/>
        </w:rPr>
        <w:t>●概要</w:t>
      </w:r>
    </w:p>
    <w:p w14:paraId="4B2714F0" w14:textId="27FAC1B0" w:rsidR="000059F2" w:rsidRDefault="001578B3">
      <w:pPr>
        <w:ind w:leftChars="100" w:left="210" w:firstLineChars="100" w:firstLine="210"/>
        <w:rPr>
          <w:rFonts w:ascii="BIZ UDゴシック" w:eastAsia="BIZ UDゴシック" w:hAnsi="BIZ UDゴシック" w:cs="BIZ UDゴシック"/>
        </w:rPr>
      </w:pPr>
      <w:r>
        <w:rPr>
          <w:rFonts w:ascii="BIZ UDゴシック" w:eastAsia="BIZ UDゴシック" w:hAnsi="BIZ UDゴシック" w:cs="BIZ UDゴシック" w:hint="eastAsia"/>
        </w:rPr>
        <w:t>生物多様性は私たちの暮らしには欠かすことができないものであり、生物多様性から得られる様々な恵みを、将来世代も含めた全ての人が受けられるようその維持・充実を図る取組を計画的に推進するため、「2030大阪府環境総合計画」（計画期間：2021年度～2030年度）における生物多様性分野の個別計画として、生物多様性基本法第13条の規定に基づき、「大阪府生物多様性地域戦略」を令和４年３月に策定した。</w:t>
      </w:r>
    </w:p>
    <w:p w14:paraId="355B12C8" w14:textId="77777777" w:rsidR="000059F2" w:rsidRDefault="001578B3">
      <w:pPr>
        <w:ind w:leftChars="100" w:left="210" w:firstLineChars="100" w:firstLine="210"/>
        <w:rPr>
          <w:rFonts w:ascii="BIZ UDゴシック" w:eastAsia="BIZ UDゴシック" w:hAnsi="BIZ UDゴシック" w:cs="BIZ UDゴシック"/>
        </w:rPr>
      </w:pPr>
      <w:r>
        <w:rPr>
          <w:rFonts w:ascii="BIZ UDゴシック" w:eastAsia="BIZ UDゴシック" w:hAnsi="BIZ UDゴシック" w:cs="BIZ UDゴシック" w:hint="eastAsia"/>
        </w:rPr>
        <w:t>本戦略では「全てのいのちの共生」を2030年の実現すべき姿とし、その実現に向けて、「生物多様性の理解と生物多様性に資する行動の促進」、「自然資本の持続可能な利用、維持・充実」及び「生物多様性に資する仕組みづくりの推進」の３つの取組方針に基づき施策・事業を進めてきた。</w:t>
      </w:r>
    </w:p>
    <w:p w14:paraId="01EC4319" w14:textId="77777777" w:rsidR="000059F2" w:rsidRDefault="001578B3">
      <w:pPr>
        <w:ind w:leftChars="100" w:left="210" w:firstLineChars="100" w:firstLine="210"/>
        <w:rPr>
          <w:rFonts w:ascii="BIZ UDゴシック" w:eastAsia="BIZ UDゴシック" w:hAnsi="BIZ UDゴシック" w:cs="BIZ UDゴシック"/>
          <w:shd w:val="clear" w:color="auto" w:fill="FFFFFF"/>
        </w:rPr>
      </w:pPr>
      <w:r>
        <w:rPr>
          <w:rFonts w:ascii="BIZ UDゴシック" w:eastAsia="BIZ UDゴシック" w:hAnsi="BIZ UDゴシック" w:cs="BIZ UDゴシック" w:hint="eastAsia"/>
          <w:shd w:val="clear" w:color="auto" w:fill="FFFFFF"/>
        </w:rPr>
        <w:t>その後、「昆明・モントリオール生物多様性枠組」の採択、国においては、「生物多様性国家戦略2023～2030」を策定し、国の基本方針が改訂され、目標や基本的施策についても変更・拡充された。</w:t>
      </w:r>
    </w:p>
    <w:p w14:paraId="5FD6D1A6" w14:textId="77777777" w:rsidR="000059F2" w:rsidRDefault="001578B3">
      <w:pPr>
        <w:ind w:leftChars="100" w:left="210" w:firstLineChars="100" w:firstLine="210"/>
        <w:rPr>
          <w:rFonts w:ascii="BIZ UDゴシック" w:eastAsia="BIZ UDゴシック" w:hAnsi="BIZ UDゴシック" w:cs="BIZ UDゴシック"/>
        </w:rPr>
      </w:pPr>
      <w:r>
        <w:rPr>
          <w:rFonts w:ascii="BIZ UDゴシック" w:eastAsia="BIZ UDゴシック" w:hAnsi="BIZ UDゴシック" w:cs="BIZ UDゴシック" w:hint="eastAsia"/>
          <w:shd w:val="clear" w:color="auto" w:fill="FFFFFF"/>
        </w:rPr>
        <w:t>本戦略においても策定から４年が経過し、国の基本方針の改訂をはじめ、これまでに府が、事業者・市町村・大学や府民等と連携し、推進してきた取組の成果などを踏まえ、計画中間年である令和8年度に見直しを行う。</w:t>
      </w:r>
    </w:p>
    <w:p w14:paraId="4F35B6A8" w14:textId="77777777" w:rsidR="000059F2" w:rsidRDefault="000059F2">
      <w:pPr>
        <w:jc w:val="left"/>
        <w:rPr>
          <w:rFonts w:ascii="BIZ UDゴシック" w:eastAsia="BIZ UDゴシック" w:hAnsi="BIZ UDゴシック" w:cs="BIZ UDゴシック"/>
        </w:rPr>
      </w:pPr>
    </w:p>
    <w:p w14:paraId="5AAD2458" w14:textId="77777777" w:rsidR="000059F2" w:rsidRDefault="001578B3">
      <w:pPr>
        <w:jc w:val="left"/>
        <w:rPr>
          <w:rFonts w:ascii="BIZ UDゴシック" w:eastAsia="BIZ UDゴシック" w:hAnsi="BIZ UDゴシック" w:cs="BIZ UDゴシック"/>
          <w:b/>
          <w:bCs/>
          <w:sz w:val="24"/>
          <w:szCs w:val="28"/>
        </w:rPr>
      </w:pPr>
      <w:r>
        <w:rPr>
          <w:rFonts w:ascii="BIZ UDゴシック" w:eastAsia="BIZ UDゴシック" w:hAnsi="BIZ UDゴシック" w:cs="BIZ UDゴシック" w:hint="eastAsia"/>
          <w:b/>
          <w:bCs/>
          <w:sz w:val="24"/>
          <w:szCs w:val="28"/>
        </w:rPr>
        <w:t>●スケジュール</w:t>
      </w:r>
    </w:p>
    <w:p w14:paraId="3F583197" w14:textId="77777777" w:rsidR="000059F2" w:rsidRDefault="001578B3">
      <w:pPr>
        <w:ind w:firstLineChars="100" w:firstLine="210"/>
        <w:jc w:val="left"/>
        <w:rPr>
          <w:rFonts w:ascii="BIZ UDゴシック" w:eastAsia="BIZ UDゴシック" w:hAnsi="BIZ UDゴシック" w:cs="BIZ UDゴシック"/>
          <w:b/>
          <w:bCs/>
        </w:rPr>
      </w:pPr>
      <w:r>
        <w:rPr>
          <w:rFonts w:ascii="BIZ UDゴシック" w:eastAsia="BIZ UDゴシック" w:hAnsi="BIZ UDゴシック" w:cs="BIZ UDゴシック" w:hint="eastAsia"/>
          <w:b/>
          <w:bCs/>
        </w:rPr>
        <w:t>〈令和７年〉</w:t>
      </w:r>
    </w:p>
    <w:p w14:paraId="35733DBB"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１２月１日</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大阪府環境審議会本審（諮問）</w:t>
      </w:r>
    </w:p>
    <w:p w14:paraId="2113FA8A" w14:textId="77777777" w:rsidR="000059F2" w:rsidRDefault="000059F2">
      <w:pPr>
        <w:ind w:firstLineChars="100" w:firstLine="210"/>
        <w:jc w:val="left"/>
        <w:rPr>
          <w:rFonts w:ascii="BIZ UDゴシック" w:eastAsia="BIZ UDゴシック" w:hAnsi="BIZ UDゴシック" w:cs="BIZ UDゴシック"/>
          <w:b/>
          <w:bCs/>
        </w:rPr>
      </w:pPr>
    </w:p>
    <w:p w14:paraId="167F3E2D" w14:textId="77777777" w:rsidR="000059F2" w:rsidRDefault="001578B3">
      <w:pPr>
        <w:ind w:firstLineChars="100" w:firstLine="210"/>
        <w:jc w:val="left"/>
        <w:rPr>
          <w:rFonts w:ascii="BIZ UDゴシック" w:eastAsia="BIZ UDゴシック" w:hAnsi="BIZ UDゴシック" w:cs="BIZ UDゴシック"/>
          <w:b/>
          <w:bCs/>
        </w:rPr>
      </w:pPr>
      <w:r>
        <w:rPr>
          <w:rFonts w:ascii="BIZ UDゴシック" w:eastAsia="BIZ UDゴシック" w:hAnsi="BIZ UDゴシック" w:cs="BIZ UDゴシック" w:hint="eastAsia"/>
          <w:b/>
          <w:bCs/>
        </w:rPr>
        <w:t>〈令和８年〉</w:t>
      </w:r>
    </w:p>
    <w:p w14:paraId="2A81071C"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３月２３日</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令和７年度第２回大阪府環境審議会生物多様性地域戦略部会（審議）</w:t>
      </w:r>
    </w:p>
    <w:p w14:paraId="32FA90F1"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・生物多様性保全の現状</w:t>
      </w:r>
    </w:p>
    <w:p w14:paraId="51974A3D"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６月</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令和８年度第１回大阪府環境審議会生物多様性地域戦略部会（審議）</w:t>
      </w:r>
    </w:p>
    <w:p w14:paraId="3407D416"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・将来目標の検証と見直し</w:t>
      </w:r>
    </w:p>
    <w:p w14:paraId="2B60263C"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・生物多様性保全状況を踏まえた施策の方向性</w:t>
      </w:r>
    </w:p>
    <w:p w14:paraId="22A7A843"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・施策体系及び基本的施策</w:t>
      </w:r>
    </w:p>
    <w:p w14:paraId="14EECB5D" w14:textId="77777777" w:rsidR="000059F2" w:rsidRDefault="001578B3">
      <w:pPr>
        <w:ind w:leftChars="200" w:left="420"/>
        <w:jc w:val="left"/>
        <w:rPr>
          <w:rFonts w:ascii="BIZ UDゴシック" w:eastAsia="BIZ UDゴシック" w:hAnsi="BIZ UDゴシック" w:cs="BIZ UDゴシック"/>
          <w:b/>
          <w:bCs/>
        </w:rPr>
      </w:pPr>
      <w:r>
        <w:rPr>
          <w:rFonts w:ascii="BIZ UDゴシック" w:eastAsia="BIZ UDゴシック" w:hAnsi="BIZ UDゴシック" w:cs="BIZ UDゴシック" w:hint="eastAsia"/>
        </w:rPr>
        <w:t>８月</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令和８年度第２回大阪府環境審議会生物多様性地域戦略部会（審議）</w:t>
      </w:r>
    </w:p>
    <w:p w14:paraId="27FC6B08"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・計画の構成</w:t>
      </w:r>
    </w:p>
    <w:p w14:paraId="19A2C6E2"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・部会報告（素案）</w:t>
      </w:r>
    </w:p>
    <w:p w14:paraId="14B48FB1" w14:textId="77777777" w:rsidR="000059F2" w:rsidRDefault="001578B3">
      <w:pPr>
        <w:ind w:leftChars="100" w:left="210"/>
        <w:jc w:val="left"/>
        <w:rPr>
          <w:rFonts w:ascii="BIZ UDゴシック" w:eastAsia="BIZ UDゴシック" w:hAnsi="BIZ UDゴシック" w:cs="BIZ UDゴシック"/>
        </w:rPr>
      </w:pPr>
      <w:r>
        <w:rPr>
          <w:rFonts w:ascii="BIZ UDゴシック" w:eastAsia="BIZ UDゴシック" w:hAnsi="BIZ UDゴシック" w:cs="BIZ UDゴシック" w:hint="eastAsia"/>
        </w:rPr>
        <w:t>１０月</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令和８年度第３回大阪府環境審議会生物多様性地域戦略部会（審議）</w:t>
      </w:r>
    </w:p>
    <w:p w14:paraId="6DF926A1" w14:textId="77777777" w:rsidR="000059F2" w:rsidRDefault="001578B3">
      <w:pPr>
        <w:ind w:leftChars="900" w:left="1890"/>
        <w:jc w:val="left"/>
        <w:rPr>
          <w:rFonts w:ascii="BIZ UDゴシック" w:eastAsia="BIZ UDゴシック" w:hAnsi="BIZ UDゴシック" w:cs="BIZ UDゴシック"/>
        </w:rPr>
      </w:pPr>
      <w:r>
        <w:rPr>
          <w:rFonts w:ascii="BIZ UDゴシック" w:eastAsia="BIZ UDゴシック" w:hAnsi="BIZ UDゴシック" w:cs="BIZ UDゴシック" w:hint="eastAsia"/>
        </w:rPr>
        <w:t>・部会報告（案）</w:t>
      </w:r>
    </w:p>
    <w:p w14:paraId="0A4BEA93" w14:textId="77777777" w:rsidR="000059F2" w:rsidRDefault="001578B3">
      <w:pPr>
        <w:ind w:leftChars="100" w:left="210"/>
        <w:jc w:val="left"/>
        <w:rPr>
          <w:rFonts w:ascii="BIZ UDゴシック" w:eastAsia="BIZ UDゴシック" w:hAnsi="BIZ UDゴシック" w:cs="BIZ UDゴシック"/>
        </w:rPr>
      </w:pPr>
      <w:r>
        <w:rPr>
          <w:rFonts w:ascii="BIZ UDゴシック" w:eastAsia="BIZ UDゴシック" w:hAnsi="BIZ UDゴシック" w:cs="BIZ UDゴシック" w:hint="eastAsia"/>
        </w:rPr>
        <w:t>１２月</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大阪府環境審議会本審（答申）</w:t>
      </w:r>
    </w:p>
    <w:p w14:paraId="1D72B517"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１月</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パブリックコメント募集</w:t>
      </w:r>
    </w:p>
    <w:p w14:paraId="5499E2DC" w14:textId="77777777" w:rsidR="000059F2" w:rsidRDefault="001578B3">
      <w:pPr>
        <w:ind w:leftChars="200" w:left="420"/>
        <w:jc w:val="left"/>
        <w:rPr>
          <w:rFonts w:ascii="BIZ UDゴシック" w:eastAsia="BIZ UDゴシック" w:hAnsi="BIZ UDゴシック" w:cs="BIZ UDゴシック"/>
          <w:b/>
          <w:bCs/>
        </w:rPr>
      </w:pPr>
      <w:r>
        <w:rPr>
          <w:rFonts w:ascii="BIZ UDゴシック" w:eastAsia="BIZ UDゴシック" w:hAnsi="BIZ UDゴシック" w:cs="BIZ UDゴシック" w:hint="eastAsia"/>
        </w:rPr>
        <w:t>３月</w:t>
      </w:r>
      <w:r>
        <w:rPr>
          <w:rFonts w:ascii="BIZ UDゴシック" w:eastAsia="BIZ UDゴシック" w:hAnsi="BIZ UDゴシック" w:cs="BIZ UDゴシック" w:hint="eastAsia"/>
        </w:rPr>
        <w:tab/>
      </w:r>
      <w:r>
        <w:rPr>
          <w:rFonts w:ascii="BIZ UDゴシック" w:eastAsia="BIZ UDゴシック" w:hAnsi="BIZ UDゴシック" w:cs="BIZ UDゴシック" w:hint="eastAsia"/>
          <w:b/>
          <w:bCs/>
        </w:rPr>
        <w:t>公表</w:t>
      </w:r>
    </w:p>
    <w:p w14:paraId="2EA0F1E8" w14:textId="77777777" w:rsidR="000059F2" w:rsidRDefault="001578B3">
      <w:pPr>
        <w:rPr>
          <w:rFonts w:ascii="BIZ UDゴシック" w:eastAsia="BIZ UDゴシック" w:hAnsi="BIZ UDゴシック" w:cs="BIZ UDゴシック"/>
          <w:b/>
          <w:bCs/>
        </w:rPr>
      </w:pPr>
      <w:r>
        <w:rPr>
          <w:rFonts w:ascii="BIZ UDゴシック" w:eastAsia="BIZ UDゴシック" w:hAnsi="BIZ UDゴシック" w:cs="BIZ UDゴシック" w:hint="eastAsia"/>
          <w:b/>
          <w:bCs/>
        </w:rPr>
        <w:br w:type="page"/>
      </w:r>
    </w:p>
    <w:p w14:paraId="6F6D1EE8" w14:textId="77777777" w:rsidR="000059F2" w:rsidRDefault="001578B3">
      <w:pPr>
        <w:jc w:val="left"/>
        <w:rPr>
          <w:rFonts w:ascii="BIZ UDゴシック" w:eastAsia="BIZ UDゴシック" w:hAnsi="BIZ UDゴシック" w:cs="BIZ UDゴシック"/>
        </w:rPr>
      </w:pPr>
      <w:r>
        <w:rPr>
          <w:rFonts w:ascii="BIZ UDゴシック" w:eastAsia="BIZ UDゴシック" w:hAnsi="BIZ UDゴシック" w:cs="BIZ UDゴシック" w:hint="eastAsia"/>
          <w:b/>
          <w:bCs/>
          <w:sz w:val="24"/>
          <w:szCs w:val="28"/>
        </w:rPr>
        <w:lastRenderedPageBreak/>
        <w:t>●</w:t>
      </w:r>
      <w:r>
        <w:rPr>
          <w:noProof/>
          <w:sz w:val="22"/>
        </w:rPr>
        <mc:AlternateContent>
          <mc:Choice Requires="wpg">
            <w:drawing>
              <wp:anchor distT="0" distB="0" distL="114300" distR="114300" simplePos="0" relativeHeight="251659264" behindDoc="0" locked="0" layoutInCell="1" allowOverlap="1" wp14:anchorId="25F10435" wp14:editId="2A3B37C0">
                <wp:simplePos x="0" y="0"/>
                <wp:positionH relativeFrom="column">
                  <wp:posOffset>4149090</wp:posOffset>
                </wp:positionH>
                <wp:positionV relativeFrom="paragraph">
                  <wp:posOffset>227965</wp:posOffset>
                </wp:positionV>
                <wp:extent cx="670560" cy="2286635"/>
                <wp:effectExtent l="0" t="0" r="0" b="14605"/>
                <wp:wrapNone/>
                <wp:docPr id="3" name="グループ化 3"/>
                <wp:cNvGraphicFramePr/>
                <a:graphic xmlns:a="http://schemas.openxmlformats.org/drawingml/2006/main">
                  <a:graphicData uri="http://schemas.microsoft.com/office/word/2010/wordprocessingGroup">
                    <wpg:wgp>
                      <wpg:cNvGrpSpPr/>
                      <wpg:grpSpPr>
                        <a:xfrm>
                          <a:off x="0" y="0"/>
                          <a:ext cx="670560" cy="2286635"/>
                          <a:chOff x="11816" y="19571"/>
                          <a:chExt cx="1056" cy="3306"/>
                        </a:xfrm>
                      </wpg:grpSpPr>
                      <wps:wsp>
                        <wps:cNvPr id="1" name="五角形 1"/>
                        <wps:cNvSpPr/>
                        <wps:spPr>
                          <a:xfrm rot="5400000">
                            <a:off x="10696" y="20821"/>
                            <a:ext cx="3300" cy="812"/>
                          </a:xfrm>
                          <a:prstGeom prst="homePlate">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41448FE9" w14:textId="77777777" w:rsidR="000059F2" w:rsidRDefault="000059F2"/>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テキストボックス 2"/>
                        <wps:cNvSpPr txBox="1"/>
                        <wps:spPr>
                          <a:xfrm>
                            <a:off x="11816" y="19571"/>
                            <a:ext cx="1056" cy="1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61CCE" w14:textId="77777777" w:rsidR="000059F2" w:rsidRDefault="001578B3">
                              <w:pPr>
                                <w:jc w:val="center"/>
                                <w:rPr>
                                  <w:rFonts w:ascii="BIZ UDゴシック" w:eastAsia="BIZ UDゴシック" w:hAnsi="BIZ UDゴシック" w:cs="BIZ UDゴシック"/>
                                  <w:b/>
                                  <w:bCs/>
                                  <w:color w:val="FFFFFF" w:themeColor="background1"/>
                                  <w:sz w:val="24"/>
                                  <w:szCs w:val="28"/>
                                </w:rPr>
                              </w:pPr>
                              <w:r>
                                <w:rPr>
                                  <w:rFonts w:ascii="BIZ UDゴシック" w:eastAsia="BIZ UDゴシック" w:hAnsi="BIZ UDゴシック" w:cs="BIZ UDゴシック" w:hint="eastAsia"/>
                                  <w:b/>
                                  <w:bCs/>
                                  <w:color w:val="FFFFFF" w:themeColor="background1"/>
                                  <w:sz w:val="24"/>
                                  <w:szCs w:val="28"/>
                                </w:rPr>
                                <w:t>Ｒ７</w:t>
                              </w:r>
                            </w:p>
                            <w:p w14:paraId="086BE115" w14:textId="77777777" w:rsidR="000059F2" w:rsidRDefault="001578B3">
                              <w:pPr>
                                <w:jc w:val="center"/>
                                <w:rPr>
                                  <w:color w:val="FFFFFF" w:themeColor="background1"/>
                                </w:rPr>
                              </w:pPr>
                              <w:r>
                                <w:rPr>
                                  <w:rFonts w:ascii="BIZ UDゴシック" w:eastAsia="BIZ UDゴシック" w:hAnsi="BIZ UDゴシック" w:cs="BIZ UDゴシック" w:hint="eastAsia"/>
                                  <w:b/>
                                  <w:bCs/>
                                  <w:color w:val="FFFFFF" w:themeColor="background1"/>
                                  <w:sz w:val="24"/>
                                  <w:szCs w:val="28"/>
                                </w:rPr>
                                <w:t>第２回</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5F10435" id="グループ化 3" o:spid="_x0000_s1028" style="position:absolute;margin-left:326.7pt;margin-top:17.95pt;width:52.8pt;height:180.05pt;z-index:251659264" coordorigin="11816,19571" coordsize="1056,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角形 1" o:spid="_x0000_s1029" type="#_x0000_t15" style="position:absolute;left:10696;top:20821;width:3300;height:8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" adj="18943" fillcolor="#a5a5a5 [3206]" stroked="f" strokeweight="1pt">
                  <v:textbox>
                    <w:txbxContent>
                      <w:p w14:paraId="41448FE9" w14:textId="77777777" w:rsidR="000059F2" w:rsidRDefault="000059F2"/>
                    </w:txbxContent>
                  </v:textbox>
                </v:shape>
                <v:shape id="テキストボックス 2" o:spid="_x0000_s1030" type="#_x0000_t202" style="position:absolute;left:11816;top:19571;width:1056;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0661CCE" w14:textId="77777777" w:rsidR="000059F2" w:rsidRDefault="001578B3">
                        <w:pPr>
                          <w:jc w:val="center"/>
                          <w:rPr>
                            <w:rFonts w:ascii="BIZ UDゴシック" w:eastAsia="BIZ UDゴシック" w:hAnsi="BIZ UDゴシック" w:cs="BIZ UDゴシック"/>
                            <w:b/>
                            <w:bCs/>
                            <w:color w:val="FFFFFF" w:themeColor="background1"/>
                            <w:sz w:val="24"/>
                            <w:szCs w:val="28"/>
                          </w:rPr>
                        </w:pPr>
                        <w:r>
                          <w:rPr>
                            <w:rFonts w:ascii="BIZ UDゴシック" w:eastAsia="BIZ UDゴシック" w:hAnsi="BIZ UDゴシック" w:cs="BIZ UDゴシック" w:hint="eastAsia"/>
                            <w:b/>
                            <w:bCs/>
                            <w:color w:val="FFFFFF" w:themeColor="background1"/>
                            <w:sz w:val="24"/>
                            <w:szCs w:val="28"/>
                          </w:rPr>
                          <w:t>Ｒ７</w:t>
                        </w:r>
                      </w:p>
                      <w:p w14:paraId="086BE115" w14:textId="77777777" w:rsidR="000059F2" w:rsidRDefault="001578B3">
                        <w:pPr>
                          <w:jc w:val="center"/>
                          <w:rPr>
                            <w:color w:val="FFFFFF" w:themeColor="background1"/>
                          </w:rPr>
                        </w:pPr>
                        <w:r>
                          <w:rPr>
                            <w:rFonts w:ascii="BIZ UDゴシック" w:eastAsia="BIZ UDゴシック" w:hAnsi="BIZ UDゴシック" w:cs="BIZ UDゴシック" w:hint="eastAsia"/>
                            <w:b/>
                            <w:bCs/>
                            <w:color w:val="FFFFFF" w:themeColor="background1"/>
                            <w:sz w:val="24"/>
                            <w:szCs w:val="28"/>
                          </w:rPr>
                          <w:t>第２回</w:t>
                        </w:r>
                      </w:p>
                    </w:txbxContent>
                  </v:textbox>
                </v:shape>
              </v:group>
            </w:pict>
          </mc:Fallback>
        </mc:AlternateContent>
      </w:r>
      <w:r>
        <w:rPr>
          <w:rFonts w:ascii="BIZ UDゴシック" w:eastAsia="BIZ UDゴシック" w:hAnsi="BIZ UDゴシック" w:cs="BIZ UDゴシック" w:hint="eastAsia"/>
          <w:b/>
          <w:bCs/>
          <w:sz w:val="24"/>
          <w:szCs w:val="28"/>
        </w:rPr>
        <w:t>検討内容と工程</w:t>
      </w:r>
    </w:p>
    <w:p w14:paraId="48478B03"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STEP1　現状把握・課題整理</w:t>
      </w:r>
    </w:p>
    <w:p w14:paraId="7BACDF1B" w14:textId="77777777" w:rsidR="000059F2" w:rsidRDefault="001578B3">
      <w:pPr>
        <w:ind w:leftChars="100" w:left="210"/>
        <w:jc w:val="left"/>
        <w:rPr>
          <w:rFonts w:ascii="BIZ UDゴシック" w:eastAsia="BIZ UDゴシック" w:hAnsi="BIZ UDゴシック" w:cs="BIZ UDゴシック"/>
        </w:rPr>
      </w:pPr>
      <w:r>
        <w:rPr>
          <w:rFonts w:ascii="BIZ UDゴシック" w:eastAsia="BIZ UDゴシック" w:hAnsi="BIZ UDゴシック" w:cs="BIZ UDゴシック" w:hint="eastAsia"/>
        </w:rPr>
        <w:t>①国際的な動向</w:t>
      </w:r>
    </w:p>
    <w:p w14:paraId="160B44E7" w14:textId="042B5F24"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・新たな価値評価（Nature Futures Framework）</w:t>
      </w:r>
    </w:p>
    <w:p w14:paraId="0EEDA5D3" w14:textId="34CF0DA6" w:rsidR="00FD26CF" w:rsidRDefault="00FD26CF">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・昆明モントリオール生物多様性枠組</w:t>
      </w:r>
    </w:p>
    <w:p w14:paraId="495F1AE6" w14:textId="77777777" w:rsidR="000059F2" w:rsidRDefault="001578B3">
      <w:pPr>
        <w:ind w:leftChars="100" w:left="210"/>
        <w:jc w:val="left"/>
        <w:rPr>
          <w:rFonts w:ascii="BIZ UDゴシック" w:eastAsia="BIZ UDゴシック" w:hAnsi="BIZ UDゴシック" w:cs="BIZ UDゴシック"/>
        </w:rPr>
      </w:pPr>
      <w:r>
        <w:rPr>
          <w:rFonts w:ascii="BIZ UDゴシック" w:eastAsia="BIZ UDゴシック" w:hAnsi="BIZ UDゴシック" w:cs="BIZ UDゴシック" w:hint="eastAsia"/>
        </w:rPr>
        <w:t>②国の取組</w:t>
      </w:r>
    </w:p>
    <w:p w14:paraId="6097C03F"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・生物多様性国家戦略2023-2030とその中間評価</w:t>
      </w:r>
    </w:p>
    <w:p w14:paraId="38B710CC" w14:textId="77777777" w:rsidR="000059F2" w:rsidRDefault="001578B3">
      <w:pPr>
        <w:ind w:leftChars="100" w:left="210"/>
        <w:jc w:val="left"/>
        <w:rPr>
          <w:rFonts w:ascii="BIZ UDゴシック" w:eastAsia="BIZ UDゴシック" w:hAnsi="BIZ UDゴシック" w:cs="BIZ UDゴシック"/>
        </w:rPr>
      </w:pPr>
      <w:r>
        <w:rPr>
          <w:rFonts w:ascii="BIZ UDゴシック" w:eastAsia="BIZ UDゴシック" w:hAnsi="BIZ UDゴシック" w:cs="BIZ UDゴシック" w:hint="eastAsia"/>
        </w:rPr>
        <w:t>③府の取組</w:t>
      </w:r>
    </w:p>
    <w:p w14:paraId="620C28C4"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・モニタリング指標</w:t>
      </w:r>
    </w:p>
    <w:p w14:paraId="0784CC0F"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・重点取組項目の実施状況</w:t>
      </w:r>
    </w:p>
    <w:p w14:paraId="0C9521A9" w14:textId="77777777" w:rsidR="000059F2" w:rsidRDefault="001578B3">
      <w:pPr>
        <w:ind w:leftChars="200" w:left="420"/>
        <w:jc w:val="left"/>
        <w:rPr>
          <w:rFonts w:ascii="BIZ UDゴシック" w:eastAsia="BIZ UDゴシック" w:hAnsi="BIZ UDゴシック" w:cs="BIZ UDゴシック"/>
        </w:rPr>
      </w:pPr>
      <w:r>
        <w:rPr>
          <w:rFonts w:ascii="BIZ UDゴシック" w:eastAsia="BIZ UDゴシック" w:hAnsi="BIZ UDゴシック" w:cs="BIZ UDゴシック" w:hint="eastAsia"/>
        </w:rPr>
        <w:t>・府民の評価と市町村の現状（アンケート調査）</w:t>
      </w:r>
    </w:p>
    <w:p w14:paraId="50390B70"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noProof/>
          <w:color w:val="595959" w:themeColor="text1" w:themeTint="A6"/>
          <w:sz w:val="22"/>
        </w:rPr>
        <mc:AlternateContent>
          <mc:Choice Requires="wpg">
            <w:drawing>
              <wp:anchor distT="0" distB="0" distL="114300" distR="114300" simplePos="0" relativeHeight="251662336" behindDoc="0" locked="0" layoutInCell="1" allowOverlap="1" wp14:anchorId="3CD69A11" wp14:editId="0FE14570">
                <wp:simplePos x="0" y="0"/>
                <wp:positionH relativeFrom="column">
                  <wp:posOffset>4156075</wp:posOffset>
                </wp:positionH>
                <wp:positionV relativeFrom="paragraph">
                  <wp:posOffset>5080</wp:posOffset>
                </wp:positionV>
                <wp:extent cx="670560" cy="4323715"/>
                <wp:effectExtent l="0" t="0" r="0" b="4445"/>
                <wp:wrapNone/>
                <wp:docPr id="17" name="グループ化 17"/>
                <wp:cNvGraphicFramePr/>
                <a:graphic xmlns:a="http://schemas.openxmlformats.org/drawingml/2006/main">
                  <a:graphicData uri="http://schemas.microsoft.com/office/word/2010/wordprocessingGroup">
                    <wpg:wgp>
                      <wpg:cNvGrpSpPr/>
                      <wpg:grpSpPr>
                        <a:xfrm>
                          <a:off x="0" y="0"/>
                          <a:ext cx="670560" cy="4323715"/>
                          <a:chOff x="11816" y="19571"/>
                          <a:chExt cx="1056" cy="3306"/>
                        </a:xfrm>
                      </wpg:grpSpPr>
                      <wps:wsp>
                        <wps:cNvPr id="18" name="五角形 1"/>
                        <wps:cNvSpPr/>
                        <wps:spPr>
                          <a:xfrm rot="5400000">
                            <a:off x="10696" y="20821"/>
                            <a:ext cx="3300" cy="812"/>
                          </a:xfrm>
                          <a:prstGeom prst="homePlate">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6B3DF6F4" w14:textId="77777777" w:rsidR="000059F2" w:rsidRDefault="000059F2"/>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テキストボックス 2"/>
                        <wps:cNvSpPr txBox="1"/>
                        <wps:spPr>
                          <a:xfrm>
                            <a:off x="11816" y="19571"/>
                            <a:ext cx="1056" cy="1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33939" w14:textId="77777777" w:rsidR="000059F2" w:rsidRDefault="001578B3">
                              <w:pPr>
                                <w:jc w:val="center"/>
                                <w:rPr>
                                  <w:rFonts w:ascii="BIZ UDゴシック" w:eastAsia="BIZ UDゴシック" w:hAnsi="BIZ UDゴシック" w:cs="BIZ UDゴシック"/>
                                  <w:b/>
                                  <w:bCs/>
                                  <w:color w:val="FFFFFF" w:themeColor="background1"/>
                                  <w:sz w:val="24"/>
                                  <w:szCs w:val="28"/>
                                </w:rPr>
                              </w:pPr>
                              <w:r>
                                <w:rPr>
                                  <w:rFonts w:ascii="BIZ UDゴシック" w:eastAsia="BIZ UDゴシック" w:hAnsi="BIZ UDゴシック" w:cs="BIZ UDゴシック" w:hint="eastAsia"/>
                                  <w:b/>
                                  <w:bCs/>
                                  <w:color w:val="FFFFFF" w:themeColor="background1"/>
                                  <w:sz w:val="24"/>
                                  <w:szCs w:val="28"/>
                                </w:rPr>
                                <w:t>Ｒ８</w:t>
                              </w:r>
                            </w:p>
                            <w:p w14:paraId="2C9729A8" w14:textId="77777777" w:rsidR="000059F2" w:rsidRDefault="001578B3">
                              <w:pPr>
                                <w:jc w:val="center"/>
                                <w:rPr>
                                  <w:color w:val="FFFFFF" w:themeColor="background1"/>
                                </w:rPr>
                              </w:pPr>
                              <w:r>
                                <w:rPr>
                                  <w:rFonts w:ascii="BIZ UDゴシック" w:eastAsia="BIZ UDゴシック" w:hAnsi="BIZ UDゴシック" w:cs="BIZ UDゴシック" w:hint="eastAsia"/>
                                  <w:b/>
                                  <w:bCs/>
                                  <w:color w:val="FFFFFF" w:themeColor="background1"/>
                                  <w:sz w:val="24"/>
                                  <w:szCs w:val="28"/>
                                </w:rPr>
                                <w:t>第１回</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3CD69A11" id="グループ化 17" o:spid="_x0000_s1031" style="position:absolute;left:0;text-align:left;margin-left:327.25pt;margin-top:.4pt;width:52.8pt;height:340.45pt;z-index:251662336" coordorigin="11816,19571" coordsize="1056,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">
                <v:shape id="五角形 1" o:spid="_x0000_s1032" type="#_x0000_t15" style="position:absolute;left:10696;top:20821;width:3300;height:8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" adj="18943" fillcolor="#a5a5a5 [3206]" stroked="f" strokeweight="1pt">
                  <v:textbox>
                    <w:txbxContent>
                      <w:p w14:paraId="6B3DF6F4" w14:textId="77777777" w:rsidR="000059F2" w:rsidRDefault="000059F2"/>
                    </w:txbxContent>
                  </v:textbox>
                </v:shape>
                <v:shape id="テキストボックス 2" o:spid="_x0000_s1033" type="#_x0000_t202" style="position:absolute;left:11816;top:19571;width:1056;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F633939" w14:textId="77777777" w:rsidR="000059F2" w:rsidRDefault="001578B3">
                        <w:pPr>
                          <w:jc w:val="center"/>
                          <w:rPr>
                            <w:rFonts w:ascii="BIZ UDゴシック" w:eastAsia="BIZ UDゴシック" w:hAnsi="BIZ UDゴシック" w:cs="BIZ UDゴシック"/>
                            <w:b/>
                            <w:bCs/>
                            <w:color w:val="FFFFFF" w:themeColor="background1"/>
                            <w:sz w:val="24"/>
                            <w:szCs w:val="28"/>
                          </w:rPr>
                        </w:pPr>
                        <w:r>
                          <w:rPr>
                            <w:rFonts w:ascii="BIZ UDゴシック" w:eastAsia="BIZ UDゴシック" w:hAnsi="BIZ UDゴシック" w:cs="BIZ UDゴシック" w:hint="eastAsia"/>
                            <w:b/>
                            <w:bCs/>
                            <w:color w:val="FFFFFF" w:themeColor="background1"/>
                            <w:sz w:val="24"/>
                            <w:szCs w:val="28"/>
                          </w:rPr>
                          <w:t>Ｒ８</w:t>
                        </w:r>
                      </w:p>
                      <w:p w14:paraId="2C9729A8" w14:textId="77777777" w:rsidR="000059F2" w:rsidRDefault="001578B3">
                        <w:pPr>
                          <w:jc w:val="center"/>
                          <w:rPr>
                            <w:color w:val="FFFFFF" w:themeColor="background1"/>
                          </w:rPr>
                        </w:pPr>
                        <w:r>
                          <w:rPr>
                            <w:rFonts w:ascii="BIZ UDゴシック" w:eastAsia="BIZ UDゴシック" w:hAnsi="BIZ UDゴシック" w:cs="BIZ UDゴシック" w:hint="eastAsia"/>
                            <w:b/>
                            <w:bCs/>
                            <w:color w:val="FFFFFF" w:themeColor="background1"/>
                            <w:sz w:val="24"/>
                            <w:szCs w:val="28"/>
                          </w:rPr>
                          <w:t>第１回</w:t>
                        </w:r>
                      </w:p>
                    </w:txbxContent>
                  </v:textbox>
                </v:shape>
              </v:group>
            </w:pict>
          </mc:Fallback>
        </mc:AlternateContent>
      </w:r>
      <w:r>
        <w:rPr>
          <w:rFonts w:ascii="BIZ UDゴシック" w:eastAsia="BIZ UDゴシック" w:hAnsi="BIZ UDゴシック" w:cs="BIZ UDゴシック" w:hint="eastAsia"/>
          <w:color w:val="595959" w:themeColor="text1" w:themeTint="A6"/>
        </w:rPr>
        <w:t>④自然環境の評価</w:t>
      </w:r>
    </w:p>
    <w:p w14:paraId="3778A69F" w14:textId="77777777" w:rsidR="000059F2" w:rsidRDefault="001578B3">
      <w:pPr>
        <w:ind w:leftChars="200" w:left="42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・自然環境の損失状況（レッドリスト掲載種等）</w:t>
      </w:r>
    </w:p>
    <w:p w14:paraId="2A9D00EC" w14:textId="77777777" w:rsidR="000059F2" w:rsidRDefault="001578B3">
      <w:pPr>
        <w:ind w:leftChars="200" w:left="42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・生物多様性の危機要因の現状の整理</w:t>
      </w:r>
    </w:p>
    <w:p w14:paraId="64392B6F" w14:textId="1BF96374"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⑤社会的背景</w:t>
      </w:r>
    </w:p>
    <w:p w14:paraId="00442907" w14:textId="23A91777" w:rsidR="000059F2" w:rsidRDefault="001578B3">
      <w:pPr>
        <w:ind w:leftChars="200" w:left="42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・大阪</w:t>
      </w:r>
      <w:r w:rsidR="000E6488">
        <w:rPr>
          <w:rFonts w:ascii="BIZ UDゴシック" w:eastAsia="BIZ UDゴシック" w:hAnsi="BIZ UDゴシック" w:cs="BIZ UDゴシック" w:hint="eastAsia"/>
          <w:color w:val="595959" w:themeColor="text1" w:themeTint="A6"/>
        </w:rPr>
        <w:t>・</w:t>
      </w:r>
      <w:r>
        <w:rPr>
          <w:rFonts w:ascii="BIZ UDゴシック" w:eastAsia="BIZ UDゴシック" w:hAnsi="BIZ UDゴシック" w:cs="BIZ UDゴシック" w:hint="eastAsia"/>
          <w:color w:val="595959" w:themeColor="text1" w:themeTint="A6"/>
        </w:rPr>
        <w:t>関西万博のレガシー</w:t>
      </w:r>
    </w:p>
    <w:p w14:paraId="51E6B401" w14:textId="77777777" w:rsidR="000059F2" w:rsidRDefault="001578B3">
      <w:pPr>
        <w:ind w:leftChars="200" w:left="42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・全国豊かな海づくり大会　　など</w:t>
      </w:r>
    </w:p>
    <w:p w14:paraId="1A9468A1"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noProof/>
          <w:sz w:val="22"/>
        </w:rPr>
        <mc:AlternateContent>
          <mc:Choice Requires="wpg">
            <w:drawing>
              <wp:anchor distT="0" distB="0" distL="114300" distR="114300" simplePos="0" relativeHeight="251661312" behindDoc="0" locked="0" layoutInCell="1" allowOverlap="1" wp14:anchorId="50318332" wp14:editId="16830722">
                <wp:simplePos x="0" y="0"/>
                <wp:positionH relativeFrom="column">
                  <wp:posOffset>4887595</wp:posOffset>
                </wp:positionH>
                <wp:positionV relativeFrom="paragraph">
                  <wp:posOffset>1270</wp:posOffset>
                </wp:positionV>
                <wp:extent cx="670560" cy="3628390"/>
                <wp:effectExtent l="0" t="0" r="0" b="13970"/>
                <wp:wrapNone/>
                <wp:docPr id="14" name="グループ化 14"/>
                <wp:cNvGraphicFramePr/>
                <a:graphic xmlns:a="http://schemas.openxmlformats.org/drawingml/2006/main">
                  <a:graphicData uri="http://schemas.microsoft.com/office/word/2010/wordprocessingGroup">
                    <wpg:wgp>
                      <wpg:cNvGrpSpPr/>
                      <wpg:grpSpPr>
                        <a:xfrm>
                          <a:off x="0" y="0"/>
                          <a:ext cx="670560" cy="3628390"/>
                          <a:chOff x="11816" y="19571"/>
                          <a:chExt cx="1056" cy="3306"/>
                        </a:xfrm>
                      </wpg:grpSpPr>
                      <wps:wsp>
                        <wps:cNvPr id="15" name="五角形 1"/>
                        <wps:cNvSpPr/>
                        <wps:spPr>
                          <a:xfrm rot="5400000">
                            <a:off x="10696" y="20821"/>
                            <a:ext cx="3300" cy="812"/>
                          </a:xfrm>
                          <a:prstGeom prst="homePlate">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4EEAE64A" w14:textId="77777777" w:rsidR="000059F2" w:rsidRDefault="000059F2"/>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テキストボックス 2"/>
                        <wps:cNvSpPr txBox="1"/>
                        <wps:spPr>
                          <a:xfrm>
                            <a:off x="11816" y="19571"/>
                            <a:ext cx="1056" cy="1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C5E53" w14:textId="77777777" w:rsidR="000059F2" w:rsidRDefault="001578B3">
                              <w:pPr>
                                <w:jc w:val="center"/>
                                <w:rPr>
                                  <w:rFonts w:ascii="BIZ UDゴシック" w:eastAsia="BIZ UDゴシック" w:hAnsi="BIZ UDゴシック" w:cs="BIZ UDゴシック"/>
                                  <w:b/>
                                  <w:bCs/>
                                  <w:color w:val="FFFFFF" w:themeColor="background1"/>
                                  <w:sz w:val="24"/>
                                  <w:szCs w:val="28"/>
                                </w:rPr>
                              </w:pPr>
                              <w:r>
                                <w:rPr>
                                  <w:rFonts w:ascii="BIZ UDゴシック" w:eastAsia="BIZ UDゴシック" w:hAnsi="BIZ UDゴシック" w:cs="BIZ UDゴシック" w:hint="eastAsia"/>
                                  <w:b/>
                                  <w:bCs/>
                                  <w:color w:val="FFFFFF" w:themeColor="background1"/>
                                  <w:sz w:val="24"/>
                                  <w:szCs w:val="28"/>
                                </w:rPr>
                                <w:t>Ｒ８</w:t>
                              </w:r>
                            </w:p>
                            <w:p w14:paraId="530B9C7F" w14:textId="77777777" w:rsidR="000059F2" w:rsidRDefault="001578B3">
                              <w:pPr>
                                <w:jc w:val="center"/>
                                <w:rPr>
                                  <w:color w:val="FFFFFF" w:themeColor="background1"/>
                                </w:rPr>
                              </w:pPr>
                              <w:r>
                                <w:rPr>
                                  <w:rFonts w:ascii="BIZ UDゴシック" w:eastAsia="BIZ UDゴシック" w:hAnsi="BIZ UDゴシック" w:cs="BIZ UDゴシック" w:hint="eastAsia"/>
                                  <w:b/>
                                  <w:bCs/>
                                  <w:color w:val="FFFFFF" w:themeColor="background1"/>
                                  <w:sz w:val="24"/>
                                  <w:szCs w:val="28"/>
                                </w:rPr>
                                <w:t>第２回</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0318332" id="グループ化 14" o:spid="_x0000_s1034" style="position:absolute;margin-left:384.85pt;margin-top:.1pt;width:52.8pt;height:285.7pt;z-index:251661312" coordorigin="11816,19571" coordsize="1056,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">
                <v:shape id="五角形 1" o:spid="_x0000_s1035" type="#_x0000_t15" style="position:absolute;left:10696;top:20821;width:3300;height:8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" adj="18943" fillcolor="#a5a5a5 [3206]" stroked="f" strokeweight="1pt">
                  <v:textbox>
                    <w:txbxContent>
                      <w:p w14:paraId="4EEAE64A" w14:textId="77777777" w:rsidR="000059F2" w:rsidRDefault="000059F2"/>
                    </w:txbxContent>
                  </v:textbox>
                </v:shape>
                <v:shape id="テキストボックス 2" o:spid="_x0000_s1036" type="#_x0000_t202" style="position:absolute;left:11816;top:19571;width:1056;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7B8C5E53" w14:textId="77777777" w:rsidR="000059F2" w:rsidRDefault="001578B3">
                        <w:pPr>
                          <w:jc w:val="center"/>
                          <w:rPr>
                            <w:rFonts w:ascii="BIZ UDゴシック" w:eastAsia="BIZ UDゴシック" w:hAnsi="BIZ UDゴシック" w:cs="BIZ UDゴシック"/>
                            <w:b/>
                            <w:bCs/>
                            <w:color w:val="FFFFFF" w:themeColor="background1"/>
                            <w:sz w:val="24"/>
                            <w:szCs w:val="28"/>
                          </w:rPr>
                        </w:pPr>
                        <w:r>
                          <w:rPr>
                            <w:rFonts w:ascii="BIZ UDゴシック" w:eastAsia="BIZ UDゴシック" w:hAnsi="BIZ UDゴシック" w:cs="BIZ UDゴシック" w:hint="eastAsia"/>
                            <w:b/>
                            <w:bCs/>
                            <w:color w:val="FFFFFF" w:themeColor="background1"/>
                            <w:sz w:val="24"/>
                            <w:szCs w:val="28"/>
                          </w:rPr>
                          <w:t>Ｒ８</w:t>
                        </w:r>
                      </w:p>
                      <w:p w14:paraId="530B9C7F" w14:textId="77777777" w:rsidR="000059F2" w:rsidRDefault="001578B3">
                        <w:pPr>
                          <w:jc w:val="center"/>
                          <w:rPr>
                            <w:color w:val="FFFFFF" w:themeColor="background1"/>
                          </w:rPr>
                        </w:pPr>
                        <w:r>
                          <w:rPr>
                            <w:rFonts w:ascii="BIZ UDゴシック" w:eastAsia="BIZ UDゴシック" w:hAnsi="BIZ UDゴシック" w:cs="BIZ UDゴシック" w:hint="eastAsia"/>
                            <w:b/>
                            <w:bCs/>
                            <w:color w:val="FFFFFF" w:themeColor="background1"/>
                            <w:sz w:val="24"/>
                            <w:szCs w:val="28"/>
                          </w:rPr>
                          <w:t>第２回</w:t>
                        </w:r>
                      </w:p>
                    </w:txbxContent>
                  </v:textbox>
                </v:shape>
              </v:group>
            </w:pict>
          </mc:Fallback>
        </mc:AlternateContent>
      </w:r>
      <w:r>
        <w:rPr>
          <w:rFonts w:ascii="BIZ UDゴシック" w:eastAsia="BIZ UDゴシック" w:hAnsi="BIZ UDゴシック" w:cs="BIZ UDゴシック" w:hint="eastAsia"/>
          <w:b/>
          <w:bCs/>
          <w:sz w:val="22"/>
          <w:szCs w:val="24"/>
        </w:rPr>
        <w:t>STEP2　2050年の将来像の設定</w:t>
      </w:r>
    </w:p>
    <w:p w14:paraId="4A7E9751"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本戦略独自の将来像を設定（府民アンケートを参考とする）</w:t>
      </w:r>
    </w:p>
    <w:p w14:paraId="757FEC6B"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STEP3　2030年の実現すべき姿と目標の見直し</w:t>
      </w:r>
    </w:p>
    <w:p w14:paraId="479DB796"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本戦略の目標をより具体的に設定</w:t>
      </w:r>
    </w:p>
    <w:p w14:paraId="0898D2EE"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各主体（行政、府民、事業者など）の取組むべき方向性を提示</w:t>
      </w:r>
    </w:p>
    <w:p w14:paraId="69E0BB57"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STEP4　基本方針の見直し</w:t>
      </w:r>
    </w:p>
    <w:p w14:paraId="6D7FF25D"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３つの取組方針を国内外の動向を踏まえて見直し</w:t>
      </w:r>
    </w:p>
    <w:p w14:paraId="6081B9FE"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各主体が取組むべき行動を提示</w:t>
      </w:r>
    </w:p>
    <w:p w14:paraId="6BC927CD"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STEP5　評価指標の設定</w:t>
      </w:r>
    </w:p>
    <w:p w14:paraId="1F08DE35"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取組方針ごとに評価指標を設定</w:t>
      </w:r>
    </w:p>
    <w:p w14:paraId="32415F1C"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STEP6　重点取組項目の見直し</w:t>
      </w:r>
    </w:p>
    <w:p w14:paraId="10EA966F" w14:textId="3654F39A"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府として重点的に取り組む項目について、項目ごとに解説</w:t>
      </w:r>
    </w:p>
    <w:p w14:paraId="1299CAF6"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新規の取組の検討</w:t>
      </w:r>
    </w:p>
    <w:p w14:paraId="310C0068"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STEP7　関連施策の整理</w:t>
      </w:r>
    </w:p>
    <w:p w14:paraId="347862BC"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noProof/>
          <w:sz w:val="22"/>
        </w:rPr>
        <mc:AlternateContent>
          <mc:Choice Requires="wpg">
            <w:drawing>
              <wp:anchor distT="0" distB="0" distL="114300" distR="114300" simplePos="0" relativeHeight="251660288" behindDoc="0" locked="0" layoutInCell="1" allowOverlap="1" wp14:anchorId="3BB56165" wp14:editId="38662274">
                <wp:simplePos x="0" y="0"/>
                <wp:positionH relativeFrom="column">
                  <wp:posOffset>5603875</wp:posOffset>
                </wp:positionH>
                <wp:positionV relativeFrom="paragraph">
                  <wp:posOffset>212090</wp:posOffset>
                </wp:positionV>
                <wp:extent cx="670560" cy="473710"/>
                <wp:effectExtent l="0" t="0" r="0" b="13970"/>
                <wp:wrapNone/>
                <wp:docPr id="7" name="グループ化 7"/>
                <wp:cNvGraphicFramePr/>
                <a:graphic xmlns:a="http://schemas.openxmlformats.org/drawingml/2006/main">
                  <a:graphicData uri="http://schemas.microsoft.com/office/word/2010/wordprocessingGroup">
                    <wpg:wgp>
                      <wpg:cNvGrpSpPr/>
                      <wpg:grpSpPr>
                        <a:xfrm>
                          <a:off x="0" y="0"/>
                          <a:ext cx="670560" cy="473710"/>
                          <a:chOff x="11816" y="19571"/>
                          <a:chExt cx="1056" cy="3306"/>
                        </a:xfrm>
                      </wpg:grpSpPr>
                      <wps:wsp>
                        <wps:cNvPr id="8" name="五角形 1"/>
                        <wps:cNvSpPr/>
                        <wps:spPr>
                          <a:xfrm rot="5400000">
                            <a:off x="10696" y="20821"/>
                            <a:ext cx="3300" cy="812"/>
                          </a:xfrm>
                          <a:prstGeom prst="homePlate">
                            <a:avLst>
                              <a:gd name="adj" fmla="val 27395"/>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5F64943A" w14:textId="77777777" w:rsidR="000059F2" w:rsidRDefault="000059F2"/>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テキストボックス 2"/>
                        <wps:cNvSpPr txBox="1"/>
                        <wps:spPr>
                          <a:xfrm>
                            <a:off x="11816" y="19571"/>
                            <a:ext cx="1056" cy="3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9F874" w14:textId="77777777" w:rsidR="000059F2" w:rsidRDefault="001578B3">
                              <w:pPr>
                                <w:adjustRightInd w:val="0"/>
                                <w:snapToGrid w:val="0"/>
                                <w:spacing w:line="240" w:lineRule="exact"/>
                                <w:jc w:val="center"/>
                                <w:rPr>
                                  <w:rFonts w:ascii="BIZ UDゴシック" w:eastAsia="BIZ UDゴシック" w:hAnsi="BIZ UDゴシック" w:cs="BIZ UDゴシック"/>
                                  <w:b/>
                                  <w:bCs/>
                                  <w:color w:val="FFFFFF" w:themeColor="background1"/>
                                  <w:sz w:val="22"/>
                                  <w:szCs w:val="24"/>
                                </w:rPr>
                              </w:pPr>
                              <w:r>
                                <w:rPr>
                                  <w:rFonts w:ascii="BIZ UDゴシック" w:eastAsia="BIZ UDゴシック" w:hAnsi="BIZ UDゴシック" w:cs="BIZ UDゴシック" w:hint="eastAsia"/>
                                  <w:b/>
                                  <w:bCs/>
                                  <w:color w:val="FFFFFF" w:themeColor="background1"/>
                                  <w:sz w:val="22"/>
                                  <w:szCs w:val="24"/>
                                </w:rPr>
                                <w:t>Ｒ８</w:t>
                              </w:r>
                            </w:p>
                            <w:p w14:paraId="45BD40F3" w14:textId="77777777" w:rsidR="000059F2" w:rsidRDefault="001578B3">
                              <w:pPr>
                                <w:adjustRightInd w:val="0"/>
                                <w:snapToGrid w:val="0"/>
                                <w:spacing w:line="240" w:lineRule="exact"/>
                                <w:jc w:val="center"/>
                                <w:rPr>
                                  <w:color w:val="FFFFFF" w:themeColor="background1"/>
                                  <w:sz w:val="20"/>
                                  <w:szCs w:val="21"/>
                                </w:rPr>
                              </w:pPr>
                              <w:r>
                                <w:rPr>
                                  <w:rFonts w:ascii="BIZ UDゴシック" w:eastAsia="BIZ UDゴシック" w:hAnsi="BIZ UDゴシック" w:cs="BIZ UDゴシック" w:hint="eastAsia"/>
                                  <w:b/>
                                  <w:bCs/>
                                  <w:color w:val="FFFFFF" w:themeColor="background1"/>
                                  <w:sz w:val="22"/>
                                  <w:szCs w:val="24"/>
                                </w:rPr>
                                <w:t>第３回</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3BB56165" id="グループ化 7" o:spid="_x0000_s1037" style="position:absolute;left:0;text-align:left;margin-left:441.25pt;margin-top:16.7pt;width:52.8pt;height:37.3pt;z-index:251660288" coordorigin="11816,19571" coordsize="1056,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">
                <v:shape id="五角形 1" o:spid="_x0000_s1038" type="#_x0000_t15" style="position:absolute;left:10696;top:20821;width:3300;height:8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" adj="20144" fillcolor="#a5a5a5 [3206]" stroked="f" strokeweight="1pt">
                  <v:textbox>
                    <w:txbxContent>
                      <w:p w14:paraId="5F64943A" w14:textId="77777777" w:rsidR="000059F2" w:rsidRDefault="000059F2"/>
                    </w:txbxContent>
                  </v:textbox>
                </v:shape>
                <v:shape id="テキストボックス 2" o:spid="_x0000_s1039" type="#_x0000_t202" style="position:absolute;left:11816;top:19571;width:1056;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9F9F874" w14:textId="77777777" w:rsidR="000059F2" w:rsidRDefault="001578B3">
                        <w:pPr>
                          <w:adjustRightInd w:val="0"/>
                          <w:snapToGrid w:val="0"/>
                          <w:spacing w:line="240" w:lineRule="exact"/>
                          <w:jc w:val="center"/>
                          <w:rPr>
                            <w:rFonts w:ascii="BIZ UDゴシック" w:eastAsia="BIZ UDゴシック" w:hAnsi="BIZ UDゴシック" w:cs="BIZ UDゴシック"/>
                            <w:b/>
                            <w:bCs/>
                            <w:color w:val="FFFFFF" w:themeColor="background1"/>
                            <w:sz w:val="22"/>
                            <w:szCs w:val="24"/>
                          </w:rPr>
                        </w:pPr>
                        <w:r>
                          <w:rPr>
                            <w:rFonts w:ascii="BIZ UDゴシック" w:eastAsia="BIZ UDゴシック" w:hAnsi="BIZ UDゴシック" w:cs="BIZ UDゴシック" w:hint="eastAsia"/>
                            <w:b/>
                            <w:bCs/>
                            <w:color w:val="FFFFFF" w:themeColor="background1"/>
                            <w:sz w:val="22"/>
                            <w:szCs w:val="24"/>
                          </w:rPr>
                          <w:t>Ｒ８</w:t>
                        </w:r>
                      </w:p>
                      <w:p w14:paraId="45BD40F3" w14:textId="77777777" w:rsidR="000059F2" w:rsidRDefault="001578B3">
                        <w:pPr>
                          <w:adjustRightInd w:val="0"/>
                          <w:snapToGrid w:val="0"/>
                          <w:spacing w:line="240" w:lineRule="exact"/>
                          <w:jc w:val="center"/>
                          <w:rPr>
                            <w:color w:val="FFFFFF" w:themeColor="background1"/>
                            <w:sz w:val="20"/>
                            <w:szCs w:val="21"/>
                          </w:rPr>
                        </w:pPr>
                        <w:r>
                          <w:rPr>
                            <w:rFonts w:ascii="BIZ UDゴシック" w:eastAsia="BIZ UDゴシック" w:hAnsi="BIZ UDゴシック" w:cs="BIZ UDゴシック" w:hint="eastAsia"/>
                            <w:b/>
                            <w:bCs/>
                            <w:color w:val="FFFFFF" w:themeColor="background1"/>
                            <w:sz w:val="22"/>
                            <w:szCs w:val="24"/>
                          </w:rPr>
                          <w:t>第３回</w:t>
                        </w:r>
                      </w:p>
                    </w:txbxContent>
                  </v:textbox>
                </v:shape>
              </v:group>
            </w:pict>
          </mc:Fallback>
        </mc:AlternateContent>
      </w:r>
      <w:r>
        <w:rPr>
          <w:rFonts w:ascii="BIZ UDゴシック" w:eastAsia="BIZ UDゴシック" w:hAnsi="BIZ UDゴシック" w:cs="BIZ UDゴシック" w:hint="eastAsia"/>
          <w:color w:val="595959" w:themeColor="text1" w:themeTint="A6"/>
        </w:rPr>
        <w:t>他部局を含めた関連施策を整理</w:t>
      </w:r>
    </w:p>
    <w:p w14:paraId="09708EAE"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STEP8　とりまとめ</w:t>
      </w:r>
    </w:p>
    <w:p w14:paraId="3E1E6E85" w14:textId="77777777" w:rsidR="000059F2" w:rsidRDefault="001578B3">
      <w:pPr>
        <w:ind w:leftChars="100" w:left="210"/>
        <w:jc w:val="left"/>
        <w:rPr>
          <w:rFonts w:ascii="BIZ UDゴシック" w:eastAsia="BIZ UDゴシック" w:hAnsi="BIZ UDゴシック" w:cs="BIZ UDゴシック"/>
          <w:color w:val="595959" w:themeColor="text1" w:themeTint="A6"/>
        </w:rPr>
      </w:pPr>
      <w:r>
        <w:rPr>
          <w:rFonts w:ascii="BIZ UDゴシック" w:eastAsia="BIZ UDゴシック" w:hAnsi="BIZ UDゴシック" w:cs="BIZ UDゴシック" w:hint="eastAsia"/>
          <w:color w:val="595959" w:themeColor="text1" w:themeTint="A6"/>
        </w:rPr>
        <w:t>地域戦略としてとりまとめ</w:t>
      </w:r>
    </w:p>
    <w:p w14:paraId="3082BED5"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STEP9　答申・パブリックコメント</w:t>
      </w:r>
    </w:p>
    <w:p w14:paraId="22DFB50B" w14:textId="77777777" w:rsidR="000059F2" w:rsidRDefault="000059F2">
      <w:pPr>
        <w:ind w:leftChars="100" w:left="210"/>
        <w:jc w:val="left"/>
        <w:rPr>
          <w:rFonts w:ascii="BIZ UDゴシック" w:eastAsia="BIZ UDゴシック" w:hAnsi="BIZ UDゴシック" w:cs="BIZ UDゴシック"/>
        </w:rPr>
      </w:pPr>
    </w:p>
    <w:p w14:paraId="7B311B4B" w14:textId="77777777" w:rsidR="000059F2" w:rsidRDefault="001578B3">
      <w:pPr>
        <w:shd w:val="clear" w:color="auto" w:fill="D8D8D8" w:themeFill="background1" w:themeFillShade="D8"/>
        <w:jc w:val="left"/>
        <w:rPr>
          <w:rFonts w:ascii="BIZ UDゴシック" w:eastAsia="BIZ UDゴシック" w:hAnsi="BIZ UDゴシック" w:cs="BIZ UDゴシック"/>
          <w:b/>
          <w:bCs/>
          <w:sz w:val="22"/>
          <w:szCs w:val="24"/>
        </w:rPr>
      </w:pPr>
      <w:r>
        <w:rPr>
          <w:rFonts w:ascii="BIZ UDゴシック" w:eastAsia="BIZ UDゴシック" w:hAnsi="BIZ UDゴシック" w:cs="BIZ UDゴシック" w:hint="eastAsia"/>
          <w:b/>
          <w:bCs/>
          <w:sz w:val="22"/>
          <w:szCs w:val="24"/>
        </w:rPr>
        <w:t>STEP10　公表</w:t>
      </w:r>
    </w:p>
    <w:sectPr w:rsidR="000059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CFA4" w14:textId="77777777" w:rsidR="004D5A3B" w:rsidRDefault="004D5A3B" w:rsidP="004D5A3B">
      <w:r>
        <w:separator/>
      </w:r>
    </w:p>
  </w:endnote>
  <w:endnote w:type="continuationSeparator" w:id="0">
    <w:p w14:paraId="5AFC194D" w14:textId="77777777" w:rsidR="004D5A3B" w:rsidRDefault="004D5A3B" w:rsidP="004D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C616" w14:textId="77777777" w:rsidR="004D5A3B" w:rsidRDefault="004D5A3B" w:rsidP="004D5A3B">
      <w:r>
        <w:separator/>
      </w:r>
    </w:p>
  </w:footnote>
  <w:footnote w:type="continuationSeparator" w:id="0">
    <w:p w14:paraId="124B381C" w14:textId="77777777" w:rsidR="004D5A3B" w:rsidRDefault="004D5A3B" w:rsidP="004D5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96"/>
    <w:rsid w:val="000059F2"/>
    <w:rsid w:val="000E6488"/>
    <w:rsid w:val="000F1B80"/>
    <w:rsid w:val="001578B3"/>
    <w:rsid w:val="002C37A0"/>
    <w:rsid w:val="00334B86"/>
    <w:rsid w:val="004D5A3B"/>
    <w:rsid w:val="00671503"/>
    <w:rsid w:val="006809EB"/>
    <w:rsid w:val="00783209"/>
    <w:rsid w:val="00994D77"/>
    <w:rsid w:val="00A07D81"/>
    <w:rsid w:val="00AB624F"/>
    <w:rsid w:val="00AC4FB1"/>
    <w:rsid w:val="00B93654"/>
    <w:rsid w:val="00BE3213"/>
    <w:rsid w:val="00D24696"/>
    <w:rsid w:val="00D57BAA"/>
    <w:rsid w:val="00DE56DB"/>
    <w:rsid w:val="00E4524C"/>
    <w:rsid w:val="00E57186"/>
    <w:rsid w:val="00FD26CF"/>
    <w:rsid w:val="00FD35A6"/>
    <w:rsid w:val="2F650815"/>
    <w:rsid w:val="6B3E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DFA2BE4"/>
  <w15:docId w15:val="{7EA14856-FF73-43F4-9435-5F8457A7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header"/>
    <w:basedOn w:val="a"/>
    <w:link w:val="a8"/>
    <w:uiPriority w:val="99"/>
    <w:unhideWhenUsed/>
    <w:qFormat/>
    <w:pPr>
      <w:tabs>
        <w:tab w:val="center" w:pos="4252"/>
        <w:tab w:val="right" w:pos="8504"/>
      </w:tabs>
      <w:snapToGrid w:val="0"/>
    </w:pPr>
  </w:style>
  <w:style w:type="character" w:customStyle="1" w:styleId="a4">
    <w:name w:val="日付 (文字)"/>
    <w:basedOn w:val="a0"/>
    <w:link w:val="a3"/>
    <w:uiPriority w:val="99"/>
    <w:semiHidden/>
  </w:style>
  <w:style w:type="character" w:customStyle="1" w:styleId="a8">
    <w:name w:val="ヘッダー (文字)"/>
    <w:basedOn w:val="a0"/>
    <w:link w:val="a7"/>
    <w:uiPriority w:val="99"/>
    <w:qFormat/>
  </w:style>
  <w:style w:type="character" w:customStyle="1" w:styleId="a6">
    <w:name w:val="フッター (文字)"/>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4F2ADF14D3B44891E24CF33323F7CA" ma:contentTypeVersion="3" ma:contentTypeDescription="新しいドキュメントを作成します。" ma:contentTypeScope="" ma:versionID="3d46799cb21803f93db02fcfe54b30b0">
  <xsd:schema xmlns:xsd="http://www.w3.org/2001/XMLSchema" xmlns:xs="http://www.w3.org/2001/XMLSchema" xmlns:p="http://schemas.microsoft.com/office/2006/metadata/properties" xmlns:ns2="6c54173a-3eaf-47a3-959a-b5448cee1bec" targetNamespace="http://schemas.microsoft.com/office/2006/metadata/properties" ma:root="true" ma:fieldsID="ca88d75a7dc3ad09157ebd6373d1f9bd" ns2:_="">
    <xsd:import namespace="6c54173a-3eaf-47a3-959a-b5448cee1b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173a-3eaf-47a3-959a-b5448cee1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F0D49-1727-4DA5-BAD0-32B920FB2BC7}">
  <ds:schemaRefs/>
</ds:datastoreItem>
</file>

<file path=customXml/itemProps2.xml><?xml version="1.0" encoding="utf-8"?>
<ds:datastoreItem xmlns:ds="http://schemas.openxmlformats.org/officeDocument/2006/customXml" ds:itemID="{065AF1A2-61BD-4FF4-AA37-79927A83DE31}">
  <ds:schemaRefs/>
</ds:datastoreItem>
</file>

<file path=customXml/itemProps3.xml><?xml version="1.0" encoding="utf-8"?>
<ds:datastoreItem xmlns:ds="http://schemas.openxmlformats.org/officeDocument/2006/customXml" ds:itemID="{3A042E01-CC19-4200-8B6B-CE00745CE1FF}">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D3A713-92CB-487C-9AB3-107153DBC0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颯馬</dc:creator>
  <cp:lastModifiedBy>長谷川　颯馬</cp:lastModifiedBy>
  <cp:revision>5</cp:revision>
  <cp:lastPrinted>2026-03-16T05:03:00Z</cp:lastPrinted>
  <dcterms:created xsi:type="dcterms:W3CDTF">2026-03-18T04:57:00Z</dcterms:created>
  <dcterms:modified xsi:type="dcterms:W3CDTF">2026-06-15T08:12:00Z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0x010100854F2ADF14D3B44891E24CF33323F7CA</vt:lpwstr>
  </property>
  <property fmtid="{D5CDD505-2E9C-101B-9397-08002B2CF9AE}" pid="3" name="KSOProductBuildVer">
    <vt:lpwstr>1041-11.2.0.10624</vt:lpwstr>
  </property>
  <property fmtid="{D5CDD505-2E9C-101B-9397-08002B2CF9AE}" pid="4" name="ICV">
    <vt:lpwstr>939670C7C14142FAB012008A3F5C27AD</vt:lpwstr>
  </property>
</Properties>
</file>