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FB28" w14:textId="1F208653" w:rsidR="00D15B34" w:rsidRPr="004A41B5" w:rsidRDefault="004A41B5" w:rsidP="004A41B5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令和</w:t>
      </w:r>
      <w:r w:rsidR="003B3B39">
        <w:rPr>
          <w:rFonts w:asciiTheme="majorEastAsia" w:eastAsiaTheme="majorEastAsia" w:hAnsiTheme="majorEastAsia" w:hint="eastAsia"/>
          <w:b/>
          <w:sz w:val="22"/>
        </w:rPr>
        <w:t>６</w:t>
      </w:r>
      <w:r w:rsidR="00F273AA" w:rsidRPr="004A41B5">
        <w:rPr>
          <w:rFonts w:asciiTheme="majorEastAsia" w:eastAsiaTheme="majorEastAsia" w:hAnsiTheme="majorEastAsia" w:hint="eastAsia"/>
          <w:b/>
          <w:sz w:val="22"/>
        </w:rPr>
        <w:t>年度</w:t>
      </w:r>
      <w:r>
        <w:rPr>
          <w:rFonts w:asciiTheme="majorEastAsia" w:eastAsiaTheme="majorEastAsia" w:hAnsiTheme="majorEastAsia" w:hint="eastAsia"/>
          <w:b/>
          <w:sz w:val="22"/>
        </w:rPr>
        <w:t>第</w:t>
      </w:r>
      <w:r w:rsidR="00722BCA">
        <w:rPr>
          <w:rFonts w:asciiTheme="majorEastAsia" w:eastAsiaTheme="majorEastAsia" w:hAnsiTheme="majorEastAsia" w:hint="eastAsia"/>
          <w:b/>
          <w:sz w:val="22"/>
        </w:rPr>
        <w:t>３</w:t>
      </w:r>
      <w:r>
        <w:rPr>
          <w:rFonts w:asciiTheme="majorEastAsia" w:eastAsiaTheme="majorEastAsia" w:hAnsiTheme="majorEastAsia" w:hint="eastAsia"/>
          <w:b/>
          <w:sz w:val="22"/>
        </w:rPr>
        <w:t>回</w:t>
      </w:r>
      <w:r w:rsidR="00F273AA" w:rsidRPr="004A41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894FC3" w:rsidRPr="004A41B5">
        <w:rPr>
          <w:rFonts w:asciiTheme="majorEastAsia" w:eastAsiaTheme="majorEastAsia" w:hAnsiTheme="majorEastAsia" w:hint="eastAsia"/>
          <w:b/>
          <w:sz w:val="22"/>
        </w:rPr>
        <w:t>大阪府環境影響評価審査会</w:t>
      </w:r>
      <w:r w:rsidR="00BF3769" w:rsidRPr="004A41B5">
        <w:rPr>
          <w:rFonts w:asciiTheme="majorEastAsia" w:eastAsiaTheme="majorEastAsia" w:hAnsiTheme="majorEastAsia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専門調査部会　開催概要</w:t>
      </w:r>
    </w:p>
    <w:p w14:paraId="3FEE154F" w14:textId="77777777" w:rsidR="00894FC3" w:rsidRDefault="00894FC3">
      <w:pPr>
        <w:rPr>
          <w:rFonts w:asciiTheme="majorEastAsia" w:eastAsiaTheme="majorEastAsia" w:hAnsiTheme="majorEastAsia"/>
          <w:sz w:val="22"/>
        </w:rPr>
      </w:pPr>
    </w:p>
    <w:p w14:paraId="2BB44121" w14:textId="77777777" w:rsidR="004A41B5" w:rsidRDefault="004A41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議題</w:t>
      </w:r>
    </w:p>
    <w:p w14:paraId="3D336921" w14:textId="75AA34AA"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722BCA">
        <w:rPr>
          <w:rFonts w:asciiTheme="majorEastAsia" w:eastAsiaTheme="majorEastAsia" w:hAnsiTheme="majorEastAsia" w:hint="eastAsia"/>
          <w:sz w:val="22"/>
        </w:rPr>
        <w:t>（</w:t>
      </w:r>
      <w:r w:rsidR="00722BCA" w:rsidRPr="00722BCA">
        <w:rPr>
          <w:rFonts w:asciiTheme="majorEastAsia" w:eastAsiaTheme="majorEastAsia" w:hAnsiTheme="majorEastAsia" w:hint="eastAsia"/>
          <w:sz w:val="22"/>
        </w:rPr>
        <w:t>仮称）阪南港北部公有水面埋立事業計画段階環境配慮書について</w:t>
      </w:r>
    </w:p>
    <w:p w14:paraId="7854DE2B" w14:textId="77777777"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</w:p>
    <w:p w14:paraId="6ADC06E3" w14:textId="77777777"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開催方法</w:t>
      </w:r>
    </w:p>
    <w:p w14:paraId="160128A1" w14:textId="190C4B3E"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DF2F82" w:rsidRPr="00DF2F82">
        <w:rPr>
          <w:rFonts w:asciiTheme="majorEastAsia" w:eastAsiaTheme="majorEastAsia" w:hAnsiTheme="majorEastAsia" w:hint="eastAsia"/>
          <w:sz w:val="22"/>
        </w:rPr>
        <w:t>対面開催（ウェブ会議システムを併用）</w:t>
      </w:r>
    </w:p>
    <w:p w14:paraId="45806D33" w14:textId="77777777"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</w:p>
    <w:p w14:paraId="6AEA06A8" w14:textId="77777777" w:rsidR="004A41B5" w:rsidRDefault="004A41B5" w:rsidP="004A41B5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専門調査部会名、</w:t>
      </w:r>
      <w:r w:rsidR="00BB6DB9">
        <w:rPr>
          <w:rFonts w:asciiTheme="majorEastAsia" w:eastAsiaTheme="majorEastAsia" w:hAnsiTheme="majorEastAsia" w:hint="eastAsia"/>
          <w:sz w:val="22"/>
        </w:rPr>
        <w:t>委員、</w:t>
      </w:r>
      <w:r>
        <w:rPr>
          <w:rFonts w:asciiTheme="majorEastAsia" w:eastAsiaTheme="majorEastAsia" w:hAnsiTheme="majorEastAsia" w:hint="eastAsia"/>
          <w:sz w:val="22"/>
        </w:rPr>
        <w:t>開催日時</w:t>
      </w:r>
    </w:p>
    <w:tbl>
      <w:tblPr>
        <w:tblStyle w:val="a8"/>
        <w:tblW w:w="0" w:type="auto"/>
        <w:tblInd w:w="440" w:type="dxa"/>
        <w:tblLook w:val="04A0" w:firstRow="1" w:lastRow="0" w:firstColumn="1" w:lastColumn="0" w:noHBand="0" w:noVBand="1"/>
      </w:tblPr>
      <w:tblGrid>
        <w:gridCol w:w="2503"/>
        <w:gridCol w:w="2410"/>
        <w:gridCol w:w="3260"/>
      </w:tblGrid>
      <w:tr w:rsidR="00BB6DB9" w14:paraId="2BC3030C" w14:textId="77777777" w:rsidTr="00454211">
        <w:tc>
          <w:tcPr>
            <w:tcW w:w="2503" w:type="dxa"/>
            <w:vAlign w:val="center"/>
          </w:tcPr>
          <w:p w14:paraId="2F0E3FA9" w14:textId="77777777" w:rsidR="00BB6DB9" w:rsidRDefault="00BB6DB9" w:rsidP="004A4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専門調査部会名</w:t>
            </w:r>
          </w:p>
        </w:tc>
        <w:tc>
          <w:tcPr>
            <w:tcW w:w="2410" w:type="dxa"/>
            <w:vAlign w:val="center"/>
          </w:tcPr>
          <w:p w14:paraId="50AD0E23" w14:textId="77777777" w:rsidR="00BB6DB9" w:rsidRDefault="00BB6DB9" w:rsidP="004A4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委員</w:t>
            </w:r>
          </w:p>
        </w:tc>
        <w:tc>
          <w:tcPr>
            <w:tcW w:w="3260" w:type="dxa"/>
            <w:vAlign w:val="center"/>
          </w:tcPr>
          <w:p w14:paraId="1A042318" w14:textId="77777777" w:rsidR="00BB6DB9" w:rsidRDefault="00BB6DB9" w:rsidP="004A41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開催日時</w:t>
            </w:r>
          </w:p>
        </w:tc>
      </w:tr>
      <w:tr w:rsidR="00C17BDB" w14:paraId="4130C995" w14:textId="77777777" w:rsidTr="00C17BDB">
        <w:trPr>
          <w:trHeight w:val="850"/>
        </w:trPr>
        <w:tc>
          <w:tcPr>
            <w:tcW w:w="2503" w:type="dxa"/>
            <w:vMerge w:val="restart"/>
            <w:vAlign w:val="center"/>
          </w:tcPr>
          <w:p w14:paraId="7FACA03F" w14:textId="740CE5F5" w:rsidR="00C17BDB" w:rsidRDefault="00C17BDB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事業計画専門調査部会</w:t>
            </w:r>
          </w:p>
        </w:tc>
        <w:tc>
          <w:tcPr>
            <w:tcW w:w="2410" w:type="dxa"/>
            <w:vMerge w:val="restart"/>
            <w:vAlign w:val="center"/>
          </w:tcPr>
          <w:p w14:paraId="57D4EF08" w14:textId="51486326" w:rsidR="00C17BDB" w:rsidRDefault="004512CA" w:rsidP="00722BC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石田委員、</w:t>
            </w:r>
            <w:r w:rsidR="00C17BDB">
              <w:rPr>
                <w:rFonts w:asciiTheme="majorEastAsia" w:eastAsiaTheme="majorEastAsia" w:hAnsiTheme="majorEastAsia" w:hint="eastAsia"/>
                <w:sz w:val="22"/>
              </w:rPr>
              <w:t>近藤委員、島村委員、中谷委員、日置委員</w:t>
            </w:r>
          </w:p>
        </w:tc>
        <w:tc>
          <w:tcPr>
            <w:tcW w:w="3260" w:type="dxa"/>
            <w:vAlign w:val="center"/>
          </w:tcPr>
          <w:p w14:paraId="1EE2F10E" w14:textId="12BD99BF" w:rsidR="00C17BDB" w:rsidRDefault="00C17BDB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令和７年１月27日（月曜日）</w:t>
            </w:r>
          </w:p>
          <w:p w14:paraId="4A103B5B" w14:textId="5684954C" w:rsidR="00C17BDB" w:rsidRDefault="00C17BDB" w:rsidP="00623E81">
            <w:pPr>
              <w:ind w:leftChars="350" w:left="73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10時から12時</w:t>
            </w:r>
            <w:r w:rsidR="00623E81">
              <w:rPr>
                <w:rFonts w:asciiTheme="majorEastAsia" w:eastAsiaTheme="majorEastAsia" w:hAnsiTheme="majorEastAsia" w:hint="eastAsia"/>
                <w:sz w:val="22"/>
              </w:rPr>
              <w:t>、</w:t>
            </w:r>
          </w:p>
          <w:p w14:paraId="03467630" w14:textId="007F1C5F" w:rsidR="00C17BDB" w:rsidRPr="00C17BDB" w:rsidRDefault="00C17BDB" w:rsidP="00623E81">
            <w:pPr>
              <w:ind w:leftChars="350" w:left="73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13時から15時</w:t>
            </w:r>
          </w:p>
        </w:tc>
      </w:tr>
      <w:tr w:rsidR="00C17BDB" w14:paraId="1E8F0207" w14:textId="77777777" w:rsidTr="00454211">
        <w:trPr>
          <w:trHeight w:val="380"/>
        </w:trPr>
        <w:tc>
          <w:tcPr>
            <w:tcW w:w="2503" w:type="dxa"/>
            <w:vMerge/>
            <w:vAlign w:val="center"/>
          </w:tcPr>
          <w:p w14:paraId="5A56CE46" w14:textId="77777777" w:rsidR="00C17BDB" w:rsidRDefault="00C17BDB" w:rsidP="00DB028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4F343A4E" w14:textId="77777777" w:rsidR="00C17BDB" w:rsidRDefault="00C17BDB" w:rsidP="00722BC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DD9D08B" w14:textId="160B9FE4" w:rsidR="00C17BDB" w:rsidRDefault="00C17BDB" w:rsidP="00C17BD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令和７年</w:t>
            </w:r>
            <w:r w:rsidR="004E5CCD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4E5CCD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4E5CCD">
              <w:rPr>
                <w:rFonts w:asciiTheme="majorEastAsia" w:eastAsiaTheme="majorEastAsia" w:hAnsiTheme="majorEastAsia" w:hint="eastAsia"/>
                <w:sz w:val="22"/>
              </w:rPr>
              <w:t>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曜日）</w:t>
            </w:r>
          </w:p>
          <w:p w14:paraId="21ADAB3D" w14:textId="61CA4C73" w:rsidR="00C17BDB" w:rsidRDefault="004E5CCD" w:rsidP="00623E81">
            <w:pPr>
              <w:tabs>
                <w:tab w:val="left" w:pos="530"/>
                <w:tab w:val="left" w:pos="910"/>
              </w:tabs>
              <w:ind w:leftChars="350" w:left="735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10</w:t>
            </w:r>
            <w:r w:rsidR="00C17BDB">
              <w:rPr>
                <w:rFonts w:asciiTheme="majorEastAsia" w:eastAsiaTheme="majorEastAsia" w:hAnsiTheme="majorEastAsia" w:hint="eastAsia"/>
                <w:sz w:val="22"/>
              </w:rPr>
              <w:t>時から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12</w:t>
            </w:r>
            <w:r w:rsidR="00C17BDB">
              <w:rPr>
                <w:rFonts w:asciiTheme="majorEastAsia" w:eastAsiaTheme="majorEastAsia" w:hAnsiTheme="majorEastAsia" w:hint="eastAsia"/>
                <w:sz w:val="22"/>
              </w:rPr>
              <w:t>時</w:t>
            </w:r>
          </w:p>
        </w:tc>
      </w:tr>
    </w:tbl>
    <w:p w14:paraId="04675F1A" w14:textId="77777777" w:rsidR="00894FC3" w:rsidRPr="004A41B5" w:rsidRDefault="00894FC3">
      <w:pPr>
        <w:rPr>
          <w:rFonts w:asciiTheme="majorEastAsia" w:eastAsiaTheme="majorEastAsia" w:hAnsiTheme="majorEastAsia"/>
          <w:sz w:val="22"/>
        </w:rPr>
      </w:pPr>
    </w:p>
    <w:p w14:paraId="0CB824EA" w14:textId="77777777" w:rsidR="00894FC3" w:rsidRDefault="007B28F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</w:t>
      </w:r>
      <w:r w:rsidR="00894FC3" w:rsidRPr="004A41B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内容</w:t>
      </w:r>
    </w:p>
    <w:p w14:paraId="0F6CEEE4" w14:textId="55BE3AD2" w:rsidR="007B28F5" w:rsidRPr="004A41B5" w:rsidRDefault="007B28F5" w:rsidP="007B28F5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専門調査部会が担当する環境項目等について</w:t>
      </w:r>
      <w:r w:rsidR="00696319">
        <w:rPr>
          <w:rFonts w:asciiTheme="majorEastAsia" w:eastAsiaTheme="majorEastAsia" w:hAnsiTheme="majorEastAsia" w:hint="eastAsia"/>
          <w:sz w:val="22"/>
        </w:rPr>
        <w:t>の</w:t>
      </w:r>
      <w:r>
        <w:rPr>
          <w:rFonts w:asciiTheme="majorEastAsia" w:eastAsiaTheme="majorEastAsia" w:hAnsiTheme="majorEastAsia" w:hint="eastAsia"/>
          <w:sz w:val="22"/>
        </w:rPr>
        <w:t>調査審議を行った。</w:t>
      </w:r>
    </w:p>
    <w:sectPr w:rsidR="007B28F5" w:rsidRPr="004A41B5" w:rsidSect="004A41B5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8786" w14:textId="77777777" w:rsidR="00D47478" w:rsidRDefault="00D47478" w:rsidP="001469CB">
      <w:r>
        <w:separator/>
      </w:r>
    </w:p>
  </w:endnote>
  <w:endnote w:type="continuationSeparator" w:id="0">
    <w:p w14:paraId="1BA9E92F" w14:textId="77777777" w:rsidR="00D47478" w:rsidRDefault="00D47478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12D4" w14:textId="77777777" w:rsidR="00D47478" w:rsidRDefault="00D47478" w:rsidP="001469CB">
      <w:r>
        <w:separator/>
      </w:r>
    </w:p>
  </w:footnote>
  <w:footnote w:type="continuationSeparator" w:id="0">
    <w:p w14:paraId="03FD6B62" w14:textId="77777777" w:rsidR="00D47478" w:rsidRDefault="00D47478" w:rsidP="0014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FC3"/>
    <w:rsid w:val="00035D80"/>
    <w:rsid w:val="00056A52"/>
    <w:rsid w:val="0007750E"/>
    <w:rsid w:val="000B0220"/>
    <w:rsid w:val="000E08FA"/>
    <w:rsid w:val="00116C9C"/>
    <w:rsid w:val="00143946"/>
    <w:rsid w:val="001469CB"/>
    <w:rsid w:val="00156257"/>
    <w:rsid w:val="00180225"/>
    <w:rsid w:val="001C1346"/>
    <w:rsid w:val="001D4D86"/>
    <w:rsid w:val="001E73AB"/>
    <w:rsid w:val="00204714"/>
    <w:rsid w:val="00220D74"/>
    <w:rsid w:val="00224404"/>
    <w:rsid w:val="0022673F"/>
    <w:rsid w:val="0023318B"/>
    <w:rsid w:val="002C151E"/>
    <w:rsid w:val="002C2FC1"/>
    <w:rsid w:val="002D1C38"/>
    <w:rsid w:val="002E4EB1"/>
    <w:rsid w:val="0032387F"/>
    <w:rsid w:val="00392A75"/>
    <w:rsid w:val="003B3B39"/>
    <w:rsid w:val="003D1D12"/>
    <w:rsid w:val="00440B80"/>
    <w:rsid w:val="004512CA"/>
    <w:rsid w:val="00454211"/>
    <w:rsid w:val="0046029F"/>
    <w:rsid w:val="004A41B5"/>
    <w:rsid w:val="004B2DE4"/>
    <w:rsid w:val="004D2251"/>
    <w:rsid w:val="004E5CCD"/>
    <w:rsid w:val="00561A89"/>
    <w:rsid w:val="005E4C80"/>
    <w:rsid w:val="00623E81"/>
    <w:rsid w:val="0065215C"/>
    <w:rsid w:val="00696319"/>
    <w:rsid w:val="006B1080"/>
    <w:rsid w:val="006C2A76"/>
    <w:rsid w:val="006C431F"/>
    <w:rsid w:val="006E1E40"/>
    <w:rsid w:val="0071396B"/>
    <w:rsid w:val="00722BCA"/>
    <w:rsid w:val="00777951"/>
    <w:rsid w:val="007A164E"/>
    <w:rsid w:val="007B28F5"/>
    <w:rsid w:val="00894FC3"/>
    <w:rsid w:val="008D2E34"/>
    <w:rsid w:val="008F06F6"/>
    <w:rsid w:val="0098542B"/>
    <w:rsid w:val="0098662B"/>
    <w:rsid w:val="009A2968"/>
    <w:rsid w:val="009D5BAE"/>
    <w:rsid w:val="00A73733"/>
    <w:rsid w:val="00A7566B"/>
    <w:rsid w:val="00A851CB"/>
    <w:rsid w:val="00AA19CF"/>
    <w:rsid w:val="00AB103A"/>
    <w:rsid w:val="00AE43D4"/>
    <w:rsid w:val="00B06563"/>
    <w:rsid w:val="00B12870"/>
    <w:rsid w:val="00B66723"/>
    <w:rsid w:val="00BB6DB9"/>
    <w:rsid w:val="00BC6443"/>
    <w:rsid w:val="00BE53BF"/>
    <w:rsid w:val="00BF3769"/>
    <w:rsid w:val="00C17BDB"/>
    <w:rsid w:val="00C548F0"/>
    <w:rsid w:val="00C9183E"/>
    <w:rsid w:val="00CA53D2"/>
    <w:rsid w:val="00D15B34"/>
    <w:rsid w:val="00D47478"/>
    <w:rsid w:val="00D8284D"/>
    <w:rsid w:val="00DA30D6"/>
    <w:rsid w:val="00DA40EC"/>
    <w:rsid w:val="00DB069E"/>
    <w:rsid w:val="00DD38CC"/>
    <w:rsid w:val="00DF2F82"/>
    <w:rsid w:val="00E05300"/>
    <w:rsid w:val="00E71E54"/>
    <w:rsid w:val="00F273AA"/>
    <w:rsid w:val="00FB6D1F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4D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  <w:style w:type="table" w:styleId="a8">
    <w:name w:val="Table Grid"/>
    <w:basedOn w:val="a1"/>
    <w:uiPriority w:val="59"/>
    <w:rsid w:val="004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2023-02-07T09:28:00Z</dcterms:created>
  <dcterms:modified xsi:type="dcterms:W3CDTF">2025-02-06T08:51:00Z</dcterms:modified>
</cp:coreProperties>
</file>