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C7731" w14:textId="77777777" w:rsidR="00B63D75" w:rsidRDefault="00B63D75" w:rsidP="00F04F9E">
      <w:pPr>
        <w:rPr>
          <w:rFonts w:ascii="HG丸ｺﾞｼｯｸM-PRO" w:eastAsia="HG丸ｺﾞｼｯｸM-PRO" w:hAnsi="HG丸ｺﾞｼｯｸM-PRO"/>
          <w:sz w:val="18"/>
          <w:szCs w:val="18"/>
        </w:rPr>
      </w:pPr>
    </w:p>
    <w:p w14:paraId="1027BFC3" w14:textId="77777777" w:rsidR="00860C20" w:rsidRPr="00860C20" w:rsidRDefault="00860C20" w:rsidP="00F04F9E">
      <w:pPr>
        <w:rPr>
          <w:rFonts w:ascii="HG丸ｺﾞｼｯｸM-PRO" w:eastAsia="HG丸ｺﾞｼｯｸM-PRO" w:hAnsi="HG丸ｺﾞｼｯｸM-PRO"/>
          <w:sz w:val="18"/>
          <w:szCs w:val="18"/>
        </w:rPr>
      </w:pPr>
    </w:p>
    <w:p w14:paraId="341FD223"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温暖化対策事業</w:t>
      </w:r>
      <w:r>
        <w:rPr>
          <w:rFonts w:ascii="HG丸ｺﾞｼｯｸM-PRO" w:eastAsia="HG丸ｺﾞｼｯｸM-PRO" w:hAnsi="HG丸ｺﾞｼｯｸM-PRO" w:hint="eastAsia"/>
          <w:b/>
          <w:sz w:val="24"/>
          <w:szCs w:val="24"/>
        </w:rPr>
        <w:t>）</w:t>
      </w:r>
    </w:p>
    <w:p w14:paraId="341FD224" w14:textId="77777777" w:rsidR="00B63D75" w:rsidRPr="003B0251" w:rsidRDefault="00B63D75" w:rsidP="00B63D75">
      <w:pPr>
        <w:rPr>
          <w:rFonts w:ascii="HG丸ｺﾞｼｯｸM-PRO" w:eastAsia="HG丸ｺﾞｼｯｸM-PRO" w:hAnsi="HG丸ｺﾞｼｯｸM-PRO"/>
          <w:sz w:val="18"/>
          <w:szCs w:val="18"/>
        </w:rPr>
      </w:pPr>
    </w:p>
    <w:p w14:paraId="341FD22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26"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22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228"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環境保全に関する知識の普及その他環境保全の推進に関する事業</w:t>
      </w:r>
      <w:r>
        <w:rPr>
          <w:rFonts w:ascii="HG丸ｺﾞｼｯｸM-PRO" w:eastAsia="HG丸ｺﾞｼｯｸM-PRO" w:hAnsi="HG丸ｺﾞｼｯｸM-PRO" w:hint="eastAsia"/>
          <w:sz w:val="18"/>
          <w:szCs w:val="18"/>
        </w:rPr>
        <w:t>、</w:t>
      </w:r>
      <w:r w:rsidRPr="000346A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地球温暖化対策及びヒートアイランド対策の推進に関する事業、大阪府温暖化の防止等に関する条例の施行に関する事業を実施しています。</w:t>
      </w:r>
    </w:p>
    <w:p w14:paraId="341FD229" w14:textId="77777777" w:rsidR="00B63D75" w:rsidRDefault="00B63D75" w:rsidP="00B63D75">
      <w:pPr>
        <w:rPr>
          <w:rFonts w:ascii="HG丸ｺﾞｼｯｸM-PRO" w:eastAsia="HG丸ｺﾞｼｯｸM-PRO" w:hAnsi="HG丸ｺﾞｼｯｸM-PRO"/>
          <w:sz w:val="18"/>
          <w:szCs w:val="18"/>
        </w:rPr>
      </w:pPr>
    </w:p>
    <w:p w14:paraId="5FF4595B" w14:textId="77777777" w:rsidR="00860C20" w:rsidRDefault="00860C20">
      <w:pPr>
        <w:widowControl/>
        <w:jc w:val="left"/>
        <w:rPr>
          <w:rFonts w:ascii="HG丸ｺﾞｼｯｸM-PRO" w:eastAsia="HG丸ｺﾞｼｯｸM-PRO" w:hAnsi="HG丸ｺﾞｼｯｸM-PRO"/>
          <w:sz w:val="18"/>
          <w:szCs w:val="18"/>
        </w:rPr>
      </w:pPr>
    </w:p>
    <w:p w14:paraId="3C14D6C5" w14:textId="77777777" w:rsidR="00860C20" w:rsidRDefault="00860C20">
      <w:pPr>
        <w:widowControl/>
        <w:jc w:val="left"/>
        <w:rPr>
          <w:rFonts w:ascii="HG丸ｺﾞｼｯｸM-PRO" w:eastAsia="HG丸ｺﾞｼｯｸM-PRO" w:hAnsi="HG丸ｺﾞｼｯｸM-PRO"/>
          <w:sz w:val="18"/>
          <w:szCs w:val="18"/>
        </w:rPr>
      </w:pPr>
    </w:p>
    <w:p w14:paraId="06800DD3" w14:textId="77777777" w:rsidR="00860C20" w:rsidRDefault="00860C20">
      <w:pPr>
        <w:widowControl/>
        <w:jc w:val="left"/>
        <w:rPr>
          <w:rFonts w:ascii="HG丸ｺﾞｼｯｸM-PRO" w:eastAsia="HG丸ｺﾞｼｯｸM-PRO" w:hAnsi="HG丸ｺﾞｼｯｸM-PRO"/>
          <w:sz w:val="18"/>
          <w:szCs w:val="18"/>
        </w:rPr>
      </w:pPr>
    </w:p>
    <w:p w14:paraId="799F0B5A" w14:textId="77777777" w:rsidR="00860C20" w:rsidRDefault="00860C20">
      <w:pPr>
        <w:widowControl/>
        <w:jc w:val="left"/>
        <w:rPr>
          <w:rFonts w:ascii="HG丸ｺﾞｼｯｸM-PRO" w:eastAsia="HG丸ｺﾞｼｯｸM-PRO" w:hAnsi="HG丸ｺﾞｼｯｸM-PRO"/>
          <w:sz w:val="18"/>
          <w:szCs w:val="18"/>
        </w:rPr>
      </w:pPr>
    </w:p>
    <w:p w14:paraId="65836245" w14:textId="77777777" w:rsidR="00860C20" w:rsidRDefault="00860C20">
      <w:pPr>
        <w:widowControl/>
        <w:jc w:val="left"/>
        <w:rPr>
          <w:rFonts w:ascii="HG丸ｺﾞｼｯｸM-PRO" w:eastAsia="HG丸ｺﾞｼｯｸM-PRO" w:hAnsi="HG丸ｺﾞｼｯｸM-PRO"/>
          <w:sz w:val="18"/>
          <w:szCs w:val="18"/>
        </w:rPr>
      </w:pPr>
    </w:p>
    <w:p w14:paraId="7C5DE487" w14:textId="77777777" w:rsidR="00860C20" w:rsidRDefault="00860C20">
      <w:pPr>
        <w:widowControl/>
        <w:jc w:val="left"/>
        <w:rPr>
          <w:rFonts w:ascii="HG丸ｺﾞｼｯｸM-PRO" w:eastAsia="HG丸ｺﾞｼｯｸM-PRO" w:hAnsi="HG丸ｺﾞｼｯｸM-PRO"/>
          <w:sz w:val="18"/>
          <w:szCs w:val="18"/>
        </w:rPr>
      </w:pPr>
    </w:p>
    <w:p w14:paraId="39150BB9" w14:textId="77777777" w:rsidR="00860C20" w:rsidRDefault="00860C20">
      <w:pPr>
        <w:widowControl/>
        <w:jc w:val="left"/>
        <w:rPr>
          <w:rFonts w:ascii="HG丸ｺﾞｼｯｸM-PRO" w:eastAsia="HG丸ｺﾞｼｯｸM-PRO" w:hAnsi="HG丸ｺﾞｼｯｸM-PRO"/>
          <w:sz w:val="18"/>
          <w:szCs w:val="18"/>
        </w:rPr>
      </w:pPr>
    </w:p>
    <w:p w14:paraId="776F9BA2" w14:textId="77777777" w:rsidR="00860C20" w:rsidRDefault="00860C20">
      <w:pPr>
        <w:widowControl/>
        <w:jc w:val="left"/>
        <w:rPr>
          <w:rFonts w:ascii="HG丸ｺﾞｼｯｸM-PRO" w:eastAsia="HG丸ｺﾞｼｯｸM-PRO" w:hAnsi="HG丸ｺﾞｼｯｸM-PRO"/>
          <w:sz w:val="18"/>
          <w:szCs w:val="18"/>
        </w:rPr>
      </w:pPr>
    </w:p>
    <w:p w14:paraId="0FB2977B" w14:textId="77777777" w:rsidR="00860C20" w:rsidRDefault="00860C20">
      <w:pPr>
        <w:widowControl/>
        <w:jc w:val="left"/>
        <w:rPr>
          <w:rFonts w:ascii="HG丸ｺﾞｼｯｸM-PRO" w:eastAsia="HG丸ｺﾞｼｯｸM-PRO" w:hAnsi="HG丸ｺﾞｼｯｸM-PRO"/>
          <w:sz w:val="18"/>
          <w:szCs w:val="18"/>
        </w:rPr>
      </w:pPr>
    </w:p>
    <w:p w14:paraId="516A064D" w14:textId="77777777" w:rsidR="00860C20" w:rsidRDefault="00860C20">
      <w:pPr>
        <w:widowControl/>
        <w:jc w:val="left"/>
        <w:rPr>
          <w:rFonts w:ascii="HG丸ｺﾞｼｯｸM-PRO" w:eastAsia="HG丸ｺﾞｼｯｸM-PRO" w:hAnsi="HG丸ｺﾞｼｯｸM-PRO"/>
          <w:sz w:val="18"/>
          <w:szCs w:val="18"/>
        </w:rPr>
      </w:pPr>
    </w:p>
    <w:p w14:paraId="6B808FC9" w14:textId="77777777" w:rsidR="00860C20" w:rsidRDefault="00860C20">
      <w:pPr>
        <w:widowControl/>
        <w:jc w:val="left"/>
        <w:rPr>
          <w:rFonts w:ascii="HG丸ｺﾞｼｯｸM-PRO" w:eastAsia="HG丸ｺﾞｼｯｸM-PRO" w:hAnsi="HG丸ｺﾞｼｯｸM-PRO"/>
          <w:sz w:val="18"/>
          <w:szCs w:val="18"/>
        </w:rPr>
      </w:pPr>
    </w:p>
    <w:p w14:paraId="3E190DBA" w14:textId="77777777" w:rsidR="00860C20" w:rsidRDefault="00860C20">
      <w:pPr>
        <w:widowControl/>
        <w:jc w:val="left"/>
        <w:rPr>
          <w:rFonts w:ascii="HG丸ｺﾞｼｯｸM-PRO" w:eastAsia="HG丸ｺﾞｼｯｸM-PRO" w:hAnsi="HG丸ｺﾞｼｯｸM-PRO"/>
          <w:sz w:val="18"/>
          <w:szCs w:val="18"/>
        </w:rPr>
      </w:pPr>
    </w:p>
    <w:p w14:paraId="62306E36" w14:textId="77777777" w:rsidR="00860C20" w:rsidRDefault="00860C20">
      <w:pPr>
        <w:widowControl/>
        <w:jc w:val="left"/>
        <w:rPr>
          <w:rFonts w:ascii="HG丸ｺﾞｼｯｸM-PRO" w:eastAsia="HG丸ｺﾞｼｯｸM-PRO" w:hAnsi="HG丸ｺﾞｼｯｸM-PRO"/>
          <w:sz w:val="18"/>
          <w:szCs w:val="18"/>
        </w:rPr>
      </w:pPr>
    </w:p>
    <w:p w14:paraId="411935F2" w14:textId="77777777" w:rsidR="00860C20" w:rsidRPr="00F16F0A" w:rsidRDefault="00860C20" w:rsidP="00860C20">
      <w:pPr>
        <w:jc w:val="right"/>
        <w:rPr>
          <w:rFonts w:ascii="HG丸ｺﾞｼｯｸM-PRO" w:eastAsia="HG丸ｺﾞｼｯｸM-PRO" w:hAnsi="HG丸ｺﾞｼｯｸM-PRO"/>
          <w:b/>
          <w:color w:val="FFFFFF" w:themeColor="background1"/>
          <w:sz w:val="20"/>
          <w:szCs w:val="20"/>
        </w:rPr>
      </w:pPr>
      <w:r w:rsidRPr="00F16F0A">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47117E39" w:rsidR="00AA1CC5" w:rsidRPr="00F16F0A" w:rsidRDefault="00860C20" w:rsidP="00C74FAF">
      <w:pPr>
        <w:widowControl/>
        <w:ind w:firstLineChars="3900" w:firstLine="7830"/>
        <w:jc w:val="left"/>
        <w:rPr>
          <w:rFonts w:ascii="HG丸ｺﾞｼｯｸM-PRO" w:eastAsia="HG丸ｺﾞｼｯｸM-PRO" w:hAnsi="HG丸ｺﾞｼｯｸM-PRO"/>
          <w:color w:val="FFFFFF" w:themeColor="background1"/>
          <w:sz w:val="18"/>
          <w:szCs w:val="18"/>
        </w:rPr>
      </w:pPr>
      <w:r w:rsidRPr="00F16F0A">
        <w:rPr>
          <w:rFonts w:ascii="HG丸ｺﾞｼｯｸM-PRO" w:eastAsia="HG丸ｺﾞｼｯｸM-PRO" w:hAnsi="HG丸ｺﾞｼｯｸM-PRO" w:hint="eastAsia"/>
          <w:b/>
          <w:color w:val="FFFFFF" w:themeColor="background1"/>
          <w:sz w:val="20"/>
          <w:szCs w:val="20"/>
        </w:rPr>
        <w:t>事 業 名 ：温暖化対策事業</w:t>
      </w:r>
    </w:p>
    <w:sectPr w:rsidR="00AA1CC5" w:rsidRPr="00F16F0A"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BD34" w14:textId="77777777" w:rsidR="0089739A" w:rsidRDefault="0089739A" w:rsidP="00307CCF">
      <w:r>
        <w:separator/>
      </w:r>
    </w:p>
  </w:endnote>
  <w:endnote w:type="continuationSeparator" w:id="0">
    <w:p w14:paraId="76917DAA" w14:textId="77777777" w:rsidR="0089739A" w:rsidRDefault="0089739A" w:rsidP="00307CCF">
      <w:r>
        <w:continuationSeparator/>
      </w:r>
    </w:p>
  </w:endnote>
  <w:endnote w:type="continuationNotice" w:id="1">
    <w:p w14:paraId="71B733C5" w14:textId="77777777" w:rsidR="0089739A" w:rsidRDefault="00897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AD0C" w14:textId="77777777" w:rsidR="007E433E" w:rsidRPr="00341820" w:rsidRDefault="007E433E" w:rsidP="007E433E">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1C97E73" w14:textId="77777777" w:rsidR="007E433E" w:rsidRDefault="007E433E" w:rsidP="007E433E">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温暖化対策</w:t>
    </w:r>
    <w:r w:rsidRPr="00341820">
      <w:rPr>
        <w:rFonts w:ascii="HG丸ｺﾞｼｯｸM-PRO" w:eastAsia="HG丸ｺﾞｼｯｸM-PRO" w:hAnsi="HG丸ｺﾞｼｯｸM-PRO" w:hint="eastAsia"/>
        <w:b/>
        <w:sz w:val="20"/>
        <w:szCs w:val="20"/>
      </w:rPr>
      <w:t>事業</w:t>
    </w:r>
  </w:p>
  <w:p w14:paraId="1A04DA7F" w14:textId="77777777" w:rsidR="007E433E" w:rsidRDefault="007E433E" w:rsidP="007E433E">
    <w:pPr>
      <w:rPr>
        <w:rFonts w:ascii="HG丸ｺﾞｼｯｸM-PRO" w:eastAsia="HG丸ｺﾞｼｯｸM-PRO" w:hAnsi="HG丸ｺﾞｼｯｸM-PRO"/>
        <w:sz w:val="18"/>
        <w:szCs w:val="18"/>
      </w:rPr>
    </w:pPr>
  </w:p>
  <w:p w14:paraId="341FD423" w14:textId="77777777" w:rsidR="00AA1CC5" w:rsidRPr="007E433E"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E886" w14:textId="77777777" w:rsidR="0089739A" w:rsidRDefault="0089739A" w:rsidP="00307CCF">
      <w:r>
        <w:separator/>
      </w:r>
    </w:p>
  </w:footnote>
  <w:footnote w:type="continuationSeparator" w:id="0">
    <w:p w14:paraId="3DBD6221" w14:textId="77777777" w:rsidR="0089739A" w:rsidRDefault="0089739A" w:rsidP="00307CCF">
      <w:r>
        <w:continuationSeparator/>
      </w:r>
    </w:p>
  </w:footnote>
  <w:footnote w:type="continuationNotice" w:id="1">
    <w:p w14:paraId="7A842DB5" w14:textId="77777777" w:rsidR="0089739A" w:rsidRDefault="00897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E433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9739A"/>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74FA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16F0A"/>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5A25F-825C-4331-984A-3CBBA1EC201B}"/>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A6873796-88D8-425E-A5DF-603B9D62DAA8}"/>
</file>

<file path=docProps/app.xml><?xml version="1.0" encoding="utf-8"?>
<Properties xmlns="http://schemas.openxmlformats.org/officeDocument/2006/extended-properties" xmlns:vt="http://schemas.openxmlformats.org/officeDocument/2006/docPropsVTypes">
  <Template>Normal.dotm</Template>
  <TotalTime>249</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