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6201" w14:textId="77777777" w:rsidR="00FE7EB4" w:rsidRPr="009F269B" w:rsidRDefault="00FE7EB4" w:rsidP="00FE7EB4">
      <w:pPr>
        <w:widowControl/>
        <w:jc w:val="center"/>
        <w:rPr>
          <w:rFonts w:ascii="HG丸ｺﾞｼｯｸM-PRO" w:eastAsia="HG丸ｺﾞｼｯｸM-PRO" w:hAnsi="HG丸ｺﾞｼｯｸM-PRO"/>
          <w:b/>
          <w:sz w:val="24"/>
          <w:szCs w:val="24"/>
        </w:rPr>
      </w:pPr>
      <w:r w:rsidRPr="009F269B">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Pr="009F269B" w:rsidRDefault="00FE7EB4" w:rsidP="00FE7EB4">
      <w:pPr>
        <w:rPr>
          <w:rFonts w:ascii="HG丸ｺﾞｼｯｸM-PRO" w:eastAsia="HG丸ｺﾞｼｯｸM-PRO" w:hAnsi="HG丸ｺﾞｼｯｸM-PRO"/>
          <w:sz w:val="18"/>
          <w:szCs w:val="18"/>
        </w:rPr>
      </w:pPr>
    </w:p>
    <w:p w14:paraId="3CDBD4F9" w14:textId="52AF3445" w:rsidR="00FE7EB4" w:rsidRPr="009F269B" w:rsidRDefault="00FE7EB4" w:rsidP="00FE7EB4">
      <w:pPr>
        <w:rPr>
          <w:rFonts w:ascii="HG丸ｺﾞｼｯｸM-PRO" w:eastAsia="HG丸ｺﾞｼｯｸM-PRO" w:hAnsi="HG丸ｺﾞｼｯｸM-PRO"/>
          <w:b/>
        </w:rPr>
      </w:pPr>
      <w:r w:rsidRPr="009F269B">
        <w:rPr>
          <w:rFonts w:ascii="HG丸ｺﾞｼｯｸM-PRO" w:eastAsia="HG丸ｺﾞｼｯｸM-PRO" w:hAnsi="HG丸ｺﾞｼｯｸM-PRO" w:hint="eastAsia"/>
          <w:b/>
        </w:rPr>
        <w:t>１．追加情報</w:t>
      </w:r>
      <w:r w:rsidR="00C70A53">
        <w:rPr>
          <w:rFonts w:ascii="HG丸ｺﾞｼｯｸM-PRO" w:eastAsia="HG丸ｺﾞｼｯｸM-PRO" w:hAnsi="HG丸ｺﾞｼｯｸM-PRO" w:hint="eastAsia"/>
          <w:b/>
        </w:rPr>
        <w:t xml:space="preserve">　</w:t>
      </w:r>
    </w:p>
    <w:p w14:paraId="3BA23355" w14:textId="3387777B" w:rsidR="008C1889" w:rsidRPr="00D42EC8" w:rsidRDefault="00FE7EB4" w:rsidP="008C1889">
      <w:pPr>
        <w:ind w:firstLineChars="100" w:firstLine="180"/>
        <w:rPr>
          <w:rFonts w:ascii="HG丸ｺﾞｼｯｸM-PRO" w:eastAsia="HG丸ｺﾞｼｯｸM-PRO" w:hAnsi="HG丸ｺﾞｼｯｸM-PRO"/>
          <w:b/>
          <w:sz w:val="18"/>
          <w:szCs w:val="18"/>
        </w:rPr>
      </w:pPr>
      <w:r w:rsidRPr="00D42EC8">
        <w:rPr>
          <w:rFonts w:ascii="HG丸ｺﾞｼｯｸM-PRO" w:eastAsia="HG丸ｺﾞｼｯｸM-PRO" w:hAnsi="HG丸ｺﾞｼｯｸM-PRO" w:hint="eastAsia"/>
          <w:sz w:val="18"/>
          <w:szCs w:val="18"/>
        </w:rPr>
        <w:t>（</w:t>
      </w:r>
      <w:r w:rsidR="001F3651" w:rsidRPr="00D42EC8">
        <w:rPr>
          <w:rFonts w:ascii="HG丸ｺﾞｼｯｸM-PRO" w:eastAsia="HG丸ｺﾞｼｯｸM-PRO" w:hAnsi="HG丸ｺﾞｼｯｸM-PRO" w:hint="eastAsia"/>
          <w:sz w:val="18"/>
          <w:szCs w:val="18"/>
        </w:rPr>
        <w:t>１</w:t>
      </w:r>
      <w:r w:rsidRPr="00D42EC8">
        <w:rPr>
          <w:rFonts w:ascii="HG丸ｺﾞｼｯｸM-PRO" w:eastAsia="HG丸ｺﾞｼｯｸM-PRO" w:hAnsi="HG丸ｺﾞｼｯｸM-PRO" w:hint="eastAsia"/>
          <w:sz w:val="18"/>
          <w:szCs w:val="18"/>
        </w:rPr>
        <w:t>）</w:t>
      </w:r>
      <w:r w:rsidR="008C1889" w:rsidRPr="00D42EC8">
        <w:rPr>
          <w:rFonts w:ascii="HG丸ｺﾞｼｯｸM-PRO" w:eastAsia="HG丸ｺﾞｼｯｸM-PRO" w:hAnsi="HG丸ｺﾞｼｯｸM-PRO" w:hint="eastAsia"/>
          <w:sz w:val="18"/>
          <w:szCs w:val="18"/>
        </w:rPr>
        <w:t xml:space="preserve">繰越事業に係る将来の支出予定額　</w:t>
      </w:r>
      <w:r w:rsidR="008C1889" w:rsidRPr="00D42EC8">
        <w:rPr>
          <w:rFonts w:ascii="HG丸ｺﾞｼｯｸM-PRO" w:eastAsia="HG丸ｺﾞｼｯｸM-PRO" w:hAnsi="HG丸ｺﾞｼｯｸM-PRO" w:hint="eastAsia"/>
          <w:b/>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B774BD" w:rsidRPr="00B774BD" w14:paraId="529F1E7D" w14:textId="77777777" w:rsidTr="00FA2F1C">
        <w:tc>
          <w:tcPr>
            <w:tcW w:w="3261" w:type="dxa"/>
            <w:shd w:val="clear" w:color="auto" w:fill="auto"/>
            <w:vAlign w:val="center"/>
          </w:tcPr>
          <w:p w14:paraId="589807B0" w14:textId="77777777" w:rsidR="008C1889" w:rsidRPr="00B774BD" w:rsidRDefault="008C1889" w:rsidP="00FA2F1C">
            <w:pPr>
              <w:jc w:val="center"/>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区分</w:t>
            </w:r>
          </w:p>
        </w:tc>
        <w:tc>
          <w:tcPr>
            <w:tcW w:w="2835" w:type="dxa"/>
            <w:shd w:val="clear" w:color="auto" w:fill="auto"/>
            <w:vAlign w:val="center"/>
          </w:tcPr>
          <w:p w14:paraId="5B6BD389" w14:textId="77777777" w:rsidR="008C1889" w:rsidRPr="00B774BD" w:rsidRDefault="008C1889" w:rsidP="00FA2F1C">
            <w:pPr>
              <w:jc w:val="center"/>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金額</w:t>
            </w:r>
          </w:p>
        </w:tc>
      </w:tr>
      <w:tr w:rsidR="00D178AD" w:rsidRPr="00D178AD" w14:paraId="2F95CE1C" w14:textId="77777777" w:rsidTr="00E42ABB">
        <w:trPr>
          <w:trHeight w:val="525"/>
        </w:trPr>
        <w:tc>
          <w:tcPr>
            <w:tcW w:w="3261" w:type="dxa"/>
            <w:shd w:val="clear" w:color="auto" w:fill="auto"/>
          </w:tcPr>
          <w:p w14:paraId="3D617495" w14:textId="77777777" w:rsidR="008C1889" w:rsidRPr="00D178AD" w:rsidRDefault="008C1889" w:rsidP="00FA2F1C">
            <w:pPr>
              <w:spacing w:line="200" w:lineRule="exact"/>
              <w:rPr>
                <w:rFonts w:ascii="HG丸ｺﾞｼｯｸM-PRO" w:eastAsia="HG丸ｺﾞｼｯｸM-PRO" w:hAnsi="HG丸ｺﾞｼｯｸM-PRO"/>
                <w:color w:val="000000" w:themeColor="text1"/>
                <w:sz w:val="18"/>
                <w:szCs w:val="18"/>
              </w:rPr>
            </w:pPr>
          </w:p>
          <w:p w14:paraId="5EC2436E" w14:textId="77777777" w:rsidR="008C1889" w:rsidRPr="00D178AD" w:rsidRDefault="008C1889" w:rsidP="00FA2F1C">
            <w:pPr>
              <w:spacing w:line="200" w:lineRule="exact"/>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繰越明許費</w:t>
            </w:r>
          </w:p>
        </w:tc>
        <w:tc>
          <w:tcPr>
            <w:tcW w:w="2835" w:type="dxa"/>
            <w:shd w:val="clear" w:color="auto" w:fill="auto"/>
          </w:tcPr>
          <w:p w14:paraId="5DA1C1DA" w14:textId="77777777" w:rsidR="008C1889" w:rsidRPr="00D178AD" w:rsidRDefault="008C1889" w:rsidP="00FA2F1C">
            <w:pPr>
              <w:spacing w:line="200" w:lineRule="exact"/>
              <w:jc w:val="right"/>
              <w:rPr>
                <w:rFonts w:ascii="HG丸ｺﾞｼｯｸM-PRO" w:eastAsia="HG丸ｺﾞｼｯｸM-PRO" w:hAnsi="HG丸ｺﾞｼｯｸM-PRO"/>
                <w:color w:val="000000" w:themeColor="text1"/>
                <w:sz w:val="16"/>
                <w:szCs w:val="18"/>
              </w:rPr>
            </w:pPr>
            <w:r w:rsidRPr="00D178AD">
              <w:rPr>
                <w:rFonts w:ascii="HG丸ｺﾞｼｯｸM-PRO" w:eastAsia="HG丸ｺﾞｼｯｸM-PRO" w:hAnsi="HG丸ｺﾞｼｯｸM-PRO" w:hint="eastAsia"/>
                <w:color w:val="000000" w:themeColor="text1"/>
                <w:sz w:val="16"/>
                <w:szCs w:val="18"/>
              </w:rPr>
              <w:t>百万円</w:t>
            </w:r>
          </w:p>
          <w:p w14:paraId="2196C1CE" w14:textId="2BF982DC" w:rsidR="008C1889" w:rsidRPr="00D178AD" w:rsidRDefault="00FB2A4D" w:rsidP="008C1889">
            <w:pPr>
              <w:wordWrap w:val="0"/>
              <w:spacing w:line="200" w:lineRule="exact"/>
              <w:ind w:rightChars="108" w:right="227"/>
              <w:jc w:val="right"/>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35</w:t>
            </w:r>
          </w:p>
        </w:tc>
      </w:tr>
    </w:tbl>
    <w:p w14:paraId="694B63AA" w14:textId="0CC76B22" w:rsidR="008C1889" w:rsidRPr="00D178AD" w:rsidRDefault="008C1889" w:rsidP="008C1889">
      <w:pPr>
        <w:spacing w:line="240" w:lineRule="exact"/>
        <w:ind w:firstLineChars="100" w:firstLine="18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 xml:space="preserve">    </w:t>
      </w:r>
      <w:r w:rsidR="0000589D" w:rsidRPr="00D178AD">
        <w:rPr>
          <w:rFonts w:ascii="HG丸ｺﾞｼｯｸM-PRO" w:eastAsia="HG丸ｺﾞｼｯｸM-PRO" w:hAnsi="HG丸ｺﾞｼｯｸM-PRO" w:hint="eastAsia"/>
          <w:color w:val="000000" w:themeColor="text1"/>
          <w:sz w:val="18"/>
          <w:szCs w:val="18"/>
        </w:rPr>
        <w:t>主なもの</w:t>
      </w:r>
    </w:p>
    <w:p w14:paraId="5EC2A68A" w14:textId="2D3B1DC9" w:rsidR="008C1889" w:rsidRPr="00D178AD" w:rsidRDefault="00722C1A" w:rsidP="0000589D">
      <w:pPr>
        <w:spacing w:line="240" w:lineRule="exact"/>
        <w:ind w:firstLineChars="100" w:firstLine="18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 xml:space="preserve">　　　</w:t>
      </w:r>
      <w:r w:rsidR="008C1889" w:rsidRPr="00D178AD">
        <w:rPr>
          <w:rFonts w:ascii="HG丸ｺﾞｼｯｸM-PRO" w:eastAsia="HG丸ｺﾞｼｯｸM-PRO" w:hAnsi="HG丸ｺﾞｼｯｸM-PRO" w:hint="eastAsia"/>
          <w:color w:val="000000" w:themeColor="text1"/>
          <w:sz w:val="18"/>
          <w:szCs w:val="18"/>
        </w:rPr>
        <w:t>関連事業費</w:t>
      </w:r>
      <w:r w:rsidR="00FB2A4D" w:rsidRPr="00D178AD">
        <w:rPr>
          <w:rFonts w:ascii="HG丸ｺﾞｼｯｸM-PRO" w:eastAsia="HG丸ｺﾞｼｯｸM-PRO" w:hAnsi="HG丸ｺﾞｼｯｸM-PRO" w:hint="eastAsia"/>
          <w:color w:val="000000" w:themeColor="text1"/>
          <w:sz w:val="18"/>
          <w:szCs w:val="18"/>
        </w:rPr>
        <w:t>35</w:t>
      </w:r>
      <w:r w:rsidR="008C1889" w:rsidRPr="00D178AD">
        <w:rPr>
          <w:rFonts w:ascii="HG丸ｺﾞｼｯｸM-PRO" w:eastAsia="HG丸ｺﾞｼｯｸM-PRO" w:hAnsi="HG丸ｺﾞｼｯｸM-PRO" w:hint="eastAsia"/>
          <w:color w:val="000000" w:themeColor="text1"/>
          <w:sz w:val="18"/>
          <w:szCs w:val="18"/>
        </w:rPr>
        <w:t>百万円</w:t>
      </w:r>
    </w:p>
    <w:p w14:paraId="2D61082D" w14:textId="77777777" w:rsidR="008C1889" w:rsidRPr="00D178AD" w:rsidRDefault="008C1889" w:rsidP="008C1889">
      <w:pPr>
        <w:spacing w:line="240" w:lineRule="exact"/>
        <w:ind w:firstLineChars="400" w:firstLine="720"/>
        <w:rPr>
          <w:rFonts w:ascii="HG丸ｺﾞｼｯｸM-PRO" w:eastAsia="HG丸ｺﾞｼｯｸM-PRO" w:hAnsi="HG丸ｺﾞｼｯｸM-PRO"/>
          <w:color w:val="000000" w:themeColor="text1"/>
          <w:sz w:val="18"/>
          <w:szCs w:val="18"/>
        </w:rPr>
      </w:pPr>
    </w:p>
    <w:p w14:paraId="61F4A357" w14:textId="4F2CAC46" w:rsidR="00FE7EB4" w:rsidRPr="00D178AD" w:rsidRDefault="008C1889" w:rsidP="00FE7EB4">
      <w:pPr>
        <w:ind w:firstLineChars="100" w:firstLine="18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（２）</w:t>
      </w:r>
      <w:r w:rsidR="00FE7EB4" w:rsidRPr="00D178AD">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r w:rsidR="00A65EEC" w:rsidRPr="00D178AD">
        <w:rPr>
          <w:rFonts w:ascii="HG丸ｺﾞｼｯｸM-PRO" w:eastAsia="HG丸ｺﾞｼｯｸM-PRO" w:hAnsi="HG丸ｺﾞｼｯｸM-PRO" w:hint="eastAsia"/>
          <w:color w:val="000000" w:themeColor="text1"/>
          <w:sz w:val="18"/>
          <w:szCs w:val="18"/>
        </w:rPr>
        <w:t xml:space="preserve">　　</w:t>
      </w:r>
    </w:p>
    <w:p w14:paraId="012B38A5" w14:textId="77777777" w:rsidR="00FE7EB4" w:rsidRPr="00D178AD" w:rsidRDefault="00FE7EB4" w:rsidP="00FE7EB4">
      <w:pPr>
        <w:ind w:firstLineChars="200" w:firstLine="42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rPr>
        <w:t xml:space="preserve">　</w:t>
      </w:r>
      <w:r w:rsidRPr="00D178AD">
        <w:rPr>
          <w:rFonts w:ascii="HG丸ｺﾞｼｯｸM-PRO" w:eastAsia="HG丸ｺﾞｼｯｸM-PRO" w:hAnsi="HG丸ｺﾞｼｯｸM-PRO" w:hint="eastAsia"/>
          <w:color w:val="000000" w:themeColor="text1"/>
          <w:sz w:val="18"/>
          <w:szCs w:val="18"/>
        </w:rPr>
        <w:t>①事業の概要</w:t>
      </w:r>
    </w:p>
    <w:p w14:paraId="06D1E208" w14:textId="77777777" w:rsidR="00775018" w:rsidRPr="00D178AD" w:rsidRDefault="00FE7EB4" w:rsidP="00FE7EB4">
      <w:pPr>
        <w:ind w:leftChars="400" w:left="840" w:firstLineChars="100" w:firstLine="18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7228C4F7" w14:textId="5A357521" w:rsidR="00FE7EB4" w:rsidRPr="00D178AD" w:rsidRDefault="00775018" w:rsidP="00FE7EB4">
      <w:pPr>
        <w:ind w:leftChars="400" w:left="840" w:firstLineChars="100" w:firstLine="18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土地区画整理事業とは</w:t>
      </w:r>
      <w:bookmarkStart w:id="0" w:name="_GoBack"/>
      <w:bookmarkEnd w:id="0"/>
      <w:r w:rsidRPr="00D178AD">
        <w:rPr>
          <w:rFonts w:ascii="HG丸ｺﾞｼｯｸM-PRO" w:eastAsia="HG丸ｺﾞｼｯｸM-PRO" w:hAnsi="HG丸ｺﾞｼｯｸM-PRO" w:hint="eastAsia"/>
          <w:color w:val="000000" w:themeColor="text1"/>
          <w:sz w:val="18"/>
          <w:szCs w:val="18"/>
        </w:rPr>
        <w:t>、都市基盤が未整備な市街地や市街化の予想される地区を健全な市街地にするために、道路・公園・河川等の公共施設を整備・改善し、土地の区画を整え宅地の利用の増進を図る事業です。</w:t>
      </w:r>
    </w:p>
    <w:p w14:paraId="21192C53" w14:textId="77777777" w:rsidR="00FE7EB4" w:rsidRPr="00D178AD" w:rsidRDefault="00FE7EB4" w:rsidP="00FE7EB4">
      <w:pPr>
        <w:rPr>
          <w:rFonts w:ascii="HG丸ｺﾞｼｯｸM-PRO" w:eastAsia="HG丸ｺﾞｼｯｸM-PRO" w:hAnsi="HG丸ｺﾞｼｯｸM-PRO"/>
          <w:color w:val="000000" w:themeColor="text1"/>
          <w:sz w:val="18"/>
          <w:szCs w:val="18"/>
        </w:rPr>
      </w:pPr>
    </w:p>
    <w:p w14:paraId="5DC61D14" w14:textId="6EFF8385" w:rsidR="00FE7EB4" w:rsidRPr="00D178AD" w:rsidRDefault="00FE7EB4" w:rsidP="00607002">
      <w:pPr>
        <w:ind w:firstLineChars="400" w:firstLine="72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②当該事業に関し説明すべき固有の事項</w:t>
      </w:r>
      <w:r w:rsidR="00811ECB" w:rsidRPr="00D178AD">
        <w:rPr>
          <w:rFonts w:ascii="HG丸ｺﾞｼｯｸM-PRO" w:eastAsia="HG丸ｺﾞｼｯｸM-PRO" w:hAnsi="HG丸ｺﾞｼｯｸM-PRO" w:hint="eastAsia"/>
          <w:color w:val="000000" w:themeColor="text1"/>
          <w:sz w:val="18"/>
          <w:szCs w:val="18"/>
        </w:rPr>
        <w:t xml:space="preserve">　　</w:t>
      </w:r>
    </w:p>
    <w:p w14:paraId="63FB7212" w14:textId="52CA9A53" w:rsidR="00AD6758" w:rsidRPr="00D178AD" w:rsidRDefault="00FE7EB4" w:rsidP="00FE7EB4">
      <w:pPr>
        <w:ind w:leftChars="438" w:left="1131" w:hangingChars="117" w:hanging="211"/>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○本会計では、全体の事業費（関連事業含む）</w:t>
      </w:r>
      <w:r w:rsidR="00811ECB" w:rsidRPr="00D178AD">
        <w:rPr>
          <w:rFonts w:ascii="HG丸ｺﾞｼｯｸM-PRO" w:eastAsia="HG丸ｺﾞｼｯｸM-PRO" w:hAnsi="HG丸ｺﾞｼｯｸM-PRO" w:hint="eastAsia"/>
          <w:color w:val="000000" w:themeColor="text1"/>
          <w:sz w:val="18"/>
          <w:szCs w:val="18"/>
        </w:rPr>
        <w:t>86,800</w:t>
      </w:r>
      <w:r w:rsidR="008A1B44" w:rsidRPr="00D178AD">
        <w:rPr>
          <w:rFonts w:ascii="HG丸ｺﾞｼｯｸM-PRO" w:eastAsia="HG丸ｺﾞｼｯｸM-PRO" w:hAnsi="HG丸ｺﾞｼｯｸM-PRO" w:hint="eastAsia"/>
          <w:color w:val="000000" w:themeColor="text1"/>
          <w:sz w:val="18"/>
          <w:szCs w:val="18"/>
        </w:rPr>
        <w:t>百万</w:t>
      </w:r>
      <w:r w:rsidRPr="00D178AD">
        <w:rPr>
          <w:rFonts w:ascii="HG丸ｺﾞｼｯｸM-PRO" w:eastAsia="HG丸ｺﾞｼｯｸM-PRO" w:hAnsi="HG丸ｺﾞｼｯｸM-PRO" w:hint="eastAsia"/>
          <w:color w:val="000000" w:themeColor="text1"/>
          <w:sz w:val="18"/>
          <w:szCs w:val="18"/>
        </w:rPr>
        <w:t>円のうち府費負担額として60</w:t>
      </w:r>
      <w:r w:rsidR="008A1B44" w:rsidRPr="00D178AD">
        <w:rPr>
          <w:rFonts w:ascii="HG丸ｺﾞｼｯｸM-PRO" w:eastAsia="HG丸ｺﾞｼｯｸM-PRO" w:hAnsi="HG丸ｺﾞｼｯｸM-PRO" w:hint="eastAsia"/>
          <w:color w:val="000000" w:themeColor="text1"/>
          <w:sz w:val="18"/>
          <w:szCs w:val="18"/>
        </w:rPr>
        <w:t>,</w:t>
      </w:r>
      <w:r w:rsidR="001F3651" w:rsidRPr="00D178AD">
        <w:rPr>
          <w:rFonts w:ascii="HG丸ｺﾞｼｯｸM-PRO" w:eastAsia="HG丸ｺﾞｼｯｸM-PRO" w:hAnsi="HG丸ｺﾞｼｯｸM-PRO" w:hint="eastAsia"/>
          <w:color w:val="000000" w:themeColor="text1"/>
          <w:sz w:val="18"/>
          <w:szCs w:val="18"/>
        </w:rPr>
        <w:t>３</w:t>
      </w:r>
      <w:r w:rsidRPr="00D178AD">
        <w:rPr>
          <w:rFonts w:ascii="HG丸ｺﾞｼｯｸM-PRO" w:eastAsia="HG丸ｺﾞｼｯｸM-PRO" w:hAnsi="HG丸ｺﾞｼｯｸM-PRO" w:hint="eastAsia"/>
          <w:color w:val="000000" w:themeColor="text1"/>
          <w:sz w:val="18"/>
          <w:szCs w:val="18"/>
        </w:rPr>
        <w:t>00</w:t>
      </w:r>
      <w:r w:rsidR="008A1B44" w:rsidRPr="00D178AD">
        <w:rPr>
          <w:rFonts w:ascii="HG丸ｺﾞｼｯｸM-PRO" w:eastAsia="HG丸ｺﾞｼｯｸM-PRO" w:hAnsi="HG丸ｺﾞｼｯｸM-PRO" w:hint="eastAsia"/>
          <w:color w:val="000000" w:themeColor="text1"/>
          <w:sz w:val="18"/>
          <w:szCs w:val="18"/>
        </w:rPr>
        <w:t>百万</w:t>
      </w:r>
      <w:r w:rsidRPr="00D178AD">
        <w:rPr>
          <w:rFonts w:ascii="HG丸ｺﾞｼｯｸM-PRO" w:eastAsia="HG丸ｺﾞｼｯｸM-PRO" w:hAnsi="HG丸ｺﾞｼｯｸM-PRO" w:hint="eastAsia"/>
          <w:color w:val="000000" w:themeColor="text1"/>
          <w:sz w:val="18"/>
          <w:szCs w:val="18"/>
        </w:rPr>
        <w:t>円を上限に、一般会計からの繰入れ</w:t>
      </w:r>
      <w:r w:rsidR="00E7650B" w:rsidRPr="00D178AD">
        <w:rPr>
          <w:rFonts w:ascii="HG丸ｺﾞｼｯｸM-PRO" w:eastAsia="HG丸ｺﾞｼｯｸM-PRO" w:hAnsi="HG丸ｺﾞｼｯｸM-PRO" w:hint="eastAsia"/>
          <w:color w:val="000000" w:themeColor="text1"/>
          <w:sz w:val="18"/>
          <w:szCs w:val="18"/>
        </w:rPr>
        <w:t>等</w:t>
      </w:r>
      <w:r w:rsidRPr="00D178AD">
        <w:rPr>
          <w:rFonts w:ascii="HG丸ｺﾞｼｯｸM-PRO" w:eastAsia="HG丸ｺﾞｼｯｸM-PRO" w:hAnsi="HG丸ｺﾞｼｯｸM-PRO" w:hint="eastAsia"/>
          <w:color w:val="000000" w:themeColor="text1"/>
          <w:sz w:val="18"/>
          <w:szCs w:val="18"/>
        </w:rPr>
        <w:t>を行っています。なお、</w:t>
      </w:r>
      <w:r w:rsidR="00E51EFB" w:rsidRPr="00D178AD">
        <w:rPr>
          <w:rFonts w:ascii="HG丸ｺﾞｼｯｸM-PRO" w:eastAsia="HG丸ｺﾞｼｯｸM-PRO" w:hAnsi="HG丸ｺﾞｼｯｸM-PRO" w:hint="eastAsia"/>
          <w:color w:val="000000" w:themeColor="text1"/>
          <w:sz w:val="18"/>
          <w:szCs w:val="18"/>
        </w:rPr>
        <w:t>令和</w:t>
      </w:r>
    </w:p>
    <w:p w14:paraId="1456798F" w14:textId="5B4E56CB" w:rsidR="00FE7EB4" w:rsidRPr="00D178AD" w:rsidRDefault="00FB2A4D" w:rsidP="00AD6758">
      <w:pPr>
        <w:ind w:leftChars="538" w:left="1161" w:hangingChars="17" w:hanging="31"/>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２</w:t>
      </w:r>
      <w:r w:rsidR="00FE7EB4" w:rsidRPr="00D178AD">
        <w:rPr>
          <w:rFonts w:ascii="HG丸ｺﾞｼｯｸM-PRO" w:eastAsia="HG丸ｺﾞｼｯｸM-PRO" w:hAnsi="HG丸ｺﾞｼｯｸM-PRO" w:hint="eastAsia"/>
          <w:color w:val="000000" w:themeColor="text1"/>
          <w:sz w:val="18"/>
          <w:szCs w:val="18"/>
        </w:rPr>
        <w:t>年度末時点における</w:t>
      </w:r>
      <w:r w:rsidR="00E7650B" w:rsidRPr="00D178AD">
        <w:rPr>
          <w:rFonts w:ascii="HG丸ｺﾞｼｯｸM-PRO" w:eastAsia="HG丸ｺﾞｼｯｸM-PRO" w:hAnsi="HG丸ｺﾞｼｯｸM-PRO" w:hint="eastAsia"/>
          <w:color w:val="000000" w:themeColor="text1"/>
          <w:sz w:val="18"/>
          <w:szCs w:val="18"/>
        </w:rPr>
        <w:t>一般会計からの</w:t>
      </w:r>
      <w:r w:rsidR="00FE7EB4" w:rsidRPr="00D178AD">
        <w:rPr>
          <w:rFonts w:ascii="HG丸ｺﾞｼｯｸM-PRO" w:eastAsia="HG丸ｺﾞｼｯｸM-PRO" w:hAnsi="HG丸ｺﾞｼｯｸM-PRO" w:hint="eastAsia"/>
          <w:color w:val="000000" w:themeColor="text1"/>
          <w:sz w:val="18"/>
          <w:szCs w:val="18"/>
        </w:rPr>
        <w:t>繰入金の累計額は</w:t>
      </w:r>
      <w:r w:rsidR="00500F39" w:rsidRPr="00D178AD">
        <w:rPr>
          <w:rFonts w:ascii="HG丸ｺﾞｼｯｸM-PRO" w:eastAsia="HG丸ｺﾞｼｯｸM-PRO" w:hAnsi="HG丸ｺﾞｼｯｸM-PRO" w:hint="eastAsia"/>
          <w:color w:val="000000" w:themeColor="text1"/>
          <w:sz w:val="18"/>
          <w:szCs w:val="18"/>
        </w:rPr>
        <w:t>42</w:t>
      </w:r>
      <w:r w:rsidR="00722C1A" w:rsidRPr="00D178AD">
        <w:rPr>
          <w:rFonts w:ascii="HG丸ｺﾞｼｯｸM-PRO" w:eastAsia="HG丸ｺﾞｼｯｸM-PRO" w:hAnsi="HG丸ｺﾞｼｯｸM-PRO" w:hint="eastAsia"/>
          <w:color w:val="000000" w:themeColor="text1"/>
          <w:sz w:val="18"/>
          <w:szCs w:val="18"/>
        </w:rPr>
        <w:t>,</w:t>
      </w:r>
      <w:r w:rsidRPr="00D178AD">
        <w:rPr>
          <w:rFonts w:ascii="HG丸ｺﾞｼｯｸM-PRO" w:eastAsia="HG丸ｺﾞｼｯｸM-PRO" w:hAnsi="HG丸ｺﾞｼｯｸM-PRO" w:hint="eastAsia"/>
          <w:color w:val="000000" w:themeColor="text1"/>
          <w:sz w:val="18"/>
          <w:szCs w:val="18"/>
        </w:rPr>
        <w:t>717</w:t>
      </w:r>
      <w:r w:rsidR="008A1B44" w:rsidRPr="00D178AD">
        <w:rPr>
          <w:rFonts w:ascii="HG丸ｺﾞｼｯｸM-PRO" w:eastAsia="HG丸ｺﾞｼｯｸM-PRO" w:hAnsi="HG丸ｺﾞｼｯｸM-PRO" w:hint="eastAsia"/>
          <w:color w:val="000000" w:themeColor="text1"/>
          <w:sz w:val="18"/>
          <w:szCs w:val="18"/>
        </w:rPr>
        <w:t>百万</w:t>
      </w:r>
      <w:r w:rsidR="00FE7EB4" w:rsidRPr="00D178AD">
        <w:rPr>
          <w:rFonts w:ascii="HG丸ｺﾞｼｯｸM-PRO" w:eastAsia="HG丸ｺﾞｼｯｸM-PRO" w:hAnsi="HG丸ｺﾞｼｯｸM-PRO" w:hint="eastAsia"/>
          <w:color w:val="000000" w:themeColor="text1"/>
          <w:sz w:val="18"/>
          <w:szCs w:val="18"/>
        </w:rPr>
        <w:t>円です。</w:t>
      </w:r>
    </w:p>
    <w:p w14:paraId="54822F00" w14:textId="77777777" w:rsidR="00FE7EB4" w:rsidRPr="00D178AD" w:rsidRDefault="00FE7EB4" w:rsidP="00FE7EB4">
      <w:pPr>
        <w:ind w:firstLineChars="150" w:firstLine="270"/>
        <w:rPr>
          <w:rFonts w:ascii="HG丸ｺﾞｼｯｸM-PRO" w:eastAsia="HG丸ｺﾞｼｯｸM-PRO" w:hAnsi="HG丸ｺﾞｼｯｸM-PRO"/>
          <w:strike/>
          <w:color w:val="000000" w:themeColor="text1"/>
          <w:sz w:val="18"/>
          <w:szCs w:val="18"/>
        </w:rPr>
      </w:pPr>
      <w:r w:rsidRPr="00D178AD">
        <w:rPr>
          <w:rFonts w:ascii="HG丸ｺﾞｼｯｸM-PRO" w:eastAsia="HG丸ｺﾞｼｯｸM-PRO" w:hAnsi="HG丸ｺﾞｼｯｸM-PRO" w:hint="eastAsia"/>
          <w:color w:val="000000" w:themeColor="text1"/>
          <w:sz w:val="18"/>
          <w:szCs w:val="18"/>
        </w:rPr>
        <w:t xml:space="preserve">　　　</w:t>
      </w:r>
    </w:p>
    <w:p w14:paraId="2151FADA" w14:textId="25F99289" w:rsidR="00FE7EB4" w:rsidRPr="00D178AD" w:rsidRDefault="00FE7EB4" w:rsidP="00FE7EB4">
      <w:pPr>
        <w:ind w:leftChars="400" w:left="1020" w:hangingChars="100" w:hanging="18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1F3651" w:rsidRPr="00D178AD">
        <w:rPr>
          <w:rFonts w:ascii="HG丸ｺﾞｼｯｸM-PRO" w:eastAsia="HG丸ｺﾞｼｯｸM-PRO" w:hAnsi="HG丸ｺﾞｼｯｸM-PRO" w:hint="eastAsia"/>
          <w:color w:val="000000" w:themeColor="text1"/>
          <w:sz w:val="18"/>
          <w:szCs w:val="18"/>
        </w:rPr>
        <w:t>額を</w:t>
      </w:r>
      <w:r w:rsidRPr="00D178AD">
        <w:rPr>
          <w:rFonts w:ascii="HG丸ｺﾞｼｯｸM-PRO" w:eastAsia="HG丸ｺﾞｼｯｸM-PRO" w:hAnsi="HG丸ｺﾞｼｯｸM-PRO" w:hint="eastAsia"/>
          <w:color w:val="000000" w:themeColor="text1"/>
          <w:sz w:val="18"/>
          <w:szCs w:val="18"/>
        </w:rPr>
        <w:t>棚卸資産評価損として「その他行政費用」に計上しております。</w:t>
      </w:r>
    </w:p>
    <w:p w14:paraId="61114D97" w14:textId="77777777" w:rsidR="00FE7EB4" w:rsidRPr="00D178AD" w:rsidRDefault="00FE7EB4" w:rsidP="00FE7EB4">
      <w:pPr>
        <w:ind w:firstLineChars="100" w:firstLine="18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 xml:space="preserve">　　　　</w:t>
      </w:r>
    </w:p>
    <w:p w14:paraId="6FDA963C" w14:textId="77777777" w:rsidR="00FE7EB4" w:rsidRPr="00D178AD" w:rsidRDefault="00FE7EB4" w:rsidP="00FE7EB4">
      <w:pPr>
        <w:ind w:leftChars="400" w:left="1200" w:hangingChars="200" w:hanging="360"/>
        <w:rPr>
          <w:rFonts w:ascii="HG丸ｺﾞｼｯｸM-PRO" w:eastAsia="HG丸ｺﾞｼｯｸM-PRO" w:hAnsi="HG丸ｺﾞｼｯｸM-PRO"/>
          <w:color w:val="000000" w:themeColor="text1"/>
          <w:sz w:val="18"/>
          <w:szCs w:val="18"/>
        </w:rPr>
      </w:pPr>
      <w:r w:rsidRPr="00D178AD">
        <w:rPr>
          <w:rFonts w:ascii="HG丸ｺﾞｼｯｸM-PRO" w:eastAsia="HG丸ｺﾞｼｯｸM-PRO" w:hAnsi="HG丸ｺﾞｼｯｸM-PRO" w:hint="eastAsia"/>
          <w:color w:val="000000" w:themeColor="text1"/>
          <w:sz w:val="18"/>
          <w:szCs w:val="18"/>
        </w:rPr>
        <w:t>○造成に要した資金の支払利息は、棚卸資産（未成土地）原価に算入しています。</w:t>
      </w:r>
    </w:p>
    <w:p w14:paraId="2FC269B8" w14:textId="77777777" w:rsidR="00FE7EB4" w:rsidRPr="00D178AD" w:rsidRDefault="00FE7EB4" w:rsidP="00FE7EB4">
      <w:pPr>
        <w:ind w:leftChars="405" w:left="1030" w:hangingChars="100" w:hanging="180"/>
        <w:rPr>
          <w:rFonts w:ascii="HG丸ｺﾞｼｯｸM-PRO" w:eastAsia="HG丸ｺﾞｼｯｸM-PRO" w:hAnsi="HG丸ｺﾞｼｯｸM-PRO"/>
          <w:color w:val="000000" w:themeColor="text1"/>
          <w:sz w:val="18"/>
          <w:szCs w:val="18"/>
        </w:rPr>
      </w:pPr>
    </w:p>
    <w:p w14:paraId="53F9DB6C" w14:textId="54EB9238" w:rsidR="00FE7EB4" w:rsidRPr="009F269B" w:rsidRDefault="00FE7EB4" w:rsidP="008C1889">
      <w:pPr>
        <w:ind w:leftChars="405" w:left="1030" w:hangingChars="100" w:hanging="180"/>
        <w:rPr>
          <w:rFonts w:ascii="HG丸ｺﾞｼｯｸM-PRO" w:eastAsia="HG丸ｺﾞｼｯｸM-PRO" w:hAnsi="HG丸ｺﾞｼｯｸM-PRO"/>
          <w:sz w:val="18"/>
          <w:szCs w:val="18"/>
        </w:rPr>
      </w:pPr>
      <w:r w:rsidRPr="00D178AD">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607002" w:rsidRPr="00D178AD">
        <w:rPr>
          <w:rFonts w:ascii="HG丸ｺﾞｼｯｸM-PRO" w:eastAsia="HG丸ｺﾞｼｯｸM-PRO" w:hAnsi="HG丸ｺﾞｼｯｸM-PRO" w:hint="eastAsia"/>
          <w:color w:val="000000" w:themeColor="text1"/>
          <w:sz w:val="18"/>
          <w:szCs w:val="18"/>
        </w:rPr>
        <w:t>1</w:t>
      </w:r>
      <w:r w:rsidR="00FB2A4D" w:rsidRPr="00D178AD">
        <w:rPr>
          <w:rFonts w:ascii="HG丸ｺﾞｼｯｸM-PRO" w:eastAsia="HG丸ｺﾞｼｯｸM-PRO" w:hAnsi="HG丸ｺﾞｼｯｸM-PRO" w:hint="eastAsia"/>
          <w:color w:val="000000" w:themeColor="text1"/>
          <w:sz w:val="18"/>
          <w:szCs w:val="18"/>
        </w:rPr>
        <w:t>1</w:t>
      </w:r>
      <w:r w:rsidR="00607002" w:rsidRPr="00D178AD">
        <w:rPr>
          <w:rFonts w:ascii="HG丸ｺﾞｼｯｸM-PRO" w:eastAsia="HG丸ｺﾞｼｯｸM-PRO" w:hAnsi="HG丸ｺﾞｼｯｸM-PRO" w:hint="eastAsia"/>
          <w:color w:val="000000" w:themeColor="text1"/>
          <w:sz w:val="18"/>
          <w:szCs w:val="18"/>
        </w:rPr>
        <w:t>,</w:t>
      </w:r>
      <w:r w:rsidR="00FB2A4D" w:rsidRPr="00D178AD">
        <w:rPr>
          <w:rFonts w:ascii="HG丸ｺﾞｼｯｸM-PRO" w:eastAsia="HG丸ｺﾞｼｯｸM-PRO" w:hAnsi="HG丸ｺﾞｼｯｸM-PRO" w:hint="eastAsia"/>
          <w:color w:val="000000" w:themeColor="text1"/>
          <w:sz w:val="18"/>
          <w:szCs w:val="18"/>
        </w:rPr>
        <w:t>939</w:t>
      </w:r>
      <w:r w:rsidRPr="00D178AD">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r w:rsidRPr="009F269B">
        <w:rPr>
          <w:rFonts w:ascii="HG丸ｺﾞｼｯｸM-PRO" w:eastAsia="HG丸ｺﾞｼｯｸM-PRO" w:hAnsi="HG丸ｺﾞｼｯｸM-PRO" w:hint="eastAsia"/>
          <w:sz w:val="18"/>
          <w:szCs w:val="18"/>
        </w:rPr>
        <w:t>。</w:t>
      </w:r>
    </w:p>
    <w:sectPr w:rsidR="00FE7EB4" w:rsidRPr="009F269B" w:rsidSect="003A68D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09C4" w14:textId="77777777" w:rsidR="00953AE7" w:rsidRDefault="00953AE7" w:rsidP="00307CCF">
      <w:r>
        <w:separator/>
      </w:r>
    </w:p>
  </w:endnote>
  <w:endnote w:type="continuationSeparator" w:id="0">
    <w:p w14:paraId="34552D01" w14:textId="77777777" w:rsidR="00953AE7" w:rsidRDefault="00953AE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138C" w14:textId="77777777" w:rsidR="00953AE7" w:rsidRDefault="00953AE7" w:rsidP="00307CCF">
      <w:r>
        <w:separator/>
      </w:r>
    </w:p>
  </w:footnote>
  <w:footnote w:type="continuationSeparator" w:id="0">
    <w:p w14:paraId="5E48B0B9" w14:textId="77777777" w:rsidR="00953AE7" w:rsidRDefault="00953AE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589D"/>
    <w:rsid w:val="000243AF"/>
    <w:rsid w:val="0003304C"/>
    <w:rsid w:val="000405FD"/>
    <w:rsid w:val="00040A84"/>
    <w:rsid w:val="00043AE7"/>
    <w:rsid w:val="00046167"/>
    <w:rsid w:val="00054C5C"/>
    <w:rsid w:val="00055D27"/>
    <w:rsid w:val="00062A78"/>
    <w:rsid w:val="0006511A"/>
    <w:rsid w:val="00067395"/>
    <w:rsid w:val="00070934"/>
    <w:rsid w:val="00074C54"/>
    <w:rsid w:val="00097315"/>
    <w:rsid w:val="000A1848"/>
    <w:rsid w:val="000A4C2C"/>
    <w:rsid w:val="000B2501"/>
    <w:rsid w:val="000B7022"/>
    <w:rsid w:val="000B762C"/>
    <w:rsid w:val="000C6F4B"/>
    <w:rsid w:val="000D4C6F"/>
    <w:rsid w:val="000E3E92"/>
    <w:rsid w:val="000E642C"/>
    <w:rsid w:val="0010155B"/>
    <w:rsid w:val="0010168F"/>
    <w:rsid w:val="00105016"/>
    <w:rsid w:val="001071A1"/>
    <w:rsid w:val="00111EAC"/>
    <w:rsid w:val="00116C8B"/>
    <w:rsid w:val="001337F6"/>
    <w:rsid w:val="00152EA0"/>
    <w:rsid w:val="00153E74"/>
    <w:rsid w:val="001560AB"/>
    <w:rsid w:val="00163818"/>
    <w:rsid w:val="00165451"/>
    <w:rsid w:val="00182152"/>
    <w:rsid w:val="00191C36"/>
    <w:rsid w:val="0019744D"/>
    <w:rsid w:val="0019797B"/>
    <w:rsid w:val="001A1F02"/>
    <w:rsid w:val="001B2F30"/>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4765B"/>
    <w:rsid w:val="00251B37"/>
    <w:rsid w:val="00257134"/>
    <w:rsid w:val="00261708"/>
    <w:rsid w:val="002704B6"/>
    <w:rsid w:val="00280C1C"/>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52C6"/>
    <w:rsid w:val="0039641D"/>
    <w:rsid w:val="003A10F3"/>
    <w:rsid w:val="003A68D2"/>
    <w:rsid w:val="003B0E32"/>
    <w:rsid w:val="003B412B"/>
    <w:rsid w:val="003F4B4F"/>
    <w:rsid w:val="003F6DC3"/>
    <w:rsid w:val="0040151E"/>
    <w:rsid w:val="00407AAE"/>
    <w:rsid w:val="0041261A"/>
    <w:rsid w:val="0041318A"/>
    <w:rsid w:val="00420C13"/>
    <w:rsid w:val="00440AD2"/>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00F39"/>
    <w:rsid w:val="00512DBE"/>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C7B53"/>
    <w:rsid w:val="005D0179"/>
    <w:rsid w:val="005D3434"/>
    <w:rsid w:val="005E6634"/>
    <w:rsid w:val="005F1A49"/>
    <w:rsid w:val="005F4678"/>
    <w:rsid w:val="00605D96"/>
    <w:rsid w:val="00607002"/>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29D1"/>
    <w:rsid w:val="006C4502"/>
    <w:rsid w:val="006D279F"/>
    <w:rsid w:val="006D6BD9"/>
    <w:rsid w:val="006E1FE9"/>
    <w:rsid w:val="006E3B29"/>
    <w:rsid w:val="006F15CD"/>
    <w:rsid w:val="00702F92"/>
    <w:rsid w:val="007122D6"/>
    <w:rsid w:val="00713622"/>
    <w:rsid w:val="00722C1A"/>
    <w:rsid w:val="00723263"/>
    <w:rsid w:val="0072431E"/>
    <w:rsid w:val="0073707C"/>
    <w:rsid w:val="00737262"/>
    <w:rsid w:val="00754D67"/>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1ECB"/>
    <w:rsid w:val="008168F0"/>
    <w:rsid w:val="00831109"/>
    <w:rsid w:val="0083565C"/>
    <w:rsid w:val="008432F5"/>
    <w:rsid w:val="00856103"/>
    <w:rsid w:val="00856CA6"/>
    <w:rsid w:val="00861C31"/>
    <w:rsid w:val="008738D6"/>
    <w:rsid w:val="00896514"/>
    <w:rsid w:val="008A1B44"/>
    <w:rsid w:val="008B6E82"/>
    <w:rsid w:val="008C0C96"/>
    <w:rsid w:val="008C16E7"/>
    <w:rsid w:val="008C1889"/>
    <w:rsid w:val="008D512F"/>
    <w:rsid w:val="008E4EDC"/>
    <w:rsid w:val="008F178B"/>
    <w:rsid w:val="008F7A77"/>
    <w:rsid w:val="00906C9A"/>
    <w:rsid w:val="00923A41"/>
    <w:rsid w:val="00933A62"/>
    <w:rsid w:val="00942126"/>
    <w:rsid w:val="00953AE7"/>
    <w:rsid w:val="009644A6"/>
    <w:rsid w:val="009953EE"/>
    <w:rsid w:val="009A6A26"/>
    <w:rsid w:val="009A6A30"/>
    <w:rsid w:val="009B3BC0"/>
    <w:rsid w:val="009C03E4"/>
    <w:rsid w:val="009C3B5A"/>
    <w:rsid w:val="009C66F0"/>
    <w:rsid w:val="009D0196"/>
    <w:rsid w:val="009D2B88"/>
    <w:rsid w:val="009D5060"/>
    <w:rsid w:val="009E3BA6"/>
    <w:rsid w:val="009E7E62"/>
    <w:rsid w:val="009F269B"/>
    <w:rsid w:val="009F33D6"/>
    <w:rsid w:val="009F6632"/>
    <w:rsid w:val="009F6984"/>
    <w:rsid w:val="00A040DC"/>
    <w:rsid w:val="00A15B0F"/>
    <w:rsid w:val="00A32177"/>
    <w:rsid w:val="00A3244D"/>
    <w:rsid w:val="00A324E3"/>
    <w:rsid w:val="00A348D5"/>
    <w:rsid w:val="00A375C0"/>
    <w:rsid w:val="00A43F9A"/>
    <w:rsid w:val="00A44B9D"/>
    <w:rsid w:val="00A51681"/>
    <w:rsid w:val="00A529BB"/>
    <w:rsid w:val="00A56C70"/>
    <w:rsid w:val="00A608A5"/>
    <w:rsid w:val="00A62321"/>
    <w:rsid w:val="00A62F8F"/>
    <w:rsid w:val="00A65EEC"/>
    <w:rsid w:val="00A817EB"/>
    <w:rsid w:val="00A85CC5"/>
    <w:rsid w:val="00A92FDA"/>
    <w:rsid w:val="00AA0143"/>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774BD"/>
    <w:rsid w:val="00B856BA"/>
    <w:rsid w:val="00B879C4"/>
    <w:rsid w:val="00B93B86"/>
    <w:rsid w:val="00B973FB"/>
    <w:rsid w:val="00B97D48"/>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A53"/>
    <w:rsid w:val="00C70D97"/>
    <w:rsid w:val="00CA4FC0"/>
    <w:rsid w:val="00CB00E7"/>
    <w:rsid w:val="00CC5C80"/>
    <w:rsid w:val="00CC789C"/>
    <w:rsid w:val="00CD33BE"/>
    <w:rsid w:val="00CE2A53"/>
    <w:rsid w:val="00D01410"/>
    <w:rsid w:val="00D0481A"/>
    <w:rsid w:val="00D05FCF"/>
    <w:rsid w:val="00D178AD"/>
    <w:rsid w:val="00D2720C"/>
    <w:rsid w:val="00D42EC8"/>
    <w:rsid w:val="00D43B4D"/>
    <w:rsid w:val="00D453AB"/>
    <w:rsid w:val="00D54A51"/>
    <w:rsid w:val="00D57EA3"/>
    <w:rsid w:val="00D7023A"/>
    <w:rsid w:val="00D70D6E"/>
    <w:rsid w:val="00D72915"/>
    <w:rsid w:val="00D80743"/>
    <w:rsid w:val="00D85A62"/>
    <w:rsid w:val="00D972A5"/>
    <w:rsid w:val="00DA04C7"/>
    <w:rsid w:val="00DA470C"/>
    <w:rsid w:val="00DD38AE"/>
    <w:rsid w:val="00DE12A4"/>
    <w:rsid w:val="00DE4DC0"/>
    <w:rsid w:val="00DF0401"/>
    <w:rsid w:val="00DF1EE4"/>
    <w:rsid w:val="00DF3BE7"/>
    <w:rsid w:val="00E0011A"/>
    <w:rsid w:val="00E12174"/>
    <w:rsid w:val="00E12B9B"/>
    <w:rsid w:val="00E131DE"/>
    <w:rsid w:val="00E160C5"/>
    <w:rsid w:val="00E23729"/>
    <w:rsid w:val="00E24251"/>
    <w:rsid w:val="00E26356"/>
    <w:rsid w:val="00E41ADC"/>
    <w:rsid w:val="00E42ABB"/>
    <w:rsid w:val="00E51EFB"/>
    <w:rsid w:val="00E51F15"/>
    <w:rsid w:val="00E53B91"/>
    <w:rsid w:val="00E61BEE"/>
    <w:rsid w:val="00E63950"/>
    <w:rsid w:val="00E722C9"/>
    <w:rsid w:val="00E7621A"/>
    <w:rsid w:val="00E7650B"/>
    <w:rsid w:val="00E778F3"/>
    <w:rsid w:val="00E80699"/>
    <w:rsid w:val="00E978A4"/>
    <w:rsid w:val="00EA1933"/>
    <w:rsid w:val="00EA2F19"/>
    <w:rsid w:val="00EA47CA"/>
    <w:rsid w:val="00EB25D6"/>
    <w:rsid w:val="00EB473C"/>
    <w:rsid w:val="00ED120A"/>
    <w:rsid w:val="00ED57E9"/>
    <w:rsid w:val="00EE3877"/>
    <w:rsid w:val="00EF2D0A"/>
    <w:rsid w:val="00EF2FA8"/>
    <w:rsid w:val="00EF438E"/>
    <w:rsid w:val="00F15A88"/>
    <w:rsid w:val="00F25150"/>
    <w:rsid w:val="00F30D3F"/>
    <w:rsid w:val="00F3267D"/>
    <w:rsid w:val="00F41D94"/>
    <w:rsid w:val="00F52E83"/>
    <w:rsid w:val="00F5516C"/>
    <w:rsid w:val="00F600CE"/>
    <w:rsid w:val="00F66D6C"/>
    <w:rsid w:val="00F676C0"/>
    <w:rsid w:val="00F70A44"/>
    <w:rsid w:val="00F711A3"/>
    <w:rsid w:val="00F73B22"/>
    <w:rsid w:val="00F742CD"/>
    <w:rsid w:val="00F8776B"/>
    <w:rsid w:val="00F9069B"/>
    <w:rsid w:val="00F92477"/>
    <w:rsid w:val="00F95B9E"/>
    <w:rsid w:val="00FA4602"/>
    <w:rsid w:val="00FA6F2B"/>
    <w:rsid w:val="00FB2A4D"/>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35D4EA"/>
  <w15:docId w15:val="{69A09B96-883D-465A-BEBD-AB45D3E4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38988492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5FAF-8039-484E-8861-9BC0CB436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8301EFE9-0AD7-4DE6-8207-A7F41304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24</cp:revision>
  <cp:lastPrinted>2017-08-08T06:18:00Z</cp:lastPrinted>
  <dcterms:created xsi:type="dcterms:W3CDTF">2018-08-03T03:06:00Z</dcterms:created>
  <dcterms:modified xsi:type="dcterms:W3CDTF">2021-08-04T08:56:00Z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