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56D6D8F"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4A25AB" w:rsidRPr="00AE7FDE">
        <w:rPr>
          <w:rFonts w:ascii="HG丸ｺﾞｼｯｸM-PRO" w:eastAsia="HG丸ｺﾞｼｯｸM-PRO" w:hAnsi="HG丸ｺﾞｼｯｸM-PRO" w:hint="eastAsia"/>
          <w:b/>
          <w:sz w:val="24"/>
          <w:szCs w:val="24"/>
        </w:rPr>
        <w:t>母子</w:t>
      </w:r>
      <w:r w:rsidR="00E10696" w:rsidRPr="00AE7FDE">
        <w:rPr>
          <w:rFonts w:ascii="HG丸ｺﾞｼｯｸM-PRO" w:eastAsia="HG丸ｺﾞｼｯｸM-PRO" w:hAnsi="HG丸ｺﾞｼｯｸM-PRO" w:hint="eastAsia"/>
          <w:b/>
          <w:sz w:val="24"/>
          <w:szCs w:val="24"/>
        </w:rPr>
        <w:t>父子</w:t>
      </w:r>
      <w:r w:rsidR="004A25AB" w:rsidRPr="00AE7FDE">
        <w:rPr>
          <w:rFonts w:ascii="HG丸ｺﾞｼｯｸM-PRO" w:eastAsia="HG丸ｺﾞｼｯｸM-PRO" w:hAnsi="HG丸ｺﾞｼｯｸM-PRO" w:hint="eastAsia"/>
          <w:b/>
          <w:sz w:val="24"/>
          <w:szCs w:val="24"/>
        </w:rPr>
        <w:t>寡婦福祉資金</w:t>
      </w:r>
      <w:r w:rsidR="004A5E65" w:rsidRPr="00AE7FDE">
        <w:rPr>
          <w:rFonts w:ascii="HG丸ｺﾞｼｯｸM-PRO" w:eastAsia="HG丸ｺﾞｼｯｸM-PRO" w:hAnsi="HG丸ｺﾞｼｯｸM-PRO" w:hint="eastAsia"/>
          <w:b/>
          <w:sz w:val="24"/>
          <w:szCs w:val="24"/>
        </w:rPr>
        <w:t>特別会計財務諸表）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107F75" w:rsidRDefault="00F72F68" w:rsidP="00297167">
      <w:pPr>
        <w:ind w:firstLineChars="300" w:firstLine="54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①</w:t>
      </w:r>
      <w:r w:rsidR="004A5E65" w:rsidRPr="00107F75">
        <w:rPr>
          <w:rFonts w:ascii="HG丸ｺﾞｼｯｸM-PRO" w:eastAsia="HG丸ｺﾞｼｯｸM-PRO" w:hAnsi="HG丸ｺﾞｼｯｸM-PRO" w:hint="eastAsia"/>
          <w:sz w:val="18"/>
          <w:szCs w:val="18"/>
        </w:rPr>
        <w:t>事業の概要</w:t>
      </w:r>
    </w:p>
    <w:p w14:paraId="29D2301E" w14:textId="74B557C0" w:rsidR="004A5E65" w:rsidRPr="00616AB9" w:rsidRDefault="004A5E65" w:rsidP="00616AB9">
      <w:pPr>
        <w:ind w:leftChars="350" w:left="735" w:firstLineChars="100" w:firstLine="180"/>
        <w:rPr>
          <w:rFonts w:ascii="HG丸ｺﾞｼｯｸM-PRO" w:eastAsia="HG丸ｺﾞｼｯｸM-PRO" w:hAnsi="HG丸ｺﾞｼｯｸM-PRO"/>
          <w:sz w:val="18"/>
          <w:szCs w:val="18"/>
        </w:rPr>
      </w:pPr>
      <w:r w:rsidRPr="00616AB9">
        <w:rPr>
          <w:rFonts w:ascii="HG丸ｺﾞｼｯｸM-PRO" w:eastAsia="HG丸ｺﾞｼｯｸM-PRO" w:hAnsi="HG丸ｺﾞｼｯｸM-PRO" w:hint="eastAsia"/>
          <w:sz w:val="18"/>
          <w:szCs w:val="18"/>
        </w:rPr>
        <w:t>母子家庭の母</w:t>
      </w:r>
      <w:r w:rsidR="003C101E" w:rsidRPr="00616AB9">
        <w:rPr>
          <w:rFonts w:ascii="HG丸ｺﾞｼｯｸM-PRO" w:eastAsia="HG丸ｺﾞｼｯｸM-PRO" w:hAnsi="HG丸ｺﾞｼｯｸM-PRO" w:hint="eastAsia"/>
          <w:sz w:val="18"/>
          <w:szCs w:val="18"/>
        </w:rPr>
        <w:t>や父子家庭の父、</w:t>
      </w:r>
      <w:r w:rsidRPr="00616AB9">
        <w:rPr>
          <w:rFonts w:ascii="HG丸ｺﾞｼｯｸM-PRO" w:eastAsia="HG丸ｺﾞｼｯｸM-PRO" w:hAnsi="HG丸ｺﾞｼｯｸM-PRO" w:hint="eastAsia"/>
          <w:sz w:val="18"/>
          <w:szCs w:val="18"/>
        </w:rPr>
        <w:t>寡婦の方の経済的自立の助成と生活意欲の助長を図り、併せてその扶養している子の福祉を増進するため、相談のなかで必要性や</w:t>
      </w:r>
      <w:proofErr w:type="gramStart"/>
      <w:r w:rsidRPr="00616AB9">
        <w:rPr>
          <w:rFonts w:ascii="HG丸ｺﾞｼｯｸM-PRO" w:eastAsia="HG丸ｺﾞｼｯｸM-PRO" w:hAnsi="HG丸ｺﾞｼｯｸM-PRO" w:hint="eastAsia"/>
          <w:sz w:val="18"/>
          <w:szCs w:val="18"/>
        </w:rPr>
        <w:t>借受</w:t>
      </w:r>
      <w:proofErr w:type="gramEnd"/>
      <w:r w:rsidRPr="00616AB9">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Pr="00616AB9" w:rsidRDefault="004A5E65" w:rsidP="00297167">
      <w:pPr>
        <w:rPr>
          <w:rFonts w:ascii="HG丸ｺﾞｼｯｸM-PRO" w:eastAsia="HG丸ｺﾞｼｯｸM-PRO" w:hAnsi="HG丸ｺﾞｼｯｸM-PRO"/>
          <w:sz w:val="18"/>
          <w:szCs w:val="18"/>
        </w:rPr>
      </w:pPr>
    </w:p>
    <w:p w14:paraId="5257C1DF" w14:textId="479B6FA8" w:rsidR="004A5E65" w:rsidRPr="00EA0491" w:rsidRDefault="004A5E65" w:rsidP="00297167">
      <w:pPr>
        <w:ind w:firstLineChars="300" w:firstLine="540"/>
        <w:rPr>
          <w:rFonts w:ascii="HG丸ｺﾞｼｯｸM-PRO" w:eastAsia="HG丸ｺﾞｼｯｸM-PRO" w:hAnsi="HG丸ｺﾞｼｯｸM-PRO"/>
          <w:color w:val="FF0000"/>
          <w:sz w:val="18"/>
          <w:szCs w:val="18"/>
        </w:rPr>
      </w:pPr>
      <w:r w:rsidRPr="005B2513">
        <w:rPr>
          <w:rFonts w:ascii="HG丸ｺﾞｼｯｸM-PRO" w:eastAsia="HG丸ｺﾞｼｯｸM-PRO" w:hAnsi="HG丸ｺﾞｼｯｸM-PRO" w:hint="eastAsia"/>
          <w:sz w:val="18"/>
          <w:szCs w:val="18"/>
        </w:rPr>
        <w:t>②当該事業に関し説明すべき固有の事項</w:t>
      </w:r>
      <w:r w:rsidR="000156CE" w:rsidRPr="005B2513">
        <w:rPr>
          <w:rFonts w:ascii="HG丸ｺﾞｼｯｸM-PRO" w:eastAsia="HG丸ｺﾞｼｯｸM-PRO" w:hAnsi="HG丸ｺﾞｼｯｸM-PRO" w:hint="eastAsia"/>
          <w:sz w:val="18"/>
          <w:szCs w:val="18"/>
        </w:rPr>
        <w:t xml:space="preserve">　</w:t>
      </w:r>
    </w:p>
    <w:p w14:paraId="0BB5738A" w14:textId="0BD8F549" w:rsidR="004A5E65" w:rsidRPr="00715B52" w:rsidRDefault="004A5E65" w:rsidP="00297167">
      <w:pPr>
        <w:spacing w:line="280" w:lineRule="exact"/>
        <w:ind w:firstLineChars="400" w:firstLine="720"/>
        <w:rPr>
          <w:rFonts w:ascii="HG丸ｺﾞｼｯｸM-PRO" w:eastAsia="HG丸ｺﾞｼｯｸM-PRO" w:hAnsi="HG丸ｺﾞｼｯｸM-PRO"/>
          <w:color w:val="000000" w:themeColor="text1"/>
        </w:rPr>
      </w:pPr>
      <w:r w:rsidRPr="00704FBE">
        <w:rPr>
          <w:rFonts w:ascii="HG丸ｺﾞｼｯｸM-PRO" w:eastAsia="HG丸ｺﾞｼｯｸM-PRO" w:hAnsi="HG丸ｺﾞｼｯｸM-PRO" w:hint="eastAsia"/>
          <w:sz w:val="18"/>
          <w:szCs w:val="18"/>
        </w:rPr>
        <w:t>○</w:t>
      </w:r>
      <w:r w:rsidR="00297167" w:rsidRPr="00704FBE">
        <w:rPr>
          <w:rFonts w:ascii="HG丸ｺﾞｼｯｸM-PRO" w:eastAsia="HG丸ｺﾞｼｯｸM-PRO" w:hAnsi="HG丸ｺﾞｼｯｸM-PRO" w:hint="eastAsia"/>
          <w:sz w:val="18"/>
          <w:szCs w:val="18"/>
        </w:rPr>
        <w:t xml:space="preserve">　</w:t>
      </w:r>
      <w:r w:rsidRPr="00704FBE">
        <w:rPr>
          <w:rFonts w:ascii="HG丸ｺﾞｼｯｸM-PRO" w:eastAsia="HG丸ｺﾞｼｯｸM-PRO" w:hAnsi="HG丸ｺﾞｼｯｸM-PRO" w:hint="eastAsia"/>
          <w:sz w:val="18"/>
          <w:szCs w:val="18"/>
        </w:rPr>
        <w:t>貸付金の回収不能（貸倒）に備えるため、</w:t>
      </w:r>
      <w:proofErr w:type="gramStart"/>
      <w:r w:rsidRPr="00704FBE">
        <w:rPr>
          <w:rFonts w:ascii="HG丸ｺﾞｼｯｸM-PRO" w:eastAsia="HG丸ｺﾞｼｯｸM-PRO" w:hAnsi="HG丸ｺﾞｼｯｸM-PRO" w:hint="eastAsia"/>
          <w:sz w:val="18"/>
          <w:szCs w:val="18"/>
        </w:rPr>
        <w:t>貸倒</w:t>
      </w:r>
      <w:proofErr w:type="gramEnd"/>
      <w:r w:rsidRPr="00704FBE">
        <w:rPr>
          <w:rFonts w:ascii="HG丸ｺﾞｼｯｸM-PRO" w:eastAsia="HG丸ｺﾞｼｯｸM-PRO" w:hAnsi="HG丸ｺﾞｼｯｸM-PRO" w:hint="eastAsia"/>
          <w:sz w:val="18"/>
          <w:szCs w:val="18"/>
        </w:rPr>
        <w:t>等</w:t>
      </w:r>
      <w:r w:rsidRPr="00715B52">
        <w:rPr>
          <w:rFonts w:ascii="HG丸ｺﾞｼｯｸM-PRO" w:eastAsia="HG丸ｺﾞｼｯｸM-PRO" w:hAnsi="HG丸ｺﾞｼｯｸM-PRO" w:hint="eastAsia"/>
          <w:color w:val="000000" w:themeColor="text1"/>
          <w:sz w:val="18"/>
          <w:szCs w:val="18"/>
        </w:rPr>
        <w:t>懸念債権等、特定の債権については個別に回収可能性を検討した上</w:t>
      </w:r>
      <w:r w:rsidR="004F6A1B" w:rsidRPr="00715B52">
        <w:rPr>
          <w:rFonts w:ascii="HG丸ｺﾞｼｯｸM-PRO" w:eastAsia="HG丸ｺﾞｼｯｸM-PRO" w:hAnsi="HG丸ｺﾞｼｯｸM-PRO" w:hint="eastAsia"/>
          <w:color w:val="000000" w:themeColor="text1"/>
          <w:sz w:val="18"/>
          <w:szCs w:val="18"/>
        </w:rPr>
        <w:t>で</w:t>
      </w:r>
      <w:r w:rsidRPr="00715B52">
        <w:rPr>
          <w:rFonts w:ascii="HG丸ｺﾞｼｯｸM-PRO" w:eastAsia="HG丸ｺﾞｼｯｸM-PRO" w:hAnsi="HG丸ｺﾞｼｯｸM-PRO" w:hint="eastAsia"/>
          <w:color w:val="000000" w:themeColor="text1"/>
          <w:sz w:val="18"/>
          <w:szCs w:val="18"/>
        </w:rPr>
        <w:t>、回収不能見込額を計上しています。</w:t>
      </w:r>
    </w:p>
    <w:p w14:paraId="08BFB3E3" w14:textId="77777777" w:rsidR="00840487" w:rsidRPr="00715B52" w:rsidRDefault="00840487" w:rsidP="00297167">
      <w:pPr>
        <w:ind w:leftChars="350" w:left="915" w:hangingChars="100" w:hanging="180"/>
        <w:rPr>
          <w:rFonts w:ascii="HG丸ｺﾞｼｯｸM-PRO" w:eastAsia="HG丸ｺﾞｼｯｸM-PRO" w:hAnsi="HG丸ｺﾞｼｯｸM-PRO"/>
          <w:color w:val="000000" w:themeColor="text1"/>
          <w:sz w:val="18"/>
          <w:szCs w:val="18"/>
        </w:rPr>
      </w:pPr>
    </w:p>
    <w:p w14:paraId="361B2DD1" w14:textId="5FA2333E" w:rsidR="004A5E65" w:rsidRPr="00715B52" w:rsidRDefault="004A5E65" w:rsidP="00297167">
      <w:pPr>
        <w:ind w:leftChars="350" w:left="915" w:hangingChars="100" w:hanging="180"/>
        <w:rPr>
          <w:rFonts w:ascii="HG丸ｺﾞｼｯｸM-PRO" w:eastAsia="HG丸ｺﾞｼｯｸM-PRO" w:hAnsi="HG丸ｺﾞｼｯｸM-PRO"/>
          <w:color w:val="000000" w:themeColor="text1"/>
          <w:sz w:val="18"/>
          <w:szCs w:val="18"/>
        </w:rPr>
      </w:pPr>
      <w:r w:rsidRPr="00715B52">
        <w:rPr>
          <w:rFonts w:ascii="HG丸ｺﾞｼｯｸM-PRO" w:eastAsia="HG丸ｺﾞｼｯｸM-PRO" w:hAnsi="HG丸ｺﾞｼｯｸM-PRO" w:hint="eastAsia"/>
          <w:color w:val="000000" w:themeColor="text1"/>
          <w:sz w:val="18"/>
          <w:szCs w:val="18"/>
        </w:rPr>
        <w:t>○　大阪府の新公会計制度における地方債残高</w:t>
      </w:r>
      <w:bookmarkStart w:id="0" w:name="_GoBack"/>
      <w:bookmarkEnd w:id="0"/>
      <w:r w:rsidRPr="00715B52">
        <w:rPr>
          <w:rFonts w:ascii="HG丸ｺﾞｼｯｸM-PRO" w:eastAsia="HG丸ｺﾞｼｯｸM-PRO" w:hAnsi="HG丸ｺﾞｼｯｸM-PRO" w:hint="eastAsia"/>
          <w:color w:val="000000" w:themeColor="text1"/>
          <w:sz w:val="18"/>
          <w:szCs w:val="18"/>
        </w:rPr>
        <w:t>については、毎年度の元金償還相当額を公債管理特別会計に移し替えて表示するなど、各会計別の実残高とは</w:t>
      </w:r>
      <w:r w:rsidR="004F6A1B" w:rsidRPr="00715B52">
        <w:rPr>
          <w:rFonts w:ascii="HG丸ｺﾞｼｯｸM-PRO" w:eastAsia="HG丸ｺﾞｼｯｸM-PRO" w:hAnsi="HG丸ｺﾞｼｯｸM-PRO" w:hint="eastAsia"/>
          <w:color w:val="000000" w:themeColor="text1"/>
          <w:sz w:val="18"/>
          <w:szCs w:val="18"/>
        </w:rPr>
        <w:t>一部</w:t>
      </w:r>
      <w:r w:rsidRPr="00715B52">
        <w:rPr>
          <w:rFonts w:ascii="HG丸ｺﾞｼｯｸM-PRO" w:eastAsia="HG丸ｺﾞｼｯｸM-PRO" w:hAnsi="HG丸ｺﾞｼｯｸM-PRO" w:hint="eastAsia"/>
          <w:color w:val="000000" w:themeColor="text1"/>
          <w:sz w:val="18"/>
          <w:szCs w:val="18"/>
        </w:rPr>
        <w:t>異なっています。なお、本会計の実残高は</w:t>
      </w:r>
      <w:r w:rsidR="00BF7C6E" w:rsidRPr="00715B52">
        <w:rPr>
          <w:rFonts w:ascii="HG丸ｺﾞｼｯｸM-PRO" w:eastAsia="HG丸ｺﾞｼｯｸM-PRO" w:hAnsi="HG丸ｺﾞｼｯｸM-PRO" w:hint="eastAsia"/>
          <w:color w:val="000000" w:themeColor="text1"/>
          <w:sz w:val="18"/>
          <w:szCs w:val="18"/>
        </w:rPr>
        <w:t>３，７９１</w:t>
      </w:r>
      <w:r w:rsidR="000E7FB8" w:rsidRPr="00715B52">
        <w:rPr>
          <w:rFonts w:ascii="HG丸ｺﾞｼｯｸM-PRO" w:eastAsia="HG丸ｺﾞｼｯｸM-PRO" w:hAnsi="HG丸ｺﾞｼｯｸM-PRO" w:hint="eastAsia"/>
          <w:color w:val="000000" w:themeColor="text1"/>
          <w:sz w:val="18"/>
          <w:szCs w:val="18"/>
        </w:rPr>
        <w:t>百万円</w:t>
      </w:r>
      <w:r w:rsidRPr="00715B52">
        <w:rPr>
          <w:rFonts w:ascii="HG丸ｺﾞｼｯｸM-PRO" w:eastAsia="HG丸ｺﾞｼｯｸM-PRO" w:hAnsi="HG丸ｺﾞｼｯｸM-PRO" w:hint="eastAsia"/>
          <w:color w:val="000000" w:themeColor="text1"/>
          <w:sz w:val="18"/>
          <w:szCs w:val="18"/>
        </w:rPr>
        <w:t>です。詳しくは、公債管理特別会計の注記「地方債残高及び減債基金の表示」をご覧ください。</w:t>
      </w:r>
    </w:p>
    <w:p w14:paraId="5276E424" w14:textId="77777777" w:rsidR="004A5E65" w:rsidRPr="00715B52" w:rsidRDefault="004A5E65" w:rsidP="00297167">
      <w:pPr>
        <w:rPr>
          <w:rFonts w:ascii="HG丸ｺﾞｼｯｸM-PRO" w:eastAsia="HG丸ｺﾞｼｯｸM-PRO" w:hAnsi="HG丸ｺﾞｼｯｸM-PRO"/>
          <w:color w:val="000000" w:themeColor="text1"/>
          <w:sz w:val="18"/>
          <w:szCs w:val="18"/>
        </w:rPr>
      </w:pPr>
    </w:p>
    <w:p w14:paraId="11DEEE1D" w14:textId="77777777" w:rsidR="002E5081" w:rsidRPr="00715B52" w:rsidRDefault="002E5081" w:rsidP="004A5E65">
      <w:pPr>
        <w:ind w:leftChars="300" w:left="630"/>
        <w:rPr>
          <w:rFonts w:ascii="HG丸ｺﾞｼｯｸM-PRO" w:eastAsia="HG丸ｺﾞｼｯｸM-PRO" w:hAnsi="HG丸ｺﾞｼｯｸM-PRO"/>
          <w:color w:val="000000" w:themeColor="text1"/>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F42551">
      <w:pPr>
        <w:rPr>
          <w:rFonts w:ascii="HG丸ｺﾞｼｯｸM-PRO" w:eastAsia="HG丸ｺﾞｼｯｸM-PRO" w:hAnsi="HG丸ｺﾞｼｯｸM-PRO"/>
          <w:sz w:val="18"/>
          <w:szCs w:val="18"/>
        </w:rPr>
      </w:pPr>
    </w:p>
    <w:sectPr w:rsidR="008B132C"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89F5" w14:textId="77777777" w:rsidR="008A5F86" w:rsidRDefault="008A5F86" w:rsidP="00307CCF">
      <w:r>
        <w:separator/>
      </w:r>
    </w:p>
  </w:endnote>
  <w:endnote w:type="continuationSeparator" w:id="0">
    <w:p w14:paraId="60E4D2E5" w14:textId="77777777" w:rsidR="008A5F86" w:rsidRDefault="008A5F8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CF7E9E">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79CF" w14:textId="77777777" w:rsidR="008A5F86" w:rsidRDefault="008A5F86" w:rsidP="00307CCF">
      <w:r>
        <w:separator/>
      </w:r>
    </w:p>
  </w:footnote>
  <w:footnote w:type="continuationSeparator" w:id="0">
    <w:p w14:paraId="79238619" w14:textId="77777777" w:rsidR="008A5F86" w:rsidRDefault="008A5F8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156CE"/>
    <w:rsid w:val="000243AF"/>
    <w:rsid w:val="00043AE7"/>
    <w:rsid w:val="00046167"/>
    <w:rsid w:val="00054C5C"/>
    <w:rsid w:val="0006511A"/>
    <w:rsid w:val="00067395"/>
    <w:rsid w:val="00074C54"/>
    <w:rsid w:val="000B1710"/>
    <w:rsid w:val="000B2501"/>
    <w:rsid w:val="000B762C"/>
    <w:rsid w:val="000C6F4B"/>
    <w:rsid w:val="000E3E92"/>
    <w:rsid w:val="000E642C"/>
    <w:rsid w:val="000E7FB8"/>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4F6A1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13"/>
    <w:rsid w:val="005B255B"/>
    <w:rsid w:val="005B7FDD"/>
    <w:rsid w:val="005C72BC"/>
    <w:rsid w:val="005F1A49"/>
    <w:rsid w:val="00605D96"/>
    <w:rsid w:val="00607CDB"/>
    <w:rsid w:val="00615287"/>
    <w:rsid w:val="006162DA"/>
    <w:rsid w:val="00616AB9"/>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04FBE"/>
    <w:rsid w:val="007122D6"/>
    <w:rsid w:val="00713622"/>
    <w:rsid w:val="00715B5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A5F86"/>
    <w:rsid w:val="008B03E0"/>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A7A"/>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119D6"/>
    <w:rsid w:val="00B127E0"/>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BF7C6E"/>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A470C"/>
    <w:rsid w:val="00DA5EFF"/>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86318"/>
    <w:rsid w:val="00EA0491"/>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42551"/>
    <w:rsid w:val="00F57B69"/>
    <w:rsid w:val="00F600CE"/>
    <w:rsid w:val="00F66D6C"/>
    <w:rsid w:val="00F676C0"/>
    <w:rsid w:val="00F70A44"/>
    <w:rsid w:val="00F711A3"/>
    <w:rsid w:val="00F72F68"/>
    <w:rsid w:val="00F73B22"/>
    <w:rsid w:val="00F8224D"/>
    <w:rsid w:val="00F8776B"/>
    <w:rsid w:val="00F9069B"/>
    <w:rsid w:val="00F92477"/>
    <w:rsid w:val="00FA4602"/>
    <w:rsid w:val="00FB2968"/>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ED4675"/>
  <w15:docId w15:val="{96469CF7-9DF2-419E-83F7-011E3D7F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B316-4BF7-4EC2-8C9E-FE0CF15EC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0D88-F745-4637-8294-0599DE40A1C3}">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96F17AB1-E601-4358-8FBE-0EA65C05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16</cp:revision>
  <cp:lastPrinted>2021-07-28T06:16:00Z</cp:lastPrinted>
  <dcterms:created xsi:type="dcterms:W3CDTF">2019-07-29T06:20:00Z</dcterms:created>
  <dcterms:modified xsi:type="dcterms:W3CDTF">2021-08-04T04:58:00Z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