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bookmarkStart w:id="0" w:name="_GoBack"/>
      <w:bookmarkEnd w:id="0"/>
    </w:p>
    <w:p w14:paraId="637E5912" w14:textId="77777777" w:rsidR="000A6AFB" w:rsidRPr="0076169E" w:rsidRDefault="000A6AFB" w:rsidP="000A6AFB">
      <w:pPr>
        <w:jc w:val="center"/>
        <w:rPr>
          <w:rFonts w:ascii="HG丸ｺﾞｼｯｸM-PRO" w:eastAsia="HG丸ｺﾞｼｯｸM-PRO" w:hAnsi="HG丸ｺﾞｼｯｸM-PRO"/>
          <w:b/>
          <w:sz w:val="24"/>
          <w:szCs w:val="24"/>
        </w:rPr>
      </w:pPr>
      <w:r w:rsidRPr="0076169E">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76169E" w:rsidRDefault="000A6AFB" w:rsidP="000A6AFB">
      <w:pPr>
        <w:rPr>
          <w:rFonts w:ascii="HG丸ｺﾞｼｯｸM-PRO" w:eastAsia="HG丸ｺﾞｼｯｸM-PRO" w:hAnsi="HG丸ｺﾞｼｯｸM-PRO"/>
          <w:sz w:val="18"/>
          <w:szCs w:val="18"/>
        </w:rPr>
      </w:pPr>
    </w:p>
    <w:p w14:paraId="11BCB400" w14:textId="23868DFF" w:rsidR="000A6AFB" w:rsidRPr="0076169E" w:rsidRDefault="009413F4" w:rsidP="000A6AFB">
      <w:pPr>
        <w:rPr>
          <w:rFonts w:ascii="HG丸ｺﾞｼｯｸM-PRO" w:eastAsia="HG丸ｺﾞｼｯｸM-PRO" w:hAnsi="HG丸ｺﾞｼｯｸM-PRO"/>
          <w:sz w:val="16"/>
          <w:szCs w:val="16"/>
        </w:rPr>
      </w:pPr>
      <w:r w:rsidRPr="0076169E">
        <w:rPr>
          <w:rFonts w:ascii="HG丸ｺﾞｼｯｸM-PRO" w:eastAsia="HG丸ｺﾞｼｯｸM-PRO" w:hAnsi="HG丸ｺﾞｼｯｸM-PRO" w:hint="eastAsia"/>
          <w:b/>
        </w:rPr>
        <w:t>１</w:t>
      </w:r>
      <w:r w:rsidR="000A6AFB" w:rsidRPr="0076169E">
        <w:rPr>
          <w:rFonts w:ascii="HG丸ｺﾞｼｯｸM-PRO" w:eastAsia="HG丸ｺﾞｼｯｸM-PRO" w:hAnsi="HG丸ｺﾞｼｯｸM-PRO" w:hint="eastAsia"/>
          <w:b/>
        </w:rPr>
        <w:t>．追加情報</w:t>
      </w:r>
    </w:p>
    <w:p w14:paraId="0F521B9A" w14:textId="7777777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（１）その他財務諸表の内容を理解するために必要と認められる事項</w:t>
      </w:r>
    </w:p>
    <w:p w14:paraId="5BF98DE1" w14:textId="77777777" w:rsidR="000A6AFB" w:rsidRPr="0076169E" w:rsidRDefault="000A6AFB" w:rsidP="000A6AFB">
      <w:pPr>
        <w:ind w:firstLineChars="200" w:firstLine="42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rPr>
        <w:t xml:space="preserve">　</w:t>
      </w:r>
      <w:r w:rsidRPr="0076169E">
        <w:rPr>
          <w:rFonts w:ascii="HG丸ｺﾞｼｯｸM-PRO" w:eastAsia="HG丸ｺﾞｼｯｸM-PRO" w:hAnsi="HG丸ｺﾞｼｯｸM-PRO" w:hint="eastAsia"/>
          <w:sz w:val="18"/>
          <w:szCs w:val="18"/>
        </w:rPr>
        <w:t>①事業の概要</w:t>
      </w:r>
    </w:p>
    <w:p w14:paraId="0FC4CDA7" w14:textId="77777777" w:rsidR="000A6AFB" w:rsidRPr="0099015E" w:rsidRDefault="000A6AFB" w:rsidP="000A6AFB">
      <w:pPr>
        <w:ind w:leftChars="400" w:left="840"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経済的理由から修学が困難な学生の教育の機会均等を図るとと</w:t>
      </w:r>
      <w:r w:rsidRPr="0099015E">
        <w:rPr>
          <w:rFonts w:ascii="HG丸ｺﾞｼｯｸM-PRO" w:eastAsia="HG丸ｺﾞｼｯｸM-PRO" w:hAnsi="HG丸ｺﾞｼｯｸM-PRO" w:hint="eastAsia"/>
          <w:sz w:val="18"/>
          <w:szCs w:val="18"/>
        </w:rPr>
        <w:t>もに、将来、地域及び社会に役立つ有為な人材を育成するため貸与された大学修学奨学金について、奨学生から返還があった額等のうち、国庫補助相当分を国庫へ返還しています。（奨学金貸与は平成16年度をもって終了しています。）</w:t>
      </w:r>
    </w:p>
    <w:p w14:paraId="0C123C23" w14:textId="77777777" w:rsidR="000A6AFB" w:rsidRPr="0099015E" w:rsidRDefault="000A6AFB" w:rsidP="000A6AFB">
      <w:pPr>
        <w:rPr>
          <w:rFonts w:ascii="HG丸ｺﾞｼｯｸM-PRO" w:eastAsia="HG丸ｺﾞｼｯｸM-PRO" w:hAnsi="HG丸ｺﾞｼｯｸM-PRO"/>
          <w:sz w:val="18"/>
          <w:szCs w:val="18"/>
        </w:rPr>
      </w:pPr>
      <w:r w:rsidRPr="0099015E">
        <w:rPr>
          <w:rFonts w:ascii="HG丸ｺﾞｼｯｸM-PRO" w:eastAsia="HG丸ｺﾞｼｯｸM-PRO" w:hAnsi="HG丸ｺﾞｼｯｸM-PRO" w:hint="eastAsia"/>
          <w:sz w:val="18"/>
          <w:szCs w:val="18"/>
        </w:rPr>
        <w:t xml:space="preserve">　</w:t>
      </w:r>
    </w:p>
    <w:p w14:paraId="3299D498" w14:textId="20E77B68" w:rsidR="000A6AFB" w:rsidRPr="0099015E" w:rsidRDefault="000A6AFB" w:rsidP="000A6AFB">
      <w:pPr>
        <w:ind w:firstLineChars="100" w:firstLine="180"/>
        <w:rPr>
          <w:rFonts w:ascii="HG丸ｺﾞｼｯｸM-PRO" w:eastAsia="HG丸ｺﾞｼｯｸM-PRO" w:hAnsi="HG丸ｺﾞｼｯｸM-PRO"/>
          <w:sz w:val="18"/>
          <w:szCs w:val="18"/>
        </w:rPr>
      </w:pPr>
      <w:r w:rsidRPr="0099015E">
        <w:rPr>
          <w:rFonts w:ascii="HG丸ｺﾞｼｯｸM-PRO" w:eastAsia="HG丸ｺﾞｼｯｸM-PRO" w:hAnsi="HG丸ｺﾞｼｯｸM-PRO" w:hint="eastAsia"/>
          <w:sz w:val="18"/>
          <w:szCs w:val="18"/>
        </w:rPr>
        <w:t xml:space="preserve">　 　②当該事業に関し説明すべき固有の事項</w:t>
      </w:r>
      <w:r w:rsidR="00AD2C0A" w:rsidRPr="0099015E">
        <w:rPr>
          <w:rFonts w:ascii="HG丸ｺﾞｼｯｸM-PRO" w:eastAsia="HG丸ｺﾞｼｯｸM-PRO" w:hAnsi="HG丸ｺﾞｼｯｸM-PRO" w:hint="eastAsia"/>
          <w:sz w:val="18"/>
          <w:szCs w:val="18"/>
        </w:rPr>
        <w:t xml:space="preserve">　　</w:t>
      </w:r>
    </w:p>
    <w:p w14:paraId="76D517FB" w14:textId="35308192" w:rsidR="009C6122" w:rsidRPr="0099015E" w:rsidRDefault="009C6122" w:rsidP="009C6122">
      <w:pPr>
        <w:ind w:leftChars="400" w:left="1020" w:hangingChars="100" w:hanging="180"/>
        <w:rPr>
          <w:rFonts w:ascii="HG丸ｺﾞｼｯｸM-PRO" w:eastAsia="HG丸ｺﾞｼｯｸM-PRO" w:hAnsi="HG丸ｺﾞｼｯｸM-PRO"/>
          <w:sz w:val="18"/>
          <w:szCs w:val="18"/>
        </w:rPr>
      </w:pPr>
      <w:r w:rsidRPr="0099015E">
        <w:rPr>
          <w:rFonts w:ascii="HG丸ｺﾞｼｯｸM-PRO" w:eastAsia="HG丸ｺﾞｼｯｸM-PRO" w:hAnsi="HG丸ｺﾞｼｯｸM-PRO" w:hint="eastAsia"/>
          <w:sz w:val="18"/>
          <w:szCs w:val="18"/>
        </w:rPr>
        <w:t xml:space="preserve">　</w:t>
      </w:r>
      <w:r w:rsidR="00CB4B35" w:rsidRPr="0099015E">
        <w:rPr>
          <w:rFonts w:ascii="HG丸ｺﾞｼｯｸM-PRO" w:eastAsia="HG丸ｺﾞｼｯｸM-PRO" w:hAnsi="HG丸ｺﾞｼｯｸM-PRO" w:hint="eastAsia"/>
          <w:sz w:val="18"/>
          <w:szCs w:val="18"/>
        </w:rPr>
        <w:t xml:space="preserve">　</w:t>
      </w:r>
      <w:r w:rsidR="000A6AFB" w:rsidRPr="0099015E">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よって、貸付金のうち大阪府大学修学奨学金貸付金</w:t>
      </w:r>
      <w:r w:rsidR="004B4871" w:rsidRPr="0099015E">
        <w:rPr>
          <w:rFonts w:ascii="HG丸ｺﾞｼｯｸM-PRO" w:eastAsia="HG丸ｺﾞｼｯｸM-PRO" w:hAnsi="HG丸ｺﾞｼｯｸM-PRO" w:hint="eastAsia"/>
          <w:sz w:val="18"/>
          <w:szCs w:val="18"/>
        </w:rPr>
        <w:t>１５６</w:t>
      </w:r>
      <w:r w:rsidR="000A6AFB" w:rsidRPr="0099015E">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302B6CEF" w14:textId="7F55B242" w:rsidR="009C6122" w:rsidRPr="00010E1D" w:rsidRDefault="009C6122" w:rsidP="009C6122">
      <w:pPr>
        <w:rPr>
          <w:rFonts w:ascii="HG丸ｺﾞｼｯｸM-PRO" w:eastAsia="HG丸ｺﾞｼｯｸM-PRO" w:hAnsi="HG丸ｺﾞｼｯｸM-PRO"/>
          <w:strike/>
          <w:sz w:val="18"/>
          <w:szCs w:val="18"/>
        </w:rPr>
      </w:pPr>
      <w:r w:rsidRPr="00C33C16">
        <w:rPr>
          <w:rFonts w:ascii="HG丸ｺﾞｼｯｸM-PRO" w:eastAsia="HG丸ｺﾞｼｯｸM-PRO" w:hAnsi="HG丸ｺﾞｼｯｸM-PRO" w:hint="eastAsia"/>
          <w:sz w:val="18"/>
          <w:szCs w:val="18"/>
        </w:rPr>
        <w:t xml:space="preserve">　　　　</w:t>
      </w:r>
    </w:p>
    <w:p w14:paraId="69373FC4" w14:textId="0796372C" w:rsidR="005058D0" w:rsidRPr="009C6122" w:rsidRDefault="005058D0" w:rsidP="009C6122">
      <w:pPr>
        <w:tabs>
          <w:tab w:val="left" w:pos="1035"/>
        </w:tabs>
        <w:rPr>
          <w:rFonts w:ascii="HG丸ｺﾞｼｯｸM-PRO" w:eastAsia="HG丸ｺﾞｼｯｸM-PRO" w:hAnsi="HG丸ｺﾞｼｯｸM-PRO"/>
          <w:sz w:val="18"/>
          <w:szCs w:val="18"/>
        </w:rPr>
      </w:pPr>
    </w:p>
    <w:sectPr w:rsidR="005058D0" w:rsidRPr="009C6122"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CC1B" w14:textId="77777777" w:rsidR="003A1504" w:rsidRDefault="003A1504" w:rsidP="00307CCF">
      <w:r>
        <w:separator/>
      </w:r>
    </w:p>
  </w:endnote>
  <w:endnote w:type="continuationSeparator" w:id="0">
    <w:p w14:paraId="4720C136" w14:textId="77777777" w:rsidR="003A1504" w:rsidRDefault="003A150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72E2" w14:textId="15EBE1C6"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AB09E5">
      <w:rPr>
        <w:rFonts w:ascii="HG丸ｺﾞｼｯｸM-PRO" w:eastAsia="HG丸ｺﾞｼｯｸM-PRO" w:hAnsi="HG丸ｺﾞｼｯｸM-PRO" w:hint="eastAsia"/>
        <w:b/>
        <w:sz w:val="20"/>
        <w:szCs w:val="20"/>
      </w:rPr>
      <w:t>教育庁</w:t>
    </w:r>
  </w:p>
  <w:p w14:paraId="45CE1235" w14:textId="77777777" w:rsidR="00AA473E" w:rsidRDefault="00AA473E" w:rsidP="00AB09E5">
    <w:pPr>
      <w:widowControl/>
      <w:ind w:firstLineChars="4300" w:firstLine="8634"/>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40F2" w14:textId="77777777" w:rsidR="003A1504" w:rsidRDefault="003A1504" w:rsidP="00307CCF">
      <w:r>
        <w:separator/>
      </w:r>
    </w:p>
  </w:footnote>
  <w:footnote w:type="continuationSeparator" w:id="0">
    <w:p w14:paraId="1F67035B" w14:textId="77777777" w:rsidR="003A1504" w:rsidRDefault="003A150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1D"/>
    <w:rsid w:val="000153E1"/>
    <w:rsid w:val="000243AF"/>
    <w:rsid w:val="00043AE7"/>
    <w:rsid w:val="00046167"/>
    <w:rsid w:val="00054C5C"/>
    <w:rsid w:val="000627C2"/>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A1504"/>
    <w:rsid w:val="003B33A3"/>
    <w:rsid w:val="003B412B"/>
    <w:rsid w:val="003C39CE"/>
    <w:rsid w:val="003D2024"/>
    <w:rsid w:val="003D2DDE"/>
    <w:rsid w:val="003D4798"/>
    <w:rsid w:val="003F6DC3"/>
    <w:rsid w:val="0040151E"/>
    <w:rsid w:val="00420C13"/>
    <w:rsid w:val="00436F12"/>
    <w:rsid w:val="0044357F"/>
    <w:rsid w:val="004552FE"/>
    <w:rsid w:val="00466C1E"/>
    <w:rsid w:val="0046737C"/>
    <w:rsid w:val="004774D2"/>
    <w:rsid w:val="004920B2"/>
    <w:rsid w:val="004A05FF"/>
    <w:rsid w:val="004A2472"/>
    <w:rsid w:val="004B20D0"/>
    <w:rsid w:val="004B4871"/>
    <w:rsid w:val="004C04BA"/>
    <w:rsid w:val="004C266C"/>
    <w:rsid w:val="004E2C9A"/>
    <w:rsid w:val="004F6936"/>
    <w:rsid w:val="005058D0"/>
    <w:rsid w:val="005108E9"/>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0F20"/>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15DE"/>
    <w:rsid w:val="00754D67"/>
    <w:rsid w:val="00760BE3"/>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424B"/>
    <w:rsid w:val="00856103"/>
    <w:rsid w:val="00861C31"/>
    <w:rsid w:val="008738D6"/>
    <w:rsid w:val="00875C05"/>
    <w:rsid w:val="00896514"/>
    <w:rsid w:val="008C0C96"/>
    <w:rsid w:val="008C16E7"/>
    <w:rsid w:val="008D512F"/>
    <w:rsid w:val="008E4EDC"/>
    <w:rsid w:val="008F2E1B"/>
    <w:rsid w:val="00906C9A"/>
    <w:rsid w:val="00913839"/>
    <w:rsid w:val="00933A62"/>
    <w:rsid w:val="009413F4"/>
    <w:rsid w:val="00942126"/>
    <w:rsid w:val="00970F31"/>
    <w:rsid w:val="009754C7"/>
    <w:rsid w:val="00976A2A"/>
    <w:rsid w:val="0099015E"/>
    <w:rsid w:val="009953EE"/>
    <w:rsid w:val="009A6A26"/>
    <w:rsid w:val="009B3BC0"/>
    <w:rsid w:val="009C03E4"/>
    <w:rsid w:val="009C2AC5"/>
    <w:rsid w:val="009C422D"/>
    <w:rsid w:val="009C6122"/>
    <w:rsid w:val="009D5060"/>
    <w:rsid w:val="009F6632"/>
    <w:rsid w:val="009F6984"/>
    <w:rsid w:val="009F7503"/>
    <w:rsid w:val="00A0150C"/>
    <w:rsid w:val="00A13933"/>
    <w:rsid w:val="00A15B0F"/>
    <w:rsid w:val="00A269D4"/>
    <w:rsid w:val="00A324E3"/>
    <w:rsid w:val="00A348D5"/>
    <w:rsid w:val="00A375C0"/>
    <w:rsid w:val="00A4099F"/>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D2C0A"/>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86A4B"/>
    <w:rsid w:val="00B93462"/>
    <w:rsid w:val="00B973FB"/>
    <w:rsid w:val="00BA077F"/>
    <w:rsid w:val="00BC0345"/>
    <w:rsid w:val="00BC3F2A"/>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96B2B"/>
    <w:rsid w:val="00CB00E7"/>
    <w:rsid w:val="00CB4B35"/>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0D6E69"/>
  <w15:docId w15:val="{AF1C3E1D-E827-4645-809B-0BFECBD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C3C4-E3B9-4A4A-B130-456309E65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purl.org/dc/dcmitype/"/>
    <ds:schemaRef ds:uri="3c5c5928-84e7-4321-8c25-23ea19acb70a"/>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15509B8-9A7B-4EF9-B919-CC92FA3B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30</cp:revision>
  <cp:lastPrinted>2018-08-07T00:52:00Z</cp:lastPrinted>
  <dcterms:created xsi:type="dcterms:W3CDTF">2015-08-05T11:34:00Z</dcterms:created>
  <dcterms:modified xsi:type="dcterms:W3CDTF">2020-08-17T08:21:00Z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