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931FB7" w14:textId="6F71529C" w:rsidR="002F1BF6" w:rsidRPr="0021554C" w:rsidRDefault="002F1BF6" w:rsidP="002F1BF6">
      <w:pPr>
        <w:ind w:firstLineChars="100" w:firstLine="180"/>
        <w:rPr>
          <w:rFonts w:ascii="HG丸ｺﾞｼｯｸM-PRO" w:eastAsia="HG丸ｺﾞｼｯｸM-PRO" w:hAnsi="HG丸ｺﾞｼｯｸM-PRO"/>
          <w:b/>
          <w:sz w:val="16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（１）固定資</w:t>
      </w:r>
      <w:r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21554C" w:rsidRPr="0021554C" w14:paraId="1EABE20C" w14:textId="77777777" w:rsidTr="006506A0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7FA7" w14:textId="77777777" w:rsidR="002F1BF6" w:rsidRPr="0021554C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1125" w14:textId="77777777" w:rsidR="002F1BF6" w:rsidRPr="0021554C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8C5D" w14:textId="77777777" w:rsidR="002F1BF6" w:rsidRPr="0021554C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900C" w14:textId="77777777" w:rsidR="002F1BF6" w:rsidRPr="0021554C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21554C" w:rsidRPr="0021554C" w14:paraId="41920863" w14:textId="77777777" w:rsidTr="006506A0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30B96FD" w14:textId="77777777" w:rsidR="002F1BF6" w:rsidRPr="0021554C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EAC3D54" w14:textId="77777777" w:rsidR="002F1BF6" w:rsidRPr="0021554C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0B99C0E" w14:textId="77777777" w:rsidR="002F1BF6" w:rsidRPr="0021554C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48514" w14:textId="77777777" w:rsidR="002F1BF6" w:rsidRPr="0021554C" w:rsidRDefault="002F1BF6" w:rsidP="002F1BF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21554C" w:rsidRPr="0021554C" w14:paraId="5EDF2F3F" w14:textId="77777777" w:rsidTr="00806DB7">
        <w:trPr>
          <w:trHeight w:val="35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899AE" w14:textId="77777777" w:rsidR="002F1BF6" w:rsidRPr="0021554C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C6846" w14:textId="448D28BD" w:rsidR="002F1BF6" w:rsidRPr="0021554C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092AE1" w14:textId="60FAB6CB" w:rsidR="002F1BF6" w:rsidRPr="0021554C" w:rsidRDefault="00AE08C3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EF7B2" w14:textId="5B88961B" w:rsidR="00490936" w:rsidRPr="0021554C" w:rsidRDefault="00AE08C3" w:rsidP="00F50C9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０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31282E" w14:textId="77777777" w:rsidR="002F1BF6" w:rsidRPr="0021554C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06DB7" w:rsidRPr="0021554C" w14:paraId="5442A34B" w14:textId="77777777" w:rsidTr="00806DB7">
        <w:trPr>
          <w:trHeight w:val="353"/>
        </w:trPr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661118F" w14:textId="77777777" w:rsidR="00806DB7" w:rsidRPr="0021554C" w:rsidRDefault="00806DB7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B59BC" w14:textId="53B4BCBC" w:rsidR="00806DB7" w:rsidRPr="0021554C" w:rsidRDefault="00806DB7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E89BF" w14:textId="57B95F66" w:rsidR="00806DB7" w:rsidRPr="0021554C" w:rsidRDefault="00806DB7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B570F06" w14:textId="4E49C9C7" w:rsidR="00806DB7" w:rsidRPr="0021554C" w:rsidRDefault="00806DB7" w:rsidP="00F50C9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5E81A38" w14:textId="77777777" w:rsidR="00806DB7" w:rsidRPr="0021554C" w:rsidRDefault="00806DB7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7B66E3" w14:textId="77777777" w:rsidR="002F1BF6" w:rsidRPr="0021554C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D" w14:textId="4585F0D5" w:rsidR="0049249A" w:rsidRPr="0021554C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532C24B0" w:rsidR="0049249A" w:rsidRPr="0021554C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1767E1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21554C" w:rsidRPr="0021554C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1B72C9" w:rsidRPr="0021554C" w14:paraId="301CC165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226" w14:textId="77777777" w:rsidR="001B72C9" w:rsidRPr="0021554C" w:rsidRDefault="001B72C9" w:rsidP="001B72C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令和元年度農林漁業近代化施設資金融資利子補給</w:t>
            </w:r>
          </w:p>
          <w:p w14:paraId="6245A95E" w14:textId="18F01DD2" w:rsidR="001B72C9" w:rsidRPr="0021554C" w:rsidRDefault="001B72C9" w:rsidP="001B72C9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5BD" w14:textId="77777777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05ACF333" w14:textId="77777777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57F5464" w14:textId="56FA8F58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令和２２年度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09E" w14:textId="6559F610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80.</w:t>
            </w:r>
            <w:r w:rsidRPr="0021554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21554C" w:rsidRPr="0021554C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7A2D" w14:textId="77777777" w:rsidR="00B12DB6" w:rsidRPr="0021554C" w:rsidRDefault="00B12DB6" w:rsidP="00B12DB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平成３０年度農林漁業近代化施設資金融資利子補給</w:t>
            </w:r>
          </w:p>
          <w:p w14:paraId="341FD1F9" w14:textId="301DCB02" w:rsidR="00B12DB6" w:rsidRPr="0021554C" w:rsidRDefault="00B12DB6" w:rsidP="00B12DB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8CC" w14:textId="77777777" w:rsidR="00B12DB6" w:rsidRPr="0021554C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4CA53D66" w14:textId="77777777" w:rsidR="00B12DB6" w:rsidRPr="0021554C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7A315C7D" w:rsidR="00B12DB6" w:rsidRPr="0021554C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2E5A438B" w:rsidR="00B12DB6" w:rsidRPr="0021554C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１.2百万円</w:t>
            </w:r>
          </w:p>
        </w:tc>
      </w:tr>
      <w:tr w:rsidR="001B72C9" w:rsidRPr="0021554C" w14:paraId="6B955F6D" w14:textId="77777777" w:rsidTr="00230E71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549" w14:textId="77777777" w:rsidR="001B72C9" w:rsidRPr="0021554C" w:rsidRDefault="001B72C9" w:rsidP="001B72C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平成2９年度農林漁業近代化施設資金融資利子補給</w:t>
            </w:r>
          </w:p>
          <w:p w14:paraId="2ECF8B60" w14:textId="13C864E1" w:rsidR="001B72C9" w:rsidRPr="0021554C" w:rsidRDefault="001B72C9" w:rsidP="001B72C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C38" w14:textId="77777777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0026AE27" w14:textId="77777777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9C66B52" w14:textId="66F3C0BE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令和２０年度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776" w14:textId="28FC8020" w:rsidR="001B72C9" w:rsidRPr="0021554C" w:rsidRDefault="001B72C9" w:rsidP="001B72C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３.６百万円</w:t>
            </w:r>
          </w:p>
        </w:tc>
      </w:tr>
    </w:tbl>
    <w:p w14:paraId="32E75A90" w14:textId="77777777" w:rsidR="00AD410E" w:rsidRPr="0021554C" w:rsidRDefault="00AD410E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AA0AAD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豊かな環境の保全と創造、農林水産業の振興、生産基盤の整備、森林保全、市街地緑化、生鮮食品等の安定供給、農業協同組合等団体の指導などの事業を行っています。 </w:t>
      </w:r>
    </w:p>
    <w:p w14:paraId="341FD20A" w14:textId="77777777" w:rsidR="0049249A" w:rsidRPr="00AA0AAD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9FC8D" w14:textId="5DD17E06" w:rsidR="000972F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DC924F" w14:textId="77777777" w:rsidR="001255C5" w:rsidRPr="00AA0AAD" w:rsidRDefault="001255C5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9136" w14:textId="12200483" w:rsidR="00AF6800" w:rsidRPr="00AA0AAD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r w:rsidR="0047291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18739F" w14:textId="77777777" w:rsidR="001B5158" w:rsidRPr="001B72C9" w:rsidRDefault="00980EFC" w:rsidP="001B515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80EF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南大阪食肉市場（株）に対する貸付金については、貸付金返還請求訴訟の勝訴判決を受け、担保権を実行し債権の回収に努めています。</w:t>
      </w:r>
      <w:r w:rsidRPr="001B72C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平成２８年８月に当該市場の廃止</w:t>
      </w:r>
    </w:p>
    <w:p w14:paraId="689D227A" w14:textId="77777777" w:rsidR="00FE7D50" w:rsidRPr="001B72C9" w:rsidRDefault="00980EFC" w:rsidP="001B515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B72C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を許可し、府有地の使用貸借契約を解除しましたが、</w:t>
      </w:r>
      <w:r w:rsidR="00FE7D50" w:rsidRPr="001B72C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府有地の</w:t>
      </w:r>
      <w:r w:rsidRPr="001B72C9">
        <w:rPr>
          <w:rFonts w:ascii="HG丸ｺﾞｼｯｸM-PRO" w:eastAsia="HG丸ｺﾞｼｯｸM-PRO" w:hAnsi="HG丸ｺﾞｼｯｸM-PRO" w:hint="eastAsia"/>
          <w:sz w:val="18"/>
          <w:szCs w:val="18"/>
        </w:rPr>
        <w:t>明渡しがなされないことから、平成３０年３月に</w:t>
      </w:r>
      <w:r w:rsidR="00FE7D50" w:rsidRPr="001B72C9">
        <w:rPr>
          <w:rFonts w:ascii="HG丸ｺﾞｼｯｸM-PRO" w:eastAsia="HG丸ｺﾞｼｯｸM-PRO" w:hAnsi="HG丸ｺﾞｼｯｸM-PRO" w:hint="eastAsia"/>
          <w:sz w:val="18"/>
          <w:szCs w:val="18"/>
        </w:rPr>
        <w:t>訴訟を提起した上で、平成３１年３月に当該府有地を明け渡</w:t>
      </w:r>
    </w:p>
    <w:p w14:paraId="3BEF42DE" w14:textId="282683DB" w:rsidR="0062584D" w:rsidRPr="004418AB" w:rsidRDefault="00FE7D50" w:rsidP="001B5158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72C9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="00980EFC" w:rsidRPr="001B72C9">
        <w:rPr>
          <w:rFonts w:ascii="HG丸ｺﾞｼｯｸM-PRO" w:eastAsia="HG丸ｺﾞｼｯｸM-PRO" w:hAnsi="HG丸ｺﾞｼｯｸM-PRO" w:hint="eastAsia"/>
          <w:sz w:val="18"/>
          <w:szCs w:val="18"/>
        </w:rPr>
        <w:t>させるとともに、債権</w:t>
      </w:r>
      <w:r w:rsidR="00980EFC" w:rsidRPr="001B72C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の貸し倒れに備えて</w:t>
      </w:r>
      <w:r w:rsidR="00980EFC" w:rsidRPr="001B72C9">
        <w:rPr>
          <w:rFonts w:ascii="HG丸ｺﾞｼｯｸM-PRO" w:eastAsia="HG丸ｺﾞｼｯｸM-PRO" w:hAnsi="HG丸ｺﾞｼｯｸM-PRO" w:hint="eastAsia"/>
          <w:sz w:val="18"/>
          <w:szCs w:val="18"/>
        </w:rPr>
        <w:t>不納欠損引当金を計上</w:t>
      </w:r>
      <w:r w:rsidR="00980EFC" w:rsidRPr="001B72C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しているところです。</w:t>
      </w:r>
      <w:bookmarkStart w:id="0" w:name="_GoBack"/>
      <w:bookmarkEnd w:id="0"/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80B0" w14:textId="77777777" w:rsidR="00091C0F" w:rsidRDefault="00091C0F" w:rsidP="00307CCF">
      <w:r>
        <w:separator/>
      </w:r>
    </w:p>
  </w:endnote>
  <w:endnote w:type="continuationSeparator" w:id="0">
    <w:p w14:paraId="31C46B21" w14:textId="77777777" w:rsidR="00091C0F" w:rsidRDefault="00091C0F" w:rsidP="00307CCF">
      <w:r>
        <w:continuationSeparator/>
      </w:r>
    </w:p>
  </w:endnote>
  <w:endnote w:type="continuationNotice" w:id="1">
    <w:p w14:paraId="7D13DA2E" w14:textId="77777777" w:rsidR="00091C0F" w:rsidRDefault="0009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AD4" w14:textId="77777777" w:rsidR="00091C0F" w:rsidRDefault="00091C0F" w:rsidP="00307CCF">
      <w:r>
        <w:separator/>
      </w:r>
    </w:p>
  </w:footnote>
  <w:footnote w:type="continuationSeparator" w:id="0">
    <w:p w14:paraId="47FD82BB" w14:textId="77777777" w:rsidR="00091C0F" w:rsidRDefault="00091C0F" w:rsidP="00307CCF">
      <w:r>
        <w:continuationSeparator/>
      </w:r>
    </w:p>
  </w:footnote>
  <w:footnote w:type="continuationNotice" w:id="1">
    <w:p w14:paraId="3598C452" w14:textId="77777777" w:rsidR="00091C0F" w:rsidRDefault="00091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1C0F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39BE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E5857"/>
    <w:rsid w:val="003E67CC"/>
    <w:rsid w:val="003E6995"/>
    <w:rsid w:val="003E771B"/>
    <w:rsid w:val="003F6DC3"/>
    <w:rsid w:val="0040151E"/>
    <w:rsid w:val="00407F85"/>
    <w:rsid w:val="00412FE2"/>
    <w:rsid w:val="00420C13"/>
    <w:rsid w:val="004418AB"/>
    <w:rsid w:val="0044357F"/>
    <w:rsid w:val="004552FE"/>
    <w:rsid w:val="00455DDC"/>
    <w:rsid w:val="00462B84"/>
    <w:rsid w:val="00466C1E"/>
    <w:rsid w:val="00466FEC"/>
    <w:rsid w:val="0046737C"/>
    <w:rsid w:val="0047291D"/>
    <w:rsid w:val="004774D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7CDB"/>
    <w:rsid w:val="00615287"/>
    <w:rsid w:val="006162DA"/>
    <w:rsid w:val="00622694"/>
    <w:rsid w:val="0062584D"/>
    <w:rsid w:val="006500BD"/>
    <w:rsid w:val="00667ED8"/>
    <w:rsid w:val="00670815"/>
    <w:rsid w:val="006740CA"/>
    <w:rsid w:val="00676064"/>
    <w:rsid w:val="006912A7"/>
    <w:rsid w:val="006A1A81"/>
    <w:rsid w:val="006A4D7C"/>
    <w:rsid w:val="006B0254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7368"/>
    <w:rsid w:val="00B60E40"/>
    <w:rsid w:val="00B63D75"/>
    <w:rsid w:val="00B70F70"/>
    <w:rsid w:val="00B973FB"/>
    <w:rsid w:val="00BA077F"/>
    <w:rsid w:val="00BB2EC4"/>
    <w:rsid w:val="00BB4A39"/>
    <w:rsid w:val="00BC0345"/>
    <w:rsid w:val="00BD0A7C"/>
    <w:rsid w:val="00BD2CA2"/>
    <w:rsid w:val="00BF0150"/>
    <w:rsid w:val="00BF366D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A7968"/>
    <w:rsid w:val="00CB00E7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6EC1"/>
    <w:rsid w:val="00E171DF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306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7F2F30-FB39-466D-A8B0-0EB025D2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B5C9A-048F-4999-BC3B-D61A0139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14</cp:revision>
  <cp:lastPrinted>2020-08-20T08:59:00Z</cp:lastPrinted>
  <dcterms:created xsi:type="dcterms:W3CDTF">2019-08-19T06:52:00Z</dcterms:created>
  <dcterms:modified xsi:type="dcterms:W3CDTF">2020-08-21T01:34:00Z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