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3850DE" w:rsidRDefault="00AD037F" w:rsidP="00570B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注記（各会計合算</w:t>
      </w:r>
      <w:r w:rsidR="005B12B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rsidR="00906C9A" w:rsidRPr="00B025C2" w:rsidRDefault="00906C9A" w:rsidP="005847A0">
      <w:pPr>
        <w:rPr>
          <w:rFonts w:ascii="HG丸ｺﾞｼｯｸM-PRO" w:eastAsia="HG丸ｺﾞｼｯｸM-PRO" w:hAnsi="HG丸ｺﾞｼｯｸM-PRO"/>
          <w:sz w:val="18"/>
          <w:szCs w:val="18"/>
        </w:rPr>
      </w:pPr>
    </w:p>
    <w:p w:rsidR="001071A1" w:rsidRPr="008534C5" w:rsidRDefault="001071A1" w:rsidP="001071A1">
      <w:pPr>
        <w:spacing w:line="280" w:lineRule="exact"/>
        <w:rPr>
          <w:rFonts w:ascii="HG丸ｺﾞｼｯｸM-PRO" w:eastAsia="HG丸ｺﾞｼｯｸM-PRO" w:hAnsi="HG丸ｺﾞｼｯｸM-PRO"/>
          <w:b/>
          <w:szCs w:val="21"/>
        </w:rPr>
      </w:pPr>
      <w:r w:rsidRPr="008534C5">
        <w:rPr>
          <w:rFonts w:ascii="HG丸ｺﾞｼｯｸM-PRO" w:eastAsia="HG丸ｺﾞｼｯｸM-PRO" w:hAnsi="HG丸ｺﾞｼｯｸM-PRO" w:hint="eastAsia"/>
          <w:b/>
          <w:szCs w:val="21"/>
        </w:rPr>
        <w:t>１　重要な会計方針</w:t>
      </w:r>
    </w:p>
    <w:p w:rsidR="001071A1" w:rsidRPr="007B6748" w:rsidRDefault="001071A1" w:rsidP="007B6748">
      <w:pPr>
        <w:spacing w:line="280" w:lineRule="exact"/>
        <w:ind w:firstLineChars="100" w:firstLine="18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（１）固定資産の減価償却の方法</w:t>
      </w:r>
    </w:p>
    <w:p w:rsidR="001071A1" w:rsidRPr="007B6748" w:rsidRDefault="001071A1" w:rsidP="007B6748">
      <w:pPr>
        <w:spacing w:line="280" w:lineRule="exact"/>
        <w:ind w:firstLineChars="300" w:firstLine="54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①事業用資産、インフラ資産、リース資産及びソフトウェア</w:t>
      </w:r>
    </w:p>
    <w:p w:rsidR="001071A1" w:rsidRDefault="001071A1" w:rsidP="007B6748">
      <w:pPr>
        <w:spacing w:line="280" w:lineRule="exact"/>
        <w:ind w:leftChars="16" w:left="34" w:firstLineChars="388" w:firstLine="698"/>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「大阪府公有財産台帳等処理要領」で定める耐用年数に基づき定額法により算定してい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w:t>
      </w:r>
    </w:p>
    <w:p w:rsidR="001071A1" w:rsidRPr="007B6748" w:rsidRDefault="001071A1" w:rsidP="007B6748">
      <w:pPr>
        <w:spacing w:line="280" w:lineRule="exact"/>
        <w:ind w:firstLineChars="300" w:firstLine="54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②重要物品</w:t>
      </w:r>
    </w:p>
    <w:p w:rsidR="001071A1" w:rsidRPr="007B6748" w:rsidRDefault="001071A1" w:rsidP="007B6748">
      <w:pPr>
        <w:ind w:firstLineChars="400" w:firstLine="72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「物品調達システム取扱要領」で定める耐用年数に基づき定額法により算定してい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w:t>
      </w:r>
    </w:p>
    <w:p w:rsidR="00702F92" w:rsidRPr="00682ED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7B6748" w:rsidRDefault="001071A1" w:rsidP="007B6748">
      <w:pPr>
        <w:spacing w:line="280" w:lineRule="exact"/>
        <w:ind w:firstLineChars="100" w:firstLine="18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（２）法人等出資金の評価基準及び評価方法</w:t>
      </w:r>
    </w:p>
    <w:p w:rsidR="001071A1" w:rsidRPr="007B6748" w:rsidRDefault="001071A1" w:rsidP="007B6748">
      <w:pPr>
        <w:ind w:leftChars="228" w:left="479" w:firstLineChars="100" w:firstLine="18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地方自治法第238条第１項第６号及び第７号に規定する出資金等を、取得原価により計上してい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。ただし、時価又は実質価額が著しく低下したものについては、「出資金の減額に関する取扱要領」に基づき相当の減額を行なった後の価額で計上してい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w:t>
      </w:r>
    </w:p>
    <w:p w:rsidR="00702F92" w:rsidRPr="00682ED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7B6748" w:rsidRDefault="001071A1" w:rsidP="007B6748">
      <w:pPr>
        <w:spacing w:line="280" w:lineRule="exact"/>
        <w:ind w:firstLineChars="100" w:firstLine="18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（３）棚卸資産の評価基準及び評価方法</w:t>
      </w:r>
    </w:p>
    <w:p w:rsidR="001071A1" w:rsidRPr="007B6748" w:rsidRDefault="001071A1" w:rsidP="007B6748">
      <w:pPr>
        <w:ind w:leftChars="228" w:left="479" w:firstLineChars="100" w:firstLine="18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販売用不動産を、取得原価により計上してい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。ただし、正味売却価額が取得原価を下回っているときには、正味売却価額で計上してい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w:t>
      </w:r>
    </w:p>
    <w:p w:rsidR="00702F92" w:rsidRPr="00682ED1" w:rsidRDefault="00702F92" w:rsidP="007B6748">
      <w:pPr>
        <w:spacing w:line="280" w:lineRule="exact"/>
        <w:ind w:firstLineChars="100" w:firstLine="180"/>
        <w:rPr>
          <w:rFonts w:ascii="HG丸ｺﾞｼｯｸM-PRO" w:eastAsia="HG丸ｺﾞｼｯｸM-PRO" w:hAnsi="HG丸ｺﾞｼｯｸM-PRO"/>
          <w:sz w:val="18"/>
          <w:szCs w:val="18"/>
        </w:rPr>
      </w:pPr>
    </w:p>
    <w:p w:rsidR="001071A1" w:rsidRPr="007B6748" w:rsidRDefault="001071A1" w:rsidP="007B6748">
      <w:pPr>
        <w:spacing w:line="280" w:lineRule="exact"/>
        <w:ind w:firstLineChars="100" w:firstLine="18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（４）引当金の計上基準</w:t>
      </w:r>
    </w:p>
    <w:p w:rsidR="001071A1" w:rsidRPr="007B6748" w:rsidRDefault="001071A1" w:rsidP="007B6748">
      <w:pPr>
        <w:spacing w:line="280" w:lineRule="exact"/>
        <w:ind w:firstLineChars="300" w:firstLine="54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①不納欠損引当金</w:t>
      </w:r>
    </w:p>
    <w:p w:rsidR="00682ED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sidRPr="00682ED1">
        <w:rPr>
          <w:rFonts w:ascii="HG丸ｺﾞｼｯｸM-PRO" w:eastAsia="HG丸ｺﾞｼｯｸM-PRO" w:hAnsi="HG丸ｺﾞｼｯｸM-PRO" w:hint="eastAsia"/>
          <w:sz w:val="18"/>
          <w:szCs w:val="18"/>
        </w:rPr>
        <w:t>未収金の回収不能</w:t>
      </w:r>
      <w:r>
        <w:rPr>
          <w:rFonts w:ascii="HG丸ｺﾞｼｯｸM-PRO" w:eastAsia="HG丸ｺﾞｼｯｸM-PRO" w:hAnsi="HG丸ｺﾞｼｯｸM-PRO" w:hint="eastAsia"/>
          <w:sz w:val="18"/>
          <w:szCs w:val="18"/>
        </w:rPr>
        <w:t>（貸倒）</w:t>
      </w:r>
      <w:r w:rsidRPr="00682ED1">
        <w:rPr>
          <w:rFonts w:ascii="HG丸ｺﾞｼｯｸM-PRO" w:eastAsia="HG丸ｺﾞｼｯｸM-PRO" w:hAnsi="HG丸ｺﾞｼｯｸM-PRO" w:hint="eastAsia"/>
          <w:sz w:val="18"/>
          <w:szCs w:val="18"/>
        </w:rPr>
        <w:t>に備えるため、一般債権については、回収不能実績率により、貸倒等懸念債権等</w:t>
      </w:r>
      <w:r>
        <w:rPr>
          <w:rFonts w:ascii="HG丸ｺﾞｼｯｸM-PRO" w:eastAsia="HG丸ｺﾞｼｯｸM-PRO" w:hAnsi="HG丸ｺﾞｼｯｸM-PRO" w:hint="eastAsia"/>
          <w:sz w:val="18"/>
          <w:szCs w:val="18"/>
        </w:rPr>
        <w:t>、</w:t>
      </w:r>
      <w:r w:rsidRPr="00682ED1">
        <w:rPr>
          <w:rFonts w:ascii="HG丸ｺﾞｼｯｸM-PRO" w:eastAsia="HG丸ｺﾞｼｯｸM-PRO" w:hAnsi="HG丸ｺﾞｼｯｸM-PRO" w:hint="eastAsia"/>
          <w:sz w:val="18"/>
          <w:szCs w:val="18"/>
        </w:rPr>
        <w:t>特定の債権については個別に回収可能性を検討した上、回収不能見込額を計上して</w:t>
      </w:r>
      <w:r>
        <w:rPr>
          <w:rFonts w:ascii="HG丸ｺﾞｼｯｸM-PRO" w:eastAsia="HG丸ｺﾞｼｯｸM-PRO" w:hAnsi="HG丸ｺﾞｼｯｸM-PRO" w:hint="eastAsia"/>
          <w:sz w:val="18"/>
          <w:szCs w:val="18"/>
        </w:rPr>
        <w:t>い</w:t>
      </w:r>
      <w:r w:rsidRPr="00682ED1">
        <w:rPr>
          <w:rFonts w:ascii="HG丸ｺﾞｼｯｸM-PRO" w:eastAsia="HG丸ｺﾞｼｯｸM-PRO" w:hAnsi="HG丸ｺﾞｼｯｸM-PRO" w:hint="eastAsia"/>
          <w:sz w:val="18"/>
          <w:szCs w:val="18"/>
        </w:rPr>
        <w:t>ます。</w:t>
      </w:r>
    </w:p>
    <w:p w:rsidR="00BE78AE" w:rsidRDefault="00FE78F5" w:rsidP="007B6748">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②貸倒引当金</w:t>
      </w:r>
    </w:p>
    <w:p w:rsidR="00682ED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貸付金</w:t>
      </w:r>
      <w:r w:rsidRPr="00682ED1">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回収不能（</w:t>
      </w:r>
      <w:r w:rsidRPr="00682ED1">
        <w:rPr>
          <w:rFonts w:ascii="HG丸ｺﾞｼｯｸM-PRO" w:eastAsia="HG丸ｺﾞｼｯｸM-PRO" w:hAnsi="HG丸ｺﾞｼｯｸM-PRO" w:hint="eastAsia"/>
          <w:sz w:val="18"/>
          <w:szCs w:val="18"/>
        </w:rPr>
        <w:t>貸倒</w:t>
      </w:r>
      <w:r>
        <w:rPr>
          <w:rFonts w:ascii="HG丸ｺﾞｼｯｸM-PRO" w:eastAsia="HG丸ｺﾞｼｯｸM-PRO" w:hAnsi="HG丸ｺﾞｼｯｸM-PRO" w:hint="eastAsia"/>
          <w:sz w:val="18"/>
          <w:szCs w:val="18"/>
        </w:rPr>
        <w:t>）</w:t>
      </w:r>
      <w:r w:rsidRPr="00682ED1">
        <w:rPr>
          <w:rFonts w:ascii="HG丸ｺﾞｼｯｸM-PRO" w:eastAsia="HG丸ｺﾞｼｯｸM-PRO" w:hAnsi="HG丸ｺﾞｼｯｸM-PRO" w:hint="eastAsia"/>
          <w:sz w:val="18"/>
          <w:szCs w:val="18"/>
        </w:rPr>
        <w:t>に備えるため、一般債権については、回収不能実績率により、貸倒等懸念債権等</w:t>
      </w:r>
      <w:r>
        <w:rPr>
          <w:rFonts w:ascii="HG丸ｺﾞｼｯｸM-PRO" w:eastAsia="HG丸ｺﾞｼｯｸM-PRO" w:hAnsi="HG丸ｺﾞｼｯｸM-PRO" w:hint="eastAsia"/>
          <w:sz w:val="18"/>
          <w:szCs w:val="18"/>
        </w:rPr>
        <w:t>、</w:t>
      </w:r>
      <w:r w:rsidRPr="00682ED1">
        <w:rPr>
          <w:rFonts w:ascii="HG丸ｺﾞｼｯｸM-PRO" w:eastAsia="HG丸ｺﾞｼｯｸM-PRO" w:hAnsi="HG丸ｺﾞｼｯｸM-PRO" w:hint="eastAsia"/>
          <w:sz w:val="18"/>
          <w:szCs w:val="18"/>
        </w:rPr>
        <w:t>特定の債権については個別に回収可能性を検討した上、回収不能見込額を計上して</w:t>
      </w:r>
      <w:r>
        <w:rPr>
          <w:rFonts w:ascii="HG丸ｺﾞｼｯｸM-PRO" w:eastAsia="HG丸ｺﾞｼｯｸM-PRO" w:hAnsi="HG丸ｺﾞｼｯｸM-PRO" w:hint="eastAsia"/>
          <w:sz w:val="18"/>
          <w:szCs w:val="18"/>
        </w:rPr>
        <w:t>い</w:t>
      </w:r>
      <w:r w:rsidRPr="00682ED1">
        <w:rPr>
          <w:rFonts w:ascii="HG丸ｺﾞｼｯｸM-PRO" w:eastAsia="HG丸ｺﾞｼｯｸM-PRO" w:hAnsi="HG丸ｺﾞｼｯｸM-PRO" w:hint="eastAsia"/>
          <w:sz w:val="18"/>
          <w:szCs w:val="18"/>
        </w:rPr>
        <w:t>ます。</w:t>
      </w:r>
    </w:p>
    <w:p w:rsidR="001071A1" w:rsidRPr="007B6748" w:rsidRDefault="00D41F17" w:rsidP="00C11682">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③</w:t>
      </w:r>
      <w:r w:rsidR="001071A1" w:rsidRPr="007B6748">
        <w:rPr>
          <w:rFonts w:ascii="HG丸ｺﾞｼｯｸM-PRO" w:eastAsia="HG丸ｺﾞｼｯｸM-PRO" w:hAnsi="HG丸ｺﾞｼｯｸM-PRO" w:hint="eastAsia"/>
          <w:sz w:val="18"/>
          <w:szCs w:val="18"/>
        </w:rPr>
        <w:t>退職手当引当金</w:t>
      </w:r>
    </w:p>
    <w:p w:rsidR="00682ED1" w:rsidRDefault="00682ED1" w:rsidP="00682ED1">
      <w:pPr>
        <w:spacing w:line="280" w:lineRule="exact"/>
        <w:ind w:leftChars="324" w:left="680" w:firstLineChars="88" w:firstLine="15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職員の退職手当に備えるため、当会計年度末において在職する職員が</w:t>
      </w:r>
      <w:r w:rsidRPr="00682ED1">
        <w:rPr>
          <w:rFonts w:ascii="HG丸ｺﾞｼｯｸM-PRO" w:eastAsia="HG丸ｺﾞｼｯｸM-PRO" w:hAnsi="HG丸ｺﾞｼｯｸM-PRO" w:hint="eastAsia"/>
          <w:sz w:val="18"/>
          <w:szCs w:val="18"/>
        </w:rPr>
        <w:t>自己都合</w:t>
      </w:r>
      <w:r>
        <w:rPr>
          <w:rFonts w:ascii="HG丸ｺﾞｼｯｸM-PRO" w:eastAsia="HG丸ｺﾞｼｯｸM-PRO" w:hAnsi="HG丸ｺﾞｼｯｸM-PRO" w:hint="eastAsia"/>
          <w:sz w:val="18"/>
          <w:szCs w:val="18"/>
        </w:rPr>
        <w:t>により退職するとした場合の退職手当</w:t>
      </w:r>
      <w:r w:rsidRPr="00682ED1">
        <w:rPr>
          <w:rFonts w:ascii="HG丸ｺﾞｼｯｸM-PRO" w:eastAsia="HG丸ｺﾞｼｯｸM-PRO" w:hAnsi="HG丸ｺﾞｼｯｸM-PRO" w:hint="eastAsia"/>
          <w:sz w:val="18"/>
          <w:szCs w:val="18"/>
        </w:rPr>
        <w:t>要支給額を計上して</w:t>
      </w:r>
      <w:r>
        <w:rPr>
          <w:rFonts w:ascii="HG丸ｺﾞｼｯｸM-PRO" w:eastAsia="HG丸ｺﾞｼｯｸM-PRO" w:hAnsi="HG丸ｺﾞｼｯｸM-PRO" w:hint="eastAsia"/>
          <w:sz w:val="18"/>
          <w:szCs w:val="18"/>
        </w:rPr>
        <w:t>い</w:t>
      </w:r>
      <w:r w:rsidRPr="00682ED1">
        <w:rPr>
          <w:rFonts w:ascii="HG丸ｺﾞｼｯｸM-PRO" w:eastAsia="HG丸ｺﾞｼｯｸM-PRO" w:hAnsi="HG丸ｺﾞｼｯｸM-PRO" w:hint="eastAsia"/>
          <w:sz w:val="18"/>
          <w:szCs w:val="18"/>
        </w:rPr>
        <w:t>ます。</w:t>
      </w:r>
    </w:p>
    <w:p w:rsidR="001071A1" w:rsidRPr="007B6748" w:rsidRDefault="00682ED1" w:rsidP="007B6748">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001071A1" w:rsidRPr="007B6748">
        <w:rPr>
          <w:rFonts w:ascii="HG丸ｺﾞｼｯｸM-PRO" w:eastAsia="HG丸ｺﾞｼｯｸM-PRO" w:hAnsi="HG丸ｺﾞｼｯｸM-PRO" w:hint="eastAsia"/>
          <w:sz w:val="18"/>
          <w:szCs w:val="18"/>
        </w:rPr>
        <w:t>賞与引当金</w:t>
      </w:r>
    </w:p>
    <w:p w:rsidR="00682ED1" w:rsidRDefault="00682ED1" w:rsidP="00682ED1">
      <w:pPr>
        <w:ind w:leftChars="304" w:left="638"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w:t>
      </w:r>
      <w:r w:rsidRPr="00682ED1">
        <w:rPr>
          <w:rFonts w:ascii="HG丸ｺﾞｼｯｸM-PRO" w:eastAsia="HG丸ｺﾞｼｯｸM-PRO" w:hAnsi="HG丸ｺﾞｼｯｸM-PRO" w:hint="eastAsia"/>
          <w:sz w:val="18"/>
          <w:szCs w:val="18"/>
        </w:rPr>
        <w:t>に対する賞与の支給に備えるため、将来の支給見込額のうち、当会計年度末までに発生していると認められる額を計上して</w:t>
      </w:r>
      <w:r>
        <w:rPr>
          <w:rFonts w:ascii="HG丸ｺﾞｼｯｸM-PRO" w:eastAsia="HG丸ｺﾞｼｯｸM-PRO" w:hAnsi="HG丸ｺﾞｼｯｸM-PRO" w:hint="eastAsia"/>
          <w:sz w:val="18"/>
          <w:szCs w:val="18"/>
        </w:rPr>
        <w:t>い</w:t>
      </w:r>
      <w:r w:rsidRPr="00682ED1">
        <w:rPr>
          <w:rFonts w:ascii="HG丸ｺﾞｼｯｸM-PRO" w:eastAsia="HG丸ｺﾞｼｯｸM-PRO" w:hAnsi="HG丸ｺﾞｼｯｸM-PRO" w:hint="eastAsia"/>
          <w:sz w:val="18"/>
          <w:szCs w:val="18"/>
        </w:rPr>
        <w:t>ます。</w:t>
      </w:r>
    </w:p>
    <w:p w:rsidR="00702F92" w:rsidRPr="00C11682" w:rsidRDefault="00702F92" w:rsidP="007B6748">
      <w:pPr>
        <w:spacing w:line="300" w:lineRule="exact"/>
        <w:ind w:firstLineChars="100" w:firstLine="180"/>
        <w:rPr>
          <w:rFonts w:ascii="HG丸ｺﾞｼｯｸM-PRO" w:eastAsia="HG丸ｺﾞｼｯｸM-PRO" w:hAnsi="HG丸ｺﾞｼｯｸM-PRO"/>
          <w:sz w:val="18"/>
          <w:szCs w:val="18"/>
        </w:rPr>
      </w:pPr>
    </w:p>
    <w:p w:rsidR="001071A1" w:rsidRPr="007B6748" w:rsidRDefault="001071A1" w:rsidP="007B6748">
      <w:pPr>
        <w:spacing w:line="300" w:lineRule="exact"/>
        <w:ind w:firstLineChars="100" w:firstLine="18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（５）その他財務諸表作成のための基本となる重要な事項</w:t>
      </w:r>
    </w:p>
    <w:p w:rsidR="001071A1" w:rsidRPr="007B6748" w:rsidRDefault="001071A1" w:rsidP="007B6748">
      <w:pPr>
        <w:spacing w:line="300" w:lineRule="exact"/>
        <w:ind w:firstLineChars="300" w:firstLine="54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①有形固定資産の計上基準</w:t>
      </w:r>
    </w:p>
    <w:p w:rsidR="00682ED1" w:rsidRDefault="001071A1" w:rsidP="00682ED1">
      <w:pPr>
        <w:spacing w:line="300" w:lineRule="exact"/>
        <w:ind w:leftChars="364" w:left="764" w:firstLineChars="87" w:firstLine="157"/>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事業用資産、インフラ資産、重要物品、リース資産及びソフトウェアの貸借対照表価額は、取得原価により計上してい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w:t>
      </w:r>
      <w:r w:rsidR="00682ED1" w:rsidRPr="00682ED1">
        <w:rPr>
          <w:rFonts w:ascii="HG丸ｺﾞｼｯｸM-PRO" w:eastAsia="HG丸ｺﾞｼｯｸM-PRO" w:hAnsi="HG丸ｺﾞｼｯｸM-PRO" w:hint="eastAsia"/>
          <w:sz w:val="18"/>
          <w:szCs w:val="18"/>
        </w:rPr>
        <w:t>ただし、行政サ</w:t>
      </w:r>
      <w:r w:rsidR="00682ED1">
        <w:rPr>
          <w:rFonts w:ascii="HG丸ｺﾞｼｯｸM-PRO" w:eastAsia="HG丸ｺﾞｼｯｸM-PRO" w:hAnsi="HG丸ｺﾞｼｯｸM-PRO" w:hint="eastAsia"/>
          <w:sz w:val="18"/>
          <w:szCs w:val="18"/>
        </w:rPr>
        <w:t>ービス提供能力が著しく減少した場合は、減損会計を適用しています。</w:t>
      </w:r>
    </w:p>
    <w:p w:rsidR="001071A1" w:rsidRPr="007B6748" w:rsidRDefault="001071A1" w:rsidP="007B6748">
      <w:pPr>
        <w:spacing w:line="300" w:lineRule="exact"/>
        <w:ind w:firstLineChars="300" w:firstLine="54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②財務諸表の金額の表示</w:t>
      </w:r>
    </w:p>
    <w:p w:rsidR="001071A1" w:rsidRPr="007B6748" w:rsidRDefault="001071A1" w:rsidP="007B6748">
      <w:pPr>
        <w:spacing w:line="300" w:lineRule="exact"/>
        <w:ind w:leftChars="20" w:left="42" w:firstLineChars="488" w:firstLine="878"/>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各会計合算財務諸表においては、会計間の繰入繰出額及び債権債務額を相殺</w:t>
      </w:r>
      <w:r w:rsidR="00682ED1">
        <w:rPr>
          <w:rFonts w:ascii="HG丸ｺﾞｼｯｸM-PRO" w:eastAsia="HG丸ｺﾞｼｯｸM-PRO" w:hAnsi="HG丸ｺﾞｼｯｸM-PRO" w:hint="eastAsia"/>
          <w:sz w:val="18"/>
          <w:szCs w:val="18"/>
        </w:rPr>
        <w:t>消去</w:t>
      </w:r>
      <w:r w:rsidRPr="007B6748">
        <w:rPr>
          <w:rFonts w:ascii="HG丸ｺﾞｼｯｸM-PRO" w:eastAsia="HG丸ｺﾞｼｯｸM-PRO" w:hAnsi="HG丸ｺﾞｼｯｸM-PRO" w:hint="eastAsia"/>
          <w:sz w:val="18"/>
          <w:szCs w:val="18"/>
        </w:rPr>
        <w:t>した金額で表示してい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w:t>
      </w:r>
    </w:p>
    <w:p w:rsidR="001071A1" w:rsidRPr="007B6748" w:rsidRDefault="001071A1" w:rsidP="007B6748">
      <w:pPr>
        <w:spacing w:line="300" w:lineRule="exact"/>
        <w:ind w:firstLineChars="300" w:firstLine="54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③出納整理期間</w:t>
      </w:r>
    </w:p>
    <w:p w:rsidR="001071A1" w:rsidRPr="007B6748" w:rsidRDefault="0061666C" w:rsidP="0061666C">
      <w:pPr>
        <w:spacing w:line="300" w:lineRule="exact"/>
        <w:ind w:leftChars="367" w:left="771" w:firstLineChars="87" w:firstLine="157"/>
        <w:rPr>
          <w:rFonts w:ascii="HG丸ｺﾞｼｯｸM-PRO" w:eastAsia="HG丸ｺﾞｼｯｸM-PRO" w:hAnsi="HG丸ｺﾞｼｯｸM-PRO"/>
          <w:sz w:val="18"/>
          <w:szCs w:val="18"/>
        </w:rPr>
      </w:pPr>
      <w:r w:rsidRPr="0061666C">
        <w:rPr>
          <w:rFonts w:ascii="HG丸ｺﾞｼｯｸM-PRO" w:eastAsia="HG丸ｺﾞｼｯｸM-PRO" w:hAnsi="HG丸ｺﾞｼｯｸM-PRO" w:hint="eastAsia"/>
          <w:sz w:val="18"/>
          <w:szCs w:val="18"/>
        </w:rPr>
        <w:t>当会計年度に係る出納整理期間（平成</w:t>
      </w:r>
      <w:r w:rsidR="00687D63" w:rsidRPr="003A4082">
        <w:rPr>
          <w:rFonts w:ascii="HG丸ｺﾞｼｯｸM-PRO" w:eastAsia="HG丸ｺﾞｼｯｸM-PRO" w:hAnsi="HG丸ｺﾞｼｯｸM-PRO" w:hint="eastAsia"/>
          <w:sz w:val="18"/>
          <w:szCs w:val="18"/>
        </w:rPr>
        <w:t>2</w:t>
      </w:r>
      <w:r w:rsidR="00141B10" w:rsidRPr="003A4082">
        <w:rPr>
          <w:rFonts w:ascii="HG丸ｺﾞｼｯｸM-PRO" w:eastAsia="HG丸ｺﾞｼｯｸM-PRO" w:hAnsi="HG丸ｺﾞｼｯｸM-PRO" w:hint="eastAsia"/>
          <w:sz w:val="18"/>
          <w:szCs w:val="18"/>
        </w:rPr>
        <w:t>６</w:t>
      </w:r>
      <w:r w:rsidRPr="0061666C">
        <w:rPr>
          <w:rFonts w:ascii="HG丸ｺﾞｼｯｸM-PRO" w:eastAsia="HG丸ｺﾞｼｯｸM-PRO" w:hAnsi="HG丸ｺﾞｼｯｸM-PRO" w:hint="eastAsia"/>
          <w:sz w:val="18"/>
          <w:szCs w:val="18"/>
        </w:rPr>
        <w:t>年4月1日～5月31日）の取引を当会計年度の取引としています。</w:t>
      </w:r>
    </w:p>
    <w:p w:rsidR="001071A1" w:rsidRPr="007B6748" w:rsidRDefault="001071A1" w:rsidP="007B6748">
      <w:pPr>
        <w:spacing w:line="300" w:lineRule="exact"/>
        <w:ind w:firstLineChars="300" w:firstLine="540"/>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④地方債発行差金の会計処理</w:t>
      </w:r>
    </w:p>
    <w:p w:rsidR="001071A1" w:rsidRPr="007B6748" w:rsidRDefault="001071A1" w:rsidP="007B6748">
      <w:pPr>
        <w:spacing w:line="300" w:lineRule="exact"/>
        <w:ind w:leftChars="20" w:left="42" w:firstLineChars="488" w:firstLine="878"/>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地方債の発行額と収入済額の差額である発行差金については、当期の費用に計上してい</w:t>
      </w:r>
      <w:r w:rsidR="00682ED1">
        <w:rPr>
          <w:rFonts w:ascii="HG丸ｺﾞｼｯｸM-PRO" w:eastAsia="HG丸ｺﾞｼｯｸM-PRO" w:hAnsi="HG丸ｺﾞｼｯｸM-PRO" w:hint="eastAsia"/>
          <w:sz w:val="18"/>
          <w:szCs w:val="18"/>
        </w:rPr>
        <w:t>ます</w:t>
      </w:r>
      <w:r w:rsidRPr="007B6748">
        <w:rPr>
          <w:rFonts w:ascii="HG丸ｺﾞｼｯｸM-PRO" w:eastAsia="HG丸ｺﾞｼｯｸM-PRO" w:hAnsi="HG丸ｺﾞｼｯｸM-PRO" w:hint="eastAsia"/>
          <w:sz w:val="18"/>
          <w:szCs w:val="18"/>
        </w:rPr>
        <w:t>。</w:t>
      </w:r>
    </w:p>
    <w:p w:rsidR="009A4D64" w:rsidRPr="007B6748" w:rsidRDefault="002242C0"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009A4D64" w:rsidRPr="007B6748">
        <w:rPr>
          <w:rFonts w:ascii="HG丸ｺﾞｼｯｸM-PRO" w:eastAsia="HG丸ｺﾞｼｯｸM-PRO" w:hAnsi="HG丸ｺﾞｼｯｸM-PRO" w:hint="eastAsia"/>
          <w:sz w:val="18"/>
          <w:szCs w:val="18"/>
        </w:rPr>
        <w:t>消費税</w:t>
      </w:r>
      <w:r w:rsidR="009A4D64">
        <w:rPr>
          <w:rFonts w:ascii="HG丸ｺﾞｼｯｸM-PRO" w:eastAsia="HG丸ｺﾞｼｯｸM-PRO" w:hAnsi="HG丸ｺﾞｼｯｸM-PRO" w:hint="eastAsia"/>
          <w:sz w:val="18"/>
          <w:szCs w:val="18"/>
        </w:rPr>
        <w:t>及び地方消費税</w:t>
      </w:r>
      <w:r w:rsidR="009A4D64" w:rsidRPr="007B6748">
        <w:rPr>
          <w:rFonts w:ascii="HG丸ｺﾞｼｯｸM-PRO" w:eastAsia="HG丸ｺﾞｼｯｸM-PRO" w:hAnsi="HG丸ｺﾞｼｯｸM-PRO" w:hint="eastAsia"/>
          <w:sz w:val="18"/>
          <w:szCs w:val="18"/>
        </w:rPr>
        <w:t>の会計処理</w:t>
      </w:r>
    </w:p>
    <w:p w:rsidR="009A4D64" w:rsidRDefault="009A4D64" w:rsidP="009A4D64">
      <w:pPr>
        <w:spacing w:line="30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税込方式によっています。</w:t>
      </w:r>
    </w:p>
    <w:p w:rsidR="007A521C" w:rsidRPr="007A521C" w:rsidRDefault="007A521C" w:rsidP="009A4D64">
      <w:pPr>
        <w:rPr>
          <w:rFonts w:ascii="HG丸ｺﾞｼｯｸM-PRO" w:eastAsia="HG丸ｺﾞｼｯｸM-PRO" w:hAnsi="HG丸ｺﾞｼｯｸM-PRO"/>
          <w:color w:val="FF0000"/>
          <w:sz w:val="18"/>
          <w:szCs w:val="18"/>
        </w:rPr>
      </w:pPr>
    </w:p>
    <w:p w:rsidR="00B84BD9" w:rsidRDefault="00B84BD9">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FC1ACC" w:rsidRDefault="00FC1ACC" w:rsidP="001071A1">
      <w:pPr>
        <w:spacing w:line="300" w:lineRule="exact"/>
        <w:rPr>
          <w:rFonts w:ascii="HG丸ｺﾞｼｯｸM-PRO" w:eastAsia="HG丸ｺﾞｼｯｸM-PRO" w:hAnsi="HG丸ｺﾞｼｯｸM-PRO"/>
          <w:b/>
        </w:rPr>
      </w:pPr>
    </w:p>
    <w:p w:rsidR="001071A1" w:rsidRDefault="001071A1" w:rsidP="001071A1">
      <w:pPr>
        <w:spacing w:line="300" w:lineRule="exact"/>
        <w:rPr>
          <w:rFonts w:ascii="HG丸ｺﾞｼｯｸM-PRO" w:eastAsia="HG丸ｺﾞｼｯｸM-PRO" w:hAnsi="HG丸ｺﾞｼｯｸM-PRO"/>
          <w:sz w:val="16"/>
          <w:szCs w:val="16"/>
        </w:rPr>
      </w:pPr>
      <w:r w:rsidRPr="008534C5">
        <w:rPr>
          <w:rFonts w:ascii="HG丸ｺﾞｼｯｸM-PRO" w:eastAsia="HG丸ｺﾞｼｯｸM-PRO" w:hAnsi="HG丸ｺﾞｼｯｸM-PRO" w:hint="eastAsia"/>
          <w:b/>
        </w:rPr>
        <w:t>２．重要な後発事象</w:t>
      </w:r>
    </w:p>
    <w:p w:rsidR="001071A1" w:rsidRPr="003A4082" w:rsidRDefault="00283A60" w:rsidP="007B6748">
      <w:pPr>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r w:rsidR="001071A1" w:rsidRPr="003A4082">
        <w:rPr>
          <w:rFonts w:ascii="HG丸ｺﾞｼｯｸM-PRO" w:eastAsia="HG丸ｺﾞｼｯｸM-PRO" w:hAnsi="HG丸ｺﾞｼｯｸM-PRO" w:hint="eastAsia"/>
          <w:sz w:val="18"/>
          <w:szCs w:val="18"/>
        </w:rPr>
        <w:t>組織・機構の大幅な変更</w:t>
      </w:r>
    </w:p>
    <w:p w:rsidR="001D17D9" w:rsidRPr="003A4082" w:rsidRDefault="00B84BD9" w:rsidP="00565193">
      <w:pPr>
        <w:ind w:leftChars="281" w:left="770" w:hangingChars="100" w:hanging="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r w:rsidR="00141B10" w:rsidRPr="003A4082">
        <w:rPr>
          <w:rFonts w:ascii="HG丸ｺﾞｼｯｸM-PRO" w:eastAsia="HG丸ｺﾞｼｯｸM-PRO" w:hAnsi="HG丸ｺﾞｼｯｸM-PRO" w:hint="eastAsia"/>
          <w:sz w:val="18"/>
          <w:szCs w:val="18"/>
        </w:rPr>
        <w:t>枚方市の中核市移行に伴い、</w:t>
      </w:r>
      <w:r w:rsidR="00573D20" w:rsidRPr="003A4082">
        <w:rPr>
          <w:rFonts w:ascii="HG丸ｺﾞｼｯｸM-PRO" w:eastAsia="HG丸ｺﾞｼｯｸM-PRO" w:hAnsi="HG丸ｺﾞｼｯｸM-PRO" w:hint="eastAsia"/>
          <w:sz w:val="18"/>
          <w:szCs w:val="18"/>
        </w:rPr>
        <w:t>平成26年4月1日に</w:t>
      </w:r>
      <w:r w:rsidR="00141B10" w:rsidRPr="003A4082">
        <w:rPr>
          <w:rFonts w:ascii="HG丸ｺﾞｼｯｸM-PRO" w:eastAsia="HG丸ｺﾞｼｯｸM-PRO" w:hAnsi="HG丸ｺﾞｼｯｸM-PRO" w:hint="eastAsia"/>
          <w:sz w:val="18"/>
          <w:szCs w:val="18"/>
        </w:rPr>
        <w:t>枚方保健所を廃止しました</w:t>
      </w:r>
      <w:r w:rsidRPr="003A4082">
        <w:rPr>
          <w:rFonts w:ascii="HG丸ｺﾞｼｯｸM-PRO" w:eastAsia="HG丸ｺﾞｼｯｸM-PRO" w:hAnsi="HG丸ｺﾞｼｯｸM-PRO" w:hint="eastAsia"/>
          <w:sz w:val="18"/>
          <w:szCs w:val="18"/>
        </w:rPr>
        <w:t>。</w:t>
      </w:r>
    </w:p>
    <w:p w:rsidR="00DB093C" w:rsidRPr="003A4082" w:rsidRDefault="00DB093C" w:rsidP="00DB093C">
      <w:pP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○その他重要な後発事象</w:t>
      </w:r>
    </w:p>
    <w:p w:rsidR="00565193" w:rsidRPr="003A4082" w:rsidRDefault="00565193" w:rsidP="00565193">
      <w:pPr>
        <w:ind w:leftChars="281" w:left="770" w:hangingChars="100" w:hanging="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大阪府が57,285百万円を出資していた独立行政法人日本万国博覧会記念機構は、平成26年4月1日に解散しました。大阪府は、同機構に対し47％の現物出資（国：53％）を行っていましたが、独立行政法人日本万国博覧会記念機構法を廃止する法律に基づき、公園業務に係る資産及び債務については、国が承継する資産を除き、府が承継しました。</w:t>
      </w:r>
    </w:p>
    <w:p w:rsidR="00565193" w:rsidRPr="003A4082" w:rsidRDefault="00565193" w:rsidP="00565193">
      <w:pPr>
        <w:ind w:leftChars="281" w:left="770" w:hangingChars="100" w:hanging="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・大阪府都市開発㈱の株式（保有株式数</w:t>
      </w:r>
      <w:r w:rsidR="00225DC0" w:rsidRPr="003A4082">
        <w:rPr>
          <w:rFonts w:ascii="HG丸ｺﾞｼｯｸM-PRO" w:eastAsia="HG丸ｺﾞｼｯｸM-PRO" w:hAnsi="HG丸ｺﾞｼｯｸM-PRO" w:hint="eastAsia"/>
          <w:sz w:val="18"/>
          <w:szCs w:val="18"/>
        </w:rPr>
        <w:t>3</w:t>
      </w:r>
      <w:r w:rsidRPr="003A4082">
        <w:rPr>
          <w:rFonts w:ascii="HG丸ｺﾞｼｯｸM-PRO" w:eastAsia="HG丸ｺﾞｼｯｸM-PRO" w:hAnsi="HG丸ｺﾞｼｯｸM-PRO" w:hint="eastAsia"/>
          <w:sz w:val="18"/>
          <w:szCs w:val="18"/>
        </w:rPr>
        <w:t>92</w:t>
      </w:r>
      <w:r w:rsidR="00225DC0" w:rsidRPr="003A4082">
        <w:rPr>
          <w:rFonts w:ascii="HG丸ｺﾞｼｯｸM-PRO" w:eastAsia="HG丸ｺﾞｼｯｸM-PRO" w:hAnsi="HG丸ｺﾞｼｯｸM-PRO" w:hint="eastAsia"/>
          <w:sz w:val="18"/>
          <w:szCs w:val="18"/>
        </w:rPr>
        <w:t>万</w:t>
      </w:r>
      <w:r w:rsidRPr="003A4082">
        <w:rPr>
          <w:rFonts w:ascii="HG丸ｺﾞｼｯｸM-PRO" w:eastAsia="HG丸ｺﾞｼｯｸM-PRO" w:hAnsi="HG丸ｺﾞｼｯｸM-PRO" w:hint="eastAsia"/>
          <w:sz w:val="18"/>
          <w:szCs w:val="18"/>
        </w:rPr>
        <w:t>株：簿価1,960</w:t>
      </w:r>
      <w:r w:rsidR="00225DC0" w:rsidRPr="003A4082">
        <w:rPr>
          <w:rFonts w:ascii="HG丸ｺﾞｼｯｸM-PRO" w:eastAsia="HG丸ｺﾞｼｯｸM-PRO" w:hAnsi="HG丸ｺﾞｼｯｸM-PRO" w:hint="eastAsia"/>
          <w:sz w:val="18"/>
          <w:szCs w:val="18"/>
        </w:rPr>
        <w:t>百万</w:t>
      </w:r>
      <w:r w:rsidRPr="003A4082">
        <w:rPr>
          <w:rFonts w:ascii="HG丸ｺﾞｼｯｸM-PRO" w:eastAsia="HG丸ｺﾞｼｯｸM-PRO" w:hAnsi="HG丸ｺﾞｼｯｸM-PRO" w:hint="eastAsia"/>
          <w:sz w:val="18"/>
          <w:szCs w:val="18"/>
        </w:rPr>
        <w:t>円）については、</w:t>
      </w:r>
      <w:r w:rsidR="00225DC0" w:rsidRPr="003A4082">
        <w:rPr>
          <w:rFonts w:ascii="HG丸ｺﾞｼｯｸM-PRO" w:eastAsia="HG丸ｺﾞｼｯｸM-PRO" w:hAnsi="HG丸ｺﾞｼｯｸM-PRO" w:hint="eastAsia"/>
          <w:sz w:val="18"/>
          <w:szCs w:val="18"/>
        </w:rPr>
        <w:t>一株9,375円、36,750百万円で、</w:t>
      </w:r>
      <w:r w:rsidRPr="003A4082">
        <w:rPr>
          <w:rFonts w:ascii="HG丸ｺﾞｼｯｸM-PRO" w:eastAsia="HG丸ｺﾞｼｯｸM-PRO" w:hAnsi="HG丸ｺﾞｼｯｸM-PRO" w:hint="eastAsia"/>
          <w:sz w:val="18"/>
          <w:szCs w:val="18"/>
        </w:rPr>
        <w:t>平成26年7月1</w:t>
      </w:r>
      <w:r w:rsidR="00225DC0" w:rsidRPr="003A4082">
        <w:rPr>
          <w:rFonts w:ascii="HG丸ｺﾞｼｯｸM-PRO" w:eastAsia="HG丸ｺﾞｼｯｸM-PRO" w:hAnsi="HG丸ｺﾞｼｯｸM-PRO" w:hint="eastAsia"/>
          <w:sz w:val="18"/>
          <w:szCs w:val="18"/>
        </w:rPr>
        <w:t>日に全保有株式を売却しました</w:t>
      </w:r>
      <w:r w:rsidRPr="003A4082">
        <w:rPr>
          <w:rFonts w:ascii="HG丸ｺﾞｼｯｸM-PRO" w:eastAsia="HG丸ｺﾞｼｯｸM-PRO" w:hAnsi="HG丸ｺﾞｼｯｸM-PRO" w:hint="eastAsia"/>
          <w:sz w:val="18"/>
          <w:szCs w:val="18"/>
        </w:rPr>
        <w:t>。</w:t>
      </w:r>
    </w:p>
    <w:p w:rsidR="00C35485" w:rsidRDefault="00C35485" w:rsidP="001071A1">
      <w:pPr>
        <w:rPr>
          <w:rFonts w:ascii="HG丸ｺﾞｼｯｸM-PRO" w:eastAsia="HG丸ｺﾞｼｯｸM-PRO" w:hAnsi="HG丸ｺﾞｼｯｸM-PRO"/>
          <w:sz w:val="18"/>
          <w:szCs w:val="18"/>
        </w:rPr>
      </w:pPr>
    </w:p>
    <w:p w:rsidR="001071A1" w:rsidRDefault="001071A1" w:rsidP="0085610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３</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rsidR="001071A1" w:rsidRPr="00051FAC" w:rsidRDefault="001071A1" w:rsidP="006230C8">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6950AD" w:rsidRDefault="006950AD" w:rsidP="006950AD">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p w:rsidR="006230C8" w:rsidRDefault="006230C8" w:rsidP="006950AD">
      <w:pPr>
        <w:ind w:leftChars="270" w:left="567"/>
        <w:rPr>
          <w:rFonts w:ascii="HG丸ｺﾞｼｯｸM-PRO" w:eastAsia="HG丸ｺﾞｼｯｸM-PRO" w:hAnsi="HG丸ｺﾞｼｯｸM-PRO"/>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A4082" w:rsidRPr="003A4082" w:rsidTr="00634D3D">
        <w:tc>
          <w:tcPr>
            <w:tcW w:w="4678" w:type="dxa"/>
            <w:shd w:val="clear" w:color="auto" w:fill="auto"/>
            <w:vAlign w:val="center"/>
          </w:tcPr>
          <w:p w:rsidR="00CE2AEE" w:rsidRPr="003A4082" w:rsidRDefault="00CE2AEE" w:rsidP="00634D3D">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事項</w:t>
            </w:r>
          </w:p>
        </w:tc>
        <w:tc>
          <w:tcPr>
            <w:tcW w:w="1596" w:type="dxa"/>
            <w:shd w:val="clear" w:color="auto" w:fill="auto"/>
            <w:vAlign w:val="center"/>
          </w:tcPr>
          <w:p w:rsidR="00CE2AEE" w:rsidRPr="003A4082" w:rsidRDefault="00CE2AEE" w:rsidP="00573D20">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期間</w:t>
            </w:r>
          </w:p>
        </w:tc>
        <w:tc>
          <w:tcPr>
            <w:tcW w:w="2940" w:type="dxa"/>
            <w:shd w:val="clear" w:color="auto" w:fill="auto"/>
            <w:vAlign w:val="center"/>
          </w:tcPr>
          <w:p w:rsidR="00CE2AEE" w:rsidRPr="003A4082" w:rsidRDefault="00DA7C47" w:rsidP="00634D3D">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支出予定額</w:t>
            </w:r>
          </w:p>
        </w:tc>
      </w:tr>
      <w:tr w:rsidR="003A4082" w:rsidRPr="003A4082" w:rsidTr="00573D20">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73D20" w:rsidRPr="003A4082" w:rsidRDefault="00573D20" w:rsidP="00573D20">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平成26年度出資法人キャッシュ・マネジメント・システムによる事業資金の借入及び貸付に対する損失補償</w:t>
            </w:r>
          </w:p>
          <w:p w:rsidR="00573D20" w:rsidRPr="003A4082" w:rsidRDefault="00573D20" w:rsidP="00573D20">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w:t>
            </w:r>
            <w:r w:rsidR="00BC5331" w:rsidRPr="003A4082">
              <w:rPr>
                <w:rFonts w:ascii="HG丸ｺﾞｼｯｸM-PRO" w:eastAsia="HG丸ｺﾞｼｯｸM-PRO" w:hAnsi="HG丸ｺﾞｼｯｸM-PRO" w:hint="eastAsia"/>
                <w:sz w:val="18"/>
                <w:szCs w:val="18"/>
              </w:rPr>
              <w:t>財務部・行政改革推進事業</w:t>
            </w:r>
            <w:r w:rsidR="00BC5331" w:rsidRPr="003A4082">
              <w:rPr>
                <w:rFonts w:ascii="HG丸ｺﾞｼｯｸM-PRO" w:eastAsia="HG丸ｺﾞｼｯｸM-PRO" w:hAnsi="HG丸ｺﾞｼｯｸM-PRO"/>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73D20" w:rsidRPr="003A4082" w:rsidRDefault="00573D20" w:rsidP="00573D20">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573D20" w:rsidRPr="003A4082" w:rsidRDefault="00573D20" w:rsidP="00573D20">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573D20" w:rsidRPr="003A4082" w:rsidRDefault="00573D20" w:rsidP="00573D20">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73D20" w:rsidRPr="003A4082" w:rsidRDefault="00573D20"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146億円の元本及び利子</w:t>
            </w:r>
          </w:p>
        </w:tc>
      </w:tr>
      <w:tr w:rsidR="003A4082" w:rsidRPr="003A4082" w:rsidTr="00573D20">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73D20" w:rsidRPr="003A4082" w:rsidRDefault="00573D20" w:rsidP="00573D20">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平成25年度出資法人キャッシュ・マネジメント・システムによる事業資金の借入及び貸付に対する損失補償</w:t>
            </w:r>
          </w:p>
          <w:p w:rsidR="00BC5331" w:rsidRPr="003A4082" w:rsidRDefault="00BC5331" w:rsidP="00573D20">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【一般会計・財務部・行政改革推進事業</w:t>
            </w:r>
            <w:r w:rsidRPr="003A4082">
              <w:rPr>
                <w:rFonts w:ascii="HG丸ｺﾞｼｯｸM-PRO" w:eastAsia="HG丸ｺﾞｼｯｸM-PRO" w:hAnsi="HG丸ｺﾞｼｯｸM-PRO"/>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573D20" w:rsidRPr="003A4082" w:rsidRDefault="00573D20" w:rsidP="00573D20">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573D20" w:rsidRPr="003A4082" w:rsidRDefault="00573D20" w:rsidP="00573D20">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573D20" w:rsidRPr="003A4082" w:rsidRDefault="00573D20" w:rsidP="00573D20">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平成28年度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573D20" w:rsidRPr="003A4082" w:rsidRDefault="00573D20"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160億円の元本及び利子</w:t>
            </w:r>
          </w:p>
        </w:tc>
      </w:tr>
      <w:tr w:rsidR="003A4082" w:rsidRPr="003A4082" w:rsidTr="006230C8">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平成13年度大阪府育英会事業資金借入金損失補償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C354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63億66百万円</w:t>
            </w:r>
          </w:p>
        </w:tc>
      </w:tr>
      <w:tr w:rsidR="003A4082" w:rsidRPr="003A4082"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平成18年度大阪府育英会事業損失補償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124億71百万円</w:t>
            </w:r>
          </w:p>
        </w:tc>
      </w:tr>
      <w:tr w:rsidR="003A4082" w:rsidRPr="003A4082"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平成19年度大阪府育英会事業損失補償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平成43年度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135億47百万円</w:t>
            </w:r>
          </w:p>
        </w:tc>
      </w:tr>
      <w:tr w:rsidR="003A4082" w:rsidRPr="003A4082"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平成26年度中小企業向け融資損失補償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【一般会計・商工労働部・制度融資事業】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平成53年度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９４億１７百万円</w:t>
            </w:r>
          </w:p>
        </w:tc>
      </w:tr>
      <w:tr w:rsidR="003A4082" w:rsidRPr="003A4082"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A7C47"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中小企業等金融新戦略事業</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（貸付債権プール型部分保証制度等）損失補償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【一般会計・商工労働部・政策融資事業】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６４億３７百万円</w:t>
            </w:r>
          </w:p>
        </w:tc>
      </w:tr>
      <w:tr w:rsidR="003A4082" w:rsidRPr="003A4082" w:rsidTr="003A4082">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平成26年度大阪府道路公社事業資金借入金</w:t>
            </w:r>
          </w:p>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に対する債務保証</w:t>
            </w:r>
          </w:p>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【一般会計・都市整備部・道路事業】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７０億円の借入金の元金及び</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利子並びに清算金</w:t>
            </w:r>
          </w:p>
        </w:tc>
      </w:tr>
      <w:tr w:rsidR="003A4082" w:rsidRPr="003A4082" w:rsidTr="003A4082">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平成19年度大阪府道路公社事業資金借入金</w:t>
            </w:r>
          </w:p>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に対する債務保証</w:t>
            </w:r>
          </w:p>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【一般会計・都市整備部・道路事業】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８０億円の</w:t>
            </w:r>
            <w:bookmarkStart w:id="0" w:name="_GoBack"/>
            <w:bookmarkEnd w:id="0"/>
            <w:r w:rsidRPr="003A4082">
              <w:rPr>
                <w:rFonts w:ascii="HG丸ｺﾞｼｯｸM-PRO" w:eastAsia="HG丸ｺﾞｼｯｸM-PRO" w:hAnsi="HG丸ｺﾞｼｯｸM-PRO" w:hint="eastAsia"/>
                <w:sz w:val="18"/>
                <w:szCs w:val="18"/>
              </w:rPr>
              <w:t>借入金の元金及び</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利子</w:t>
            </w:r>
          </w:p>
        </w:tc>
      </w:tr>
      <w:tr w:rsidR="003A4082" w:rsidRPr="003A4082" w:rsidTr="003A4082">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平成2年度から12年度の大阪府土地開発公社公共用地取得事業資金借入金に対する債務保証</w:t>
            </w:r>
          </w:p>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１５８億１３百万円</w:t>
            </w:r>
          </w:p>
        </w:tc>
      </w:tr>
      <w:tr w:rsidR="003A4082" w:rsidRPr="003A4082" w:rsidTr="003A4082">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平成２５年度大阪府土地開発公社公共用地取得事業</w:t>
            </w:r>
          </w:p>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資金借入金に対する債務保証</w:t>
            </w:r>
          </w:p>
          <w:p w:rsidR="003A4082" w:rsidRPr="003A4082" w:rsidRDefault="003A4082" w:rsidP="000B7ACB">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７７億５１百万円</w:t>
            </w:r>
          </w:p>
        </w:tc>
      </w:tr>
      <w:tr w:rsidR="003A4082" w:rsidRPr="003A4082" w:rsidTr="006230C8">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平成25年度大阪府住宅供給公社事業損失補償</w:t>
            </w:r>
          </w:p>
          <w:p w:rsidR="00C35485" w:rsidRPr="003A4082" w:rsidRDefault="00C35485" w:rsidP="00C354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平成37年度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BC16FF" w:rsidP="00DA7C47">
            <w:pPr>
              <w:spacing w:line="240" w:lineRule="exact"/>
              <w:jc w:val="center"/>
              <w:rPr>
                <w:rFonts w:ascii="HG丸ｺﾞｼｯｸM-PRO" w:eastAsia="HG丸ｺﾞｼｯｸM-PRO" w:hAnsi="HG丸ｺﾞｼｯｸM-PRO"/>
                <w:sz w:val="18"/>
                <w:szCs w:val="18"/>
              </w:rPr>
            </w:pPr>
            <w:r w:rsidRPr="00BC16FF">
              <w:rPr>
                <w:rFonts w:ascii="HG丸ｺﾞｼｯｸM-PRO" w:eastAsia="HG丸ｺﾞｼｯｸM-PRO" w:hAnsi="HG丸ｺﾞｼｯｸM-PRO" w:hint="eastAsia"/>
                <w:sz w:val="18"/>
                <w:szCs w:val="18"/>
              </w:rPr>
              <w:t>28</w:t>
            </w:r>
            <w:r w:rsidR="00C35485" w:rsidRPr="00BC16FF">
              <w:rPr>
                <w:rFonts w:ascii="HG丸ｺﾞｼｯｸM-PRO" w:eastAsia="HG丸ｺﾞｼｯｸM-PRO" w:hAnsi="HG丸ｺﾞｼｯｸM-PRO" w:hint="eastAsia"/>
                <w:sz w:val="18"/>
                <w:szCs w:val="18"/>
              </w:rPr>
              <w:t>億</w:t>
            </w:r>
            <w:r w:rsidRPr="00BC16FF">
              <w:rPr>
                <w:rFonts w:ascii="HG丸ｺﾞｼｯｸM-PRO" w:eastAsia="HG丸ｺﾞｼｯｸM-PRO" w:hAnsi="HG丸ｺﾞｼｯｸM-PRO" w:hint="eastAsia"/>
                <w:sz w:val="18"/>
                <w:szCs w:val="18"/>
              </w:rPr>
              <w:t>67</w:t>
            </w:r>
            <w:r w:rsidR="00C35485" w:rsidRPr="00BC16FF">
              <w:rPr>
                <w:rFonts w:ascii="HG丸ｺﾞｼｯｸM-PRO" w:eastAsia="HG丸ｺﾞｼｯｸM-PRO" w:hAnsi="HG丸ｺﾞｼｯｸM-PRO" w:hint="eastAsia"/>
                <w:sz w:val="18"/>
                <w:szCs w:val="18"/>
              </w:rPr>
              <w:t>百万円</w:t>
            </w:r>
            <w:r w:rsidR="00C35485" w:rsidRPr="003A4082">
              <w:rPr>
                <w:rFonts w:ascii="HG丸ｺﾞｼｯｸM-PRO" w:eastAsia="HG丸ｺﾞｼｯｸM-PRO" w:hAnsi="HG丸ｺﾞｼｯｸM-PRO" w:hint="eastAsia"/>
                <w:sz w:val="18"/>
                <w:szCs w:val="18"/>
              </w:rPr>
              <w:t>の借入金の元金及び利子並びに清算金</w:t>
            </w:r>
          </w:p>
        </w:tc>
      </w:tr>
      <w:tr w:rsidR="003A4082" w:rsidRPr="003A4082" w:rsidTr="006230C8">
        <w:trPr>
          <w:trHeight w:val="4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230C8" w:rsidRPr="003A4082" w:rsidRDefault="006230C8" w:rsidP="006230C8">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lastRenderedPageBreak/>
              <w:t>事項</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6230C8" w:rsidRPr="003A4082" w:rsidRDefault="006230C8" w:rsidP="006230C8">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6230C8" w:rsidRPr="003A4082" w:rsidRDefault="006230C8" w:rsidP="006230C8">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限度額</w:t>
            </w:r>
          </w:p>
        </w:tc>
      </w:tr>
      <w:tr w:rsidR="003A4082" w:rsidRPr="003A4082" w:rsidTr="006230C8">
        <w:trPr>
          <w:trHeight w:val="85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平成24年度大阪府住宅供給公社事業損失補償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76億12百万円の借入金の元金及び利子並びに清算金</w:t>
            </w:r>
          </w:p>
        </w:tc>
      </w:tr>
      <w:tr w:rsidR="003A4082" w:rsidRPr="003A4082"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平成23年度大阪府住宅供給公社事業損失補償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平成35年度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DA7C47"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42億</w:t>
            </w:r>
            <w:r w:rsidR="00672B22">
              <w:rPr>
                <w:rFonts w:ascii="HG丸ｺﾞｼｯｸM-PRO" w:eastAsia="HG丸ｺﾞｼｯｸM-PRO" w:hAnsi="HG丸ｺﾞｼｯｸM-PRO" w:hint="eastAsia"/>
                <w:sz w:val="18"/>
                <w:szCs w:val="18"/>
              </w:rPr>
              <w:t>46</w:t>
            </w:r>
            <w:r w:rsidRPr="003A4082">
              <w:rPr>
                <w:rFonts w:ascii="HG丸ｺﾞｼｯｸM-PRO" w:eastAsia="HG丸ｺﾞｼｯｸM-PRO" w:hAnsi="HG丸ｺﾞｼｯｸM-PRO" w:hint="eastAsia"/>
                <w:sz w:val="18"/>
                <w:szCs w:val="18"/>
              </w:rPr>
              <w:t>百万円の借入金の元金</w:t>
            </w:r>
          </w:p>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及び利子並びに清算金</w:t>
            </w:r>
          </w:p>
        </w:tc>
      </w:tr>
      <w:tr w:rsidR="003A4082" w:rsidRPr="003A4082" w:rsidTr="00C35485">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平成19年度大阪府住宅供給公社事業損失補償</w:t>
            </w:r>
          </w:p>
          <w:p w:rsidR="00C35485" w:rsidRPr="003A4082" w:rsidRDefault="00C35485" w:rsidP="00136F85">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C35485" w:rsidRPr="003A4082" w:rsidRDefault="00C35485" w:rsidP="00136F85">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35485" w:rsidRPr="003A4082" w:rsidRDefault="00C35485"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７５億円の借入金の元金及び利子並びに清算金</w:t>
            </w:r>
          </w:p>
        </w:tc>
      </w:tr>
    </w:tbl>
    <w:p w:rsidR="00336C28" w:rsidRDefault="00336C28" w:rsidP="006950AD">
      <w:pPr>
        <w:ind w:firstLineChars="100" w:firstLine="180"/>
        <w:rPr>
          <w:rFonts w:ascii="HG丸ｺﾞｼｯｸM-PRO" w:eastAsia="HG丸ｺﾞｼｯｸM-PRO" w:hAnsi="HG丸ｺﾞｼｯｸM-PRO"/>
          <w:sz w:val="18"/>
          <w:szCs w:val="18"/>
        </w:rPr>
      </w:pPr>
    </w:p>
    <w:p w:rsidR="006950AD" w:rsidRDefault="006950AD" w:rsidP="006950AD">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051F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3A4082" w:rsidRPr="003A4082" w:rsidTr="009F22B8">
        <w:tc>
          <w:tcPr>
            <w:tcW w:w="1843" w:type="dxa"/>
            <w:shd w:val="clear" w:color="auto" w:fill="auto"/>
          </w:tcPr>
          <w:p w:rsidR="00687D63" w:rsidRPr="003A4082" w:rsidRDefault="00687D63" w:rsidP="00D7620D">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項目</w:t>
            </w:r>
          </w:p>
        </w:tc>
        <w:tc>
          <w:tcPr>
            <w:tcW w:w="7371" w:type="dxa"/>
            <w:shd w:val="clear" w:color="auto" w:fill="auto"/>
          </w:tcPr>
          <w:p w:rsidR="00687D63" w:rsidRPr="003A4082" w:rsidRDefault="00687D63" w:rsidP="00D7620D">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訴訟内容</w:t>
            </w:r>
          </w:p>
        </w:tc>
      </w:tr>
      <w:tr w:rsidR="003A4082" w:rsidRPr="003A4082" w:rsidTr="009F22B8">
        <w:tc>
          <w:tcPr>
            <w:tcW w:w="1843" w:type="dxa"/>
            <w:tcBorders>
              <w:top w:val="single" w:sz="4" w:space="0" w:color="auto"/>
              <w:left w:val="single" w:sz="4" w:space="0" w:color="auto"/>
              <w:bottom w:val="single" w:sz="4" w:space="0" w:color="auto"/>
              <w:right w:val="single" w:sz="4" w:space="0" w:color="auto"/>
            </w:tcBorders>
            <w:shd w:val="clear" w:color="auto" w:fill="auto"/>
          </w:tcPr>
          <w:p w:rsidR="009A4C3D" w:rsidRPr="003A4082" w:rsidRDefault="009A4C3D" w:rsidP="009F22B8">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保険代位による求償金請求事件</w:t>
            </w:r>
          </w:p>
          <w:p w:rsidR="009A4C3D" w:rsidRPr="003A4082" w:rsidRDefault="009A4C3D" w:rsidP="009A4C3D">
            <w:pPr>
              <w:jc w:val="center"/>
              <w:rPr>
                <w:rFonts w:ascii="HG丸ｺﾞｼｯｸM-PRO" w:eastAsia="HG丸ｺﾞｼｯｸM-PRO" w:hAnsi="HG丸ｺﾞｼｯｸM-PRO"/>
                <w:sz w:val="18"/>
                <w:szCs w:val="18"/>
              </w:rPr>
            </w:pPr>
          </w:p>
          <w:p w:rsidR="009A4C3D" w:rsidRPr="003A4082" w:rsidRDefault="009A4C3D" w:rsidP="009A4C3D">
            <w:pPr>
              <w:jc w:val="center"/>
              <w:rPr>
                <w:rFonts w:ascii="HG丸ｺﾞｼｯｸM-PRO" w:eastAsia="HG丸ｺﾞｼｯｸM-PRO" w:hAnsi="HG丸ｺﾞｼｯｸM-PRO"/>
                <w:sz w:val="18"/>
                <w:szCs w:val="18"/>
              </w:rPr>
            </w:pPr>
          </w:p>
          <w:p w:rsidR="009A4C3D" w:rsidRPr="003A4082" w:rsidRDefault="009A4C3D" w:rsidP="009A4C3D">
            <w:pPr>
              <w:jc w:val="center"/>
              <w:rPr>
                <w:rFonts w:ascii="HG丸ｺﾞｼｯｸM-PRO" w:eastAsia="HG丸ｺﾞｼｯｸM-PRO" w:hAnsi="HG丸ｺﾞｼｯｸM-PRO"/>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A4C3D" w:rsidRPr="003A4082" w:rsidRDefault="009A4C3D" w:rsidP="009F22B8">
            <w:pPr>
              <w:spacing w:line="280" w:lineRule="exact"/>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府営上屋の使用許可を受けて荷主から貨物を預かり保管していた運送会社と損害保険契約を締結していた保険会社が、府発注の屋根の塗装工事で生じた雨漏りにより、貨物に損害を受けたため、荷主に保険金を支払ったことから、保険代位により損害賠償請求権を取得したとして、府などに対して2,200万円の損害賠償を求める訴えを平成22年6月10日に提訴されました。</w:t>
            </w:r>
          </w:p>
          <w:p w:rsidR="003A4082" w:rsidRPr="003A4082" w:rsidRDefault="009A4C3D" w:rsidP="003A4082">
            <w:pPr>
              <w:spacing w:line="280" w:lineRule="exact"/>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また、当該府発注工事の下請業者と損害保険契約を締結していた別の保険会社から同様に、１億円の損害賠償を求める訴えを平成24年2月2</w:t>
            </w:r>
            <w:r w:rsidR="003A4082" w:rsidRPr="003A4082">
              <w:rPr>
                <w:rFonts w:ascii="HG丸ｺﾞｼｯｸM-PRO" w:eastAsia="HG丸ｺﾞｼｯｸM-PRO" w:hAnsi="HG丸ｺﾞｼｯｸM-PRO" w:hint="eastAsia"/>
                <w:sz w:val="18"/>
                <w:szCs w:val="18"/>
              </w:rPr>
              <w:t>日に提訴され、１審では、府と工事業者とで連帯して2,200万円と年５％の割合による金員を支払うよう判決で言い渡されました。</w:t>
            </w:r>
          </w:p>
          <w:p w:rsidR="003A4082" w:rsidRPr="003A4082" w:rsidRDefault="003A4082" w:rsidP="003A4082">
            <w:pPr>
              <w:spacing w:line="280" w:lineRule="exact"/>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また、当該府発注工事の下請業者と損害保険契約を締結していた別の保険会社から同様に、１億円の損害賠償を求める訴えを平成24年2月2日に提起され、１審では、約4,923万円と年５％の割合による金員を支払うよう判決で言い渡されました。</w:t>
            </w:r>
          </w:p>
          <w:p w:rsidR="009A4C3D" w:rsidRPr="003A4082" w:rsidRDefault="003A4082" w:rsidP="003A4082">
            <w:pPr>
              <w:spacing w:line="280" w:lineRule="exact"/>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現在、１審の判決内容を不服として控訴しています。</w:t>
            </w:r>
          </w:p>
        </w:tc>
      </w:tr>
      <w:tr w:rsidR="003A4082" w:rsidRPr="003A4082" w:rsidTr="009F22B8">
        <w:tc>
          <w:tcPr>
            <w:tcW w:w="1843" w:type="dxa"/>
            <w:tcBorders>
              <w:top w:val="single" w:sz="4" w:space="0" w:color="auto"/>
              <w:left w:val="single" w:sz="4" w:space="0" w:color="auto"/>
              <w:bottom w:val="single" w:sz="4" w:space="0" w:color="auto"/>
              <w:right w:val="single" w:sz="4" w:space="0" w:color="auto"/>
            </w:tcBorders>
            <w:shd w:val="clear" w:color="auto" w:fill="auto"/>
          </w:tcPr>
          <w:p w:rsidR="009F22B8" w:rsidRPr="003A4082" w:rsidRDefault="009F22B8" w:rsidP="009F22B8">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損害賠償請求事件</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F22B8" w:rsidRPr="003A4082" w:rsidRDefault="009F22B8" w:rsidP="009F22B8">
            <w:pPr>
              <w:spacing w:line="280" w:lineRule="exact"/>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原告らは、平成</w:t>
            </w:r>
            <w:r w:rsidRPr="003A4082">
              <w:rPr>
                <w:rFonts w:ascii="HG丸ｺﾞｼｯｸM-PRO" w:eastAsia="HG丸ｺﾞｼｯｸM-PRO" w:hAnsi="HG丸ｺﾞｼｯｸM-PRO"/>
                <w:sz w:val="18"/>
                <w:szCs w:val="18"/>
              </w:rPr>
              <w:t>22</w:t>
            </w:r>
            <w:r w:rsidRPr="003A4082">
              <w:rPr>
                <w:rFonts w:ascii="HG丸ｺﾞｼｯｸM-PRO" w:eastAsia="HG丸ｺﾞｼｯｸM-PRO" w:hAnsi="HG丸ｺﾞｼｯｸM-PRO" w:hint="eastAsia"/>
                <w:sz w:val="18"/>
                <w:szCs w:val="18"/>
              </w:rPr>
              <w:t>年１月に発生した刑事事件の被害者及び遺族であるが、平成</w:t>
            </w:r>
            <w:r w:rsidRPr="003A4082">
              <w:rPr>
                <w:rFonts w:ascii="HG丸ｺﾞｼｯｸM-PRO" w:eastAsia="HG丸ｺﾞｼｯｸM-PRO" w:hAnsi="HG丸ｺﾞｼｯｸM-PRO"/>
                <w:sz w:val="18"/>
                <w:szCs w:val="18"/>
              </w:rPr>
              <w:t>19</w:t>
            </w:r>
            <w:r w:rsidRPr="003A4082">
              <w:rPr>
                <w:rFonts w:ascii="HG丸ｺﾞｼｯｸM-PRO" w:eastAsia="HG丸ｺﾞｼｯｸM-PRO" w:hAnsi="HG丸ｺﾞｼｯｸM-PRO" w:hint="eastAsia"/>
                <w:sz w:val="18"/>
                <w:szCs w:val="18"/>
              </w:rPr>
              <w:t>年当時に大阪府公安委員会が行った本件被疑者に対する許可更新処分について、本件処分が要件を充足しない違法なものであったこと、並びに本件処分の前提をなす警察による事実の調査及び検討に懈怠がなければ、本件刑事事件を予見することができたなどとして、平成</w:t>
            </w:r>
            <w:r w:rsidRPr="003A4082">
              <w:rPr>
                <w:rFonts w:ascii="HG丸ｺﾞｼｯｸM-PRO" w:eastAsia="HG丸ｺﾞｼｯｸM-PRO" w:hAnsi="HG丸ｺﾞｼｯｸM-PRO"/>
                <w:sz w:val="18"/>
                <w:szCs w:val="18"/>
              </w:rPr>
              <w:t>24</w:t>
            </w:r>
            <w:r w:rsidRPr="003A4082">
              <w:rPr>
                <w:rFonts w:ascii="HG丸ｺﾞｼｯｸM-PRO" w:eastAsia="HG丸ｺﾞｼｯｸM-PRO" w:hAnsi="HG丸ｺﾞｼｯｸM-PRO" w:hint="eastAsia"/>
                <w:sz w:val="18"/>
                <w:szCs w:val="18"/>
              </w:rPr>
              <w:t>年</w:t>
            </w:r>
            <w:r w:rsidRPr="003A4082">
              <w:rPr>
                <w:rFonts w:ascii="HG丸ｺﾞｼｯｸM-PRO" w:eastAsia="HG丸ｺﾞｼｯｸM-PRO" w:hAnsi="HG丸ｺﾞｼｯｸM-PRO"/>
                <w:sz w:val="18"/>
                <w:szCs w:val="18"/>
              </w:rPr>
              <w:t>12</w:t>
            </w:r>
            <w:r w:rsidRPr="003A4082">
              <w:rPr>
                <w:rFonts w:ascii="HG丸ｺﾞｼｯｸM-PRO" w:eastAsia="HG丸ｺﾞｼｯｸM-PRO" w:hAnsi="HG丸ｺﾞｼｯｸM-PRO" w:hint="eastAsia"/>
                <w:sz w:val="18"/>
                <w:szCs w:val="18"/>
              </w:rPr>
              <w:t>月</w:t>
            </w:r>
            <w:r w:rsidRPr="003A4082">
              <w:rPr>
                <w:rFonts w:ascii="HG丸ｺﾞｼｯｸM-PRO" w:eastAsia="HG丸ｺﾞｼｯｸM-PRO" w:hAnsi="HG丸ｺﾞｼｯｸM-PRO"/>
                <w:sz w:val="18"/>
                <w:szCs w:val="18"/>
              </w:rPr>
              <w:t>25</w:t>
            </w:r>
            <w:r w:rsidRPr="003A4082">
              <w:rPr>
                <w:rFonts w:ascii="HG丸ｺﾞｼｯｸM-PRO" w:eastAsia="HG丸ｺﾞｼｯｸM-PRO" w:hAnsi="HG丸ｺﾞｼｯｸM-PRO" w:hint="eastAsia"/>
                <w:sz w:val="18"/>
                <w:szCs w:val="18"/>
              </w:rPr>
              <w:t>日、大阪府ほか２名に対して、連帯して総額</w:t>
            </w:r>
            <w:r w:rsidRPr="003A4082">
              <w:rPr>
                <w:rFonts w:ascii="HG丸ｺﾞｼｯｸM-PRO" w:eastAsia="HG丸ｺﾞｼｯｸM-PRO" w:hAnsi="HG丸ｺﾞｼｯｸM-PRO"/>
                <w:sz w:val="18"/>
                <w:szCs w:val="18"/>
              </w:rPr>
              <w:t>103,517,846</w:t>
            </w:r>
            <w:r w:rsidRPr="003A4082">
              <w:rPr>
                <w:rFonts w:ascii="HG丸ｺﾞｼｯｸM-PRO" w:eastAsia="HG丸ｺﾞｼｯｸM-PRO" w:hAnsi="HG丸ｺﾞｼｯｸM-PRO" w:hint="eastAsia"/>
                <w:sz w:val="18"/>
                <w:szCs w:val="18"/>
              </w:rPr>
              <w:t>円の支払いを求めて提訴したもの。</w:t>
            </w:r>
          </w:p>
        </w:tc>
      </w:tr>
    </w:tbl>
    <w:p w:rsidR="003A4082" w:rsidRDefault="003A4082" w:rsidP="001071A1">
      <w:pPr>
        <w:spacing w:line="300" w:lineRule="exact"/>
        <w:rPr>
          <w:rFonts w:ascii="HG丸ｺﾞｼｯｸM-PRO" w:eastAsia="HG丸ｺﾞｼｯｸM-PRO" w:hAnsi="HG丸ｺﾞｼｯｸM-PRO"/>
          <w:b/>
        </w:rPr>
      </w:pPr>
    </w:p>
    <w:p w:rsidR="003A4082" w:rsidRDefault="003A4082">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FC0952" w:rsidRPr="00687D63" w:rsidRDefault="00FC0952" w:rsidP="001071A1">
      <w:pPr>
        <w:spacing w:line="300" w:lineRule="exact"/>
        <w:rPr>
          <w:rFonts w:ascii="HG丸ｺﾞｼｯｸM-PRO" w:eastAsia="HG丸ｺﾞｼｯｸM-PRO" w:hAnsi="HG丸ｺﾞｼｯｸM-PRO"/>
          <w:b/>
        </w:rPr>
      </w:pPr>
    </w:p>
    <w:p w:rsidR="001071A1" w:rsidRDefault="001071A1" w:rsidP="001071A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４</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rsidR="00806A2B" w:rsidRPr="00123B56" w:rsidRDefault="001071A1" w:rsidP="00806A2B">
      <w:pPr>
        <w:ind w:firstLineChars="100" w:firstLine="180"/>
        <w:rPr>
          <w:rFonts w:ascii="HG丸ｺﾞｼｯｸM-PRO" w:eastAsia="HG丸ｺﾞｼｯｸM-PRO" w:hAnsi="HG丸ｺﾞｼｯｸM-PRO"/>
          <w:sz w:val="18"/>
          <w:szCs w:val="18"/>
        </w:rPr>
      </w:pPr>
      <w:r w:rsidRPr="00806A2B">
        <w:rPr>
          <w:rFonts w:ascii="HG丸ｺﾞｼｯｸM-PRO" w:eastAsia="HG丸ｺﾞｼｯｸM-PRO" w:hAnsi="HG丸ｺﾞｼｯｸM-PRO" w:hint="eastAsia"/>
          <w:sz w:val="18"/>
          <w:szCs w:val="18"/>
        </w:rPr>
        <w:t>（１）固定資産の減損の状況</w:t>
      </w:r>
    </w:p>
    <w:tbl>
      <w:tblPr>
        <w:tblW w:w="9177" w:type="dxa"/>
        <w:tblInd w:w="703" w:type="dxa"/>
        <w:tblCellMar>
          <w:left w:w="99" w:type="dxa"/>
          <w:right w:w="99" w:type="dxa"/>
        </w:tblCellMar>
        <w:tblLook w:val="04A0" w:firstRow="1" w:lastRow="0" w:firstColumn="1" w:lastColumn="0" w:noHBand="0" w:noVBand="1"/>
      </w:tblPr>
      <w:tblGrid>
        <w:gridCol w:w="1185"/>
        <w:gridCol w:w="1472"/>
        <w:gridCol w:w="1559"/>
        <w:gridCol w:w="2268"/>
        <w:gridCol w:w="2693"/>
      </w:tblGrid>
      <w:tr w:rsidR="003A4082" w:rsidRPr="003A4082" w:rsidTr="00123B56">
        <w:trPr>
          <w:trHeight w:val="569"/>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2B" w:rsidRPr="003A4082" w:rsidRDefault="00806A2B"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会計</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806A2B" w:rsidRPr="003A4082" w:rsidRDefault="00806A2B"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6A2B" w:rsidRPr="003A4082" w:rsidRDefault="00806A2B"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種類</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06A2B" w:rsidRPr="003A4082" w:rsidRDefault="00806A2B"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部局</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06A2B" w:rsidRPr="003A4082" w:rsidRDefault="00806A2B"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減損損失額</w:t>
            </w:r>
            <w:r w:rsidRPr="003A4082">
              <w:rPr>
                <w:rFonts w:ascii="HG丸ｺﾞｼｯｸM-PRO" w:eastAsia="HG丸ｺﾞｼｯｸM-PRO" w:hAnsi="HG丸ｺﾞｼｯｸM-PRO" w:cs="ＭＳ Ｐゴシック" w:hint="eastAsia"/>
                <w:kern w:val="0"/>
                <w:sz w:val="18"/>
                <w:szCs w:val="18"/>
              </w:rPr>
              <w:br/>
              <w:t>（単位：百万円）</w:t>
            </w:r>
          </w:p>
        </w:tc>
      </w:tr>
      <w:tr w:rsidR="003A4082" w:rsidRPr="003A4082" w:rsidTr="00123B56">
        <w:trPr>
          <w:trHeight w:val="248"/>
        </w:trPr>
        <w:tc>
          <w:tcPr>
            <w:tcW w:w="1185" w:type="dxa"/>
            <w:vMerge w:val="restart"/>
            <w:tcBorders>
              <w:top w:val="nil"/>
              <w:left w:val="single" w:sz="4" w:space="0" w:color="auto"/>
              <w:right w:val="single" w:sz="4" w:space="0" w:color="auto"/>
            </w:tcBorders>
            <w:shd w:val="clear" w:color="auto" w:fill="auto"/>
            <w:noWrap/>
            <w:vAlign w:val="center"/>
            <w:hideMark/>
          </w:tcPr>
          <w:p w:rsidR="00D86FCD" w:rsidRPr="003A4082" w:rsidRDefault="00D86FCD"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一般会計</w:t>
            </w:r>
          </w:p>
        </w:tc>
        <w:tc>
          <w:tcPr>
            <w:tcW w:w="1472" w:type="dxa"/>
            <w:vMerge w:val="restart"/>
            <w:tcBorders>
              <w:top w:val="nil"/>
              <w:left w:val="single" w:sz="4" w:space="0" w:color="auto"/>
              <w:right w:val="single" w:sz="4" w:space="0" w:color="auto"/>
            </w:tcBorders>
            <w:shd w:val="clear" w:color="auto" w:fill="auto"/>
            <w:noWrap/>
            <w:vAlign w:val="center"/>
            <w:hideMark/>
          </w:tcPr>
          <w:p w:rsidR="00D86FCD" w:rsidRPr="003A4082" w:rsidRDefault="00D86FCD"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行政財産等</w:t>
            </w:r>
          </w:p>
          <w:p w:rsidR="00D86FCD" w:rsidRPr="003A4082" w:rsidRDefault="00D86FCD" w:rsidP="00806A2B">
            <w:pPr>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 xml:space="preserve">　</w:t>
            </w:r>
          </w:p>
        </w:tc>
        <w:tc>
          <w:tcPr>
            <w:tcW w:w="1559" w:type="dxa"/>
            <w:vMerge w:val="restart"/>
            <w:tcBorders>
              <w:top w:val="nil"/>
              <w:left w:val="single" w:sz="4" w:space="0" w:color="auto"/>
              <w:right w:val="single" w:sz="4" w:space="0" w:color="auto"/>
            </w:tcBorders>
            <w:shd w:val="clear" w:color="auto" w:fill="auto"/>
            <w:noWrap/>
            <w:vAlign w:val="center"/>
            <w:hideMark/>
          </w:tcPr>
          <w:p w:rsidR="00D86FCD" w:rsidRPr="003A4082" w:rsidRDefault="00D86FCD" w:rsidP="009F22B8">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土地</w:t>
            </w: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0</w:t>
            </w:r>
          </w:p>
        </w:tc>
      </w:tr>
      <w:tr w:rsidR="003A4082" w:rsidRPr="003A4082" w:rsidTr="00123B56">
        <w:trPr>
          <w:trHeight w:val="248"/>
        </w:trPr>
        <w:tc>
          <w:tcPr>
            <w:tcW w:w="1185" w:type="dxa"/>
            <w:vMerge/>
            <w:tcBorders>
              <w:left w:val="single" w:sz="4" w:space="0" w:color="auto"/>
              <w:right w:val="single" w:sz="4" w:space="0" w:color="auto"/>
            </w:tcBorders>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都市整備部</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432</w:t>
            </w:r>
          </w:p>
        </w:tc>
      </w:tr>
      <w:tr w:rsidR="003A4082" w:rsidRPr="003A4082" w:rsidTr="00123B56">
        <w:trPr>
          <w:trHeight w:val="248"/>
        </w:trPr>
        <w:tc>
          <w:tcPr>
            <w:tcW w:w="1185" w:type="dxa"/>
            <w:vMerge/>
            <w:tcBorders>
              <w:left w:val="single" w:sz="4" w:space="0" w:color="auto"/>
              <w:right w:val="single" w:sz="4" w:space="0" w:color="auto"/>
            </w:tcBorders>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432</w:t>
            </w:r>
          </w:p>
        </w:tc>
      </w:tr>
      <w:tr w:rsidR="003A4082" w:rsidRPr="003A4082" w:rsidTr="00123B56">
        <w:trPr>
          <w:trHeight w:val="248"/>
        </w:trPr>
        <w:tc>
          <w:tcPr>
            <w:tcW w:w="1185" w:type="dxa"/>
            <w:vMerge/>
            <w:tcBorders>
              <w:left w:val="single" w:sz="4" w:space="0" w:color="auto"/>
              <w:right w:val="single" w:sz="4" w:space="0" w:color="auto"/>
            </w:tcBorders>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val="restart"/>
            <w:tcBorders>
              <w:top w:val="single" w:sz="4" w:space="0" w:color="auto"/>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建物</w:t>
            </w:r>
          </w:p>
        </w:tc>
        <w:tc>
          <w:tcPr>
            <w:tcW w:w="2268" w:type="dxa"/>
            <w:tcBorders>
              <w:top w:val="nil"/>
              <w:left w:val="nil"/>
              <w:bottom w:val="single" w:sz="4" w:space="0" w:color="auto"/>
              <w:right w:val="single" w:sz="4" w:space="0" w:color="auto"/>
            </w:tcBorders>
            <w:shd w:val="clear" w:color="auto" w:fill="auto"/>
            <w:noWrap/>
            <w:vAlign w:val="center"/>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0</w:t>
            </w:r>
          </w:p>
        </w:tc>
      </w:tr>
      <w:tr w:rsidR="003A4082" w:rsidRPr="003A4082" w:rsidTr="00123B56">
        <w:trPr>
          <w:trHeight w:val="248"/>
        </w:trPr>
        <w:tc>
          <w:tcPr>
            <w:tcW w:w="1185" w:type="dxa"/>
            <w:vMerge/>
            <w:tcBorders>
              <w:left w:val="single" w:sz="4" w:space="0" w:color="auto"/>
              <w:right w:val="single" w:sz="4" w:space="0" w:color="auto"/>
            </w:tcBorders>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公安委員会</w:t>
            </w:r>
          </w:p>
        </w:tc>
        <w:tc>
          <w:tcPr>
            <w:tcW w:w="2693" w:type="dxa"/>
            <w:tcBorders>
              <w:top w:val="nil"/>
              <w:left w:val="nil"/>
              <w:bottom w:val="single" w:sz="4" w:space="0" w:color="auto"/>
              <w:right w:val="single" w:sz="4" w:space="0" w:color="auto"/>
            </w:tcBorders>
            <w:shd w:val="clear" w:color="auto" w:fill="auto"/>
            <w:noWrap/>
            <w:vAlign w:val="center"/>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144</w:t>
            </w:r>
          </w:p>
        </w:tc>
      </w:tr>
      <w:tr w:rsidR="003A4082" w:rsidRPr="003A4082" w:rsidTr="00123B56">
        <w:trPr>
          <w:trHeight w:val="248"/>
        </w:trPr>
        <w:tc>
          <w:tcPr>
            <w:tcW w:w="1185" w:type="dxa"/>
            <w:vMerge/>
            <w:tcBorders>
              <w:left w:val="single" w:sz="4" w:space="0" w:color="auto"/>
              <w:right w:val="single" w:sz="4" w:space="0" w:color="auto"/>
            </w:tcBorders>
            <w:vAlign w:val="center"/>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144</w:t>
            </w:r>
          </w:p>
        </w:tc>
      </w:tr>
      <w:tr w:rsidR="003A4082" w:rsidRPr="003A4082" w:rsidTr="00123B56">
        <w:trPr>
          <w:trHeight w:val="248"/>
        </w:trPr>
        <w:tc>
          <w:tcPr>
            <w:tcW w:w="1185" w:type="dxa"/>
            <w:vMerge/>
            <w:tcBorders>
              <w:left w:val="single" w:sz="4" w:space="0" w:color="auto"/>
              <w:right w:val="single" w:sz="4" w:space="0" w:color="auto"/>
            </w:tcBorders>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D86FCD" w:rsidRPr="003A4082" w:rsidRDefault="00D86FCD" w:rsidP="00806A2B">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ソフトウェア</w:t>
            </w: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総務部</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185</w:t>
            </w:r>
          </w:p>
        </w:tc>
      </w:tr>
      <w:tr w:rsidR="003A4082" w:rsidRPr="003A4082" w:rsidTr="00123B56">
        <w:trPr>
          <w:trHeight w:val="248"/>
        </w:trPr>
        <w:tc>
          <w:tcPr>
            <w:tcW w:w="1185" w:type="dxa"/>
            <w:vMerge/>
            <w:tcBorders>
              <w:left w:val="single" w:sz="4" w:space="0" w:color="auto"/>
              <w:bottom w:val="single" w:sz="4" w:space="0" w:color="auto"/>
              <w:right w:val="single" w:sz="4" w:space="0" w:color="auto"/>
            </w:tcBorders>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bottom w:val="single" w:sz="4" w:space="0" w:color="auto"/>
              <w:right w:val="single" w:sz="4" w:space="0" w:color="auto"/>
            </w:tcBorders>
            <w:vAlign w:val="center"/>
            <w:hideMark/>
          </w:tcPr>
          <w:p w:rsidR="00D86FCD" w:rsidRPr="003A4082" w:rsidRDefault="00D86FCD" w:rsidP="00806A2B">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lef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hideMark/>
          </w:tcPr>
          <w:p w:rsidR="00D86FCD" w:rsidRPr="003A4082" w:rsidRDefault="00D86FCD" w:rsidP="00806A2B">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185</w:t>
            </w:r>
          </w:p>
        </w:tc>
      </w:tr>
      <w:tr w:rsidR="003A4082" w:rsidRPr="003A4082" w:rsidTr="00123B56">
        <w:trPr>
          <w:trHeight w:val="510"/>
        </w:trPr>
        <w:tc>
          <w:tcPr>
            <w:tcW w:w="1185" w:type="dxa"/>
            <w:tcBorders>
              <w:top w:val="single" w:sz="4" w:space="0" w:color="auto"/>
              <w:left w:val="single" w:sz="4" w:space="0" w:color="auto"/>
              <w:bottom w:val="single" w:sz="4" w:space="0" w:color="auto"/>
              <w:right w:val="single" w:sz="4" w:space="0" w:color="auto"/>
            </w:tcBorders>
            <w:vAlign w:val="center"/>
            <w:hideMark/>
          </w:tcPr>
          <w:p w:rsidR="00123B56" w:rsidRPr="003A4082" w:rsidRDefault="00123B56" w:rsidP="00806A2B">
            <w:pPr>
              <w:jc w:val="left"/>
              <w:rPr>
                <w:rFonts w:ascii="HG丸ｺﾞｼｯｸM-PRO" w:eastAsia="HG丸ｺﾞｼｯｸM-PRO" w:hAnsi="HG丸ｺﾞｼｯｸM-PRO" w:cs="ＭＳ Ｐゴシック"/>
                <w:kern w:val="0"/>
                <w:sz w:val="18"/>
                <w:szCs w:val="18"/>
              </w:rPr>
            </w:pPr>
          </w:p>
        </w:tc>
        <w:tc>
          <w:tcPr>
            <w:tcW w:w="5299" w:type="dxa"/>
            <w:gridSpan w:val="3"/>
            <w:tcBorders>
              <w:top w:val="single" w:sz="4" w:space="0" w:color="auto"/>
              <w:left w:val="single" w:sz="4" w:space="0" w:color="auto"/>
              <w:bottom w:val="single" w:sz="4" w:space="0" w:color="auto"/>
              <w:right w:val="single" w:sz="4" w:space="0" w:color="auto"/>
            </w:tcBorders>
            <w:vAlign w:val="center"/>
            <w:hideMark/>
          </w:tcPr>
          <w:p w:rsidR="00123B56" w:rsidRPr="003A4082" w:rsidRDefault="00123B56" w:rsidP="00123B56">
            <w:pPr>
              <w:widowControl/>
              <w:jc w:val="center"/>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 xml:space="preserve">　合計</w:t>
            </w:r>
          </w:p>
        </w:tc>
        <w:tc>
          <w:tcPr>
            <w:tcW w:w="2693" w:type="dxa"/>
            <w:tcBorders>
              <w:top w:val="single" w:sz="4" w:space="0" w:color="auto"/>
              <w:bottom w:val="single" w:sz="4" w:space="0" w:color="auto"/>
              <w:right w:val="single" w:sz="4" w:space="0" w:color="auto"/>
            </w:tcBorders>
            <w:shd w:val="clear" w:color="auto" w:fill="auto"/>
          </w:tcPr>
          <w:p w:rsidR="00123B56" w:rsidRPr="003A4082" w:rsidRDefault="00123B56" w:rsidP="00123B56">
            <w:pPr>
              <w:widowControl/>
              <w:jc w:val="right"/>
              <w:rPr>
                <w:rFonts w:ascii="HG丸ｺﾞｼｯｸM-PRO" w:eastAsia="HG丸ｺﾞｼｯｸM-PRO" w:hAnsi="HG丸ｺﾞｼｯｸM-PRO" w:cs="ＭＳ Ｐゴシック"/>
                <w:kern w:val="0"/>
                <w:sz w:val="18"/>
                <w:szCs w:val="18"/>
              </w:rPr>
            </w:pPr>
            <w:r w:rsidRPr="003A4082">
              <w:rPr>
                <w:rFonts w:ascii="HG丸ｺﾞｼｯｸM-PRO" w:eastAsia="HG丸ｺﾞｼｯｸM-PRO" w:hAnsi="HG丸ｺﾞｼｯｸM-PRO" w:cs="ＭＳ Ｐゴシック" w:hint="eastAsia"/>
                <w:kern w:val="0"/>
                <w:sz w:val="18"/>
                <w:szCs w:val="18"/>
              </w:rPr>
              <w:t>761</w:t>
            </w:r>
          </w:p>
        </w:tc>
      </w:tr>
      <w:tr w:rsidR="003A4082" w:rsidRPr="003A4082" w:rsidTr="00123B56">
        <w:trPr>
          <w:trHeight w:val="730"/>
        </w:trPr>
        <w:tc>
          <w:tcPr>
            <w:tcW w:w="9177" w:type="dxa"/>
            <w:gridSpan w:val="5"/>
            <w:tcBorders>
              <w:top w:val="single" w:sz="4" w:space="0" w:color="auto"/>
            </w:tcBorders>
            <w:vAlign w:val="center"/>
          </w:tcPr>
          <w:p w:rsidR="00177124" w:rsidRPr="003A4082" w:rsidRDefault="00177124" w:rsidP="0025173E">
            <w:pPr>
              <w:widowControl/>
              <w:ind w:firstLineChars="100" w:firstLine="180"/>
              <w:jc w:val="left"/>
              <w:rPr>
                <w:rFonts w:ascii="HG丸ｺﾞｼｯｸM-PRO" w:eastAsia="HG丸ｺﾞｼｯｸM-PRO" w:hAnsi="HG丸ｺﾞｼｯｸM-PRO"/>
                <w:sz w:val="18"/>
                <w:szCs w:val="18"/>
              </w:rPr>
            </w:pPr>
          </w:p>
          <w:p w:rsidR="0025173E" w:rsidRPr="003A4082" w:rsidRDefault="0025173E" w:rsidP="0025173E">
            <w:pPr>
              <w:widowControl/>
              <w:ind w:firstLineChars="100" w:firstLine="180"/>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主なもの</w:t>
            </w:r>
          </w:p>
          <w:p w:rsidR="0025173E" w:rsidRPr="003A4082" w:rsidRDefault="0025173E" w:rsidP="0025173E">
            <w:pPr>
              <w:widowControl/>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w:t>
            </w:r>
            <w:r w:rsidR="00123B56" w:rsidRPr="003A4082">
              <w:rPr>
                <w:rFonts w:ascii="HG丸ｺﾞｼｯｸM-PRO" w:eastAsia="HG丸ｺﾞｼｯｸM-PRO" w:hAnsi="HG丸ｺﾞｼｯｸM-PRO" w:hint="eastAsia"/>
                <w:sz w:val="18"/>
                <w:szCs w:val="18"/>
              </w:rPr>
              <w:t>・牧野穂谷線</w:t>
            </w:r>
            <w:r w:rsidRPr="003A4082">
              <w:rPr>
                <w:rFonts w:ascii="HG丸ｺﾞｼｯｸM-PRO" w:eastAsia="HG丸ｺﾞｼｯｸM-PRO" w:hAnsi="HG丸ｺﾞｼｯｸM-PRO" w:hint="eastAsia"/>
                <w:sz w:val="18"/>
                <w:szCs w:val="18"/>
              </w:rPr>
              <w:t xml:space="preserve">（土地）　　　　　</w:t>
            </w:r>
            <w:r w:rsidR="00123B56" w:rsidRPr="003A4082">
              <w:rPr>
                <w:rFonts w:ascii="HG丸ｺﾞｼｯｸM-PRO" w:eastAsia="HG丸ｺﾞｼｯｸM-PRO" w:hAnsi="HG丸ｺﾞｼｯｸM-PRO" w:hint="eastAsia"/>
                <w:sz w:val="18"/>
                <w:szCs w:val="18"/>
              </w:rPr>
              <w:t>432</w:t>
            </w:r>
            <w:r w:rsidRPr="003A4082">
              <w:rPr>
                <w:rFonts w:ascii="HG丸ｺﾞｼｯｸM-PRO" w:eastAsia="HG丸ｺﾞｼｯｸM-PRO" w:hAnsi="HG丸ｺﾞｼｯｸM-PRO" w:hint="eastAsia"/>
                <w:sz w:val="18"/>
                <w:szCs w:val="18"/>
              </w:rPr>
              <w:t>百万円</w:t>
            </w:r>
          </w:p>
          <w:p w:rsidR="0025173E" w:rsidRPr="003A4082" w:rsidRDefault="0025173E" w:rsidP="0025173E">
            <w:pPr>
              <w:widowControl/>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w:t>
            </w:r>
            <w:r w:rsidR="005A0BD0" w:rsidRPr="003A4082">
              <w:rPr>
                <w:rFonts w:ascii="HG丸ｺﾞｼｯｸM-PRO" w:eastAsia="HG丸ｺﾞｼｯｸM-PRO" w:hAnsi="HG丸ｺﾞｼｯｸM-PRO" w:hint="eastAsia"/>
                <w:sz w:val="18"/>
                <w:szCs w:val="18"/>
              </w:rPr>
              <w:t>・天満警察署（建物</w:t>
            </w:r>
            <w:r w:rsidR="00123B56" w:rsidRPr="003A4082">
              <w:rPr>
                <w:rFonts w:ascii="HG丸ｺﾞｼｯｸM-PRO" w:eastAsia="HG丸ｺﾞｼｯｸM-PRO" w:hAnsi="HG丸ｺﾞｼｯｸM-PRO" w:hint="eastAsia"/>
                <w:sz w:val="18"/>
                <w:szCs w:val="18"/>
              </w:rPr>
              <w:t>）　　　　　102</w:t>
            </w:r>
            <w:r w:rsidRPr="003A4082">
              <w:rPr>
                <w:rFonts w:ascii="HG丸ｺﾞｼｯｸM-PRO" w:eastAsia="HG丸ｺﾞｼｯｸM-PRO" w:hAnsi="HG丸ｺﾞｼｯｸM-PRO" w:hint="eastAsia"/>
                <w:sz w:val="18"/>
                <w:szCs w:val="18"/>
              </w:rPr>
              <w:t>百万円</w:t>
            </w:r>
          </w:p>
          <w:p w:rsidR="0025173E" w:rsidRPr="003A4082" w:rsidRDefault="0025173E" w:rsidP="00123B56">
            <w:pPr>
              <w:widowControl/>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w:t>
            </w:r>
          </w:p>
          <w:p w:rsidR="00123B56" w:rsidRPr="003A4082" w:rsidRDefault="00123B56" w:rsidP="00123B56">
            <w:pPr>
              <w:widowControl/>
              <w:jc w:val="left"/>
            </w:pPr>
          </w:p>
        </w:tc>
      </w:tr>
    </w:tbl>
    <w:p w:rsidR="006950AD" w:rsidRPr="00237130" w:rsidRDefault="006950AD" w:rsidP="006950AD">
      <w:pPr>
        <w:ind w:firstLineChars="100" w:firstLine="180"/>
        <w:rPr>
          <w:rFonts w:ascii="HG丸ｺﾞｼｯｸM-PRO" w:eastAsia="HG丸ｺﾞｼｯｸM-PRO" w:hAnsi="HG丸ｺﾞｼｯｸM-PRO"/>
          <w:sz w:val="18"/>
          <w:szCs w:val="18"/>
        </w:rPr>
      </w:pPr>
      <w:r w:rsidRPr="00237130">
        <w:rPr>
          <w:rFonts w:ascii="HG丸ｺﾞｼｯｸM-PRO" w:eastAsia="HG丸ｺﾞｼｯｸM-PRO" w:hAnsi="HG丸ｺﾞｼｯｸM-PRO" w:hint="eastAsia"/>
          <w:sz w:val="18"/>
          <w:szCs w:val="18"/>
        </w:rPr>
        <w:t>（２）利子補給等に係る債務負担行為の翌年度以降の支出予定額</w:t>
      </w:r>
    </w:p>
    <w:p w:rsidR="006950AD" w:rsidRDefault="006950AD" w:rsidP="006950AD">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A4082" w:rsidRPr="003A4082" w:rsidTr="00D7620D">
        <w:tc>
          <w:tcPr>
            <w:tcW w:w="4678" w:type="dxa"/>
            <w:shd w:val="clear" w:color="auto" w:fill="auto"/>
            <w:vAlign w:val="center"/>
          </w:tcPr>
          <w:p w:rsidR="00687D63" w:rsidRPr="003A4082" w:rsidRDefault="00687D63" w:rsidP="00D7620D">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事項</w:t>
            </w:r>
          </w:p>
        </w:tc>
        <w:tc>
          <w:tcPr>
            <w:tcW w:w="1596" w:type="dxa"/>
            <w:shd w:val="clear" w:color="auto" w:fill="auto"/>
            <w:vAlign w:val="center"/>
          </w:tcPr>
          <w:p w:rsidR="00687D63" w:rsidRPr="003A4082" w:rsidRDefault="00687D63" w:rsidP="00D7620D">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期間</w:t>
            </w:r>
          </w:p>
        </w:tc>
        <w:tc>
          <w:tcPr>
            <w:tcW w:w="2940" w:type="dxa"/>
            <w:shd w:val="clear" w:color="auto" w:fill="auto"/>
            <w:vAlign w:val="center"/>
          </w:tcPr>
          <w:p w:rsidR="00687D63" w:rsidRPr="003A4082" w:rsidRDefault="00F920E1" w:rsidP="00D7620D">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支出予定額</w:t>
            </w:r>
          </w:p>
        </w:tc>
      </w:tr>
      <w:tr w:rsidR="003A4082" w:rsidRPr="003A4082" w:rsidTr="00DA7C47">
        <w:trPr>
          <w:trHeight w:val="8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177124">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平成19年度　産業立地促進事業費</w:t>
            </w:r>
          </w:p>
          <w:p w:rsidR="00177124" w:rsidRPr="003A4082" w:rsidRDefault="00177124" w:rsidP="00177124">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【一般会計・商工労働部・企業誘致推進事業】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177124" w:rsidRPr="003A4082" w:rsidRDefault="00177124"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177124" w:rsidRPr="003A4082" w:rsidRDefault="00177124"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177124">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６７億６３百万円</w:t>
            </w:r>
          </w:p>
        </w:tc>
      </w:tr>
      <w:tr w:rsidR="003A4082" w:rsidRPr="003A4082" w:rsidTr="00177124">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177124">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平成20年度　産業立地促進事業費</w:t>
            </w:r>
          </w:p>
          <w:p w:rsidR="00177124" w:rsidRPr="003A4082" w:rsidRDefault="00177124" w:rsidP="00177124">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【一般会計・商工労働部・企業誘致推進事業】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177124" w:rsidRPr="003A4082" w:rsidRDefault="00177124"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177124" w:rsidRPr="003A4082" w:rsidRDefault="00177124"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177124">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１０億１４百万円</w:t>
            </w:r>
          </w:p>
        </w:tc>
      </w:tr>
      <w:tr w:rsidR="003A4082" w:rsidRPr="003A4082" w:rsidTr="003A4082">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大阪府道路公社事業資金借入金に対する利子補給</w:t>
            </w:r>
          </w:p>
          <w:p w:rsidR="003A4082" w:rsidRPr="003A4082" w:rsidRDefault="003A4082" w:rsidP="000B7ACB">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【一般会計・都市整備部・道路事業】</w:t>
            </w:r>
            <w:r w:rsidRPr="003A4082">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1312" behindDoc="0" locked="0" layoutInCell="1" allowOverlap="1" wp14:anchorId="2C752127" wp14:editId="24859981">
                      <wp:simplePos x="0" y="0"/>
                      <wp:positionH relativeFrom="column">
                        <wp:posOffset>1520190</wp:posOffset>
                      </wp:positionH>
                      <wp:positionV relativeFrom="paragraph">
                        <wp:posOffset>62865</wp:posOffset>
                      </wp:positionV>
                      <wp:extent cx="0" cy="123825"/>
                      <wp:effectExtent l="0" t="0" r="1905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119.7pt;margin-top:4.95pt;width:0;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">
                      <v:stroke dashstyle="1 1"/>
                    </v:shape>
                  </w:pict>
                </mc:Fallback>
              </mc:AlternateConten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w:t>
            </w:r>
          </w:p>
          <w:p w:rsidR="003A4082" w:rsidRPr="003A4082" w:rsidRDefault="003A4082" w:rsidP="000B7ACB">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3A4082" w:rsidRPr="003A4082" w:rsidRDefault="003A4082" w:rsidP="000B7ACB">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２９億４３百万円</w:t>
            </w:r>
          </w:p>
        </w:tc>
      </w:tr>
      <w:tr w:rsidR="003A4082" w:rsidRPr="003A4082" w:rsidTr="00177124">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A7C47" w:rsidRPr="003A4082" w:rsidRDefault="00177124" w:rsidP="00177124">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平成22年度大阪府住宅供給公社賃貸住宅建設等資金</w:t>
            </w:r>
          </w:p>
          <w:p w:rsidR="00177124" w:rsidRPr="003A4082" w:rsidRDefault="00177124" w:rsidP="00177124">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融資利子補給</w:t>
            </w:r>
          </w:p>
          <w:p w:rsidR="00177124" w:rsidRPr="003A4082" w:rsidRDefault="00177124" w:rsidP="00177124">
            <w:pPr>
              <w:jc w:val="lef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DA7C47">
            <w:pPr>
              <w:spacing w:line="240" w:lineRule="exact"/>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177124" w:rsidRPr="003A4082" w:rsidRDefault="00177124" w:rsidP="00177124">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2億22百万円</w:t>
            </w:r>
          </w:p>
        </w:tc>
      </w:tr>
    </w:tbl>
    <w:p w:rsidR="003A4082" w:rsidRDefault="003A4082" w:rsidP="001071A1">
      <w:pPr>
        <w:rPr>
          <w:rFonts w:ascii="HG丸ｺﾞｼｯｸM-PRO" w:eastAsia="HG丸ｺﾞｼｯｸM-PRO" w:hAnsi="HG丸ｺﾞｼｯｸM-PRO"/>
        </w:rPr>
      </w:pPr>
    </w:p>
    <w:p w:rsidR="003A4082" w:rsidRDefault="003A408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23B56" w:rsidRDefault="00123B56" w:rsidP="001071A1">
      <w:pPr>
        <w:rPr>
          <w:rFonts w:ascii="HG丸ｺﾞｼｯｸM-PRO" w:eastAsia="HG丸ｺﾞｼｯｸM-PRO" w:hAnsi="HG丸ｺﾞｼｯｸM-PRO"/>
        </w:rPr>
      </w:pPr>
    </w:p>
    <w:p w:rsidR="00A2126E" w:rsidRPr="0058370D" w:rsidRDefault="00A2126E" w:rsidP="00A2126E">
      <w:pPr>
        <w:rPr>
          <w:rFonts w:ascii="HG丸ｺﾞｼｯｸM-PRO" w:eastAsia="HG丸ｺﾞｼｯｸM-PRO" w:hAnsi="HG丸ｺﾞｼｯｸM-PRO"/>
          <w:sz w:val="18"/>
          <w:szCs w:val="18"/>
        </w:rPr>
      </w:pPr>
      <w:r w:rsidRPr="0058370D">
        <w:rPr>
          <w:rFonts w:ascii="HG丸ｺﾞｼｯｸM-PRO" w:eastAsia="HG丸ｺﾞｼｯｸM-PRO" w:hAnsi="HG丸ｺﾞｼｯｸM-PRO" w:hint="eastAsia"/>
          <w:sz w:val="18"/>
          <w:szCs w:val="18"/>
        </w:rPr>
        <w:t>（３）繰越事業に係る将来の支出予定額</w:t>
      </w:r>
      <w:r w:rsidR="006F63E9">
        <w:rPr>
          <w:rFonts w:ascii="HG丸ｺﾞｼｯｸM-PRO" w:eastAsia="HG丸ｺﾞｼｯｸM-PRO" w:hAnsi="HG丸ｺﾞｼｯｸM-PRO" w:hint="eastAsia"/>
          <w:sz w:val="18"/>
          <w:szCs w:val="18"/>
        </w:rPr>
        <w:t xml:space="preserve">　</w:t>
      </w:r>
    </w:p>
    <w:tbl>
      <w:tblPr>
        <w:tblpPr w:leftFromText="142" w:rightFromText="142"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5"/>
        <w:gridCol w:w="2835"/>
      </w:tblGrid>
      <w:tr w:rsidR="003A4082" w:rsidRPr="003A4082" w:rsidTr="00700034">
        <w:tc>
          <w:tcPr>
            <w:tcW w:w="3261" w:type="dxa"/>
            <w:gridSpan w:val="2"/>
            <w:shd w:val="clear" w:color="auto" w:fill="auto"/>
            <w:vAlign w:val="center"/>
          </w:tcPr>
          <w:p w:rsidR="00A2126E" w:rsidRPr="003A4082" w:rsidRDefault="00A2126E" w:rsidP="00700034">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区分</w:t>
            </w:r>
          </w:p>
        </w:tc>
        <w:tc>
          <w:tcPr>
            <w:tcW w:w="2835" w:type="dxa"/>
            <w:shd w:val="clear" w:color="auto" w:fill="auto"/>
            <w:vAlign w:val="center"/>
          </w:tcPr>
          <w:p w:rsidR="00A2126E" w:rsidRPr="003A4082" w:rsidRDefault="00A2126E" w:rsidP="00700034">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金額</w:t>
            </w:r>
          </w:p>
        </w:tc>
      </w:tr>
      <w:tr w:rsidR="003A4082" w:rsidRPr="003A4082" w:rsidTr="00700034">
        <w:tc>
          <w:tcPr>
            <w:tcW w:w="3261" w:type="dxa"/>
            <w:gridSpan w:val="2"/>
            <w:shd w:val="clear" w:color="auto" w:fill="auto"/>
          </w:tcPr>
          <w:p w:rsidR="00A2126E" w:rsidRPr="003A4082" w:rsidRDefault="00A2126E" w:rsidP="00700034">
            <w:pPr>
              <w:spacing w:line="200" w:lineRule="exact"/>
              <w:rPr>
                <w:rFonts w:ascii="HG丸ｺﾞｼｯｸM-PRO" w:eastAsia="HG丸ｺﾞｼｯｸM-PRO" w:hAnsi="HG丸ｺﾞｼｯｸM-PRO"/>
                <w:sz w:val="18"/>
                <w:szCs w:val="18"/>
              </w:rPr>
            </w:pPr>
          </w:p>
          <w:p w:rsidR="00A2126E" w:rsidRPr="003A4082" w:rsidRDefault="00A2126E" w:rsidP="00700034">
            <w:pPr>
              <w:spacing w:line="20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繰越明許費</w:t>
            </w:r>
          </w:p>
        </w:tc>
        <w:tc>
          <w:tcPr>
            <w:tcW w:w="2835" w:type="dxa"/>
            <w:shd w:val="clear" w:color="auto" w:fill="auto"/>
          </w:tcPr>
          <w:p w:rsidR="00A2126E" w:rsidRPr="003A4082" w:rsidRDefault="00A2126E" w:rsidP="00700034">
            <w:pPr>
              <w:spacing w:line="20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百万円</w:t>
            </w:r>
          </w:p>
          <w:p w:rsidR="00A2126E" w:rsidRPr="003A4082" w:rsidRDefault="001E2166" w:rsidP="00700034">
            <w:pPr>
              <w:spacing w:line="200" w:lineRule="exact"/>
              <w:ind w:rightChars="108" w:right="22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５３，９４７</w:t>
            </w:r>
          </w:p>
        </w:tc>
      </w:tr>
      <w:tr w:rsidR="003A4082" w:rsidRPr="003A4082" w:rsidTr="00700034">
        <w:tc>
          <w:tcPr>
            <w:tcW w:w="426" w:type="dxa"/>
            <w:vMerge w:val="restart"/>
            <w:shd w:val="clear" w:color="auto" w:fill="auto"/>
          </w:tcPr>
          <w:p w:rsidR="001E2166" w:rsidRPr="003A4082" w:rsidRDefault="001E2166" w:rsidP="00700034">
            <w:pPr>
              <w:spacing w:line="240" w:lineRule="exact"/>
              <w:rPr>
                <w:rFonts w:ascii="HG丸ｺﾞｼｯｸM-PRO" w:eastAsia="HG丸ｺﾞｼｯｸM-PRO" w:hAnsi="HG丸ｺﾞｼｯｸM-PRO"/>
                <w:sz w:val="18"/>
                <w:szCs w:val="18"/>
              </w:rPr>
            </w:pPr>
          </w:p>
        </w:tc>
        <w:tc>
          <w:tcPr>
            <w:tcW w:w="2835" w:type="dxa"/>
            <w:shd w:val="clear" w:color="auto" w:fill="auto"/>
          </w:tcPr>
          <w:p w:rsidR="001E2166" w:rsidRPr="003A4082" w:rsidRDefault="001E2166" w:rsidP="00700034">
            <w:pPr>
              <w:spacing w:line="32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w:t>
            </w:r>
          </w:p>
        </w:tc>
        <w:tc>
          <w:tcPr>
            <w:tcW w:w="2835" w:type="dxa"/>
            <w:shd w:val="clear" w:color="auto" w:fill="auto"/>
          </w:tcPr>
          <w:p w:rsidR="001E2166" w:rsidRPr="003A4082" w:rsidRDefault="001E2166" w:rsidP="00700034">
            <w:pPr>
              <w:spacing w:line="320" w:lineRule="exact"/>
              <w:ind w:rightChars="115" w:right="241"/>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３０，４２１</w:t>
            </w:r>
          </w:p>
        </w:tc>
      </w:tr>
      <w:tr w:rsidR="003A4082" w:rsidRPr="003A4082" w:rsidTr="00700034">
        <w:tc>
          <w:tcPr>
            <w:tcW w:w="426" w:type="dxa"/>
            <w:vMerge/>
            <w:shd w:val="clear" w:color="auto" w:fill="auto"/>
          </w:tcPr>
          <w:p w:rsidR="001E2166" w:rsidRPr="003A4082" w:rsidRDefault="001E2166" w:rsidP="00700034">
            <w:pPr>
              <w:spacing w:line="240" w:lineRule="exact"/>
              <w:rPr>
                <w:rFonts w:ascii="HG丸ｺﾞｼｯｸM-PRO" w:eastAsia="HG丸ｺﾞｼｯｸM-PRO" w:hAnsi="HG丸ｺﾞｼｯｸM-PRO"/>
                <w:sz w:val="18"/>
                <w:szCs w:val="18"/>
              </w:rPr>
            </w:pPr>
          </w:p>
        </w:tc>
        <w:tc>
          <w:tcPr>
            <w:tcW w:w="2835" w:type="dxa"/>
            <w:shd w:val="clear" w:color="auto" w:fill="auto"/>
          </w:tcPr>
          <w:p w:rsidR="001E2166" w:rsidRPr="003A4082" w:rsidRDefault="001E2166" w:rsidP="00700034">
            <w:pPr>
              <w:spacing w:line="32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大阪府営住宅事業特別会計</w:t>
            </w:r>
          </w:p>
        </w:tc>
        <w:tc>
          <w:tcPr>
            <w:tcW w:w="2835" w:type="dxa"/>
            <w:shd w:val="clear" w:color="auto" w:fill="auto"/>
          </w:tcPr>
          <w:p w:rsidR="001E2166" w:rsidRPr="003A4082" w:rsidRDefault="001E2166" w:rsidP="00700034">
            <w:pPr>
              <w:spacing w:line="320" w:lineRule="exact"/>
              <w:ind w:rightChars="115" w:right="241"/>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１８，５４０</w:t>
            </w:r>
          </w:p>
        </w:tc>
      </w:tr>
      <w:tr w:rsidR="003A4082" w:rsidRPr="003A4082" w:rsidTr="00700034">
        <w:tc>
          <w:tcPr>
            <w:tcW w:w="426" w:type="dxa"/>
            <w:vMerge/>
            <w:shd w:val="clear" w:color="auto" w:fill="auto"/>
          </w:tcPr>
          <w:p w:rsidR="001E2166" w:rsidRPr="003A4082" w:rsidRDefault="001E2166" w:rsidP="00700034">
            <w:pPr>
              <w:spacing w:line="240" w:lineRule="exact"/>
              <w:rPr>
                <w:rFonts w:ascii="HG丸ｺﾞｼｯｸM-PRO" w:eastAsia="HG丸ｺﾞｼｯｸM-PRO" w:hAnsi="HG丸ｺﾞｼｯｸM-PRO"/>
                <w:sz w:val="18"/>
                <w:szCs w:val="18"/>
              </w:rPr>
            </w:pPr>
          </w:p>
        </w:tc>
        <w:tc>
          <w:tcPr>
            <w:tcW w:w="2835" w:type="dxa"/>
            <w:shd w:val="clear" w:color="auto" w:fill="auto"/>
          </w:tcPr>
          <w:p w:rsidR="001E2166" w:rsidRPr="003A4082" w:rsidRDefault="001E2166" w:rsidP="00700034">
            <w:pPr>
              <w:spacing w:line="32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流域下水道事業特別会計</w:t>
            </w:r>
          </w:p>
        </w:tc>
        <w:tc>
          <w:tcPr>
            <w:tcW w:w="2835" w:type="dxa"/>
            <w:shd w:val="clear" w:color="auto" w:fill="auto"/>
          </w:tcPr>
          <w:p w:rsidR="001E2166" w:rsidRPr="003A4082" w:rsidRDefault="001E2166" w:rsidP="00700034">
            <w:pPr>
              <w:spacing w:line="320" w:lineRule="exact"/>
              <w:ind w:rightChars="115" w:right="241"/>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４，９８３</w:t>
            </w:r>
          </w:p>
        </w:tc>
      </w:tr>
      <w:tr w:rsidR="003A4082" w:rsidRPr="003A4082" w:rsidTr="00700034">
        <w:tc>
          <w:tcPr>
            <w:tcW w:w="426" w:type="dxa"/>
            <w:vMerge/>
            <w:shd w:val="clear" w:color="auto" w:fill="auto"/>
          </w:tcPr>
          <w:p w:rsidR="001E2166" w:rsidRPr="003A4082" w:rsidRDefault="001E2166" w:rsidP="00700034">
            <w:pPr>
              <w:spacing w:line="240" w:lineRule="exact"/>
              <w:rPr>
                <w:rFonts w:ascii="HG丸ｺﾞｼｯｸM-PRO" w:eastAsia="HG丸ｺﾞｼｯｸM-PRO" w:hAnsi="HG丸ｺﾞｼｯｸM-PRO"/>
                <w:sz w:val="18"/>
                <w:szCs w:val="18"/>
              </w:rPr>
            </w:pPr>
          </w:p>
        </w:tc>
        <w:tc>
          <w:tcPr>
            <w:tcW w:w="2835" w:type="dxa"/>
            <w:shd w:val="clear" w:color="auto" w:fill="auto"/>
          </w:tcPr>
          <w:p w:rsidR="001E2166" w:rsidRPr="003A4082" w:rsidRDefault="001E2166" w:rsidP="00700034">
            <w:pPr>
              <w:spacing w:line="32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箕面北部丘陵整備事業特別会計</w:t>
            </w:r>
          </w:p>
        </w:tc>
        <w:tc>
          <w:tcPr>
            <w:tcW w:w="2835" w:type="dxa"/>
            <w:shd w:val="clear" w:color="auto" w:fill="auto"/>
          </w:tcPr>
          <w:p w:rsidR="001E2166" w:rsidRPr="003A4082" w:rsidRDefault="001E2166" w:rsidP="00700034">
            <w:pPr>
              <w:spacing w:line="320" w:lineRule="exact"/>
              <w:ind w:rightChars="115" w:right="241"/>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３</w:t>
            </w:r>
          </w:p>
        </w:tc>
      </w:tr>
      <w:tr w:rsidR="003A4082" w:rsidRPr="003A4082" w:rsidTr="00700034">
        <w:trPr>
          <w:trHeight w:val="285"/>
        </w:trPr>
        <w:tc>
          <w:tcPr>
            <w:tcW w:w="3261" w:type="dxa"/>
            <w:gridSpan w:val="2"/>
            <w:shd w:val="clear" w:color="auto" w:fill="auto"/>
          </w:tcPr>
          <w:p w:rsidR="00A2126E" w:rsidRPr="003A4082" w:rsidRDefault="00A2126E" w:rsidP="00700034">
            <w:pPr>
              <w:spacing w:line="32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事故繰越</w:t>
            </w:r>
          </w:p>
        </w:tc>
        <w:tc>
          <w:tcPr>
            <w:tcW w:w="2835" w:type="dxa"/>
            <w:shd w:val="clear" w:color="auto" w:fill="auto"/>
          </w:tcPr>
          <w:p w:rsidR="00A2126E" w:rsidRPr="003A4082" w:rsidRDefault="001E2166" w:rsidP="00700034">
            <w:pPr>
              <w:spacing w:line="320" w:lineRule="exact"/>
              <w:ind w:rightChars="115" w:right="241"/>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８</w:t>
            </w:r>
          </w:p>
        </w:tc>
      </w:tr>
      <w:tr w:rsidR="003A4082" w:rsidRPr="003A4082" w:rsidTr="00700034">
        <w:trPr>
          <w:trHeight w:val="364"/>
        </w:trPr>
        <w:tc>
          <w:tcPr>
            <w:tcW w:w="426" w:type="dxa"/>
            <w:shd w:val="clear" w:color="auto" w:fill="auto"/>
          </w:tcPr>
          <w:p w:rsidR="00A2126E" w:rsidRPr="003A4082" w:rsidRDefault="00A2126E" w:rsidP="00700034">
            <w:pPr>
              <w:spacing w:line="240" w:lineRule="exact"/>
              <w:rPr>
                <w:rFonts w:ascii="HG丸ｺﾞｼｯｸM-PRO" w:eastAsia="HG丸ｺﾞｼｯｸM-PRO" w:hAnsi="HG丸ｺﾞｼｯｸM-PRO"/>
                <w:sz w:val="18"/>
                <w:szCs w:val="18"/>
              </w:rPr>
            </w:pPr>
          </w:p>
        </w:tc>
        <w:tc>
          <w:tcPr>
            <w:tcW w:w="2835" w:type="dxa"/>
            <w:shd w:val="clear" w:color="auto" w:fill="auto"/>
          </w:tcPr>
          <w:p w:rsidR="00A2126E" w:rsidRPr="003A4082" w:rsidRDefault="00A2126E" w:rsidP="00700034">
            <w:pPr>
              <w:spacing w:line="32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一般会計</w:t>
            </w:r>
          </w:p>
        </w:tc>
        <w:tc>
          <w:tcPr>
            <w:tcW w:w="2835" w:type="dxa"/>
            <w:shd w:val="clear" w:color="auto" w:fill="auto"/>
          </w:tcPr>
          <w:p w:rsidR="00A2126E" w:rsidRPr="003A4082" w:rsidRDefault="00A2126E" w:rsidP="00700034">
            <w:pPr>
              <w:spacing w:line="320" w:lineRule="exact"/>
              <w:ind w:rightChars="115" w:right="241"/>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８</w:t>
            </w:r>
          </w:p>
        </w:tc>
      </w:tr>
      <w:tr w:rsidR="003A4082" w:rsidRPr="003A4082" w:rsidTr="00700034">
        <w:trPr>
          <w:trHeight w:val="285"/>
        </w:trPr>
        <w:tc>
          <w:tcPr>
            <w:tcW w:w="3261" w:type="dxa"/>
            <w:gridSpan w:val="2"/>
            <w:shd w:val="clear" w:color="auto" w:fill="auto"/>
          </w:tcPr>
          <w:p w:rsidR="00A2126E" w:rsidRPr="003A4082" w:rsidRDefault="00A2126E" w:rsidP="00700034">
            <w:pPr>
              <w:spacing w:line="32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合計</w:t>
            </w:r>
          </w:p>
        </w:tc>
        <w:tc>
          <w:tcPr>
            <w:tcW w:w="2835" w:type="dxa"/>
            <w:shd w:val="clear" w:color="auto" w:fill="auto"/>
          </w:tcPr>
          <w:p w:rsidR="00A2126E" w:rsidRPr="003A4082" w:rsidRDefault="001E2166" w:rsidP="00700034">
            <w:pPr>
              <w:spacing w:line="320" w:lineRule="exact"/>
              <w:ind w:rightChars="115" w:right="241"/>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５３，９５５</w:t>
            </w:r>
          </w:p>
        </w:tc>
      </w:tr>
    </w:tbl>
    <w:p w:rsidR="00A2126E" w:rsidRPr="0058370D" w:rsidRDefault="00700034" w:rsidP="00A2126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rPr>
        <w:br w:type="textWrapping" w:clear="all"/>
      </w:r>
      <w:r w:rsidR="00A2126E" w:rsidRPr="0058370D">
        <w:rPr>
          <w:rFonts w:ascii="HG丸ｺﾞｼｯｸM-PRO" w:eastAsia="HG丸ｺﾞｼｯｸM-PRO" w:hAnsi="HG丸ｺﾞｼｯｸM-PRO" w:hint="eastAsia"/>
        </w:rPr>
        <w:t xml:space="preserve">　　　</w:t>
      </w:r>
      <w:r w:rsidR="00A2126E" w:rsidRPr="0058370D">
        <w:rPr>
          <w:rFonts w:ascii="HG丸ｺﾞｼｯｸM-PRO" w:eastAsia="HG丸ｺﾞｼｯｸM-PRO" w:hAnsi="HG丸ｺﾞｼｯｸM-PRO" w:hint="eastAsia"/>
          <w:sz w:val="18"/>
          <w:szCs w:val="18"/>
        </w:rPr>
        <w:t>主なもの</w:t>
      </w:r>
    </w:p>
    <w:p w:rsidR="00A2126E" w:rsidRPr="003A4082" w:rsidRDefault="00A2126E" w:rsidP="00A2126E">
      <w:pPr>
        <w:spacing w:line="240" w:lineRule="exact"/>
        <w:ind w:firstLineChars="100" w:firstLine="180"/>
        <w:rPr>
          <w:rFonts w:ascii="HG丸ｺﾞｼｯｸM-PRO" w:eastAsia="HG丸ｺﾞｼｯｸM-PRO" w:hAnsi="HG丸ｺﾞｼｯｸM-PRO"/>
          <w:sz w:val="18"/>
          <w:szCs w:val="18"/>
        </w:rPr>
      </w:pPr>
      <w:r w:rsidRPr="0058370D">
        <w:rPr>
          <w:rFonts w:ascii="HG丸ｺﾞｼｯｸM-PRO" w:eastAsia="HG丸ｺﾞｼｯｸM-PRO" w:hAnsi="HG丸ｺﾞｼｯｸM-PRO" w:hint="eastAsia"/>
          <w:sz w:val="18"/>
          <w:szCs w:val="18"/>
        </w:rPr>
        <w:t xml:space="preserve">     </w:t>
      </w:r>
      <w:r w:rsidRPr="006F63E9">
        <w:rPr>
          <w:rFonts w:ascii="HG丸ｺﾞｼｯｸM-PRO" w:eastAsia="HG丸ｺﾞｼｯｸM-PRO" w:hAnsi="HG丸ｺﾞｼｯｸM-PRO" w:hint="eastAsia"/>
          <w:sz w:val="18"/>
          <w:szCs w:val="18"/>
        </w:rPr>
        <w:t xml:space="preserve"> </w:t>
      </w:r>
      <w:r w:rsidRPr="003A4082">
        <w:rPr>
          <w:rFonts w:ascii="HG丸ｺﾞｼｯｸM-PRO" w:eastAsia="HG丸ｺﾞｼｯｸM-PRO" w:hAnsi="HG丸ｺﾞｼｯｸM-PRO" w:hint="eastAsia"/>
          <w:sz w:val="18"/>
          <w:szCs w:val="18"/>
        </w:rPr>
        <w:t xml:space="preserve">  繰越明許費</w:t>
      </w:r>
    </w:p>
    <w:p w:rsidR="00A2126E" w:rsidRPr="003A4082" w:rsidRDefault="00A2126E" w:rsidP="00A2126E">
      <w:pPr>
        <w:spacing w:line="240" w:lineRule="exact"/>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・一般会計　　　　　　　　：</w:t>
      </w:r>
      <w:r w:rsidR="003A4082" w:rsidRPr="003A4082">
        <w:rPr>
          <w:rFonts w:ascii="HG丸ｺﾞｼｯｸM-PRO" w:eastAsia="HG丸ｺﾞｼｯｸM-PRO" w:hAnsi="HG丸ｺﾞｼｯｸM-PRO" w:hint="eastAsia"/>
          <w:sz w:val="18"/>
          <w:szCs w:val="18"/>
        </w:rPr>
        <w:t>連続立体交差費5,917百万円、</w:t>
      </w:r>
      <w:r w:rsidRPr="003A4082">
        <w:rPr>
          <w:rFonts w:ascii="HG丸ｺﾞｼｯｸM-PRO" w:eastAsia="HG丸ｺﾞｼｯｸM-PRO" w:hAnsi="HG丸ｺﾞｼｯｸM-PRO" w:hint="eastAsia"/>
          <w:sz w:val="18"/>
          <w:szCs w:val="18"/>
        </w:rPr>
        <w:t>街路費</w:t>
      </w:r>
      <w:r w:rsidR="00700034" w:rsidRPr="003A4082">
        <w:rPr>
          <w:rFonts w:ascii="HG丸ｺﾞｼｯｸM-PRO" w:eastAsia="HG丸ｺﾞｼｯｸM-PRO" w:hAnsi="HG丸ｺﾞｼｯｸM-PRO" w:hint="eastAsia"/>
          <w:sz w:val="18"/>
          <w:szCs w:val="18"/>
        </w:rPr>
        <w:t>3,145</w:t>
      </w:r>
      <w:r w:rsidRPr="003A4082">
        <w:rPr>
          <w:rFonts w:ascii="HG丸ｺﾞｼｯｸM-PRO" w:eastAsia="HG丸ｺﾞｼｯｸM-PRO" w:hAnsi="HG丸ｺﾞｼｯｸM-PRO" w:hint="eastAsia"/>
          <w:sz w:val="18"/>
          <w:szCs w:val="18"/>
        </w:rPr>
        <w:t>百万円</w:t>
      </w:r>
    </w:p>
    <w:p w:rsidR="00A2126E" w:rsidRPr="003A4082" w:rsidRDefault="0058370D" w:rsidP="00A2126E">
      <w:pPr>
        <w:spacing w:line="240" w:lineRule="exact"/>
        <w:ind w:firstLineChars="100" w:firstLine="180"/>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・大阪府営住宅事業特別会計：建設事業</w:t>
      </w:r>
      <w:r w:rsidR="007E4FEE" w:rsidRPr="003A4082">
        <w:rPr>
          <w:rFonts w:ascii="HG丸ｺﾞｼｯｸM-PRO" w:eastAsia="HG丸ｺﾞｼｯｸM-PRO" w:hAnsi="HG丸ｺﾞｼｯｸM-PRO" w:hint="eastAsia"/>
          <w:sz w:val="18"/>
          <w:szCs w:val="18"/>
        </w:rPr>
        <w:t>費</w:t>
      </w:r>
      <w:r w:rsidR="00CE4CFD" w:rsidRPr="003A4082">
        <w:rPr>
          <w:rFonts w:ascii="HG丸ｺﾞｼｯｸM-PRO" w:eastAsia="HG丸ｺﾞｼｯｸM-PRO" w:hAnsi="HG丸ｺﾞｼｯｸM-PRO" w:hint="eastAsia"/>
          <w:sz w:val="18"/>
          <w:szCs w:val="18"/>
        </w:rPr>
        <w:t>7,050</w:t>
      </w:r>
      <w:r w:rsidR="007E4FEE" w:rsidRPr="003A4082">
        <w:rPr>
          <w:rFonts w:ascii="HG丸ｺﾞｼｯｸM-PRO" w:eastAsia="HG丸ｺﾞｼｯｸM-PRO" w:hAnsi="HG丸ｺﾞｼｯｸM-PRO" w:hint="eastAsia"/>
          <w:sz w:val="18"/>
          <w:szCs w:val="18"/>
        </w:rPr>
        <w:t>百万円</w:t>
      </w:r>
    </w:p>
    <w:p w:rsidR="00A2126E" w:rsidRPr="003A4082" w:rsidRDefault="00A2126E" w:rsidP="00A2126E">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・流域下水道事業特別会計　：流域下水道施設建設費</w:t>
      </w:r>
      <w:r w:rsidR="00CE4CFD" w:rsidRPr="003A4082">
        <w:rPr>
          <w:rFonts w:ascii="HG丸ｺﾞｼｯｸM-PRO" w:eastAsia="HG丸ｺﾞｼｯｸM-PRO" w:hAnsi="HG丸ｺﾞｼｯｸM-PRO" w:hint="eastAsia"/>
          <w:sz w:val="18"/>
          <w:szCs w:val="18"/>
        </w:rPr>
        <w:t>4,429</w:t>
      </w:r>
      <w:r w:rsidRPr="003A4082">
        <w:rPr>
          <w:rFonts w:ascii="HG丸ｺﾞｼｯｸM-PRO" w:eastAsia="HG丸ｺﾞｼｯｸM-PRO" w:hAnsi="HG丸ｺﾞｼｯｸM-PRO" w:hint="eastAsia"/>
          <w:sz w:val="18"/>
          <w:szCs w:val="18"/>
        </w:rPr>
        <w:t>百万円</w:t>
      </w:r>
      <w:r w:rsidRPr="003A4082">
        <w:rPr>
          <w:rFonts w:ascii="HG丸ｺﾞｼｯｸM-PRO" w:eastAsia="HG丸ｺﾞｼｯｸM-PRO" w:hAnsi="HG丸ｺﾞｼｯｸM-PRO"/>
          <w:sz w:val="18"/>
          <w:szCs w:val="18"/>
        </w:rPr>
        <w:t xml:space="preserve"> </w:t>
      </w:r>
    </w:p>
    <w:p w:rsidR="00A2126E" w:rsidRPr="003A4082" w:rsidRDefault="00A2126E" w:rsidP="00A2126E">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事故繰越</w:t>
      </w:r>
    </w:p>
    <w:p w:rsidR="00A2126E" w:rsidRPr="003A4082" w:rsidRDefault="0058370D" w:rsidP="00A2126E">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 xml:space="preserve">　　　　　　・一般会計　　　　　　　　：動物愛護管理センター（仮称）整備事業　8</w:t>
      </w:r>
      <w:r w:rsidR="00A2126E" w:rsidRPr="003A4082">
        <w:rPr>
          <w:rFonts w:ascii="HG丸ｺﾞｼｯｸM-PRO" w:eastAsia="HG丸ｺﾞｼｯｸM-PRO" w:hAnsi="HG丸ｺﾞｼｯｸM-PRO" w:hint="eastAsia"/>
          <w:sz w:val="18"/>
          <w:szCs w:val="18"/>
        </w:rPr>
        <w:t>百万円</w:t>
      </w:r>
    </w:p>
    <w:p w:rsidR="00DA7C47" w:rsidRPr="003A4082" w:rsidRDefault="00DA7C47" w:rsidP="00DA7C47">
      <w:pPr>
        <w:widowControl/>
        <w:jc w:val="left"/>
        <w:rPr>
          <w:rFonts w:ascii="HG丸ｺﾞｼｯｸM-PRO" w:eastAsia="HG丸ｺﾞｼｯｸM-PRO" w:hAnsi="HG丸ｺﾞｼｯｸM-PRO"/>
          <w:sz w:val="18"/>
          <w:szCs w:val="18"/>
        </w:rPr>
      </w:pPr>
    </w:p>
    <w:p w:rsidR="001071A1" w:rsidRPr="007B6748" w:rsidRDefault="001071A1" w:rsidP="00DA7C47">
      <w:pPr>
        <w:widowControl/>
        <w:jc w:val="left"/>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（４）一時借入金の実績額等</w:t>
      </w:r>
      <w:r w:rsidR="00B337AC">
        <w:rPr>
          <w:rFonts w:ascii="HG丸ｺﾞｼｯｸM-PRO" w:eastAsia="HG丸ｺﾞｼｯｸM-PRO" w:hAnsi="HG丸ｺﾞｼｯｸM-PRO" w:hint="eastAsia"/>
          <w:sz w:val="18"/>
          <w:szCs w:val="18"/>
        </w:rPr>
        <w:t xml:space="preserve">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3A4082" w:rsidRPr="003A4082" w:rsidTr="00B351B2">
        <w:tc>
          <w:tcPr>
            <w:tcW w:w="2769" w:type="dxa"/>
            <w:gridSpan w:val="2"/>
            <w:shd w:val="clear" w:color="auto" w:fill="auto"/>
            <w:vAlign w:val="center"/>
          </w:tcPr>
          <w:p w:rsidR="001071A1" w:rsidRPr="003A4082" w:rsidRDefault="001071A1" w:rsidP="00737262">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月別</w:t>
            </w:r>
          </w:p>
        </w:tc>
        <w:tc>
          <w:tcPr>
            <w:tcW w:w="1985" w:type="dxa"/>
            <w:shd w:val="clear" w:color="auto" w:fill="auto"/>
            <w:vAlign w:val="center"/>
          </w:tcPr>
          <w:p w:rsidR="001071A1" w:rsidRPr="003A4082" w:rsidRDefault="001071A1" w:rsidP="00737262">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借入現在高</w:t>
            </w:r>
          </w:p>
        </w:tc>
      </w:tr>
      <w:tr w:rsidR="003A4082" w:rsidRPr="003A4082" w:rsidTr="00B351B2">
        <w:tc>
          <w:tcPr>
            <w:tcW w:w="1276" w:type="dxa"/>
            <w:tcBorders>
              <w:right w:val="single" w:sz="4" w:space="0" w:color="FFFFFF"/>
            </w:tcBorders>
            <w:shd w:val="clear" w:color="auto" w:fill="auto"/>
          </w:tcPr>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w:t>
            </w:r>
            <w:r w:rsidR="00687D63" w:rsidRPr="003A4082">
              <w:rPr>
                <w:rFonts w:ascii="HG丸ｺﾞｼｯｸM-PRO" w:eastAsia="HG丸ｺﾞｼｯｸM-PRO" w:hAnsi="HG丸ｺﾞｼｯｸM-PRO" w:hint="eastAsia"/>
                <w:sz w:val="18"/>
                <w:szCs w:val="18"/>
              </w:rPr>
              <w:t>2</w:t>
            </w:r>
            <w:r w:rsidR="00DA7C47" w:rsidRPr="003A4082">
              <w:rPr>
                <w:rFonts w:ascii="HG丸ｺﾞｼｯｸM-PRO" w:eastAsia="HG丸ｺﾞｼｯｸM-PRO" w:hAnsi="HG丸ｺﾞｼｯｸM-PRO" w:hint="eastAsia"/>
                <w:sz w:val="18"/>
                <w:szCs w:val="18"/>
              </w:rPr>
              <w:t>５</w:t>
            </w:r>
            <w:r w:rsidRPr="003A4082">
              <w:rPr>
                <w:rFonts w:ascii="HG丸ｺﾞｼｯｸM-PRO" w:eastAsia="HG丸ｺﾞｼｯｸM-PRO" w:hAnsi="HG丸ｺﾞｼｯｸM-PRO" w:hint="eastAsia"/>
                <w:sz w:val="18"/>
                <w:szCs w:val="18"/>
              </w:rPr>
              <w:t>年</w:t>
            </w: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p>
          <w:p w:rsidR="001071A1" w:rsidRPr="003A4082" w:rsidRDefault="001071A1" w:rsidP="00F23029">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w:t>
            </w:r>
            <w:r w:rsidR="00687D63" w:rsidRPr="003A4082">
              <w:rPr>
                <w:rFonts w:ascii="HG丸ｺﾞｼｯｸM-PRO" w:eastAsia="HG丸ｺﾞｼｯｸM-PRO" w:hAnsi="HG丸ｺﾞｼｯｸM-PRO" w:hint="eastAsia"/>
                <w:sz w:val="18"/>
                <w:szCs w:val="18"/>
              </w:rPr>
              <w:t>2</w:t>
            </w:r>
            <w:r w:rsidR="00DA7C47" w:rsidRPr="003A4082">
              <w:rPr>
                <w:rFonts w:ascii="HG丸ｺﾞｼｯｸM-PRO" w:eastAsia="HG丸ｺﾞｼｯｸM-PRO" w:hAnsi="HG丸ｺﾞｼｯｸM-PRO" w:hint="eastAsia"/>
                <w:sz w:val="18"/>
                <w:szCs w:val="18"/>
              </w:rPr>
              <w:t>６</w:t>
            </w:r>
            <w:r w:rsidRPr="003A4082">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rsidR="001071A1" w:rsidRPr="003A4082" w:rsidRDefault="001071A1" w:rsidP="00F23029">
            <w:pPr>
              <w:spacing w:line="240" w:lineRule="exact"/>
              <w:jc w:val="right"/>
              <w:rPr>
                <w:rFonts w:ascii="HG丸ｺﾞｼｯｸM-PRO" w:eastAsia="HG丸ｺﾞｼｯｸM-PRO" w:hAnsi="HG丸ｺﾞｼｯｸM-PRO"/>
                <w:sz w:val="18"/>
                <w:szCs w:val="18"/>
              </w:rPr>
            </w:pP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４月末現在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５月末現在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６月末現在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７月末現在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８月末現在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９月末現在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10月末現在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11月末現在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12月末現在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１月末現在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２月末現在</w:t>
            </w:r>
          </w:p>
          <w:p w:rsidR="001071A1" w:rsidRPr="003A4082" w:rsidRDefault="001071A1" w:rsidP="00F2302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３月末現在</w:t>
            </w:r>
          </w:p>
        </w:tc>
        <w:tc>
          <w:tcPr>
            <w:tcW w:w="1985" w:type="dxa"/>
            <w:shd w:val="clear" w:color="auto" w:fill="auto"/>
          </w:tcPr>
          <w:p w:rsidR="001071A1" w:rsidRPr="003A4082" w:rsidRDefault="001071A1" w:rsidP="00F23029">
            <w:pPr>
              <w:spacing w:line="240" w:lineRule="exact"/>
              <w:jc w:val="right"/>
              <w:rPr>
                <w:rFonts w:ascii="HG丸ｺﾞｼｯｸM-PRO" w:eastAsia="HG丸ｺﾞｼｯｸM-PRO" w:hAnsi="HG丸ｺﾞｼｯｸM-PRO"/>
                <w:sz w:val="16"/>
                <w:szCs w:val="16"/>
              </w:rPr>
            </w:pPr>
            <w:r w:rsidRPr="003A4082">
              <w:rPr>
                <w:rFonts w:ascii="HG丸ｺﾞｼｯｸM-PRO" w:eastAsia="HG丸ｺﾞｼｯｸM-PRO" w:hAnsi="HG丸ｺﾞｼｯｸM-PRO" w:hint="eastAsia"/>
                <w:sz w:val="16"/>
                <w:szCs w:val="16"/>
              </w:rPr>
              <w:t>百万円</w:t>
            </w:r>
          </w:p>
          <w:p w:rsidR="001071A1" w:rsidRPr="003A4082" w:rsidRDefault="001071A1" w:rsidP="00F2302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071A1" w:rsidRPr="003A4082" w:rsidRDefault="001071A1" w:rsidP="00F2302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071A1" w:rsidRPr="003A4082" w:rsidRDefault="001071A1" w:rsidP="00F2302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071A1" w:rsidRPr="003A4082" w:rsidRDefault="001071A1" w:rsidP="00F2302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071A1" w:rsidRPr="003A4082" w:rsidRDefault="001071A1" w:rsidP="00F2302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071A1" w:rsidRPr="003A4082" w:rsidRDefault="001071A1" w:rsidP="00F2302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687D63" w:rsidRPr="003A4082" w:rsidRDefault="00687D63" w:rsidP="00687D63">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687D63" w:rsidRPr="003A4082" w:rsidRDefault="00687D63" w:rsidP="00687D63">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687D63" w:rsidRPr="003A4082" w:rsidRDefault="00687D63" w:rsidP="00687D63">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687D63" w:rsidRPr="003A4082" w:rsidRDefault="00687D63" w:rsidP="00687D63">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687D63" w:rsidRPr="003A4082" w:rsidRDefault="00687D63" w:rsidP="00687D63">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071A1" w:rsidRPr="003A4082" w:rsidRDefault="001071A1" w:rsidP="00687D63">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tc>
      </w:tr>
    </w:tbl>
    <w:p w:rsidR="00687D63" w:rsidRDefault="00687D63" w:rsidP="001071A1">
      <w:pPr>
        <w:rPr>
          <w:rFonts w:ascii="HG丸ｺﾞｼｯｸM-PRO" w:eastAsia="HG丸ｺﾞｼｯｸM-PRO" w:hAnsi="HG丸ｺﾞｼｯｸM-PRO"/>
        </w:rPr>
      </w:pPr>
    </w:p>
    <w:sectPr w:rsidR="00687D63" w:rsidSect="006B7F11">
      <w:footerReference w:type="default" r:id="rId9"/>
      <w:pgSz w:w="11906" w:h="16838" w:code="9"/>
      <w:pgMar w:top="1134" w:right="851" w:bottom="284"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49" w:rsidRDefault="00932249" w:rsidP="00307CCF">
      <w:r>
        <w:separator/>
      </w:r>
    </w:p>
  </w:endnote>
  <w:endnote w:type="continuationSeparator" w:id="0">
    <w:p w:rsidR="00932249" w:rsidRDefault="009322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49" w:rsidRDefault="00932249" w:rsidP="00307CCF">
      <w:r>
        <w:separator/>
      </w:r>
    </w:p>
  </w:footnote>
  <w:footnote w:type="continuationSeparator" w:id="0">
    <w:p w:rsidR="00932249" w:rsidRDefault="009322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0F6B"/>
    <w:rsid w:val="000743B7"/>
    <w:rsid w:val="00074C54"/>
    <w:rsid w:val="000B2501"/>
    <w:rsid w:val="000B46A5"/>
    <w:rsid w:val="000B762C"/>
    <w:rsid w:val="000B7EB9"/>
    <w:rsid w:val="000C6F4B"/>
    <w:rsid w:val="000C707F"/>
    <w:rsid w:val="000D60A4"/>
    <w:rsid w:val="000E3E92"/>
    <w:rsid w:val="000E642C"/>
    <w:rsid w:val="000F1507"/>
    <w:rsid w:val="0010155B"/>
    <w:rsid w:val="001071A1"/>
    <w:rsid w:val="00113691"/>
    <w:rsid w:val="00116C8B"/>
    <w:rsid w:val="00123B56"/>
    <w:rsid w:val="00141B10"/>
    <w:rsid w:val="00152EA0"/>
    <w:rsid w:val="001560AB"/>
    <w:rsid w:val="001627AC"/>
    <w:rsid w:val="001717FB"/>
    <w:rsid w:val="00177124"/>
    <w:rsid w:val="00185F0D"/>
    <w:rsid w:val="0019744D"/>
    <w:rsid w:val="001A1F02"/>
    <w:rsid w:val="001B2E3E"/>
    <w:rsid w:val="001D17D9"/>
    <w:rsid w:val="001D2B51"/>
    <w:rsid w:val="001E2166"/>
    <w:rsid w:val="001E3CF1"/>
    <w:rsid w:val="001E58E3"/>
    <w:rsid w:val="001E7A5A"/>
    <w:rsid w:val="001E7BFD"/>
    <w:rsid w:val="001F5EC9"/>
    <w:rsid w:val="0021201D"/>
    <w:rsid w:val="0021216F"/>
    <w:rsid w:val="0022160A"/>
    <w:rsid w:val="002242C0"/>
    <w:rsid w:val="00225433"/>
    <w:rsid w:val="00225DC0"/>
    <w:rsid w:val="00237AEA"/>
    <w:rsid w:val="00244974"/>
    <w:rsid w:val="0024765B"/>
    <w:rsid w:val="0025173E"/>
    <w:rsid w:val="00251B37"/>
    <w:rsid w:val="00257134"/>
    <w:rsid w:val="00261708"/>
    <w:rsid w:val="002704B6"/>
    <w:rsid w:val="00283A60"/>
    <w:rsid w:val="00286393"/>
    <w:rsid w:val="00293ADF"/>
    <w:rsid w:val="002B7173"/>
    <w:rsid w:val="002C6FCC"/>
    <w:rsid w:val="002D2589"/>
    <w:rsid w:val="002D29C7"/>
    <w:rsid w:val="002E5906"/>
    <w:rsid w:val="002F13F8"/>
    <w:rsid w:val="00307CCF"/>
    <w:rsid w:val="00320ED5"/>
    <w:rsid w:val="003239BE"/>
    <w:rsid w:val="00334127"/>
    <w:rsid w:val="00336C28"/>
    <w:rsid w:val="003465EC"/>
    <w:rsid w:val="0036494D"/>
    <w:rsid w:val="00367C74"/>
    <w:rsid w:val="00373218"/>
    <w:rsid w:val="003758C9"/>
    <w:rsid w:val="00377679"/>
    <w:rsid w:val="003850DE"/>
    <w:rsid w:val="00391104"/>
    <w:rsid w:val="003A10F3"/>
    <w:rsid w:val="003A4082"/>
    <w:rsid w:val="003B412B"/>
    <w:rsid w:val="003F6DC3"/>
    <w:rsid w:val="0040151E"/>
    <w:rsid w:val="00404BB6"/>
    <w:rsid w:val="00420C13"/>
    <w:rsid w:val="004230AB"/>
    <w:rsid w:val="00442495"/>
    <w:rsid w:val="0044357F"/>
    <w:rsid w:val="004552FE"/>
    <w:rsid w:val="00466C1E"/>
    <w:rsid w:val="0046737C"/>
    <w:rsid w:val="00475DB7"/>
    <w:rsid w:val="004774D2"/>
    <w:rsid w:val="004920B2"/>
    <w:rsid w:val="004A05FF"/>
    <w:rsid w:val="004A6210"/>
    <w:rsid w:val="004B20D0"/>
    <w:rsid w:val="004B5A4F"/>
    <w:rsid w:val="004C04BA"/>
    <w:rsid w:val="004E2C9A"/>
    <w:rsid w:val="004F6936"/>
    <w:rsid w:val="00506CA7"/>
    <w:rsid w:val="005131BF"/>
    <w:rsid w:val="00513A38"/>
    <w:rsid w:val="005141BF"/>
    <w:rsid w:val="0051573B"/>
    <w:rsid w:val="005178E7"/>
    <w:rsid w:val="00524144"/>
    <w:rsid w:val="005305B2"/>
    <w:rsid w:val="00545C62"/>
    <w:rsid w:val="005501E9"/>
    <w:rsid w:val="00565193"/>
    <w:rsid w:val="00570B46"/>
    <w:rsid w:val="00573D20"/>
    <w:rsid w:val="005776AF"/>
    <w:rsid w:val="005801FB"/>
    <w:rsid w:val="00581EB7"/>
    <w:rsid w:val="0058370D"/>
    <w:rsid w:val="005847A0"/>
    <w:rsid w:val="00590B75"/>
    <w:rsid w:val="005A0BD0"/>
    <w:rsid w:val="005A73AE"/>
    <w:rsid w:val="005B12B7"/>
    <w:rsid w:val="005B255B"/>
    <w:rsid w:val="005B7FDD"/>
    <w:rsid w:val="005C29AC"/>
    <w:rsid w:val="005D235B"/>
    <w:rsid w:val="005F1564"/>
    <w:rsid w:val="005F1A49"/>
    <w:rsid w:val="00605D96"/>
    <w:rsid w:val="00605E18"/>
    <w:rsid w:val="00607CDB"/>
    <w:rsid w:val="00615287"/>
    <w:rsid w:val="006162DA"/>
    <w:rsid w:val="0061666C"/>
    <w:rsid w:val="00622694"/>
    <w:rsid w:val="006230C8"/>
    <w:rsid w:val="00646779"/>
    <w:rsid w:val="006500BD"/>
    <w:rsid w:val="00662651"/>
    <w:rsid w:val="00667ED8"/>
    <w:rsid w:val="00672B22"/>
    <w:rsid w:val="00673755"/>
    <w:rsid w:val="00682ED1"/>
    <w:rsid w:val="00687D63"/>
    <w:rsid w:val="0069029F"/>
    <w:rsid w:val="006912A7"/>
    <w:rsid w:val="006950AD"/>
    <w:rsid w:val="006A10BE"/>
    <w:rsid w:val="006A1A81"/>
    <w:rsid w:val="006A4D7C"/>
    <w:rsid w:val="006B26DB"/>
    <w:rsid w:val="006B75A8"/>
    <w:rsid w:val="006B7F11"/>
    <w:rsid w:val="006E1FE9"/>
    <w:rsid w:val="006E3B29"/>
    <w:rsid w:val="006F15CD"/>
    <w:rsid w:val="006F63E9"/>
    <w:rsid w:val="00700034"/>
    <w:rsid w:val="00702F92"/>
    <w:rsid w:val="007122D6"/>
    <w:rsid w:val="00713622"/>
    <w:rsid w:val="00720093"/>
    <w:rsid w:val="00723263"/>
    <w:rsid w:val="0072431E"/>
    <w:rsid w:val="00737262"/>
    <w:rsid w:val="00754D67"/>
    <w:rsid w:val="0076603E"/>
    <w:rsid w:val="00784658"/>
    <w:rsid w:val="00795941"/>
    <w:rsid w:val="007A11DF"/>
    <w:rsid w:val="007A521C"/>
    <w:rsid w:val="007B0CF2"/>
    <w:rsid w:val="007B5BDD"/>
    <w:rsid w:val="007B6748"/>
    <w:rsid w:val="007C4CB4"/>
    <w:rsid w:val="007C6FDD"/>
    <w:rsid w:val="007D192D"/>
    <w:rsid w:val="007E37FE"/>
    <w:rsid w:val="007E4FEE"/>
    <w:rsid w:val="007F0D60"/>
    <w:rsid w:val="007F7634"/>
    <w:rsid w:val="0080364F"/>
    <w:rsid w:val="00806758"/>
    <w:rsid w:val="00806A2B"/>
    <w:rsid w:val="00823D59"/>
    <w:rsid w:val="00831109"/>
    <w:rsid w:val="0084550C"/>
    <w:rsid w:val="00856103"/>
    <w:rsid w:val="00861C31"/>
    <w:rsid w:val="008738D6"/>
    <w:rsid w:val="00875084"/>
    <w:rsid w:val="00896514"/>
    <w:rsid w:val="008C0C96"/>
    <w:rsid w:val="008C16E7"/>
    <w:rsid w:val="008C530A"/>
    <w:rsid w:val="008D132E"/>
    <w:rsid w:val="008D512F"/>
    <w:rsid w:val="008E4EDC"/>
    <w:rsid w:val="008E5DD5"/>
    <w:rsid w:val="00906C9A"/>
    <w:rsid w:val="00927EBB"/>
    <w:rsid w:val="00932249"/>
    <w:rsid w:val="00933A62"/>
    <w:rsid w:val="00941AB3"/>
    <w:rsid w:val="00942126"/>
    <w:rsid w:val="00952074"/>
    <w:rsid w:val="0097134B"/>
    <w:rsid w:val="00971DF5"/>
    <w:rsid w:val="00981E3A"/>
    <w:rsid w:val="009953EE"/>
    <w:rsid w:val="009A4C3D"/>
    <w:rsid w:val="009A4D64"/>
    <w:rsid w:val="009A6A26"/>
    <w:rsid w:val="009B3BC0"/>
    <w:rsid w:val="009B72E1"/>
    <w:rsid w:val="009C03E4"/>
    <w:rsid w:val="009C3BA7"/>
    <w:rsid w:val="009C6BFD"/>
    <w:rsid w:val="009D4E4E"/>
    <w:rsid w:val="009D5060"/>
    <w:rsid w:val="009F22B8"/>
    <w:rsid w:val="009F368D"/>
    <w:rsid w:val="009F6632"/>
    <w:rsid w:val="00A15B0F"/>
    <w:rsid w:val="00A2126E"/>
    <w:rsid w:val="00A324E3"/>
    <w:rsid w:val="00A348D5"/>
    <w:rsid w:val="00A375C0"/>
    <w:rsid w:val="00A40870"/>
    <w:rsid w:val="00A43F9A"/>
    <w:rsid w:val="00A529BB"/>
    <w:rsid w:val="00A608A5"/>
    <w:rsid w:val="00A60A53"/>
    <w:rsid w:val="00A87313"/>
    <w:rsid w:val="00AA2E6F"/>
    <w:rsid w:val="00AA4BED"/>
    <w:rsid w:val="00AA5D86"/>
    <w:rsid w:val="00AA6D65"/>
    <w:rsid w:val="00AC33DB"/>
    <w:rsid w:val="00AD037F"/>
    <w:rsid w:val="00AE6BC9"/>
    <w:rsid w:val="00AF5907"/>
    <w:rsid w:val="00AF5E12"/>
    <w:rsid w:val="00B024DC"/>
    <w:rsid w:val="00B025C2"/>
    <w:rsid w:val="00B03527"/>
    <w:rsid w:val="00B052A6"/>
    <w:rsid w:val="00B07F0E"/>
    <w:rsid w:val="00B153AD"/>
    <w:rsid w:val="00B177BB"/>
    <w:rsid w:val="00B337AC"/>
    <w:rsid w:val="00B348B3"/>
    <w:rsid w:val="00B351B2"/>
    <w:rsid w:val="00B37411"/>
    <w:rsid w:val="00B57368"/>
    <w:rsid w:val="00B60E40"/>
    <w:rsid w:val="00B66B9E"/>
    <w:rsid w:val="00B74AE8"/>
    <w:rsid w:val="00B806F2"/>
    <w:rsid w:val="00B84BD9"/>
    <w:rsid w:val="00B85ABC"/>
    <w:rsid w:val="00B910C9"/>
    <w:rsid w:val="00B93795"/>
    <w:rsid w:val="00B973FB"/>
    <w:rsid w:val="00BA077F"/>
    <w:rsid w:val="00BC0345"/>
    <w:rsid w:val="00BC16FF"/>
    <w:rsid w:val="00BC5331"/>
    <w:rsid w:val="00BD0A7C"/>
    <w:rsid w:val="00BD2CA2"/>
    <w:rsid w:val="00BE78AE"/>
    <w:rsid w:val="00BF0150"/>
    <w:rsid w:val="00BF6E55"/>
    <w:rsid w:val="00C0072C"/>
    <w:rsid w:val="00C06D62"/>
    <w:rsid w:val="00C11682"/>
    <w:rsid w:val="00C22E90"/>
    <w:rsid w:val="00C319CC"/>
    <w:rsid w:val="00C35485"/>
    <w:rsid w:val="00C36F75"/>
    <w:rsid w:val="00C36F85"/>
    <w:rsid w:val="00C45A38"/>
    <w:rsid w:val="00C51BA9"/>
    <w:rsid w:val="00C53E31"/>
    <w:rsid w:val="00C62139"/>
    <w:rsid w:val="00C6346C"/>
    <w:rsid w:val="00C65898"/>
    <w:rsid w:val="00C9474D"/>
    <w:rsid w:val="00CA7A08"/>
    <w:rsid w:val="00CB00E7"/>
    <w:rsid w:val="00CB46C4"/>
    <w:rsid w:val="00CB4F54"/>
    <w:rsid w:val="00CC5C80"/>
    <w:rsid w:val="00CC789C"/>
    <w:rsid w:val="00CD33BE"/>
    <w:rsid w:val="00CE2A53"/>
    <w:rsid w:val="00CE2AEE"/>
    <w:rsid w:val="00CE4CFD"/>
    <w:rsid w:val="00CE5825"/>
    <w:rsid w:val="00D0481A"/>
    <w:rsid w:val="00D05FCF"/>
    <w:rsid w:val="00D07733"/>
    <w:rsid w:val="00D41F17"/>
    <w:rsid w:val="00D43B4D"/>
    <w:rsid w:val="00D447BE"/>
    <w:rsid w:val="00D453AB"/>
    <w:rsid w:val="00D54A51"/>
    <w:rsid w:val="00D54E2D"/>
    <w:rsid w:val="00D61DF3"/>
    <w:rsid w:val="00D66ACF"/>
    <w:rsid w:val="00D7023A"/>
    <w:rsid w:val="00D70D6E"/>
    <w:rsid w:val="00D72915"/>
    <w:rsid w:val="00D80743"/>
    <w:rsid w:val="00D85220"/>
    <w:rsid w:val="00D85A62"/>
    <w:rsid w:val="00D86FCD"/>
    <w:rsid w:val="00D91372"/>
    <w:rsid w:val="00D926BF"/>
    <w:rsid w:val="00DA470C"/>
    <w:rsid w:val="00DA4DC5"/>
    <w:rsid w:val="00DA7C47"/>
    <w:rsid w:val="00DB093C"/>
    <w:rsid w:val="00DD0041"/>
    <w:rsid w:val="00DD38AE"/>
    <w:rsid w:val="00DE12A4"/>
    <w:rsid w:val="00DE3F04"/>
    <w:rsid w:val="00DE7D64"/>
    <w:rsid w:val="00DF0401"/>
    <w:rsid w:val="00DF1EE4"/>
    <w:rsid w:val="00E0011A"/>
    <w:rsid w:val="00E06FC7"/>
    <w:rsid w:val="00E12B9B"/>
    <w:rsid w:val="00E12E4F"/>
    <w:rsid w:val="00E131DE"/>
    <w:rsid w:val="00E13442"/>
    <w:rsid w:val="00E23729"/>
    <w:rsid w:val="00E41385"/>
    <w:rsid w:val="00E41ADC"/>
    <w:rsid w:val="00E53B91"/>
    <w:rsid w:val="00E567AE"/>
    <w:rsid w:val="00E61E5F"/>
    <w:rsid w:val="00E64631"/>
    <w:rsid w:val="00E703CA"/>
    <w:rsid w:val="00E778F3"/>
    <w:rsid w:val="00E80699"/>
    <w:rsid w:val="00E92B34"/>
    <w:rsid w:val="00EA1933"/>
    <w:rsid w:val="00EA2F19"/>
    <w:rsid w:val="00EA47CA"/>
    <w:rsid w:val="00EB25D6"/>
    <w:rsid w:val="00EB473C"/>
    <w:rsid w:val="00EC667B"/>
    <w:rsid w:val="00ED4C4E"/>
    <w:rsid w:val="00ED57E9"/>
    <w:rsid w:val="00EE3877"/>
    <w:rsid w:val="00EF2D0A"/>
    <w:rsid w:val="00F14617"/>
    <w:rsid w:val="00F15A88"/>
    <w:rsid w:val="00F23029"/>
    <w:rsid w:val="00F25150"/>
    <w:rsid w:val="00F45FF8"/>
    <w:rsid w:val="00F559A7"/>
    <w:rsid w:val="00F600CE"/>
    <w:rsid w:val="00F66D6C"/>
    <w:rsid w:val="00F676C0"/>
    <w:rsid w:val="00F70A44"/>
    <w:rsid w:val="00F711A3"/>
    <w:rsid w:val="00F73B22"/>
    <w:rsid w:val="00F8776B"/>
    <w:rsid w:val="00F9069B"/>
    <w:rsid w:val="00F920E1"/>
    <w:rsid w:val="00F92477"/>
    <w:rsid w:val="00FA39E1"/>
    <w:rsid w:val="00FA4602"/>
    <w:rsid w:val="00FC0952"/>
    <w:rsid w:val="00FC1ACC"/>
    <w:rsid w:val="00FC29A2"/>
    <w:rsid w:val="00FD339E"/>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CC47-B628-49B8-8634-F0526D77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673</Words>
  <Characters>3839</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2014-08-28T14:24:00Z</cp:lastPrinted>
  <dcterms:created xsi:type="dcterms:W3CDTF">2014-09-02T12:25:00Z</dcterms:created>
  <dcterms:modified xsi:type="dcterms:W3CDTF">2014-09-03T08:10:00Z</dcterms:modified>
</cp:coreProperties>
</file>