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XSpec="center" w:tblpY="12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CellMar>
          <w:left w:w="99" w:type="dxa"/>
          <w:right w:w="99" w:type="dxa"/>
        </w:tblCellMar>
        <w:tblLook w:val="0000" w:firstRow="0" w:lastRow="0" w:firstColumn="0" w:lastColumn="0" w:noHBand="0" w:noVBand="0"/>
      </w:tblPr>
      <w:tblGrid>
        <w:gridCol w:w="5138"/>
      </w:tblGrid>
      <w:tr w:rsidR="00EA6E49" w:rsidRPr="00EA6E49" w:rsidTr="00BD41C5">
        <w:trPr>
          <w:trHeight w:val="544"/>
        </w:trPr>
        <w:tc>
          <w:tcPr>
            <w:tcW w:w="5138" w:type="dxa"/>
            <w:shd w:val="clear" w:color="auto" w:fill="FABF8F"/>
            <w:vAlign w:val="center"/>
          </w:tcPr>
          <w:p w:rsidR="00BB0E1B" w:rsidRPr="00BD41C5" w:rsidRDefault="00BB0E1B" w:rsidP="00BD41C5">
            <w:pPr>
              <w:spacing w:line="320" w:lineRule="exact"/>
              <w:jc w:val="center"/>
              <w:rPr>
                <w:rFonts w:ascii="ＭＳ Ｐゴシック" w:eastAsia="ＭＳ Ｐゴシック" w:hAnsi="ＭＳ Ｐゴシック"/>
                <w:b/>
                <w:color w:val="000000" w:themeColor="text1"/>
                <w:sz w:val="24"/>
                <w:szCs w:val="28"/>
              </w:rPr>
            </w:pPr>
            <w:r w:rsidRPr="00BD41C5">
              <w:rPr>
                <w:rFonts w:ascii="ＭＳ Ｐゴシック" w:eastAsia="ＭＳ Ｐゴシック" w:hAnsi="ＭＳ Ｐゴシック" w:hint="eastAsia"/>
                <w:b/>
                <w:color w:val="000000" w:themeColor="text1"/>
                <w:sz w:val="32"/>
                <w:szCs w:val="28"/>
              </w:rPr>
              <w:t>「府民サービス」と「負担」の状況</w:t>
            </w:r>
          </w:p>
        </w:tc>
      </w:tr>
    </w:tbl>
    <w:p w:rsidR="003B374E" w:rsidRPr="007E0100" w:rsidRDefault="003B374E" w:rsidP="003B374E">
      <w:pPr>
        <w:widowControl/>
        <w:ind w:firstLineChars="100" w:firstLine="210"/>
        <w:jc w:val="left"/>
        <w:textAlignment w:val="baseline"/>
        <w:rPr>
          <w:rFonts w:ascii="ＭＳ 明朝" w:hAnsi="ＭＳ 明朝" w:cstheme="minorBidi"/>
          <w:snapToGrid/>
          <w:kern w:val="24"/>
        </w:rPr>
      </w:pPr>
    </w:p>
    <w:p w:rsidR="003B374E" w:rsidRPr="007E0100" w:rsidRDefault="003B374E" w:rsidP="003B374E">
      <w:pPr>
        <w:widowControl/>
        <w:spacing w:line="240" w:lineRule="exact"/>
        <w:jc w:val="left"/>
        <w:textAlignment w:val="baseline"/>
        <w:rPr>
          <w:rFonts w:ascii="ＭＳ 明朝" w:hAnsi="ＭＳ 明朝" w:cstheme="minorBidi"/>
          <w:snapToGrid/>
          <w:kern w:val="24"/>
        </w:rPr>
      </w:pPr>
    </w:p>
    <w:p w:rsidR="003B374E" w:rsidRPr="007E0100" w:rsidRDefault="003B374E" w:rsidP="003B374E">
      <w:pPr>
        <w:widowControl/>
        <w:spacing w:line="240" w:lineRule="exact"/>
        <w:jc w:val="left"/>
        <w:textAlignment w:val="baseline"/>
        <w:rPr>
          <w:rFonts w:ascii="ＭＳ 明朝" w:hAnsi="ＭＳ 明朝" w:cstheme="minorBidi"/>
          <w:snapToGrid/>
          <w:kern w:val="24"/>
        </w:rPr>
      </w:pPr>
    </w:p>
    <w:p w:rsidR="003B374E" w:rsidRPr="007E0100" w:rsidRDefault="003B374E" w:rsidP="00097B17">
      <w:pPr>
        <w:widowControl/>
        <w:spacing w:line="300" w:lineRule="exact"/>
        <w:ind w:leftChars="135" w:left="283" w:firstLineChars="100" w:firstLine="200"/>
        <w:jc w:val="left"/>
        <w:textAlignment w:val="baseline"/>
        <w:rPr>
          <w:rFonts w:ascii="ＭＳ 明朝" w:hAnsi="ＭＳ 明朝" w:cstheme="minorBidi"/>
          <w:snapToGrid/>
          <w:kern w:val="24"/>
          <w:sz w:val="20"/>
        </w:rPr>
      </w:pPr>
      <w:r w:rsidRPr="007E0100">
        <w:rPr>
          <w:rFonts w:ascii="ＭＳ 明朝" w:hAnsi="ＭＳ 明朝" w:cstheme="minorBidi" w:hint="eastAsia"/>
          <w:snapToGrid/>
          <w:kern w:val="24"/>
          <w:sz w:val="20"/>
        </w:rPr>
        <w:t>時代時代の社会経済環境に応じて、府民の皆さんが必要とする行政サービスを提供することが府の使命です。一方、そうした活動を行っていくためには、当然のことながら、その経費を賄う財源が必要です。</w:t>
      </w:r>
    </w:p>
    <w:p w:rsidR="003B374E" w:rsidRPr="007E0100" w:rsidRDefault="00495CC7" w:rsidP="00097B17">
      <w:pPr>
        <w:widowControl/>
        <w:spacing w:line="300" w:lineRule="exact"/>
        <w:ind w:leftChars="135" w:left="283"/>
        <w:jc w:val="left"/>
        <w:textAlignment w:val="baseline"/>
        <w:rPr>
          <w:rFonts w:ascii="ＭＳ 明朝" w:hAnsi="ＭＳ 明朝" w:cstheme="minorBidi"/>
          <w:snapToGrid/>
          <w:kern w:val="24"/>
          <w:sz w:val="20"/>
        </w:rPr>
      </w:pPr>
      <w:r>
        <w:rPr>
          <w:rFonts w:ascii="ＭＳ 明朝" w:hAnsi="ＭＳ 明朝" w:cstheme="minorBidi" w:hint="eastAsia"/>
          <w:snapToGrid/>
          <w:kern w:val="24"/>
          <w:sz w:val="20"/>
        </w:rPr>
        <w:t xml:space="preserve">　府の財源</w:t>
      </w:r>
      <w:r w:rsidR="003B374E" w:rsidRPr="007E0100">
        <w:rPr>
          <w:rFonts w:ascii="ＭＳ 明朝" w:hAnsi="ＭＳ 明朝" w:cstheme="minorBidi" w:hint="eastAsia"/>
          <w:snapToGrid/>
          <w:kern w:val="24"/>
          <w:sz w:val="20"/>
        </w:rPr>
        <w:t>は、府税をはじめ、基本的には府民の皆さんに負担していただいているものです。</w:t>
      </w:r>
    </w:p>
    <w:p w:rsidR="003B374E" w:rsidRPr="007E0100" w:rsidRDefault="003B374E" w:rsidP="00097B17">
      <w:pPr>
        <w:widowControl/>
        <w:spacing w:line="300" w:lineRule="exact"/>
        <w:ind w:leftChars="135" w:left="283"/>
        <w:jc w:val="left"/>
        <w:textAlignment w:val="baseline"/>
        <w:rPr>
          <w:rFonts w:ascii="ＭＳ 明朝" w:hAnsi="ＭＳ 明朝" w:cstheme="minorBidi"/>
          <w:snapToGrid/>
          <w:kern w:val="24"/>
          <w:sz w:val="20"/>
        </w:rPr>
      </w:pPr>
      <w:r w:rsidRPr="007E0100">
        <w:rPr>
          <w:rFonts w:ascii="ＭＳ 明朝" w:hAnsi="ＭＳ 明朝" w:cstheme="minorBidi" w:hint="eastAsia"/>
          <w:snapToGrid/>
          <w:kern w:val="24"/>
          <w:sz w:val="20"/>
        </w:rPr>
        <w:t xml:space="preserve">　財政状況の公表にあたり、府民の皆さんに府の財政をより身近な問題として捉えていただけるよう、令</w:t>
      </w:r>
      <w:r w:rsidRPr="008B0071">
        <w:rPr>
          <w:rFonts w:ascii="ＭＳ 明朝" w:hAnsi="ＭＳ 明朝" w:cstheme="minorBidi" w:hint="eastAsia"/>
          <w:snapToGrid/>
          <w:kern w:val="24"/>
          <w:sz w:val="20"/>
        </w:rPr>
        <w:t>和</w:t>
      </w:r>
      <w:r w:rsidR="00AF193F">
        <w:rPr>
          <w:rFonts w:ascii="ＭＳ 明朝" w:hAnsi="ＭＳ 明朝" w:cstheme="minorBidi" w:hint="eastAsia"/>
          <w:snapToGrid/>
          <w:kern w:val="24"/>
          <w:sz w:val="20"/>
        </w:rPr>
        <w:t>５</w:t>
      </w:r>
      <w:r w:rsidRPr="008B0071">
        <w:rPr>
          <w:rFonts w:ascii="ＭＳ 明朝" w:hAnsi="ＭＳ 明朝" w:cstheme="minorBidi" w:hint="eastAsia"/>
          <w:snapToGrid/>
          <w:kern w:val="24"/>
          <w:sz w:val="20"/>
        </w:rPr>
        <w:t>年度当初</w:t>
      </w:r>
      <w:r w:rsidR="00EE4183">
        <w:rPr>
          <w:rFonts w:ascii="ＭＳ 明朝" w:hAnsi="ＭＳ 明朝" w:cstheme="minorBidi" w:hint="eastAsia"/>
          <w:snapToGrid/>
          <w:kern w:val="24"/>
          <w:sz w:val="20"/>
        </w:rPr>
        <w:t>予算をもとに、</w:t>
      </w:r>
      <w:r w:rsidR="00826208">
        <w:rPr>
          <w:rFonts w:ascii="ＭＳ 明朝" w:hAnsi="ＭＳ 明朝" w:cstheme="minorBidi" w:hint="eastAsia"/>
          <w:snapToGrid/>
          <w:kern w:val="24"/>
          <w:sz w:val="20"/>
        </w:rPr>
        <w:t>「府民サービス」</w:t>
      </w:r>
      <w:r w:rsidR="00EE4183">
        <w:rPr>
          <w:rFonts w:ascii="ＭＳ 明朝" w:hAnsi="ＭＳ 明朝" w:cstheme="minorBidi" w:hint="eastAsia"/>
          <w:snapToGrid/>
          <w:kern w:val="24"/>
          <w:sz w:val="20"/>
        </w:rPr>
        <w:t>（</w:t>
      </w:r>
      <w:r w:rsidR="00826208">
        <w:rPr>
          <w:rFonts w:ascii="ＭＳ 明朝" w:hAnsi="ＭＳ 明朝" w:cstheme="minorBidi" w:hint="eastAsia"/>
          <w:snapToGrid/>
          <w:kern w:val="24"/>
          <w:sz w:val="20"/>
        </w:rPr>
        <w:t>府の実施する行政サービス</w:t>
      </w:r>
      <w:r w:rsidRPr="007E0100">
        <w:rPr>
          <w:rFonts w:ascii="ＭＳ 明朝" w:hAnsi="ＭＳ 明朝" w:cstheme="minorBidi" w:hint="eastAsia"/>
          <w:snapToGrid/>
          <w:kern w:val="24"/>
          <w:sz w:val="20"/>
        </w:rPr>
        <w:t>）と、そのための「負担」の状況について説明します。</w:t>
      </w:r>
    </w:p>
    <w:p w:rsidR="002A3D06" w:rsidRDefault="002A3D06" w:rsidP="002C0D39">
      <w:pPr>
        <w:spacing w:line="320" w:lineRule="exact"/>
        <w:rPr>
          <w:rFonts w:ascii="ＭＳ Ｐゴシック" w:eastAsia="ＭＳ Ｐゴシック" w:hAnsi="ＭＳ Ｐゴシック"/>
          <w:b/>
          <w:sz w:val="24"/>
          <w:szCs w:val="24"/>
        </w:rPr>
      </w:pPr>
    </w:p>
    <w:p w:rsidR="002C0D39" w:rsidRPr="007E0100" w:rsidRDefault="007672EE" w:rsidP="002C0D39">
      <w:pPr>
        <w:spacing w:line="320" w:lineRule="exact"/>
        <w:rPr>
          <w:rFonts w:ascii="ＭＳ Ｐゴシック" w:eastAsia="ＭＳ Ｐゴシック" w:hAnsi="ＭＳ Ｐゴシック"/>
          <w:b/>
          <w:sz w:val="24"/>
          <w:szCs w:val="24"/>
        </w:rPr>
      </w:pPr>
      <w:r w:rsidRPr="007E0100">
        <w:rPr>
          <w:rFonts w:ascii="ＭＳ Ｐゴシック" w:eastAsia="ＭＳ Ｐゴシック" w:hAnsi="ＭＳ Ｐゴシック" w:hint="eastAsia"/>
          <w:b/>
          <w:sz w:val="24"/>
          <w:szCs w:val="24"/>
        </w:rPr>
        <w:t>■</w:t>
      </w:r>
      <w:r w:rsidR="002C0D39" w:rsidRPr="007E0100">
        <w:rPr>
          <w:rFonts w:ascii="ＭＳ Ｐゴシック" w:eastAsia="ＭＳ Ｐゴシック" w:hAnsi="ＭＳ Ｐゴシック" w:hint="eastAsia"/>
          <w:b/>
          <w:sz w:val="24"/>
          <w:szCs w:val="24"/>
        </w:rPr>
        <w:t>府の予算と財源の構成・使いみち</w:t>
      </w:r>
    </w:p>
    <w:p w:rsidR="002C7ABE" w:rsidRPr="008B0071" w:rsidRDefault="002C7ABE" w:rsidP="00097B17">
      <w:pPr>
        <w:widowControl/>
        <w:spacing w:line="320" w:lineRule="exact"/>
        <w:ind w:leftChars="135" w:left="283" w:firstLineChars="100" w:firstLine="200"/>
        <w:jc w:val="left"/>
        <w:textAlignment w:val="baseline"/>
        <w:rPr>
          <w:rFonts w:ascii="ＭＳ 明朝" w:hAnsi="ＭＳ 明朝" w:cstheme="minorBidi"/>
          <w:snapToGrid/>
          <w:kern w:val="24"/>
          <w:sz w:val="20"/>
        </w:rPr>
      </w:pPr>
      <w:r w:rsidRPr="008B0071">
        <w:rPr>
          <w:rFonts w:ascii="ＭＳ 明朝" w:hAnsi="ＭＳ 明朝" w:cstheme="minorBidi" w:hint="eastAsia"/>
          <w:snapToGrid/>
          <w:kern w:val="24"/>
          <w:sz w:val="20"/>
        </w:rPr>
        <w:t>大阪府の予算のうち、一般財源は</w:t>
      </w:r>
      <w:r w:rsidR="006A05DB" w:rsidRPr="008B0071">
        <w:rPr>
          <w:rFonts w:ascii="ＭＳ 明朝" w:hAnsi="ＭＳ 明朝" w:cstheme="minorBidi" w:hint="eastAsia"/>
          <w:snapToGrid/>
          <w:kern w:val="24"/>
          <w:sz w:val="20"/>
        </w:rPr>
        <w:t>5</w:t>
      </w:r>
      <w:r w:rsidR="00AF193F">
        <w:rPr>
          <w:rFonts w:ascii="ＭＳ 明朝" w:hAnsi="ＭＳ 明朝" w:cstheme="minorBidi" w:hint="eastAsia"/>
          <w:snapToGrid/>
          <w:kern w:val="24"/>
          <w:sz w:val="20"/>
        </w:rPr>
        <w:t>8</w:t>
      </w:r>
      <w:r w:rsidRPr="008B0071">
        <w:rPr>
          <w:rFonts w:ascii="ＭＳ 明朝" w:hAnsi="ＭＳ 明朝" w:cstheme="minorBidi" w:hint="eastAsia"/>
          <w:snapToGrid/>
          <w:kern w:val="24"/>
          <w:sz w:val="20"/>
        </w:rPr>
        <w:t>％を占めています。また、道路、河川、公園の建設費などの財源として将来世代と負担を分担するため、一般財源とは別に府債を発行して財源を調達し、後年度に償還（返済）をしています。</w:t>
      </w:r>
    </w:p>
    <w:p w:rsidR="002C7ABE" w:rsidRPr="008B0071" w:rsidRDefault="002C7ABE" w:rsidP="00097B17">
      <w:pPr>
        <w:widowControl/>
        <w:spacing w:line="320" w:lineRule="exact"/>
        <w:ind w:leftChars="135" w:left="283"/>
        <w:jc w:val="left"/>
        <w:textAlignment w:val="baseline"/>
        <w:rPr>
          <w:rFonts w:ascii="ＭＳ 明朝" w:hAnsi="ＭＳ 明朝" w:cstheme="minorBidi"/>
          <w:snapToGrid/>
          <w:kern w:val="24"/>
          <w:sz w:val="20"/>
        </w:rPr>
      </w:pPr>
      <w:r w:rsidRPr="008B0071">
        <w:rPr>
          <w:rFonts w:ascii="ＭＳ 明朝" w:hAnsi="ＭＳ 明朝" w:cstheme="minorBidi" w:hint="eastAsia"/>
          <w:snapToGrid/>
          <w:kern w:val="24"/>
          <w:sz w:val="20"/>
        </w:rPr>
        <w:t xml:space="preserve">　一般財源の構成は、府民の皆さんに直接負担していただく府税収入が</w:t>
      </w:r>
      <w:r w:rsidR="00AF193F">
        <w:rPr>
          <w:rFonts w:ascii="ＭＳ 明朝" w:hAnsi="ＭＳ 明朝" w:cstheme="minorBidi" w:hint="eastAsia"/>
          <w:snapToGrid/>
          <w:kern w:val="24"/>
          <w:sz w:val="20"/>
        </w:rPr>
        <w:t>69</w:t>
      </w:r>
      <w:r w:rsidRPr="008B0071">
        <w:rPr>
          <w:rFonts w:ascii="ＭＳ 明朝" w:hAnsi="ＭＳ 明朝" w:cstheme="minorBidi" w:hint="eastAsia"/>
          <w:snapToGrid/>
          <w:kern w:val="24"/>
          <w:sz w:val="20"/>
        </w:rPr>
        <w:t>％を占める一方、地方交付税や臨時財政対策債など、国により確保される財源（交付税等）</w:t>
      </w:r>
      <w:r w:rsidRPr="00EA5AA5">
        <w:rPr>
          <w:rFonts w:ascii="ＭＳ 明朝" w:hAnsi="ＭＳ 明朝" w:cstheme="minorBidi" w:hint="eastAsia"/>
          <w:snapToGrid/>
          <w:kern w:val="24"/>
          <w:sz w:val="20"/>
        </w:rPr>
        <w:t>も</w:t>
      </w:r>
      <w:r w:rsidR="00AF193F">
        <w:rPr>
          <w:rFonts w:ascii="ＭＳ 明朝" w:hAnsi="ＭＳ 明朝" w:cstheme="minorBidi" w:hint="eastAsia"/>
          <w:snapToGrid/>
          <w:kern w:val="24"/>
          <w:sz w:val="20"/>
        </w:rPr>
        <w:t>18</w:t>
      </w:r>
      <w:r w:rsidRPr="00EA5AA5">
        <w:rPr>
          <w:rFonts w:ascii="ＭＳ 明朝" w:hAnsi="ＭＳ 明朝" w:cstheme="minorBidi" w:hint="eastAsia"/>
          <w:snapToGrid/>
          <w:kern w:val="24"/>
          <w:sz w:val="20"/>
        </w:rPr>
        <w:t>％を</w:t>
      </w:r>
      <w:r w:rsidRPr="008B0071">
        <w:rPr>
          <w:rFonts w:ascii="ＭＳ 明朝" w:hAnsi="ＭＳ 明朝" w:cstheme="minorBidi" w:hint="eastAsia"/>
          <w:snapToGrid/>
          <w:kern w:val="24"/>
          <w:sz w:val="20"/>
        </w:rPr>
        <w:t>占めています。なお、交付税や国庫支出金などは、国から定められた額を交付等されるものですが、これらも、そのもとを考えると、国税などの形で府民の皆さんに負担していただいているものです。</w:t>
      </w:r>
    </w:p>
    <w:p w:rsidR="000759AD" w:rsidRPr="007E0100" w:rsidRDefault="00AF193F" w:rsidP="00097B17">
      <w:pPr>
        <w:widowControl/>
        <w:spacing w:line="320" w:lineRule="exact"/>
        <w:ind w:leftChars="135" w:left="283"/>
        <w:jc w:val="left"/>
        <w:textAlignment w:val="baseline"/>
        <w:rPr>
          <w:rFonts w:ascii="ＭＳ 明朝" w:hAnsi="ＭＳ 明朝" w:cstheme="minorBidi"/>
          <w:snapToGrid/>
          <w:kern w:val="24"/>
          <w:sz w:val="20"/>
        </w:rPr>
      </w:pPr>
      <w:r w:rsidRPr="008B0071">
        <w:rPr>
          <w:noProof/>
          <w:snapToGrid/>
        </w:rPr>
        <mc:AlternateContent>
          <mc:Choice Requires="wps">
            <w:drawing>
              <wp:anchor distT="0" distB="0" distL="114300" distR="114300" simplePos="0" relativeHeight="251663360" behindDoc="0" locked="0" layoutInCell="1" allowOverlap="1" wp14:anchorId="7B912405" wp14:editId="0A1FC0FE">
                <wp:simplePos x="0" y="0"/>
                <wp:positionH relativeFrom="column">
                  <wp:posOffset>-368604</wp:posOffset>
                </wp:positionH>
                <wp:positionV relativeFrom="paragraph">
                  <wp:posOffset>572770</wp:posOffset>
                </wp:positionV>
                <wp:extent cx="3590925" cy="556260"/>
                <wp:effectExtent l="0" t="0" r="0" b="0"/>
                <wp:wrapNone/>
                <wp:docPr id="10"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556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7ABE" w:rsidRPr="007672EE" w:rsidRDefault="002C7ABE" w:rsidP="002C7ABE">
                            <w:pPr>
                              <w:pStyle w:val="Web"/>
                              <w:spacing w:before="0" w:beforeAutospacing="0" w:after="0" w:afterAutospacing="0"/>
                              <w:jc w:val="center"/>
                              <w:textAlignment w:val="baseline"/>
                              <w:rPr>
                                <w:b/>
                                <w:u w:val="single"/>
                              </w:rPr>
                            </w:pPr>
                            <w:r w:rsidRPr="007672EE">
                              <w:rPr>
                                <w:rFonts w:ascii="ＭＳ ゴシック" w:eastAsia="ＭＳ ゴシック" w:hAnsi="ＭＳ ゴシック" w:cstheme="minorBidi" w:hint="eastAsia"/>
                                <w:b/>
                                <w:color w:val="000000" w:themeColor="text1"/>
                                <w:kern w:val="24"/>
                                <w:u w:val="single"/>
                              </w:rPr>
                              <w:t>財源の</w:t>
                            </w:r>
                            <w:r w:rsidRPr="007672EE">
                              <w:rPr>
                                <w:rFonts w:ascii="ＭＳ ゴシック" w:eastAsia="ＭＳ ゴシック" w:hAnsi="ＭＳ ゴシック" w:cstheme="minorBidi"/>
                                <w:b/>
                                <w:color w:val="000000" w:themeColor="text1"/>
                                <w:kern w:val="24"/>
                                <w:u w:val="single"/>
                              </w:rPr>
                              <w:t>構成</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type w14:anchorId="7B912405" id="_x0000_t202" coordsize="21600,21600" o:spt="202" path="m,l,21600r21600,l21600,xe">
                <v:stroke joinstyle="miter"/>
                <v:path gradientshapeok="t" o:connecttype="rect"/>
              </v:shapetype>
              <v:shape id="テキスト ボックス 16" o:spid="_x0000_s1026" type="#_x0000_t202" style="position:absolute;left:0;text-align:left;margin-left:-29pt;margin-top:45.1pt;width:282.75pt;height:4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" filled="f" stroked="f">
                <v:textbox>
                  <w:txbxContent>
                    <w:p w:rsidR="002C7ABE" w:rsidRPr="007672EE" w:rsidRDefault="002C7ABE" w:rsidP="002C7ABE">
                      <w:pPr>
                        <w:pStyle w:val="Web"/>
                        <w:spacing w:before="0" w:beforeAutospacing="0" w:after="0" w:afterAutospacing="0"/>
                        <w:jc w:val="center"/>
                        <w:textAlignment w:val="baseline"/>
                        <w:rPr>
                          <w:b/>
                          <w:u w:val="single"/>
                        </w:rPr>
                      </w:pPr>
                      <w:r w:rsidRPr="007672EE">
                        <w:rPr>
                          <w:rFonts w:ascii="ＭＳ ゴシック" w:eastAsia="ＭＳ ゴシック" w:hAnsi="ＭＳ ゴシック" w:cstheme="minorBidi" w:hint="eastAsia"/>
                          <w:b/>
                          <w:color w:val="000000" w:themeColor="text1"/>
                          <w:kern w:val="24"/>
                          <w:u w:val="single"/>
                        </w:rPr>
                        <w:t>財源の</w:t>
                      </w:r>
                      <w:r w:rsidRPr="007672EE">
                        <w:rPr>
                          <w:rFonts w:ascii="ＭＳ ゴシック" w:eastAsia="ＭＳ ゴシック" w:hAnsi="ＭＳ ゴシック" w:cstheme="minorBidi"/>
                          <w:b/>
                          <w:color w:val="000000" w:themeColor="text1"/>
                          <w:kern w:val="24"/>
                          <w:u w:val="single"/>
                        </w:rPr>
                        <w:t>構成</w:t>
                      </w:r>
                    </w:p>
                  </w:txbxContent>
                </v:textbox>
              </v:shape>
            </w:pict>
          </mc:Fallback>
        </mc:AlternateContent>
      </w:r>
      <w:r w:rsidR="002C7ABE" w:rsidRPr="008B0071">
        <w:rPr>
          <w:rFonts w:ascii="ＭＳ 明朝" w:hAnsi="ＭＳ 明朝" w:cstheme="minorBidi" w:hint="eastAsia"/>
          <w:snapToGrid/>
          <w:kern w:val="24"/>
          <w:sz w:val="20"/>
        </w:rPr>
        <w:t xml:space="preserve">　一般財源の使いみちは、国保・</w:t>
      </w:r>
      <w:r w:rsidR="00D8309D" w:rsidRPr="008B0071">
        <w:rPr>
          <w:rFonts w:ascii="ＭＳ 明朝" w:hAnsi="ＭＳ 明朝" w:cstheme="minorBidi" w:hint="eastAsia"/>
          <w:snapToGrid/>
          <w:kern w:val="24"/>
          <w:sz w:val="20"/>
        </w:rPr>
        <w:t>後期高齢者医療関係費や介護給付費負担金</w:t>
      </w:r>
      <w:r w:rsidR="004B18BE" w:rsidRPr="008B0071">
        <w:rPr>
          <w:rFonts w:ascii="ＭＳ 明朝" w:hAnsi="ＭＳ 明朝" w:cstheme="minorBidi" w:hint="eastAsia"/>
          <w:snapToGrid/>
          <w:kern w:val="24"/>
          <w:sz w:val="20"/>
        </w:rPr>
        <w:t>など</w:t>
      </w:r>
      <w:r w:rsidR="00D8309D" w:rsidRPr="008B0071">
        <w:rPr>
          <w:rFonts w:ascii="ＭＳ 明朝" w:hAnsi="ＭＳ 明朝" w:cstheme="minorBidi" w:hint="eastAsia"/>
          <w:snapToGrid/>
          <w:kern w:val="24"/>
          <w:sz w:val="20"/>
        </w:rPr>
        <w:t>の福祉・健康医療分野が</w:t>
      </w:r>
      <w:r>
        <w:rPr>
          <w:rFonts w:ascii="ＭＳ 明朝" w:hAnsi="ＭＳ 明朝" w:cstheme="minorBidi" w:hint="eastAsia"/>
          <w:snapToGrid/>
          <w:kern w:val="24"/>
          <w:sz w:val="20"/>
        </w:rPr>
        <w:t>31</w:t>
      </w:r>
      <w:r w:rsidR="004B18BE" w:rsidRPr="008B0071">
        <w:rPr>
          <w:rFonts w:ascii="ＭＳ 明朝" w:hAnsi="ＭＳ 明朝" w:cstheme="minorBidi" w:hint="eastAsia"/>
          <w:snapToGrid/>
          <w:kern w:val="24"/>
          <w:sz w:val="20"/>
        </w:rPr>
        <w:t>％、教職員費や私学関係助成など</w:t>
      </w:r>
      <w:r w:rsidR="00D8309D" w:rsidRPr="008B0071">
        <w:rPr>
          <w:rFonts w:ascii="ＭＳ 明朝" w:hAnsi="ＭＳ 明朝" w:cstheme="minorBidi" w:hint="eastAsia"/>
          <w:snapToGrid/>
          <w:kern w:val="24"/>
          <w:sz w:val="20"/>
        </w:rPr>
        <w:t>の教育分野が</w:t>
      </w:r>
      <w:r>
        <w:rPr>
          <w:rFonts w:ascii="ＭＳ 明朝" w:hAnsi="ＭＳ 明朝" w:cstheme="minorBidi" w:hint="eastAsia"/>
          <w:snapToGrid/>
          <w:kern w:val="24"/>
          <w:sz w:val="20"/>
        </w:rPr>
        <w:t>20</w:t>
      </w:r>
      <w:r w:rsidR="00D8309D" w:rsidRPr="008B0071">
        <w:rPr>
          <w:rFonts w:ascii="ＭＳ 明朝" w:hAnsi="ＭＳ 明朝" w:cstheme="minorBidi" w:hint="eastAsia"/>
          <w:snapToGrid/>
          <w:kern w:val="24"/>
          <w:sz w:val="20"/>
        </w:rPr>
        <w:t>％、</w:t>
      </w:r>
      <w:r w:rsidR="004B18BE" w:rsidRPr="008B0071">
        <w:rPr>
          <w:rFonts w:ascii="ＭＳ 明朝" w:hAnsi="ＭＳ 明朝" w:cstheme="minorBidi" w:hint="eastAsia"/>
          <w:snapToGrid/>
          <w:kern w:val="24"/>
          <w:sz w:val="20"/>
        </w:rPr>
        <w:t>警察職員費や犯罪捜査費など</w:t>
      </w:r>
      <w:r w:rsidR="00D8309D" w:rsidRPr="008B0071">
        <w:rPr>
          <w:rFonts w:ascii="ＭＳ 明朝" w:hAnsi="ＭＳ 明朝" w:cstheme="minorBidi" w:hint="eastAsia"/>
          <w:snapToGrid/>
          <w:kern w:val="24"/>
          <w:sz w:val="20"/>
        </w:rPr>
        <w:t>の警察分野が</w:t>
      </w:r>
      <w:r w:rsidR="00C01D63" w:rsidRPr="008B0071">
        <w:rPr>
          <w:rFonts w:ascii="ＭＳ 明朝" w:hAnsi="ＭＳ 明朝" w:cstheme="minorBidi" w:hint="eastAsia"/>
          <w:snapToGrid/>
          <w:kern w:val="24"/>
          <w:sz w:val="20"/>
        </w:rPr>
        <w:t>12</w:t>
      </w:r>
      <w:r w:rsidR="002C7ABE" w:rsidRPr="008B0071">
        <w:rPr>
          <w:rFonts w:ascii="ＭＳ 明朝" w:hAnsi="ＭＳ 明朝" w:cstheme="minorBidi" w:hint="eastAsia"/>
          <w:snapToGrid/>
          <w:kern w:val="24"/>
          <w:sz w:val="20"/>
        </w:rPr>
        <w:t>％</w:t>
      </w:r>
      <w:r w:rsidR="002C7ABE" w:rsidRPr="007E0100">
        <w:rPr>
          <w:rFonts w:ascii="ＭＳ 明朝" w:hAnsi="ＭＳ 明朝" w:cstheme="minorBidi" w:hint="eastAsia"/>
          <w:snapToGrid/>
          <w:kern w:val="24"/>
          <w:sz w:val="20"/>
        </w:rPr>
        <w:t>などとなっています。</w:t>
      </w:r>
    </w:p>
    <w:p w:rsidR="007672EE" w:rsidRPr="007E0100" w:rsidRDefault="00BD434D" w:rsidP="007672EE">
      <w:pPr>
        <w:widowControl/>
        <w:spacing w:line="180" w:lineRule="exact"/>
        <w:ind w:leftChars="135" w:left="283"/>
        <w:jc w:val="left"/>
        <w:rPr>
          <w:rFonts w:ascii="ＭＳ Ｐゴシック" w:eastAsia="ＭＳ Ｐゴシック" w:hAnsi="ＭＳ Ｐゴシック" w:cs="ＭＳ Ｐゴシック"/>
          <w:snapToGrid/>
          <w:kern w:val="0"/>
          <w:sz w:val="24"/>
          <w:szCs w:val="24"/>
        </w:rPr>
      </w:pPr>
      <w:r w:rsidRPr="00BD434D">
        <w:rPr>
          <w:noProof/>
        </w:rPr>
        <w:drawing>
          <wp:anchor distT="0" distB="0" distL="114300" distR="114300" simplePos="0" relativeHeight="251705344" behindDoc="1" locked="0" layoutInCell="1" allowOverlap="1">
            <wp:simplePos x="0" y="0"/>
            <wp:positionH relativeFrom="page">
              <wp:posOffset>-180975</wp:posOffset>
            </wp:positionH>
            <wp:positionV relativeFrom="paragraph">
              <wp:posOffset>194310</wp:posOffset>
            </wp:positionV>
            <wp:extent cx="4619625" cy="3353974"/>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9625" cy="3353974"/>
                    </a:xfrm>
                    <a:prstGeom prst="rect">
                      <a:avLst/>
                    </a:prstGeom>
                    <a:noFill/>
                    <a:ln>
                      <a:noFill/>
                    </a:ln>
                  </pic:spPr>
                </pic:pic>
              </a:graphicData>
            </a:graphic>
            <wp14:sizeRelH relativeFrom="page">
              <wp14:pctWidth>0</wp14:pctWidth>
            </wp14:sizeRelH>
            <wp14:sizeRelV relativeFrom="page">
              <wp14:pctHeight>0</wp14:pctHeight>
            </wp14:sizeRelV>
          </wp:anchor>
        </w:drawing>
      </w:r>
      <w:r w:rsidR="00AF193F" w:rsidRPr="007E0100">
        <w:rPr>
          <w:noProof/>
          <w:snapToGrid/>
        </w:rPr>
        <mc:AlternateContent>
          <mc:Choice Requires="wps">
            <w:drawing>
              <wp:anchor distT="0" distB="0" distL="114300" distR="114300" simplePos="0" relativeHeight="251687423" behindDoc="1" locked="0" layoutInCell="1" allowOverlap="1">
                <wp:simplePos x="0" y="0"/>
                <wp:positionH relativeFrom="column">
                  <wp:posOffset>3451860</wp:posOffset>
                </wp:positionH>
                <wp:positionV relativeFrom="paragraph">
                  <wp:posOffset>41910</wp:posOffset>
                </wp:positionV>
                <wp:extent cx="3133725" cy="4682490"/>
                <wp:effectExtent l="476250" t="0" r="28575" b="22860"/>
                <wp:wrapNone/>
                <wp:docPr id="4" name="四角形吹き出し 4"/>
                <wp:cNvGraphicFramePr/>
                <a:graphic xmlns:a="http://schemas.openxmlformats.org/drawingml/2006/main">
                  <a:graphicData uri="http://schemas.microsoft.com/office/word/2010/wordprocessingShape">
                    <wps:wsp>
                      <wps:cNvSpPr/>
                      <wps:spPr>
                        <a:xfrm>
                          <a:off x="0" y="0"/>
                          <a:ext cx="3133725" cy="4682490"/>
                        </a:xfrm>
                        <a:prstGeom prst="wedgeRectCallout">
                          <a:avLst>
                            <a:gd name="adj1" fmla="val -65838"/>
                            <a:gd name="adj2" fmla="val -14681"/>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4955F1" w:rsidRDefault="004955F1" w:rsidP="004955F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 o:spid="_x0000_s1027" type="#_x0000_t61" style="position:absolute;left:0;text-align:left;margin-left:271.8pt;margin-top:3.3pt;width:246.75pt;height:368.7pt;z-index:-2516290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" adj="-3421,7629" filled="f" strokecolor="#243f60 [1604]" strokeweight="2pt">
                <v:textbox>
                  <w:txbxContent>
                    <w:p w:rsidR="004955F1" w:rsidRDefault="004955F1" w:rsidP="004955F1">
                      <w:pPr>
                        <w:jc w:val="center"/>
                      </w:pPr>
                    </w:p>
                  </w:txbxContent>
                </v:textbox>
              </v:shape>
            </w:pict>
          </mc:Fallback>
        </mc:AlternateContent>
      </w:r>
      <w:r w:rsidR="005D0526" w:rsidRPr="007E0100">
        <w:rPr>
          <w:noProof/>
          <w:snapToGrid/>
        </w:rPr>
        <mc:AlternateContent>
          <mc:Choice Requires="wps">
            <w:drawing>
              <wp:anchor distT="0" distB="0" distL="114300" distR="114300" simplePos="0" relativeHeight="251660288" behindDoc="0" locked="0" layoutInCell="1" allowOverlap="1" wp14:anchorId="4A7A2572" wp14:editId="4AFB541D">
                <wp:simplePos x="0" y="0"/>
                <wp:positionH relativeFrom="column">
                  <wp:posOffset>3984625</wp:posOffset>
                </wp:positionH>
                <wp:positionV relativeFrom="paragraph">
                  <wp:posOffset>43180</wp:posOffset>
                </wp:positionV>
                <wp:extent cx="2159000" cy="320040"/>
                <wp:effectExtent l="0" t="0" r="0" b="3810"/>
                <wp:wrapNone/>
                <wp:docPr id="3081"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7ABE" w:rsidRPr="007672EE" w:rsidRDefault="002C7ABE" w:rsidP="002C7ABE">
                            <w:pPr>
                              <w:pStyle w:val="Web"/>
                              <w:spacing w:before="0" w:beforeAutospacing="0" w:after="0" w:afterAutospacing="0"/>
                              <w:jc w:val="center"/>
                              <w:textAlignment w:val="baseline"/>
                              <w:rPr>
                                <w:b/>
                              </w:rPr>
                            </w:pPr>
                            <w:r w:rsidRPr="007672EE">
                              <w:rPr>
                                <w:rFonts w:ascii="ＭＳ ゴシック" w:eastAsia="ＭＳ ゴシック" w:hAnsi="ＭＳ ゴシック" w:cstheme="minorBidi" w:hint="eastAsia"/>
                                <w:b/>
                                <w:color w:val="000000" w:themeColor="text1"/>
                                <w:kern w:val="24"/>
                                <w:u w:val="single"/>
                              </w:rPr>
                              <w:t>一般財源の使いみち</w:t>
                            </w:r>
                          </w:p>
                        </w:txbxContent>
                      </wps:txbx>
                      <wps:bodyPr>
                        <a:spAutoFit/>
                      </wps:bodyPr>
                    </wps:wsp>
                  </a:graphicData>
                </a:graphic>
              </wp:anchor>
            </w:drawing>
          </mc:Choice>
          <mc:Fallback>
            <w:pict>
              <v:shape w14:anchorId="4A7A2572" id="_x0000_s1028" type="#_x0000_t202" style="position:absolute;left:0;text-align:left;margin-left:313.75pt;margin-top:3.4pt;width:170pt;height:25.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" filled="f" stroked="f">
                <v:textbox style="mso-fit-shape-to-text:t">
                  <w:txbxContent>
                    <w:p w:rsidR="002C7ABE" w:rsidRPr="007672EE" w:rsidRDefault="002C7ABE" w:rsidP="002C7ABE">
                      <w:pPr>
                        <w:pStyle w:val="Web"/>
                        <w:spacing w:before="0" w:beforeAutospacing="0" w:after="0" w:afterAutospacing="0"/>
                        <w:jc w:val="center"/>
                        <w:textAlignment w:val="baseline"/>
                        <w:rPr>
                          <w:b/>
                        </w:rPr>
                      </w:pPr>
                      <w:r w:rsidRPr="007672EE">
                        <w:rPr>
                          <w:rFonts w:ascii="ＭＳ ゴシック" w:eastAsia="ＭＳ ゴシック" w:hAnsi="ＭＳ ゴシック" w:cstheme="minorBidi" w:hint="eastAsia"/>
                          <w:b/>
                          <w:color w:val="000000" w:themeColor="text1"/>
                          <w:kern w:val="24"/>
                          <w:u w:val="single"/>
                        </w:rPr>
                        <w:t>一般財源の使いみち</w:t>
                      </w:r>
                    </w:p>
                  </w:txbxContent>
                </v:textbox>
              </v:shape>
            </w:pict>
          </mc:Fallback>
        </mc:AlternateContent>
      </w:r>
    </w:p>
    <w:p w:rsidR="002C7ABE" w:rsidRPr="007E0100" w:rsidRDefault="005D0526" w:rsidP="007672EE">
      <w:pPr>
        <w:widowControl/>
        <w:spacing w:line="200" w:lineRule="exact"/>
        <w:ind w:leftChars="135" w:left="283"/>
        <w:jc w:val="left"/>
        <w:rPr>
          <w:rFonts w:ascii="ＭＳ Ｐゴシック" w:eastAsia="ＭＳ Ｐゴシック" w:hAnsi="ＭＳ Ｐゴシック" w:cs="ＭＳ Ｐゴシック"/>
          <w:snapToGrid/>
          <w:kern w:val="0"/>
          <w:sz w:val="24"/>
          <w:szCs w:val="24"/>
        </w:rPr>
      </w:pPr>
      <w:r w:rsidRPr="007E0100">
        <w:rPr>
          <w:noProof/>
          <w:snapToGrid/>
        </w:rPr>
        <mc:AlternateContent>
          <mc:Choice Requires="wps">
            <w:drawing>
              <wp:anchor distT="0" distB="0" distL="114300" distR="114300" simplePos="0" relativeHeight="251661312" behindDoc="0" locked="0" layoutInCell="1" allowOverlap="1" wp14:anchorId="2E175EC5" wp14:editId="519B6868">
                <wp:simplePos x="0" y="0"/>
                <wp:positionH relativeFrom="column">
                  <wp:posOffset>5634355</wp:posOffset>
                </wp:positionH>
                <wp:positionV relativeFrom="paragraph">
                  <wp:posOffset>130810</wp:posOffset>
                </wp:positionV>
                <wp:extent cx="962025" cy="365760"/>
                <wp:effectExtent l="0" t="0" r="0" b="0"/>
                <wp:wrapNone/>
                <wp:docPr id="12" name="正方形/長方形 12"/>
                <wp:cNvGraphicFramePr/>
                <a:graphic xmlns:a="http://schemas.openxmlformats.org/drawingml/2006/main">
                  <a:graphicData uri="http://schemas.microsoft.com/office/word/2010/wordprocessingShape">
                    <wps:wsp>
                      <wps:cNvSpPr/>
                      <wps:spPr>
                        <a:xfrm>
                          <a:off x="0" y="0"/>
                          <a:ext cx="962025" cy="365760"/>
                        </a:xfrm>
                        <a:prstGeom prst="rect">
                          <a:avLst/>
                        </a:prstGeom>
                        <a:noFill/>
                        <a:ln w="25400" cap="flat" cmpd="sng" algn="ctr">
                          <a:noFill/>
                          <a:prstDash val="solid"/>
                        </a:ln>
                        <a:effectLst/>
                      </wps:spPr>
                      <wps:txbx>
                        <w:txbxContent>
                          <w:p w:rsidR="002C7ABE" w:rsidRPr="006074D5" w:rsidRDefault="002C7ABE" w:rsidP="002C7ABE">
                            <w:pPr>
                              <w:jc w:val="center"/>
                              <w:rPr>
                                <w:rFonts w:ascii="ＭＳ Ｐゴシック" w:eastAsia="ＭＳ Ｐゴシック" w:hAnsi="ＭＳ Ｐゴシック"/>
                                <w:color w:val="000000" w:themeColor="text1"/>
                                <w:sz w:val="16"/>
                              </w:rPr>
                            </w:pPr>
                            <w:r w:rsidRPr="006074D5">
                              <w:rPr>
                                <w:rFonts w:ascii="ＭＳ Ｐゴシック" w:eastAsia="ＭＳ Ｐゴシック" w:hAnsi="ＭＳ Ｐゴシック" w:hint="eastAsia"/>
                                <w:color w:val="000000" w:themeColor="text1"/>
                                <w:sz w:val="16"/>
                              </w:rPr>
                              <w:t>（単位:億円）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175EC5" id="正方形/長方形 12" o:spid="_x0000_s1029" style="position:absolute;left:0;text-align:left;margin-left:443.65pt;margin-top:10.3pt;width:75.75pt;height:28.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" filled="f" stroked="f" strokeweight="2pt">
                <v:textbox>
                  <w:txbxContent>
                    <w:p w:rsidR="002C7ABE" w:rsidRPr="006074D5" w:rsidRDefault="002C7ABE" w:rsidP="002C7ABE">
                      <w:pPr>
                        <w:jc w:val="center"/>
                        <w:rPr>
                          <w:rFonts w:ascii="ＭＳ Ｐゴシック" w:eastAsia="ＭＳ Ｐゴシック" w:hAnsi="ＭＳ Ｐゴシック"/>
                          <w:color w:val="000000" w:themeColor="text1"/>
                          <w:sz w:val="16"/>
                        </w:rPr>
                      </w:pPr>
                      <w:r w:rsidRPr="006074D5">
                        <w:rPr>
                          <w:rFonts w:ascii="ＭＳ Ｐゴシック" w:eastAsia="ＭＳ Ｐゴシック" w:hAnsi="ＭＳ Ｐゴシック" w:hint="eastAsia"/>
                          <w:color w:val="000000" w:themeColor="text1"/>
                          <w:sz w:val="16"/>
                        </w:rPr>
                        <w:t>（単位:億円）</w:t>
                      </w:r>
                    </w:p>
                  </w:txbxContent>
                </v:textbox>
              </v:rect>
            </w:pict>
          </mc:Fallback>
        </mc:AlternateContent>
      </w:r>
      <w:r w:rsidR="004B18BE" w:rsidRPr="007E0100">
        <w:rPr>
          <w:noProof/>
          <w:snapToGrid/>
        </w:rPr>
        <mc:AlternateContent>
          <mc:Choice Requires="wps">
            <w:drawing>
              <wp:anchor distT="0" distB="0" distL="114300" distR="114300" simplePos="0" relativeHeight="251658240" behindDoc="0" locked="0" layoutInCell="1" allowOverlap="1" wp14:anchorId="0B1E1E17" wp14:editId="1D750A43">
                <wp:simplePos x="0" y="0"/>
                <wp:positionH relativeFrom="column">
                  <wp:posOffset>1866900</wp:posOffset>
                </wp:positionH>
                <wp:positionV relativeFrom="paragraph">
                  <wp:posOffset>20955</wp:posOffset>
                </wp:positionV>
                <wp:extent cx="962025" cy="365760"/>
                <wp:effectExtent l="0" t="0" r="0" b="0"/>
                <wp:wrapNone/>
                <wp:docPr id="23" name="正方形/長方形 23"/>
                <wp:cNvGraphicFramePr/>
                <a:graphic xmlns:a="http://schemas.openxmlformats.org/drawingml/2006/main">
                  <a:graphicData uri="http://schemas.microsoft.com/office/word/2010/wordprocessingShape">
                    <wps:wsp>
                      <wps:cNvSpPr/>
                      <wps:spPr>
                        <a:xfrm>
                          <a:off x="0" y="0"/>
                          <a:ext cx="962025" cy="365760"/>
                        </a:xfrm>
                        <a:prstGeom prst="rect">
                          <a:avLst/>
                        </a:prstGeom>
                        <a:noFill/>
                        <a:ln w="25400" cap="flat" cmpd="sng" algn="ctr">
                          <a:noFill/>
                          <a:prstDash val="solid"/>
                        </a:ln>
                        <a:effectLst/>
                      </wps:spPr>
                      <wps:txbx>
                        <w:txbxContent>
                          <w:p w:rsidR="002C7ABE" w:rsidRPr="006074D5" w:rsidRDefault="002C7ABE" w:rsidP="002C7ABE">
                            <w:pPr>
                              <w:jc w:val="center"/>
                              <w:rPr>
                                <w:rFonts w:ascii="ＭＳ Ｐゴシック" w:eastAsia="ＭＳ Ｐゴシック" w:hAnsi="ＭＳ Ｐゴシック"/>
                                <w:color w:val="000000" w:themeColor="text1"/>
                                <w:sz w:val="16"/>
                              </w:rPr>
                            </w:pPr>
                            <w:r w:rsidRPr="006074D5">
                              <w:rPr>
                                <w:rFonts w:ascii="ＭＳ Ｐゴシック" w:eastAsia="ＭＳ Ｐゴシック" w:hAnsi="ＭＳ Ｐゴシック" w:hint="eastAsia"/>
                                <w:color w:val="000000" w:themeColor="text1"/>
                                <w:sz w:val="16"/>
                              </w:rPr>
                              <w:t>（単位:億円）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1E1E17" id="正方形/長方形 23" o:spid="_x0000_s1030" style="position:absolute;left:0;text-align:left;margin-left:147pt;margin-top:1.65pt;width:75.75pt;height:2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" filled="f" stroked="f" strokeweight="2pt">
                <v:textbox>
                  <w:txbxContent>
                    <w:p w:rsidR="002C7ABE" w:rsidRPr="006074D5" w:rsidRDefault="002C7ABE" w:rsidP="002C7ABE">
                      <w:pPr>
                        <w:jc w:val="center"/>
                        <w:rPr>
                          <w:rFonts w:ascii="ＭＳ Ｐゴシック" w:eastAsia="ＭＳ Ｐゴシック" w:hAnsi="ＭＳ Ｐゴシック"/>
                          <w:color w:val="000000" w:themeColor="text1"/>
                          <w:sz w:val="16"/>
                        </w:rPr>
                      </w:pPr>
                      <w:r w:rsidRPr="006074D5">
                        <w:rPr>
                          <w:rFonts w:ascii="ＭＳ Ｐゴシック" w:eastAsia="ＭＳ Ｐゴシック" w:hAnsi="ＭＳ Ｐゴシック" w:hint="eastAsia"/>
                          <w:color w:val="000000" w:themeColor="text1"/>
                          <w:sz w:val="16"/>
                        </w:rPr>
                        <w:t>（単位:億円）</w:t>
                      </w:r>
                    </w:p>
                  </w:txbxContent>
                </v:textbox>
              </v:rect>
            </w:pict>
          </mc:Fallback>
        </mc:AlternateContent>
      </w:r>
    </w:p>
    <w:p w:rsidR="002C7ABE" w:rsidRPr="007E0100" w:rsidRDefault="00051E3A" w:rsidP="002C7ABE">
      <w:r w:rsidRPr="00051E3A">
        <w:rPr>
          <w:noProof/>
        </w:rPr>
        <w:drawing>
          <wp:anchor distT="0" distB="0" distL="114300" distR="114300" simplePos="0" relativeHeight="251703296" behindDoc="1" locked="0" layoutInCell="1" allowOverlap="1">
            <wp:simplePos x="0" y="0"/>
            <wp:positionH relativeFrom="margin">
              <wp:posOffset>3441700</wp:posOffset>
            </wp:positionH>
            <wp:positionV relativeFrom="paragraph">
              <wp:posOffset>48260</wp:posOffset>
            </wp:positionV>
            <wp:extent cx="3800475" cy="380047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00475" cy="3800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01E02" w:rsidRDefault="00801E02" w:rsidP="003542FB">
      <w:pPr>
        <w:tabs>
          <w:tab w:val="left" w:pos="2601"/>
          <w:tab w:val="left" w:pos="4352"/>
        </w:tabs>
      </w:pPr>
    </w:p>
    <w:p w:rsidR="002C7ABE" w:rsidRPr="007E0100" w:rsidRDefault="003542FB" w:rsidP="003542FB">
      <w:pPr>
        <w:tabs>
          <w:tab w:val="left" w:pos="2601"/>
          <w:tab w:val="left" w:pos="4352"/>
        </w:tabs>
      </w:pPr>
      <w:r w:rsidRPr="007E0100">
        <w:tab/>
      </w:r>
      <w:r w:rsidRPr="007E0100">
        <w:tab/>
      </w:r>
    </w:p>
    <w:p w:rsidR="002C7ABE" w:rsidRPr="007E0100" w:rsidRDefault="004955F1" w:rsidP="004955F1">
      <w:pPr>
        <w:tabs>
          <w:tab w:val="center" w:pos="4875"/>
        </w:tabs>
      </w:pPr>
      <w:r w:rsidRPr="007E0100">
        <w:tab/>
      </w:r>
    </w:p>
    <w:p w:rsidR="002C7ABE" w:rsidRPr="007E0100" w:rsidRDefault="00505CA8" w:rsidP="002C7ABE">
      <w:pPr>
        <w:jc w:val="center"/>
      </w:pPr>
      <w:r>
        <w:rPr>
          <w:rFonts w:ascii="ＭＳ 明朝" w:hAnsi="ＭＳ 明朝" w:cstheme="minorBidi" w:hint="eastAsia"/>
          <w:noProof/>
          <w:snapToGrid/>
          <w:kern w:val="24"/>
          <w:sz w:val="20"/>
        </w:rPr>
        <mc:AlternateContent>
          <mc:Choice Requires="wps">
            <w:drawing>
              <wp:anchor distT="0" distB="0" distL="114300" distR="114300" simplePos="0" relativeHeight="251689984" behindDoc="0" locked="0" layoutInCell="1" allowOverlap="1">
                <wp:simplePos x="0" y="0"/>
                <wp:positionH relativeFrom="column">
                  <wp:posOffset>675846</wp:posOffset>
                </wp:positionH>
                <wp:positionV relativeFrom="paragraph">
                  <wp:posOffset>17145</wp:posOffset>
                </wp:positionV>
                <wp:extent cx="1439472" cy="1484092"/>
                <wp:effectExtent l="0" t="0" r="0" b="0"/>
                <wp:wrapNone/>
                <wp:docPr id="7" name="円/楕円 29"/>
                <wp:cNvGraphicFramePr/>
                <a:graphic xmlns:a="http://schemas.openxmlformats.org/drawingml/2006/main">
                  <a:graphicData uri="http://schemas.microsoft.com/office/word/2010/wordprocessingShape">
                    <wps:wsp>
                      <wps:cNvSpPr/>
                      <wps:spPr>
                        <a:xfrm>
                          <a:off x="0" y="0"/>
                          <a:ext cx="1439472" cy="1484092"/>
                        </a:xfrm>
                        <a:prstGeom prst="ellipse">
                          <a:avLst/>
                        </a:prstGeom>
                        <a:noFill/>
                        <a:ln w="25400" cap="flat" cmpd="sng" algn="ctr">
                          <a:noFill/>
                          <a:prstDash val="solid"/>
                        </a:ln>
                        <a:effectLst/>
                      </wps:spPr>
                      <wps:txbx>
                        <w:txbxContent>
                          <w:p w:rsidR="00615129" w:rsidRPr="001A000B" w:rsidRDefault="00615129" w:rsidP="00615129">
                            <w:pPr>
                              <w:pStyle w:val="Web"/>
                              <w:spacing w:before="0" w:beforeAutospacing="0" w:after="0" w:afterAutospacing="0" w:line="240" w:lineRule="exact"/>
                              <w:jc w:val="center"/>
                              <w:textAlignment w:val="baseline"/>
                              <w:rPr>
                                <w:rFonts w:ascii="Meiryo UI" w:eastAsia="Meiryo UI" w:hAnsi="Meiryo UI" w:cstheme="minorBidi"/>
                                <w:color w:val="000000" w:themeColor="text1"/>
                                <w:kern w:val="24"/>
                                <w:position w:val="6"/>
                                <w:sz w:val="16"/>
                                <w:szCs w:val="18"/>
                              </w:rPr>
                            </w:pPr>
                            <w:r w:rsidRPr="001A000B">
                              <w:rPr>
                                <w:rFonts w:ascii="Meiryo UI" w:eastAsia="Meiryo UI" w:hAnsi="Meiryo UI" w:cstheme="minorBidi" w:hint="eastAsia"/>
                                <w:color w:val="000000" w:themeColor="text1"/>
                                <w:kern w:val="24"/>
                                <w:position w:val="6"/>
                                <w:sz w:val="16"/>
                                <w:szCs w:val="18"/>
                              </w:rPr>
                              <w:t>予算額</w:t>
                            </w:r>
                          </w:p>
                          <w:p w:rsidR="00615129" w:rsidRDefault="00615129" w:rsidP="00615129">
                            <w:pPr>
                              <w:pStyle w:val="Web"/>
                              <w:spacing w:before="0" w:beforeAutospacing="0" w:after="0" w:afterAutospacing="0" w:line="240" w:lineRule="exact"/>
                              <w:ind w:leftChars="-50" w:left="-105" w:rightChars="-64" w:right="-134"/>
                              <w:jc w:val="center"/>
                              <w:textAlignment w:val="baseline"/>
                              <w:rPr>
                                <w:rFonts w:ascii="Meiryo UI" w:eastAsia="Meiryo UI" w:hAnsi="Meiryo UI" w:cstheme="minorBidi"/>
                                <w:color w:val="000000" w:themeColor="text1"/>
                                <w:kern w:val="24"/>
                                <w:position w:val="6"/>
                                <w:sz w:val="16"/>
                                <w:szCs w:val="18"/>
                              </w:rPr>
                            </w:pPr>
                            <w:r>
                              <w:rPr>
                                <w:rFonts w:ascii="Meiryo UI" w:eastAsia="Meiryo UI" w:hAnsi="Meiryo UI" w:cstheme="minorBidi"/>
                                <w:color w:val="000000" w:themeColor="text1"/>
                                <w:kern w:val="24"/>
                                <w:position w:val="6"/>
                                <w:sz w:val="16"/>
                                <w:szCs w:val="18"/>
                              </w:rPr>
                              <w:t>3</w:t>
                            </w:r>
                            <w:r w:rsidRPr="001A000B">
                              <w:rPr>
                                <w:rFonts w:ascii="Meiryo UI" w:eastAsia="Meiryo UI" w:hAnsi="Meiryo UI" w:cstheme="minorBidi" w:hint="eastAsia"/>
                                <w:color w:val="000000" w:themeColor="text1"/>
                                <w:kern w:val="24"/>
                                <w:position w:val="6"/>
                                <w:sz w:val="16"/>
                                <w:szCs w:val="18"/>
                              </w:rPr>
                              <w:t>兆</w:t>
                            </w:r>
                            <w:r w:rsidR="00AF193F">
                              <w:rPr>
                                <w:rFonts w:ascii="Meiryo UI" w:eastAsia="Meiryo UI" w:hAnsi="Meiryo UI" w:cstheme="minorBidi"/>
                                <w:kern w:val="24"/>
                                <w:position w:val="6"/>
                                <w:sz w:val="16"/>
                                <w:szCs w:val="18"/>
                              </w:rPr>
                              <w:t>6,421</w:t>
                            </w:r>
                            <w:r w:rsidRPr="001A000B">
                              <w:rPr>
                                <w:rFonts w:ascii="Meiryo UI" w:eastAsia="Meiryo UI" w:hAnsi="Meiryo UI" w:cstheme="minorBidi" w:hint="eastAsia"/>
                                <w:color w:val="000000" w:themeColor="text1"/>
                                <w:kern w:val="24"/>
                                <w:position w:val="6"/>
                                <w:sz w:val="16"/>
                                <w:szCs w:val="18"/>
                              </w:rPr>
                              <w:t>億円</w:t>
                            </w:r>
                          </w:p>
                          <w:p w:rsidR="007C06BB" w:rsidRDefault="00615129" w:rsidP="00615129">
                            <w:pPr>
                              <w:pStyle w:val="Web"/>
                              <w:spacing w:before="0" w:beforeAutospacing="0" w:after="0" w:afterAutospacing="0" w:line="240" w:lineRule="exact"/>
                              <w:ind w:leftChars="-50" w:left="-105" w:rightChars="-64" w:right="-134"/>
                              <w:jc w:val="center"/>
                              <w:textAlignment w:val="baseline"/>
                              <w:rPr>
                                <w:rFonts w:ascii="Meiryo UI" w:eastAsia="Meiryo UI" w:hAnsi="Meiryo UI" w:cstheme="minorBidi"/>
                                <w:color w:val="000000" w:themeColor="text1"/>
                                <w:kern w:val="24"/>
                                <w:position w:val="6"/>
                                <w:sz w:val="16"/>
                                <w:szCs w:val="18"/>
                              </w:rPr>
                            </w:pPr>
                            <w:r>
                              <w:rPr>
                                <w:rFonts w:ascii="Meiryo UI" w:eastAsia="Meiryo UI" w:hAnsi="Meiryo UI" w:cstheme="minorBidi" w:hint="eastAsia"/>
                                <w:color w:val="000000" w:themeColor="text1"/>
                                <w:kern w:val="24"/>
                                <w:position w:val="6"/>
                                <w:sz w:val="16"/>
                                <w:szCs w:val="18"/>
                              </w:rPr>
                              <w:t>（府民</w:t>
                            </w:r>
                            <w:r>
                              <w:rPr>
                                <w:rFonts w:ascii="Meiryo UI" w:eastAsia="Meiryo UI" w:hAnsi="Meiryo UI" w:cstheme="minorBidi"/>
                                <w:color w:val="000000" w:themeColor="text1"/>
                                <w:kern w:val="24"/>
                                <w:position w:val="6"/>
                                <w:sz w:val="16"/>
                                <w:szCs w:val="18"/>
                              </w:rPr>
                              <w:t>ひとり</w:t>
                            </w:r>
                            <w:r>
                              <w:rPr>
                                <w:rFonts w:ascii="Meiryo UI" w:eastAsia="Meiryo UI" w:hAnsi="Meiryo UI" w:cstheme="minorBidi" w:hint="eastAsia"/>
                                <w:color w:val="000000" w:themeColor="text1"/>
                                <w:kern w:val="24"/>
                                <w:position w:val="6"/>
                                <w:sz w:val="16"/>
                                <w:szCs w:val="18"/>
                              </w:rPr>
                              <w:t>あたり</w:t>
                            </w:r>
                            <w:r w:rsidR="00B33EA0">
                              <w:rPr>
                                <w:rFonts w:ascii="Meiryo UI" w:eastAsia="Meiryo UI" w:hAnsi="Meiryo UI" w:cstheme="minorBidi" w:hint="eastAsia"/>
                                <w:color w:val="000000" w:themeColor="text1"/>
                                <w:kern w:val="24"/>
                                <w:position w:val="6"/>
                                <w:sz w:val="16"/>
                                <w:szCs w:val="18"/>
                              </w:rPr>
                              <w:t>4</w:t>
                            </w:r>
                            <w:r w:rsidR="00AF193F">
                              <w:rPr>
                                <w:rFonts w:ascii="Meiryo UI" w:eastAsia="Meiryo UI" w:hAnsi="Meiryo UI" w:cstheme="minorBidi"/>
                                <w:color w:val="000000" w:themeColor="text1"/>
                                <w:kern w:val="24"/>
                                <w:position w:val="6"/>
                                <w:sz w:val="16"/>
                                <w:szCs w:val="18"/>
                              </w:rPr>
                              <w:t>1.5</w:t>
                            </w:r>
                            <w:r>
                              <w:rPr>
                                <w:rFonts w:ascii="Meiryo UI" w:eastAsia="Meiryo UI" w:hAnsi="Meiryo UI" w:cstheme="minorBidi"/>
                                <w:color w:val="000000" w:themeColor="text1"/>
                                <w:kern w:val="24"/>
                                <w:position w:val="6"/>
                                <w:sz w:val="16"/>
                                <w:szCs w:val="18"/>
                              </w:rPr>
                              <w:t>万円）</w:t>
                            </w:r>
                          </w:p>
                          <w:p w:rsidR="00615129" w:rsidRPr="001A000B" w:rsidRDefault="007C06BB" w:rsidP="00615129">
                            <w:pPr>
                              <w:pStyle w:val="Web"/>
                              <w:spacing w:before="0" w:beforeAutospacing="0" w:after="0" w:afterAutospacing="0" w:line="240" w:lineRule="exact"/>
                              <w:ind w:leftChars="-50" w:left="-105" w:rightChars="-64" w:right="-134"/>
                              <w:jc w:val="center"/>
                              <w:textAlignment w:val="baseline"/>
                              <w:rPr>
                                <w:rFonts w:ascii="Meiryo UI" w:eastAsia="Meiryo UI" w:hAnsi="Meiryo UI" w:cstheme="minorBidi"/>
                                <w:color w:val="000000" w:themeColor="text1"/>
                                <w:kern w:val="24"/>
                                <w:position w:val="6"/>
                                <w:sz w:val="16"/>
                                <w:szCs w:val="18"/>
                              </w:rPr>
                            </w:pPr>
                            <w:r>
                              <w:rPr>
                                <w:rFonts w:ascii="Meiryo UI" w:eastAsia="Meiryo UI" w:hAnsi="Meiryo UI" w:cstheme="minorBidi" w:hint="eastAsia"/>
                                <w:color w:val="000000" w:themeColor="text1"/>
                                <w:kern w:val="24"/>
                                <w:position w:val="6"/>
                                <w:sz w:val="16"/>
                                <w:szCs w:val="18"/>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9" o:spid="_x0000_s1031" style="position:absolute;left:0;text-align:left;margin-left:53.2pt;margin-top:1.35pt;width:113.35pt;height:116.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" filled="f" stroked="f" strokeweight="2pt">
                <v:textbox>
                  <w:txbxContent>
                    <w:p w:rsidR="00615129" w:rsidRPr="001A000B" w:rsidRDefault="00615129" w:rsidP="00615129">
                      <w:pPr>
                        <w:pStyle w:val="Web"/>
                        <w:spacing w:before="0" w:beforeAutospacing="0" w:after="0" w:afterAutospacing="0" w:line="240" w:lineRule="exact"/>
                        <w:jc w:val="center"/>
                        <w:textAlignment w:val="baseline"/>
                        <w:rPr>
                          <w:rFonts w:ascii="Meiryo UI" w:eastAsia="Meiryo UI" w:hAnsi="Meiryo UI" w:cstheme="minorBidi"/>
                          <w:color w:val="000000" w:themeColor="text1"/>
                          <w:kern w:val="24"/>
                          <w:position w:val="6"/>
                          <w:sz w:val="16"/>
                          <w:szCs w:val="18"/>
                        </w:rPr>
                      </w:pPr>
                      <w:r w:rsidRPr="001A000B">
                        <w:rPr>
                          <w:rFonts w:ascii="Meiryo UI" w:eastAsia="Meiryo UI" w:hAnsi="Meiryo UI" w:cstheme="minorBidi" w:hint="eastAsia"/>
                          <w:color w:val="000000" w:themeColor="text1"/>
                          <w:kern w:val="24"/>
                          <w:position w:val="6"/>
                          <w:sz w:val="16"/>
                          <w:szCs w:val="18"/>
                        </w:rPr>
                        <w:t>予算額</w:t>
                      </w:r>
                    </w:p>
                    <w:p w:rsidR="00615129" w:rsidRDefault="00615129" w:rsidP="00615129">
                      <w:pPr>
                        <w:pStyle w:val="Web"/>
                        <w:spacing w:before="0" w:beforeAutospacing="0" w:after="0" w:afterAutospacing="0" w:line="240" w:lineRule="exact"/>
                        <w:ind w:leftChars="-50" w:left="-105" w:rightChars="-64" w:right="-134"/>
                        <w:jc w:val="center"/>
                        <w:textAlignment w:val="baseline"/>
                        <w:rPr>
                          <w:rFonts w:ascii="Meiryo UI" w:eastAsia="Meiryo UI" w:hAnsi="Meiryo UI" w:cstheme="minorBidi"/>
                          <w:color w:val="000000" w:themeColor="text1"/>
                          <w:kern w:val="24"/>
                          <w:position w:val="6"/>
                          <w:sz w:val="16"/>
                          <w:szCs w:val="18"/>
                        </w:rPr>
                      </w:pPr>
                      <w:r>
                        <w:rPr>
                          <w:rFonts w:ascii="Meiryo UI" w:eastAsia="Meiryo UI" w:hAnsi="Meiryo UI" w:cstheme="minorBidi"/>
                          <w:color w:val="000000" w:themeColor="text1"/>
                          <w:kern w:val="24"/>
                          <w:position w:val="6"/>
                          <w:sz w:val="16"/>
                          <w:szCs w:val="18"/>
                        </w:rPr>
                        <w:t>3</w:t>
                      </w:r>
                      <w:r w:rsidRPr="001A000B">
                        <w:rPr>
                          <w:rFonts w:ascii="Meiryo UI" w:eastAsia="Meiryo UI" w:hAnsi="Meiryo UI" w:cstheme="minorBidi" w:hint="eastAsia"/>
                          <w:color w:val="000000" w:themeColor="text1"/>
                          <w:kern w:val="24"/>
                          <w:position w:val="6"/>
                          <w:sz w:val="16"/>
                          <w:szCs w:val="18"/>
                        </w:rPr>
                        <w:t>兆</w:t>
                      </w:r>
                      <w:r w:rsidR="00AF193F">
                        <w:rPr>
                          <w:rFonts w:ascii="Meiryo UI" w:eastAsia="Meiryo UI" w:hAnsi="Meiryo UI" w:cstheme="minorBidi"/>
                          <w:kern w:val="24"/>
                          <w:position w:val="6"/>
                          <w:sz w:val="16"/>
                          <w:szCs w:val="18"/>
                        </w:rPr>
                        <w:t>6,421</w:t>
                      </w:r>
                      <w:r w:rsidRPr="001A000B">
                        <w:rPr>
                          <w:rFonts w:ascii="Meiryo UI" w:eastAsia="Meiryo UI" w:hAnsi="Meiryo UI" w:cstheme="minorBidi" w:hint="eastAsia"/>
                          <w:color w:val="000000" w:themeColor="text1"/>
                          <w:kern w:val="24"/>
                          <w:position w:val="6"/>
                          <w:sz w:val="16"/>
                          <w:szCs w:val="18"/>
                        </w:rPr>
                        <w:t>億円</w:t>
                      </w:r>
                    </w:p>
                    <w:p w:rsidR="007C06BB" w:rsidRDefault="00615129" w:rsidP="00615129">
                      <w:pPr>
                        <w:pStyle w:val="Web"/>
                        <w:spacing w:before="0" w:beforeAutospacing="0" w:after="0" w:afterAutospacing="0" w:line="240" w:lineRule="exact"/>
                        <w:ind w:leftChars="-50" w:left="-105" w:rightChars="-64" w:right="-134"/>
                        <w:jc w:val="center"/>
                        <w:textAlignment w:val="baseline"/>
                        <w:rPr>
                          <w:rFonts w:ascii="Meiryo UI" w:eastAsia="Meiryo UI" w:hAnsi="Meiryo UI" w:cstheme="minorBidi"/>
                          <w:color w:val="000000" w:themeColor="text1"/>
                          <w:kern w:val="24"/>
                          <w:position w:val="6"/>
                          <w:sz w:val="16"/>
                          <w:szCs w:val="18"/>
                        </w:rPr>
                      </w:pPr>
                      <w:r>
                        <w:rPr>
                          <w:rFonts w:ascii="Meiryo UI" w:eastAsia="Meiryo UI" w:hAnsi="Meiryo UI" w:cstheme="minorBidi" w:hint="eastAsia"/>
                          <w:color w:val="000000" w:themeColor="text1"/>
                          <w:kern w:val="24"/>
                          <w:position w:val="6"/>
                          <w:sz w:val="16"/>
                          <w:szCs w:val="18"/>
                        </w:rPr>
                        <w:t>（府民</w:t>
                      </w:r>
                      <w:r>
                        <w:rPr>
                          <w:rFonts w:ascii="Meiryo UI" w:eastAsia="Meiryo UI" w:hAnsi="Meiryo UI" w:cstheme="minorBidi"/>
                          <w:color w:val="000000" w:themeColor="text1"/>
                          <w:kern w:val="24"/>
                          <w:position w:val="6"/>
                          <w:sz w:val="16"/>
                          <w:szCs w:val="18"/>
                        </w:rPr>
                        <w:t>ひとり</w:t>
                      </w:r>
                      <w:r>
                        <w:rPr>
                          <w:rFonts w:ascii="Meiryo UI" w:eastAsia="Meiryo UI" w:hAnsi="Meiryo UI" w:cstheme="minorBidi" w:hint="eastAsia"/>
                          <w:color w:val="000000" w:themeColor="text1"/>
                          <w:kern w:val="24"/>
                          <w:position w:val="6"/>
                          <w:sz w:val="16"/>
                          <w:szCs w:val="18"/>
                        </w:rPr>
                        <w:t>あたり</w:t>
                      </w:r>
                      <w:r w:rsidR="00B33EA0">
                        <w:rPr>
                          <w:rFonts w:ascii="Meiryo UI" w:eastAsia="Meiryo UI" w:hAnsi="Meiryo UI" w:cstheme="minorBidi" w:hint="eastAsia"/>
                          <w:color w:val="000000" w:themeColor="text1"/>
                          <w:kern w:val="24"/>
                          <w:position w:val="6"/>
                          <w:sz w:val="16"/>
                          <w:szCs w:val="18"/>
                        </w:rPr>
                        <w:t>4</w:t>
                      </w:r>
                      <w:r w:rsidR="00AF193F">
                        <w:rPr>
                          <w:rFonts w:ascii="Meiryo UI" w:eastAsia="Meiryo UI" w:hAnsi="Meiryo UI" w:cstheme="minorBidi"/>
                          <w:color w:val="000000" w:themeColor="text1"/>
                          <w:kern w:val="24"/>
                          <w:position w:val="6"/>
                          <w:sz w:val="16"/>
                          <w:szCs w:val="18"/>
                        </w:rPr>
                        <w:t>1.5</w:t>
                      </w:r>
                      <w:r>
                        <w:rPr>
                          <w:rFonts w:ascii="Meiryo UI" w:eastAsia="Meiryo UI" w:hAnsi="Meiryo UI" w:cstheme="minorBidi"/>
                          <w:color w:val="000000" w:themeColor="text1"/>
                          <w:kern w:val="24"/>
                          <w:position w:val="6"/>
                          <w:sz w:val="16"/>
                          <w:szCs w:val="18"/>
                        </w:rPr>
                        <w:t>万円）</w:t>
                      </w:r>
                    </w:p>
                    <w:p w:rsidR="00615129" w:rsidRPr="001A000B" w:rsidRDefault="007C06BB" w:rsidP="00615129">
                      <w:pPr>
                        <w:pStyle w:val="Web"/>
                        <w:spacing w:before="0" w:beforeAutospacing="0" w:after="0" w:afterAutospacing="0" w:line="240" w:lineRule="exact"/>
                        <w:ind w:leftChars="-50" w:left="-105" w:rightChars="-64" w:right="-134"/>
                        <w:jc w:val="center"/>
                        <w:textAlignment w:val="baseline"/>
                        <w:rPr>
                          <w:rFonts w:ascii="Meiryo UI" w:eastAsia="Meiryo UI" w:hAnsi="Meiryo UI" w:cstheme="minorBidi"/>
                          <w:color w:val="000000" w:themeColor="text1"/>
                          <w:kern w:val="24"/>
                          <w:position w:val="6"/>
                          <w:sz w:val="16"/>
                          <w:szCs w:val="18"/>
                        </w:rPr>
                      </w:pPr>
                      <w:r>
                        <w:rPr>
                          <w:rFonts w:ascii="Meiryo UI" w:eastAsia="Meiryo UI" w:hAnsi="Meiryo UI" w:cstheme="minorBidi" w:hint="eastAsia"/>
                          <w:color w:val="000000" w:themeColor="text1"/>
                          <w:kern w:val="24"/>
                          <w:position w:val="6"/>
                          <w:sz w:val="16"/>
                          <w:szCs w:val="18"/>
                        </w:rPr>
                        <w:t>(※4)</w:t>
                      </w:r>
                    </w:p>
                  </w:txbxContent>
                </v:textbox>
              </v:oval>
            </w:pict>
          </mc:Fallback>
        </mc:AlternateContent>
      </w:r>
    </w:p>
    <w:p w:rsidR="002C7ABE" w:rsidRPr="007E0100" w:rsidRDefault="00895B85" w:rsidP="00DE39FF">
      <w:pPr>
        <w:tabs>
          <w:tab w:val="left" w:pos="3180"/>
          <w:tab w:val="left" w:pos="8060"/>
        </w:tabs>
      </w:pPr>
      <w:r w:rsidRPr="007E0100">
        <w:rPr>
          <w:noProof/>
          <w:snapToGrid/>
        </w:rPr>
        <mc:AlternateContent>
          <mc:Choice Requires="wps">
            <w:drawing>
              <wp:anchor distT="0" distB="0" distL="114300" distR="114300" simplePos="0" relativeHeight="251684864" behindDoc="0" locked="0" layoutInCell="1" allowOverlap="1" wp14:anchorId="56AC876A" wp14:editId="33D3D43C">
                <wp:simplePos x="0" y="0"/>
                <wp:positionH relativeFrom="column">
                  <wp:posOffset>4648200</wp:posOffset>
                </wp:positionH>
                <wp:positionV relativeFrom="paragraph">
                  <wp:posOffset>166675</wp:posOffset>
                </wp:positionV>
                <wp:extent cx="1181100" cy="1191260"/>
                <wp:effectExtent l="0" t="0" r="0" b="0"/>
                <wp:wrapNone/>
                <wp:docPr id="29" name="円/楕円 29"/>
                <wp:cNvGraphicFramePr/>
                <a:graphic xmlns:a="http://schemas.openxmlformats.org/drawingml/2006/main">
                  <a:graphicData uri="http://schemas.microsoft.com/office/word/2010/wordprocessingShape">
                    <wps:wsp>
                      <wps:cNvSpPr/>
                      <wps:spPr>
                        <a:xfrm>
                          <a:off x="0" y="0"/>
                          <a:ext cx="1181100" cy="1191260"/>
                        </a:xfrm>
                        <a:prstGeom prst="ellipse">
                          <a:avLst/>
                        </a:prstGeom>
                        <a:noFill/>
                        <a:ln w="25400" cap="flat" cmpd="sng" algn="ctr">
                          <a:noFill/>
                          <a:prstDash val="solid"/>
                        </a:ln>
                        <a:effectLst/>
                      </wps:spPr>
                      <wps:txbx>
                        <w:txbxContent>
                          <w:p w:rsidR="00615129" w:rsidRPr="001A000B" w:rsidRDefault="00615129" w:rsidP="00615129">
                            <w:pPr>
                              <w:pStyle w:val="Web"/>
                              <w:spacing w:before="0" w:beforeAutospacing="0" w:after="0" w:afterAutospacing="0"/>
                              <w:jc w:val="center"/>
                              <w:textAlignment w:val="baseline"/>
                              <w:rPr>
                                <w:rFonts w:ascii="Meiryo UI" w:eastAsia="Meiryo UI" w:hAnsi="Meiryo UI" w:cstheme="minorBidi"/>
                                <w:color w:val="000000" w:themeColor="text1"/>
                                <w:kern w:val="24"/>
                                <w:position w:val="6"/>
                                <w:sz w:val="16"/>
                                <w:szCs w:val="18"/>
                              </w:rPr>
                            </w:pPr>
                            <w:r w:rsidRPr="001A000B">
                              <w:rPr>
                                <w:rFonts w:ascii="Meiryo UI" w:eastAsia="Meiryo UI" w:hAnsi="Meiryo UI" w:cstheme="minorBidi" w:hint="eastAsia"/>
                                <w:color w:val="000000" w:themeColor="text1"/>
                                <w:kern w:val="24"/>
                                <w:position w:val="6"/>
                                <w:sz w:val="16"/>
                                <w:szCs w:val="18"/>
                              </w:rPr>
                              <w:t>一般財源</w:t>
                            </w:r>
                          </w:p>
                          <w:p w:rsidR="00615129" w:rsidRPr="001A000B" w:rsidRDefault="00615129" w:rsidP="00615129">
                            <w:pPr>
                              <w:pStyle w:val="Web"/>
                              <w:spacing w:before="0" w:beforeAutospacing="0" w:after="0" w:afterAutospacing="0"/>
                              <w:ind w:leftChars="-50" w:left="-105" w:rightChars="-64" w:right="-134"/>
                              <w:jc w:val="center"/>
                              <w:textAlignment w:val="baseline"/>
                              <w:rPr>
                                <w:rFonts w:ascii="Meiryo UI" w:eastAsia="Meiryo UI" w:hAnsi="Meiryo UI"/>
                                <w:color w:val="000000" w:themeColor="text1"/>
                                <w:sz w:val="16"/>
                                <w:szCs w:val="18"/>
                              </w:rPr>
                            </w:pPr>
                            <w:r>
                              <w:rPr>
                                <w:rFonts w:ascii="Meiryo UI" w:eastAsia="Meiryo UI" w:hAnsi="Meiryo UI" w:cstheme="minorBidi"/>
                                <w:color w:val="000000" w:themeColor="text1"/>
                                <w:kern w:val="24"/>
                                <w:position w:val="6"/>
                                <w:sz w:val="16"/>
                                <w:szCs w:val="18"/>
                              </w:rPr>
                              <w:t>2</w:t>
                            </w:r>
                            <w:r w:rsidRPr="001A000B">
                              <w:rPr>
                                <w:rFonts w:ascii="Meiryo UI" w:eastAsia="Meiryo UI" w:hAnsi="Meiryo UI" w:cstheme="minorBidi" w:hint="eastAsia"/>
                                <w:color w:val="000000" w:themeColor="text1"/>
                                <w:kern w:val="24"/>
                                <w:position w:val="6"/>
                                <w:sz w:val="16"/>
                                <w:szCs w:val="18"/>
                              </w:rPr>
                              <w:t>兆</w:t>
                            </w:r>
                            <w:r w:rsidR="00AF193F">
                              <w:rPr>
                                <w:rFonts w:ascii="Meiryo UI" w:eastAsia="Meiryo UI" w:hAnsi="Meiryo UI" w:cstheme="minorBidi"/>
                                <w:kern w:val="24"/>
                                <w:position w:val="6"/>
                                <w:sz w:val="16"/>
                                <w:szCs w:val="18"/>
                              </w:rPr>
                              <w:t>1,230</w:t>
                            </w:r>
                            <w:r w:rsidRPr="001A000B">
                              <w:rPr>
                                <w:rFonts w:ascii="Meiryo UI" w:eastAsia="Meiryo UI" w:hAnsi="Meiryo UI" w:cstheme="minorBidi" w:hint="eastAsia"/>
                                <w:color w:val="000000" w:themeColor="text1"/>
                                <w:kern w:val="24"/>
                                <w:position w:val="6"/>
                                <w:sz w:val="16"/>
                                <w:szCs w:val="18"/>
                              </w:rPr>
                              <w:t>億円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6AC876A" id="_x0000_s1032" style="position:absolute;left:0;text-align:left;margin-left:366pt;margin-top:13.1pt;width:93pt;height:93.8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" filled="f" stroked="f" strokeweight="2pt">
                <v:textbox>
                  <w:txbxContent>
                    <w:p w:rsidR="00615129" w:rsidRPr="001A000B" w:rsidRDefault="00615129" w:rsidP="00615129">
                      <w:pPr>
                        <w:pStyle w:val="Web"/>
                        <w:spacing w:before="0" w:beforeAutospacing="0" w:after="0" w:afterAutospacing="0"/>
                        <w:jc w:val="center"/>
                        <w:textAlignment w:val="baseline"/>
                        <w:rPr>
                          <w:rFonts w:ascii="Meiryo UI" w:eastAsia="Meiryo UI" w:hAnsi="Meiryo UI" w:cstheme="minorBidi"/>
                          <w:color w:val="000000" w:themeColor="text1"/>
                          <w:kern w:val="24"/>
                          <w:position w:val="6"/>
                          <w:sz w:val="16"/>
                          <w:szCs w:val="18"/>
                        </w:rPr>
                      </w:pPr>
                      <w:r w:rsidRPr="001A000B">
                        <w:rPr>
                          <w:rFonts w:ascii="Meiryo UI" w:eastAsia="Meiryo UI" w:hAnsi="Meiryo UI" w:cstheme="minorBidi" w:hint="eastAsia"/>
                          <w:color w:val="000000" w:themeColor="text1"/>
                          <w:kern w:val="24"/>
                          <w:position w:val="6"/>
                          <w:sz w:val="16"/>
                          <w:szCs w:val="18"/>
                        </w:rPr>
                        <w:t>一般財源</w:t>
                      </w:r>
                    </w:p>
                    <w:p w:rsidR="00615129" w:rsidRPr="001A000B" w:rsidRDefault="00615129" w:rsidP="00615129">
                      <w:pPr>
                        <w:pStyle w:val="Web"/>
                        <w:spacing w:before="0" w:beforeAutospacing="0" w:after="0" w:afterAutospacing="0"/>
                        <w:ind w:leftChars="-50" w:left="-105" w:rightChars="-64" w:right="-134"/>
                        <w:jc w:val="center"/>
                        <w:textAlignment w:val="baseline"/>
                        <w:rPr>
                          <w:rFonts w:ascii="Meiryo UI" w:eastAsia="Meiryo UI" w:hAnsi="Meiryo UI"/>
                          <w:color w:val="000000" w:themeColor="text1"/>
                          <w:sz w:val="16"/>
                          <w:szCs w:val="18"/>
                        </w:rPr>
                      </w:pPr>
                      <w:r>
                        <w:rPr>
                          <w:rFonts w:ascii="Meiryo UI" w:eastAsia="Meiryo UI" w:hAnsi="Meiryo UI" w:cstheme="minorBidi"/>
                          <w:color w:val="000000" w:themeColor="text1"/>
                          <w:kern w:val="24"/>
                          <w:position w:val="6"/>
                          <w:sz w:val="16"/>
                          <w:szCs w:val="18"/>
                        </w:rPr>
                        <w:t>2</w:t>
                      </w:r>
                      <w:r w:rsidRPr="001A000B">
                        <w:rPr>
                          <w:rFonts w:ascii="Meiryo UI" w:eastAsia="Meiryo UI" w:hAnsi="Meiryo UI" w:cstheme="minorBidi" w:hint="eastAsia"/>
                          <w:color w:val="000000" w:themeColor="text1"/>
                          <w:kern w:val="24"/>
                          <w:position w:val="6"/>
                          <w:sz w:val="16"/>
                          <w:szCs w:val="18"/>
                        </w:rPr>
                        <w:t>兆</w:t>
                      </w:r>
                      <w:r w:rsidR="00AF193F">
                        <w:rPr>
                          <w:rFonts w:ascii="Meiryo UI" w:eastAsia="Meiryo UI" w:hAnsi="Meiryo UI" w:cstheme="minorBidi"/>
                          <w:kern w:val="24"/>
                          <w:position w:val="6"/>
                          <w:sz w:val="16"/>
                          <w:szCs w:val="18"/>
                        </w:rPr>
                        <w:t>1,230</w:t>
                      </w:r>
                      <w:r w:rsidRPr="001A000B">
                        <w:rPr>
                          <w:rFonts w:ascii="Meiryo UI" w:eastAsia="Meiryo UI" w:hAnsi="Meiryo UI" w:cstheme="minorBidi" w:hint="eastAsia"/>
                          <w:color w:val="000000" w:themeColor="text1"/>
                          <w:kern w:val="24"/>
                          <w:position w:val="6"/>
                          <w:sz w:val="16"/>
                          <w:szCs w:val="18"/>
                        </w:rPr>
                        <w:t>億円</w:t>
                      </w:r>
                    </w:p>
                  </w:txbxContent>
                </v:textbox>
              </v:oval>
            </w:pict>
          </mc:Fallback>
        </mc:AlternateContent>
      </w:r>
      <w:r w:rsidR="00D8309D" w:rsidRPr="007E0100">
        <w:tab/>
      </w:r>
      <w:r w:rsidR="00DE39FF">
        <w:tab/>
      </w:r>
    </w:p>
    <w:p w:rsidR="002C7ABE" w:rsidRPr="007E0100" w:rsidRDefault="002C7ABE" w:rsidP="002C7ABE">
      <w:pPr>
        <w:tabs>
          <w:tab w:val="left" w:pos="5302"/>
          <w:tab w:val="left" w:pos="6465"/>
        </w:tabs>
      </w:pPr>
      <w:r w:rsidRPr="007E0100">
        <w:tab/>
      </w:r>
      <w:r w:rsidRPr="007E0100">
        <w:tab/>
      </w:r>
    </w:p>
    <w:p w:rsidR="002C7ABE" w:rsidRPr="007E0100" w:rsidRDefault="002C7ABE" w:rsidP="00FA33D3">
      <w:pPr>
        <w:tabs>
          <w:tab w:val="left" w:pos="1230"/>
        </w:tabs>
      </w:pPr>
    </w:p>
    <w:p w:rsidR="002C7ABE" w:rsidRPr="007E0100" w:rsidRDefault="00FA33D3" w:rsidP="00FA33D3">
      <w:pPr>
        <w:tabs>
          <w:tab w:val="left" w:pos="1785"/>
        </w:tabs>
      </w:pPr>
      <w:r w:rsidRPr="007E0100">
        <w:tab/>
      </w:r>
    </w:p>
    <w:p w:rsidR="007672EE" w:rsidRPr="007E0100" w:rsidRDefault="007672EE" w:rsidP="002C7ABE">
      <w:pPr>
        <w:jc w:val="center"/>
      </w:pPr>
    </w:p>
    <w:p w:rsidR="00B93A95" w:rsidRDefault="00B93A95" w:rsidP="002C7ABE"/>
    <w:p w:rsidR="00E277A6" w:rsidRDefault="00801E02" w:rsidP="00E277A6">
      <w:pPr>
        <w:spacing w:line="320" w:lineRule="exact"/>
        <w:rPr>
          <w:rFonts w:ascii="ＭＳ Ｐゴシック" w:eastAsia="ＭＳ Ｐゴシック" w:hAnsi="ＭＳ Ｐゴシック"/>
          <w:b/>
          <w:sz w:val="24"/>
        </w:rPr>
      </w:pPr>
      <w:r w:rsidRPr="007E0100">
        <w:rPr>
          <w:noProof/>
          <w:snapToGrid/>
        </w:rPr>
        <mc:AlternateContent>
          <mc:Choice Requires="wps">
            <w:drawing>
              <wp:anchor distT="0" distB="0" distL="114300" distR="114300" simplePos="0" relativeHeight="251657216" behindDoc="0" locked="0" layoutInCell="1" allowOverlap="1" wp14:anchorId="46CAD829" wp14:editId="6ED37CCD">
                <wp:simplePos x="0" y="0"/>
                <wp:positionH relativeFrom="column">
                  <wp:posOffset>-175895</wp:posOffset>
                </wp:positionH>
                <wp:positionV relativeFrom="paragraph">
                  <wp:posOffset>648665</wp:posOffset>
                </wp:positionV>
                <wp:extent cx="3571875" cy="1656000"/>
                <wp:effectExtent l="0" t="0" r="0" b="1905"/>
                <wp:wrapNone/>
                <wp:docPr id="17"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165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7ABE" w:rsidRPr="004B18BE" w:rsidRDefault="004C2776" w:rsidP="004C2776">
                            <w:pPr>
                              <w:pStyle w:val="Web"/>
                              <w:spacing w:before="0" w:beforeAutospacing="0" w:after="0" w:afterAutospacing="0" w:line="240" w:lineRule="exact"/>
                              <w:ind w:left="350" w:hangingChars="250" w:hanging="350"/>
                              <w:textAlignment w:val="baseline"/>
                              <w:rPr>
                                <w:rFonts w:asciiTheme="minorEastAsia" w:eastAsiaTheme="minorEastAsia" w:hAnsiTheme="minorEastAsia" w:cstheme="minorBidi"/>
                                <w:color w:val="000000" w:themeColor="text1"/>
                                <w:kern w:val="24"/>
                                <w:sz w:val="14"/>
                                <w:szCs w:val="18"/>
                              </w:rPr>
                            </w:pPr>
                            <w:r>
                              <w:rPr>
                                <w:rFonts w:asciiTheme="minorEastAsia" w:eastAsiaTheme="minorEastAsia" w:hAnsiTheme="minorEastAsia" w:cstheme="minorBidi" w:hint="eastAsia"/>
                                <w:color w:val="000000" w:themeColor="text1"/>
                                <w:kern w:val="24"/>
                                <w:sz w:val="14"/>
                                <w:szCs w:val="18"/>
                              </w:rPr>
                              <w:t xml:space="preserve">※１ </w:t>
                            </w:r>
                            <w:r w:rsidR="00B93A95">
                              <w:rPr>
                                <w:rFonts w:asciiTheme="minorEastAsia" w:eastAsiaTheme="minorEastAsia" w:hAnsiTheme="minorEastAsia" w:cstheme="minorBidi" w:hint="eastAsia"/>
                                <w:color w:val="000000" w:themeColor="text1"/>
                                <w:kern w:val="24"/>
                                <w:sz w:val="14"/>
                                <w:szCs w:val="18"/>
                              </w:rPr>
                              <w:t>「</w:t>
                            </w:r>
                            <w:r w:rsidR="002C7ABE" w:rsidRPr="004B18BE">
                              <w:rPr>
                                <w:rFonts w:asciiTheme="minorEastAsia" w:eastAsiaTheme="minorEastAsia" w:hAnsiTheme="minorEastAsia" w:cstheme="minorBidi" w:hint="eastAsia"/>
                                <w:color w:val="000000" w:themeColor="text1"/>
                                <w:kern w:val="24"/>
                                <w:sz w:val="14"/>
                                <w:szCs w:val="18"/>
                              </w:rPr>
                              <w:t>府債</w:t>
                            </w:r>
                            <w:r w:rsidR="00B93A95">
                              <w:rPr>
                                <w:rFonts w:asciiTheme="minorEastAsia" w:eastAsiaTheme="minorEastAsia" w:hAnsiTheme="minorEastAsia" w:cstheme="minorBidi" w:hint="eastAsia"/>
                                <w:color w:val="000000" w:themeColor="text1"/>
                                <w:kern w:val="24"/>
                                <w:sz w:val="14"/>
                                <w:szCs w:val="18"/>
                              </w:rPr>
                              <w:t>」</w:t>
                            </w:r>
                            <w:r w:rsidR="002C7ABE" w:rsidRPr="004B18BE">
                              <w:rPr>
                                <w:rFonts w:asciiTheme="minorEastAsia" w:eastAsiaTheme="minorEastAsia" w:hAnsiTheme="minorEastAsia" w:cstheme="minorBidi" w:hint="eastAsia"/>
                                <w:color w:val="000000" w:themeColor="text1"/>
                                <w:kern w:val="24"/>
                                <w:sz w:val="14"/>
                                <w:szCs w:val="18"/>
                              </w:rPr>
                              <w:t>には、地方交付税の関係法制度によって交付税や府税の代わりに発行する臨時財政対策債や減収補塡債は含まれていません（ここでは「一般財源」の「交付税等」に含める）。なお、これらの地方債については、後年度の元利償還金の100％（臨時財政対策債）又は75％（減収補塡債）が交付税の算定に使われる基準財政需要額に算入されます。</w:t>
                            </w:r>
                          </w:p>
                          <w:p w:rsidR="002C7ABE" w:rsidRDefault="004C2776" w:rsidP="004C2776">
                            <w:pPr>
                              <w:pStyle w:val="Web"/>
                              <w:spacing w:before="0" w:beforeAutospacing="0" w:after="0" w:afterAutospacing="0" w:line="240" w:lineRule="exact"/>
                              <w:ind w:left="350" w:hangingChars="250" w:hanging="350"/>
                              <w:textAlignment w:val="baseline"/>
                              <w:rPr>
                                <w:rFonts w:asciiTheme="minorEastAsia" w:eastAsiaTheme="minorEastAsia" w:hAnsiTheme="minorEastAsia" w:cstheme="minorBidi"/>
                                <w:color w:val="000000" w:themeColor="text1"/>
                                <w:kern w:val="24"/>
                                <w:sz w:val="14"/>
                                <w:szCs w:val="18"/>
                              </w:rPr>
                            </w:pPr>
                            <w:r>
                              <w:rPr>
                                <w:rFonts w:asciiTheme="minorEastAsia" w:eastAsiaTheme="minorEastAsia" w:hAnsiTheme="minorEastAsia" w:cstheme="minorBidi" w:hint="eastAsia"/>
                                <w:color w:val="000000" w:themeColor="text1"/>
                                <w:kern w:val="24"/>
                                <w:sz w:val="14"/>
                                <w:szCs w:val="18"/>
                              </w:rPr>
                              <w:t xml:space="preserve">※２ </w:t>
                            </w:r>
                            <w:r w:rsidR="002C7ABE" w:rsidRPr="004B18BE">
                              <w:rPr>
                                <w:rFonts w:asciiTheme="minorEastAsia" w:eastAsiaTheme="minorEastAsia" w:hAnsiTheme="minorEastAsia" w:cstheme="minorBidi" w:hint="eastAsia"/>
                                <w:color w:val="000000" w:themeColor="text1"/>
                                <w:kern w:val="24"/>
                                <w:sz w:val="14"/>
                                <w:szCs w:val="18"/>
                              </w:rPr>
                              <w:t>「その他</w:t>
                            </w:r>
                            <w:r w:rsidR="00B93A95">
                              <w:rPr>
                                <w:rFonts w:asciiTheme="minorEastAsia" w:eastAsiaTheme="minorEastAsia" w:hAnsiTheme="minorEastAsia" w:cstheme="minorBidi" w:hint="eastAsia"/>
                                <w:color w:val="000000" w:themeColor="text1"/>
                                <w:kern w:val="24"/>
                                <w:sz w:val="14"/>
                                <w:szCs w:val="18"/>
                              </w:rPr>
                              <w:t>の</w:t>
                            </w:r>
                            <w:r w:rsidR="00B93A95">
                              <w:rPr>
                                <w:rFonts w:asciiTheme="minorEastAsia" w:eastAsiaTheme="minorEastAsia" w:hAnsiTheme="minorEastAsia" w:cstheme="minorBidi"/>
                                <w:color w:val="000000" w:themeColor="text1"/>
                                <w:kern w:val="24"/>
                                <w:sz w:val="14"/>
                                <w:szCs w:val="18"/>
                              </w:rPr>
                              <w:t>一般財源</w:t>
                            </w:r>
                            <w:r w:rsidR="002C7ABE" w:rsidRPr="004B18BE">
                              <w:rPr>
                                <w:rFonts w:asciiTheme="minorEastAsia" w:eastAsiaTheme="minorEastAsia" w:hAnsiTheme="minorEastAsia" w:cstheme="minorBidi" w:hint="eastAsia"/>
                                <w:color w:val="000000" w:themeColor="text1"/>
                                <w:kern w:val="24"/>
                                <w:sz w:val="14"/>
                                <w:szCs w:val="18"/>
                              </w:rPr>
                              <w:t>」には、地方譲与税や市町村たばこ税府交付金の税関連歳入、財政調整基金からの繰入金、宝くじ収益金などが含まれます。</w:t>
                            </w:r>
                          </w:p>
                          <w:p w:rsidR="00326AF3" w:rsidRDefault="00326AF3" w:rsidP="004C2776">
                            <w:pPr>
                              <w:pStyle w:val="Web"/>
                              <w:spacing w:before="0" w:beforeAutospacing="0" w:after="0" w:afterAutospacing="0" w:line="240" w:lineRule="exact"/>
                              <w:ind w:left="350" w:hangingChars="250" w:hanging="350"/>
                              <w:textAlignment w:val="baseline"/>
                              <w:rPr>
                                <w:rFonts w:asciiTheme="minorEastAsia" w:eastAsiaTheme="minorEastAsia" w:hAnsiTheme="minorEastAsia" w:cstheme="minorBidi"/>
                                <w:color w:val="000000" w:themeColor="text1"/>
                                <w:kern w:val="24"/>
                                <w:sz w:val="14"/>
                                <w:szCs w:val="18"/>
                              </w:rPr>
                            </w:pPr>
                            <w:r>
                              <w:rPr>
                                <w:rFonts w:asciiTheme="minorEastAsia" w:eastAsiaTheme="minorEastAsia" w:hAnsiTheme="minorEastAsia" w:cstheme="minorBidi" w:hint="eastAsia"/>
                                <w:color w:val="000000" w:themeColor="text1"/>
                                <w:kern w:val="24"/>
                                <w:sz w:val="14"/>
                                <w:szCs w:val="18"/>
                              </w:rPr>
                              <w:t>※</w:t>
                            </w:r>
                            <w:r>
                              <w:rPr>
                                <w:rFonts w:asciiTheme="minorEastAsia" w:eastAsiaTheme="minorEastAsia" w:hAnsiTheme="minorEastAsia" w:cstheme="minorBidi"/>
                                <w:color w:val="000000" w:themeColor="text1"/>
                                <w:kern w:val="24"/>
                                <w:sz w:val="14"/>
                                <w:szCs w:val="18"/>
                              </w:rPr>
                              <w:t>３</w:t>
                            </w:r>
                            <w:r w:rsidR="004C2776">
                              <w:rPr>
                                <w:rFonts w:asciiTheme="minorEastAsia" w:eastAsiaTheme="minorEastAsia" w:hAnsiTheme="minorEastAsia" w:cstheme="minorBidi" w:hint="eastAsia"/>
                                <w:color w:val="000000" w:themeColor="text1"/>
                                <w:kern w:val="24"/>
                                <w:sz w:val="14"/>
                                <w:szCs w:val="18"/>
                              </w:rPr>
                              <w:t xml:space="preserve"> </w:t>
                            </w:r>
                            <w:r>
                              <w:rPr>
                                <w:rFonts w:asciiTheme="minorEastAsia" w:eastAsiaTheme="minorEastAsia" w:hAnsiTheme="minorEastAsia" w:cstheme="minorBidi"/>
                                <w:color w:val="000000" w:themeColor="text1"/>
                                <w:kern w:val="24"/>
                                <w:sz w:val="14"/>
                                <w:szCs w:val="18"/>
                              </w:rPr>
                              <w:t>（</w:t>
                            </w:r>
                            <w:r>
                              <w:rPr>
                                <w:rFonts w:asciiTheme="minorEastAsia" w:eastAsiaTheme="minorEastAsia" w:hAnsiTheme="minorEastAsia" w:cstheme="minorBidi" w:hint="eastAsia"/>
                                <w:color w:val="000000" w:themeColor="text1"/>
                                <w:kern w:val="24"/>
                                <w:sz w:val="14"/>
                                <w:szCs w:val="18"/>
                              </w:rPr>
                              <w:t xml:space="preserve"> </w:t>
                            </w:r>
                            <w:r>
                              <w:rPr>
                                <w:rFonts w:asciiTheme="minorEastAsia" w:eastAsiaTheme="minorEastAsia" w:hAnsiTheme="minorEastAsia" w:cstheme="minorBidi"/>
                                <w:color w:val="000000" w:themeColor="text1"/>
                                <w:kern w:val="24"/>
                                <w:sz w:val="14"/>
                                <w:szCs w:val="18"/>
                              </w:rPr>
                              <w:t>）</w:t>
                            </w:r>
                            <w:r>
                              <w:rPr>
                                <w:rFonts w:asciiTheme="minorEastAsia" w:eastAsiaTheme="minorEastAsia" w:hAnsiTheme="minorEastAsia" w:cstheme="minorBidi" w:hint="eastAsia"/>
                                <w:color w:val="000000" w:themeColor="text1"/>
                                <w:kern w:val="24"/>
                                <w:sz w:val="14"/>
                                <w:szCs w:val="18"/>
                              </w:rPr>
                              <w:t>内の</w:t>
                            </w:r>
                            <w:r>
                              <w:rPr>
                                <w:rFonts w:asciiTheme="minorEastAsia" w:eastAsiaTheme="minorEastAsia" w:hAnsiTheme="minorEastAsia" w:cstheme="minorBidi"/>
                                <w:color w:val="000000" w:themeColor="text1"/>
                                <w:kern w:val="24"/>
                                <w:sz w:val="14"/>
                                <w:szCs w:val="18"/>
                              </w:rPr>
                              <w:t>数値は</w:t>
                            </w:r>
                            <w:r>
                              <w:rPr>
                                <w:rFonts w:asciiTheme="minorEastAsia" w:eastAsiaTheme="minorEastAsia" w:hAnsiTheme="minorEastAsia" w:cstheme="minorBidi" w:hint="eastAsia"/>
                                <w:color w:val="000000" w:themeColor="text1"/>
                                <w:kern w:val="24"/>
                                <w:sz w:val="14"/>
                                <w:szCs w:val="18"/>
                              </w:rPr>
                              <w:t>一般財源</w:t>
                            </w:r>
                            <w:r>
                              <w:rPr>
                                <w:rFonts w:asciiTheme="minorEastAsia" w:eastAsiaTheme="minorEastAsia" w:hAnsiTheme="minorEastAsia" w:cstheme="minorBidi"/>
                                <w:color w:val="000000" w:themeColor="text1"/>
                                <w:kern w:val="24"/>
                                <w:sz w:val="14"/>
                                <w:szCs w:val="18"/>
                              </w:rPr>
                              <w:t>に</w:t>
                            </w:r>
                            <w:r>
                              <w:rPr>
                                <w:rFonts w:asciiTheme="minorEastAsia" w:eastAsiaTheme="minorEastAsia" w:hAnsiTheme="minorEastAsia" w:cstheme="minorBidi" w:hint="eastAsia"/>
                                <w:color w:val="000000" w:themeColor="text1"/>
                                <w:kern w:val="24"/>
                                <w:sz w:val="14"/>
                                <w:szCs w:val="18"/>
                              </w:rPr>
                              <w:t>おける構成比率となっています。</w:t>
                            </w:r>
                          </w:p>
                          <w:p w:rsidR="00063280" w:rsidRPr="004B18BE" w:rsidRDefault="00063280" w:rsidP="004C2776">
                            <w:pPr>
                              <w:pStyle w:val="Web"/>
                              <w:spacing w:before="0" w:beforeAutospacing="0" w:after="0" w:afterAutospacing="0" w:line="240" w:lineRule="exact"/>
                              <w:ind w:left="350" w:hangingChars="250" w:hanging="350"/>
                              <w:textAlignment w:val="baseline"/>
                              <w:rPr>
                                <w:rFonts w:asciiTheme="minorEastAsia" w:eastAsiaTheme="minorEastAsia" w:hAnsiTheme="minorEastAsia"/>
                                <w:sz w:val="14"/>
                                <w:szCs w:val="18"/>
                              </w:rPr>
                            </w:pPr>
                            <w:r w:rsidRPr="00EA5AA5">
                              <w:rPr>
                                <w:rFonts w:asciiTheme="minorEastAsia" w:eastAsiaTheme="minorEastAsia" w:hAnsiTheme="minorEastAsia" w:cstheme="minorBidi" w:hint="eastAsia"/>
                                <w:color w:val="000000" w:themeColor="text1"/>
                                <w:kern w:val="24"/>
                                <w:sz w:val="14"/>
                                <w:szCs w:val="18"/>
                              </w:rPr>
                              <w:t>※４</w:t>
                            </w:r>
                            <w:r w:rsidR="004C2776">
                              <w:rPr>
                                <w:rFonts w:asciiTheme="minorEastAsia" w:eastAsiaTheme="minorEastAsia" w:hAnsiTheme="minorEastAsia" w:cstheme="minorBidi" w:hint="eastAsia"/>
                                <w:color w:val="000000" w:themeColor="text1"/>
                                <w:kern w:val="24"/>
                                <w:sz w:val="14"/>
                                <w:szCs w:val="18"/>
                              </w:rPr>
                              <w:t xml:space="preserve"> </w:t>
                            </w:r>
                            <w:r w:rsidR="00E006DD">
                              <w:rPr>
                                <w:rFonts w:asciiTheme="minorEastAsia" w:eastAsiaTheme="minorEastAsia" w:hAnsiTheme="minorEastAsia" w:cstheme="minorBidi" w:hint="eastAsia"/>
                                <w:color w:val="000000" w:themeColor="text1"/>
                                <w:kern w:val="24"/>
                                <w:sz w:val="14"/>
                                <w:szCs w:val="18"/>
                              </w:rPr>
                              <w:t>「</w:t>
                            </w:r>
                            <w:r w:rsidR="00E006DD">
                              <w:rPr>
                                <w:rFonts w:asciiTheme="minorEastAsia" w:eastAsiaTheme="minorEastAsia" w:hAnsiTheme="minorEastAsia" w:cstheme="minorBidi"/>
                                <w:color w:val="000000" w:themeColor="text1"/>
                                <w:kern w:val="24"/>
                                <w:sz w:val="14"/>
                                <w:szCs w:val="18"/>
                              </w:rPr>
                              <w:t>府民ひとりあたり」の予算額は、予算額を</w:t>
                            </w:r>
                            <w:r w:rsidR="00157170">
                              <w:rPr>
                                <w:rFonts w:asciiTheme="minorEastAsia" w:eastAsiaTheme="minorEastAsia" w:hAnsiTheme="minorEastAsia" w:cstheme="minorBidi" w:hint="eastAsia"/>
                                <w:color w:val="000000" w:themeColor="text1"/>
                                <w:kern w:val="24"/>
                                <w:sz w:val="14"/>
                                <w:szCs w:val="18"/>
                              </w:rPr>
                              <w:t>令和</w:t>
                            </w:r>
                            <w:r w:rsidR="00AF193F">
                              <w:rPr>
                                <w:rFonts w:asciiTheme="minorEastAsia" w:eastAsiaTheme="minorEastAsia" w:hAnsiTheme="minorEastAsia" w:cstheme="minorBidi"/>
                                <w:color w:val="000000" w:themeColor="text1"/>
                                <w:kern w:val="24"/>
                                <w:sz w:val="14"/>
                                <w:szCs w:val="18"/>
                              </w:rPr>
                              <w:t>5</w:t>
                            </w:r>
                            <w:r w:rsidR="00157170">
                              <w:rPr>
                                <w:rFonts w:asciiTheme="minorEastAsia" w:eastAsiaTheme="minorEastAsia" w:hAnsiTheme="minorEastAsia" w:cstheme="minorBidi"/>
                                <w:color w:val="000000" w:themeColor="text1"/>
                                <w:kern w:val="24"/>
                                <w:sz w:val="14"/>
                                <w:szCs w:val="18"/>
                              </w:rPr>
                              <w:t>年</w:t>
                            </w:r>
                            <w:r w:rsidR="00E006DD">
                              <w:rPr>
                                <w:rFonts w:asciiTheme="minorEastAsia" w:eastAsiaTheme="minorEastAsia" w:hAnsiTheme="minorEastAsia" w:cstheme="minorBidi"/>
                                <w:color w:val="000000" w:themeColor="text1"/>
                                <w:kern w:val="24"/>
                                <w:sz w:val="14"/>
                                <w:szCs w:val="18"/>
                              </w:rPr>
                              <w:t>4月1日現在の大阪府毎月</w:t>
                            </w:r>
                            <w:r w:rsidR="00E006DD">
                              <w:rPr>
                                <w:rFonts w:asciiTheme="minorEastAsia" w:eastAsiaTheme="minorEastAsia" w:hAnsiTheme="minorEastAsia" w:cstheme="minorBidi" w:hint="eastAsia"/>
                                <w:color w:val="000000" w:themeColor="text1"/>
                                <w:kern w:val="24"/>
                                <w:sz w:val="14"/>
                                <w:szCs w:val="18"/>
                              </w:rPr>
                              <w:t>推計</w:t>
                            </w:r>
                            <w:r w:rsidR="00E006DD">
                              <w:rPr>
                                <w:rFonts w:asciiTheme="minorEastAsia" w:eastAsiaTheme="minorEastAsia" w:hAnsiTheme="minorEastAsia" w:cstheme="minorBidi"/>
                                <w:color w:val="000000" w:themeColor="text1"/>
                                <w:kern w:val="24"/>
                                <w:sz w:val="14"/>
                                <w:szCs w:val="18"/>
                              </w:rPr>
                              <w:t>人口</w:t>
                            </w:r>
                            <w:r w:rsidR="00E006DD">
                              <w:rPr>
                                <w:rFonts w:asciiTheme="minorEastAsia" w:eastAsiaTheme="minorEastAsia" w:hAnsiTheme="minorEastAsia" w:cstheme="minorBidi" w:hint="eastAsia"/>
                                <w:color w:val="000000" w:themeColor="text1"/>
                                <w:kern w:val="24"/>
                                <w:sz w:val="14"/>
                                <w:szCs w:val="18"/>
                              </w:rPr>
                              <w:t>で</w:t>
                            </w:r>
                            <w:r w:rsidR="00E006DD">
                              <w:rPr>
                                <w:rFonts w:asciiTheme="minorEastAsia" w:eastAsiaTheme="minorEastAsia" w:hAnsiTheme="minorEastAsia" w:cstheme="minorBidi"/>
                                <w:color w:val="000000" w:themeColor="text1"/>
                                <w:kern w:val="24"/>
                                <w:sz w:val="14"/>
                                <w:szCs w:val="18"/>
                              </w:rPr>
                              <w:t>除したものです。</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46CAD829" id="テキスト ボックス 6" o:spid="_x0000_s1033" type="#_x0000_t202" style="position:absolute;left:0;text-align:left;margin-left:-13.85pt;margin-top:51.1pt;width:281.25pt;height:13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" filled="f" stroked="f">
                <v:textbox>
                  <w:txbxContent>
                    <w:p w:rsidR="002C7ABE" w:rsidRPr="004B18BE" w:rsidRDefault="004C2776" w:rsidP="004C2776">
                      <w:pPr>
                        <w:pStyle w:val="Web"/>
                        <w:spacing w:before="0" w:beforeAutospacing="0" w:after="0" w:afterAutospacing="0" w:line="240" w:lineRule="exact"/>
                        <w:ind w:left="350" w:hangingChars="250" w:hanging="350"/>
                        <w:textAlignment w:val="baseline"/>
                        <w:rPr>
                          <w:rFonts w:asciiTheme="minorEastAsia" w:eastAsiaTheme="minorEastAsia" w:hAnsiTheme="minorEastAsia" w:cstheme="minorBidi"/>
                          <w:color w:val="000000" w:themeColor="text1"/>
                          <w:kern w:val="24"/>
                          <w:sz w:val="14"/>
                          <w:szCs w:val="18"/>
                        </w:rPr>
                      </w:pPr>
                      <w:r>
                        <w:rPr>
                          <w:rFonts w:asciiTheme="minorEastAsia" w:eastAsiaTheme="minorEastAsia" w:hAnsiTheme="minorEastAsia" w:cstheme="minorBidi" w:hint="eastAsia"/>
                          <w:color w:val="000000" w:themeColor="text1"/>
                          <w:kern w:val="24"/>
                          <w:sz w:val="14"/>
                          <w:szCs w:val="18"/>
                        </w:rPr>
                        <w:t xml:space="preserve">※１ </w:t>
                      </w:r>
                      <w:r w:rsidR="00B93A95">
                        <w:rPr>
                          <w:rFonts w:asciiTheme="minorEastAsia" w:eastAsiaTheme="minorEastAsia" w:hAnsiTheme="minorEastAsia" w:cstheme="minorBidi" w:hint="eastAsia"/>
                          <w:color w:val="000000" w:themeColor="text1"/>
                          <w:kern w:val="24"/>
                          <w:sz w:val="14"/>
                          <w:szCs w:val="18"/>
                        </w:rPr>
                        <w:t>「</w:t>
                      </w:r>
                      <w:r w:rsidR="002C7ABE" w:rsidRPr="004B18BE">
                        <w:rPr>
                          <w:rFonts w:asciiTheme="minorEastAsia" w:eastAsiaTheme="minorEastAsia" w:hAnsiTheme="minorEastAsia" w:cstheme="minorBidi" w:hint="eastAsia"/>
                          <w:color w:val="000000" w:themeColor="text1"/>
                          <w:kern w:val="24"/>
                          <w:sz w:val="14"/>
                          <w:szCs w:val="18"/>
                        </w:rPr>
                        <w:t>府債</w:t>
                      </w:r>
                      <w:r w:rsidR="00B93A95">
                        <w:rPr>
                          <w:rFonts w:asciiTheme="minorEastAsia" w:eastAsiaTheme="minorEastAsia" w:hAnsiTheme="minorEastAsia" w:cstheme="minorBidi" w:hint="eastAsia"/>
                          <w:color w:val="000000" w:themeColor="text1"/>
                          <w:kern w:val="24"/>
                          <w:sz w:val="14"/>
                          <w:szCs w:val="18"/>
                        </w:rPr>
                        <w:t>」</w:t>
                      </w:r>
                      <w:r w:rsidR="002C7ABE" w:rsidRPr="004B18BE">
                        <w:rPr>
                          <w:rFonts w:asciiTheme="minorEastAsia" w:eastAsiaTheme="minorEastAsia" w:hAnsiTheme="minorEastAsia" w:cstheme="minorBidi" w:hint="eastAsia"/>
                          <w:color w:val="000000" w:themeColor="text1"/>
                          <w:kern w:val="24"/>
                          <w:sz w:val="14"/>
                          <w:szCs w:val="18"/>
                        </w:rPr>
                        <w:t>には、地方交付税の関係法制度によって交付税や府税の代わりに発行する臨時財政対策債や減収補塡債は含まれていません（ここでは「一般財源」の「交付税等」に含める）。なお、これらの地方債については、後年度の元利償還金の100％（臨時財政対策債）又は75％（減収補塡債）が交付税の算定に使われる基準財政需要額に算入されます。</w:t>
                      </w:r>
                    </w:p>
                    <w:p w:rsidR="002C7ABE" w:rsidRDefault="004C2776" w:rsidP="004C2776">
                      <w:pPr>
                        <w:pStyle w:val="Web"/>
                        <w:spacing w:before="0" w:beforeAutospacing="0" w:after="0" w:afterAutospacing="0" w:line="240" w:lineRule="exact"/>
                        <w:ind w:left="350" w:hangingChars="250" w:hanging="350"/>
                        <w:textAlignment w:val="baseline"/>
                        <w:rPr>
                          <w:rFonts w:asciiTheme="minorEastAsia" w:eastAsiaTheme="minorEastAsia" w:hAnsiTheme="minorEastAsia" w:cstheme="minorBidi"/>
                          <w:color w:val="000000" w:themeColor="text1"/>
                          <w:kern w:val="24"/>
                          <w:sz w:val="14"/>
                          <w:szCs w:val="18"/>
                        </w:rPr>
                      </w:pPr>
                      <w:r>
                        <w:rPr>
                          <w:rFonts w:asciiTheme="minorEastAsia" w:eastAsiaTheme="minorEastAsia" w:hAnsiTheme="minorEastAsia" w:cstheme="minorBidi" w:hint="eastAsia"/>
                          <w:color w:val="000000" w:themeColor="text1"/>
                          <w:kern w:val="24"/>
                          <w:sz w:val="14"/>
                          <w:szCs w:val="18"/>
                        </w:rPr>
                        <w:t xml:space="preserve">※２ </w:t>
                      </w:r>
                      <w:r w:rsidR="002C7ABE" w:rsidRPr="004B18BE">
                        <w:rPr>
                          <w:rFonts w:asciiTheme="minorEastAsia" w:eastAsiaTheme="minorEastAsia" w:hAnsiTheme="minorEastAsia" w:cstheme="minorBidi" w:hint="eastAsia"/>
                          <w:color w:val="000000" w:themeColor="text1"/>
                          <w:kern w:val="24"/>
                          <w:sz w:val="14"/>
                          <w:szCs w:val="18"/>
                        </w:rPr>
                        <w:t>「その他</w:t>
                      </w:r>
                      <w:r w:rsidR="00B93A95">
                        <w:rPr>
                          <w:rFonts w:asciiTheme="minorEastAsia" w:eastAsiaTheme="minorEastAsia" w:hAnsiTheme="minorEastAsia" w:cstheme="minorBidi" w:hint="eastAsia"/>
                          <w:color w:val="000000" w:themeColor="text1"/>
                          <w:kern w:val="24"/>
                          <w:sz w:val="14"/>
                          <w:szCs w:val="18"/>
                        </w:rPr>
                        <w:t>の</w:t>
                      </w:r>
                      <w:r w:rsidR="00B93A95">
                        <w:rPr>
                          <w:rFonts w:asciiTheme="minorEastAsia" w:eastAsiaTheme="minorEastAsia" w:hAnsiTheme="minorEastAsia" w:cstheme="minorBidi"/>
                          <w:color w:val="000000" w:themeColor="text1"/>
                          <w:kern w:val="24"/>
                          <w:sz w:val="14"/>
                          <w:szCs w:val="18"/>
                        </w:rPr>
                        <w:t>一般財源</w:t>
                      </w:r>
                      <w:r w:rsidR="002C7ABE" w:rsidRPr="004B18BE">
                        <w:rPr>
                          <w:rFonts w:asciiTheme="minorEastAsia" w:eastAsiaTheme="minorEastAsia" w:hAnsiTheme="minorEastAsia" w:cstheme="minorBidi" w:hint="eastAsia"/>
                          <w:color w:val="000000" w:themeColor="text1"/>
                          <w:kern w:val="24"/>
                          <w:sz w:val="14"/>
                          <w:szCs w:val="18"/>
                        </w:rPr>
                        <w:t>」には、地方譲与税や市町村たばこ税府交付金の税関連歳入、財政調整基金からの繰入金、宝くじ収益金などが含まれます。</w:t>
                      </w:r>
                    </w:p>
                    <w:p w:rsidR="00326AF3" w:rsidRDefault="00326AF3" w:rsidP="004C2776">
                      <w:pPr>
                        <w:pStyle w:val="Web"/>
                        <w:spacing w:before="0" w:beforeAutospacing="0" w:after="0" w:afterAutospacing="0" w:line="240" w:lineRule="exact"/>
                        <w:ind w:left="350" w:hangingChars="250" w:hanging="350"/>
                        <w:textAlignment w:val="baseline"/>
                        <w:rPr>
                          <w:rFonts w:asciiTheme="minorEastAsia" w:eastAsiaTheme="minorEastAsia" w:hAnsiTheme="minorEastAsia" w:cstheme="minorBidi"/>
                          <w:color w:val="000000" w:themeColor="text1"/>
                          <w:kern w:val="24"/>
                          <w:sz w:val="14"/>
                          <w:szCs w:val="18"/>
                        </w:rPr>
                      </w:pPr>
                      <w:r>
                        <w:rPr>
                          <w:rFonts w:asciiTheme="minorEastAsia" w:eastAsiaTheme="minorEastAsia" w:hAnsiTheme="minorEastAsia" w:cstheme="minorBidi" w:hint="eastAsia"/>
                          <w:color w:val="000000" w:themeColor="text1"/>
                          <w:kern w:val="24"/>
                          <w:sz w:val="14"/>
                          <w:szCs w:val="18"/>
                        </w:rPr>
                        <w:t>※</w:t>
                      </w:r>
                      <w:r>
                        <w:rPr>
                          <w:rFonts w:asciiTheme="minorEastAsia" w:eastAsiaTheme="minorEastAsia" w:hAnsiTheme="minorEastAsia" w:cstheme="minorBidi"/>
                          <w:color w:val="000000" w:themeColor="text1"/>
                          <w:kern w:val="24"/>
                          <w:sz w:val="14"/>
                          <w:szCs w:val="18"/>
                        </w:rPr>
                        <w:t>３</w:t>
                      </w:r>
                      <w:r w:rsidR="004C2776">
                        <w:rPr>
                          <w:rFonts w:asciiTheme="minorEastAsia" w:eastAsiaTheme="minorEastAsia" w:hAnsiTheme="minorEastAsia" w:cstheme="minorBidi" w:hint="eastAsia"/>
                          <w:color w:val="000000" w:themeColor="text1"/>
                          <w:kern w:val="24"/>
                          <w:sz w:val="14"/>
                          <w:szCs w:val="18"/>
                        </w:rPr>
                        <w:t xml:space="preserve"> </w:t>
                      </w:r>
                      <w:r>
                        <w:rPr>
                          <w:rFonts w:asciiTheme="minorEastAsia" w:eastAsiaTheme="minorEastAsia" w:hAnsiTheme="minorEastAsia" w:cstheme="minorBidi"/>
                          <w:color w:val="000000" w:themeColor="text1"/>
                          <w:kern w:val="24"/>
                          <w:sz w:val="14"/>
                          <w:szCs w:val="18"/>
                        </w:rPr>
                        <w:t>（</w:t>
                      </w:r>
                      <w:r>
                        <w:rPr>
                          <w:rFonts w:asciiTheme="minorEastAsia" w:eastAsiaTheme="minorEastAsia" w:hAnsiTheme="minorEastAsia" w:cstheme="minorBidi" w:hint="eastAsia"/>
                          <w:color w:val="000000" w:themeColor="text1"/>
                          <w:kern w:val="24"/>
                          <w:sz w:val="14"/>
                          <w:szCs w:val="18"/>
                        </w:rPr>
                        <w:t xml:space="preserve"> </w:t>
                      </w:r>
                      <w:r>
                        <w:rPr>
                          <w:rFonts w:asciiTheme="minorEastAsia" w:eastAsiaTheme="minorEastAsia" w:hAnsiTheme="minorEastAsia" w:cstheme="minorBidi"/>
                          <w:color w:val="000000" w:themeColor="text1"/>
                          <w:kern w:val="24"/>
                          <w:sz w:val="14"/>
                          <w:szCs w:val="18"/>
                        </w:rPr>
                        <w:t>）</w:t>
                      </w:r>
                      <w:r>
                        <w:rPr>
                          <w:rFonts w:asciiTheme="minorEastAsia" w:eastAsiaTheme="minorEastAsia" w:hAnsiTheme="minorEastAsia" w:cstheme="minorBidi" w:hint="eastAsia"/>
                          <w:color w:val="000000" w:themeColor="text1"/>
                          <w:kern w:val="24"/>
                          <w:sz w:val="14"/>
                          <w:szCs w:val="18"/>
                        </w:rPr>
                        <w:t>内の</w:t>
                      </w:r>
                      <w:r>
                        <w:rPr>
                          <w:rFonts w:asciiTheme="minorEastAsia" w:eastAsiaTheme="minorEastAsia" w:hAnsiTheme="minorEastAsia" w:cstheme="minorBidi"/>
                          <w:color w:val="000000" w:themeColor="text1"/>
                          <w:kern w:val="24"/>
                          <w:sz w:val="14"/>
                          <w:szCs w:val="18"/>
                        </w:rPr>
                        <w:t>数値は</w:t>
                      </w:r>
                      <w:r>
                        <w:rPr>
                          <w:rFonts w:asciiTheme="minorEastAsia" w:eastAsiaTheme="minorEastAsia" w:hAnsiTheme="minorEastAsia" w:cstheme="minorBidi" w:hint="eastAsia"/>
                          <w:color w:val="000000" w:themeColor="text1"/>
                          <w:kern w:val="24"/>
                          <w:sz w:val="14"/>
                          <w:szCs w:val="18"/>
                        </w:rPr>
                        <w:t>一般財源</w:t>
                      </w:r>
                      <w:r>
                        <w:rPr>
                          <w:rFonts w:asciiTheme="minorEastAsia" w:eastAsiaTheme="minorEastAsia" w:hAnsiTheme="minorEastAsia" w:cstheme="minorBidi"/>
                          <w:color w:val="000000" w:themeColor="text1"/>
                          <w:kern w:val="24"/>
                          <w:sz w:val="14"/>
                          <w:szCs w:val="18"/>
                        </w:rPr>
                        <w:t>に</w:t>
                      </w:r>
                      <w:r>
                        <w:rPr>
                          <w:rFonts w:asciiTheme="minorEastAsia" w:eastAsiaTheme="minorEastAsia" w:hAnsiTheme="minorEastAsia" w:cstheme="minorBidi" w:hint="eastAsia"/>
                          <w:color w:val="000000" w:themeColor="text1"/>
                          <w:kern w:val="24"/>
                          <w:sz w:val="14"/>
                          <w:szCs w:val="18"/>
                        </w:rPr>
                        <w:t>おける構成比率となっています。</w:t>
                      </w:r>
                    </w:p>
                    <w:p w:rsidR="00063280" w:rsidRPr="004B18BE" w:rsidRDefault="00063280" w:rsidP="004C2776">
                      <w:pPr>
                        <w:pStyle w:val="Web"/>
                        <w:spacing w:before="0" w:beforeAutospacing="0" w:after="0" w:afterAutospacing="0" w:line="240" w:lineRule="exact"/>
                        <w:ind w:left="350" w:hangingChars="250" w:hanging="350"/>
                        <w:textAlignment w:val="baseline"/>
                        <w:rPr>
                          <w:rFonts w:asciiTheme="minorEastAsia" w:eastAsiaTheme="minorEastAsia" w:hAnsiTheme="minorEastAsia"/>
                          <w:sz w:val="14"/>
                          <w:szCs w:val="18"/>
                        </w:rPr>
                      </w:pPr>
                      <w:r w:rsidRPr="00EA5AA5">
                        <w:rPr>
                          <w:rFonts w:asciiTheme="minorEastAsia" w:eastAsiaTheme="minorEastAsia" w:hAnsiTheme="minorEastAsia" w:cstheme="minorBidi" w:hint="eastAsia"/>
                          <w:color w:val="000000" w:themeColor="text1"/>
                          <w:kern w:val="24"/>
                          <w:sz w:val="14"/>
                          <w:szCs w:val="18"/>
                        </w:rPr>
                        <w:t>※４</w:t>
                      </w:r>
                      <w:r w:rsidR="004C2776">
                        <w:rPr>
                          <w:rFonts w:asciiTheme="minorEastAsia" w:eastAsiaTheme="minorEastAsia" w:hAnsiTheme="minorEastAsia" w:cstheme="minorBidi" w:hint="eastAsia"/>
                          <w:color w:val="000000" w:themeColor="text1"/>
                          <w:kern w:val="24"/>
                          <w:sz w:val="14"/>
                          <w:szCs w:val="18"/>
                        </w:rPr>
                        <w:t xml:space="preserve"> </w:t>
                      </w:r>
                      <w:r w:rsidR="00E006DD">
                        <w:rPr>
                          <w:rFonts w:asciiTheme="minorEastAsia" w:eastAsiaTheme="minorEastAsia" w:hAnsiTheme="minorEastAsia" w:cstheme="minorBidi" w:hint="eastAsia"/>
                          <w:color w:val="000000" w:themeColor="text1"/>
                          <w:kern w:val="24"/>
                          <w:sz w:val="14"/>
                          <w:szCs w:val="18"/>
                        </w:rPr>
                        <w:t>「</w:t>
                      </w:r>
                      <w:r w:rsidR="00E006DD">
                        <w:rPr>
                          <w:rFonts w:asciiTheme="minorEastAsia" w:eastAsiaTheme="minorEastAsia" w:hAnsiTheme="minorEastAsia" w:cstheme="minorBidi"/>
                          <w:color w:val="000000" w:themeColor="text1"/>
                          <w:kern w:val="24"/>
                          <w:sz w:val="14"/>
                          <w:szCs w:val="18"/>
                        </w:rPr>
                        <w:t>府民ひとりあたり」の予算額は、予算額を</w:t>
                      </w:r>
                      <w:r w:rsidR="00157170">
                        <w:rPr>
                          <w:rFonts w:asciiTheme="minorEastAsia" w:eastAsiaTheme="minorEastAsia" w:hAnsiTheme="minorEastAsia" w:cstheme="minorBidi" w:hint="eastAsia"/>
                          <w:color w:val="000000" w:themeColor="text1"/>
                          <w:kern w:val="24"/>
                          <w:sz w:val="14"/>
                          <w:szCs w:val="18"/>
                        </w:rPr>
                        <w:t>令和</w:t>
                      </w:r>
                      <w:r w:rsidR="00AF193F">
                        <w:rPr>
                          <w:rFonts w:asciiTheme="minorEastAsia" w:eastAsiaTheme="minorEastAsia" w:hAnsiTheme="minorEastAsia" w:cstheme="minorBidi"/>
                          <w:color w:val="000000" w:themeColor="text1"/>
                          <w:kern w:val="24"/>
                          <w:sz w:val="14"/>
                          <w:szCs w:val="18"/>
                        </w:rPr>
                        <w:t>5</w:t>
                      </w:r>
                      <w:r w:rsidR="00157170">
                        <w:rPr>
                          <w:rFonts w:asciiTheme="minorEastAsia" w:eastAsiaTheme="minorEastAsia" w:hAnsiTheme="minorEastAsia" w:cstheme="minorBidi"/>
                          <w:color w:val="000000" w:themeColor="text1"/>
                          <w:kern w:val="24"/>
                          <w:sz w:val="14"/>
                          <w:szCs w:val="18"/>
                        </w:rPr>
                        <w:t>年</w:t>
                      </w:r>
                      <w:r w:rsidR="00E006DD">
                        <w:rPr>
                          <w:rFonts w:asciiTheme="minorEastAsia" w:eastAsiaTheme="minorEastAsia" w:hAnsiTheme="minorEastAsia" w:cstheme="minorBidi"/>
                          <w:color w:val="000000" w:themeColor="text1"/>
                          <w:kern w:val="24"/>
                          <w:sz w:val="14"/>
                          <w:szCs w:val="18"/>
                        </w:rPr>
                        <w:t>4月1日現在の大阪府毎月</w:t>
                      </w:r>
                      <w:r w:rsidR="00E006DD">
                        <w:rPr>
                          <w:rFonts w:asciiTheme="minorEastAsia" w:eastAsiaTheme="minorEastAsia" w:hAnsiTheme="minorEastAsia" w:cstheme="minorBidi" w:hint="eastAsia"/>
                          <w:color w:val="000000" w:themeColor="text1"/>
                          <w:kern w:val="24"/>
                          <w:sz w:val="14"/>
                          <w:szCs w:val="18"/>
                        </w:rPr>
                        <w:t>推計</w:t>
                      </w:r>
                      <w:r w:rsidR="00E006DD">
                        <w:rPr>
                          <w:rFonts w:asciiTheme="minorEastAsia" w:eastAsiaTheme="minorEastAsia" w:hAnsiTheme="minorEastAsia" w:cstheme="minorBidi"/>
                          <w:color w:val="000000" w:themeColor="text1"/>
                          <w:kern w:val="24"/>
                          <w:sz w:val="14"/>
                          <w:szCs w:val="18"/>
                        </w:rPr>
                        <w:t>人口</w:t>
                      </w:r>
                      <w:r w:rsidR="00E006DD">
                        <w:rPr>
                          <w:rFonts w:asciiTheme="minorEastAsia" w:eastAsiaTheme="minorEastAsia" w:hAnsiTheme="minorEastAsia" w:cstheme="minorBidi" w:hint="eastAsia"/>
                          <w:color w:val="000000" w:themeColor="text1"/>
                          <w:kern w:val="24"/>
                          <w:sz w:val="14"/>
                          <w:szCs w:val="18"/>
                        </w:rPr>
                        <w:t>で</w:t>
                      </w:r>
                      <w:r w:rsidR="00E006DD">
                        <w:rPr>
                          <w:rFonts w:asciiTheme="minorEastAsia" w:eastAsiaTheme="minorEastAsia" w:hAnsiTheme="minorEastAsia" w:cstheme="minorBidi"/>
                          <w:color w:val="000000" w:themeColor="text1"/>
                          <w:kern w:val="24"/>
                          <w:sz w:val="14"/>
                          <w:szCs w:val="18"/>
                        </w:rPr>
                        <w:t>除したものです。</w:t>
                      </w:r>
                    </w:p>
                  </w:txbxContent>
                </v:textbox>
              </v:shape>
            </w:pict>
          </mc:Fallback>
        </mc:AlternateContent>
      </w:r>
      <w:r w:rsidRPr="007E0100">
        <w:rPr>
          <w:noProof/>
          <w:snapToGrid/>
        </w:rPr>
        <mc:AlternateContent>
          <mc:Choice Requires="wps">
            <w:drawing>
              <wp:anchor distT="0" distB="0" distL="114300" distR="114300" simplePos="0" relativeHeight="251656192" behindDoc="0" locked="0" layoutInCell="1" allowOverlap="1" wp14:anchorId="4267B17E" wp14:editId="1F1113B4">
                <wp:simplePos x="0" y="0"/>
                <wp:positionH relativeFrom="page">
                  <wp:posOffset>4487113</wp:posOffset>
                </wp:positionH>
                <wp:positionV relativeFrom="paragraph">
                  <wp:posOffset>1431506</wp:posOffset>
                </wp:positionV>
                <wp:extent cx="2692400" cy="708025"/>
                <wp:effectExtent l="0" t="0" r="0" b="3810"/>
                <wp:wrapSquare wrapText="bothSides"/>
                <wp:docPr id="3082"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0" cy="708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7ABE" w:rsidRPr="004B18BE" w:rsidRDefault="002C7ABE" w:rsidP="002C7ABE">
                            <w:pPr>
                              <w:pStyle w:val="Web"/>
                              <w:spacing w:before="0" w:beforeAutospacing="0" w:after="0" w:afterAutospacing="0" w:line="240" w:lineRule="exact"/>
                              <w:textAlignment w:val="baseline"/>
                              <w:rPr>
                                <w:rFonts w:ascii="ＭＳ 明朝" w:eastAsia="ＭＳ 明朝" w:hAnsi="ＭＳ 明朝" w:cs="+mn-cs"/>
                                <w:color w:val="000000"/>
                                <w:kern w:val="24"/>
                                <w:sz w:val="14"/>
                                <w:szCs w:val="18"/>
                              </w:rPr>
                            </w:pPr>
                            <w:r w:rsidRPr="004B18BE">
                              <w:rPr>
                                <w:rFonts w:ascii="ＭＳ 明朝" w:eastAsia="ＭＳ 明朝" w:hAnsi="ＭＳ 明朝" w:cs="+mn-cs" w:hint="eastAsia"/>
                                <w:color w:val="000000"/>
                                <w:kern w:val="24"/>
                                <w:sz w:val="14"/>
                                <w:szCs w:val="18"/>
                              </w:rPr>
                              <w:t>「税関連歳出」は、税関連の交付金、還付金など。</w:t>
                            </w:r>
                          </w:p>
                          <w:p w:rsidR="002C7ABE" w:rsidRPr="004B18BE" w:rsidRDefault="002C7ABE" w:rsidP="002C7ABE">
                            <w:pPr>
                              <w:pStyle w:val="Web"/>
                              <w:spacing w:before="0" w:beforeAutospacing="0" w:after="0" w:afterAutospacing="0" w:line="240" w:lineRule="exact"/>
                              <w:textAlignment w:val="baseline"/>
                              <w:rPr>
                                <w:rFonts w:ascii="ＭＳ 明朝" w:eastAsia="ＭＳ 明朝" w:hAnsi="ＭＳ 明朝" w:cs="+mn-cs"/>
                                <w:color w:val="000000"/>
                                <w:kern w:val="24"/>
                                <w:sz w:val="14"/>
                                <w:szCs w:val="18"/>
                              </w:rPr>
                            </w:pPr>
                            <w:r w:rsidRPr="004B18BE">
                              <w:rPr>
                                <w:rFonts w:ascii="ＭＳ 明朝" w:eastAsia="ＭＳ 明朝" w:hAnsi="ＭＳ 明朝" w:cs="+mn-cs" w:hint="eastAsia"/>
                                <w:color w:val="000000"/>
                                <w:kern w:val="24"/>
                                <w:sz w:val="14"/>
                                <w:szCs w:val="18"/>
                              </w:rPr>
                              <w:t>「その他」は、総務部門等の人件費、教育・警察以外の職員の退職手当、</w:t>
                            </w:r>
                            <w:r w:rsidR="003D51AC">
                              <w:rPr>
                                <w:rFonts w:ascii="ＭＳ 明朝" w:eastAsia="ＭＳ 明朝" w:hAnsi="ＭＳ 明朝" w:cs="+mn-cs" w:hint="eastAsia"/>
                                <w:color w:val="000000"/>
                                <w:kern w:val="24"/>
                                <w:sz w:val="14"/>
                                <w:szCs w:val="18"/>
                              </w:rPr>
                              <w:t>政策企画費</w:t>
                            </w:r>
                            <w:r w:rsidR="003D51AC">
                              <w:rPr>
                                <w:rFonts w:ascii="ＭＳ 明朝" w:eastAsia="ＭＳ 明朝" w:hAnsi="ＭＳ 明朝" w:cs="+mn-cs"/>
                                <w:color w:val="000000"/>
                                <w:kern w:val="24"/>
                                <w:sz w:val="14"/>
                                <w:szCs w:val="18"/>
                              </w:rPr>
                              <w:t>、</w:t>
                            </w:r>
                            <w:r w:rsidRPr="004B18BE">
                              <w:rPr>
                                <w:rFonts w:ascii="ＭＳ 明朝" w:eastAsia="ＭＳ 明朝" w:hAnsi="ＭＳ 明朝" w:cs="+mn-cs" w:hint="eastAsia"/>
                                <w:color w:val="000000"/>
                                <w:kern w:val="24"/>
                                <w:sz w:val="14"/>
                                <w:szCs w:val="18"/>
                              </w:rPr>
                              <w:t>市町村振興費、府民文化費など。</w:t>
                            </w:r>
                          </w:p>
                        </w:txbxContent>
                      </wps:txbx>
                      <wps:bodyPr wrap="square">
                        <a:spAutoFit/>
                      </wps:bodyPr>
                    </wps:wsp>
                  </a:graphicData>
                </a:graphic>
                <wp14:sizeRelH relativeFrom="margin">
                  <wp14:pctWidth>0</wp14:pctWidth>
                </wp14:sizeRelH>
              </wp:anchor>
            </w:drawing>
          </mc:Choice>
          <mc:Fallback>
            <w:pict>
              <v:shape w14:anchorId="4267B17E" id="_x0000_s1034" type="#_x0000_t202" style="position:absolute;left:0;text-align:left;margin-left:353.3pt;margin-top:112.7pt;width:212pt;height:55.75pt;z-index:25165619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" filled="f" stroked="f">
                <v:textbox style="mso-fit-shape-to-text:t">
                  <w:txbxContent>
                    <w:p w:rsidR="002C7ABE" w:rsidRPr="004B18BE" w:rsidRDefault="002C7ABE" w:rsidP="002C7ABE">
                      <w:pPr>
                        <w:pStyle w:val="Web"/>
                        <w:spacing w:before="0" w:beforeAutospacing="0" w:after="0" w:afterAutospacing="0" w:line="240" w:lineRule="exact"/>
                        <w:textAlignment w:val="baseline"/>
                        <w:rPr>
                          <w:rFonts w:ascii="ＭＳ 明朝" w:eastAsia="ＭＳ 明朝" w:hAnsi="ＭＳ 明朝" w:cs="+mn-cs"/>
                          <w:color w:val="000000"/>
                          <w:kern w:val="24"/>
                          <w:sz w:val="14"/>
                          <w:szCs w:val="18"/>
                        </w:rPr>
                      </w:pPr>
                      <w:r w:rsidRPr="004B18BE">
                        <w:rPr>
                          <w:rFonts w:ascii="ＭＳ 明朝" w:eastAsia="ＭＳ 明朝" w:hAnsi="ＭＳ 明朝" w:cs="+mn-cs" w:hint="eastAsia"/>
                          <w:color w:val="000000"/>
                          <w:kern w:val="24"/>
                          <w:sz w:val="14"/>
                          <w:szCs w:val="18"/>
                        </w:rPr>
                        <w:t>「税関連歳出」は、税関連の交付金、還付金など。</w:t>
                      </w:r>
                    </w:p>
                    <w:p w:rsidR="002C7ABE" w:rsidRPr="004B18BE" w:rsidRDefault="002C7ABE" w:rsidP="002C7ABE">
                      <w:pPr>
                        <w:pStyle w:val="Web"/>
                        <w:spacing w:before="0" w:beforeAutospacing="0" w:after="0" w:afterAutospacing="0" w:line="240" w:lineRule="exact"/>
                        <w:textAlignment w:val="baseline"/>
                        <w:rPr>
                          <w:rFonts w:ascii="ＭＳ 明朝" w:eastAsia="ＭＳ 明朝" w:hAnsi="ＭＳ 明朝" w:cs="+mn-cs"/>
                          <w:color w:val="000000"/>
                          <w:kern w:val="24"/>
                          <w:sz w:val="14"/>
                          <w:szCs w:val="18"/>
                        </w:rPr>
                      </w:pPr>
                      <w:r w:rsidRPr="004B18BE">
                        <w:rPr>
                          <w:rFonts w:ascii="ＭＳ 明朝" w:eastAsia="ＭＳ 明朝" w:hAnsi="ＭＳ 明朝" w:cs="+mn-cs" w:hint="eastAsia"/>
                          <w:color w:val="000000"/>
                          <w:kern w:val="24"/>
                          <w:sz w:val="14"/>
                          <w:szCs w:val="18"/>
                        </w:rPr>
                        <w:t>「その他」は、総務部門等の人件費、教育・警察以外の職員の退職手当、</w:t>
                      </w:r>
                      <w:r w:rsidR="003D51AC">
                        <w:rPr>
                          <w:rFonts w:ascii="ＭＳ 明朝" w:eastAsia="ＭＳ 明朝" w:hAnsi="ＭＳ 明朝" w:cs="+mn-cs" w:hint="eastAsia"/>
                          <w:color w:val="000000"/>
                          <w:kern w:val="24"/>
                          <w:sz w:val="14"/>
                          <w:szCs w:val="18"/>
                        </w:rPr>
                        <w:t>政策企画費</w:t>
                      </w:r>
                      <w:r w:rsidR="003D51AC">
                        <w:rPr>
                          <w:rFonts w:ascii="ＭＳ 明朝" w:eastAsia="ＭＳ 明朝" w:hAnsi="ＭＳ 明朝" w:cs="+mn-cs"/>
                          <w:color w:val="000000"/>
                          <w:kern w:val="24"/>
                          <w:sz w:val="14"/>
                          <w:szCs w:val="18"/>
                        </w:rPr>
                        <w:t>、</w:t>
                      </w:r>
                      <w:r w:rsidRPr="004B18BE">
                        <w:rPr>
                          <w:rFonts w:ascii="ＭＳ 明朝" w:eastAsia="ＭＳ 明朝" w:hAnsi="ＭＳ 明朝" w:cs="+mn-cs" w:hint="eastAsia"/>
                          <w:color w:val="000000"/>
                          <w:kern w:val="24"/>
                          <w:sz w:val="14"/>
                          <w:szCs w:val="18"/>
                        </w:rPr>
                        <w:t>市町村振興費、府民文化費など。</w:t>
                      </w:r>
                    </w:p>
                  </w:txbxContent>
                </v:textbox>
                <w10:wrap type="square" anchorx="page"/>
              </v:shape>
            </w:pict>
          </mc:Fallback>
        </mc:AlternateContent>
      </w:r>
      <w:r w:rsidR="00B93A95">
        <w:br w:type="page"/>
      </w:r>
      <w:r w:rsidR="00E277A6" w:rsidRPr="007E0100">
        <w:rPr>
          <w:rFonts w:ascii="ＭＳ Ｐゴシック" w:eastAsia="ＭＳ Ｐゴシック" w:hAnsi="ＭＳ Ｐゴシック" w:hint="eastAsia"/>
          <w:b/>
          <w:sz w:val="24"/>
        </w:rPr>
        <w:lastRenderedPageBreak/>
        <w:t>■</w:t>
      </w:r>
      <w:r w:rsidR="00CC1314">
        <w:rPr>
          <w:rFonts w:ascii="ＭＳ Ｐゴシック" w:eastAsia="ＭＳ Ｐゴシック" w:hAnsi="ＭＳ Ｐゴシック" w:hint="eastAsia"/>
          <w:b/>
          <w:sz w:val="24"/>
        </w:rPr>
        <w:t>府民の負担</w:t>
      </w:r>
      <w:r w:rsidR="00CC1314" w:rsidRPr="007E0100">
        <w:rPr>
          <w:rFonts w:ascii="ＭＳ Ｐゴシック" w:eastAsia="ＭＳ Ｐゴシック" w:hAnsi="ＭＳ Ｐゴシック" w:hint="eastAsia"/>
          <w:b/>
          <w:sz w:val="24"/>
        </w:rPr>
        <w:t>の状況</w:t>
      </w:r>
    </w:p>
    <w:p w:rsidR="00CC1314" w:rsidRPr="00195592" w:rsidRDefault="00447A37" w:rsidP="00CC1314">
      <w:pPr>
        <w:spacing w:line="276" w:lineRule="auto"/>
        <w:rPr>
          <w:rFonts w:ascii="ＭＳ Ｐゴシック" w:eastAsia="ＭＳ Ｐゴシック" w:hAnsi="ＭＳ Ｐゴシック"/>
          <w:b/>
          <w:sz w:val="24"/>
        </w:rPr>
      </w:pPr>
      <w:r>
        <w:rPr>
          <w:rFonts w:ascii="ＭＳ Ｐゴシック" w:eastAsia="ＭＳ Ｐゴシック" w:hAnsi="ＭＳ Ｐゴシック" w:hint="eastAsia"/>
          <w:b/>
          <w:noProof/>
          <w:snapToGrid/>
          <w:sz w:val="24"/>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191134</wp:posOffset>
                </wp:positionV>
                <wp:extent cx="6249035" cy="904875"/>
                <wp:effectExtent l="0" t="0" r="18415" b="28575"/>
                <wp:wrapNone/>
                <wp:docPr id="5"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9035" cy="904875"/>
                        </a:xfrm>
                        <a:prstGeom prst="roundRect">
                          <a:avLst>
                            <a:gd name="adj" fmla="val 5954"/>
                          </a:avLst>
                        </a:prstGeom>
                        <a:noFill/>
                        <a:ln w="12700" algn="ctr">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6FD62B3" id="角丸四角形 5" o:spid="_x0000_s1026" style="position:absolute;left:0;text-align:left;margin-left:0;margin-top:15.05pt;width:492.05pt;height:71.25pt;z-index:2517073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arcsize="39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" filled="f" strokeweight="1pt">
                <v:stroke dashstyle="1 1" joinstyle="miter"/>
                <w10:wrap anchorx="margin"/>
              </v:roundrect>
            </w:pict>
          </mc:Fallback>
        </mc:AlternateContent>
      </w:r>
    </w:p>
    <w:p w:rsidR="00495CC7" w:rsidRDefault="00495CC7" w:rsidP="00495CC7">
      <w:pPr>
        <w:spacing w:line="300" w:lineRule="exact"/>
        <w:ind w:leftChars="67" w:left="141" w:firstLineChars="100" w:firstLine="220"/>
        <w:rPr>
          <w:rFonts w:ascii="ＭＳ 明朝" w:hAnsi="ＭＳ 明朝"/>
          <w:sz w:val="22"/>
          <w:szCs w:val="22"/>
        </w:rPr>
      </w:pPr>
      <w:r>
        <w:rPr>
          <w:rFonts w:ascii="ＭＳ 明朝" w:hAnsi="ＭＳ 明朝" w:hint="eastAsia"/>
          <w:sz w:val="22"/>
          <w:szCs w:val="22"/>
        </w:rPr>
        <w:t>大阪府が各種の事業を行っていく上で必要な経費の大部分は、府民の皆さんの直接又は間接の負担で賄われています。</w:t>
      </w:r>
    </w:p>
    <w:p w:rsidR="00EE4183" w:rsidRPr="00EE4183" w:rsidRDefault="00495CC7" w:rsidP="00495CC7">
      <w:pPr>
        <w:spacing w:line="300" w:lineRule="exact"/>
        <w:ind w:leftChars="67" w:left="141" w:firstLineChars="100" w:firstLine="220"/>
        <w:rPr>
          <w:rFonts w:ascii="ＭＳ 明朝" w:hAnsi="ＭＳ 明朝"/>
          <w:sz w:val="22"/>
          <w:szCs w:val="22"/>
        </w:rPr>
      </w:pPr>
      <w:r w:rsidRPr="00CC1314">
        <w:rPr>
          <w:rFonts w:ascii="ＭＳ 明朝" w:hAnsi="ＭＳ 明朝" w:hint="eastAsia"/>
          <w:sz w:val="22"/>
          <w:szCs w:val="22"/>
        </w:rPr>
        <w:t>負担していただく形</w:t>
      </w:r>
      <w:r>
        <w:rPr>
          <w:rFonts w:ascii="ＭＳ 明朝" w:hAnsi="ＭＳ 明朝" w:hint="eastAsia"/>
          <w:sz w:val="22"/>
          <w:szCs w:val="22"/>
        </w:rPr>
        <w:t>に</w:t>
      </w:r>
      <w:r w:rsidRPr="00CC1314">
        <w:rPr>
          <w:rFonts w:ascii="ＭＳ 明朝" w:hAnsi="ＭＳ 明朝" w:hint="eastAsia"/>
          <w:sz w:val="22"/>
          <w:szCs w:val="22"/>
        </w:rPr>
        <w:t>は、府の施設の使用料や各種の手数料</w:t>
      </w:r>
      <w:r>
        <w:rPr>
          <w:rFonts w:ascii="ＭＳ 明朝" w:hAnsi="ＭＳ 明朝" w:hint="eastAsia"/>
          <w:sz w:val="22"/>
          <w:szCs w:val="22"/>
        </w:rPr>
        <w:t>など、いろいろなものがありますが、</w:t>
      </w:r>
      <w:r w:rsidRPr="00CC1314">
        <w:rPr>
          <w:rFonts w:ascii="ＭＳ 明朝" w:hAnsi="ＭＳ 明朝" w:hint="eastAsia"/>
          <w:sz w:val="22"/>
          <w:szCs w:val="22"/>
        </w:rPr>
        <w:t>広く負担</w:t>
      </w:r>
      <w:r>
        <w:rPr>
          <w:rFonts w:ascii="ＭＳ 明朝" w:hAnsi="ＭＳ 明朝" w:hint="eastAsia"/>
          <w:sz w:val="22"/>
          <w:szCs w:val="22"/>
        </w:rPr>
        <w:t>していただいている</w:t>
      </w:r>
      <w:r w:rsidRPr="00CC1314">
        <w:rPr>
          <w:rFonts w:ascii="ＭＳ 明朝" w:hAnsi="ＭＳ 明朝" w:hint="eastAsia"/>
          <w:sz w:val="22"/>
          <w:szCs w:val="22"/>
        </w:rPr>
        <w:t>のは府税です。</w:t>
      </w:r>
    </w:p>
    <w:p w:rsidR="00CC1314" w:rsidRDefault="00CC1314" w:rsidP="00E277A6">
      <w:pPr>
        <w:spacing w:line="320" w:lineRule="exact"/>
        <w:rPr>
          <w:rFonts w:ascii="ＭＳ Ｐゴシック" w:eastAsia="ＭＳ Ｐゴシック" w:hAnsi="ＭＳ Ｐゴシック"/>
          <w:b/>
          <w:sz w:val="24"/>
        </w:rPr>
      </w:pPr>
    </w:p>
    <w:p w:rsidR="00EE4183" w:rsidRPr="008B7F62" w:rsidRDefault="00EE4183" w:rsidP="00E277A6">
      <w:pPr>
        <w:spacing w:line="320" w:lineRule="exact"/>
        <w:rPr>
          <w:rFonts w:ascii="ＭＳ Ｐゴシック" w:eastAsia="ＭＳ Ｐゴシック" w:hAnsi="ＭＳ Ｐゴシック"/>
          <w:b/>
          <w:sz w:val="24"/>
        </w:rPr>
      </w:pPr>
    </w:p>
    <w:p w:rsidR="00E277A6" w:rsidRPr="007868A7" w:rsidRDefault="00E277A6" w:rsidP="00E277A6">
      <w:pPr>
        <w:spacing w:line="180" w:lineRule="exact"/>
      </w:pPr>
      <w:r w:rsidRPr="007868A7">
        <w:rPr>
          <w:rFonts w:hint="eastAsia"/>
        </w:rPr>
        <w:t>━━━━━━━━━━━</w:t>
      </w:r>
    </w:p>
    <w:p w:rsidR="00E277A6" w:rsidRPr="007868A7" w:rsidRDefault="00E277A6" w:rsidP="00E277A6">
      <w:pPr>
        <w:spacing w:line="320" w:lineRule="exact"/>
        <w:rPr>
          <w:rFonts w:ascii="ＭＳ Ｐゴシック" w:eastAsia="ＭＳ Ｐゴシック" w:hAnsi="ＭＳ Ｐゴシック"/>
          <w:b/>
          <w:sz w:val="22"/>
          <w:szCs w:val="22"/>
        </w:rPr>
      </w:pPr>
      <w:r w:rsidRPr="00600B6F">
        <w:rPr>
          <w:rFonts w:ascii="ＭＳ Ｐゴシック" w:eastAsia="ＭＳ Ｐゴシック" w:hAnsi="ＭＳ Ｐゴシック" w:hint="eastAsia"/>
          <w:b/>
          <w:kern w:val="0"/>
          <w:sz w:val="22"/>
          <w:szCs w:val="22"/>
        </w:rPr>
        <w:t>府</w:t>
      </w:r>
      <w:r>
        <w:rPr>
          <w:rFonts w:ascii="ＭＳ Ｐゴシック" w:eastAsia="ＭＳ Ｐゴシック" w:hAnsi="ＭＳ Ｐゴシック" w:hint="eastAsia"/>
          <w:b/>
          <w:kern w:val="0"/>
          <w:sz w:val="22"/>
          <w:szCs w:val="22"/>
        </w:rPr>
        <w:t xml:space="preserve"> </w:t>
      </w:r>
      <w:r>
        <w:rPr>
          <w:rFonts w:ascii="ＭＳ Ｐゴシック" w:eastAsia="ＭＳ Ｐゴシック" w:hAnsi="ＭＳ Ｐゴシック"/>
          <w:b/>
          <w:kern w:val="0"/>
          <w:sz w:val="22"/>
          <w:szCs w:val="22"/>
        </w:rPr>
        <w:t xml:space="preserve"> </w:t>
      </w:r>
      <w:r w:rsidRPr="00600B6F">
        <w:rPr>
          <w:rFonts w:ascii="ＭＳ Ｐゴシック" w:eastAsia="ＭＳ Ｐゴシック" w:hAnsi="ＭＳ Ｐゴシック" w:hint="eastAsia"/>
          <w:b/>
          <w:kern w:val="0"/>
          <w:sz w:val="22"/>
          <w:szCs w:val="22"/>
        </w:rPr>
        <w:t>税</w:t>
      </w:r>
      <w:r>
        <w:rPr>
          <w:rFonts w:ascii="ＭＳ Ｐゴシック" w:eastAsia="ＭＳ Ｐゴシック" w:hAnsi="ＭＳ Ｐゴシック" w:hint="eastAsia"/>
          <w:b/>
          <w:kern w:val="0"/>
          <w:sz w:val="22"/>
          <w:szCs w:val="22"/>
        </w:rPr>
        <w:t xml:space="preserve"> </w:t>
      </w:r>
      <w:r>
        <w:rPr>
          <w:rFonts w:ascii="ＭＳ Ｐゴシック" w:eastAsia="ＭＳ Ｐゴシック" w:hAnsi="ＭＳ Ｐゴシック"/>
          <w:b/>
          <w:kern w:val="0"/>
          <w:sz w:val="22"/>
          <w:szCs w:val="22"/>
        </w:rPr>
        <w:t xml:space="preserve"> </w:t>
      </w:r>
      <w:r w:rsidRPr="00600B6F">
        <w:rPr>
          <w:rFonts w:ascii="ＭＳ Ｐゴシック" w:eastAsia="ＭＳ Ｐゴシック" w:hAnsi="ＭＳ Ｐゴシック" w:hint="eastAsia"/>
          <w:b/>
          <w:kern w:val="0"/>
          <w:sz w:val="22"/>
          <w:szCs w:val="22"/>
        </w:rPr>
        <w:t>主</w:t>
      </w:r>
      <w:r>
        <w:rPr>
          <w:rFonts w:ascii="ＭＳ Ｐゴシック" w:eastAsia="ＭＳ Ｐゴシック" w:hAnsi="ＭＳ Ｐゴシック" w:hint="eastAsia"/>
          <w:b/>
          <w:kern w:val="0"/>
          <w:sz w:val="22"/>
          <w:szCs w:val="22"/>
        </w:rPr>
        <w:t xml:space="preserve"> </w:t>
      </w:r>
      <w:r>
        <w:rPr>
          <w:rFonts w:ascii="ＭＳ Ｐゴシック" w:eastAsia="ＭＳ Ｐゴシック" w:hAnsi="ＭＳ Ｐゴシック"/>
          <w:b/>
          <w:kern w:val="0"/>
          <w:sz w:val="22"/>
          <w:szCs w:val="22"/>
        </w:rPr>
        <w:t xml:space="preserve"> </w:t>
      </w:r>
      <w:r w:rsidRPr="00600B6F">
        <w:rPr>
          <w:rFonts w:ascii="ＭＳ Ｐゴシック" w:eastAsia="ＭＳ Ｐゴシック" w:hAnsi="ＭＳ Ｐゴシック" w:hint="eastAsia"/>
          <w:b/>
          <w:kern w:val="0"/>
          <w:sz w:val="22"/>
          <w:szCs w:val="22"/>
        </w:rPr>
        <w:t>な</w:t>
      </w:r>
      <w:r>
        <w:rPr>
          <w:rFonts w:ascii="ＭＳ Ｐゴシック" w:eastAsia="ＭＳ Ｐゴシック" w:hAnsi="ＭＳ Ｐゴシック" w:hint="eastAsia"/>
          <w:b/>
          <w:kern w:val="0"/>
          <w:sz w:val="22"/>
          <w:szCs w:val="22"/>
        </w:rPr>
        <w:t xml:space="preserve"> </w:t>
      </w:r>
      <w:r>
        <w:rPr>
          <w:rFonts w:ascii="ＭＳ Ｐゴシック" w:eastAsia="ＭＳ Ｐゴシック" w:hAnsi="ＭＳ Ｐゴシック"/>
          <w:b/>
          <w:kern w:val="0"/>
          <w:sz w:val="22"/>
          <w:szCs w:val="22"/>
        </w:rPr>
        <w:t xml:space="preserve"> </w:t>
      </w:r>
      <w:r w:rsidRPr="00600B6F">
        <w:rPr>
          <w:rFonts w:ascii="ＭＳ Ｐゴシック" w:eastAsia="ＭＳ Ｐゴシック" w:hAnsi="ＭＳ Ｐゴシック" w:hint="eastAsia"/>
          <w:b/>
          <w:kern w:val="0"/>
          <w:sz w:val="22"/>
          <w:szCs w:val="22"/>
        </w:rPr>
        <w:t>も</w:t>
      </w:r>
      <w:r>
        <w:rPr>
          <w:rFonts w:ascii="ＭＳ Ｐゴシック" w:eastAsia="ＭＳ Ｐゴシック" w:hAnsi="ＭＳ Ｐゴシック" w:hint="eastAsia"/>
          <w:b/>
          <w:kern w:val="0"/>
          <w:sz w:val="22"/>
          <w:szCs w:val="22"/>
        </w:rPr>
        <w:t xml:space="preserve"> </w:t>
      </w:r>
      <w:r>
        <w:rPr>
          <w:rFonts w:ascii="ＭＳ Ｐゴシック" w:eastAsia="ＭＳ Ｐゴシック" w:hAnsi="ＭＳ Ｐゴシック"/>
          <w:b/>
          <w:kern w:val="0"/>
          <w:sz w:val="22"/>
          <w:szCs w:val="22"/>
        </w:rPr>
        <w:t xml:space="preserve"> </w:t>
      </w:r>
      <w:r w:rsidRPr="00600B6F">
        <w:rPr>
          <w:rFonts w:ascii="ＭＳ Ｐゴシック" w:eastAsia="ＭＳ Ｐゴシック" w:hAnsi="ＭＳ Ｐゴシック" w:hint="eastAsia"/>
          <w:b/>
          <w:kern w:val="0"/>
          <w:sz w:val="22"/>
          <w:szCs w:val="22"/>
        </w:rPr>
        <w:t>の</w:t>
      </w:r>
    </w:p>
    <w:p w:rsidR="00E277A6" w:rsidRDefault="00E277A6" w:rsidP="00E277A6">
      <w:pPr>
        <w:pStyle w:val="a5"/>
        <w:tabs>
          <w:tab w:val="clear" w:pos="4252"/>
          <w:tab w:val="clear" w:pos="8504"/>
        </w:tabs>
        <w:snapToGrid/>
        <w:spacing w:line="180" w:lineRule="exact"/>
      </w:pPr>
      <w:r w:rsidRPr="007868A7">
        <w:rPr>
          <w:rFonts w:hint="eastAsia"/>
        </w:rPr>
        <w:t>━━━━━━━━━━━</w:t>
      </w:r>
    </w:p>
    <w:p w:rsidR="00FA031F" w:rsidRDefault="00FA031F" w:rsidP="00E277A6">
      <w:pPr>
        <w:pStyle w:val="a5"/>
        <w:tabs>
          <w:tab w:val="clear" w:pos="4252"/>
          <w:tab w:val="clear" w:pos="8504"/>
        </w:tabs>
        <w:snapToGrid/>
        <w:spacing w:line="180" w:lineRule="exact"/>
      </w:pPr>
    </w:p>
    <w:p w:rsidR="00E277A6" w:rsidRPr="008B0071" w:rsidRDefault="00E277A6" w:rsidP="00E277A6">
      <w:pPr>
        <w:pStyle w:val="a5"/>
        <w:tabs>
          <w:tab w:val="clear" w:pos="4252"/>
          <w:tab w:val="clear" w:pos="8504"/>
        </w:tabs>
        <w:snapToGrid/>
        <w:spacing w:line="180" w:lineRule="exact"/>
      </w:pPr>
      <w:r w:rsidRPr="008B0071">
        <w:rPr>
          <w:rFonts w:hint="eastAsia"/>
          <w:noProof/>
        </w:rPr>
        <mc:AlternateContent>
          <mc:Choice Requires="wps">
            <w:drawing>
              <wp:anchor distT="0" distB="0" distL="114300" distR="114300" simplePos="0" relativeHeight="251692032" behindDoc="0" locked="0" layoutInCell="1" allowOverlap="1" wp14:anchorId="1A467EFE" wp14:editId="1D828D59">
                <wp:simplePos x="0" y="0"/>
                <wp:positionH relativeFrom="margin">
                  <wp:align>left</wp:align>
                </wp:positionH>
                <wp:positionV relativeFrom="paragraph">
                  <wp:posOffset>73660</wp:posOffset>
                </wp:positionV>
                <wp:extent cx="6372225" cy="828675"/>
                <wp:effectExtent l="0" t="0" r="28575" b="28575"/>
                <wp:wrapNone/>
                <wp:docPr id="2" name="角丸四角形 2"/>
                <wp:cNvGraphicFramePr/>
                <a:graphic xmlns:a="http://schemas.openxmlformats.org/drawingml/2006/main">
                  <a:graphicData uri="http://schemas.microsoft.com/office/word/2010/wordprocessingShape">
                    <wps:wsp>
                      <wps:cNvSpPr/>
                      <wps:spPr>
                        <a:xfrm>
                          <a:off x="0" y="0"/>
                          <a:ext cx="6372225" cy="828675"/>
                        </a:xfrm>
                        <a:prstGeom prst="roundRect">
                          <a:avLst/>
                        </a:prstGeom>
                        <a:noFill/>
                        <a:ln w="12700" cap="flat" cmpd="sng" algn="ctr">
                          <a:solidFill>
                            <a:sysClr val="windowText" lastClr="000000"/>
                          </a:solidFill>
                          <a:prstDash val="dash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D9D6B1" id="角丸四角形 2" o:spid="_x0000_s1026" style="position:absolute;left:0;text-align:left;margin-left:0;margin-top:5.8pt;width:501.75pt;height:65.25pt;z-index:251692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" filled="f" strokecolor="windowText" strokeweight="1pt">
                <v:stroke dashstyle="dashDot"/>
                <w10:wrap anchorx="margin"/>
              </v:roundrect>
            </w:pict>
          </mc:Fallback>
        </mc:AlternateContent>
      </w:r>
    </w:p>
    <w:p w:rsidR="00E277A6" w:rsidRPr="008B0071" w:rsidRDefault="00E277A6" w:rsidP="00447A37">
      <w:pPr>
        <w:pStyle w:val="a5"/>
        <w:tabs>
          <w:tab w:val="clear" w:pos="4252"/>
          <w:tab w:val="clear" w:pos="8504"/>
        </w:tabs>
        <w:snapToGrid/>
        <w:spacing w:line="300" w:lineRule="exact"/>
        <w:ind w:leftChars="100" w:left="210" w:firstLineChars="100" w:firstLine="202"/>
        <w:rPr>
          <w:spacing w:val="-4"/>
        </w:rPr>
      </w:pPr>
      <w:r w:rsidRPr="008B0071">
        <w:rPr>
          <w:rFonts w:hint="eastAsia"/>
          <w:spacing w:val="-4"/>
        </w:rPr>
        <w:t>府税のうち、主要な税目について一世帯あたり、一人あたり、あるいは一法人あたりの負担額を平均値として算定すると、以下のとおりとなります。</w:t>
      </w:r>
    </w:p>
    <w:p w:rsidR="00E277A6" w:rsidRPr="008B0071" w:rsidRDefault="00E277A6" w:rsidP="00E277A6">
      <w:pPr>
        <w:widowControl/>
        <w:spacing w:line="300" w:lineRule="exact"/>
        <w:ind w:leftChars="100" w:left="362" w:hangingChars="100" w:hanging="152"/>
        <w:jc w:val="left"/>
        <w:rPr>
          <w:spacing w:val="-4"/>
          <w:sz w:val="16"/>
        </w:rPr>
      </w:pPr>
      <w:r w:rsidRPr="008B0071">
        <w:rPr>
          <w:rFonts w:hint="eastAsia"/>
          <w:spacing w:val="-4"/>
          <w:sz w:val="16"/>
        </w:rPr>
        <w:t>※税額は令和</w:t>
      </w:r>
      <w:r w:rsidR="007C4A22">
        <w:rPr>
          <w:rFonts w:hint="eastAsia"/>
          <w:spacing w:val="-4"/>
          <w:sz w:val="16"/>
        </w:rPr>
        <w:t>５</w:t>
      </w:r>
      <w:r w:rsidRPr="008B0071">
        <w:rPr>
          <w:rFonts w:hint="eastAsia"/>
          <w:spacing w:val="-4"/>
          <w:sz w:val="16"/>
        </w:rPr>
        <w:t>年度当初予算、府内の人口は令和</w:t>
      </w:r>
      <w:r w:rsidR="007C4A22">
        <w:rPr>
          <w:rFonts w:hint="eastAsia"/>
          <w:spacing w:val="-4"/>
          <w:sz w:val="16"/>
        </w:rPr>
        <w:t>５</w:t>
      </w:r>
      <w:r w:rsidRPr="008B0071">
        <w:rPr>
          <w:rFonts w:hint="eastAsia"/>
          <w:spacing w:val="-4"/>
          <w:sz w:val="16"/>
        </w:rPr>
        <w:t>年４月１日現在、納税義務者数は令和</w:t>
      </w:r>
      <w:r w:rsidR="00F60FC2">
        <w:rPr>
          <w:rFonts w:hint="eastAsia"/>
          <w:spacing w:val="-4"/>
          <w:sz w:val="16"/>
        </w:rPr>
        <w:t>４</w:t>
      </w:r>
      <w:r w:rsidRPr="008B0071">
        <w:rPr>
          <w:rFonts w:hint="eastAsia"/>
          <w:spacing w:val="-4"/>
          <w:sz w:val="16"/>
        </w:rPr>
        <w:t>年度市町村民税課税状況等調による対象者、法人数は令和</w:t>
      </w:r>
      <w:r w:rsidR="007C4A22">
        <w:rPr>
          <w:rFonts w:hint="eastAsia"/>
          <w:spacing w:val="-4"/>
          <w:sz w:val="16"/>
        </w:rPr>
        <w:t>３</w:t>
      </w:r>
      <w:r w:rsidRPr="008B0071">
        <w:rPr>
          <w:rFonts w:hint="eastAsia"/>
          <w:spacing w:val="-4"/>
          <w:sz w:val="16"/>
        </w:rPr>
        <w:t>年度末の数値です。</w:t>
      </w:r>
    </w:p>
    <w:p w:rsidR="00E277A6" w:rsidRDefault="00E277A6" w:rsidP="00E277A6">
      <w:pPr>
        <w:widowControl/>
        <w:spacing w:line="180" w:lineRule="exact"/>
        <w:jc w:val="left"/>
        <w:rPr>
          <w:spacing w:val="-4"/>
          <w:sz w:val="16"/>
        </w:rPr>
      </w:pPr>
    </w:p>
    <w:p w:rsidR="00FA031F" w:rsidRPr="008B0071" w:rsidRDefault="00FA031F" w:rsidP="00E277A6">
      <w:pPr>
        <w:widowControl/>
        <w:spacing w:line="180" w:lineRule="exact"/>
        <w:jc w:val="left"/>
        <w:rPr>
          <w:spacing w:val="-4"/>
          <w:sz w:val="16"/>
        </w:rPr>
      </w:pPr>
    </w:p>
    <w:p w:rsidR="00E277A6" w:rsidRPr="008B0071" w:rsidRDefault="00E277A6" w:rsidP="007E0FE6">
      <w:pPr>
        <w:widowControl/>
        <w:spacing w:line="300" w:lineRule="exact"/>
        <w:jc w:val="left"/>
        <w:rPr>
          <w:rFonts w:ascii="ＭＳ ゴシック" w:eastAsia="ＭＳ ゴシック" w:hAnsi="ＭＳ ゴシック"/>
          <w:b/>
          <w:kern w:val="24"/>
          <w:sz w:val="18"/>
          <w:szCs w:val="22"/>
        </w:rPr>
      </w:pPr>
      <w:r w:rsidRPr="008B0071">
        <w:rPr>
          <w:rFonts w:ascii="ＭＳ ゴシック" w:eastAsia="ＭＳ ゴシック" w:hAnsi="ＭＳ ゴシック" w:hint="eastAsia"/>
          <w:b/>
          <w:kern w:val="24"/>
        </w:rPr>
        <w:t>◇</w:t>
      </w:r>
      <w:r w:rsidRPr="008B0071">
        <w:rPr>
          <w:rFonts w:ascii="ＭＳ ゴシック" w:eastAsia="ＭＳ ゴシック" w:hAnsi="ＭＳ ゴシック" w:hint="eastAsia"/>
          <w:b/>
          <w:kern w:val="24"/>
          <w:szCs w:val="22"/>
        </w:rPr>
        <w:t>個人府民税</w:t>
      </w:r>
      <w:r w:rsidRPr="008B0071">
        <w:rPr>
          <w:rFonts w:ascii="ＭＳ ゴシック" w:eastAsia="ＭＳ ゴシック" w:hAnsi="ＭＳ ゴシック" w:hint="eastAsia"/>
          <w:b/>
          <w:kern w:val="24"/>
          <w:sz w:val="18"/>
          <w:szCs w:val="22"/>
        </w:rPr>
        <w:t>（均等割・所得割）</w:t>
      </w:r>
    </w:p>
    <w:p w:rsidR="00E277A6" w:rsidRPr="008B0071" w:rsidRDefault="00E277A6" w:rsidP="007E0FE6">
      <w:pPr>
        <w:widowControl/>
        <w:spacing w:line="300" w:lineRule="exact"/>
        <w:ind w:leftChars="100" w:left="210" w:firstLineChars="100" w:firstLine="202"/>
        <w:jc w:val="left"/>
        <w:rPr>
          <w:rFonts w:ascii="ＭＳ 明朝" w:hAnsi="ＭＳ 明朝"/>
          <w:spacing w:val="-2"/>
          <w:kern w:val="24"/>
          <w:szCs w:val="22"/>
        </w:rPr>
      </w:pPr>
      <w:r w:rsidRPr="008B0071">
        <w:rPr>
          <w:rFonts w:ascii="ＭＳ 明朝" w:hAnsi="ＭＳ 明朝" w:hint="eastAsia"/>
          <w:spacing w:val="-4"/>
          <w:kern w:val="24"/>
          <w:szCs w:val="22"/>
        </w:rPr>
        <w:t>府内に住所のある個人にかかるもので、所得金額にかかわらず定額で課税される「均等割」と、前年の所得金額に応じて課税される「所得割」があり、いずれも一定の所得以下の方は非課税となります</w:t>
      </w:r>
      <w:r w:rsidRPr="008B0071">
        <w:rPr>
          <w:rFonts w:ascii="ＭＳ 明朝" w:hAnsi="ＭＳ 明朝" w:hint="eastAsia"/>
          <w:spacing w:val="-2"/>
          <w:kern w:val="24"/>
          <w:szCs w:val="22"/>
        </w:rPr>
        <w:t>。</w:t>
      </w:r>
    </w:p>
    <w:p w:rsidR="00E277A6" w:rsidRPr="008B0071" w:rsidRDefault="00E277A6" w:rsidP="007E0FE6">
      <w:pPr>
        <w:widowControl/>
        <w:spacing w:line="300" w:lineRule="exact"/>
        <w:jc w:val="left"/>
        <w:rPr>
          <w:rFonts w:ascii="ＭＳ 明朝" w:hAnsi="ＭＳ 明朝"/>
          <w:spacing w:val="-2"/>
          <w:kern w:val="24"/>
          <w:szCs w:val="22"/>
        </w:rPr>
      </w:pPr>
    </w:p>
    <w:p w:rsidR="00E277A6" w:rsidRPr="008B0071" w:rsidRDefault="00E277A6" w:rsidP="007E0FE6">
      <w:pPr>
        <w:widowControl/>
        <w:spacing w:line="300" w:lineRule="exact"/>
        <w:ind w:firstLineChars="100" w:firstLine="198"/>
        <w:jc w:val="left"/>
        <w:rPr>
          <w:rFonts w:ascii="ＭＳ 明朝" w:hAnsi="ＭＳ 明朝" w:cs="ＭＳ 明朝"/>
          <w:spacing w:val="-4"/>
          <w:kern w:val="24"/>
          <w:sz w:val="18"/>
          <w:szCs w:val="16"/>
        </w:rPr>
      </w:pPr>
      <w:r w:rsidRPr="008B0071">
        <w:rPr>
          <w:rFonts w:ascii="ＭＳ 明朝" w:hAnsi="ＭＳ 明朝"/>
          <w:spacing w:val="-6"/>
          <w:kern w:val="24"/>
        </w:rPr>
        <w:t>総額</w:t>
      </w:r>
      <w:r w:rsidRPr="008B0071">
        <w:rPr>
          <w:rFonts w:ascii="ＭＳ 明朝" w:hAnsi="ＭＳ 明朝" w:hint="eastAsia"/>
          <w:spacing w:val="-6"/>
          <w:kern w:val="24"/>
        </w:rPr>
        <w:t xml:space="preserve"> </w:t>
      </w:r>
      <w:r w:rsidR="007C4A22">
        <w:rPr>
          <w:rFonts w:ascii="ＭＳ 明朝" w:hAnsi="ＭＳ 明朝"/>
          <w:spacing w:val="-6"/>
          <w:kern w:val="24"/>
        </w:rPr>
        <w:t>2,811</w:t>
      </w:r>
      <w:r w:rsidRPr="008B0071">
        <w:rPr>
          <w:rFonts w:ascii="ＭＳ 明朝" w:hAnsi="ＭＳ 明朝"/>
          <w:spacing w:val="-6"/>
          <w:kern w:val="24"/>
        </w:rPr>
        <w:t>億円</w:t>
      </w:r>
      <w:r w:rsidRPr="008B0071">
        <w:rPr>
          <w:rFonts w:ascii="ＭＳ 明朝" w:hAnsi="ＭＳ 明朝" w:hint="eastAsia"/>
          <w:spacing w:val="-2"/>
          <w:kern w:val="24"/>
          <w:sz w:val="18"/>
        </w:rPr>
        <w:t xml:space="preserve">  </w:t>
      </w:r>
      <w:r w:rsidRPr="008B0071">
        <w:rPr>
          <w:rFonts w:ascii="ＭＳ 明朝" w:hAnsi="ＭＳ 明朝" w:cs="ＭＳ 明朝" w:hint="eastAsia"/>
          <w:spacing w:val="-4"/>
          <w:kern w:val="24"/>
          <w:sz w:val="18"/>
          <w:szCs w:val="16"/>
        </w:rPr>
        <w:t>○総額</w:t>
      </w:r>
      <w:r w:rsidR="007C4A22">
        <w:rPr>
          <w:rFonts w:ascii="ＭＳ 明朝" w:hAnsi="ＭＳ 明朝" w:cs="ＭＳ 明朝"/>
          <w:spacing w:val="-4"/>
          <w:kern w:val="24"/>
          <w:sz w:val="18"/>
          <w:szCs w:val="16"/>
        </w:rPr>
        <w:t>2,811</w:t>
      </w:r>
      <w:r w:rsidR="00003B06" w:rsidRPr="008B0071">
        <w:rPr>
          <w:rFonts w:ascii="ＭＳ 明朝" w:hAnsi="ＭＳ 明朝" w:cs="ＭＳ 明朝" w:hint="eastAsia"/>
          <w:spacing w:val="-4"/>
          <w:kern w:val="24"/>
          <w:sz w:val="18"/>
          <w:szCs w:val="16"/>
        </w:rPr>
        <w:t xml:space="preserve">億円／　対象人口 </w:t>
      </w:r>
      <w:r w:rsidR="00003B06" w:rsidRPr="008B0071">
        <w:rPr>
          <w:rFonts w:ascii="ＭＳ 明朝" w:hAnsi="ＭＳ 明朝" w:cs="ＭＳ 明朝"/>
          <w:spacing w:val="-4"/>
          <w:kern w:val="24"/>
          <w:sz w:val="18"/>
          <w:szCs w:val="16"/>
        </w:rPr>
        <w:t xml:space="preserve"> </w:t>
      </w:r>
      <w:r w:rsidR="00003B06" w:rsidRPr="008B0071">
        <w:rPr>
          <w:rFonts w:ascii="ＭＳ 明朝" w:hAnsi="ＭＳ 明朝" w:cs="ＭＳ 明朝" w:hint="eastAsia"/>
          <w:spacing w:val="-4"/>
          <w:kern w:val="24"/>
          <w:sz w:val="18"/>
          <w:szCs w:val="16"/>
        </w:rPr>
        <w:t>87</w:t>
      </w:r>
      <w:r w:rsidR="00F60FC2">
        <w:rPr>
          <w:rFonts w:ascii="ＭＳ 明朝" w:hAnsi="ＭＳ 明朝" w:cs="ＭＳ 明朝"/>
          <w:spacing w:val="-4"/>
          <w:kern w:val="24"/>
          <w:sz w:val="18"/>
          <w:szCs w:val="16"/>
        </w:rPr>
        <w:t>7</w:t>
      </w:r>
      <w:r w:rsidRPr="008B0071">
        <w:rPr>
          <w:rFonts w:ascii="ＭＳ 明朝" w:hAnsi="ＭＳ 明朝" w:cs="ＭＳ 明朝" w:hint="eastAsia"/>
          <w:spacing w:val="-4"/>
          <w:kern w:val="24"/>
          <w:sz w:val="18"/>
          <w:szCs w:val="16"/>
        </w:rPr>
        <w:t xml:space="preserve">万人　⇒　　　　人口一人あたり　</w:t>
      </w:r>
      <w:r w:rsidR="00003B06" w:rsidRPr="008B0071">
        <w:rPr>
          <w:rFonts w:ascii="ＭＳ 明朝" w:hAnsi="ＭＳ 明朝" w:cs="ＭＳ 明朝" w:hint="eastAsia"/>
          <w:spacing w:val="-4"/>
          <w:kern w:val="24"/>
          <w:sz w:val="18"/>
          <w:szCs w:val="16"/>
        </w:rPr>
        <w:t>3.</w:t>
      </w:r>
      <w:r w:rsidR="00F60FC2">
        <w:rPr>
          <w:rFonts w:ascii="ＭＳ 明朝" w:hAnsi="ＭＳ 明朝" w:cs="ＭＳ 明朝"/>
          <w:spacing w:val="-4"/>
          <w:kern w:val="24"/>
          <w:sz w:val="18"/>
          <w:szCs w:val="16"/>
        </w:rPr>
        <w:t>2</w:t>
      </w:r>
      <w:r w:rsidRPr="008B0071">
        <w:rPr>
          <w:rFonts w:ascii="ＭＳ 明朝" w:hAnsi="ＭＳ 明朝" w:cs="ＭＳ 明朝" w:hint="eastAsia"/>
          <w:spacing w:val="-4"/>
          <w:kern w:val="24"/>
          <w:sz w:val="18"/>
          <w:szCs w:val="16"/>
        </w:rPr>
        <w:t>万円</w:t>
      </w:r>
    </w:p>
    <w:p w:rsidR="00E277A6" w:rsidRPr="008B0071" w:rsidRDefault="00E277A6" w:rsidP="007E0FE6">
      <w:pPr>
        <w:widowControl/>
        <w:spacing w:line="300" w:lineRule="exact"/>
        <w:ind w:firstLineChars="1050" w:firstLine="1806"/>
        <w:jc w:val="left"/>
        <w:rPr>
          <w:rFonts w:ascii="ＭＳ 明朝" w:hAnsi="ＭＳ 明朝" w:cs="ＭＳ 明朝"/>
          <w:spacing w:val="-4"/>
          <w:kern w:val="24"/>
          <w:sz w:val="18"/>
          <w:szCs w:val="16"/>
        </w:rPr>
      </w:pPr>
      <w:r w:rsidRPr="008B0071">
        <w:rPr>
          <w:rFonts w:ascii="ＭＳ 明朝" w:hAnsi="ＭＳ 明朝" w:cs="ＭＳ 明朝" w:hint="eastAsia"/>
          <w:spacing w:val="-4"/>
          <w:kern w:val="24"/>
          <w:sz w:val="18"/>
          <w:szCs w:val="16"/>
        </w:rPr>
        <w:t xml:space="preserve">○　　〃　 　   ／納税義務者　</w:t>
      </w:r>
      <w:r w:rsidRPr="008B0071">
        <w:rPr>
          <w:rFonts w:ascii="ＭＳ 明朝" w:hAnsi="ＭＳ 明朝" w:cs="ＭＳ 明朝"/>
          <w:spacing w:val="-4"/>
          <w:kern w:val="24"/>
          <w:sz w:val="18"/>
          <w:szCs w:val="16"/>
        </w:rPr>
        <w:t>42</w:t>
      </w:r>
      <w:r w:rsidR="007C4A22">
        <w:rPr>
          <w:rFonts w:ascii="ＭＳ 明朝" w:hAnsi="ＭＳ 明朝" w:cs="ＭＳ 明朝"/>
          <w:spacing w:val="-4"/>
          <w:kern w:val="24"/>
          <w:sz w:val="18"/>
          <w:szCs w:val="16"/>
        </w:rPr>
        <w:t>5</w:t>
      </w:r>
      <w:r w:rsidRPr="008B0071">
        <w:rPr>
          <w:rFonts w:ascii="ＭＳ 明朝" w:hAnsi="ＭＳ 明朝" w:cs="ＭＳ 明朝" w:hint="eastAsia"/>
          <w:spacing w:val="-4"/>
          <w:kern w:val="24"/>
          <w:sz w:val="18"/>
          <w:szCs w:val="16"/>
        </w:rPr>
        <w:t xml:space="preserve">万人　⇒　納税義務者一人あたり　</w:t>
      </w:r>
      <w:r w:rsidRPr="008B0071">
        <w:rPr>
          <w:rFonts w:ascii="ＭＳ 明朝" w:hAnsi="ＭＳ 明朝" w:cs="ＭＳ 明朝"/>
          <w:spacing w:val="-4"/>
          <w:kern w:val="24"/>
          <w:sz w:val="18"/>
          <w:szCs w:val="16"/>
        </w:rPr>
        <w:t>6.</w:t>
      </w:r>
      <w:r w:rsidR="007C4A22">
        <w:rPr>
          <w:rFonts w:ascii="ＭＳ 明朝" w:hAnsi="ＭＳ 明朝" w:cs="ＭＳ 明朝"/>
          <w:spacing w:val="-4"/>
          <w:kern w:val="24"/>
          <w:sz w:val="18"/>
          <w:szCs w:val="16"/>
        </w:rPr>
        <w:t>6</w:t>
      </w:r>
      <w:r w:rsidRPr="008B0071">
        <w:rPr>
          <w:rFonts w:ascii="ＭＳ 明朝" w:hAnsi="ＭＳ 明朝" w:cs="ＭＳ 明朝" w:hint="eastAsia"/>
          <w:spacing w:val="-4"/>
          <w:kern w:val="24"/>
          <w:sz w:val="18"/>
          <w:szCs w:val="16"/>
        </w:rPr>
        <w:t>万円</w:t>
      </w:r>
    </w:p>
    <w:p w:rsidR="00E277A6" w:rsidRPr="008B0071" w:rsidRDefault="00E277A6" w:rsidP="007E0FE6">
      <w:pPr>
        <w:widowControl/>
        <w:spacing w:line="300" w:lineRule="exact"/>
        <w:jc w:val="left"/>
        <w:rPr>
          <w:rFonts w:ascii="ＭＳ 明朝" w:hAnsi="ＭＳ 明朝" w:cs="ＭＳ 明朝"/>
          <w:kern w:val="24"/>
          <w:sz w:val="18"/>
          <w:szCs w:val="16"/>
        </w:rPr>
      </w:pPr>
    </w:p>
    <w:p w:rsidR="00E277A6" w:rsidRPr="008B0071" w:rsidRDefault="00E277A6" w:rsidP="007E0FE6">
      <w:pPr>
        <w:widowControl/>
        <w:spacing w:line="300" w:lineRule="exact"/>
        <w:jc w:val="left"/>
        <w:rPr>
          <w:rFonts w:ascii="ＭＳ ゴシック" w:eastAsia="ＭＳ ゴシック" w:hAnsi="ＭＳ ゴシック"/>
          <w:b/>
          <w:kern w:val="24"/>
          <w:szCs w:val="22"/>
        </w:rPr>
      </w:pPr>
      <w:r w:rsidRPr="008B0071">
        <w:rPr>
          <w:rFonts w:ascii="ＭＳ ゴシック" w:eastAsia="ＭＳ ゴシック" w:hAnsi="ＭＳ ゴシック" w:hint="eastAsia"/>
          <w:b/>
          <w:kern w:val="24"/>
        </w:rPr>
        <w:t>◇</w:t>
      </w:r>
      <w:r w:rsidRPr="008B0071">
        <w:rPr>
          <w:rFonts w:ascii="ＭＳ ゴシック" w:eastAsia="ＭＳ ゴシック" w:hAnsi="ＭＳ ゴシック" w:hint="eastAsia"/>
          <w:b/>
          <w:kern w:val="24"/>
          <w:szCs w:val="22"/>
        </w:rPr>
        <w:t>法人府民税</w:t>
      </w:r>
    </w:p>
    <w:p w:rsidR="00E277A6" w:rsidRPr="008B0071" w:rsidRDefault="00E277A6" w:rsidP="007E0FE6">
      <w:pPr>
        <w:widowControl/>
        <w:spacing w:line="300" w:lineRule="exact"/>
        <w:ind w:leftChars="100" w:left="210" w:firstLineChars="100" w:firstLine="202"/>
        <w:jc w:val="left"/>
        <w:rPr>
          <w:rFonts w:ascii="ＭＳ 明朝" w:hAnsi="ＭＳ 明朝" w:cs="ＭＳ Ｐゴシック"/>
          <w:spacing w:val="-4"/>
          <w:kern w:val="0"/>
          <w:szCs w:val="22"/>
        </w:rPr>
      </w:pPr>
      <w:r w:rsidRPr="008B0071">
        <w:rPr>
          <w:rFonts w:ascii="ＭＳ 明朝" w:hAnsi="ＭＳ 明朝" w:cs="ＭＳ Ｐゴシック" w:hint="eastAsia"/>
          <w:spacing w:val="-4"/>
          <w:kern w:val="0"/>
          <w:szCs w:val="22"/>
        </w:rPr>
        <w:t>府内に事務所・事業所がある法人にかかるもので、資本金等の額に応じて課税される「均等割」と、法人税額を課税標準として課税される「法人税割」があります。</w:t>
      </w:r>
    </w:p>
    <w:p w:rsidR="00E277A6" w:rsidRPr="008B0071" w:rsidRDefault="00E277A6" w:rsidP="007E0FE6">
      <w:pPr>
        <w:widowControl/>
        <w:spacing w:line="300" w:lineRule="exact"/>
        <w:jc w:val="left"/>
        <w:rPr>
          <w:rFonts w:ascii="ＭＳ 明朝" w:hAnsi="ＭＳ 明朝" w:cs="ＭＳ Ｐゴシック"/>
          <w:spacing w:val="-4"/>
          <w:kern w:val="0"/>
          <w:szCs w:val="22"/>
        </w:rPr>
      </w:pPr>
    </w:p>
    <w:p w:rsidR="00E277A6" w:rsidRPr="008B0071" w:rsidRDefault="00E277A6" w:rsidP="007E0FE6">
      <w:pPr>
        <w:widowControl/>
        <w:spacing w:line="300" w:lineRule="exact"/>
        <w:ind w:firstLineChars="100" w:firstLine="198"/>
        <w:jc w:val="left"/>
        <w:rPr>
          <w:rFonts w:ascii="ＭＳ 明朝" w:hAnsi="ＭＳ 明朝"/>
          <w:spacing w:val="-4"/>
          <w:kern w:val="24"/>
          <w:sz w:val="18"/>
          <w:szCs w:val="16"/>
        </w:rPr>
      </w:pPr>
      <w:r w:rsidRPr="008B0071">
        <w:rPr>
          <w:rFonts w:ascii="ＭＳ 明朝" w:hAnsi="ＭＳ 明朝"/>
          <w:spacing w:val="-6"/>
          <w:kern w:val="24"/>
        </w:rPr>
        <w:t>総額</w:t>
      </w:r>
      <w:r w:rsidRPr="008B0071">
        <w:rPr>
          <w:rFonts w:ascii="ＭＳ 明朝" w:hAnsi="ＭＳ 明朝" w:hint="eastAsia"/>
          <w:spacing w:val="-6"/>
          <w:kern w:val="24"/>
        </w:rPr>
        <w:t xml:space="preserve"> </w:t>
      </w:r>
      <w:r w:rsidRPr="008B0071">
        <w:rPr>
          <w:rFonts w:ascii="ＭＳ 明朝" w:hAnsi="ＭＳ 明朝"/>
          <w:spacing w:val="-6"/>
          <w:kern w:val="24"/>
        </w:rPr>
        <w:t>4</w:t>
      </w:r>
      <w:r w:rsidR="007C4A22">
        <w:rPr>
          <w:rFonts w:ascii="ＭＳ 明朝" w:hAnsi="ＭＳ 明朝"/>
          <w:spacing w:val="-6"/>
          <w:kern w:val="24"/>
        </w:rPr>
        <w:t>95</w:t>
      </w:r>
      <w:r w:rsidRPr="008B0071">
        <w:rPr>
          <w:rFonts w:ascii="ＭＳ 明朝" w:hAnsi="ＭＳ 明朝"/>
          <w:spacing w:val="-6"/>
          <w:kern w:val="24"/>
        </w:rPr>
        <w:t xml:space="preserve">億円    </w:t>
      </w:r>
      <w:r w:rsidRPr="008B0071">
        <w:rPr>
          <w:rFonts w:ascii="ＭＳ 明朝" w:hAnsi="ＭＳ 明朝" w:cs="ＭＳ 明朝" w:hint="eastAsia"/>
          <w:spacing w:val="-4"/>
          <w:kern w:val="24"/>
          <w:sz w:val="18"/>
          <w:szCs w:val="16"/>
        </w:rPr>
        <w:t>○均等割　  1</w:t>
      </w:r>
      <w:r w:rsidR="007C4A22">
        <w:rPr>
          <w:rFonts w:ascii="ＭＳ 明朝" w:hAnsi="ＭＳ 明朝" w:cs="ＭＳ 明朝"/>
          <w:spacing w:val="-4"/>
          <w:kern w:val="24"/>
          <w:sz w:val="18"/>
          <w:szCs w:val="16"/>
        </w:rPr>
        <w:t>69</w:t>
      </w:r>
      <w:r w:rsidRPr="008B0071">
        <w:rPr>
          <w:rFonts w:ascii="ＭＳ 明朝" w:hAnsi="ＭＳ 明朝" w:cs="ＭＳ 明朝" w:hint="eastAsia"/>
          <w:spacing w:val="-4"/>
          <w:kern w:val="24"/>
          <w:sz w:val="18"/>
          <w:szCs w:val="16"/>
        </w:rPr>
        <w:t xml:space="preserve">億円／対象 </w:t>
      </w:r>
      <w:r w:rsidR="007C4A22">
        <w:rPr>
          <w:rFonts w:ascii="ＭＳ 明朝" w:hAnsi="ＭＳ 明朝" w:cs="ＭＳ 明朝"/>
          <w:spacing w:val="-4"/>
          <w:kern w:val="24"/>
          <w:sz w:val="18"/>
          <w:szCs w:val="16"/>
        </w:rPr>
        <w:t>26.3</w:t>
      </w:r>
      <w:r w:rsidRPr="008B0071">
        <w:rPr>
          <w:rFonts w:ascii="ＭＳ 明朝" w:hAnsi="ＭＳ 明朝" w:cs="ＭＳ 明朝" w:hint="eastAsia"/>
          <w:spacing w:val="-4"/>
          <w:kern w:val="24"/>
          <w:sz w:val="18"/>
          <w:szCs w:val="16"/>
        </w:rPr>
        <w:t>万法人 ⇒　一法人あたり 　6.</w:t>
      </w:r>
      <w:r w:rsidRPr="008B0071">
        <w:rPr>
          <w:rFonts w:ascii="ＭＳ 明朝" w:hAnsi="ＭＳ 明朝" w:cs="ＭＳ 明朝"/>
          <w:spacing w:val="-4"/>
          <w:kern w:val="24"/>
          <w:sz w:val="18"/>
          <w:szCs w:val="16"/>
        </w:rPr>
        <w:t>4</w:t>
      </w:r>
      <w:r w:rsidRPr="008B0071">
        <w:rPr>
          <w:rFonts w:ascii="ＭＳ 明朝" w:hAnsi="ＭＳ 明朝" w:cs="ＭＳ 明朝" w:hint="eastAsia"/>
          <w:spacing w:val="-4"/>
          <w:kern w:val="24"/>
          <w:sz w:val="18"/>
          <w:szCs w:val="16"/>
        </w:rPr>
        <w:t>万円</w:t>
      </w:r>
    </w:p>
    <w:p w:rsidR="00E277A6" w:rsidRPr="008B0071" w:rsidRDefault="00E277A6" w:rsidP="007E0FE6">
      <w:pPr>
        <w:widowControl/>
        <w:spacing w:line="300" w:lineRule="exact"/>
        <w:ind w:firstLineChars="1050" w:firstLine="1806"/>
        <w:jc w:val="left"/>
        <w:rPr>
          <w:rFonts w:ascii="ＭＳ 明朝" w:hAnsi="ＭＳ 明朝" w:cs="ＭＳ 明朝"/>
          <w:kern w:val="24"/>
          <w:sz w:val="18"/>
          <w:szCs w:val="16"/>
        </w:rPr>
      </w:pPr>
      <w:r w:rsidRPr="008B0071">
        <w:rPr>
          <w:rFonts w:ascii="ＭＳ 明朝" w:hAnsi="ＭＳ 明朝" w:cs="ＭＳ 明朝" w:hint="eastAsia"/>
          <w:spacing w:val="-4"/>
          <w:kern w:val="24"/>
          <w:sz w:val="18"/>
          <w:szCs w:val="16"/>
        </w:rPr>
        <w:t xml:space="preserve">○法人税割　</w:t>
      </w:r>
      <w:r w:rsidRPr="008B0071">
        <w:rPr>
          <w:rFonts w:ascii="ＭＳ 明朝" w:hAnsi="ＭＳ 明朝" w:cs="ＭＳ 明朝"/>
          <w:spacing w:val="-4"/>
          <w:kern w:val="24"/>
          <w:sz w:val="18"/>
          <w:szCs w:val="16"/>
        </w:rPr>
        <w:t>3</w:t>
      </w:r>
      <w:r w:rsidR="007C4A22">
        <w:rPr>
          <w:rFonts w:ascii="ＭＳ 明朝" w:hAnsi="ＭＳ 明朝" w:cs="ＭＳ 明朝"/>
          <w:spacing w:val="-4"/>
          <w:kern w:val="24"/>
          <w:sz w:val="18"/>
          <w:szCs w:val="16"/>
        </w:rPr>
        <w:t>26</w:t>
      </w:r>
      <w:r w:rsidRPr="008B0071">
        <w:rPr>
          <w:rFonts w:ascii="ＭＳ 明朝" w:hAnsi="ＭＳ 明朝" w:cs="ＭＳ 明朝" w:hint="eastAsia"/>
          <w:spacing w:val="-4"/>
          <w:kern w:val="24"/>
          <w:sz w:val="18"/>
          <w:szCs w:val="16"/>
        </w:rPr>
        <w:t>億円／対象 10.</w:t>
      </w:r>
      <w:r w:rsidR="007C4A22">
        <w:rPr>
          <w:rFonts w:ascii="ＭＳ 明朝" w:hAnsi="ＭＳ 明朝" w:cs="ＭＳ 明朝"/>
          <w:spacing w:val="-4"/>
          <w:kern w:val="24"/>
          <w:sz w:val="18"/>
          <w:szCs w:val="16"/>
        </w:rPr>
        <w:t>6</w:t>
      </w:r>
      <w:r w:rsidRPr="008B0071">
        <w:rPr>
          <w:rFonts w:ascii="ＭＳ 明朝" w:hAnsi="ＭＳ 明朝" w:cs="ＭＳ 明朝" w:hint="eastAsia"/>
          <w:spacing w:val="-4"/>
          <w:kern w:val="24"/>
          <w:sz w:val="18"/>
          <w:szCs w:val="16"/>
        </w:rPr>
        <w:t xml:space="preserve">万法人 ⇒　一法人あたり　</w:t>
      </w:r>
      <w:r w:rsidR="007C4A22">
        <w:rPr>
          <w:rFonts w:ascii="ＭＳ 明朝" w:hAnsi="ＭＳ 明朝" w:cs="ＭＳ 明朝"/>
          <w:spacing w:val="-4"/>
          <w:kern w:val="24"/>
          <w:sz w:val="18"/>
          <w:szCs w:val="16"/>
        </w:rPr>
        <w:t>30.8</w:t>
      </w:r>
      <w:r w:rsidRPr="008B0071">
        <w:rPr>
          <w:rFonts w:ascii="ＭＳ 明朝" w:hAnsi="ＭＳ 明朝" w:cs="ＭＳ 明朝" w:hint="eastAsia"/>
          <w:spacing w:val="-4"/>
          <w:kern w:val="24"/>
          <w:sz w:val="18"/>
          <w:szCs w:val="16"/>
        </w:rPr>
        <w:t>万円</w:t>
      </w:r>
    </w:p>
    <w:p w:rsidR="00E277A6" w:rsidRPr="008B0071" w:rsidRDefault="00E277A6" w:rsidP="007E0FE6">
      <w:pPr>
        <w:widowControl/>
        <w:spacing w:line="300" w:lineRule="exact"/>
        <w:ind w:left="360" w:hangingChars="200" w:hanging="360"/>
        <w:jc w:val="left"/>
        <w:rPr>
          <w:rFonts w:ascii="ＭＳ 明朝" w:hAnsi="ＭＳ 明朝" w:cs="ＭＳ 明朝"/>
          <w:kern w:val="24"/>
          <w:sz w:val="18"/>
          <w:szCs w:val="16"/>
        </w:rPr>
      </w:pPr>
    </w:p>
    <w:p w:rsidR="00E277A6" w:rsidRPr="008B0071" w:rsidRDefault="00E277A6" w:rsidP="007E0FE6">
      <w:pPr>
        <w:spacing w:line="300" w:lineRule="exact"/>
        <w:jc w:val="left"/>
        <w:rPr>
          <w:rFonts w:ascii="ＭＳ ゴシック" w:eastAsia="ＭＳ ゴシック" w:hAnsi="ＭＳ ゴシック"/>
          <w:b/>
          <w:kern w:val="24"/>
          <w:szCs w:val="22"/>
        </w:rPr>
      </w:pPr>
      <w:r w:rsidRPr="008B0071">
        <w:rPr>
          <w:rFonts w:ascii="ＭＳ ゴシック" w:eastAsia="ＭＳ ゴシック" w:hAnsi="ＭＳ ゴシック" w:hint="eastAsia"/>
          <w:b/>
          <w:kern w:val="24"/>
        </w:rPr>
        <w:t>◇</w:t>
      </w:r>
      <w:r w:rsidRPr="008B0071">
        <w:rPr>
          <w:rFonts w:ascii="ＭＳ ゴシック" w:eastAsia="ＭＳ ゴシック" w:hAnsi="ＭＳ ゴシック" w:hint="eastAsia"/>
          <w:b/>
          <w:kern w:val="24"/>
          <w:szCs w:val="22"/>
        </w:rPr>
        <w:t>法人事業税</w:t>
      </w:r>
    </w:p>
    <w:p w:rsidR="00E277A6" w:rsidRPr="008B0071" w:rsidRDefault="00E277A6" w:rsidP="007E0FE6">
      <w:pPr>
        <w:spacing w:line="300" w:lineRule="exact"/>
        <w:ind w:left="211" w:hangingChars="100" w:hanging="211"/>
        <w:jc w:val="left"/>
        <w:rPr>
          <w:rFonts w:ascii="ＭＳ 明朝" w:hAnsi="ＭＳ 明朝"/>
          <w:spacing w:val="-4"/>
          <w:kern w:val="24"/>
          <w:szCs w:val="22"/>
        </w:rPr>
      </w:pPr>
      <w:r w:rsidRPr="008B0071">
        <w:rPr>
          <w:rFonts w:ascii="ＭＳ ゴシック" w:eastAsia="ＭＳ ゴシック" w:hAnsi="ＭＳ ゴシック" w:hint="eastAsia"/>
          <w:b/>
          <w:kern w:val="24"/>
          <w:szCs w:val="22"/>
        </w:rPr>
        <w:t xml:space="preserve">　</w:t>
      </w:r>
      <w:r w:rsidRPr="008B0071">
        <w:rPr>
          <w:rFonts w:ascii="ＭＳ ゴシック" w:eastAsia="ＭＳ ゴシック" w:hAnsi="ＭＳ ゴシック" w:hint="eastAsia"/>
          <w:b/>
          <w:spacing w:val="-4"/>
          <w:kern w:val="24"/>
          <w:szCs w:val="22"/>
        </w:rPr>
        <w:t xml:space="preserve">　</w:t>
      </w:r>
      <w:r w:rsidRPr="008B0071">
        <w:rPr>
          <w:rFonts w:ascii="ＭＳ 明朝" w:hAnsi="ＭＳ 明朝" w:hint="eastAsia"/>
          <w:spacing w:val="-4"/>
          <w:kern w:val="24"/>
          <w:szCs w:val="22"/>
        </w:rPr>
        <w:t>府内で事業を営んでいる法人の所得等にかかるもので、所得（収入）を課税標準として課税される「所得（収入）割」と、資本金又は出資金の額が１億円を超える法人を対象として、付加価値額（報酬給与額等）、資本金等の額に対して一定の割合で税額が決定する「外形標準課税」があります。</w:t>
      </w:r>
    </w:p>
    <w:p w:rsidR="00E277A6" w:rsidRPr="008B0071" w:rsidRDefault="00E277A6" w:rsidP="007E0FE6">
      <w:pPr>
        <w:spacing w:line="300" w:lineRule="exact"/>
        <w:ind w:left="212" w:hangingChars="100" w:hanging="212"/>
        <w:jc w:val="left"/>
        <w:rPr>
          <w:rFonts w:ascii="ＭＳ 明朝" w:hAnsi="ＭＳ 明朝"/>
          <w:spacing w:val="-4"/>
          <w:sz w:val="22"/>
          <w:szCs w:val="22"/>
        </w:rPr>
      </w:pPr>
    </w:p>
    <w:p w:rsidR="00E277A6" w:rsidRPr="008B0071" w:rsidRDefault="00E277A6" w:rsidP="007E0FE6">
      <w:pPr>
        <w:widowControl/>
        <w:spacing w:line="300" w:lineRule="exact"/>
        <w:ind w:firstLineChars="100" w:firstLine="198"/>
        <w:jc w:val="left"/>
        <w:rPr>
          <w:rFonts w:ascii="ＭＳ 明朝" w:hAnsi="ＭＳ 明朝" w:cs="ＭＳ 明朝"/>
          <w:spacing w:val="-4"/>
          <w:kern w:val="24"/>
          <w:sz w:val="18"/>
          <w:szCs w:val="16"/>
        </w:rPr>
      </w:pPr>
      <w:r w:rsidRPr="008B0071">
        <w:rPr>
          <w:rFonts w:ascii="ＭＳ 明朝" w:hAnsi="ＭＳ 明朝" w:hint="eastAsia"/>
          <w:spacing w:val="-6"/>
        </w:rPr>
        <w:t xml:space="preserve">総額 </w:t>
      </w:r>
      <w:r w:rsidRPr="008B0071">
        <w:rPr>
          <w:rFonts w:ascii="ＭＳ 明朝" w:hAnsi="ＭＳ 明朝"/>
          <w:spacing w:val="-6"/>
        </w:rPr>
        <w:t>4,</w:t>
      </w:r>
      <w:r w:rsidR="007C4A22">
        <w:rPr>
          <w:rFonts w:ascii="ＭＳ 明朝" w:hAnsi="ＭＳ 明朝"/>
          <w:spacing w:val="-6"/>
        </w:rPr>
        <w:t>374</w:t>
      </w:r>
      <w:r w:rsidRPr="008B0071">
        <w:rPr>
          <w:rFonts w:ascii="ＭＳ 明朝" w:hAnsi="ＭＳ 明朝" w:hint="eastAsia"/>
          <w:spacing w:val="-6"/>
        </w:rPr>
        <w:t>億円</w:t>
      </w:r>
      <w:r w:rsidRPr="008B0071">
        <w:rPr>
          <w:rFonts w:ascii="ＭＳ 明朝" w:hAnsi="ＭＳ 明朝" w:hint="eastAsia"/>
          <w:spacing w:val="-2"/>
          <w:sz w:val="18"/>
        </w:rPr>
        <w:t xml:space="preserve">  </w:t>
      </w:r>
      <w:r w:rsidRPr="008B0071">
        <w:rPr>
          <w:rFonts w:ascii="ＭＳ 明朝" w:hAnsi="ＭＳ 明朝" w:cs="ＭＳ 明朝" w:hint="eastAsia"/>
          <w:spacing w:val="-4"/>
          <w:kern w:val="24"/>
          <w:sz w:val="18"/>
          <w:szCs w:val="16"/>
        </w:rPr>
        <w:t xml:space="preserve">○所得（収入）割 </w:t>
      </w:r>
      <w:r w:rsidRPr="008B0071">
        <w:rPr>
          <w:rFonts w:ascii="ＭＳ 明朝" w:hAnsi="ＭＳ 明朝" w:cs="ＭＳ 明朝"/>
          <w:spacing w:val="-4"/>
          <w:kern w:val="24"/>
          <w:sz w:val="18"/>
          <w:szCs w:val="16"/>
        </w:rPr>
        <w:t>2,</w:t>
      </w:r>
      <w:r w:rsidR="007C4A22">
        <w:rPr>
          <w:rFonts w:ascii="ＭＳ 明朝" w:hAnsi="ＭＳ 明朝" w:cs="ＭＳ 明朝"/>
          <w:spacing w:val="-4"/>
          <w:kern w:val="24"/>
          <w:sz w:val="18"/>
          <w:szCs w:val="16"/>
        </w:rPr>
        <w:t>8</w:t>
      </w:r>
      <w:r w:rsidR="00B7658F">
        <w:rPr>
          <w:rFonts w:ascii="ＭＳ 明朝" w:hAnsi="ＭＳ 明朝" w:cs="ＭＳ 明朝" w:hint="eastAsia"/>
          <w:spacing w:val="-4"/>
          <w:kern w:val="24"/>
          <w:sz w:val="18"/>
          <w:szCs w:val="16"/>
        </w:rPr>
        <w:t>0</w:t>
      </w:r>
      <w:r w:rsidR="007C4A22">
        <w:rPr>
          <w:rFonts w:ascii="ＭＳ 明朝" w:hAnsi="ＭＳ 明朝" w:cs="ＭＳ 明朝"/>
          <w:spacing w:val="-4"/>
          <w:kern w:val="24"/>
          <w:sz w:val="18"/>
          <w:szCs w:val="16"/>
        </w:rPr>
        <w:t>5</w:t>
      </w:r>
      <w:r w:rsidRPr="008B0071">
        <w:rPr>
          <w:rFonts w:ascii="ＭＳ 明朝" w:hAnsi="ＭＳ 明朝" w:cs="ＭＳ 明朝" w:hint="eastAsia"/>
          <w:spacing w:val="-4"/>
          <w:kern w:val="24"/>
          <w:sz w:val="18"/>
          <w:szCs w:val="16"/>
        </w:rPr>
        <w:t xml:space="preserve">億円／対象 </w:t>
      </w:r>
      <w:r w:rsidRPr="008B0071">
        <w:rPr>
          <w:rFonts w:ascii="ＭＳ 明朝" w:hAnsi="ＭＳ 明朝" w:cs="ＭＳ 明朝"/>
          <w:spacing w:val="-4"/>
          <w:kern w:val="24"/>
          <w:sz w:val="18"/>
          <w:szCs w:val="16"/>
        </w:rPr>
        <w:t xml:space="preserve"> 10.</w:t>
      </w:r>
      <w:r w:rsidR="007C4A22">
        <w:rPr>
          <w:rFonts w:ascii="ＭＳ 明朝" w:hAnsi="ＭＳ 明朝" w:cs="ＭＳ 明朝"/>
          <w:spacing w:val="-4"/>
          <w:kern w:val="24"/>
          <w:sz w:val="18"/>
          <w:szCs w:val="16"/>
        </w:rPr>
        <w:t>6</w:t>
      </w:r>
      <w:r w:rsidRPr="008B0071">
        <w:rPr>
          <w:rFonts w:ascii="ＭＳ 明朝" w:hAnsi="ＭＳ 明朝" w:cs="ＭＳ 明朝" w:hint="eastAsia"/>
          <w:spacing w:val="-4"/>
          <w:kern w:val="24"/>
          <w:sz w:val="18"/>
          <w:szCs w:val="16"/>
        </w:rPr>
        <w:t xml:space="preserve">万法人　⇒  一法人あたり 　</w:t>
      </w:r>
      <w:r w:rsidRPr="008B0071">
        <w:rPr>
          <w:rFonts w:ascii="ＭＳ 明朝" w:hAnsi="ＭＳ 明朝" w:cs="ＭＳ 明朝"/>
          <w:spacing w:val="-4"/>
          <w:kern w:val="24"/>
          <w:sz w:val="18"/>
          <w:szCs w:val="16"/>
        </w:rPr>
        <w:t>2</w:t>
      </w:r>
      <w:r w:rsidR="00F60FC2">
        <w:rPr>
          <w:rFonts w:ascii="ＭＳ 明朝" w:hAnsi="ＭＳ 明朝" w:cs="ＭＳ 明朝"/>
          <w:spacing w:val="-4"/>
          <w:kern w:val="24"/>
          <w:sz w:val="18"/>
          <w:szCs w:val="16"/>
        </w:rPr>
        <w:t>64.6</w:t>
      </w:r>
      <w:r w:rsidRPr="008B0071">
        <w:rPr>
          <w:rFonts w:ascii="ＭＳ 明朝" w:hAnsi="ＭＳ 明朝" w:cs="ＭＳ 明朝" w:hint="eastAsia"/>
          <w:spacing w:val="-4"/>
          <w:kern w:val="24"/>
          <w:sz w:val="18"/>
          <w:szCs w:val="16"/>
        </w:rPr>
        <w:t>万円</w:t>
      </w:r>
    </w:p>
    <w:p w:rsidR="00E277A6" w:rsidRPr="008B0071" w:rsidRDefault="00E277A6" w:rsidP="007E0FE6">
      <w:pPr>
        <w:widowControl/>
        <w:spacing w:line="300" w:lineRule="exact"/>
        <w:ind w:firstLineChars="1050" w:firstLine="1806"/>
        <w:jc w:val="left"/>
        <w:rPr>
          <w:rFonts w:ascii="ＭＳ 明朝" w:hAnsi="ＭＳ 明朝"/>
          <w:spacing w:val="-4"/>
          <w:kern w:val="24"/>
          <w:sz w:val="18"/>
          <w:szCs w:val="16"/>
        </w:rPr>
      </w:pPr>
      <w:r w:rsidRPr="008B0071">
        <w:rPr>
          <w:rFonts w:ascii="ＭＳ 明朝" w:hAnsi="ＭＳ 明朝" w:cs="ＭＳ 明朝" w:hint="eastAsia"/>
          <w:spacing w:val="-4"/>
          <w:kern w:val="24"/>
          <w:sz w:val="18"/>
          <w:szCs w:val="16"/>
        </w:rPr>
        <w:t xml:space="preserve">○外形標準課税　 </w:t>
      </w:r>
      <w:r w:rsidRPr="008B0071">
        <w:rPr>
          <w:rFonts w:ascii="ＭＳ 明朝" w:hAnsi="ＭＳ 明朝" w:cs="ＭＳ 明朝"/>
          <w:spacing w:val="-4"/>
          <w:kern w:val="24"/>
          <w:sz w:val="18"/>
          <w:szCs w:val="16"/>
        </w:rPr>
        <w:t>1</w:t>
      </w:r>
      <w:r w:rsidR="007C4A22">
        <w:rPr>
          <w:rFonts w:ascii="ＭＳ 明朝" w:hAnsi="ＭＳ 明朝" w:cs="ＭＳ 明朝"/>
          <w:spacing w:val="-4"/>
          <w:kern w:val="24"/>
          <w:sz w:val="18"/>
          <w:szCs w:val="16"/>
        </w:rPr>
        <w:t>,569</w:t>
      </w:r>
      <w:r w:rsidRPr="008B0071">
        <w:rPr>
          <w:rFonts w:ascii="ＭＳ 明朝" w:hAnsi="ＭＳ 明朝" w:cs="ＭＳ 明朝" w:hint="eastAsia"/>
          <w:spacing w:val="-4"/>
          <w:kern w:val="24"/>
          <w:sz w:val="18"/>
          <w:szCs w:val="16"/>
        </w:rPr>
        <w:t xml:space="preserve">億円／対象  </w:t>
      </w:r>
      <w:r w:rsidR="00757CFF">
        <w:rPr>
          <w:rFonts w:ascii="ＭＳ 明朝" w:hAnsi="ＭＳ 明朝" w:cs="ＭＳ 明朝" w:hint="eastAsia"/>
          <w:spacing w:val="-4"/>
          <w:kern w:val="24"/>
          <w:sz w:val="18"/>
          <w:szCs w:val="16"/>
        </w:rPr>
        <w:t xml:space="preserve"> </w:t>
      </w:r>
      <w:r w:rsidRPr="008B0071">
        <w:rPr>
          <w:rFonts w:ascii="ＭＳ 明朝" w:hAnsi="ＭＳ 明朝" w:cs="ＭＳ 明朝" w:hint="eastAsia"/>
          <w:spacing w:val="-4"/>
          <w:kern w:val="24"/>
          <w:sz w:val="18"/>
          <w:szCs w:val="16"/>
        </w:rPr>
        <w:t>0.</w:t>
      </w:r>
      <w:r w:rsidRPr="008B0071">
        <w:rPr>
          <w:rFonts w:ascii="ＭＳ 明朝" w:hAnsi="ＭＳ 明朝" w:cs="ＭＳ 明朝"/>
          <w:spacing w:val="-4"/>
          <w:kern w:val="24"/>
          <w:sz w:val="18"/>
          <w:szCs w:val="16"/>
        </w:rPr>
        <w:t>7</w:t>
      </w:r>
      <w:r w:rsidRPr="008B0071">
        <w:rPr>
          <w:rFonts w:ascii="ＭＳ 明朝" w:hAnsi="ＭＳ 明朝" w:cs="ＭＳ 明朝" w:hint="eastAsia"/>
          <w:spacing w:val="-4"/>
          <w:kern w:val="24"/>
          <w:sz w:val="18"/>
          <w:szCs w:val="16"/>
        </w:rPr>
        <w:t xml:space="preserve">万法人　⇒  一法人あたり </w:t>
      </w:r>
      <w:r w:rsidRPr="008B0071">
        <w:rPr>
          <w:rFonts w:ascii="ＭＳ 明朝" w:hAnsi="ＭＳ 明朝" w:cs="ＭＳ 明朝"/>
          <w:spacing w:val="-4"/>
          <w:kern w:val="24"/>
          <w:sz w:val="18"/>
          <w:szCs w:val="16"/>
        </w:rPr>
        <w:t>2,</w:t>
      </w:r>
      <w:r w:rsidR="007C4A22">
        <w:rPr>
          <w:rFonts w:ascii="ＭＳ 明朝" w:hAnsi="ＭＳ 明朝" w:cs="ＭＳ 明朝"/>
          <w:spacing w:val="-4"/>
          <w:kern w:val="24"/>
          <w:sz w:val="18"/>
          <w:szCs w:val="16"/>
        </w:rPr>
        <w:t>241.4</w:t>
      </w:r>
      <w:r w:rsidRPr="008B0071">
        <w:rPr>
          <w:rFonts w:ascii="ＭＳ 明朝" w:hAnsi="ＭＳ 明朝" w:cs="ＭＳ 明朝" w:hint="eastAsia"/>
          <w:spacing w:val="-4"/>
          <w:kern w:val="24"/>
          <w:sz w:val="18"/>
          <w:szCs w:val="16"/>
        </w:rPr>
        <w:t>万円</w:t>
      </w:r>
    </w:p>
    <w:p w:rsidR="00E277A6" w:rsidRPr="008B0071" w:rsidRDefault="00E277A6" w:rsidP="007E0FE6">
      <w:pPr>
        <w:widowControl/>
        <w:spacing w:line="300" w:lineRule="exact"/>
        <w:ind w:left="352" w:hangingChars="200" w:hanging="352"/>
        <w:jc w:val="left"/>
        <w:rPr>
          <w:rFonts w:ascii="ＭＳ 明朝" w:hAnsi="ＭＳ 明朝"/>
          <w:spacing w:val="-2"/>
          <w:kern w:val="24"/>
          <w:sz w:val="18"/>
        </w:rPr>
      </w:pPr>
    </w:p>
    <w:p w:rsidR="00E277A6" w:rsidRPr="008B0071" w:rsidRDefault="00E277A6" w:rsidP="007E0FE6">
      <w:pPr>
        <w:widowControl/>
        <w:spacing w:line="300" w:lineRule="exact"/>
        <w:jc w:val="left"/>
        <w:rPr>
          <w:rFonts w:ascii="ＭＳ ゴシック" w:eastAsia="ＭＳ ゴシック" w:hAnsi="ＭＳ ゴシック"/>
          <w:b/>
          <w:kern w:val="24"/>
        </w:rPr>
      </w:pPr>
      <w:r w:rsidRPr="008B0071">
        <w:rPr>
          <w:rFonts w:ascii="ＭＳ ゴシック" w:eastAsia="ＭＳ ゴシック" w:hAnsi="ＭＳ ゴシック" w:hint="eastAsia"/>
          <w:b/>
          <w:kern w:val="24"/>
        </w:rPr>
        <w:t>◇地方消費税</w:t>
      </w:r>
    </w:p>
    <w:p w:rsidR="00E277A6" w:rsidRPr="008B0071" w:rsidRDefault="00E277A6" w:rsidP="007E0FE6">
      <w:pPr>
        <w:widowControl/>
        <w:spacing w:line="300" w:lineRule="exact"/>
        <w:ind w:leftChars="100" w:left="210" w:firstLineChars="100" w:firstLine="202"/>
        <w:jc w:val="left"/>
        <w:rPr>
          <w:rFonts w:ascii="ＭＳ ゴシック" w:eastAsia="ＭＳ ゴシック" w:hAnsi="ＭＳ ゴシック"/>
          <w:b/>
          <w:kern w:val="24"/>
        </w:rPr>
      </w:pPr>
      <w:r w:rsidRPr="008B0071">
        <w:rPr>
          <w:rFonts w:ascii="ＭＳ 明朝" w:hAnsi="ＭＳ 明朝" w:cs="ＭＳ Ｐゴシック" w:hint="eastAsia"/>
          <w:spacing w:val="-4"/>
          <w:kern w:val="0"/>
        </w:rPr>
        <w:t>消費税が課税される取引に対して、消費税と併せてかかるもので、税率10％のうち、地方消費税は2.2％（軽減税率分は8％のうち1.76％）となります。</w:t>
      </w:r>
    </w:p>
    <w:p w:rsidR="00E277A6" w:rsidRPr="008B0071" w:rsidRDefault="00E277A6" w:rsidP="007E0FE6">
      <w:pPr>
        <w:widowControl/>
        <w:spacing w:line="300" w:lineRule="exact"/>
        <w:ind w:left="202" w:hangingChars="100" w:hanging="202"/>
        <w:jc w:val="left"/>
        <w:rPr>
          <w:rFonts w:ascii="ＭＳ 明朝" w:hAnsi="ＭＳ 明朝" w:cs="ＭＳ Ｐゴシック"/>
          <w:spacing w:val="-4"/>
          <w:kern w:val="0"/>
        </w:rPr>
      </w:pPr>
    </w:p>
    <w:p w:rsidR="00E277A6" w:rsidRPr="008B0071" w:rsidRDefault="00E277A6" w:rsidP="007E0FE6">
      <w:pPr>
        <w:widowControl/>
        <w:spacing w:line="300" w:lineRule="exact"/>
        <w:ind w:firstLineChars="100" w:firstLine="198"/>
        <w:jc w:val="left"/>
        <w:rPr>
          <w:rFonts w:ascii="ＭＳ 明朝" w:hAnsi="ＭＳ 明朝" w:cs="ＭＳ 明朝"/>
          <w:spacing w:val="-4"/>
          <w:kern w:val="24"/>
          <w:sz w:val="18"/>
          <w:szCs w:val="16"/>
        </w:rPr>
      </w:pPr>
      <w:r w:rsidRPr="008B0071">
        <w:rPr>
          <w:rFonts w:ascii="ＭＳ 明朝" w:hAnsi="ＭＳ 明朝"/>
          <w:spacing w:val="-6"/>
          <w:kern w:val="24"/>
        </w:rPr>
        <w:t>総額</w:t>
      </w:r>
      <w:r w:rsidRPr="008B0071">
        <w:rPr>
          <w:rFonts w:ascii="ＭＳ 明朝" w:hAnsi="ＭＳ 明朝" w:hint="eastAsia"/>
          <w:spacing w:val="-6"/>
          <w:kern w:val="24"/>
        </w:rPr>
        <w:t xml:space="preserve"> </w:t>
      </w:r>
      <w:r w:rsidRPr="008B0071">
        <w:rPr>
          <w:rFonts w:ascii="ＭＳ 明朝" w:hAnsi="ＭＳ 明朝"/>
          <w:spacing w:val="-6"/>
          <w:kern w:val="24"/>
        </w:rPr>
        <w:t>4,</w:t>
      </w:r>
      <w:r w:rsidR="007C4A22">
        <w:rPr>
          <w:rFonts w:ascii="ＭＳ 明朝" w:hAnsi="ＭＳ 明朝"/>
          <w:spacing w:val="-6"/>
          <w:kern w:val="24"/>
        </w:rPr>
        <w:t>546</w:t>
      </w:r>
      <w:r w:rsidRPr="008B0071">
        <w:rPr>
          <w:rFonts w:ascii="ＭＳ 明朝" w:hAnsi="ＭＳ 明朝"/>
          <w:spacing w:val="-6"/>
          <w:kern w:val="24"/>
        </w:rPr>
        <w:t>億円</w:t>
      </w:r>
      <w:r w:rsidRPr="008B0071">
        <w:rPr>
          <w:rFonts w:ascii="ＭＳ 明朝" w:hAnsi="ＭＳ 明朝" w:hint="eastAsia"/>
          <w:spacing w:val="-4"/>
          <w:kern w:val="24"/>
          <w:sz w:val="18"/>
        </w:rPr>
        <w:t xml:space="preserve">  </w:t>
      </w:r>
      <w:r w:rsidRPr="008B0071">
        <w:rPr>
          <w:rFonts w:ascii="ＭＳ 明朝" w:hAnsi="ＭＳ 明朝" w:cs="ＭＳ 明朝" w:hint="eastAsia"/>
          <w:spacing w:val="-4"/>
          <w:kern w:val="24"/>
          <w:sz w:val="18"/>
          <w:szCs w:val="16"/>
        </w:rPr>
        <w:t>○総額　4</w:t>
      </w:r>
      <w:r w:rsidRPr="008B0071">
        <w:rPr>
          <w:rFonts w:ascii="ＭＳ 明朝" w:hAnsi="ＭＳ 明朝" w:cs="ＭＳ 明朝"/>
          <w:spacing w:val="-4"/>
          <w:kern w:val="24"/>
          <w:sz w:val="18"/>
          <w:szCs w:val="16"/>
        </w:rPr>
        <w:t>,</w:t>
      </w:r>
      <w:r w:rsidR="007C4A22">
        <w:rPr>
          <w:rFonts w:ascii="ＭＳ 明朝" w:hAnsi="ＭＳ 明朝" w:cs="ＭＳ 明朝"/>
          <w:spacing w:val="-4"/>
          <w:kern w:val="24"/>
          <w:sz w:val="18"/>
          <w:szCs w:val="16"/>
        </w:rPr>
        <w:t>546</w:t>
      </w:r>
      <w:r w:rsidRPr="008B0071">
        <w:rPr>
          <w:rFonts w:ascii="ＭＳ 明朝" w:hAnsi="ＭＳ 明朝" w:cs="ＭＳ 明朝" w:hint="eastAsia"/>
          <w:spacing w:val="-4"/>
          <w:kern w:val="24"/>
          <w:sz w:val="18"/>
          <w:szCs w:val="16"/>
        </w:rPr>
        <w:t xml:space="preserve">億円／対象世帯数　</w:t>
      </w:r>
      <w:r w:rsidR="00003B06" w:rsidRPr="008B0071">
        <w:rPr>
          <w:rFonts w:ascii="ＭＳ 明朝" w:hAnsi="ＭＳ 明朝" w:cs="ＭＳ 明朝" w:hint="eastAsia"/>
          <w:spacing w:val="-4"/>
          <w:kern w:val="24"/>
          <w:sz w:val="18"/>
          <w:szCs w:val="16"/>
        </w:rPr>
        <w:t>4</w:t>
      </w:r>
      <w:r w:rsidR="00F60FC2">
        <w:rPr>
          <w:rFonts w:ascii="ＭＳ 明朝" w:hAnsi="ＭＳ 明朝" w:cs="ＭＳ 明朝" w:hint="eastAsia"/>
          <w:spacing w:val="-4"/>
          <w:kern w:val="24"/>
          <w:sz w:val="18"/>
          <w:szCs w:val="16"/>
        </w:rPr>
        <w:t>23</w:t>
      </w:r>
      <w:r w:rsidRPr="008B0071">
        <w:rPr>
          <w:rFonts w:ascii="ＭＳ 明朝" w:hAnsi="ＭＳ 明朝" w:cs="ＭＳ 明朝" w:hint="eastAsia"/>
          <w:spacing w:val="-4"/>
          <w:kern w:val="24"/>
          <w:sz w:val="18"/>
          <w:szCs w:val="16"/>
        </w:rPr>
        <w:t xml:space="preserve">万世帯　⇒　一世帯あたり　</w:t>
      </w:r>
      <w:r w:rsidR="00F60FC2">
        <w:rPr>
          <w:rFonts w:ascii="ＭＳ 明朝" w:hAnsi="ＭＳ 明朝" w:cs="ＭＳ 明朝"/>
          <w:spacing w:val="-4"/>
          <w:kern w:val="24"/>
          <w:sz w:val="18"/>
          <w:szCs w:val="16"/>
        </w:rPr>
        <w:t>10.7</w:t>
      </w:r>
      <w:r w:rsidRPr="008B0071">
        <w:rPr>
          <w:rFonts w:ascii="ＭＳ 明朝" w:hAnsi="ＭＳ 明朝" w:cs="ＭＳ 明朝" w:hint="eastAsia"/>
          <w:spacing w:val="-4"/>
          <w:kern w:val="24"/>
          <w:sz w:val="18"/>
          <w:szCs w:val="16"/>
        </w:rPr>
        <w:t>万円</w:t>
      </w:r>
    </w:p>
    <w:p w:rsidR="00E277A6" w:rsidRDefault="00E277A6" w:rsidP="00E277A6">
      <w:pPr>
        <w:widowControl/>
        <w:spacing w:line="240" w:lineRule="exact"/>
        <w:jc w:val="left"/>
        <w:rPr>
          <w:spacing w:val="-2"/>
        </w:rPr>
      </w:pPr>
    </w:p>
    <w:p w:rsidR="00E277A6" w:rsidRDefault="00E277A6" w:rsidP="00F63320">
      <w:pPr>
        <w:adjustRightInd w:val="0"/>
        <w:snapToGrid w:val="0"/>
        <w:spacing w:line="240" w:lineRule="exact"/>
        <w:rPr>
          <w:rFonts w:ascii="ＭＳ ゴシック" w:eastAsia="ＭＳ ゴシック" w:hAnsi="ＭＳ ゴシック"/>
          <w:b/>
        </w:rPr>
      </w:pPr>
    </w:p>
    <w:p w:rsidR="007E0FE6" w:rsidRDefault="007E0FE6" w:rsidP="00F63320">
      <w:pPr>
        <w:adjustRightInd w:val="0"/>
        <w:snapToGrid w:val="0"/>
        <w:spacing w:line="240" w:lineRule="exact"/>
        <w:rPr>
          <w:rFonts w:ascii="ＭＳ ゴシック" w:eastAsia="ＭＳ ゴシック" w:hAnsi="ＭＳ ゴシック"/>
          <w:b/>
        </w:rPr>
      </w:pPr>
    </w:p>
    <w:p w:rsidR="007E0FE6" w:rsidRDefault="007E0FE6" w:rsidP="00F63320">
      <w:pPr>
        <w:adjustRightInd w:val="0"/>
        <w:snapToGrid w:val="0"/>
        <w:spacing w:line="240" w:lineRule="exact"/>
        <w:rPr>
          <w:rFonts w:ascii="ＭＳ ゴシック" w:eastAsia="ＭＳ ゴシック" w:hAnsi="ＭＳ ゴシック"/>
          <w:b/>
        </w:rPr>
      </w:pPr>
    </w:p>
    <w:p w:rsidR="00447A37" w:rsidRDefault="00447A37" w:rsidP="00F63320">
      <w:pPr>
        <w:adjustRightInd w:val="0"/>
        <w:snapToGrid w:val="0"/>
        <w:spacing w:line="240" w:lineRule="exact"/>
        <w:rPr>
          <w:rFonts w:ascii="ＭＳ ゴシック" w:eastAsia="ＭＳ ゴシック" w:hAnsi="ＭＳ ゴシック"/>
          <w:b/>
        </w:rPr>
      </w:pPr>
    </w:p>
    <w:p w:rsidR="00EE4183" w:rsidRDefault="00EE4183" w:rsidP="00F63320">
      <w:pPr>
        <w:adjustRightInd w:val="0"/>
        <w:snapToGrid w:val="0"/>
        <w:spacing w:line="240" w:lineRule="exact"/>
        <w:rPr>
          <w:rFonts w:ascii="ＭＳ ゴシック" w:eastAsia="ＭＳ ゴシック" w:hAnsi="ＭＳ ゴシック"/>
          <w:b/>
        </w:rPr>
      </w:pPr>
    </w:p>
    <w:p w:rsidR="00EE4183" w:rsidRDefault="00EE4183" w:rsidP="00F63320">
      <w:pPr>
        <w:adjustRightInd w:val="0"/>
        <w:snapToGrid w:val="0"/>
        <w:spacing w:line="240" w:lineRule="exact"/>
        <w:rPr>
          <w:rFonts w:ascii="ＭＳ ゴシック" w:eastAsia="ＭＳ ゴシック" w:hAnsi="ＭＳ ゴシック"/>
          <w:b/>
        </w:rPr>
      </w:pPr>
    </w:p>
    <w:p w:rsidR="007E0FE6" w:rsidRDefault="007E0FE6" w:rsidP="00F63320">
      <w:pPr>
        <w:adjustRightInd w:val="0"/>
        <w:snapToGrid w:val="0"/>
        <w:spacing w:line="240" w:lineRule="exact"/>
        <w:rPr>
          <w:rFonts w:ascii="ＭＳ ゴシック" w:eastAsia="ＭＳ ゴシック" w:hAnsi="ＭＳ ゴシック"/>
          <w:b/>
        </w:rPr>
      </w:pPr>
    </w:p>
    <w:p w:rsidR="00CC1314" w:rsidRPr="007868A7" w:rsidRDefault="00CC1314" w:rsidP="00CC1314">
      <w:pPr>
        <w:spacing w:line="180" w:lineRule="exact"/>
      </w:pPr>
      <w:r w:rsidRPr="007868A7">
        <w:rPr>
          <w:rFonts w:hint="eastAsia"/>
        </w:rPr>
        <w:t>━━━━━━━━━━━</w:t>
      </w:r>
      <w:r>
        <w:rPr>
          <w:rFonts w:hint="eastAsia"/>
        </w:rPr>
        <w:t>━━━━━━━━</w:t>
      </w:r>
    </w:p>
    <w:p w:rsidR="00CC1314" w:rsidRPr="007868A7" w:rsidRDefault="00CC1314" w:rsidP="00CC1314">
      <w:pPr>
        <w:spacing w:line="320" w:lineRule="exac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府 民 所 得 と 府 税 負 担 の 状 況</w:t>
      </w:r>
    </w:p>
    <w:p w:rsidR="00F63320" w:rsidRPr="00826E04" w:rsidRDefault="00CC1314" w:rsidP="00CC1314">
      <w:pPr>
        <w:widowControl/>
        <w:spacing w:line="300" w:lineRule="exact"/>
        <w:jc w:val="left"/>
        <w:rPr>
          <w:rFonts w:ascii="ＭＳ Ｐゴシック" w:eastAsia="ＭＳ Ｐゴシック" w:hAnsi="ＭＳ Ｐゴシック"/>
          <w:b/>
          <w:sz w:val="24"/>
        </w:rPr>
      </w:pPr>
      <w:r w:rsidRPr="007868A7">
        <w:rPr>
          <w:rFonts w:hint="eastAsia"/>
        </w:rPr>
        <w:t>━━━━━━━━━━━</w:t>
      </w:r>
      <w:r>
        <w:rPr>
          <w:rFonts w:hint="eastAsia"/>
        </w:rPr>
        <w:t>━━━━━━━━</w:t>
      </w:r>
    </w:p>
    <w:p w:rsidR="00E277A6" w:rsidRDefault="00E277A6" w:rsidP="00E277A6">
      <w:pPr>
        <w:widowControl/>
        <w:spacing w:line="300" w:lineRule="exact"/>
        <w:jc w:val="left"/>
        <w:rPr>
          <w:spacing w:val="-2"/>
        </w:rPr>
      </w:pPr>
    </w:p>
    <w:p w:rsidR="00447A37" w:rsidRDefault="00447A37" w:rsidP="00E277A6">
      <w:pPr>
        <w:widowControl/>
        <w:spacing w:line="300" w:lineRule="exact"/>
        <w:jc w:val="left"/>
        <w:rPr>
          <w:spacing w:val="-2"/>
        </w:rPr>
      </w:pPr>
      <w:r w:rsidRPr="00195592">
        <w:rPr>
          <w:rFonts w:ascii="ＭＳ ゴシック" w:eastAsia="ＭＳ ゴシック" w:hAnsi="ＭＳ ゴシック" w:hint="eastAsia"/>
          <w:b/>
          <w:bdr w:val="single" w:sz="4" w:space="0" w:color="auto"/>
        </w:rPr>
        <w:t>第</w:t>
      </w:r>
      <w:r w:rsidR="00401348">
        <w:rPr>
          <w:rFonts w:ascii="ＭＳ ゴシック" w:eastAsia="ＭＳ ゴシック" w:hAnsi="ＭＳ ゴシック" w:hint="eastAsia"/>
          <w:b/>
          <w:bdr w:val="single" w:sz="4" w:space="0" w:color="auto"/>
        </w:rPr>
        <w:t xml:space="preserve"> </w:t>
      </w:r>
      <w:r>
        <w:rPr>
          <w:rFonts w:ascii="ＭＳ ゴシック" w:eastAsia="ＭＳ ゴシック" w:hAnsi="ＭＳ ゴシック" w:hint="eastAsia"/>
          <w:b/>
          <w:bdr w:val="single" w:sz="4" w:space="0" w:color="auto"/>
        </w:rPr>
        <w:t>９</w:t>
      </w:r>
      <w:r w:rsidR="00401348">
        <w:rPr>
          <w:rFonts w:ascii="ＭＳ ゴシック" w:eastAsia="ＭＳ ゴシック" w:hAnsi="ＭＳ ゴシック" w:hint="eastAsia"/>
          <w:b/>
          <w:bdr w:val="single" w:sz="4" w:space="0" w:color="auto"/>
        </w:rPr>
        <w:t xml:space="preserve"> </w:t>
      </w:r>
      <w:r w:rsidRPr="00195592">
        <w:rPr>
          <w:rFonts w:ascii="ＭＳ ゴシック" w:eastAsia="ＭＳ ゴシック" w:hAnsi="ＭＳ ゴシック" w:hint="eastAsia"/>
          <w:b/>
          <w:bdr w:val="single" w:sz="4" w:space="0" w:color="auto"/>
        </w:rPr>
        <w:t>表</w:t>
      </w:r>
    </w:p>
    <w:p w:rsidR="00447A37" w:rsidRDefault="00447A37" w:rsidP="00E277A6">
      <w:pPr>
        <w:widowControl/>
        <w:spacing w:line="300" w:lineRule="exact"/>
        <w:jc w:val="left"/>
        <w:rPr>
          <w:spacing w:val="-2"/>
        </w:rPr>
      </w:pPr>
      <w:r w:rsidRPr="00826E04">
        <w:rPr>
          <w:rFonts w:hint="eastAsia"/>
          <w:noProof/>
        </w:rPr>
        <w:drawing>
          <wp:anchor distT="0" distB="0" distL="114300" distR="114300" simplePos="0" relativeHeight="251706368" behindDoc="1" locked="0" layoutInCell="1" allowOverlap="1">
            <wp:simplePos x="0" y="0"/>
            <wp:positionH relativeFrom="margin">
              <wp:align>right</wp:align>
            </wp:positionH>
            <wp:positionV relativeFrom="paragraph">
              <wp:posOffset>99060</wp:posOffset>
            </wp:positionV>
            <wp:extent cx="6191885" cy="2512060"/>
            <wp:effectExtent l="0" t="0" r="0" b="254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91885" cy="25120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77A6" w:rsidRDefault="00E277A6" w:rsidP="00E277A6">
      <w:pPr>
        <w:widowControl/>
        <w:spacing w:line="300" w:lineRule="exact"/>
        <w:jc w:val="left"/>
        <w:rPr>
          <w:spacing w:val="-2"/>
        </w:rPr>
      </w:pPr>
    </w:p>
    <w:p w:rsidR="00E277A6" w:rsidRDefault="00E277A6" w:rsidP="00E277A6">
      <w:pPr>
        <w:widowControl/>
        <w:spacing w:line="300" w:lineRule="exact"/>
        <w:jc w:val="left"/>
        <w:rPr>
          <w:spacing w:val="-2"/>
        </w:rPr>
      </w:pPr>
    </w:p>
    <w:p w:rsidR="00E277A6" w:rsidRDefault="00E277A6" w:rsidP="00E277A6">
      <w:pPr>
        <w:widowControl/>
        <w:spacing w:line="300" w:lineRule="exact"/>
        <w:jc w:val="left"/>
        <w:rPr>
          <w:spacing w:val="-2"/>
        </w:rPr>
      </w:pPr>
    </w:p>
    <w:p w:rsidR="00E277A6" w:rsidRDefault="00E277A6" w:rsidP="00E277A6">
      <w:pPr>
        <w:widowControl/>
        <w:spacing w:line="300" w:lineRule="exact"/>
        <w:jc w:val="left"/>
        <w:rPr>
          <w:spacing w:val="-2"/>
        </w:rPr>
      </w:pPr>
    </w:p>
    <w:p w:rsidR="00E277A6" w:rsidRDefault="00E277A6" w:rsidP="00E277A6">
      <w:pPr>
        <w:widowControl/>
        <w:spacing w:line="300" w:lineRule="exact"/>
        <w:jc w:val="left"/>
        <w:rPr>
          <w:spacing w:val="-2"/>
        </w:rPr>
      </w:pPr>
    </w:p>
    <w:p w:rsidR="00E277A6" w:rsidRDefault="00E277A6" w:rsidP="00E277A6">
      <w:pPr>
        <w:widowControl/>
        <w:spacing w:line="300" w:lineRule="exact"/>
        <w:jc w:val="left"/>
        <w:rPr>
          <w:spacing w:val="-2"/>
        </w:rPr>
      </w:pPr>
    </w:p>
    <w:p w:rsidR="00E277A6" w:rsidRPr="006A312C" w:rsidRDefault="00E277A6" w:rsidP="00E277A6">
      <w:pPr>
        <w:widowControl/>
        <w:spacing w:line="300" w:lineRule="exact"/>
        <w:jc w:val="left"/>
        <w:rPr>
          <w:spacing w:val="-2"/>
        </w:rPr>
      </w:pPr>
    </w:p>
    <w:p w:rsidR="006A312C" w:rsidRDefault="006A312C" w:rsidP="00E277A6">
      <w:pPr>
        <w:spacing w:line="320" w:lineRule="exact"/>
        <w:rPr>
          <w:spacing w:val="-2"/>
        </w:rPr>
      </w:pPr>
    </w:p>
    <w:p w:rsidR="002E53BE" w:rsidRDefault="002E53BE" w:rsidP="00E277A6">
      <w:pPr>
        <w:spacing w:line="320" w:lineRule="exact"/>
        <w:rPr>
          <w:spacing w:val="-2"/>
        </w:rPr>
      </w:pPr>
    </w:p>
    <w:p w:rsidR="00826E04" w:rsidRDefault="00826E04" w:rsidP="00E277A6">
      <w:pPr>
        <w:spacing w:line="320" w:lineRule="exact"/>
        <w:rPr>
          <w:spacing w:val="-2"/>
        </w:rPr>
      </w:pPr>
    </w:p>
    <w:p w:rsidR="00826E04" w:rsidRDefault="00826E04" w:rsidP="00E277A6">
      <w:pPr>
        <w:spacing w:line="320" w:lineRule="exact"/>
        <w:rPr>
          <w:spacing w:val="-2"/>
        </w:rPr>
      </w:pPr>
    </w:p>
    <w:p w:rsidR="00826E04" w:rsidRDefault="00826E04" w:rsidP="00E277A6">
      <w:pPr>
        <w:spacing w:line="320" w:lineRule="exact"/>
        <w:rPr>
          <w:spacing w:val="-2"/>
        </w:rPr>
      </w:pPr>
    </w:p>
    <w:p w:rsidR="00826E04" w:rsidRDefault="00826E04" w:rsidP="00E277A6">
      <w:pPr>
        <w:spacing w:line="320" w:lineRule="exact"/>
        <w:rPr>
          <w:spacing w:val="-2"/>
        </w:rPr>
      </w:pPr>
    </w:p>
    <w:p w:rsidR="002E53BE" w:rsidRDefault="002E53BE" w:rsidP="002E53BE">
      <w:pPr>
        <w:spacing w:line="240" w:lineRule="exact"/>
        <w:ind w:firstLineChars="50" w:firstLine="80"/>
        <w:rPr>
          <w:rFonts w:ascii="ＭＳ ゴシック" w:eastAsia="ＭＳ ゴシック" w:hAnsi="ＭＳ ゴシック"/>
          <w:sz w:val="16"/>
          <w:szCs w:val="16"/>
        </w:rPr>
      </w:pPr>
      <w:r w:rsidRPr="003A1975">
        <w:rPr>
          <w:rFonts w:ascii="ＭＳ ゴシック" w:eastAsia="ＭＳ ゴシック" w:hAnsi="ＭＳ ゴシック" w:hint="eastAsia"/>
          <w:sz w:val="16"/>
          <w:szCs w:val="16"/>
        </w:rPr>
        <w:t xml:space="preserve">(注)   1 </w:t>
      </w:r>
      <w:r w:rsidRPr="002E53BE">
        <w:rPr>
          <w:rFonts w:ascii="ＭＳ ゴシック" w:eastAsia="ＭＳ ゴシック" w:hAnsi="ＭＳ ゴシック" w:hint="eastAsia"/>
          <w:sz w:val="16"/>
          <w:szCs w:val="16"/>
        </w:rPr>
        <w:t>府人口は、国勢調査の調査対象年においては「国勢調査」（総務省）、国勢調査の間の年においては「補間補正人口」（総務省）、</w:t>
      </w:r>
    </w:p>
    <w:p w:rsidR="002E53BE" w:rsidRPr="003A1975" w:rsidRDefault="002E53BE" w:rsidP="002E53BE">
      <w:pPr>
        <w:spacing w:line="240" w:lineRule="exact"/>
        <w:ind w:firstLineChars="50" w:firstLine="80"/>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r w:rsidRPr="002E53BE">
        <w:rPr>
          <w:rFonts w:ascii="ＭＳ ゴシック" w:eastAsia="ＭＳ ゴシック" w:hAnsi="ＭＳ ゴシック" w:hint="eastAsia"/>
          <w:sz w:val="16"/>
          <w:szCs w:val="16"/>
        </w:rPr>
        <w:t>最新の国勢調査年以降においては「人口推計（10月１日現在）」（総務省）による数値である。</w:t>
      </w:r>
    </w:p>
    <w:p w:rsidR="002E53BE" w:rsidRDefault="002E53BE" w:rsidP="002E53BE">
      <w:pPr>
        <w:spacing w:line="240" w:lineRule="exact"/>
        <w:rPr>
          <w:rFonts w:ascii="ＭＳ ゴシック" w:eastAsia="ＭＳ ゴシック" w:hAnsi="ＭＳ ゴシック"/>
          <w:sz w:val="16"/>
          <w:szCs w:val="16"/>
        </w:rPr>
      </w:pPr>
      <w:r w:rsidRPr="003A1975">
        <w:rPr>
          <w:rFonts w:ascii="ＭＳ ゴシック" w:eastAsia="ＭＳ ゴシック" w:hAnsi="ＭＳ ゴシック" w:hint="eastAsia"/>
          <w:sz w:val="16"/>
          <w:szCs w:val="16"/>
        </w:rPr>
        <w:t xml:space="preserve">　　　　2 </w:t>
      </w:r>
      <w:r w:rsidRPr="002E53BE">
        <w:rPr>
          <w:rFonts w:ascii="ＭＳ ゴシック" w:eastAsia="ＭＳ ゴシック" w:hAnsi="ＭＳ ゴシック" w:hint="eastAsia"/>
          <w:sz w:val="16"/>
          <w:szCs w:val="16"/>
        </w:rPr>
        <w:t>府税実額は、各年度の決算額である。</w:t>
      </w:r>
      <w:r w:rsidR="00F06A1C">
        <w:rPr>
          <w:rFonts w:ascii="ＭＳ ゴシック" w:eastAsia="ＭＳ ゴシック" w:hAnsi="ＭＳ ゴシック" w:hint="eastAsia"/>
          <w:sz w:val="16"/>
          <w:szCs w:val="16"/>
        </w:rPr>
        <w:t>（地方消費税については都道府県間</w:t>
      </w:r>
      <w:r w:rsidR="00DF4BB7">
        <w:rPr>
          <w:rFonts w:ascii="ＭＳ ゴシック" w:eastAsia="ＭＳ ゴシック" w:hAnsi="ＭＳ ゴシック" w:hint="eastAsia"/>
          <w:sz w:val="16"/>
          <w:szCs w:val="16"/>
        </w:rPr>
        <w:t>の</w:t>
      </w:r>
      <w:r w:rsidR="00F06A1C">
        <w:rPr>
          <w:rFonts w:ascii="ＭＳ ゴシック" w:eastAsia="ＭＳ ゴシック" w:hAnsi="ＭＳ ゴシック" w:hint="eastAsia"/>
          <w:sz w:val="16"/>
          <w:szCs w:val="16"/>
        </w:rPr>
        <w:t>清算</w:t>
      </w:r>
      <w:r w:rsidR="00DF4BB7">
        <w:rPr>
          <w:rFonts w:ascii="ＭＳ ゴシック" w:eastAsia="ＭＳ ゴシック" w:hAnsi="ＭＳ ゴシック" w:hint="eastAsia"/>
          <w:sz w:val="16"/>
          <w:szCs w:val="16"/>
        </w:rPr>
        <w:t>後の</w:t>
      </w:r>
      <w:bookmarkStart w:id="0" w:name="_GoBack"/>
      <w:bookmarkEnd w:id="0"/>
      <w:r w:rsidR="00F06A1C">
        <w:rPr>
          <w:rFonts w:ascii="ＭＳ ゴシック" w:eastAsia="ＭＳ ゴシック" w:hAnsi="ＭＳ ゴシック" w:hint="eastAsia"/>
          <w:sz w:val="16"/>
          <w:szCs w:val="16"/>
        </w:rPr>
        <w:t>数値）</w:t>
      </w:r>
    </w:p>
    <w:p w:rsidR="002E53BE" w:rsidRDefault="002E53BE" w:rsidP="002E53BE">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3 </w:t>
      </w:r>
      <w:r w:rsidRPr="002E53BE">
        <w:rPr>
          <w:rFonts w:ascii="ＭＳ ゴシック" w:eastAsia="ＭＳ ゴシック" w:hAnsi="ＭＳ ゴシック" w:hint="eastAsia"/>
          <w:sz w:val="16"/>
          <w:szCs w:val="16"/>
        </w:rPr>
        <w:t>府民所得の「実額」は「大阪府民経済計算」報告書による。</w:t>
      </w:r>
    </w:p>
    <w:p w:rsidR="002E53BE" w:rsidRDefault="002E53BE" w:rsidP="002E53BE">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4</w:t>
      </w:r>
      <w:r>
        <w:rPr>
          <w:rFonts w:ascii="ＭＳ ゴシック" w:eastAsia="ＭＳ ゴシック" w:hAnsi="ＭＳ ゴシック"/>
          <w:sz w:val="16"/>
          <w:szCs w:val="16"/>
        </w:rPr>
        <w:t xml:space="preserve"> </w:t>
      </w:r>
      <w:r w:rsidRPr="002E53BE">
        <w:rPr>
          <w:rFonts w:ascii="ＭＳ ゴシック" w:eastAsia="ＭＳ ゴシック" w:hAnsi="ＭＳ ゴシック" w:hint="eastAsia"/>
          <w:sz w:val="16"/>
          <w:szCs w:val="16"/>
        </w:rPr>
        <w:t>府民所得の各年度の数値は、平成27年基準の数値である。</w:t>
      </w:r>
    </w:p>
    <w:p w:rsidR="002E53BE" w:rsidRDefault="002E53BE" w:rsidP="002E53BE">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5 </w:t>
      </w:r>
      <w:r w:rsidRPr="002E53BE">
        <w:rPr>
          <w:rFonts w:ascii="ＭＳ ゴシック" w:eastAsia="ＭＳ ゴシック" w:hAnsi="ＭＳ ゴシック" w:hint="eastAsia"/>
          <w:sz w:val="16"/>
          <w:szCs w:val="16"/>
        </w:rPr>
        <w:t>府民所得は、推計方法の改善、最新の統計調査の利用等により、数値の遡及改定を行っている。</w:t>
      </w:r>
    </w:p>
    <w:p w:rsidR="002E53BE" w:rsidRPr="00E277A6" w:rsidRDefault="002E53BE" w:rsidP="002E53BE">
      <w:pPr>
        <w:spacing w:line="240" w:lineRule="exact"/>
        <w:rPr>
          <w:spacing w:val="-2"/>
        </w:rPr>
      </w:pPr>
      <w:r>
        <w:rPr>
          <w:rFonts w:ascii="ＭＳ ゴシック" w:eastAsia="ＭＳ ゴシック" w:hAnsi="ＭＳ ゴシック" w:hint="eastAsia"/>
          <w:sz w:val="16"/>
          <w:szCs w:val="16"/>
        </w:rPr>
        <w:t xml:space="preserve">　　　　6 </w:t>
      </w:r>
      <w:r w:rsidRPr="002E53BE">
        <w:rPr>
          <w:rFonts w:ascii="ＭＳ ゴシック" w:eastAsia="ＭＳ ゴシック" w:hAnsi="ＭＳ ゴシック" w:hint="eastAsia"/>
          <w:sz w:val="16"/>
          <w:szCs w:val="16"/>
        </w:rPr>
        <w:t>府民所得は、府民雇用者報酬、財産所得(非企業部門)及び企業所得の合計値である。</w:t>
      </w:r>
    </w:p>
    <w:sectPr w:rsidR="002E53BE" w:rsidRPr="00E277A6" w:rsidSect="00130A03">
      <w:footerReference w:type="default" r:id="rId11"/>
      <w:pgSz w:w="11906" w:h="16838" w:code="9"/>
      <w:pgMar w:top="1134" w:right="1021" w:bottom="851" w:left="1134" w:header="851" w:footer="567" w:gutter="0"/>
      <w:pgNumType w:fmt="numberInDash" w:start="1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395" w:rsidRDefault="00C85395" w:rsidP="007101F2">
      <w:r>
        <w:separator/>
      </w:r>
    </w:p>
  </w:endnote>
  <w:endnote w:type="continuationSeparator" w:id="0">
    <w:p w:rsidR="00C85395" w:rsidRDefault="00C85395" w:rsidP="00710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9467650"/>
      <w:docPartObj>
        <w:docPartGallery w:val="Page Numbers (Bottom of Page)"/>
        <w:docPartUnique/>
      </w:docPartObj>
    </w:sdtPr>
    <w:sdtEndPr/>
    <w:sdtContent>
      <w:p w:rsidR="00C47C2F" w:rsidRDefault="00C47C2F" w:rsidP="002C5636">
        <w:pPr>
          <w:pStyle w:val="a5"/>
          <w:jc w:val="center"/>
        </w:pPr>
        <w:r>
          <w:fldChar w:fldCharType="begin"/>
        </w:r>
        <w:r>
          <w:instrText>PAGE   \* MERGEFORMAT</w:instrText>
        </w:r>
        <w:r>
          <w:fldChar w:fldCharType="separate"/>
        </w:r>
        <w:r w:rsidR="00DF4BB7" w:rsidRPr="00DF4BB7">
          <w:rPr>
            <w:noProof/>
            <w:lang w:val="ja-JP"/>
          </w:rPr>
          <w:t>-</w:t>
        </w:r>
        <w:r w:rsidR="00DF4BB7">
          <w:rPr>
            <w:noProof/>
          </w:rPr>
          <w:t xml:space="preserve"> 11 -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395" w:rsidRDefault="00C85395" w:rsidP="007101F2">
      <w:r>
        <w:separator/>
      </w:r>
    </w:p>
  </w:footnote>
  <w:footnote w:type="continuationSeparator" w:id="0">
    <w:p w:rsidR="00C85395" w:rsidRDefault="00C85395" w:rsidP="007101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41FB2"/>
    <w:multiLevelType w:val="hybridMultilevel"/>
    <w:tmpl w:val="CD0CE040"/>
    <w:lvl w:ilvl="0" w:tplc="313AD7D0">
      <w:start w:val="1"/>
      <w:numFmt w:val="bullet"/>
      <w:lvlText w:val=""/>
      <w:lvlJc w:val="left"/>
      <w:pPr>
        <w:ind w:left="340" w:hanging="34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805DA4"/>
    <w:multiLevelType w:val="hybridMultilevel"/>
    <w:tmpl w:val="36D2900E"/>
    <w:lvl w:ilvl="0" w:tplc="FD0C60E8">
      <w:start w:val="1"/>
      <w:numFmt w:val="bullet"/>
      <w:lvlText w:val=""/>
      <w:lvlJc w:val="left"/>
      <w:pPr>
        <w:tabs>
          <w:tab w:val="num" w:pos="720"/>
        </w:tabs>
        <w:ind w:left="720" w:hanging="360"/>
      </w:pPr>
      <w:rPr>
        <w:rFonts w:ascii="Wingdings" w:hAnsi="Wingdings" w:hint="default"/>
      </w:rPr>
    </w:lvl>
    <w:lvl w:ilvl="1" w:tplc="1C986B5A">
      <w:start w:val="1"/>
      <w:numFmt w:val="bullet"/>
      <w:lvlText w:val=""/>
      <w:lvlJc w:val="left"/>
      <w:pPr>
        <w:tabs>
          <w:tab w:val="num" w:pos="1440"/>
        </w:tabs>
        <w:ind w:left="1440" w:hanging="360"/>
      </w:pPr>
      <w:rPr>
        <w:rFonts w:ascii="Wingdings" w:hAnsi="Wingdings" w:hint="default"/>
      </w:rPr>
    </w:lvl>
    <w:lvl w:ilvl="2" w:tplc="E3A82974" w:tentative="1">
      <w:start w:val="1"/>
      <w:numFmt w:val="bullet"/>
      <w:lvlText w:val=""/>
      <w:lvlJc w:val="left"/>
      <w:pPr>
        <w:tabs>
          <w:tab w:val="num" w:pos="2160"/>
        </w:tabs>
        <w:ind w:left="2160" w:hanging="360"/>
      </w:pPr>
      <w:rPr>
        <w:rFonts w:ascii="Wingdings" w:hAnsi="Wingdings" w:hint="default"/>
      </w:rPr>
    </w:lvl>
    <w:lvl w:ilvl="3" w:tplc="980EDBE4" w:tentative="1">
      <w:start w:val="1"/>
      <w:numFmt w:val="bullet"/>
      <w:lvlText w:val=""/>
      <w:lvlJc w:val="left"/>
      <w:pPr>
        <w:tabs>
          <w:tab w:val="num" w:pos="2880"/>
        </w:tabs>
        <w:ind w:left="2880" w:hanging="360"/>
      </w:pPr>
      <w:rPr>
        <w:rFonts w:ascii="Wingdings" w:hAnsi="Wingdings" w:hint="default"/>
      </w:rPr>
    </w:lvl>
    <w:lvl w:ilvl="4" w:tplc="56D6CD50" w:tentative="1">
      <w:start w:val="1"/>
      <w:numFmt w:val="bullet"/>
      <w:lvlText w:val=""/>
      <w:lvlJc w:val="left"/>
      <w:pPr>
        <w:tabs>
          <w:tab w:val="num" w:pos="3600"/>
        </w:tabs>
        <w:ind w:left="3600" w:hanging="360"/>
      </w:pPr>
      <w:rPr>
        <w:rFonts w:ascii="Wingdings" w:hAnsi="Wingdings" w:hint="default"/>
      </w:rPr>
    </w:lvl>
    <w:lvl w:ilvl="5" w:tplc="07D85112" w:tentative="1">
      <w:start w:val="1"/>
      <w:numFmt w:val="bullet"/>
      <w:lvlText w:val=""/>
      <w:lvlJc w:val="left"/>
      <w:pPr>
        <w:tabs>
          <w:tab w:val="num" w:pos="4320"/>
        </w:tabs>
        <w:ind w:left="4320" w:hanging="360"/>
      </w:pPr>
      <w:rPr>
        <w:rFonts w:ascii="Wingdings" w:hAnsi="Wingdings" w:hint="default"/>
      </w:rPr>
    </w:lvl>
    <w:lvl w:ilvl="6" w:tplc="A7AAB01C" w:tentative="1">
      <w:start w:val="1"/>
      <w:numFmt w:val="bullet"/>
      <w:lvlText w:val=""/>
      <w:lvlJc w:val="left"/>
      <w:pPr>
        <w:tabs>
          <w:tab w:val="num" w:pos="5040"/>
        </w:tabs>
        <w:ind w:left="5040" w:hanging="360"/>
      </w:pPr>
      <w:rPr>
        <w:rFonts w:ascii="Wingdings" w:hAnsi="Wingdings" w:hint="default"/>
      </w:rPr>
    </w:lvl>
    <w:lvl w:ilvl="7" w:tplc="BF78F316" w:tentative="1">
      <w:start w:val="1"/>
      <w:numFmt w:val="bullet"/>
      <w:lvlText w:val=""/>
      <w:lvlJc w:val="left"/>
      <w:pPr>
        <w:tabs>
          <w:tab w:val="num" w:pos="5760"/>
        </w:tabs>
        <w:ind w:left="5760" w:hanging="360"/>
      </w:pPr>
      <w:rPr>
        <w:rFonts w:ascii="Wingdings" w:hAnsi="Wingdings" w:hint="default"/>
      </w:rPr>
    </w:lvl>
    <w:lvl w:ilvl="8" w:tplc="37BEC8A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495B96"/>
    <w:multiLevelType w:val="hybridMultilevel"/>
    <w:tmpl w:val="B4C80F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CF1DDC"/>
    <w:multiLevelType w:val="hybridMultilevel"/>
    <w:tmpl w:val="60DAEBD8"/>
    <w:lvl w:ilvl="0" w:tplc="810C1BAA">
      <w:start w:val="1"/>
      <w:numFmt w:val="bullet"/>
      <w:lvlText w:val=""/>
      <w:lvlJc w:val="left"/>
      <w:pPr>
        <w:tabs>
          <w:tab w:val="num" w:pos="720"/>
        </w:tabs>
        <w:ind w:left="720" w:hanging="360"/>
      </w:pPr>
      <w:rPr>
        <w:rFonts w:ascii="Wingdings" w:hAnsi="Wingdings" w:hint="default"/>
      </w:rPr>
    </w:lvl>
    <w:lvl w:ilvl="1" w:tplc="A21EDF86">
      <w:start w:val="1"/>
      <w:numFmt w:val="bullet"/>
      <w:lvlText w:val=""/>
      <w:lvlJc w:val="left"/>
      <w:pPr>
        <w:tabs>
          <w:tab w:val="num" w:pos="1440"/>
        </w:tabs>
        <w:ind w:left="1440" w:hanging="360"/>
      </w:pPr>
      <w:rPr>
        <w:rFonts w:ascii="Wingdings" w:hAnsi="Wingdings" w:hint="default"/>
      </w:rPr>
    </w:lvl>
    <w:lvl w:ilvl="2" w:tplc="D4C2ABE8" w:tentative="1">
      <w:start w:val="1"/>
      <w:numFmt w:val="bullet"/>
      <w:lvlText w:val=""/>
      <w:lvlJc w:val="left"/>
      <w:pPr>
        <w:tabs>
          <w:tab w:val="num" w:pos="2160"/>
        </w:tabs>
        <w:ind w:left="2160" w:hanging="360"/>
      </w:pPr>
      <w:rPr>
        <w:rFonts w:ascii="Wingdings" w:hAnsi="Wingdings" w:hint="default"/>
      </w:rPr>
    </w:lvl>
    <w:lvl w:ilvl="3" w:tplc="91FE6AA6" w:tentative="1">
      <w:start w:val="1"/>
      <w:numFmt w:val="bullet"/>
      <w:lvlText w:val=""/>
      <w:lvlJc w:val="left"/>
      <w:pPr>
        <w:tabs>
          <w:tab w:val="num" w:pos="2880"/>
        </w:tabs>
        <w:ind w:left="2880" w:hanging="360"/>
      </w:pPr>
      <w:rPr>
        <w:rFonts w:ascii="Wingdings" w:hAnsi="Wingdings" w:hint="default"/>
      </w:rPr>
    </w:lvl>
    <w:lvl w:ilvl="4" w:tplc="DC9A9A68" w:tentative="1">
      <w:start w:val="1"/>
      <w:numFmt w:val="bullet"/>
      <w:lvlText w:val=""/>
      <w:lvlJc w:val="left"/>
      <w:pPr>
        <w:tabs>
          <w:tab w:val="num" w:pos="3600"/>
        </w:tabs>
        <w:ind w:left="3600" w:hanging="360"/>
      </w:pPr>
      <w:rPr>
        <w:rFonts w:ascii="Wingdings" w:hAnsi="Wingdings" w:hint="default"/>
      </w:rPr>
    </w:lvl>
    <w:lvl w:ilvl="5" w:tplc="F8B872FC" w:tentative="1">
      <w:start w:val="1"/>
      <w:numFmt w:val="bullet"/>
      <w:lvlText w:val=""/>
      <w:lvlJc w:val="left"/>
      <w:pPr>
        <w:tabs>
          <w:tab w:val="num" w:pos="4320"/>
        </w:tabs>
        <w:ind w:left="4320" w:hanging="360"/>
      </w:pPr>
      <w:rPr>
        <w:rFonts w:ascii="Wingdings" w:hAnsi="Wingdings" w:hint="default"/>
      </w:rPr>
    </w:lvl>
    <w:lvl w:ilvl="6" w:tplc="B88ECC64" w:tentative="1">
      <w:start w:val="1"/>
      <w:numFmt w:val="bullet"/>
      <w:lvlText w:val=""/>
      <w:lvlJc w:val="left"/>
      <w:pPr>
        <w:tabs>
          <w:tab w:val="num" w:pos="5040"/>
        </w:tabs>
        <w:ind w:left="5040" w:hanging="360"/>
      </w:pPr>
      <w:rPr>
        <w:rFonts w:ascii="Wingdings" w:hAnsi="Wingdings" w:hint="default"/>
      </w:rPr>
    </w:lvl>
    <w:lvl w:ilvl="7" w:tplc="8DC084AC" w:tentative="1">
      <w:start w:val="1"/>
      <w:numFmt w:val="bullet"/>
      <w:lvlText w:val=""/>
      <w:lvlJc w:val="left"/>
      <w:pPr>
        <w:tabs>
          <w:tab w:val="num" w:pos="5760"/>
        </w:tabs>
        <w:ind w:left="5760" w:hanging="360"/>
      </w:pPr>
      <w:rPr>
        <w:rFonts w:ascii="Wingdings" w:hAnsi="Wingdings" w:hint="default"/>
      </w:rPr>
    </w:lvl>
    <w:lvl w:ilvl="8" w:tplc="5A143D5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5E7913"/>
    <w:multiLevelType w:val="hybridMultilevel"/>
    <w:tmpl w:val="C8D4236A"/>
    <w:lvl w:ilvl="0" w:tplc="712880CE">
      <w:start w:val="1"/>
      <w:numFmt w:val="decimalEnclosedCircle"/>
      <w:suff w:val="nothing"/>
      <w:lvlText w:val="%1"/>
      <w:lvlJc w:val="left"/>
      <w:pPr>
        <w:ind w:left="360" w:hanging="360"/>
      </w:pPr>
      <w:rPr>
        <w:rFonts w:ascii="Meiryo UI" w:eastAsia="Meiryo UI" w:hAnsi="Meiryo UI" w:cs="Meiryo UI" w:hint="eastAsia"/>
        <w:color w:val="000000" w:themeColor="text1"/>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7E0D6F"/>
    <w:multiLevelType w:val="hybridMultilevel"/>
    <w:tmpl w:val="2DA44240"/>
    <w:lvl w:ilvl="0" w:tplc="16CAC2A6">
      <w:start w:val="1"/>
      <w:numFmt w:val="bullet"/>
      <w:lvlText w:val=""/>
      <w:lvlJc w:val="left"/>
      <w:pPr>
        <w:tabs>
          <w:tab w:val="num" w:pos="720"/>
        </w:tabs>
        <w:ind w:left="720" w:hanging="360"/>
      </w:pPr>
      <w:rPr>
        <w:rFonts w:ascii="Wingdings" w:hAnsi="Wingdings" w:hint="default"/>
      </w:rPr>
    </w:lvl>
    <w:lvl w:ilvl="1" w:tplc="E0B06804">
      <w:start w:val="1"/>
      <w:numFmt w:val="bullet"/>
      <w:lvlText w:val=""/>
      <w:lvlJc w:val="left"/>
      <w:pPr>
        <w:tabs>
          <w:tab w:val="num" w:pos="1440"/>
        </w:tabs>
        <w:ind w:left="1440" w:hanging="360"/>
      </w:pPr>
      <w:rPr>
        <w:rFonts w:ascii="Wingdings" w:hAnsi="Wingdings" w:hint="default"/>
      </w:rPr>
    </w:lvl>
    <w:lvl w:ilvl="2" w:tplc="BBAEB550" w:tentative="1">
      <w:start w:val="1"/>
      <w:numFmt w:val="bullet"/>
      <w:lvlText w:val=""/>
      <w:lvlJc w:val="left"/>
      <w:pPr>
        <w:tabs>
          <w:tab w:val="num" w:pos="2160"/>
        </w:tabs>
        <w:ind w:left="2160" w:hanging="360"/>
      </w:pPr>
      <w:rPr>
        <w:rFonts w:ascii="Wingdings" w:hAnsi="Wingdings" w:hint="default"/>
      </w:rPr>
    </w:lvl>
    <w:lvl w:ilvl="3" w:tplc="57C8F59E" w:tentative="1">
      <w:start w:val="1"/>
      <w:numFmt w:val="bullet"/>
      <w:lvlText w:val=""/>
      <w:lvlJc w:val="left"/>
      <w:pPr>
        <w:tabs>
          <w:tab w:val="num" w:pos="2880"/>
        </w:tabs>
        <w:ind w:left="2880" w:hanging="360"/>
      </w:pPr>
      <w:rPr>
        <w:rFonts w:ascii="Wingdings" w:hAnsi="Wingdings" w:hint="default"/>
      </w:rPr>
    </w:lvl>
    <w:lvl w:ilvl="4" w:tplc="67ACA4E8" w:tentative="1">
      <w:start w:val="1"/>
      <w:numFmt w:val="bullet"/>
      <w:lvlText w:val=""/>
      <w:lvlJc w:val="left"/>
      <w:pPr>
        <w:tabs>
          <w:tab w:val="num" w:pos="3600"/>
        </w:tabs>
        <w:ind w:left="3600" w:hanging="360"/>
      </w:pPr>
      <w:rPr>
        <w:rFonts w:ascii="Wingdings" w:hAnsi="Wingdings" w:hint="default"/>
      </w:rPr>
    </w:lvl>
    <w:lvl w:ilvl="5" w:tplc="C9A0A3EA" w:tentative="1">
      <w:start w:val="1"/>
      <w:numFmt w:val="bullet"/>
      <w:lvlText w:val=""/>
      <w:lvlJc w:val="left"/>
      <w:pPr>
        <w:tabs>
          <w:tab w:val="num" w:pos="4320"/>
        </w:tabs>
        <w:ind w:left="4320" w:hanging="360"/>
      </w:pPr>
      <w:rPr>
        <w:rFonts w:ascii="Wingdings" w:hAnsi="Wingdings" w:hint="default"/>
      </w:rPr>
    </w:lvl>
    <w:lvl w:ilvl="6" w:tplc="CCC40CBC" w:tentative="1">
      <w:start w:val="1"/>
      <w:numFmt w:val="bullet"/>
      <w:lvlText w:val=""/>
      <w:lvlJc w:val="left"/>
      <w:pPr>
        <w:tabs>
          <w:tab w:val="num" w:pos="5040"/>
        </w:tabs>
        <w:ind w:left="5040" w:hanging="360"/>
      </w:pPr>
      <w:rPr>
        <w:rFonts w:ascii="Wingdings" w:hAnsi="Wingdings" w:hint="default"/>
      </w:rPr>
    </w:lvl>
    <w:lvl w:ilvl="7" w:tplc="C6DA23A4" w:tentative="1">
      <w:start w:val="1"/>
      <w:numFmt w:val="bullet"/>
      <w:lvlText w:val=""/>
      <w:lvlJc w:val="left"/>
      <w:pPr>
        <w:tabs>
          <w:tab w:val="num" w:pos="5760"/>
        </w:tabs>
        <w:ind w:left="5760" w:hanging="360"/>
      </w:pPr>
      <w:rPr>
        <w:rFonts w:ascii="Wingdings" w:hAnsi="Wingdings" w:hint="default"/>
      </w:rPr>
    </w:lvl>
    <w:lvl w:ilvl="8" w:tplc="BF163A8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982D16"/>
    <w:multiLevelType w:val="hybridMultilevel"/>
    <w:tmpl w:val="AA3C3FFA"/>
    <w:lvl w:ilvl="0" w:tplc="0409000B">
      <w:start w:val="1"/>
      <w:numFmt w:val="bullet"/>
      <w:lvlText w:val=""/>
      <w:lvlJc w:val="left"/>
      <w:pPr>
        <w:ind w:left="915" w:hanging="420"/>
      </w:pPr>
      <w:rPr>
        <w:rFonts w:ascii="Wingdings" w:hAnsi="Wingdings" w:hint="default"/>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abstractNum w:abstractNumId="7" w15:restartNumberingAfterBreak="0">
    <w:nsid w:val="4C3F6219"/>
    <w:multiLevelType w:val="hybridMultilevel"/>
    <w:tmpl w:val="51A20882"/>
    <w:lvl w:ilvl="0" w:tplc="C3A41712">
      <w:start w:val="1"/>
      <w:numFmt w:val="bullet"/>
      <w:lvlText w:val=""/>
      <w:lvlJc w:val="left"/>
      <w:pPr>
        <w:tabs>
          <w:tab w:val="num" w:pos="720"/>
        </w:tabs>
        <w:ind w:left="720" w:hanging="360"/>
      </w:pPr>
      <w:rPr>
        <w:rFonts w:ascii="Wingdings" w:hAnsi="Wingdings" w:hint="default"/>
      </w:rPr>
    </w:lvl>
    <w:lvl w:ilvl="1" w:tplc="839C9C4C">
      <w:start w:val="1"/>
      <w:numFmt w:val="bullet"/>
      <w:lvlText w:val=""/>
      <w:lvlJc w:val="left"/>
      <w:pPr>
        <w:tabs>
          <w:tab w:val="num" w:pos="1440"/>
        </w:tabs>
        <w:ind w:left="1440" w:hanging="360"/>
      </w:pPr>
      <w:rPr>
        <w:rFonts w:ascii="Wingdings" w:hAnsi="Wingdings" w:hint="default"/>
      </w:rPr>
    </w:lvl>
    <w:lvl w:ilvl="2" w:tplc="A99438E8" w:tentative="1">
      <w:start w:val="1"/>
      <w:numFmt w:val="bullet"/>
      <w:lvlText w:val=""/>
      <w:lvlJc w:val="left"/>
      <w:pPr>
        <w:tabs>
          <w:tab w:val="num" w:pos="2160"/>
        </w:tabs>
        <w:ind w:left="2160" w:hanging="360"/>
      </w:pPr>
      <w:rPr>
        <w:rFonts w:ascii="Wingdings" w:hAnsi="Wingdings" w:hint="default"/>
      </w:rPr>
    </w:lvl>
    <w:lvl w:ilvl="3" w:tplc="A46AE792" w:tentative="1">
      <w:start w:val="1"/>
      <w:numFmt w:val="bullet"/>
      <w:lvlText w:val=""/>
      <w:lvlJc w:val="left"/>
      <w:pPr>
        <w:tabs>
          <w:tab w:val="num" w:pos="2880"/>
        </w:tabs>
        <w:ind w:left="2880" w:hanging="360"/>
      </w:pPr>
      <w:rPr>
        <w:rFonts w:ascii="Wingdings" w:hAnsi="Wingdings" w:hint="default"/>
      </w:rPr>
    </w:lvl>
    <w:lvl w:ilvl="4" w:tplc="723031DC" w:tentative="1">
      <w:start w:val="1"/>
      <w:numFmt w:val="bullet"/>
      <w:lvlText w:val=""/>
      <w:lvlJc w:val="left"/>
      <w:pPr>
        <w:tabs>
          <w:tab w:val="num" w:pos="3600"/>
        </w:tabs>
        <w:ind w:left="3600" w:hanging="360"/>
      </w:pPr>
      <w:rPr>
        <w:rFonts w:ascii="Wingdings" w:hAnsi="Wingdings" w:hint="default"/>
      </w:rPr>
    </w:lvl>
    <w:lvl w:ilvl="5" w:tplc="4F1EAEF2" w:tentative="1">
      <w:start w:val="1"/>
      <w:numFmt w:val="bullet"/>
      <w:lvlText w:val=""/>
      <w:lvlJc w:val="left"/>
      <w:pPr>
        <w:tabs>
          <w:tab w:val="num" w:pos="4320"/>
        </w:tabs>
        <w:ind w:left="4320" w:hanging="360"/>
      </w:pPr>
      <w:rPr>
        <w:rFonts w:ascii="Wingdings" w:hAnsi="Wingdings" w:hint="default"/>
      </w:rPr>
    </w:lvl>
    <w:lvl w:ilvl="6" w:tplc="FEE432EE" w:tentative="1">
      <w:start w:val="1"/>
      <w:numFmt w:val="bullet"/>
      <w:lvlText w:val=""/>
      <w:lvlJc w:val="left"/>
      <w:pPr>
        <w:tabs>
          <w:tab w:val="num" w:pos="5040"/>
        </w:tabs>
        <w:ind w:left="5040" w:hanging="360"/>
      </w:pPr>
      <w:rPr>
        <w:rFonts w:ascii="Wingdings" w:hAnsi="Wingdings" w:hint="default"/>
      </w:rPr>
    </w:lvl>
    <w:lvl w:ilvl="7" w:tplc="65D40A04" w:tentative="1">
      <w:start w:val="1"/>
      <w:numFmt w:val="bullet"/>
      <w:lvlText w:val=""/>
      <w:lvlJc w:val="left"/>
      <w:pPr>
        <w:tabs>
          <w:tab w:val="num" w:pos="5760"/>
        </w:tabs>
        <w:ind w:left="5760" w:hanging="360"/>
      </w:pPr>
      <w:rPr>
        <w:rFonts w:ascii="Wingdings" w:hAnsi="Wingdings" w:hint="default"/>
      </w:rPr>
    </w:lvl>
    <w:lvl w:ilvl="8" w:tplc="9206615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790C39"/>
    <w:multiLevelType w:val="hybridMultilevel"/>
    <w:tmpl w:val="47CA7F60"/>
    <w:lvl w:ilvl="0" w:tplc="2D6E5FF2">
      <w:start w:val="1"/>
      <w:numFmt w:val="decimalEnclosedCircle"/>
      <w:lvlText w:val="%1"/>
      <w:lvlJc w:val="left"/>
      <w:pPr>
        <w:ind w:left="360" w:hanging="360"/>
      </w:pPr>
      <w:rPr>
        <w:rFonts w:ascii="Meiryo UI" w:eastAsia="Meiryo UI" w:hAnsi="Meiryo UI" w:cs="Meiryo UI"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1DD1D76"/>
    <w:multiLevelType w:val="hybridMultilevel"/>
    <w:tmpl w:val="A9E8D85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3D74C2C"/>
    <w:multiLevelType w:val="hybridMultilevel"/>
    <w:tmpl w:val="DE2CCC70"/>
    <w:lvl w:ilvl="0" w:tplc="94480EF6">
      <w:start w:val="1"/>
      <w:numFmt w:val="bullet"/>
      <w:lvlText w:val=""/>
      <w:lvlJc w:val="left"/>
      <w:pPr>
        <w:tabs>
          <w:tab w:val="num" w:pos="720"/>
        </w:tabs>
        <w:ind w:left="720" w:hanging="360"/>
      </w:pPr>
      <w:rPr>
        <w:rFonts w:ascii="Wingdings" w:hAnsi="Wingdings" w:hint="default"/>
      </w:rPr>
    </w:lvl>
    <w:lvl w:ilvl="1" w:tplc="4E3A8590">
      <w:start w:val="1"/>
      <w:numFmt w:val="bullet"/>
      <w:lvlText w:val=""/>
      <w:lvlJc w:val="left"/>
      <w:pPr>
        <w:tabs>
          <w:tab w:val="num" w:pos="1440"/>
        </w:tabs>
        <w:ind w:left="1440" w:hanging="360"/>
      </w:pPr>
      <w:rPr>
        <w:rFonts w:ascii="Wingdings" w:hAnsi="Wingdings" w:hint="default"/>
      </w:rPr>
    </w:lvl>
    <w:lvl w:ilvl="2" w:tplc="88D6F900" w:tentative="1">
      <w:start w:val="1"/>
      <w:numFmt w:val="bullet"/>
      <w:lvlText w:val=""/>
      <w:lvlJc w:val="left"/>
      <w:pPr>
        <w:tabs>
          <w:tab w:val="num" w:pos="2160"/>
        </w:tabs>
        <w:ind w:left="2160" w:hanging="360"/>
      </w:pPr>
      <w:rPr>
        <w:rFonts w:ascii="Wingdings" w:hAnsi="Wingdings" w:hint="default"/>
      </w:rPr>
    </w:lvl>
    <w:lvl w:ilvl="3" w:tplc="2BBA0AEA" w:tentative="1">
      <w:start w:val="1"/>
      <w:numFmt w:val="bullet"/>
      <w:lvlText w:val=""/>
      <w:lvlJc w:val="left"/>
      <w:pPr>
        <w:tabs>
          <w:tab w:val="num" w:pos="2880"/>
        </w:tabs>
        <w:ind w:left="2880" w:hanging="360"/>
      </w:pPr>
      <w:rPr>
        <w:rFonts w:ascii="Wingdings" w:hAnsi="Wingdings" w:hint="default"/>
      </w:rPr>
    </w:lvl>
    <w:lvl w:ilvl="4" w:tplc="19EA82AA" w:tentative="1">
      <w:start w:val="1"/>
      <w:numFmt w:val="bullet"/>
      <w:lvlText w:val=""/>
      <w:lvlJc w:val="left"/>
      <w:pPr>
        <w:tabs>
          <w:tab w:val="num" w:pos="3600"/>
        </w:tabs>
        <w:ind w:left="3600" w:hanging="360"/>
      </w:pPr>
      <w:rPr>
        <w:rFonts w:ascii="Wingdings" w:hAnsi="Wingdings" w:hint="default"/>
      </w:rPr>
    </w:lvl>
    <w:lvl w:ilvl="5" w:tplc="4FB8A4F4" w:tentative="1">
      <w:start w:val="1"/>
      <w:numFmt w:val="bullet"/>
      <w:lvlText w:val=""/>
      <w:lvlJc w:val="left"/>
      <w:pPr>
        <w:tabs>
          <w:tab w:val="num" w:pos="4320"/>
        </w:tabs>
        <w:ind w:left="4320" w:hanging="360"/>
      </w:pPr>
      <w:rPr>
        <w:rFonts w:ascii="Wingdings" w:hAnsi="Wingdings" w:hint="default"/>
      </w:rPr>
    </w:lvl>
    <w:lvl w:ilvl="6" w:tplc="9738D590" w:tentative="1">
      <w:start w:val="1"/>
      <w:numFmt w:val="bullet"/>
      <w:lvlText w:val=""/>
      <w:lvlJc w:val="left"/>
      <w:pPr>
        <w:tabs>
          <w:tab w:val="num" w:pos="5040"/>
        </w:tabs>
        <w:ind w:left="5040" w:hanging="360"/>
      </w:pPr>
      <w:rPr>
        <w:rFonts w:ascii="Wingdings" w:hAnsi="Wingdings" w:hint="default"/>
      </w:rPr>
    </w:lvl>
    <w:lvl w:ilvl="7" w:tplc="70247CC4" w:tentative="1">
      <w:start w:val="1"/>
      <w:numFmt w:val="bullet"/>
      <w:lvlText w:val=""/>
      <w:lvlJc w:val="left"/>
      <w:pPr>
        <w:tabs>
          <w:tab w:val="num" w:pos="5760"/>
        </w:tabs>
        <w:ind w:left="5760" w:hanging="360"/>
      </w:pPr>
      <w:rPr>
        <w:rFonts w:ascii="Wingdings" w:hAnsi="Wingdings" w:hint="default"/>
      </w:rPr>
    </w:lvl>
    <w:lvl w:ilvl="8" w:tplc="F134E7F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4343C7F"/>
    <w:multiLevelType w:val="hybridMultilevel"/>
    <w:tmpl w:val="3120EEF6"/>
    <w:lvl w:ilvl="0" w:tplc="E152C758">
      <w:start w:val="1"/>
      <w:numFmt w:val="bullet"/>
      <w:lvlText w:val=""/>
      <w:lvlJc w:val="left"/>
      <w:pPr>
        <w:tabs>
          <w:tab w:val="num" w:pos="720"/>
        </w:tabs>
        <w:ind w:left="720" w:hanging="360"/>
      </w:pPr>
      <w:rPr>
        <w:rFonts w:ascii="Wingdings" w:hAnsi="Wingdings" w:hint="default"/>
      </w:rPr>
    </w:lvl>
    <w:lvl w:ilvl="1" w:tplc="1EDE7816">
      <w:start w:val="1"/>
      <w:numFmt w:val="bullet"/>
      <w:lvlText w:val=""/>
      <w:lvlJc w:val="left"/>
      <w:pPr>
        <w:tabs>
          <w:tab w:val="num" w:pos="1440"/>
        </w:tabs>
        <w:ind w:left="1440" w:hanging="360"/>
      </w:pPr>
      <w:rPr>
        <w:rFonts w:ascii="Wingdings" w:hAnsi="Wingdings" w:hint="default"/>
      </w:rPr>
    </w:lvl>
    <w:lvl w:ilvl="2" w:tplc="4FC4A6D8" w:tentative="1">
      <w:start w:val="1"/>
      <w:numFmt w:val="bullet"/>
      <w:lvlText w:val=""/>
      <w:lvlJc w:val="left"/>
      <w:pPr>
        <w:tabs>
          <w:tab w:val="num" w:pos="2160"/>
        </w:tabs>
        <w:ind w:left="2160" w:hanging="360"/>
      </w:pPr>
      <w:rPr>
        <w:rFonts w:ascii="Wingdings" w:hAnsi="Wingdings" w:hint="default"/>
      </w:rPr>
    </w:lvl>
    <w:lvl w:ilvl="3" w:tplc="4DD691D0" w:tentative="1">
      <w:start w:val="1"/>
      <w:numFmt w:val="bullet"/>
      <w:lvlText w:val=""/>
      <w:lvlJc w:val="left"/>
      <w:pPr>
        <w:tabs>
          <w:tab w:val="num" w:pos="2880"/>
        </w:tabs>
        <w:ind w:left="2880" w:hanging="360"/>
      </w:pPr>
      <w:rPr>
        <w:rFonts w:ascii="Wingdings" w:hAnsi="Wingdings" w:hint="default"/>
      </w:rPr>
    </w:lvl>
    <w:lvl w:ilvl="4" w:tplc="6504E690" w:tentative="1">
      <w:start w:val="1"/>
      <w:numFmt w:val="bullet"/>
      <w:lvlText w:val=""/>
      <w:lvlJc w:val="left"/>
      <w:pPr>
        <w:tabs>
          <w:tab w:val="num" w:pos="3600"/>
        </w:tabs>
        <w:ind w:left="3600" w:hanging="360"/>
      </w:pPr>
      <w:rPr>
        <w:rFonts w:ascii="Wingdings" w:hAnsi="Wingdings" w:hint="default"/>
      </w:rPr>
    </w:lvl>
    <w:lvl w:ilvl="5" w:tplc="E98A07FE" w:tentative="1">
      <w:start w:val="1"/>
      <w:numFmt w:val="bullet"/>
      <w:lvlText w:val=""/>
      <w:lvlJc w:val="left"/>
      <w:pPr>
        <w:tabs>
          <w:tab w:val="num" w:pos="4320"/>
        </w:tabs>
        <w:ind w:left="4320" w:hanging="360"/>
      </w:pPr>
      <w:rPr>
        <w:rFonts w:ascii="Wingdings" w:hAnsi="Wingdings" w:hint="default"/>
      </w:rPr>
    </w:lvl>
    <w:lvl w:ilvl="6" w:tplc="F1CA972A" w:tentative="1">
      <w:start w:val="1"/>
      <w:numFmt w:val="bullet"/>
      <w:lvlText w:val=""/>
      <w:lvlJc w:val="left"/>
      <w:pPr>
        <w:tabs>
          <w:tab w:val="num" w:pos="5040"/>
        </w:tabs>
        <w:ind w:left="5040" w:hanging="360"/>
      </w:pPr>
      <w:rPr>
        <w:rFonts w:ascii="Wingdings" w:hAnsi="Wingdings" w:hint="default"/>
      </w:rPr>
    </w:lvl>
    <w:lvl w:ilvl="7" w:tplc="A8F687CC" w:tentative="1">
      <w:start w:val="1"/>
      <w:numFmt w:val="bullet"/>
      <w:lvlText w:val=""/>
      <w:lvlJc w:val="left"/>
      <w:pPr>
        <w:tabs>
          <w:tab w:val="num" w:pos="5760"/>
        </w:tabs>
        <w:ind w:left="5760" w:hanging="360"/>
      </w:pPr>
      <w:rPr>
        <w:rFonts w:ascii="Wingdings" w:hAnsi="Wingdings" w:hint="default"/>
      </w:rPr>
    </w:lvl>
    <w:lvl w:ilvl="8" w:tplc="365012F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D1B3DA2"/>
    <w:multiLevelType w:val="hybridMultilevel"/>
    <w:tmpl w:val="69D45A68"/>
    <w:lvl w:ilvl="0" w:tplc="C870261A">
      <w:start w:val="1"/>
      <w:numFmt w:val="bullet"/>
      <w:lvlText w:val=""/>
      <w:lvlJc w:val="left"/>
      <w:pPr>
        <w:tabs>
          <w:tab w:val="num" w:pos="720"/>
        </w:tabs>
        <w:ind w:left="720" w:hanging="360"/>
      </w:pPr>
      <w:rPr>
        <w:rFonts w:ascii="Wingdings" w:hAnsi="Wingdings" w:hint="default"/>
      </w:rPr>
    </w:lvl>
    <w:lvl w:ilvl="1" w:tplc="3C0E6CAA">
      <w:start w:val="1"/>
      <w:numFmt w:val="bullet"/>
      <w:lvlText w:val=""/>
      <w:lvlJc w:val="left"/>
      <w:pPr>
        <w:tabs>
          <w:tab w:val="num" w:pos="1440"/>
        </w:tabs>
        <w:ind w:left="1440" w:hanging="360"/>
      </w:pPr>
      <w:rPr>
        <w:rFonts w:ascii="Wingdings" w:hAnsi="Wingdings" w:hint="default"/>
      </w:rPr>
    </w:lvl>
    <w:lvl w:ilvl="2" w:tplc="28BAD466" w:tentative="1">
      <w:start w:val="1"/>
      <w:numFmt w:val="bullet"/>
      <w:lvlText w:val=""/>
      <w:lvlJc w:val="left"/>
      <w:pPr>
        <w:tabs>
          <w:tab w:val="num" w:pos="2160"/>
        </w:tabs>
        <w:ind w:left="2160" w:hanging="360"/>
      </w:pPr>
      <w:rPr>
        <w:rFonts w:ascii="Wingdings" w:hAnsi="Wingdings" w:hint="default"/>
      </w:rPr>
    </w:lvl>
    <w:lvl w:ilvl="3" w:tplc="DB8AF1FE" w:tentative="1">
      <w:start w:val="1"/>
      <w:numFmt w:val="bullet"/>
      <w:lvlText w:val=""/>
      <w:lvlJc w:val="left"/>
      <w:pPr>
        <w:tabs>
          <w:tab w:val="num" w:pos="2880"/>
        </w:tabs>
        <w:ind w:left="2880" w:hanging="360"/>
      </w:pPr>
      <w:rPr>
        <w:rFonts w:ascii="Wingdings" w:hAnsi="Wingdings" w:hint="default"/>
      </w:rPr>
    </w:lvl>
    <w:lvl w:ilvl="4" w:tplc="3920D752" w:tentative="1">
      <w:start w:val="1"/>
      <w:numFmt w:val="bullet"/>
      <w:lvlText w:val=""/>
      <w:lvlJc w:val="left"/>
      <w:pPr>
        <w:tabs>
          <w:tab w:val="num" w:pos="3600"/>
        </w:tabs>
        <w:ind w:left="3600" w:hanging="360"/>
      </w:pPr>
      <w:rPr>
        <w:rFonts w:ascii="Wingdings" w:hAnsi="Wingdings" w:hint="default"/>
      </w:rPr>
    </w:lvl>
    <w:lvl w:ilvl="5" w:tplc="E8E642CC" w:tentative="1">
      <w:start w:val="1"/>
      <w:numFmt w:val="bullet"/>
      <w:lvlText w:val=""/>
      <w:lvlJc w:val="left"/>
      <w:pPr>
        <w:tabs>
          <w:tab w:val="num" w:pos="4320"/>
        </w:tabs>
        <w:ind w:left="4320" w:hanging="360"/>
      </w:pPr>
      <w:rPr>
        <w:rFonts w:ascii="Wingdings" w:hAnsi="Wingdings" w:hint="default"/>
      </w:rPr>
    </w:lvl>
    <w:lvl w:ilvl="6" w:tplc="E3E8C7DC" w:tentative="1">
      <w:start w:val="1"/>
      <w:numFmt w:val="bullet"/>
      <w:lvlText w:val=""/>
      <w:lvlJc w:val="left"/>
      <w:pPr>
        <w:tabs>
          <w:tab w:val="num" w:pos="5040"/>
        </w:tabs>
        <w:ind w:left="5040" w:hanging="360"/>
      </w:pPr>
      <w:rPr>
        <w:rFonts w:ascii="Wingdings" w:hAnsi="Wingdings" w:hint="default"/>
      </w:rPr>
    </w:lvl>
    <w:lvl w:ilvl="7" w:tplc="FB686EEC" w:tentative="1">
      <w:start w:val="1"/>
      <w:numFmt w:val="bullet"/>
      <w:lvlText w:val=""/>
      <w:lvlJc w:val="left"/>
      <w:pPr>
        <w:tabs>
          <w:tab w:val="num" w:pos="5760"/>
        </w:tabs>
        <w:ind w:left="5760" w:hanging="360"/>
      </w:pPr>
      <w:rPr>
        <w:rFonts w:ascii="Wingdings" w:hAnsi="Wingdings" w:hint="default"/>
      </w:rPr>
    </w:lvl>
    <w:lvl w:ilvl="8" w:tplc="CC50C4D6"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1"/>
  </w:num>
  <w:num w:numId="3">
    <w:abstractNumId w:val="10"/>
  </w:num>
  <w:num w:numId="4">
    <w:abstractNumId w:val="7"/>
  </w:num>
  <w:num w:numId="5">
    <w:abstractNumId w:val="5"/>
  </w:num>
  <w:num w:numId="6">
    <w:abstractNumId w:val="12"/>
  </w:num>
  <w:num w:numId="7">
    <w:abstractNumId w:val="1"/>
  </w:num>
  <w:num w:numId="8">
    <w:abstractNumId w:val="8"/>
  </w:num>
  <w:num w:numId="9">
    <w:abstractNumId w:val="4"/>
  </w:num>
  <w:num w:numId="10">
    <w:abstractNumId w:val="6"/>
  </w:num>
  <w:num w:numId="11">
    <w:abstractNumId w:val="2"/>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1F2"/>
    <w:rsid w:val="00003B06"/>
    <w:rsid w:val="00005159"/>
    <w:rsid w:val="00006468"/>
    <w:rsid w:val="00012455"/>
    <w:rsid w:val="000157FE"/>
    <w:rsid w:val="00015B73"/>
    <w:rsid w:val="00017594"/>
    <w:rsid w:val="00020161"/>
    <w:rsid w:val="00032286"/>
    <w:rsid w:val="00036506"/>
    <w:rsid w:val="000404C2"/>
    <w:rsid w:val="000407C4"/>
    <w:rsid w:val="000505ED"/>
    <w:rsid w:val="000510CC"/>
    <w:rsid w:val="00051E3A"/>
    <w:rsid w:val="0005553A"/>
    <w:rsid w:val="000625F9"/>
    <w:rsid w:val="00062950"/>
    <w:rsid w:val="00062A37"/>
    <w:rsid w:val="00063280"/>
    <w:rsid w:val="00066A69"/>
    <w:rsid w:val="000736C2"/>
    <w:rsid w:val="000759AD"/>
    <w:rsid w:val="000769A3"/>
    <w:rsid w:val="00077B3F"/>
    <w:rsid w:val="00093610"/>
    <w:rsid w:val="00096670"/>
    <w:rsid w:val="00097B17"/>
    <w:rsid w:val="000A59B7"/>
    <w:rsid w:val="000A6002"/>
    <w:rsid w:val="000A60A3"/>
    <w:rsid w:val="000A7A2C"/>
    <w:rsid w:val="000B261B"/>
    <w:rsid w:val="000B2D28"/>
    <w:rsid w:val="000B4275"/>
    <w:rsid w:val="000B759C"/>
    <w:rsid w:val="000C4E05"/>
    <w:rsid w:val="000C51C2"/>
    <w:rsid w:val="000C6256"/>
    <w:rsid w:val="000C6772"/>
    <w:rsid w:val="000D09B7"/>
    <w:rsid w:val="000D60EA"/>
    <w:rsid w:val="000D7335"/>
    <w:rsid w:val="000E3335"/>
    <w:rsid w:val="000E7C5F"/>
    <w:rsid w:val="000E7C89"/>
    <w:rsid w:val="000E7E26"/>
    <w:rsid w:val="000F4C3F"/>
    <w:rsid w:val="000F52C6"/>
    <w:rsid w:val="00100410"/>
    <w:rsid w:val="00102EE4"/>
    <w:rsid w:val="001036E7"/>
    <w:rsid w:val="00107421"/>
    <w:rsid w:val="001107DE"/>
    <w:rsid w:val="001112B9"/>
    <w:rsid w:val="0012337D"/>
    <w:rsid w:val="001237D9"/>
    <w:rsid w:val="00130A03"/>
    <w:rsid w:val="00133D48"/>
    <w:rsid w:val="00137435"/>
    <w:rsid w:val="001429DD"/>
    <w:rsid w:val="001455EC"/>
    <w:rsid w:val="0015453E"/>
    <w:rsid w:val="00157170"/>
    <w:rsid w:val="001602E1"/>
    <w:rsid w:val="00163122"/>
    <w:rsid w:val="001636F3"/>
    <w:rsid w:val="0016444F"/>
    <w:rsid w:val="0016452C"/>
    <w:rsid w:val="00165A29"/>
    <w:rsid w:val="0016716A"/>
    <w:rsid w:val="001703E1"/>
    <w:rsid w:val="001739BD"/>
    <w:rsid w:val="001759C1"/>
    <w:rsid w:val="001763F5"/>
    <w:rsid w:val="00196EB3"/>
    <w:rsid w:val="001970AA"/>
    <w:rsid w:val="001A000B"/>
    <w:rsid w:val="001A387B"/>
    <w:rsid w:val="001A4D8F"/>
    <w:rsid w:val="001B2F3D"/>
    <w:rsid w:val="001C66CC"/>
    <w:rsid w:val="001D011B"/>
    <w:rsid w:val="001D3260"/>
    <w:rsid w:val="001D375A"/>
    <w:rsid w:val="001D4F04"/>
    <w:rsid w:val="001D6BA3"/>
    <w:rsid w:val="001D7808"/>
    <w:rsid w:val="001E4E24"/>
    <w:rsid w:val="001E6098"/>
    <w:rsid w:val="001F3010"/>
    <w:rsid w:val="001F41B8"/>
    <w:rsid w:val="001F5319"/>
    <w:rsid w:val="001F55A4"/>
    <w:rsid w:val="00205F08"/>
    <w:rsid w:val="002117D9"/>
    <w:rsid w:val="0021723D"/>
    <w:rsid w:val="00223E57"/>
    <w:rsid w:val="00224858"/>
    <w:rsid w:val="00224C46"/>
    <w:rsid w:val="00224F34"/>
    <w:rsid w:val="00225E92"/>
    <w:rsid w:val="002446BC"/>
    <w:rsid w:val="002459C7"/>
    <w:rsid w:val="00247A9A"/>
    <w:rsid w:val="0025148E"/>
    <w:rsid w:val="00251CFD"/>
    <w:rsid w:val="00257381"/>
    <w:rsid w:val="00261CA1"/>
    <w:rsid w:val="00270F52"/>
    <w:rsid w:val="002722D1"/>
    <w:rsid w:val="0027386D"/>
    <w:rsid w:val="002761BD"/>
    <w:rsid w:val="00280019"/>
    <w:rsid w:val="00284196"/>
    <w:rsid w:val="00287835"/>
    <w:rsid w:val="00290FB5"/>
    <w:rsid w:val="002911D1"/>
    <w:rsid w:val="00292601"/>
    <w:rsid w:val="002973C0"/>
    <w:rsid w:val="002A3D06"/>
    <w:rsid w:val="002A67D4"/>
    <w:rsid w:val="002B2EFF"/>
    <w:rsid w:val="002B6A6D"/>
    <w:rsid w:val="002B74FD"/>
    <w:rsid w:val="002C0D39"/>
    <w:rsid w:val="002C123A"/>
    <w:rsid w:val="002C35E8"/>
    <w:rsid w:val="002C5636"/>
    <w:rsid w:val="002C6661"/>
    <w:rsid w:val="002C7ABE"/>
    <w:rsid w:val="002D1ED7"/>
    <w:rsid w:val="002D7594"/>
    <w:rsid w:val="002E19E6"/>
    <w:rsid w:val="002E4959"/>
    <w:rsid w:val="002E53BE"/>
    <w:rsid w:val="002E630D"/>
    <w:rsid w:val="002F167A"/>
    <w:rsid w:val="002F23D5"/>
    <w:rsid w:val="002F32BB"/>
    <w:rsid w:val="002F4586"/>
    <w:rsid w:val="002F4D40"/>
    <w:rsid w:val="0030486F"/>
    <w:rsid w:val="003065FA"/>
    <w:rsid w:val="00307DFD"/>
    <w:rsid w:val="0031130C"/>
    <w:rsid w:val="00312438"/>
    <w:rsid w:val="0032383C"/>
    <w:rsid w:val="00326AF3"/>
    <w:rsid w:val="00331E28"/>
    <w:rsid w:val="00332CD9"/>
    <w:rsid w:val="003337DC"/>
    <w:rsid w:val="00335B1A"/>
    <w:rsid w:val="003542FB"/>
    <w:rsid w:val="00371263"/>
    <w:rsid w:val="00382A73"/>
    <w:rsid w:val="00384BA2"/>
    <w:rsid w:val="003864A8"/>
    <w:rsid w:val="0039224C"/>
    <w:rsid w:val="003934F9"/>
    <w:rsid w:val="003945FF"/>
    <w:rsid w:val="003964BC"/>
    <w:rsid w:val="003A0FD0"/>
    <w:rsid w:val="003A3AC7"/>
    <w:rsid w:val="003A40C7"/>
    <w:rsid w:val="003A46A5"/>
    <w:rsid w:val="003A6778"/>
    <w:rsid w:val="003A686D"/>
    <w:rsid w:val="003B0C68"/>
    <w:rsid w:val="003B15C5"/>
    <w:rsid w:val="003B1770"/>
    <w:rsid w:val="003B374E"/>
    <w:rsid w:val="003B4265"/>
    <w:rsid w:val="003C0832"/>
    <w:rsid w:val="003C490B"/>
    <w:rsid w:val="003D2B2F"/>
    <w:rsid w:val="003D51AC"/>
    <w:rsid w:val="003E33BA"/>
    <w:rsid w:val="003F2941"/>
    <w:rsid w:val="003F63C8"/>
    <w:rsid w:val="003F6C27"/>
    <w:rsid w:val="00401348"/>
    <w:rsid w:val="0040594E"/>
    <w:rsid w:val="00405DEE"/>
    <w:rsid w:val="00417A8E"/>
    <w:rsid w:val="004232D1"/>
    <w:rsid w:val="00427757"/>
    <w:rsid w:val="004311CB"/>
    <w:rsid w:val="00434EAC"/>
    <w:rsid w:val="004400F7"/>
    <w:rsid w:val="004441FA"/>
    <w:rsid w:val="00444537"/>
    <w:rsid w:val="00447A37"/>
    <w:rsid w:val="00476062"/>
    <w:rsid w:val="00480B0C"/>
    <w:rsid w:val="0048182E"/>
    <w:rsid w:val="00487717"/>
    <w:rsid w:val="004955F1"/>
    <w:rsid w:val="00495CC7"/>
    <w:rsid w:val="004A0D61"/>
    <w:rsid w:val="004A1F1E"/>
    <w:rsid w:val="004A3820"/>
    <w:rsid w:val="004B18BE"/>
    <w:rsid w:val="004B76B2"/>
    <w:rsid w:val="004C2776"/>
    <w:rsid w:val="004C3ED5"/>
    <w:rsid w:val="004C40C5"/>
    <w:rsid w:val="004C5D23"/>
    <w:rsid w:val="004C6196"/>
    <w:rsid w:val="004D050B"/>
    <w:rsid w:val="004D2FA8"/>
    <w:rsid w:val="004D2FC9"/>
    <w:rsid w:val="004D3071"/>
    <w:rsid w:val="004D549C"/>
    <w:rsid w:val="004D7A13"/>
    <w:rsid w:val="004D7F9A"/>
    <w:rsid w:val="004E17F2"/>
    <w:rsid w:val="004F025D"/>
    <w:rsid w:val="004F2DA1"/>
    <w:rsid w:val="005020A7"/>
    <w:rsid w:val="00505CA8"/>
    <w:rsid w:val="0050717D"/>
    <w:rsid w:val="00507593"/>
    <w:rsid w:val="00507F6B"/>
    <w:rsid w:val="005135F6"/>
    <w:rsid w:val="005233F7"/>
    <w:rsid w:val="00524990"/>
    <w:rsid w:val="0052712E"/>
    <w:rsid w:val="00530DA6"/>
    <w:rsid w:val="00531524"/>
    <w:rsid w:val="00532CCC"/>
    <w:rsid w:val="005332A3"/>
    <w:rsid w:val="00534818"/>
    <w:rsid w:val="005409CA"/>
    <w:rsid w:val="005445FC"/>
    <w:rsid w:val="005628A9"/>
    <w:rsid w:val="00581991"/>
    <w:rsid w:val="00584AB2"/>
    <w:rsid w:val="00586EC6"/>
    <w:rsid w:val="00595129"/>
    <w:rsid w:val="005A3D11"/>
    <w:rsid w:val="005A45DE"/>
    <w:rsid w:val="005B23C4"/>
    <w:rsid w:val="005B3F95"/>
    <w:rsid w:val="005B752D"/>
    <w:rsid w:val="005B7FC0"/>
    <w:rsid w:val="005D0526"/>
    <w:rsid w:val="005D09B1"/>
    <w:rsid w:val="005D0DC4"/>
    <w:rsid w:val="005D1DE4"/>
    <w:rsid w:val="005D2B65"/>
    <w:rsid w:val="005E12E3"/>
    <w:rsid w:val="005E1E68"/>
    <w:rsid w:val="005E2D52"/>
    <w:rsid w:val="005E446D"/>
    <w:rsid w:val="005F01E2"/>
    <w:rsid w:val="005F0F2F"/>
    <w:rsid w:val="00602C59"/>
    <w:rsid w:val="00615129"/>
    <w:rsid w:val="006151AB"/>
    <w:rsid w:val="006156C5"/>
    <w:rsid w:val="00616272"/>
    <w:rsid w:val="00617B31"/>
    <w:rsid w:val="0062008D"/>
    <w:rsid w:val="00623D92"/>
    <w:rsid w:val="0062622B"/>
    <w:rsid w:val="0062782C"/>
    <w:rsid w:val="006359C1"/>
    <w:rsid w:val="00645C85"/>
    <w:rsid w:val="00647262"/>
    <w:rsid w:val="00647ED9"/>
    <w:rsid w:val="00647F91"/>
    <w:rsid w:val="0065028E"/>
    <w:rsid w:val="0065034B"/>
    <w:rsid w:val="0065043D"/>
    <w:rsid w:val="00651648"/>
    <w:rsid w:val="00652E65"/>
    <w:rsid w:val="00654088"/>
    <w:rsid w:val="00663F09"/>
    <w:rsid w:val="0066459B"/>
    <w:rsid w:val="00664C4B"/>
    <w:rsid w:val="00667A37"/>
    <w:rsid w:val="00667B68"/>
    <w:rsid w:val="0067272E"/>
    <w:rsid w:val="006736A7"/>
    <w:rsid w:val="00684239"/>
    <w:rsid w:val="00693D40"/>
    <w:rsid w:val="006A05DB"/>
    <w:rsid w:val="006A15F8"/>
    <w:rsid w:val="006A312C"/>
    <w:rsid w:val="006A5818"/>
    <w:rsid w:val="006B316F"/>
    <w:rsid w:val="006B5030"/>
    <w:rsid w:val="006B623E"/>
    <w:rsid w:val="006C03CA"/>
    <w:rsid w:val="006C2247"/>
    <w:rsid w:val="006C2A18"/>
    <w:rsid w:val="006C4050"/>
    <w:rsid w:val="006C4E65"/>
    <w:rsid w:val="006C7E04"/>
    <w:rsid w:val="006D02C3"/>
    <w:rsid w:val="006D685F"/>
    <w:rsid w:val="006E68C9"/>
    <w:rsid w:val="006F15C0"/>
    <w:rsid w:val="006F2269"/>
    <w:rsid w:val="006F4F20"/>
    <w:rsid w:val="006F5A1B"/>
    <w:rsid w:val="006F5B7B"/>
    <w:rsid w:val="006F6291"/>
    <w:rsid w:val="006F6913"/>
    <w:rsid w:val="00701993"/>
    <w:rsid w:val="007058E6"/>
    <w:rsid w:val="00707EC5"/>
    <w:rsid w:val="00710070"/>
    <w:rsid w:val="007101F2"/>
    <w:rsid w:val="00713B41"/>
    <w:rsid w:val="00731D30"/>
    <w:rsid w:val="00734CD0"/>
    <w:rsid w:val="0073527D"/>
    <w:rsid w:val="00735967"/>
    <w:rsid w:val="00737CF8"/>
    <w:rsid w:val="0074363B"/>
    <w:rsid w:val="007478CE"/>
    <w:rsid w:val="00750915"/>
    <w:rsid w:val="00750B36"/>
    <w:rsid w:val="00752348"/>
    <w:rsid w:val="00757CFF"/>
    <w:rsid w:val="00757EBE"/>
    <w:rsid w:val="007672EE"/>
    <w:rsid w:val="00777A6A"/>
    <w:rsid w:val="00780DB7"/>
    <w:rsid w:val="007838A3"/>
    <w:rsid w:val="007877E9"/>
    <w:rsid w:val="00787D66"/>
    <w:rsid w:val="007922D1"/>
    <w:rsid w:val="007A0E90"/>
    <w:rsid w:val="007A32BD"/>
    <w:rsid w:val="007A3BF6"/>
    <w:rsid w:val="007A43AC"/>
    <w:rsid w:val="007A4825"/>
    <w:rsid w:val="007A586C"/>
    <w:rsid w:val="007B4DA9"/>
    <w:rsid w:val="007B508D"/>
    <w:rsid w:val="007B5C84"/>
    <w:rsid w:val="007C06BB"/>
    <w:rsid w:val="007C2617"/>
    <w:rsid w:val="007C4A22"/>
    <w:rsid w:val="007C4E61"/>
    <w:rsid w:val="007D3D18"/>
    <w:rsid w:val="007E0100"/>
    <w:rsid w:val="007E08A0"/>
    <w:rsid w:val="007E0FE6"/>
    <w:rsid w:val="007E7859"/>
    <w:rsid w:val="007F3D85"/>
    <w:rsid w:val="007F6246"/>
    <w:rsid w:val="007F7875"/>
    <w:rsid w:val="0080071A"/>
    <w:rsid w:val="00801E02"/>
    <w:rsid w:val="00802FDD"/>
    <w:rsid w:val="00807ADE"/>
    <w:rsid w:val="00826208"/>
    <w:rsid w:val="00826E04"/>
    <w:rsid w:val="00831584"/>
    <w:rsid w:val="0083207C"/>
    <w:rsid w:val="008368B7"/>
    <w:rsid w:val="00836DC0"/>
    <w:rsid w:val="00837726"/>
    <w:rsid w:val="00840D29"/>
    <w:rsid w:val="0084141A"/>
    <w:rsid w:val="00842336"/>
    <w:rsid w:val="00845565"/>
    <w:rsid w:val="0085200E"/>
    <w:rsid w:val="008562C8"/>
    <w:rsid w:val="00857251"/>
    <w:rsid w:val="00864D0C"/>
    <w:rsid w:val="00865A0F"/>
    <w:rsid w:val="008756D2"/>
    <w:rsid w:val="00875AB5"/>
    <w:rsid w:val="00875EC6"/>
    <w:rsid w:val="00880DDF"/>
    <w:rsid w:val="00881274"/>
    <w:rsid w:val="00891552"/>
    <w:rsid w:val="00895B85"/>
    <w:rsid w:val="008A6AE8"/>
    <w:rsid w:val="008B0071"/>
    <w:rsid w:val="008B4715"/>
    <w:rsid w:val="008B5075"/>
    <w:rsid w:val="008B51F6"/>
    <w:rsid w:val="008C1BA1"/>
    <w:rsid w:val="008C5A98"/>
    <w:rsid w:val="008E3A8F"/>
    <w:rsid w:val="008E633E"/>
    <w:rsid w:val="008F6DDC"/>
    <w:rsid w:val="009038DD"/>
    <w:rsid w:val="009067B9"/>
    <w:rsid w:val="009074E1"/>
    <w:rsid w:val="0091051F"/>
    <w:rsid w:val="009132ED"/>
    <w:rsid w:val="00913F41"/>
    <w:rsid w:val="009159C3"/>
    <w:rsid w:val="009171DF"/>
    <w:rsid w:val="009223E7"/>
    <w:rsid w:val="00931369"/>
    <w:rsid w:val="0093277D"/>
    <w:rsid w:val="0093372C"/>
    <w:rsid w:val="009351E2"/>
    <w:rsid w:val="00935B87"/>
    <w:rsid w:val="00935C7A"/>
    <w:rsid w:val="00936246"/>
    <w:rsid w:val="009416B0"/>
    <w:rsid w:val="00942B65"/>
    <w:rsid w:val="00945D01"/>
    <w:rsid w:val="00952BE0"/>
    <w:rsid w:val="00952C83"/>
    <w:rsid w:val="00961001"/>
    <w:rsid w:val="009620C0"/>
    <w:rsid w:val="00963BE9"/>
    <w:rsid w:val="00964B2D"/>
    <w:rsid w:val="00965763"/>
    <w:rsid w:val="0097413B"/>
    <w:rsid w:val="00984227"/>
    <w:rsid w:val="00986CAD"/>
    <w:rsid w:val="00987601"/>
    <w:rsid w:val="0099433E"/>
    <w:rsid w:val="009A002A"/>
    <w:rsid w:val="009A35B1"/>
    <w:rsid w:val="009A40B2"/>
    <w:rsid w:val="009A7CF4"/>
    <w:rsid w:val="009B2FA1"/>
    <w:rsid w:val="009B7C5D"/>
    <w:rsid w:val="009C0BDE"/>
    <w:rsid w:val="009C32C0"/>
    <w:rsid w:val="009D1D98"/>
    <w:rsid w:val="009D4BCC"/>
    <w:rsid w:val="009D518E"/>
    <w:rsid w:val="009E255A"/>
    <w:rsid w:val="009E514F"/>
    <w:rsid w:val="009F1BCC"/>
    <w:rsid w:val="009F279F"/>
    <w:rsid w:val="009F793D"/>
    <w:rsid w:val="00A00AE8"/>
    <w:rsid w:val="00A02825"/>
    <w:rsid w:val="00A028FB"/>
    <w:rsid w:val="00A06C1C"/>
    <w:rsid w:val="00A07346"/>
    <w:rsid w:val="00A07CA1"/>
    <w:rsid w:val="00A1067D"/>
    <w:rsid w:val="00A11878"/>
    <w:rsid w:val="00A1524E"/>
    <w:rsid w:val="00A153BC"/>
    <w:rsid w:val="00A1609B"/>
    <w:rsid w:val="00A37702"/>
    <w:rsid w:val="00A66908"/>
    <w:rsid w:val="00A762E3"/>
    <w:rsid w:val="00A76F86"/>
    <w:rsid w:val="00A80D1E"/>
    <w:rsid w:val="00A82249"/>
    <w:rsid w:val="00A82D37"/>
    <w:rsid w:val="00A8593D"/>
    <w:rsid w:val="00A86BAE"/>
    <w:rsid w:val="00A94C73"/>
    <w:rsid w:val="00A95816"/>
    <w:rsid w:val="00A959D2"/>
    <w:rsid w:val="00AA0194"/>
    <w:rsid w:val="00AA0364"/>
    <w:rsid w:val="00AA211B"/>
    <w:rsid w:val="00AA367E"/>
    <w:rsid w:val="00AB68A6"/>
    <w:rsid w:val="00AB6B53"/>
    <w:rsid w:val="00AB6D54"/>
    <w:rsid w:val="00AC2C9D"/>
    <w:rsid w:val="00AD241B"/>
    <w:rsid w:val="00AD3029"/>
    <w:rsid w:val="00AD5B09"/>
    <w:rsid w:val="00AD60C7"/>
    <w:rsid w:val="00AE0F1A"/>
    <w:rsid w:val="00AE2FF5"/>
    <w:rsid w:val="00AE5216"/>
    <w:rsid w:val="00AE67C3"/>
    <w:rsid w:val="00AE70B8"/>
    <w:rsid w:val="00AE7C1D"/>
    <w:rsid w:val="00AF193F"/>
    <w:rsid w:val="00AF467D"/>
    <w:rsid w:val="00B025C2"/>
    <w:rsid w:val="00B06185"/>
    <w:rsid w:val="00B1018A"/>
    <w:rsid w:val="00B12003"/>
    <w:rsid w:val="00B23786"/>
    <w:rsid w:val="00B25767"/>
    <w:rsid w:val="00B32934"/>
    <w:rsid w:val="00B33EA0"/>
    <w:rsid w:val="00B34580"/>
    <w:rsid w:val="00B40FC9"/>
    <w:rsid w:val="00B4137E"/>
    <w:rsid w:val="00B42F25"/>
    <w:rsid w:val="00B505FE"/>
    <w:rsid w:val="00B5517F"/>
    <w:rsid w:val="00B635B4"/>
    <w:rsid w:val="00B679DD"/>
    <w:rsid w:val="00B70113"/>
    <w:rsid w:val="00B7658F"/>
    <w:rsid w:val="00B85E6D"/>
    <w:rsid w:val="00B93A95"/>
    <w:rsid w:val="00BA2CA9"/>
    <w:rsid w:val="00BA5C57"/>
    <w:rsid w:val="00BB0E1B"/>
    <w:rsid w:val="00BB2417"/>
    <w:rsid w:val="00BB6F2A"/>
    <w:rsid w:val="00BB744D"/>
    <w:rsid w:val="00BC2AB2"/>
    <w:rsid w:val="00BD405C"/>
    <w:rsid w:val="00BD41C5"/>
    <w:rsid w:val="00BD434D"/>
    <w:rsid w:val="00BD5D0E"/>
    <w:rsid w:val="00BE4057"/>
    <w:rsid w:val="00BF01C9"/>
    <w:rsid w:val="00BF0CA8"/>
    <w:rsid w:val="00BF25B1"/>
    <w:rsid w:val="00BF5DBD"/>
    <w:rsid w:val="00BF5FEB"/>
    <w:rsid w:val="00BF6086"/>
    <w:rsid w:val="00C01D63"/>
    <w:rsid w:val="00C05ABA"/>
    <w:rsid w:val="00C0653A"/>
    <w:rsid w:val="00C067E2"/>
    <w:rsid w:val="00C13A47"/>
    <w:rsid w:val="00C167A4"/>
    <w:rsid w:val="00C238B4"/>
    <w:rsid w:val="00C24EEE"/>
    <w:rsid w:val="00C3072C"/>
    <w:rsid w:val="00C417E5"/>
    <w:rsid w:val="00C47C2F"/>
    <w:rsid w:val="00C622D8"/>
    <w:rsid w:val="00C652DC"/>
    <w:rsid w:val="00C676C8"/>
    <w:rsid w:val="00C74075"/>
    <w:rsid w:val="00C75045"/>
    <w:rsid w:val="00C76A41"/>
    <w:rsid w:val="00C821E2"/>
    <w:rsid w:val="00C85395"/>
    <w:rsid w:val="00C90081"/>
    <w:rsid w:val="00C917E1"/>
    <w:rsid w:val="00C922CA"/>
    <w:rsid w:val="00C94083"/>
    <w:rsid w:val="00CA15D9"/>
    <w:rsid w:val="00CB0F9D"/>
    <w:rsid w:val="00CB71B8"/>
    <w:rsid w:val="00CC0453"/>
    <w:rsid w:val="00CC1314"/>
    <w:rsid w:val="00CC1353"/>
    <w:rsid w:val="00CC50AA"/>
    <w:rsid w:val="00CD0D64"/>
    <w:rsid w:val="00CD516F"/>
    <w:rsid w:val="00CD52D8"/>
    <w:rsid w:val="00CD7B54"/>
    <w:rsid w:val="00CE2DB2"/>
    <w:rsid w:val="00CE368F"/>
    <w:rsid w:val="00CE433F"/>
    <w:rsid w:val="00CE6FD3"/>
    <w:rsid w:val="00CF1848"/>
    <w:rsid w:val="00CF73DE"/>
    <w:rsid w:val="00CF7B4E"/>
    <w:rsid w:val="00D02B69"/>
    <w:rsid w:val="00D049B4"/>
    <w:rsid w:val="00D0502B"/>
    <w:rsid w:val="00D069E9"/>
    <w:rsid w:val="00D136E9"/>
    <w:rsid w:val="00D255B7"/>
    <w:rsid w:val="00D32960"/>
    <w:rsid w:val="00D36E76"/>
    <w:rsid w:val="00D43EA3"/>
    <w:rsid w:val="00D459E1"/>
    <w:rsid w:val="00D517A7"/>
    <w:rsid w:val="00D574BA"/>
    <w:rsid w:val="00D6231C"/>
    <w:rsid w:val="00D64588"/>
    <w:rsid w:val="00D71DB9"/>
    <w:rsid w:val="00D721AB"/>
    <w:rsid w:val="00D8309D"/>
    <w:rsid w:val="00D91D3B"/>
    <w:rsid w:val="00D927BA"/>
    <w:rsid w:val="00D931AA"/>
    <w:rsid w:val="00D96E61"/>
    <w:rsid w:val="00DA2116"/>
    <w:rsid w:val="00DA2E37"/>
    <w:rsid w:val="00DA33AF"/>
    <w:rsid w:val="00DA7287"/>
    <w:rsid w:val="00DB23F6"/>
    <w:rsid w:val="00DB463F"/>
    <w:rsid w:val="00DC343F"/>
    <w:rsid w:val="00DC5DE4"/>
    <w:rsid w:val="00DC6674"/>
    <w:rsid w:val="00DD0729"/>
    <w:rsid w:val="00DD7ACE"/>
    <w:rsid w:val="00DD7F5C"/>
    <w:rsid w:val="00DE0036"/>
    <w:rsid w:val="00DE32F6"/>
    <w:rsid w:val="00DE39FF"/>
    <w:rsid w:val="00DE4B23"/>
    <w:rsid w:val="00DF3E95"/>
    <w:rsid w:val="00DF4BB7"/>
    <w:rsid w:val="00DF541F"/>
    <w:rsid w:val="00DF5C90"/>
    <w:rsid w:val="00DF5F0B"/>
    <w:rsid w:val="00DF6C11"/>
    <w:rsid w:val="00E006DD"/>
    <w:rsid w:val="00E02E09"/>
    <w:rsid w:val="00E03B4B"/>
    <w:rsid w:val="00E15474"/>
    <w:rsid w:val="00E17507"/>
    <w:rsid w:val="00E21AC6"/>
    <w:rsid w:val="00E277A6"/>
    <w:rsid w:val="00E33CD8"/>
    <w:rsid w:val="00E33DFC"/>
    <w:rsid w:val="00E367B4"/>
    <w:rsid w:val="00E37221"/>
    <w:rsid w:val="00E445EC"/>
    <w:rsid w:val="00E45E9D"/>
    <w:rsid w:val="00E46623"/>
    <w:rsid w:val="00E473C9"/>
    <w:rsid w:val="00E47E55"/>
    <w:rsid w:val="00E53A88"/>
    <w:rsid w:val="00E54A89"/>
    <w:rsid w:val="00E566C2"/>
    <w:rsid w:val="00E5777F"/>
    <w:rsid w:val="00E67240"/>
    <w:rsid w:val="00E70949"/>
    <w:rsid w:val="00E76763"/>
    <w:rsid w:val="00E9109E"/>
    <w:rsid w:val="00E916BF"/>
    <w:rsid w:val="00E93D09"/>
    <w:rsid w:val="00EA27E4"/>
    <w:rsid w:val="00EA50BB"/>
    <w:rsid w:val="00EA5AA5"/>
    <w:rsid w:val="00EA6E49"/>
    <w:rsid w:val="00EB73E2"/>
    <w:rsid w:val="00EC0A92"/>
    <w:rsid w:val="00EC0C01"/>
    <w:rsid w:val="00EC6059"/>
    <w:rsid w:val="00ED020F"/>
    <w:rsid w:val="00ED059D"/>
    <w:rsid w:val="00ED504D"/>
    <w:rsid w:val="00EE0F7C"/>
    <w:rsid w:val="00EE177E"/>
    <w:rsid w:val="00EE4183"/>
    <w:rsid w:val="00EF35B9"/>
    <w:rsid w:val="00F06A1C"/>
    <w:rsid w:val="00F12DDB"/>
    <w:rsid w:val="00F12E64"/>
    <w:rsid w:val="00F13390"/>
    <w:rsid w:val="00F17F52"/>
    <w:rsid w:val="00F231DC"/>
    <w:rsid w:val="00F23B0F"/>
    <w:rsid w:val="00F247DE"/>
    <w:rsid w:val="00F3272C"/>
    <w:rsid w:val="00F36984"/>
    <w:rsid w:val="00F372E3"/>
    <w:rsid w:val="00F423B7"/>
    <w:rsid w:val="00F42783"/>
    <w:rsid w:val="00F45AFB"/>
    <w:rsid w:val="00F5120B"/>
    <w:rsid w:val="00F53DE8"/>
    <w:rsid w:val="00F560FC"/>
    <w:rsid w:val="00F60FC2"/>
    <w:rsid w:val="00F614F9"/>
    <w:rsid w:val="00F63320"/>
    <w:rsid w:val="00F637B9"/>
    <w:rsid w:val="00F65458"/>
    <w:rsid w:val="00F65873"/>
    <w:rsid w:val="00F6663C"/>
    <w:rsid w:val="00F733FF"/>
    <w:rsid w:val="00F737AE"/>
    <w:rsid w:val="00F758ED"/>
    <w:rsid w:val="00F80AA9"/>
    <w:rsid w:val="00F81791"/>
    <w:rsid w:val="00F84A9F"/>
    <w:rsid w:val="00F853AC"/>
    <w:rsid w:val="00F87167"/>
    <w:rsid w:val="00F93C32"/>
    <w:rsid w:val="00F96269"/>
    <w:rsid w:val="00FA031F"/>
    <w:rsid w:val="00FA33D3"/>
    <w:rsid w:val="00FA5D5F"/>
    <w:rsid w:val="00FA6304"/>
    <w:rsid w:val="00FB3AC6"/>
    <w:rsid w:val="00FC3295"/>
    <w:rsid w:val="00FD09D9"/>
    <w:rsid w:val="00FD657E"/>
    <w:rsid w:val="00FE1166"/>
    <w:rsid w:val="00FE22BD"/>
    <w:rsid w:val="00FE5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docId w15:val="{BDEF020D-A5D8-48E9-B6C9-0FF172506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1F2"/>
    <w:pPr>
      <w:widowControl w:val="0"/>
      <w:jc w:val="both"/>
    </w:pPr>
    <w:rPr>
      <w:rFonts w:ascii="Century" w:eastAsia="ＭＳ 明朝" w:hAnsi="Century" w:cs="Times New Roman"/>
      <w:snapToGrid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01F2"/>
    <w:pPr>
      <w:tabs>
        <w:tab w:val="center" w:pos="4252"/>
        <w:tab w:val="right" w:pos="8504"/>
      </w:tabs>
      <w:snapToGrid w:val="0"/>
    </w:pPr>
    <w:rPr>
      <w:rFonts w:asciiTheme="minorHAnsi" w:eastAsiaTheme="minorEastAsia" w:hAnsiTheme="minorHAnsi" w:cstheme="minorBidi"/>
      <w:snapToGrid/>
      <w:szCs w:val="22"/>
    </w:rPr>
  </w:style>
  <w:style w:type="character" w:customStyle="1" w:styleId="a4">
    <w:name w:val="ヘッダー (文字)"/>
    <w:basedOn w:val="a0"/>
    <w:link w:val="a3"/>
    <w:uiPriority w:val="99"/>
    <w:rsid w:val="007101F2"/>
  </w:style>
  <w:style w:type="paragraph" w:styleId="a5">
    <w:name w:val="footer"/>
    <w:basedOn w:val="a"/>
    <w:link w:val="a6"/>
    <w:uiPriority w:val="99"/>
    <w:unhideWhenUsed/>
    <w:rsid w:val="007101F2"/>
    <w:pPr>
      <w:tabs>
        <w:tab w:val="center" w:pos="4252"/>
        <w:tab w:val="right" w:pos="8504"/>
      </w:tabs>
      <w:snapToGrid w:val="0"/>
    </w:pPr>
    <w:rPr>
      <w:rFonts w:asciiTheme="minorHAnsi" w:eastAsiaTheme="minorEastAsia" w:hAnsiTheme="minorHAnsi" w:cstheme="minorBidi"/>
      <w:snapToGrid/>
      <w:szCs w:val="22"/>
    </w:rPr>
  </w:style>
  <w:style w:type="character" w:customStyle="1" w:styleId="a6">
    <w:name w:val="フッター (文字)"/>
    <w:basedOn w:val="a0"/>
    <w:link w:val="a5"/>
    <w:uiPriority w:val="99"/>
    <w:rsid w:val="007101F2"/>
  </w:style>
  <w:style w:type="paragraph" w:styleId="Web">
    <w:name w:val="Normal (Web)"/>
    <w:basedOn w:val="a"/>
    <w:uiPriority w:val="99"/>
    <w:unhideWhenUsed/>
    <w:rsid w:val="000D7335"/>
    <w:pPr>
      <w:widowControl/>
      <w:spacing w:before="100" w:beforeAutospacing="1" w:after="100" w:afterAutospacing="1"/>
      <w:jc w:val="left"/>
    </w:pPr>
    <w:rPr>
      <w:rFonts w:ascii="ＭＳ Ｐゴシック" w:eastAsia="ＭＳ Ｐゴシック" w:hAnsi="ＭＳ Ｐゴシック" w:cs="ＭＳ Ｐゴシック"/>
      <w:snapToGrid/>
      <w:kern w:val="0"/>
      <w:sz w:val="24"/>
      <w:szCs w:val="24"/>
    </w:rPr>
  </w:style>
  <w:style w:type="paragraph" w:styleId="a7">
    <w:name w:val="Balloon Text"/>
    <w:basedOn w:val="a"/>
    <w:link w:val="a8"/>
    <w:uiPriority w:val="99"/>
    <w:semiHidden/>
    <w:unhideWhenUsed/>
    <w:rsid w:val="000D733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D7335"/>
    <w:rPr>
      <w:rFonts w:asciiTheme="majorHAnsi" w:eastAsiaTheme="majorEastAsia" w:hAnsiTheme="majorHAnsi" w:cstheme="majorBidi"/>
      <w:snapToGrid w:val="0"/>
      <w:sz w:val="18"/>
      <w:szCs w:val="18"/>
    </w:rPr>
  </w:style>
  <w:style w:type="paragraph" w:styleId="a9">
    <w:name w:val="List Paragraph"/>
    <w:basedOn w:val="a"/>
    <w:uiPriority w:val="34"/>
    <w:qFormat/>
    <w:rsid w:val="00382A73"/>
    <w:pPr>
      <w:widowControl/>
      <w:ind w:leftChars="400" w:left="840"/>
      <w:jc w:val="left"/>
    </w:pPr>
    <w:rPr>
      <w:rFonts w:ascii="ＭＳ Ｐゴシック" w:eastAsia="ＭＳ Ｐゴシック" w:hAnsi="ＭＳ Ｐゴシック" w:cs="ＭＳ Ｐゴシック"/>
      <w:snapToGrid/>
      <w:kern w:val="0"/>
      <w:sz w:val="24"/>
      <w:szCs w:val="24"/>
    </w:rPr>
  </w:style>
  <w:style w:type="character" w:styleId="aa">
    <w:name w:val="annotation reference"/>
    <w:basedOn w:val="a0"/>
    <w:uiPriority w:val="99"/>
    <w:semiHidden/>
    <w:unhideWhenUsed/>
    <w:rsid w:val="002C35E8"/>
    <w:rPr>
      <w:sz w:val="18"/>
      <w:szCs w:val="18"/>
    </w:rPr>
  </w:style>
  <w:style w:type="paragraph" w:styleId="ab">
    <w:name w:val="annotation text"/>
    <w:basedOn w:val="a"/>
    <w:link w:val="ac"/>
    <w:uiPriority w:val="99"/>
    <w:semiHidden/>
    <w:unhideWhenUsed/>
    <w:rsid w:val="002C35E8"/>
    <w:pPr>
      <w:jc w:val="left"/>
    </w:pPr>
  </w:style>
  <w:style w:type="character" w:customStyle="1" w:styleId="ac">
    <w:name w:val="コメント文字列 (文字)"/>
    <w:basedOn w:val="a0"/>
    <w:link w:val="ab"/>
    <w:uiPriority w:val="99"/>
    <w:semiHidden/>
    <w:rsid w:val="002C35E8"/>
    <w:rPr>
      <w:rFonts w:ascii="Century" w:eastAsia="ＭＳ 明朝" w:hAnsi="Century" w:cs="Times New Roman"/>
      <w:snapToGrid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826257">
      <w:bodyDiv w:val="1"/>
      <w:marLeft w:val="0"/>
      <w:marRight w:val="0"/>
      <w:marTop w:val="0"/>
      <w:marBottom w:val="0"/>
      <w:divBdr>
        <w:top w:val="none" w:sz="0" w:space="0" w:color="auto"/>
        <w:left w:val="none" w:sz="0" w:space="0" w:color="auto"/>
        <w:bottom w:val="none" w:sz="0" w:space="0" w:color="auto"/>
        <w:right w:val="none" w:sz="0" w:space="0" w:color="auto"/>
      </w:divBdr>
    </w:div>
    <w:div w:id="259533496">
      <w:bodyDiv w:val="1"/>
      <w:marLeft w:val="0"/>
      <w:marRight w:val="0"/>
      <w:marTop w:val="0"/>
      <w:marBottom w:val="0"/>
      <w:divBdr>
        <w:top w:val="none" w:sz="0" w:space="0" w:color="auto"/>
        <w:left w:val="none" w:sz="0" w:space="0" w:color="auto"/>
        <w:bottom w:val="none" w:sz="0" w:space="0" w:color="auto"/>
        <w:right w:val="none" w:sz="0" w:space="0" w:color="auto"/>
      </w:divBdr>
    </w:div>
    <w:div w:id="300574671">
      <w:bodyDiv w:val="1"/>
      <w:marLeft w:val="0"/>
      <w:marRight w:val="0"/>
      <w:marTop w:val="0"/>
      <w:marBottom w:val="0"/>
      <w:divBdr>
        <w:top w:val="none" w:sz="0" w:space="0" w:color="auto"/>
        <w:left w:val="none" w:sz="0" w:space="0" w:color="auto"/>
        <w:bottom w:val="none" w:sz="0" w:space="0" w:color="auto"/>
        <w:right w:val="none" w:sz="0" w:space="0" w:color="auto"/>
      </w:divBdr>
    </w:div>
    <w:div w:id="420681715">
      <w:bodyDiv w:val="1"/>
      <w:marLeft w:val="0"/>
      <w:marRight w:val="0"/>
      <w:marTop w:val="0"/>
      <w:marBottom w:val="0"/>
      <w:divBdr>
        <w:top w:val="none" w:sz="0" w:space="0" w:color="auto"/>
        <w:left w:val="none" w:sz="0" w:space="0" w:color="auto"/>
        <w:bottom w:val="none" w:sz="0" w:space="0" w:color="auto"/>
        <w:right w:val="none" w:sz="0" w:space="0" w:color="auto"/>
      </w:divBdr>
      <w:divsChild>
        <w:div w:id="565997314">
          <w:marLeft w:val="720"/>
          <w:marRight w:val="0"/>
          <w:marTop w:val="120"/>
          <w:marBottom w:val="0"/>
          <w:divBdr>
            <w:top w:val="none" w:sz="0" w:space="0" w:color="auto"/>
            <w:left w:val="none" w:sz="0" w:space="0" w:color="auto"/>
            <w:bottom w:val="none" w:sz="0" w:space="0" w:color="auto"/>
            <w:right w:val="none" w:sz="0" w:space="0" w:color="auto"/>
          </w:divBdr>
        </w:div>
        <w:div w:id="1468666108">
          <w:marLeft w:val="720"/>
          <w:marRight w:val="0"/>
          <w:marTop w:val="120"/>
          <w:marBottom w:val="0"/>
          <w:divBdr>
            <w:top w:val="none" w:sz="0" w:space="0" w:color="auto"/>
            <w:left w:val="none" w:sz="0" w:space="0" w:color="auto"/>
            <w:bottom w:val="none" w:sz="0" w:space="0" w:color="auto"/>
            <w:right w:val="none" w:sz="0" w:space="0" w:color="auto"/>
          </w:divBdr>
        </w:div>
        <w:div w:id="1834485101">
          <w:marLeft w:val="720"/>
          <w:marRight w:val="0"/>
          <w:marTop w:val="120"/>
          <w:marBottom w:val="0"/>
          <w:divBdr>
            <w:top w:val="none" w:sz="0" w:space="0" w:color="auto"/>
            <w:left w:val="none" w:sz="0" w:space="0" w:color="auto"/>
            <w:bottom w:val="none" w:sz="0" w:space="0" w:color="auto"/>
            <w:right w:val="none" w:sz="0" w:space="0" w:color="auto"/>
          </w:divBdr>
        </w:div>
      </w:divsChild>
    </w:div>
    <w:div w:id="533620335">
      <w:bodyDiv w:val="1"/>
      <w:marLeft w:val="0"/>
      <w:marRight w:val="0"/>
      <w:marTop w:val="0"/>
      <w:marBottom w:val="0"/>
      <w:divBdr>
        <w:top w:val="none" w:sz="0" w:space="0" w:color="auto"/>
        <w:left w:val="none" w:sz="0" w:space="0" w:color="auto"/>
        <w:bottom w:val="none" w:sz="0" w:space="0" w:color="auto"/>
        <w:right w:val="none" w:sz="0" w:space="0" w:color="auto"/>
      </w:divBdr>
    </w:div>
    <w:div w:id="823592813">
      <w:bodyDiv w:val="1"/>
      <w:marLeft w:val="0"/>
      <w:marRight w:val="0"/>
      <w:marTop w:val="0"/>
      <w:marBottom w:val="0"/>
      <w:divBdr>
        <w:top w:val="none" w:sz="0" w:space="0" w:color="auto"/>
        <w:left w:val="none" w:sz="0" w:space="0" w:color="auto"/>
        <w:bottom w:val="none" w:sz="0" w:space="0" w:color="auto"/>
        <w:right w:val="none" w:sz="0" w:space="0" w:color="auto"/>
      </w:divBdr>
    </w:div>
    <w:div w:id="870530934">
      <w:bodyDiv w:val="1"/>
      <w:marLeft w:val="0"/>
      <w:marRight w:val="0"/>
      <w:marTop w:val="0"/>
      <w:marBottom w:val="0"/>
      <w:divBdr>
        <w:top w:val="none" w:sz="0" w:space="0" w:color="auto"/>
        <w:left w:val="none" w:sz="0" w:space="0" w:color="auto"/>
        <w:bottom w:val="none" w:sz="0" w:space="0" w:color="auto"/>
        <w:right w:val="none" w:sz="0" w:space="0" w:color="auto"/>
      </w:divBdr>
    </w:div>
    <w:div w:id="904947867">
      <w:bodyDiv w:val="1"/>
      <w:marLeft w:val="0"/>
      <w:marRight w:val="0"/>
      <w:marTop w:val="0"/>
      <w:marBottom w:val="0"/>
      <w:divBdr>
        <w:top w:val="none" w:sz="0" w:space="0" w:color="auto"/>
        <w:left w:val="none" w:sz="0" w:space="0" w:color="auto"/>
        <w:bottom w:val="none" w:sz="0" w:space="0" w:color="auto"/>
        <w:right w:val="none" w:sz="0" w:space="0" w:color="auto"/>
      </w:divBdr>
    </w:div>
    <w:div w:id="1113861682">
      <w:bodyDiv w:val="1"/>
      <w:marLeft w:val="0"/>
      <w:marRight w:val="0"/>
      <w:marTop w:val="0"/>
      <w:marBottom w:val="0"/>
      <w:divBdr>
        <w:top w:val="none" w:sz="0" w:space="0" w:color="auto"/>
        <w:left w:val="none" w:sz="0" w:space="0" w:color="auto"/>
        <w:bottom w:val="none" w:sz="0" w:space="0" w:color="auto"/>
        <w:right w:val="none" w:sz="0" w:space="0" w:color="auto"/>
      </w:divBdr>
    </w:div>
    <w:div w:id="1139808145">
      <w:bodyDiv w:val="1"/>
      <w:marLeft w:val="0"/>
      <w:marRight w:val="0"/>
      <w:marTop w:val="0"/>
      <w:marBottom w:val="0"/>
      <w:divBdr>
        <w:top w:val="none" w:sz="0" w:space="0" w:color="auto"/>
        <w:left w:val="none" w:sz="0" w:space="0" w:color="auto"/>
        <w:bottom w:val="none" w:sz="0" w:space="0" w:color="auto"/>
        <w:right w:val="none" w:sz="0" w:space="0" w:color="auto"/>
      </w:divBdr>
    </w:div>
    <w:div w:id="1142117035">
      <w:bodyDiv w:val="1"/>
      <w:marLeft w:val="0"/>
      <w:marRight w:val="0"/>
      <w:marTop w:val="0"/>
      <w:marBottom w:val="0"/>
      <w:divBdr>
        <w:top w:val="none" w:sz="0" w:space="0" w:color="auto"/>
        <w:left w:val="none" w:sz="0" w:space="0" w:color="auto"/>
        <w:bottom w:val="none" w:sz="0" w:space="0" w:color="auto"/>
        <w:right w:val="none" w:sz="0" w:space="0" w:color="auto"/>
      </w:divBdr>
    </w:div>
    <w:div w:id="1209680809">
      <w:bodyDiv w:val="1"/>
      <w:marLeft w:val="0"/>
      <w:marRight w:val="0"/>
      <w:marTop w:val="0"/>
      <w:marBottom w:val="0"/>
      <w:divBdr>
        <w:top w:val="none" w:sz="0" w:space="0" w:color="auto"/>
        <w:left w:val="none" w:sz="0" w:space="0" w:color="auto"/>
        <w:bottom w:val="none" w:sz="0" w:space="0" w:color="auto"/>
        <w:right w:val="none" w:sz="0" w:space="0" w:color="auto"/>
      </w:divBdr>
    </w:div>
    <w:div w:id="1264798929">
      <w:bodyDiv w:val="1"/>
      <w:marLeft w:val="0"/>
      <w:marRight w:val="0"/>
      <w:marTop w:val="0"/>
      <w:marBottom w:val="0"/>
      <w:divBdr>
        <w:top w:val="none" w:sz="0" w:space="0" w:color="auto"/>
        <w:left w:val="none" w:sz="0" w:space="0" w:color="auto"/>
        <w:bottom w:val="none" w:sz="0" w:space="0" w:color="auto"/>
        <w:right w:val="none" w:sz="0" w:space="0" w:color="auto"/>
      </w:divBdr>
    </w:div>
    <w:div w:id="1279753171">
      <w:bodyDiv w:val="1"/>
      <w:marLeft w:val="0"/>
      <w:marRight w:val="0"/>
      <w:marTop w:val="0"/>
      <w:marBottom w:val="0"/>
      <w:divBdr>
        <w:top w:val="none" w:sz="0" w:space="0" w:color="auto"/>
        <w:left w:val="none" w:sz="0" w:space="0" w:color="auto"/>
        <w:bottom w:val="none" w:sz="0" w:space="0" w:color="auto"/>
        <w:right w:val="none" w:sz="0" w:space="0" w:color="auto"/>
      </w:divBdr>
    </w:div>
    <w:div w:id="1280182113">
      <w:bodyDiv w:val="1"/>
      <w:marLeft w:val="0"/>
      <w:marRight w:val="0"/>
      <w:marTop w:val="0"/>
      <w:marBottom w:val="0"/>
      <w:divBdr>
        <w:top w:val="none" w:sz="0" w:space="0" w:color="auto"/>
        <w:left w:val="none" w:sz="0" w:space="0" w:color="auto"/>
        <w:bottom w:val="none" w:sz="0" w:space="0" w:color="auto"/>
        <w:right w:val="none" w:sz="0" w:space="0" w:color="auto"/>
      </w:divBdr>
    </w:div>
    <w:div w:id="1346858578">
      <w:bodyDiv w:val="1"/>
      <w:marLeft w:val="0"/>
      <w:marRight w:val="0"/>
      <w:marTop w:val="0"/>
      <w:marBottom w:val="0"/>
      <w:divBdr>
        <w:top w:val="none" w:sz="0" w:space="0" w:color="auto"/>
        <w:left w:val="none" w:sz="0" w:space="0" w:color="auto"/>
        <w:bottom w:val="none" w:sz="0" w:space="0" w:color="auto"/>
        <w:right w:val="none" w:sz="0" w:space="0" w:color="auto"/>
      </w:divBdr>
    </w:div>
    <w:div w:id="1426196141">
      <w:bodyDiv w:val="1"/>
      <w:marLeft w:val="0"/>
      <w:marRight w:val="0"/>
      <w:marTop w:val="0"/>
      <w:marBottom w:val="0"/>
      <w:divBdr>
        <w:top w:val="none" w:sz="0" w:space="0" w:color="auto"/>
        <w:left w:val="none" w:sz="0" w:space="0" w:color="auto"/>
        <w:bottom w:val="none" w:sz="0" w:space="0" w:color="auto"/>
        <w:right w:val="none" w:sz="0" w:space="0" w:color="auto"/>
      </w:divBdr>
    </w:div>
    <w:div w:id="1503160544">
      <w:bodyDiv w:val="1"/>
      <w:marLeft w:val="0"/>
      <w:marRight w:val="0"/>
      <w:marTop w:val="0"/>
      <w:marBottom w:val="0"/>
      <w:divBdr>
        <w:top w:val="none" w:sz="0" w:space="0" w:color="auto"/>
        <w:left w:val="none" w:sz="0" w:space="0" w:color="auto"/>
        <w:bottom w:val="none" w:sz="0" w:space="0" w:color="auto"/>
        <w:right w:val="none" w:sz="0" w:space="0" w:color="auto"/>
      </w:divBdr>
    </w:div>
    <w:div w:id="1508910587">
      <w:bodyDiv w:val="1"/>
      <w:marLeft w:val="0"/>
      <w:marRight w:val="0"/>
      <w:marTop w:val="0"/>
      <w:marBottom w:val="0"/>
      <w:divBdr>
        <w:top w:val="none" w:sz="0" w:space="0" w:color="auto"/>
        <w:left w:val="none" w:sz="0" w:space="0" w:color="auto"/>
        <w:bottom w:val="none" w:sz="0" w:space="0" w:color="auto"/>
        <w:right w:val="none" w:sz="0" w:space="0" w:color="auto"/>
      </w:divBdr>
    </w:div>
    <w:div w:id="1560554959">
      <w:bodyDiv w:val="1"/>
      <w:marLeft w:val="0"/>
      <w:marRight w:val="0"/>
      <w:marTop w:val="0"/>
      <w:marBottom w:val="0"/>
      <w:divBdr>
        <w:top w:val="none" w:sz="0" w:space="0" w:color="auto"/>
        <w:left w:val="none" w:sz="0" w:space="0" w:color="auto"/>
        <w:bottom w:val="none" w:sz="0" w:space="0" w:color="auto"/>
        <w:right w:val="none" w:sz="0" w:space="0" w:color="auto"/>
      </w:divBdr>
    </w:div>
    <w:div w:id="1627196266">
      <w:bodyDiv w:val="1"/>
      <w:marLeft w:val="0"/>
      <w:marRight w:val="0"/>
      <w:marTop w:val="0"/>
      <w:marBottom w:val="0"/>
      <w:divBdr>
        <w:top w:val="none" w:sz="0" w:space="0" w:color="auto"/>
        <w:left w:val="none" w:sz="0" w:space="0" w:color="auto"/>
        <w:bottom w:val="none" w:sz="0" w:space="0" w:color="auto"/>
        <w:right w:val="none" w:sz="0" w:space="0" w:color="auto"/>
      </w:divBdr>
    </w:div>
    <w:div w:id="1720780564">
      <w:bodyDiv w:val="1"/>
      <w:marLeft w:val="0"/>
      <w:marRight w:val="0"/>
      <w:marTop w:val="0"/>
      <w:marBottom w:val="0"/>
      <w:divBdr>
        <w:top w:val="none" w:sz="0" w:space="0" w:color="auto"/>
        <w:left w:val="none" w:sz="0" w:space="0" w:color="auto"/>
        <w:bottom w:val="none" w:sz="0" w:space="0" w:color="auto"/>
        <w:right w:val="none" w:sz="0" w:space="0" w:color="auto"/>
      </w:divBdr>
    </w:div>
    <w:div w:id="1737164903">
      <w:bodyDiv w:val="1"/>
      <w:marLeft w:val="0"/>
      <w:marRight w:val="0"/>
      <w:marTop w:val="0"/>
      <w:marBottom w:val="0"/>
      <w:divBdr>
        <w:top w:val="none" w:sz="0" w:space="0" w:color="auto"/>
        <w:left w:val="none" w:sz="0" w:space="0" w:color="auto"/>
        <w:bottom w:val="none" w:sz="0" w:space="0" w:color="auto"/>
        <w:right w:val="none" w:sz="0" w:space="0" w:color="auto"/>
      </w:divBdr>
    </w:div>
    <w:div w:id="1763792332">
      <w:bodyDiv w:val="1"/>
      <w:marLeft w:val="0"/>
      <w:marRight w:val="0"/>
      <w:marTop w:val="0"/>
      <w:marBottom w:val="0"/>
      <w:divBdr>
        <w:top w:val="none" w:sz="0" w:space="0" w:color="auto"/>
        <w:left w:val="none" w:sz="0" w:space="0" w:color="auto"/>
        <w:bottom w:val="none" w:sz="0" w:space="0" w:color="auto"/>
        <w:right w:val="none" w:sz="0" w:space="0" w:color="auto"/>
      </w:divBdr>
    </w:div>
    <w:div w:id="1808863523">
      <w:bodyDiv w:val="1"/>
      <w:marLeft w:val="0"/>
      <w:marRight w:val="0"/>
      <w:marTop w:val="0"/>
      <w:marBottom w:val="0"/>
      <w:divBdr>
        <w:top w:val="none" w:sz="0" w:space="0" w:color="auto"/>
        <w:left w:val="none" w:sz="0" w:space="0" w:color="auto"/>
        <w:bottom w:val="none" w:sz="0" w:space="0" w:color="auto"/>
        <w:right w:val="none" w:sz="0" w:space="0" w:color="auto"/>
      </w:divBdr>
      <w:divsChild>
        <w:div w:id="1816530107">
          <w:marLeft w:val="720"/>
          <w:marRight w:val="0"/>
          <w:marTop w:val="120"/>
          <w:marBottom w:val="0"/>
          <w:divBdr>
            <w:top w:val="none" w:sz="0" w:space="0" w:color="auto"/>
            <w:left w:val="none" w:sz="0" w:space="0" w:color="auto"/>
            <w:bottom w:val="none" w:sz="0" w:space="0" w:color="auto"/>
            <w:right w:val="none" w:sz="0" w:space="0" w:color="auto"/>
          </w:divBdr>
        </w:div>
      </w:divsChild>
    </w:div>
    <w:div w:id="1903759756">
      <w:bodyDiv w:val="1"/>
      <w:marLeft w:val="0"/>
      <w:marRight w:val="0"/>
      <w:marTop w:val="0"/>
      <w:marBottom w:val="0"/>
      <w:divBdr>
        <w:top w:val="none" w:sz="0" w:space="0" w:color="auto"/>
        <w:left w:val="none" w:sz="0" w:space="0" w:color="auto"/>
        <w:bottom w:val="none" w:sz="0" w:space="0" w:color="auto"/>
        <w:right w:val="none" w:sz="0" w:space="0" w:color="auto"/>
      </w:divBdr>
    </w:div>
    <w:div w:id="2065062604">
      <w:bodyDiv w:val="1"/>
      <w:marLeft w:val="0"/>
      <w:marRight w:val="0"/>
      <w:marTop w:val="0"/>
      <w:marBottom w:val="0"/>
      <w:divBdr>
        <w:top w:val="none" w:sz="0" w:space="0" w:color="auto"/>
        <w:left w:val="none" w:sz="0" w:space="0" w:color="auto"/>
        <w:bottom w:val="none" w:sz="0" w:space="0" w:color="auto"/>
        <w:right w:val="none" w:sz="0" w:space="0" w:color="auto"/>
      </w:divBdr>
    </w:div>
    <w:div w:id="2105417635">
      <w:bodyDiv w:val="1"/>
      <w:marLeft w:val="0"/>
      <w:marRight w:val="0"/>
      <w:marTop w:val="0"/>
      <w:marBottom w:val="0"/>
      <w:divBdr>
        <w:top w:val="none" w:sz="0" w:space="0" w:color="auto"/>
        <w:left w:val="none" w:sz="0" w:space="0" w:color="auto"/>
        <w:bottom w:val="none" w:sz="0" w:space="0" w:color="auto"/>
        <w:right w:val="none" w:sz="0" w:space="0" w:color="auto"/>
      </w:divBdr>
    </w:div>
    <w:div w:id="2125687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5691A-53CC-4273-A771-9542EBC21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710</TotalTime>
  <Pages>3</Pages>
  <Words>331</Words>
  <Characters>1887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金倉　正峻</cp:lastModifiedBy>
  <cp:revision>75</cp:revision>
  <cp:lastPrinted>2023-06-29T06:32:00Z</cp:lastPrinted>
  <dcterms:created xsi:type="dcterms:W3CDTF">2022-04-12T05:11:00Z</dcterms:created>
  <dcterms:modified xsi:type="dcterms:W3CDTF">2023-06-29T06:44:00Z</dcterms:modified>
</cp:coreProperties>
</file>