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3D" w:rsidRDefault="002029F6" w:rsidP="00BD38D9">
      <w:pPr>
        <w:pStyle w:val="Web"/>
        <w:spacing w:before="0" w:beforeAutospacing="0" w:after="0" w:afterAutospacing="0"/>
        <w:rPr>
          <w:rFonts w:asciiTheme="majorEastAsia" w:eastAsiaTheme="majorEastAsia" w:hAnsiTheme="majorEastAsia" w:cs="Meiryo UI"/>
          <w:b/>
          <w:bCs/>
          <w:kern w:val="24"/>
          <w:sz w:val="28"/>
          <w:szCs w:val="48"/>
        </w:rPr>
      </w:pPr>
      <w:r>
        <w:rPr>
          <w:rFonts w:asciiTheme="majorEastAsia" w:eastAsiaTheme="majorEastAsia" w:hAnsiTheme="majorEastAsia" w:cs="Meiryo UI" w:hint="eastAsia"/>
          <w:b/>
          <w:bCs/>
          <w:kern w:val="24"/>
          <w:sz w:val="28"/>
          <w:szCs w:val="48"/>
        </w:rPr>
        <w:t>【４</w:t>
      </w:r>
      <w:r w:rsidR="00BD38D9">
        <w:rPr>
          <w:rFonts w:asciiTheme="majorEastAsia" w:eastAsiaTheme="majorEastAsia" w:hAnsiTheme="majorEastAsia" w:cs="Meiryo UI" w:hint="eastAsia"/>
          <w:b/>
          <w:bCs/>
          <w:kern w:val="24"/>
          <w:sz w:val="28"/>
          <w:szCs w:val="48"/>
        </w:rPr>
        <w:t>】主な</w:t>
      </w:r>
      <w:r w:rsidR="005109E2">
        <w:rPr>
          <w:rFonts w:asciiTheme="majorEastAsia" w:eastAsiaTheme="majorEastAsia" w:hAnsiTheme="majorEastAsia" w:cs="Meiryo UI" w:hint="eastAsia"/>
          <w:b/>
          <w:bCs/>
          <w:kern w:val="24"/>
          <w:sz w:val="28"/>
          <w:szCs w:val="48"/>
        </w:rPr>
        <w:t>事業</w:t>
      </w:r>
    </w:p>
    <w:p w:rsidR="005267F1" w:rsidRPr="000A61BE" w:rsidRDefault="00534D9E"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0A61BE">
        <w:rPr>
          <w:rFonts w:ascii="ＭＳ Ｐ明朝" w:eastAsia="ＭＳ Ｐ明朝" w:hAnsi="ＭＳ Ｐ明朝" w:cs="Meiryo UI" w:hint="eastAsia"/>
          <w:bCs/>
          <w:kern w:val="24"/>
          <w:sz w:val="22"/>
        </w:rPr>
        <w:t>単位：千円</w:t>
      </w:r>
    </w:p>
    <w:p w:rsidR="00534D9E" w:rsidRPr="000A61BE" w:rsidRDefault="00534D9E"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0A61BE">
        <w:rPr>
          <w:rFonts w:ascii="ＭＳ Ｐ明朝" w:eastAsia="ＭＳ Ｐ明朝" w:hAnsi="ＭＳ Ｐ明朝" w:cs="Meiryo UI" w:hint="eastAsia"/>
          <w:bCs/>
          <w:kern w:val="24"/>
          <w:sz w:val="22"/>
        </w:rPr>
        <w:t>（）：前年度予算</w:t>
      </w:r>
    </w:p>
    <w:p w:rsidR="00213148" w:rsidRPr="004E7A28" w:rsidRDefault="00D11F3A" w:rsidP="00213148">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命を守る最大限の感染症対策の推進</w:t>
      </w:r>
      <w:r w:rsidR="00213148" w:rsidRPr="004E7A28">
        <w:rPr>
          <w:rFonts w:asciiTheme="majorEastAsia" w:eastAsiaTheme="majorEastAsia" w:hAnsiTheme="majorEastAsia" w:cs="Meiryo UI" w:hint="eastAsia"/>
          <w:b/>
          <w:bCs/>
          <w:color w:val="000000" w:themeColor="text1"/>
          <w:kern w:val="24"/>
          <w:sz w:val="28"/>
          <w:bdr w:val="single" w:sz="4" w:space="0" w:color="auto"/>
        </w:rPr>
        <w:t xml:space="preserve">　　　</w:t>
      </w:r>
      <w:r w:rsidR="008B53B1">
        <w:rPr>
          <w:rFonts w:asciiTheme="majorEastAsia" w:eastAsiaTheme="majorEastAsia" w:hAnsiTheme="majorEastAsia" w:cs="Meiryo UI" w:hint="eastAsia"/>
          <w:b/>
          <w:bCs/>
          <w:color w:val="000000" w:themeColor="text1"/>
          <w:kern w:val="24"/>
          <w:sz w:val="28"/>
          <w:bdr w:val="single" w:sz="4" w:space="0" w:color="auto"/>
        </w:rPr>
        <w:t xml:space="preserve">　</w:t>
      </w:r>
    </w:p>
    <w:p w:rsidR="00B73E89" w:rsidRPr="00B73E89" w:rsidRDefault="00B73E89" w:rsidP="00BD38D9">
      <w:pPr>
        <w:pStyle w:val="Web"/>
        <w:spacing w:before="0" w:beforeAutospacing="0" w:after="0" w:afterAutospacing="0"/>
        <w:ind w:right="630"/>
        <w:rPr>
          <w:rFonts w:asciiTheme="majorEastAsia" w:eastAsiaTheme="majorEastAsia" w:hAnsiTheme="majorEastAsia" w:cs="Meiryo UI"/>
          <w:b/>
          <w:bCs/>
          <w:kern w:val="24"/>
          <w:sz w:val="21"/>
        </w:rPr>
      </w:pPr>
    </w:p>
    <w:p w:rsidR="00FD2FE2" w:rsidRPr="00584101" w:rsidRDefault="00534D9E" w:rsidP="00584101">
      <w:pPr>
        <w:pStyle w:val="Web"/>
        <w:spacing w:before="0" w:beforeAutospacing="0" w:after="0" w:afterAutospacing="0"/>
        <w:ind w:right="630"/>
        <w:rPr>
          <w:rFonts w:asciiTheme="majorEastAsia" w:eastAsiaTheme="majorEastAsia" w:hAnsiTheme="majorEastAsia" w:cs="Meiryo UI"/>
          <w:b/>
          <w:bCs/>
          <w:kern w:val="24"/>
          <w:sz w:val="28"/>
        </w:rPr>
      </w:pPr>
      <w:r w:rsidRPr="00534D9E">
        <w:rPr>
          <w:rFonts w:asciiTheme="majorEastAsia" w:eastAsiaTheme="majorEastAsia" w:hAnsiTheme="majorEastAsia" w:cs="Meiryo UI" w:hint="eastAsia"/>
          <w:b/>
          <w:bCs/>
          <w:kern w:val="24"/>
          <w:sz w:val="28"/>
        </w:rPr>
        <w:t xml:space="preserve">１　</w:t>
      </w:r>
      <w:r w:rsidR="009166E2">
        <w:rPr>
          <w:rFonts w:asciiTheme="majorEastAsia" w:eastAsiaTheme="majorEastAsia" w:hAnsiTheme="majorEastAsia" w:cs="Meiryo UI" w:hint="eastAsia"/>
          <w:b/>
          <w:bCs/>
          <w:kern w:val="24"/>
          <w:sz w:val="28"/>
        </w:rPr>
        <w:t>検査、医療・療養体制の確保</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EF4FB1" w:rsidRPr="006F0A93" w:rsidTr="00A615D4">
        <w:tc>
          <w:tcPr>
            <w:tcW w:w="457" w:type="dxa"/>
            <w:gridSpan w:val="2"/>
          </w:tcPr>
          <w:p w:rsidR="00EF4FB1" w:rsidRPr="004906FB" w:rsidRDefault="00EF4FB1" w:rsidP="003A7D54">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EF4FB1" w:rsidRPr="004906FB" w:rsidRDefault="0055042C"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医療・療養提供体制の確保</w:t>
            </w:r>
          </w:p>
        </w:tc>
        <w:tc>
          <w:tcPr>
            <w:tcW w:w="1701" w:type="dxa"/>
            <w:gridSpan w:val="3"/>
          </w:tcPr>
          <w:p w:rsidR="00EF4FB1" w:rsidRPr="00817AF7" w:rsidRDefault="003303C6"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289,583,490</w:t>
            </w:r>
            <w:r w:rsidR="00EF4FB1" w:rsidRPr="00817AF7">
              <w:rPr>
                <w:rFonts w:ascii="ＭＳ Ｐ明朝" w:eastAsia="ＭＳ Ｐ明朝" w:hAnsi="ＭＳ Ｐ明朝" w:hint="eastAsia"/>
                <w:color w:val="FFFFFF" w:themeColor="background1"/>
                <w:sz w:val="24"/>
                <w:szCs w:val="24"/>
              </w:rPr>
              <w:t>)</w:t>
            </w:r>
          </w:p>
        </w:tc>
        <w:tc>
          <w:tcPr>
            <w:tcW w:w="284" w:type="dxa"/>
          </w:tcPr>
          <w:p w:rsidR="00EF4FB1" w:rsidRPr="00534D9E" w:rsidRDefault="00EF4FB1" w:rsidP="003A7D54">
            <w:pPr>
              <w:wordWrap w:val="0"/>
              <w:jc w:val="right"/>
              <w:rPr>
                <w:rFonts w:ascii="ＭＳ ゴシック" w:eastAsia="ＭＳ ゴシック" w:hAnsi="ＭＳ ゴシック"/>
                <w:sz w:val="24"/>
                <w:szCs w:val="24"/>
              </w:rPr>
            </w:pPr>
          </w:p>
        </w:tc>
      </w:tr>
      <w:tr w:rsidR="00EF4FB1" w:rsidRPr="006F0A93" w:rsidTr="00A615D4">
        <w:tc>
          <w:tcPr>
            <w:tcW w:w="7513" w:type="dxa"/>
            <w:gridSpan w:val="5"/>
          </w:tcPr>
          <w:p w:rsidR="00EF4FB1" w:rsidRPr="00534D9E" w:rsidRDefault="00EF4FB1" w:rsidP="003A7D54">
            <w:pPr>
              <w:jc w:val="right"/>
              <w:rPr>
                <w:rFonts w:asciiTheme="minorEastAsia" w:hAnsiTheme="minorEastAsia"/>
                <w:sz w:val="24"/>
                <w:szCs w:val="24"/>
              </w:rPr>
            </w:pPr>
            <w:r w:rsidRPr="002B7A59">
              <w:rPr>
                <w:rFonts w:asciiTheme="minorEastAsia" w:hAnsiTheme="minorEastAsia" w:hint="eastAsia"/>
                <w:sz w:val="24"/>
                <w:szCs w:val="24"/>
              </w:rPr>
              <w:t>【</w:t>
            </w:r>
            <w:r w:rsidR="00130096">
              <w:rPr>
                <w:rFonts w:asciiTheme="minorEastAsia" w:hAnsiTheme="minorEastAsia" w:hint="eastAsia"/>
                <w:sz w:val="24"/>
                <w:szCs w:val="24"/>
              </w:rPr>
              <w:t>政策企画部、健康医療部</w:t>
            </w:r>
            <w:r w:rsidRPr="002B7A59">
              <w:rPr>
                <w:rFonts w:asciiTheme="minorEastAsia" w:hAnsiTheme="minorEastAsia" w:hint="eastAsia"/>
                <w:sz w:val="24"/>
                <w:szCs w:val="24"/>
              </w:rPr>
              <w:t>】</w:t>
            </w:r>
          </w:p>
        </w:tc>
        <w:tc>
          <w:tcPr>
            <w:tcW w:w="1701" w:type="dxa"/>
            <w:gridSpan w:val="3"/>
          </w:tcPr>
          <w:p w:rsidR="00EF4FB1" w:rsidRPr="00817AF7" w:rsidRDefault="00130096" w:rsidP="003303C6">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3303C6">
              <w:rPr>
                <w:rFonts w:ascii="ＭＳ Ｐ明朝" w:eastAsia="ＭＳ Ｐ明朝" w:hAnsi="ＭＳ Ｐ明朝" w:hint="eastAsia"/>
                <w:sz w:val="24"/>
                <w:szCs w:val="24"/>
              </w:rPr>
              <w:t>297,220,559</w:t>
            </w:r>
            <w:r w:rsidR="00EF4FB1" w:rsidRPr="00817AF7">
              <w:rPr>
                <w:rFonts w:ascii="ＭＳ Ｐ明朝" w:eastAsia="ＭＳ Ｐ明朝" w:hAnsi="ＭＳ Ｐ明朝" w:hint="eastAsia"/>
                <w:sz w:val="24"/>
                <w:szCs w:val="24"/>
              </w:rPr>
              <w:t>)</w:t>
            </w:r>
          </w:p>
        </w:tc>
        <w:tc>
          <w:tcPr>
            <w:tcW w:w="284" w:type="dxa"/>
          </w:tcPr>
          <w:p w:rsidR="00EF4FB1" w:rsidRPr="00534D9E" w:rsidRDefault="00EF4FB1" w:rsidP="003A7D54">
            <w:pPr>
              <w:jc w:val="right"/>
              <w:rPr>
                <w:rFonts w:ascii="ＭＳ ゴシック" w:eastAsia="ＭＳ ゴシック" w:hAnsi="ＭＳ ゴシック"/>
                <w:sz w:val="24"/>
                <w:szCs w:val="24"/>
              </w:rPr>
            </w:pPr>
          </w:p>
        </w:tc>
      </w:tr>
      <w:tr w:rsidR="00EF4FB1" w:rsidRPr="006F0A93" w:rsidTr="00A615D4">
        <w:trPr>
          <w:trHeight w:val="345"/>
        </w:trPr>
        <w:tc>
          <w:tcPr>
            <w:tcW w:w="284" w:type="dxa"/>
          </w:tcPr>
          <w:p w:rsidR="00EF4FB1" w:rsidRPr="00C56210" w:rsidRDefault="00EF4FB1" w:rsidP="003A7D54">
            <w:pPr>
              <w:jc w:val="left"/>
              <w:rPr>
                <w:rFonts w:ascii="ＭＳ ゴシック" w:eastAsia="ＭＳ ゴシック" w:hAnsi="ＭＳ ゴシック" w:cs="Meiryo UI"/>
                <w:sz w:val="22"/>
                <w:szCs w:val="24"/>
                <w:highlight w:val="yellow"/>
              </w:rPr>
            </w:pPr>
          </w:p>
        </w:tc>
        <w:tc>
          <w:tcPr>
            <w:tcW w:w="6237" w:type="dxa"/>
            <w:gridSpan w:val="3"/>
          </w:tcPr>
          <w:p w:rsidR="00EF4FB1" w:rsidRPr="0060428F" w:rsidRDefault="00EF4FB1" w:rsidP="003A7D54">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00130096">
              <w:rPr>
                <w:rFonts w:ascii="ＭＳ Ｐゴシック" w:eastAsia="ＭＳ Ｐゴシック" w:hAnsi="ＭＳ Ｐゴシック" w:cs="Meiryo UI" w:hint="eastAsia"/>
                <w:sz w:val="22"/>
                <w:szCs w:val="24"/>
              </w:rPr>
              <w:t>医療機関に対する支援</w:t>
            </w:r>
          </w:p>
        </w:tc>
        <w:tc>
          <w:tcPr>
            <w:tcW w:w="1417" w:type="dxa"/>
            <w:gridSpan w:val="2"/>
          </w:tcPr>
          <w:p w:rsidR="00EF4FB1" w:rsidRPr="0060428F" w:rsidRDefault="003303C6" w:rsidP="003A7D54">
            <w:pPr>
              <w:jc w:val="right"/>
              <w:rPr>
                <w:rFonts w:ascii="ＭＳ Ｐ明朝" w:eastAsia="ＭＳ Ｐ明朝" w:hAnsi="ＭＳ Ｐ明朝"/>
                <w:sz w:val="22"/>
              </w:rPr>
            </w:pPr>
            <w:r>
              <w:rPr>
                <w:rFonts w:ascii="ＭＳ Ｐ明朝" w:eastAsia="ＭＳ Ｐ明朝" w:hAnsi="ＭＳ Ｐ明朝" w:hint="eastAsia"/>
                <w:sz w:val="22"/>
              </w:rPr>
              <w:t>217</w:t>
            </w:r>
            <w:r>
              <w:rPr>
                <w:rFonts w:ascii="ＭＳ Ｐ明朝" w:eastAsia="ＭＳ Ｐ明朝" w:hAnsi="ＭＳ Ｐ明朝"/>
                <w:sz w:val="22"/>
              </w:rPr>
              <w:t>,</w:t>
            </w:r>
            <w:r>
              <w:rPr>
                <w:rFonts w:ascii="ＭＳ Ｐ明朝" w:eastAsia="ＭＳ Ｐ明朝" w:hAnsi="ＭＳ Ｐ明朝" w:hint="eastAsia"/>
                <w:sz w:val="22"/>
              </w:rPr>
              <w:t>462</w:t>
            </w:r>
            <w:r>
              <w:rPr>
                <w:rFonts w:ascii="ＭＳ Ｐ明朝" w:eastAsia="ＭＳ Ｐ明朝" w:hAnsi="ＭＳ Ｐ明朝"/>
                <w:sz w:val="22"/>
              </w:rPr>
              <w:t>,</w:t>
            </w:r>
            <w:r>
              <w:rPr>
                <w:rFonts w:ascii="ＭＳ Ｐ明朝" w:eastAsia="ＭＳ Ｐ明朝" w:hAnsi="ＭＳ Ｐ明朝" w:hint="eastAsia"/>
                <w:sz w:val="22"/>
              </w:rPr>
              <w:t>423</w:t>
            </w:r>
          </w:p>
        </w:tc>
        <w:tc>
          <w:tcPr>
            <w:tcW w:w="1560" w:type="dxa"/>
            <w:gridSpan w:val="3"/>
          </w:tcPr>
          <w:p w:rsidR="00EF4FB1" w:rsidRPr="0060428F" w:rsidRDefault="003303C6" w:rsidP="003A7D54">
            <w:pPr>
              <w:jc w:val="right"/>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hint="eastAsia"/>
                <w:sz w:val="22"/>
              </w:rPr>
              <w:t>245</w:t>
            </w:r>
            <w:r>
              <w:rPr>
                <w:rFonts w:ascii="ＭＳ Ｐ明朝" w:eastAsia="ＭＳ Ｐ明朝" w:hAnsi="ＭＳ Ｐ明朝"/>
                <w:sz w:val="22"/>
              </w:rPr>
              <w:t>,</w:t>
            </w:r>
            <w:r>
              <w:rPr>
                <w:rFonts w:ascii="ＭＳ Ｐ明朝" w:eastAsia="ＭＳ Ｐ明朝" w:hAnsi="ＭＳ Ｐ明朝" w:hint="eastAsia"/>
                <w:sz w:val="22"/>
              </w:rPr>
              <w:t>098</w:t>
            </w:r>
            <w:r>
              <w:rPr>
                <w:rFonts w:ascii="ＭＳ Ｐ明朝" w:eastAsia="ＭＳ Ｐ明朝" w:hAnsi="ＭＳ Ｐ明朝"/>
                <w:sz w:val="22"/>
              </w:rPr>
              <w:t>,</w:t>
            </w:r>
            <w:r>
              <w:rPr>
                <w:rFonts w:ascii="ＭＳ Ｐ明朝" w:eastAsia="ＭＳ Ｐ明朝" w:hAnsi="ＭＳ Ｐ明朝" w:hint="eastAsia"/>
                <w:sz w:val="22"/>
              </w:rPr>
              <w:t>157</w:t>
            </w:r>
            <w:r w:rsidR="00EF4FB1" w:rsidRPr="0060428F">
              <w:rPr>
                <w:rFonts w:ascii="ＭＳ Ｐ明朝" w:eastAsia="ＭＳ Ｐ明朝" w:hAnsi="ＭＳ Ｐ明朝"/>
                <w:sz w:val="22"/>
              </w:rPr>
              <w:t>)</w:t>
            </w:r>
          </w:p>
        </w:tc>
      </w:tr>
      <w:tr w:rsidR="00EF4FB1" w:rsidRPr="006F0A93" w:rsidTr="00A615D4">
        <w:trPr>
          <w:trHeight w:val="283"/>
        </w:trPr>
        <w:tc>
          <w:tcPr>
            <w:tcW w:w="567" w:type="dxa"/>
            <w:gridSpan w:val="3"/>
          </w:tcPr>
          <w:p w:rsidR="00EF4FB1" w:rsidRPr="00C56210" w:rsidRDefault="00EF4FB1" w:rsidP="003A7D54">
            <w:pPr>
              <w:jc w:val="distribute"/>
              <w:rPr>
                <w:rFonts w:asciiTheme="majorEastAsia" w:eastAsiaTheme="majorEastAsia" w:hAnsiTheme="majorEastAsia"/>
                <w:sz w:val="18"/>
                <w:szCs w:val="24"/>
                <w:highlight w:val="yellow"/>
              </w:rPr>
            </w:pPr>
          </w:p>
        </w:tc>
        <w:tc>
          <w:tcPr>
            <w:tcW w:w="7513" w:type="dxa"/>
            <w:gridSpan w:val="4"/>
          </w:tcPr>
          <w:p w:rsidR="00EF4FB1" w:rsidRDefault="00926379" w:rsidP="00926379">
            <w:pPr>
              <w:ind w:firstLineChars="100" w:firstLine="180"/>
              <w:jc w:val="left"/>
              <w:rPr>
                <w:rFonts w:ascii="ＭＳ Ｐ明朝" w:eastAsia="ＭＳ Ｐ明朝" w:hAnsi="ＭＳ Ｐ明朝"/>
                <w:color w:val="000000" w:themeColor="text1"/>
                <w:sz w:val="18"/>
                <w:szCs w:val="20"/>
              </w:rPr>
            </w:pPr>
            <w:r w:rsidRPr="009F11EE">
              <w:rPr>
                <w:rFonts w:ascii="ＭＳ Ｐ明朝" w:eastAsia="ＭＳ Ｐ明朝" w:hAnsi="ＭＳ Ｐ明朝" w:hint="eastAsia"/>
                <w:sz w:val="18"/>
                <w:szCs w:val="20"/>
              </w:rPr>
              <w:t>医療機関等に対し、患者受入に必要な</w:t>
            </w:r>
            <w:r w:rsidRPr="00926379">
              <w:rPr>
                <w:rFonts w:ascii="ＭＳ Ｐ明朝" w:eastAsia="ＭＳ Ｐ明朝" w:hAnsi="ＭＳ Ｐ明朝" w:hint="eastAsia"/>
                <w:sz w:val="18"/>
                <w:szCs w:val="20"/>
              </w:rPr>
              <w:t>医療機器などの整備等に要する費用、病床確保に要する費用、消毒など感染拡大防止等に要する費用、医師・看護師の確保等に要する費用等を補助。</w:t>
            </w:r>
          </w:p>
          <w:p w:rsidR="00EF4FB1" w:rsidRPr="009A71A2" w:rsidRDefault="00EF4FB1" w:rsidP="003A7D54">
            <w:pPr>
              <w:ind w:leftChars="71" w:left="149" w:firstLineChars="17" w:firstLine="31"/>
              <w:jc w:val="left"/>
              <w:rPr>
                <w:rFonts w:ascii="ＭＳ Ｐ明朝" w:eastAsia="ＭＳ Ｐ明朝" w:hAnsi="ＭＳ Ｐ明朝"/>
                <w:sz w:val="18"/>
                <w:szCs w:val="20"/>
                <w:highlight w:val="yellow"/>
              </w:rPr>
            </w:pPr>
          </w:p>
        </w:tc>
        <w:tc>
          <w:tcPr>
            <w:tcW w:w="1418" w:type="dxa"/>
            <w:gridSpan w:val="2"/>
          </w:tcPr>
          <w:p w:rsidR="00C06ADE" w:rsidRPr="009F11EE" w:rsidRDefault="00C06ADE" w:rsidP="00C06ADE">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p>
          <w:p w:rsidR="00EF4FB1" w:rsidRPr="006F0A93" w:rsidRDefault="00C06ADE" w:rsidP="00C06ADE">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sidRPr="009F11EE">
              <w:rPr>
                <w:rFonts w:asciiTheme="majorEastAsia" w:eastAsiaTheme="majorEastAsia" w:hAnsiTheme="majorEastAsia"/>
                <w:kern w:val="0"/>
                <w:sz w:val="14"/>
                <w:szCs w:val="12"/>
              </w:rPr>
              <w:t>7</w:t>
            </w:r>
            <w:r w:rsidRPr="009F11EE">
              <w:rPr>
                <w:rFonts w:asciiTheme="majorEastAsia" w:eastAsiaTheme="majorEastAsia" w:hAnsiTheme="majorEastAsia" w:hint="eastAsia"/>
                <w:kern w:val="0"/>
                <w:sz w:val="14"/>
                <w:szCs w:val="12"/>
              </w:rPr>
              <w:t>・</w:t>
            </w:r>
            <w:r w:rsidRPr="009F11EE">
              <w:rPr>
                <w:rFonts w:asciiTheme="majorEastAsia" w:eastAsiaTheme="majorEastAsia" w:hAnsiTheme="majorEastAsia"/>
                <w:kern w:val="0"/>
                <w:sz w:val="14"/>
                <w:szCs w:val="12"/>
              </w:rPr>
              <w:t>11</w:t>
            </w:r>
            <w:r w:rsidRPr="009F11EE">
              <w:rPr>
                <w:rFonts w:asciiTheme="majorEastAsia" w:eastAsiaTheme="majorEastAsia" w:hAnsiTheme="majorEastAsia" w:hint="eastAsia"/>
                <w:kern w:val="0"/>
                <w:sz w:val="14"/>
                <w:szCs w:val="12"/>
              </w:rPr>
              <w:t>号)</w:t>
            </w:r>
          </w:p>
        </w:tc>
      </w:tr>
      <w:tr w:rsidR="00EF4FB1" w:rsidRPr="002B7A59" w:rsidTr="00A615D4">
        <w:trPr>
          <w:trHeight w:val="345"/>
        </w:trPr>
        <w:tc>
          <w:tcPr>
            <w:tcW w:w="284" w:type="dxa"/>
          </w:tcPr>
          <w:p w:rsidR="00EF4FB1" w:rsidRPr="00534D9E" w:rsidRDefault="00EF4FB1" w:rsidP="003A7D54">
            <w:pPr>
              <w:jc w:val="left"/>
              <w:rPr>
                <w:rFonts w:ascii="ＭＳ ゴシック" w:eastAsia="ＭＳ ゴシック" w:hAnsi="ＭＳ ゴシック" w:cs="Meiryo UI"/>
                <w:sz w:val="22"/>
                <w:szCs w:val="24"/>
              </w:rPr>
            </w:pPr>
          </w:p>
        </w:tc>
        <w:tc>
          <w:tcPr>
            <w:tcW w:w="6237" w:type="dxa"/>
            <w:gridSpan w:val="3"/>
          </w:tcPr>
          <w:p w:rsidR="00EF4FB1" w:rsidRPr="00086052" w:rsidRDefault="00EF4FB1" w:rsidP="003A7D54">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926379" w:rsidRPr="00926379">
              <w:rPr>
                <w:rFonts w:ascii="ＭＳ Ｐゴシック" w:eastAsia="ＭＳ Ｐゴシック" w:hAnsi="ＭＳ Ｐゴシック" w:cs="Meiryo UI" w:hint="eastAsia"/>
                <w:color w:val="000000" w:themeColor="text1"/>
                <w:sz w:val="22"/>
                <w:szCs w:val="24"/>
              </w:rPr>
              <w:t>大阪コロナ重症センターの運営</w:t>
            </w:r>
          </w:p>
        </w:tc>
        <w:tc>
          <w:tcPr>
            <w:tcW w:w="1417" w:type="dxa"/>
            <w:gridSpan w:val="2"/>
          </w:tcPr>
          <w:p w:rsidR="00EF4FB1" w:rsidRPr="00086052" w:rsidRDefault="00926379"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3,117,309</w:t>
            </w:r>
          </w:p>
        </w:tc>
        <w:tc>
          <w:tcPr>
            <w:tcW w:w="1560" w:type="dxa"/>
            <w:gridSpan w:val="3"/>
          </w:tcPr>
          <w:p w:rsidR="00EF4FB1" w:rsidRPr="00086052" w:rsidRDefault="00926379"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(3,711,434</w:t>
            </w:r>
            <w:r w:rsidR="00EF4FB1" w:rsidRPr="00086052">
              <w:rPr>
                <w:rFonts w:ascii="ＭＳ Ｐ明朝" w:eastAsia="ＭＳ Ｐ明朝" w:hAnsi="ＭＳ Ｐ明朝" w:hint="eastAsia"/>
                <w:color w:val="000000" w:themeColor="text1"/>
                <w:sz w:val="22"/>
              </w:rPr>
              <w:t>)</w:t>
            </w:r>
          </w:p>
        </w:tc>
      </w:tr>
      <w:tr w:rsidR="00EF4FB1" w:rsidRPr="006F0A93" w:rsidTr="00A615D4">
        <w:tc>
          <w:tcPr>
            <w:tcW w:w="567" w:type="dxa"/>
            <w:gridSpan w:val="3"/>
          </w:tcPr>
          <w:p w:rsidR="00EF4FB1" w:rsidRPr="00086052" w:rsidRDefault="00EF4FB1" w:rsidP="003A7D54">
            <w:pPr>
              <w:jc w:val="distribute"/>
              <w:rPr>
                <w:rFonts w:asciiTheme="majorEastAsia" w:eastAsiaTheme="majorEastAsia" w:hAnsiTheme="majorEastAsia"/>
                <w:color w:val="000000" w:themeColor="text1"/>
                <w:sz w:val="18"/>
                <w:szCs w:val="24"/>
              </w:rPr>
            </w:pPr>
          </w:p>
        </w:tc>
        <w:tc>
          <w:tcPr>
            <w:tcW w:w="7513" w:type="dxa"/>
            <w:gridSpan w:val="4"/>
          </w:tcPr>
          <w:p w:rsidR="00EF4FB1" w:rsidRPr="00086052" w:rsidRDefault="00926379" w:rsidP="003A7D54">
            <w:pPr>
              <w:ind w:firstLineChars="100" w:firstLine="180"/>
              <w:jc w:val="left"/>
              <w:rPr>
                <w:rFonts w:asciiTheme="minorEastAsia" w:hAnsiTheme="minorEastAsia"/>
                <w:color w:val="000000" w:themeColor="text1"/>
                <w:sz w:val="18"/>
                <w:szCs w:val="20"/>
              </w:rPr>
            </w:pPr>
            <w:r w:rsidRPr="009F11EE">
              <w:rPr>
                <w:rFonts w:ascii="ＭＳ Ｐ明朝" w:eastAsia="ＭＳ Ｐ明朝" w:hAnsi="ＭＳ Ｐ明朝" w:hint="eastAsia"/>
                <w:sz w:val="18"/>
                <w:szCs w:val="20"/>
              </w:rPr>
              <w:t>重症患者の受入体制を確保するため、大阪コロナ重症センターを運営するとともに、同センター等で勤務する看護師を確保するため、看護師人材バンク事業を実施。</w:t>
            </w:r>
          </w:p>
          <w:p w:rsidR="00EF4FB1" w:rsidRPr="00086052" w:rsidRDefault="00EF4FB1" w:rsidP="003A7D54">
            <w:pPr>
              <w:jc w:val="left"/>
              <w:rPr>
                <w:rFonts w:ascii="ＭＳ Ｐ明朝" w:eastAsia="ＭＳ Ｐ明朝" w:hAnsi="ＭＳ Ｐ明朝"/>
                <w:color w:val="000000" w:themeColor="text1"/>
                <w:sz w:val="18"/>
                <w:szCs w:val="20"/>
              </w:rPr>
            </w:pPr>
          </w:p>
        </w:tc>
        <w:tc>
          <w:tcPr>
            <w:tcW w:w="1418" w:type="dxa"/>
            <w:gridSpan w:val="2"/>
          </w:tcPr>
          <w:p w:rsidR="00EF4FB1" w:rsidRPr="006F0A93" w:rsidRDefault="00EF4FB1" w:rsidP="003A7D54">
            <w:pPr>
              <w:jc w:val="right"/>
              <w:rPr>
                <w:rFonts w:asciiTheme="majorEastAsia" w:eastAsiaTheme="majorEastAsia" w:hAnsiTheme="majorEastAsia"/>
                <w:sz w:val="24"/>
                <w:szCs w:val="24"/>
              </w:rPr>
            </w:pPr>
          </w:p>
        </w:tc>
      </w:tr>
      <w:tr w:rsidR="00204F27" w:rsidRPr="00086052" w:rsidTr="00A615D4">
        <w:trPr>
          <w:trHeight w:val="345"/>
        </w:trPr>
        <w:tc>
          <w:tcPr>
            <w:tcW w:w="284" w:type="dxa"/>
          </w:tcPr>
          <w:p w:rsidR="00204F27" w:rsidRPr="00534D9E" w:rsidRDefault="00204F27" w:rsidP="003A7D54">
            <w:pPr>
              <w:jc w:val="left"/>
              <w:rPr>
                <w:rFonts w:ascii="ＭＳ ゴシック" w:eastAsia="ＭＳ ゴシック" w:hAnsi="ＭＳ ゴシック" w:cs="Meiryo UI"/>
                <w:sz w:val="22"/>
                <w:szCs w:val="24"/>
              </w:rPr>
            </w:pPr>
          </w:p>
        </w:tc>
        <w:tc>
          <w:tcPr>
            <w:tcW w:w="6237" w:type="dxa"/>
            <w:gridSpan w:val="3"/>
          </w:tcPr>
          <w:p w:rsidR="00204F27" w:rsidRPr="00086052" w:rsidRDefault="00204F27" w:rsidP="003A7D54">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9F11EE">
              <w:rPr>
                <w:rFonts w:ascii="ＭＳ Ｐゴシック" w:eastAsia="ＭＳ Ｐゴシック" w:hAnsi="ＭＳ Ｐゴシック" w:cs="Meiryo UI" w:hint="eastAsia"/>
                <w:sz w:val="22"/>
              </w:rPr>
              <w:t>感染拡大時の医療提供体制の確保</w:t>
            </w:r>
          </w:p>
        </w:tc>
        <w:tc>
          <w:tcPr>
            <w:tcW w:w="1417" w:type="dxa"/>
            <w:gridSpan w:val="2"/>
          </w:tcPr>
          <w:p w:rsidR="00204F27" w:rsidRPr="00086052" w:rsidRDefault="00204F27"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6,569,834</w:t>
            </w:r>
          </w:p>
        </w:tc>
        <w:tc>
          <w:tcPr>
            <w:tcW w:w="1560" w:type="dxa"/>
            <w:gridSpan w:val="3"/>
          </w:tcPr>
          <w:p w:rsidR="00204F27" w:rsidRPr="00086052" w:rsidRDefault="00204F27"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(6,500,000</w:t>
            </w:r>
            <w:r w:rsidRPr="00086052">
              <w:rPr>
                <w:rFonts w:ascii="ＭＳ Ｐ明朝" w:eastAsia="ＭＳ Ｐ明朝" w:hAnsi="ＭＳ Ｐ明朝" w:hint="eastAsia"/>
                <w:color w:val="000000" w:themeColor="text1"/>
                <w:sz w:val="22"/>
              </w:rPr>
              <w:t>)</w:t>
            </w:r>
          </w:p>
        </w:tc>
      </w:tr>
      <w:tr w:rsidR="00204F27" w:rsidRPr="006F0A93" w:rsidTr="00A615D4">
        <w:tc>
          <w:tcPr>
            <w:tcW w:w="567" w:type="dxa"/>
            <w:gridSpan w:val="3"/>
          </w:tcPr>
          <w:p w:rsidR="00204F27" w:rsidRPr="00086052" w:rsidRDefault="00204F27" w:rsidP="003A7D54">
            <w:pPr>
              <w:jc w:val="distribute"/>
              <w:rPr>
                <w:rFonts w:asciiTheme="majorEastAsia" w:eastAsiaTheme="majorEastAsia" w:hAnsiTheme="majorEastAsia"/>
                <w:color w:val="000000" w:themeColor="text1"/>
                <w:sz w:val="18"/>
                <w:szCs w:val="24"/>
              </w:rPr>
            </w:pPr>
          </w:p>
        </w:tc>
        <w:tc>
          <w:tcPr>
            <w:tcW w:w="7513" w:type="dxa"/>
            <w:gridSpan w:val="4"/>
          </w:tcPr>
          <w:p w:rsidR="00204F27" w:rsidRPr="00086052" w:rsidRDefault="00407901" w:rsidP="003A7D54">
            <w:pPr>
              <w:ind w:firstLineChars="100" w:firstLine="180"/>
              <w:jc w:val="left"/>
              <w:rPr>
                <w:rFonts w:asciiTheme="minorEastAsia" w:hAnsiTheme="minorEastAsia"/>
                <w:color w:val="000000" w:themeColor="text1"/>
                <w:sz w:val="18"/>
                <w:szCs w:val="20"/>
              </w:rPr>
            </w:pPr>
            <w:r w:rsidRPr="009F11EE">
              <w:rPr>
                <w:rFonts w:ascii="ＭＳ Ｐ明朝" w:eastAsia="ＭＳ Ｐ明朝" w:hAnsi="ＭＳ Ｐ明朝" w:hint="eastAsia"/>
                <w:sz w:val="18"/>
                <w:szCs w:val="20"/>
              </w:rPr>
              <w:t>急激な感染拡大期における重症病床等の確保に向け、施設を整備する病院を支援。また、医療体制ひっ迫時等に入院患者の受入れに協力する医療機関を支援。</w:t>
            </w:r>
          </w:p>
          <w:p w:rsidR="00204F27" w:rsidRPr="00086052" w:rsidRDefault="00204F27" w:rsidP="003A7D54">
            <w:pPr>
              <w:jc w:val="left"/>
              <w:rPr>
                <w:rFonts w:ascii="ＭＳ Ｐ明朝" w:eastAsia="ＭＳ Ｐ明朝" w:hAnsi="ＭＳ Ｐ明朝"/>
                <w:color w:val="000000" w:themeColor="text1"/>
                <w:sz w:val="18"/>
                <w:szCs w:val="20"/>
              </w:rPr>
            </w:pPr>
          </w:p>
        </w:tc>
        <w:tc>
          <w:tcPr>
            <w:tcW w:w="1418" w:type="dxa"/>
            <w:gridSpan w:val="2"/>
          </w:tcPr>
          <w:p w:rsidR="00204F27" w:rsidRPr="006F0A93" w:rsidRDefault="00E24DFF" w:rsidP="003A7D54">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※R3</w:t>
            </w:r>
            <w:r w:rsidRPr="009F11EE">
              <w:rPr>
                <w:rFonts w:asciiTheme="majorEastAsia" w:eastAsiaTheme="majorEastAsia" w:hAnsiTheme="majorEastAsia"/>
                <w:kern w:val="0"/>
                <w:sz w:val="14"/>
                <w:szCs w:val="12"/>
              </w:rPr>
              <w:t>.</w:t>
            </w:r>
            <w:r w:rsidRPr="009F11EE">
              <w:rPr>
                <w:rFonts w:asciiTheme="majorEastAsia" w:eastAsiaTheme="majorEastAsia" w:hAnsiTheme="majorEastAsia" w:hint="eastAsia"/>
                <w:kern w:val="0"/>
                <w:sz w:val="14"/>
                <w:szCs w:val="12"/>
              </w:rPr>
              <w:t>7号補正</w:t>
            </w:r>
          </w:p>
        </w:tc>
      </w:tr>
      <w:tr w:rsidR="005870D2" w:rsidRPr="00086052" w:rsidTr="00A615D4">
        <w:trPr>
          <w:trHeight w:val="345"/>
        </w:trPr>
        <w:tc>
          <w:tcPr>
            <w:tcW w:w="284" w:type="dxa"/>
          </w:tcPr>
          <w:p w:rsidR="005870D2" w:rsidRPr="00534D9E" w:rsidRDefault="005870D2" w:rsidP="003A7D54">
            <w:pPr>
              <w:jc w:val="left"/>
              <w:rPr>
                <w:rFonts w:ascii="ＭＳ ゴシック" w:eastAsia="ＭＳ ゴシック" w:hAnsi="ＭＳ ゴシック" w:cs="Meiryo UI"/>
                <w:sz w:val="22"/>
                <w:szCs w:val="24"/>
              </w:rPr>
            </w:pPr>
          </w:p>
        </w:tc>
        <w:tc>
          <w:tcPr>
            <w:tcW w:w="6237" w:type="dxa"/>
            <w:gridSpan w:val="3"/>
          </w:tcPr>
          <w:p w:rsidR="005870D2" w:rsidRPr="00086052" w:rsidRDefault="005870D2" w:rsidP="005870D2">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CD709C">
              <w:rPr>
                <w:rFonts w:ascii="ＭＳ Ｐゴシック" w:eastAsia="ＭＳ Ｐゴシック" w:hAnsi="ＭＳ Ｐゴシック" w:cs="Meiryo UI" w:hint="eastAsia"/>
                <w:sz w:val="22"/>
              </w:rPr>
              <w:t>大阪コロナ大規模医療・療養センターの運営</w:t>
            </w:r>
          </w:p>
        </w:tc>
        <w:tc>
          <w:tcPr>
            <w:tcW w:w="1417" w:type="dxa"/>
            <w:gridSpan w:val="2"/>
          </w:tcPr>
          <w:p w:rsidR="005870D2" w:rsidRPr="00086052" w:rsidRDefault="00160DAF" w:rsidP="003A7D54">
            <w:pPr>
              <w:jc w:val="right"/>
              <w:rPr>
                <w:rFonts w:ascii="ＭＳ Ｐ明朝" w:eastAsia="ＭＳ Ｐ明朝" w:hAnsi="ＭＳ Ｐ明朝"/>
                <w:color w:val="000000" w:themeColor="text1"/>
                <w:sz w:val="22"/>
              </w:rPr>
            </w:pPr>
            <w:r w:rsidRPr="00160DAF">
              <w:rPr>
                <w:rFonts w:ascii="ＭＳ Ｐ明朝" w:eastAsia="ＭＳ Ｐ明朝" w:hAnsi="ＭＳ Ｐ明朝" w:hint="eastAsia"/>
                <w:color w:val="000000" w:themeColor="text1"/>
                <w:sz w:val="22"/>
              </w:rPr>
              <w:t>1,799,485</w:t>
            </w:r>
          </w:p>
        </w:tc>
        <w:tc>
          <w:tcPr>
            <w:tcW w:w="1560" w:type="dxa"/>
            <w:gridSpan w:val="3"/>
          </w:tcPr>
          <w:p w:rsidR="005870D2" w:rsidRPr="00086052" w:rsidRDefault="005870D2" w:rsidP="00160DAF">
            <w:pPr>
              <w:jc w:val="right"/>
              <w:rPr>
                <w:rFonts w:ascii="ＭＳ Ｐ明朝" w:eastAsia="ＭＳ Ｐ明朝" w:hAnsi="ＭＳ Ｐ明朝"/>
                <w:color w:val="000000" w:themeColor="text1"/>
                <w:sz w:val="22"/>
              </w:rPr>
            </w:pPr>
            <w:r w:rsidRPr="00160DAF">
              <w:rPr>
                <w:rFonts w:ascii="ＭＳ Ｐ明朝" w:eastAsia="ＭＳ Ｐ明朝" w:hAnsi="ＭＳ Ｐ明朝" w:hint="eastAsia"/>
                <w:color w:val="000000" w:themeColor="text1"/>
                <w:sz w:val="22"/>
              </w:rPr>
              <w:t>(</w:t>
            </w:r>
            <w:r w:rsidR="00160DAF" w:rsidRPr="00160DAF">
              <w:rPr>
                <w:rFonts w:ascii="ＭＳ Ｐ明朝" w:eastAsia="ＭＳ Ｐ明朝" w:hAnsi="ＭＳ Ｐ明朝" w:hint="eastAsia"/>
                <w:color w:val="000000" w:themeColor="text1"/>
                <w:sz w:val="22"/>
              </w:rPr>
              <w:t>6,706,937</w:t>
            </w:r>
            <w:r w:rsidRPr="00160DAF">
              <w:rPr>
                <w:rFonts w:ascii="ＭＳ Ｐ明朝" w:eastAsia="ＭＳ Ｐ明朝" w:hAnsi="ＭＳ Ｐ明朝" w:hint="eastAsia"/>
                <w:color w:val="000000" w:themeColor="text1"/>
                <w:sz w:val="22"/>
              </w:rPr>
              <w:t>)</w:t>
            </w:r>
          </w:p>
        </w:tc>
      </w:tr>
      <w:tr w:rsidR="005870D2" w:rsidRPr="006F0A93" w:rsidTr="00A615D4">
        <w:tc>
          <w:tcPr>
            <w:tcW w:w="567" w:type="dxa"/>
            <w:gridSpan w:val="3"/>
          </w:tcPr>
          <w:p w:rsidR="005870D2" w:rsidRPr="00086052" w:rsidRDefault="005870D2" w:rsidP="003A7D54">
            <w:pPr>
              <w:jc w:val="distribute"/>
              <w:rPr>
                <w:rFonts w:asciiTheme="majorEastAsia" w:eastAsiaTheme="majorEastAsia" w:hAnsiTheme="majorEastAsia"/>
                <w:color w:val="000000" w:themeColor="text1"/>
                <w:sz w:val="18"/>
                <w:szCs w:val="24"/>
              </w:rPr>
            </w:pPr>
          </w:p>
        </w:tc>
        <w:tc>
          <w:tcPr>
            <w:tcW w:w="7513" w:type="dxa"/>
            <w:gridSpan w:val="4"/>
          </w:tcPr>
          <w:p w:rsidR="005870D2" w:rsidRPr="00086052" w:rsidRDefault="007A0C7E" w:rsidP="003A7D54">
            <w:pPr>
              <w:ind w:firstLineChars="100" w:firstLine="180"/>
              <w:jc w:val="left"/>
              <w:rPr>
                <w:rFonts w:asciiTheme="minorEastAsia" w:hAnsiTheme="minorEastAsia"/>
                <w:color w:val="000000" w:themeColor="text1"/>
                <w:sz w:val="18"/>
                <w:szCs w:val="20"/>
              </w:rPr>
            </w:pPr>
            <w:r>
              <w:rPr>
                <w:rFonts w:ascii="ＭＳ Ｐ明朝" w:eastAsia="ＭＳ Ｐ明朝" w:hAnsi="ＭＳ Ｐ明朝" w:hint="eastAsia"/>
                <w:sz w:val="18"/>
                <w:szCs w:val="20"/>
              </w:rPr>
              <w:t>軽症者等及び</w:t>
            </w:r>
            <w:r w:rsidR="00160DAF" w:rsidRPr="00A75BB2">
              <w:rPr>
                <w:rFonts w:ascii="ＭＳ Ｐ明朝" w:eastAsia="ＭＳ Ｐ明朝" w:hAnsi="ＭＳ Ｐ明朝" w:hint="eastAsia"/>
                <w:sz w:val="18"/>
                <w:szCs w:val="20"/>
              </w:rPr>
              <w:t>中等症</w:t>
            </w:r>
            <w:r w:rsidR="00160DAF">
              <w:rPr>
                <w:rFonts w:ascii="ＭＳ Ｐ明朝" w:eastAsia="ＭＳ Ｐ明朝" w:hAnsi="ＭＳ Ｐ明朝" w:hint="eastAsia"/>
                <w:sz w:val="18"/>
                <w:szCs w:val="20"/>
              </w:rPr>
              <w:t>患者を受け入れるための大阪コロナ大規模医療・療養センターの運営等</w:t>
            </w:r>
            <w:r w:rsidR="00160DAF" w:rsidRPr="00A75BB2">
              <w:rPr>
                <w:rFonts w:ascii="ＭＳ Ｐ明朝" w:eastAsia="ＭＳ Ｐ明朝" w:hAnsi="ＭＳ Ｐ明朝" w:hint="eastAsia"/>
                <w:sz w:val="18"/>
                <w:szCs w:val="20"/>
              </w:rPr>
              <w:t>に必要な経費</w:t>
            </w:r>
            <w:r w:rsidR="00160DAF">
              <w:rPr>
                <w:rFonts w:ascii="ＭＳ Ｐ明朝" w:eastAsia="ＭＳ Ｐ明朝" w:hAnsi="ＭＳ Ｐ明朝" w:hint="eastAsia"/>
                <w:sz w:val="18"/>
                <w:szCs w:val="20"/>
              </w:rPr>
              <w:t>を負担</w:t>
            </w:r>
            <w:r w:rsidR="00160DAF" w:rsidRPr="00A75BB2">
              <w:rPr>
                <w:rFonts w:ascii="ＭＳ Ｐ明朝" w:eastAsia="ＭＳ Ｐ明朝" w:hAnsi="ＭＳ Ｐ明朝" w:hint="eastAsia"/>
                <w:sz w:val="18"/>
                <w:szCs w:val="20"/>
              </w:rPr>
              <w:t>。</w:t>
            </w:r>
          </w:p>
          <w:p w:rsidR="005870D2" w:rsidRPr="00086052" w:rsidRDefault="005870D2" w:rsidP="003A7D54">
            <w:pPr>
              <w:jc w:val="left"/>
              <w:rPr>
                <w:rFonts w:ascii="ＭＳ Ｐ明朝" w:eastAsia="ＭＳ Ｐ明朝" w:hAnsi="ＭＳ Ｐ明朝"/>
                <w:color w:val="000000" w:themeColor="text1"/>
                <w:sz w:val="18"/>
                <w:szCs w:val="20"/>
              </w:rPr>
            </w:pPr>
          </w:p>
        </w:tc>
        <w:tc>
          <w:tcPr>
            <w:tcW w:w="1418" w:type="dxa"/>
            <w:gridSpan w:val="2"/>
          </w:tcPr>
          <w:p w:rsidR="00E24DFF" w:rsidRPr="009F11EE" w:rsidRDefault="00E24DFF" w:rsidP="00E24DFF">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p>
          <w:p w:rsidR="005870D2" w:rsidRPr="006F0A93" w:rsidRDefault="00E24DFF" w:rsidP="00E24DFF">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6</w:t>
            </w: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7</w:t>
            </w:r>
            <w:r w:rsidRPr="009F11EE">
              <w:rPr>
                <w:rFonts w:asciiTheme="majorEastAsia" w:eastAsiaTheme="majorEastAsia" w:hAnsiTheme="majorEastAsia" w:hint="eastAsia"/>
                <w:kern w:val="0"/>
                <w:sz w:val="14"/>
                <w:szCs w:val="12"/>
              </w:rPr>
              <w:t>号)</w:t>
            </w:r>
          </w:p>
        </w:tc>
      </w:tr>
      <w:tr w:rsidR="00CD709C" w:rsidRPr="00086052" w:rsidTr="00A615D4">
        <w:trPr>
          <w:trHeight w:val="345"/>
        </w:trPr>
        <w:tc>
          <w:tcPr>
            <w:tcW w:w="284" w:type="dxa"/>
          </w:tcPr>
          <w:p w:rsidR="00CD709C" w:rsidRPr="00534D9E" w:rsidRDefault="00CD709C" w:rsidP="003A7D54">
            <w:pPr>
              <w:jc w:val="left"/>
              <w:rPr>
                <w:rFonts w:ascii="ＭＳ ゴシック" w:eastAsia="ＭＳ ゴシック" w:hAnsi="ＭＳ ゴシック" w:cs="Meiryo UI"/>
                <w:sz w:val="22"/>
                <w:szCs w:val="24"/>
              </w:rPr>
            </w:pPr>
          </w:p>
        </w:tc>
        <w:tc>
          <w:tcPr>
            <w:tcW w:w="6237" w:type="dxa"/>
            <w:gridSpan w:val="3"/>
          </w:tcPr>
          <w:p w:rsidR="00CD709C" w:rsidRPr="00086052" w:rsidRDefault="00CD709C" w:rsidP="00CD709C">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CD709C">
              <w:rPr>
                <w:rFonts w:ascii="ＭＳ Ｐゴシック" w:eastAsia="ＭＳ Ｐゴシック" w:hAnsi="ＭＳ Ｐゴシック" w:cs="Meiryo UI" w:hint="eastAsia"/>
                <w:sz w:val="22"/>
              </w:rPr>
              <w:t>宿泊療養施設の確保</w:t>
            </w:r>
          </w:p>
        </w:tc>
        <w:tc>
          <w:tcPr>
            <w:tcW w:w="1417" w:type="dxa"/>
            <w:gridSpan w:val="2"/>
          </w:tcPr>
          <w:p w:rsidR="00CD709C" w:rsidRPr="00086052" w:rsidRDefault="005B281A"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37,511,659</w:t>
            </w:r>
          </w:p>
        </w:tc>
        <w:tc>
          <w:tcPr>
            <w:tcW w:w="1560" w:type="dxa"/>
            <w:gridSpan w:val="3"/>
          </w:tcPr>
          <w:p w:rsidR="00CD709C" w:rsidRPr="00086052" w:rsidRDefault="005B281A"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(27,190,842</w:t>
            </w:r>
            <w:r w:rsidR="00CD709C" w:rsidRPr="005B281A">
              <w:rPr>
                <w:rFonts w:ascii="ＭＳ Ｐ明朝" w:eastAsia="ＭＳ Ｐ明朝" w:hAnsi="ＭＳ Ｐ明朝" w:hint="eastAsia"/>
                <w:color w:val="000000" w:themeColor="text1"/>
                <w:sz w:val="22"/>
              </w:rPr>
              <w:t>)</w:t>
            </w:r>
          </w:p>
        </w:tc>
      </w:tr>
      <w:tr w:rsidR="00CD709C" w:rsidRPr="006F0A93" w:rsidTr="00A615D4">
        <w:tc>
          <w:tcPr>
            <w:tcW w:w="567" w:type="dxa"/>
            <w:gridSpan w:val="3"/>
          </w:tcPr>
          <w:p w:rsidR="00CD709C" w:rsidRPr="00086052" w:rsidRDefault="00CD709C" w:rsidP="003A7D54">
            <w:pPr>
              <w:jc w:val="distribute"/>
              <w:rPr>
                <w:rFonts w:asciiTheme="majorEastAsia" w:eastAsiaTheme="majorEastAsia" w:hAnsiTheme="majorEastAsia"/>
                <w:color w:val="000000" w:themeColor="text1"/>
                <w:sz w:val="18"/>
                <w:szCs w:val="24"/>
              </w:rPr>
            </w:pPr>
          </w:p>
        </w:tc>
        <w:tc>
          <w:tcPr>
            <w:tcW w:w="7513" w:type="dxa"/>
            <w:gridSpan w:val="4"/>
          </w:tcPr>
          <w:p w:rsidR="00CD709C" w:rsidRPr="00086052" w:rsidRDefault="007A0C7E" w:rsidP="003A7D54">
            <w:pPr>
              <w:ind w:firstLineChars="100" w:firstLine="180"/>
              <w:jc w:val="left"/>
              <w:rPr>
                <w:rFonts w:asciiTheme="minorEastAsia" w:hAnsiTheme="minorEastAsia"/>
                <w:color w:val="000000" w:themeColor="text1"/>
                <w:sz w:val="18"/>
                <w:szCs w:val="20"/>
              </w:rPr>
            </w:pPr>
            <w:r>
              <w:rPr>
                <w:rFonts w:ascii="ＭＳ Ｐ明朝" w:eastAsia="ＭＳ Ｐ明朝" w:hAnsi="ＭＳ Ｐ明朝" w:hint="eastAsia"/>
                <w:sz w:val="18"/>
                <w:szCs w:val="20"/>
              </w:rPr>
              <w:t>軽症者等</w:t>
            </w:r>
            <w:r w:rsidR="00D8044D">
              <w:rPr>
                <w:rFonts w:ascii="ＭＳ Ｐ明朝" w:eastAsia="ＭＳ Ｐ明朝" w:hAnsi="ＭＳ Ｐ明朝" w:hint="eastAsia"/>
                <w:sz w:val="18"/>
                <w:szCs w:val="20"/>
              </w:rPr>
              <w:t>を受け入れるための宿泊施設を確保し、</w:t>
            </w:r>
            <w:r w:rsidR="00F90699">
              <w:rPr>
                <w:rFonts w:ascii="ＭＳ Ｐ明朝" w:eastAsia="ＭＳ Ｐ明朝" w:hAnsi="ＭＳ Ｐ明朝" w:hint="eastAsia"/>
                <w:sz w:val="18"/>
                <w:szCs w:val="20"/>
              </w:rPr>
              <w:t>運営に必要な経費を負担</w:t>
            </w:r>
            <w:r w:rsidR="00CD709C" w:rsidRPr="00D8044D">
              <w:rPr>
                <w:rFonts w:ascii="ＭＳ Ｐ明朝" w:eastAsia="ＭＳ Ｐ明朝" w:hAnsi="ＭＳ Ｐ明朝" w:hint="eastAsia"/>
                <w:sz w:val="18"/>
                <w:szCs w:val="20"/>
              </w:rPr>
              <w:t>。</w:t>
            </w:r>
          </w:p>
          <w:p w:rsidR="00CD709C" w:rsidRPr="00086052" w:rsidRDefault="00CD709C" w:rsidP="003A7D54">
            <w:pPr>
              <w:jc w:val="left"/>
              <w:rPr>
                <w:rFonts w:ascii="ＭＳ Ｐ明朝" w:eastAsia="ＭＳ Ｐ明朝" w:hAnsi="ＭＳ Ｐ明朝"/>
                <w:color w:val="000000" w:themeColor="text1"/>
                <w:sz w:val="18"/>
                <w:szCs w:val="20"/>
              </w:rPr>
            </w:pPr>
          </w:p>
        </w:tc>
        <w:tc>
          <w:tcPr>
            <w:tcW w:w="1418" w:type="dxa"/>
            <w:gridSpan w:val="2"/>
          </w:tcPr>
          <w:p w:rsidR="00E24DFF" w:rsidRPr="009F11EE" w:rsidRDefault="00E24DFF" w:rsidP="00E24DFF">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r>
              <w:rPr>
                <w:rFonts w:asciiTheme="majorEastAsia" w:eastAsiaTheme="majorEastAsia" w:hAnsiTheme="majorEastAsia" w:hint="eastAsia"/>
                <w:kern w:val="0"/>
                <w:sz w:val="14"/>
                <w:szCs w:val="12"/>
              </w:rPr>
              <w:t>含む</w:t>
            </w:r>
          </w:p>
          <w:p w:rsidR="00CD709C" w:rsidRPr="006F0A93" w:rsidRDefault="00E24DFF" w:rsidP="00E24DFF">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3・7・11号)</w:t>
            </w:r>
          </w:p>
        </w:tc>
      </w:tr>
      <w:tr w:rsidR="00CD709C" w:rsidRPr="00086052" w:rsidTr="00A615D4">
        <w:trPr>
          <w:trHeight w:val="345"/>
        </w:trPr>
        <w:tc>
          <w:tcPr>
            <w:tcW w:w="284" w:type="dxa"/>
          </w:tcPr>
          <w:p w:rsidR="00CD709C" w:rsidRPr="00534D9E" w:rsidRDefault="00CD709C" w:rsidP="003A7D54">
            <w:pPr>
              <w:jc w:val="left"/>
              <w:rPr>
                <w:rFonts w:ascii="ＭＳ ゴシック" w:eastAsia="ＭＳ ゴシック" w:hAnsi="ＭＳ ゴシック" w:cs="Meiryo UI"/>
                <w:sz w:val="22"/>
                <w:szCs w:val="24"/>
              </w:rPr>
            </w:pPr>
          </w:p>
        </w:tc>
        <w:tc>
          <w:tcPr>
            <w:tcW w:w="6237" w:type="dxa"/>
            <w:gridSpan w:val="3"/>
          </w:tcPr>
          <w:p w:rsidR="00CD709C" w:rsidRPr="00086052" w:rsidRDefault="00CD709C" w:rsidP="00CD709C">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Pr>
                <w:rFonts w:ascii="ＭＳ Ｐゴシック" w:eastAsia="ＭＳ Ｐゴシック" w:hAnsi="ＭＳ Ｐゴシック" w:cs="Meiryo UI" w:hint="eastAsia"/>
                <w:sz w:val="22"/>
              </w:rPr>
              <w:t>入院・療養体制の確保</w:t>
            </w:r>
          </w:p>
        </w:tc>
        <w:tc>
          <w:tcPr>
            <w:tcW w:w="1417" w:type="dxa"/>
            <w:gridSpan w:val="2"/>
          </w:tcPr>
          <w:p w:rsidR="00CD709C" w:rsidRPr="00086052" w:rsidRDefault="00CD709C"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23,122,780</w:t>
            </w:r>
          </w:p>
        </w:tc>
        <w:tc>
          <w:tcPr>
            <w:tcW w:w="1560" w:type="dxa"/>
            <w:gridSpan w:val="3"/>
          </w:tcPr>
          <w:p w:rsidR="00CD709C" w:rsidRPr="00086052" w:rsidRDefault="00CD709C" w:rsidP="00CD709C">
            <w:pPr>
              <w:jc w:val="right"/>
              <w:rPr>
                <w:rFonts w:ascii="ＭＳ Ｐ明朝" w:eastAsia="ＭＳ Ｐ明朝" w:hAnsi="ＭＳ Ｐ明朝"/>
                <w:color w:val="000000" w:themeColor="text1"/>
                <w:sz w:val="22"/>
              </w:rPr>
            </w:pPr>
            <w:r w:rsidRPr="00CD709C">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8,013,189</w:t>
            </w:r>
            <w:r w:rsidRPr="00CD709C">
              <w:rPr>
                <w:rFonts w:ascii="ＭＳ Ｐ明朝" w:eastAsia="ＭＳ Ｐ明朝" w:hAnsi="ＭＳ Ｐ明朝" w:hint="eastAsia"/>
                <w:color w:val="000000" w:themeColor="text1"/>
                <w:sz w:val="22"/>
              </w:rPr>
              <w:t>)</w:t>
            </w:r>
          </w:p>
        </w:tc>
      </w:tr>
      <w:tr w:rsidR="00CD709C" w:rsidRPr="006F0A93" w:rsidTr="00A615D4">
        <w:tc>
          <w:tcPr>
            <w:tcW w:w="567" w:type="dxa"/>
            <w:gridSpan w:val="3"/>
          </w:tcPr>
          <w:p w:rsidR="00CD709C" w:rsidRPr="00086052" w:rsidRDefault="00CD709C" w:rsidP="003A7D54">
            <w:pPr>
              <w:jc w:val="distribute"/>
              <w:rPr>
                <w:rFonts w:asciiTheme="majorEastAsia" w:eastAsiaTheme="majorEastAsia" w:hAnsiTheme="majorEastAsia"/>
                <w:color w:val="000000" w:themeColor="text1"/>
                <w:sz w:val="18"/>
                <w:szCs w:val="24"/>
              </w:rPr>
            </w:pPr>
          </w:p>
        </w:tc>
        <w:tc>
          <w:tcPr>
            <w:tcW w:w="7513" w:type="dxa"/>
            <w:gridSpan w:val="4"/>
          </w:tcPr>
          <w:p w:rsidR="00CD709C" w:rsidRPr="00086052" w:rsidRDefault="00CD709C" w:rsidP="003A7D54">
            <w:pPr>
              <w:ind w:firstLineChars="100" w:firstLine="180"/>
              <w:jc w:val="left"/>
              <w:rPr>
                <w:rFonts w:asciiTheme="minorEastAsia" w:hAnsiTheme="minorEastAsia"/>
                <w:color w:val="000000" w:themeColor="text1"/>
                <w:sz w:val="18"/>
                <w:szCs w:val="20"/>
              </w:rPr>
            </w:pPr>
            <w:r w:rsidRPr="009F11EE">
              <w:rPr>
                <w:rFonts w:ascii="ＭＳ Ｐ明朝" w:eastAsia="ＭＳ Ｐ明朝" w:hAnsi="ＭＳ Ｐ明朝" w:hint="eastAsia"/>
                <w:sz w:val="18"/>
                <w:szCs w:val="20"/>
              </w:rPr>
              <w:t>自宅療養</w:t>
            </w:r>
            <w:r w:rsidR="00940687">
              <w:rPr>
                <w:rFonts w:ascii="ＭＳ Ｐ明朝" w:eastAsia="ＭＳ Ｐ明朝" w:hAnsi="ＭＳ Ｐ明朝" w:hint="eastAsia"/>
                <w:sz w:val="18"/>
                <w:szCs w:val="20"/>
              </w:rPr>
              <w:t>を行う</w:t>
            </w:r>
            <w:r w:rsidR="007A0C7E">
              <w:rPr>
                <w:rFonts w:ascii="ＭＳ Ｐ明朝" w:eastAsia="ＭＳ Ｐ明朝" w:hAnsi="ＭＳ Ｐ明朝" w:hint="eastAsia"/>
                <w:sz w:val="18"/>
                <w:szCs w:val="20"/>
              </w:rPr>
              <w:t>軽症者等へ</w:t>
            </w:r>
            <w:r w:rsidR="00940687">
              <w:rPr>
                <w:rFonts w:ascii="ＭＳ Ｐ明朝" w:eastAsia="ＭＳ Ｐ明朝" w:hAnsi="ＭＳ Ｐ明朝" w:hint="eastAsia"/>
                <w:sz w:val="18"/>
                <w:szCs w:val="20"/>
              </w:rPr>
              <w:t>の生活支援及び健康管理を実施するとともに、宿泊</w:t>
            </w:r>
            <w:r w:rsidRPr="009F11EE">
              <w:rPr>
                <w:rFonts w:ascii="ＭＳ Ｐ明朝" w:eastAsia="ＭＳ Ｐ明朝" w:hAnsi="ＭＳ Ｐ明朝" w:hint="eastAsia"/>
                <w:sz w:val="18"/>
                <w:szCs w:val="20"/>
              </w:rPr>
              <w:t>療養施設の医療従事者や患者の搬送体制を確保。また、宿泊療養施設において、療養者の症状増悪等に対応するため、必要な体制を整備。</w:t>
            </w:r>
          </w:p>
          <w:p w:rsidR="00CD709C" w:rsidRPr="00086052" w:rsidRDefault="00CD709C" w:rsidP="003A7D54">
            <w:pPr>
              <w:jc w:val="left"/>
              <w:rPr>
                <w:rFonts w:ascii="ＭＳ Ｐ明朝" w:eastAsia="ＭＳ Ｐ明朝" w:hAnsi="ＭＳ Ｐ明朝"/>
                <w:color w:val="000000" w:themeColor="text1"/>
                <w:sz w:val="18"/>
                <w:szCs w:val="20"/>
              </w:rPr>
            </w:pPr>
          </w:p>
        </w:tc>
        <w:tc>
          <w:tcPr>
            <w:tcW w:w="1418" w:type="dxa"/>
            <w:gridSpan w:val="2"/>
          </w:tcPr>
          <w:p w:rsidR="008E1F37" w:rsidRPr="009F11EE" w:rsidRDefault="008E1F37" w:rsidP="008E1F37">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p>
          <w:p w:rsidR="00CD709C" w:rsidRPr="006F0A93" w:rsidRDefault="008E1F37" w:rsidP="008E1F37">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sidRPr="009F11EE">
              <w:rPr>
                <w:rFonts w:asciiTheme="majorEastAsia" w:eastAsiaTheme="majorEastAsia" w:hAnsiTheme="majorEastAsia"/>
                <w:kern w:val="0"/>
                <w:sz w:val="14"/>
                <w:szCs w:val="12"/>
              </w:rPr>
              <w:t>7</w:t>
            </w:r>
            <w:r w:rsidRPr="009F11EE">
              <w:rPr>
                <w:rFonts w:asciiTheme="majorEastAsia" w:eastAsiaTheme="majorEastAsia" w:hAnsiTheme="majorEastAsia" w:hint="eastAsia"/>
                <w:kern w:val="0"/>
                <w:sz w:val="14"/>
                <w:szCs w:val="12"/>
              </w:rPr>
              <w:t>・</w:t>
            </w:r>
            <w:r w:rsidRPr="009F11EE">
              <w:rPr>
                <w:rFonts w:asciiTheme="majorEastAsia" w:eastAsiaTheme="majorEastAsia" w:hAnsiTheme="majorEastAsia"/>
                <w:kern w:val="0"/>
                <w:sz w:val="14"/>
                <w:szCs w:val="12"/>
              </w:rPr>
              <w:t>11</w:t>
            </w:r>
            <w:r w:rsidRPr="009F11EE">
              <w:rPr>
                <w:rFonts w:asciiTheme="majorEastAsia" w:eastAsiaTheme="majorEastAsia" w:hAnsiTheme="majorEastAsia" w:hint="eastAsia"/>
                <w:kern w:val="0"/>
                <w:sz w:val="14"/>
                <w:szCs w:val="12"/>
              </w:rPr>
              <w:t>号)</w:t>
            </w: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164206" w:rsidRPr="00534D9E" w:rsidTr="00A615D4">
        <w:tc>
          <w:tcPr>
            <w:tcW w:w="457" w:type="dxa"/>
            <w:gridSpan w:val="2"/>
          </w:tcPr>
          <w:p w:rsidR="00164206" w:rsidRPr="004906FB" w:rsidRDefault="00164206" w:rsidP="003A7D54">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164206" w:rsidRPr="004906FB" w:rsidRDefault="00164206"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相談、診察・検査体制の整備・充実</w:t>
            </w:r>
          </w:p>
        </w:tc>
        <w:tc>
          <w:tcPr>
            <w:tcW w:w="1701" w:type="dxa"/>
            <w:gridSpan w:val="3"/>
          </w:tcPr>
          <w:p w:rsidR="00164206" w:rsidRPr="00817AF7" w:rsidRDefault="00DC16F1"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63,155,259</w:t>
            </w:r>
            <w:r w:rsidR="00164206" w:rsidRPr="00817AF7">
              <w:rPr>
                <w:rFonts w:ascii="ＭＳ Ｐ明朝" w:eastAsia="ＭＳ Ｐ明朝" w:hAnsi="ＭＳ Ｐ明朝" w:hint="eastAsia"/>
                <w:color w:val="FFFFFF" w:themeColor="background1"/>
                <w:sz w:val="24"/>
                <w:szCs w:val="24"/>
              </w:rPr>
              <w:t>)</w:t>
            </w:r>
          </w:p>
        </w:tc>
        <w:tc>
          <w:tcPr>
            <w:tcW w:w="284" w:type="dxa"/>
          </w:tcPr>
          <w:p w:rsidR="00164206" w:rsidRPr="00534D9E" w:rsidRDefault="00164206" w:rsidP="003A7D54">
            <w:pPr>
              <w:wordWrap w:val="0"/>
              <w:jc w:val="right"/>
              <w:rPr>
                <w:rFonts w:ascii="ＭＳ ゴシック" w:eastAsia="ＭＳ ゴシック" w:hAnsi="ＭＳ ゴシック"/>
                <w:sz w:val="24"/>
                <w:szCs w:val="24"/>
              </w:rPr>
            </w:pPr>
          </w:p>
        </w:tc>
      </w:tr>
      <w:tr w:rsidR="00164206" w:rsidRPr="00534D9E" w:rsidTr="00A615D4">
        <w:tc>
          <w:tcPr>
            <w:tcW w:w="7513" w:type="dxa"/>
            <w:gridSpan w:val="5"/>
          </w:tcPr>
          <w:p w:rsidR="00164206" w:rsidRPr="00534D9E" w:rsidRDefault="00164206" w:rsidP="00DC16F1">
            <w:pPr>
              <w:jc w:val="right"/>
              <w:rPr>
                <w:rFonts w:asciiTheme="minorEastAsia" w:hAnsiTheme="minorEastAsia"/>
                <w:sz w:val="24"/>
                <w:szCs w:val="24"/>
              </w:rPr>
            </w:pPr>
            <w:r w:rsidRPr="002B7A59">
              <w:rPr>
                <w:rFonts w:asciiTheme="minorEastAsia" w:hAnsiTheme="minorEastAsia" w:hint="eastAsia"/>
                <w:sz w:val="24"/>
                <w:szCs w:val="24"/>
              </w:rPr>
              <w:t>【</w:t>
            </w:r>
            <w:r w:rsidR="00DC16F1">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3"/>
          </w:tcPr>
          <w:p w:rsidR="00164206" w:rsidRPr="00817AF7" w:rsidRDefault="00164206" w:rsidP="003A7D54">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DC16F1">
              <w:rPr>
                <w:rFonts w:ascii="ＭＳ Ｐ明朝" w:eastAsia="ＭＳ Ｐ明朝" w:hAnsi="ＭＳ Ｐ明朝" w:hint="eastAsia"/>
                <w:sz w:val="24"/>
                <w:szCs w:val="24"/>
              </w:rPr>
              <w:t>45,662,059</w:t>
            </w:r>
            <w:r w:rsidRPr="00817AF7">
              <w:rPr>
                <w:rFonts w:ascii="ＭＳ Ｐ明朝" w:eastAsia="ＭＳ Ｐ明朝" w:hAnsi="ＭＳ Ｐ明朝" w:hint="eastAsia"/>
                <w:sz w:val="24"/>
                <w:szCs w:val="24"/>
              </w:rPr>
              <w:t>)</w:t>
            </w:r>
          </w:p>
        </w:tc>
        <w:tc>
          <w:tcPr>
            <w:tcW w:w="284" w:type="dxa"/>
          </w:tcPr>
          <w:p w:rsidR="00164206" w:rsidRPr="00534D9E" w:rsidRDefault="00164206" w:rsidP="003A7D54">
            <w:pPr>
              <w:jc w:val="right"/>
              <w:rPr>
                <w:rFonts w:ascii="ＭＳ ゴシック" w:eastAsia="ＭＳ ゴシック" w:hAnsi="ＭＳ ゴシック"/>
                <w:sz w:val="24"/>
                <w:szCs w:val="24"/>
              </w:rPr>
            </w:pPr>
          </w:p>
        </w:tc>
      </w:tr>
      <w:tr w:rsidR="00164206" w:rsidRPr="0060428F" w:rsidTr="00A615D4">
        <w:trPr>
          <w:trHeight w:val="345"/>
        </w:trPr>
        <w:tc>
          <w:tcPr>
            <w:tcW w:w="284" w:type="dxa"/>
          </w:tcPr>
          <w:p w:rsidR="00164206" w:rsidRPr="00C56210" w:rsidRDefault="00164206" w:rsidP="003A7D54">
            <w:pPr>
              <w:jc w:val="left"/>
              <w:rPr>
                <w:rFonts w:ascii="ＭＳ ゴシック" w:eastAsia="ＭＳ ゴシック" w:hAnsi="ＭＳ ゴシック" w:cs="Meiryo UI"/>
                <w:sz w:val="22"/>
                <w:szCs w:val="24"/>
                <w:highlight w:val="yellow"/>
              </w:rPr>
            </w:pPr>
          </w:p>
        </w:tc>
        <w:tc>
          <w:tcPr>
            <w:tcW w:w="6237" w:type="dxa"/>
            <w:gridSpan w:val="3"/>
          </w:tcPr>
          <w:p w:rsidR="00164206" w:rsidRPr="0060428F" w:rsidRDefault="00164206" w:rsidP="006447F0">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006447F0" w:rsidRPr="006447F0">
              <w:rPr>
                <w:rFonts w:ascii="ＭＳ Ｐゴシック" w:eastAsia="ＭＳ Ｐゴシック" w:hAnsi="ＭＳ Ｐゴシック" w:cs="Meiryo UI" w:hint="eastAsia"/>
                <w:sz w:val="22"/>
                <w:szCs w:val="24"/>
              </w:rPr>
              <w:t>相談体制の整備・充実</w:t>
            </w:r>
          </w:p>
        </w:tc>
        <w:tc>
          <w:tcPr>
            <w:tcW w:w="1417" w:type="dxa"/>
            <w:gridSpan w:val="2"/>
          </w:tcPr>
          <w:p w:rsidR="00164206" w:rsidRPr="0060428F" w:rsidRDefault="00EE727B" w:rsidP="003A7D54">
            <w:pPr>
              <w:jc w:val="right"/>
              <w:rPr>
                <w:rFonts w:ascii="ＭＳ Ｐ明朝" w:eastAsia="ＭＳ Ｐ明朝" w:hAnsi="ＭＳ Ｐ明朝"/>
                <w:sz w:val="22"/>
              </w:rPr>
            </w:pPr>
            <w:r>
              <w:rPr>
                <w:rFonts w:ascii="ＭＳ Ｐ明朝" w:eastAsia="ＭＳ Ｐ明朝" w:hAnsi="ＭＳ Ｐ明朝" w:hint="eastAsia"/>
                <w:sz w:val="22"/>
              </w:rPr>
              <w:t>5,808,731</w:t>
            </w:r>
          </w:p>
        </w:tc>
        <w:tc>
          <w:tcPr>
            <w:tcW w:w="1560" w:type="dxa"/>
            <w:gridSpan w:val="3"/>
          </w:tcPr>
          <w:p w:rsidR="00164206" w:rsidRPr="0060428F" w:rsidRDefault="00EE727B" w:rsidP="003A7D54">
            <w:pPr>
              <w:jc w:val="right"/>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hint="eastAsia"/>
                <w:sz w:val="22"/>
              </w:rPr>
              <w:t>1,523,305</w:t>
            </w:r>
            <w:r w:rsidR="00164206" w:rsidRPr="0060428F">
              <w:rPr>
                <w:rFonts w:ascii="ＭＳ Ｐ明朝" w:eastAsia="ＭＳ Ｐ明朝" w:hAnsi="ＭＳ Ｐ明朝"/>
                <w:sz w:val="22"/>
              </w:rPr>
              <w:t>)</w:t>
            </w:r>
          </w:p>
        </w:tc>
      </w:tr>
      <w:tr w:rsidR="00164206" w:rsidRPr="006F0A93" w:rsidTr="00A615D4">
        <w:trPr>
          <w:trHeight w:val="283"/>
        </w:trPr>
        <w:tc>
          <w:tcPr>
            <w:tcW w:w="567" w:type="dxa"/>
            <w:gridSpan w:val="3"/>
          </w:tcPr>
          <w:p w:rsidR="00164206" w:rsidRPr="00C56210" w:rsidRDefault="00164206" w:rsidP="003A7D54">
            <w:pPr>
              <w:jc w:val="distribute"/>
              <w:rPr>
                <w:rFonts w:asciiTheme="majorEastAsia" w:eastAsiaTheme="majorEastAsia" w:hAnsiTheme="majorEastAsia"/>
                <w:sz w:val="18"/>
                <w:szCs w:val="24"/>
                <w:highlight w:val="yellow"/>
              </w:rPr>
            </w:pPr>
          </w:p>
        </w:tc>
        <w:tc>
          <w:tcPr>
            <w:tcW w:w="7513" w:type="dxa"/>
            <w:gridSpan w:val="4"/>
          </w:tcPr>
          <w:p w:rsidR="00164206" w:rsidRDefault="0027339A" w:rsidP="003A7D54">
            <w:pPr>
              <w:ind w:firstLineChars="100" w:firstLine="180"/>
              <w:jc w:val="left"/>
              <w:rPr>
                <w:rFonts w:ascii="ＭＳ Ｐ明朝" w:eastAsia="ＭＳ Ｐ明朝" w:hAnsi="ＭＳ Ｐ明朝"/>
                <w:color w:val="000000" w:themeColor="text1"/>
                <w:sz w:val="18"/>
                <w:szCs w:val="20"/>
              </w:rPr>
            </w:pPr>
            <w:r w:rsidRPr="009F11EE">
              <w:rPr>
                <w:rFonts w:ascii="ＭＳ Ｐ明朝" w:eastAsia="ＭＳ Ｐ明朝" w:hAnsi="ＭＳ Ｐ明朝" w:hint="eastAsia"/>
                <w:sz w:val="18"/>
                <w:szCs w:val="20"/>
              </w:rPr>
              <w:t>新型コロナウイルス感染症に関する府民向け一般相談窓口、感染が疑われる症状が出ている府民向け受診相談センター、自宅待機者等の宿泊療養施設の手配や医療機関の案内等の支援を行う自宅待機</w:t>
            </w:r>
            <w:r w:rsidR="001E769E">
              <w:rPr>
                <w:rFonts w:ascii="ＭＳ Ｐ明朝" w:eastAsia="ＭＳ Ｐ明朝" w:hAnsi="ＭＳ Ｐ明朝" w:hint="eastAsia"/>
                <w:sz w:val="18"/>
                <w:szCs w:val="20"/>
              </w:rPr>
              <w:t>ＳＯＳ</w:t>
            </w:r>
            <w:r w:rsidRPr="009F11EE">
              <w:rPr>
                <w:rFonts w:ascii="ＭＳ Ｐ明朝" w:eastAsia="ＭＳ Ｐ明朝" w:hAnsi="ＭＳ Ｐ明朝" w:hint="eastAsia"/>
                <w:sz w:val="18"/>
                <w:szCs w:val="20"/>
              </w:rPr>
              <w:t>を設置。また、政令市・中核市における相談窓口設置に要する費用を補助</w:t>
            </w:r>
            <w:r w:rsidRPr="009F11EE">
              <w:rPr>
                <w:rFonts w:ascii="ＭＳ Ｐ明朝" w:eastAsia="ＭＳ Ｐ明朝" w:hAnsi="ＭＳ Ｐ明朝" w:hint="eastAsia"/>
                <w:kern w:val="0"/>
                <w:sz w:val="18"/>
                <w:szCs w:val="20"/>
              </w:rPr>
              <w:t>。</w:t>
            </w:r>
          </w:p>
          <w:p w:rsidR="00164206" w:rsidRDefault="00164206" w:rsidP="003A7D54">
            <w:pPr>
              <w:ind w:leftChars="71" w:left="149" w:firstLineChars="17" w:firstLine="31"/>
              <w:jc w:val="left"/>
              <w:rPr>
                <w:rFonts w:ascii="ＭＳ Ｐ明朝" w:eastAsia="ＭＳ Ｐ明朝" w:hAnsi="ＭＳ Ｐ明朝"/>
                <w:sz w:val="18"/>
                <w:szCs w:val="20"/>
                <w:highlight w:val="yellow"/>
              </w:rPr>
            </w:pPr>
          </w:p>
          <w:p w:rsidR="00E46344" w:rsidRDefault="00E46344" w:rsidP="003A7D54">
            <w:pPr>
              <w:ind w:leftChars="71" w:left="149" w:firstLineChars="17" w:firstLine="31"/>
              <w:jc w:val="left"/>
              <w:rPr>
                <w:rFonts w:ascii="ＭＳ Ｐ明朝" w:eastAsia="ＭＳ Ｐ明朝" w:hAnsi="ＭＳ Ｐ明朝"/>
                <w:sz w:val="18"/>
                <w:szCs w:val="20"/>
                <w:highlight w:val="yellow"/>
              </w:rPr>
            </w:pPr>
          </w:p>
          <w:p w:rsidR="00E46344" w:rsidRPr="009A71A2" w:rsidRDefault="00E46344" w:rsidP="003A7D54">
            <w:pPr>
              <w:ind w:leftChars="71" w:left="149" w:firstLineChars="17" w:firstLine="31"/>
              <w:jc w:val="left"/>
              <w:rPr>
                <w:rFonts w:ascii="ＭＳ Ｐ明朝" w:eastAsia="ＭＳ Ｐ明朝" w:hAnsi="ＭＳ Ｐ明朝"/>
                <w:sz w:val="18"/>
                <w:szCs w:val="20"/>
                <w:highlight w:val="yellow"/>
              </w:rPr>
            </w:pPr>
          </w:p>
        </w:tc>
        <w:tc>
          <w:tcPr>
            <w:tcW w:w="1418" w:type="dxa"/>
            <w:gridSpan w:val="2"/>
          </w:tcPr>
          <w:p w:rsidR="00164206" w:rsidRPr="006F0A93" w:rsidRDefault="00164206" w:rsidP="003A7D54">
            <w:pPr>
              <w:jc w:val="right"/>
              <w:rPr>
                <w:rFonts w:asciiTheme="majorEastAsia" w:eastAsiaTheme="majorEastAsia" w:hAnsiTheme="majorEastAsia"/>
                <w:sz w:val="24"/>
                <w:szCs w:val="24"/>
              </w:rPr>
            </w:pPr>
          </w:p>
        </w:tc>
      </w:tr>
      <w:tr w:rsidR="00164206" w:rsidRPr="00086052" w:rsidTr="00A615D4">
        <w:trPr>
          <w:trHeight w:val="345"/>
        </w:trPr>
        <w:tc>
          <w:tcPr>
            <w:tcW w:w="284" w:type="dxa"/>
          </w:tcPr>
          <w:p w:rsidR="00164206" w:rsidRPr="00534D9E" w:rsidRDefault="00164206" w:rsidP="003A7D54">
            <w:pPr>
              <w:jc w:val="left"/>
              <w:rPr>
                <w:rFonts w:ascii="ＭＳ ゴシック" w:eastAsia="ＭＳ ゴシック" w:hAnsi="ＭＳ ゴシック" w:cs="Meiryo UI"/>
                <w:sz w:val="22"/>
                <w:szCs w:val="24"/>
              </w:rPr>
            </w:pPr>
          </w:p>
        </w:tc>
        <w:tc>
          <w:tcPr>
            <w:tcW w:w="6237" w:type="dxa"/>
            <w:gridSpan w:val="3"/>
          </w:tcPr>
          <w:p w:rsidR="00164206" w:rsidRPr="00086052" w:rsidRDefault="00164206" w:rsidP="003E5196">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3E5196" w:rsidRPr="009F11EE">
              <w:rPr>
                <w:rFonts w:ascii="ＭＳ Ｐゴシック" w:eastAsia="ＭＳ Ｐゴシック" w:hAnsi="ＭＳ Ｐゴシック" w:cs="Meiryo UI" w:hint="eastAsia"/>
                <w:sz w:val="22"/>
                <w:szCs w:val="24"/>
              </w:rPr>
              <w:t>検査体制の整備・充実</w:t>
            </w:r>
          </w:p>
        </w:tc>
        <w:tc>
          <w:tcPr>
            <w:tcW w:w="1417" w:type="dxa"/>
            <w:gridSpan w:val="2"/>
          </w:tcPr>
          <w:p w:rsidR="00164206" w:rsidRPr="00086052" w:rsidRDefault="003E5196"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43,357,173</w:t>
            </w:r>
          </w:p>
        </w:tc>
        <w:tc>
          <w:tcPr>
            <w:tcW w:w="1560" w:type="dxa"/>
            <w:gridSpan w:val="3"/>
          </w:tcPr>
          <w:p w:rsidR="00164206" w:rsidRPr="00086052" w:rsidRDefault="00164206"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3E5196">
              <w:rPr>
                <w:rFonts w:ascii="ＭＳ Ｐ明朝" w:eastAsia="ＭＳ Ｐ明朝" w:hAnsi="ＭＳ Ｐ明朝" w:hint="eastAsia"/>
                <w:color w:val="000000" w:themeColor="text1"/>
                <w:sz w:val="22"/>
              </w:rPr>
              <w:t>39,240,138</w:t>
            </w:r>
            <w:r w:rsidRPr="00086052">
              <w:rPr>
                <w:rFonts w:ascii="ＭＳ Ｐ明朝" w:eastAsia="ＭＳ Ｐ明朝" w:hAnsi="ＭＳ Ｐ明朝" w:hint="eastAsia"/>
                <w:color w:val="000000" w:themeColor="text1"/>
                <w:sz w:val="22"/>
              </w:rPr>
              <w:t>)</w:t>
            </w:r>
          </w:p>
        </w:tc>
      </w:tr>
      <w:tr w:rsidR="00164206" w:rsidRPr="006F0A93" w:rsidTr="00A615D4">
        <w:tc>
          <w:tcPr>
            <w:tcW w:w="567" w:type="dxa"/>
            <w:gridSpan w:val="3"/>
          </w:tcPr>
          <w:p w:rsidR="00164206" w:rsidRPr="00086052" w:rsidRDefault="00164206" w:rsidP="003A7D54">
            <w:pPr>
              <w:jc w:val="distribute"/>
              <w:rPr>
                <w:rFonts w:asciiTheme="majorEastAsia" w:eastAsiaTheme="majorEastAsia" w:hAnsiTheme="majorEastAsia"/>
                <w:color w:val="000000" w:themeColor="text1"/>
                <w:sz w:val="18"/>
                <w:szCs w:val="24"/>
              </w:rPr>
            </w:pPr>
          </w:p>
        </w:tc>
        <w:tc>
          <w:tcPr>
            <w:tcW w:w="7513" w:type="dxa"/>
            <w:gridSpan w:val="4"/>
          </w:tcPr>
          <w:p w:rsidR="000D6390" w:rsidRPr="009F11EE" w:rsidRDefault="000D6390" w:rsidP="000D6390">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検査体制を整備・充実するため、医療機関等に対してＰＣＲ検査機器等の整備費用を補助するとともに、大阪健康安全基盤研究所や民間検査機関等へのＰＣＲ検査等を委託。</w:t>
            </w:r>
          </w:p>
          <w:p w:rsidR="00164206" w:rsidRDefault="000D6390" w:rsidP="000D6390">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また、年末年始等に検査を行う医療機関を支援するとともに、高齢者施設や飲食店等における感染拡大防止のため、スマホ検査センターを設置。</w:t>
            </w:r>
          </w:p>
          <w:p w:rsidR="00EF2D48" w:rsidRPr="000D6390" w:rsidRDefault="00EF2D48" w:rsidP="000D6390">
            <w:pPr>
              <w:ind w:firstLineChars="100" w:firstLine="180"/>
              <w:jc w:val="left"/>
              <w:rPr>
                <w:rFonts w:ascii="ＭＳ Ｐ明朝" w:eastAsia="ＭＳ Ｐ明朝" w:hAnsi="ＭＳ Ｐ明朝"/>
                <w:sz w:val="18"/>
                <w:szCs w:val="20"/>
              </w:rPr>
            </w:pPr>
            <w:r w:rsidRPr="00EF2D48">
              <w:rPr>
                <w:rFonts w:ascii="ＭＳ Ｐ明朝" w:eastAsia="ＭＳ Ｐ明朝" w:hAnsi="ＭＳ Ｐ明朝" w:hint="eastAsia"/>
                <w:sz w:val="18"/>
                <w:szCs w:val="20"/>
              </w:rPr>
              <w:t>さらに、日常生活や経済社会活動における感染リスクの引き下げ及び感染者の早期発見を目的とし、無症状者を対象に無料で検査を実施する事業者に対し補助。</w:t>
            </w:r>
          </w:p>
          <w:p w:rsidR="00164206" w:rsidRPr="00086052" w:rsidRDefault="00164206" w:rsidP="003A7D54">
            <w:pPr>
              <w:jc w:val="left"/>
              <w:rPr>
                <w:rFonts w:ascii="ＭＳ Ｐ明朝" w:eastAsia="ＭＳ Ｐ明朝" w:hAnsi="ＭＳ Ｐ明朝"/>
                <w:color w:val="000000" w:themeColor="text1"/>
                <w:sz w:val="18"/>
                <w:szCs w:val="20"/>
              </w:rPr>
            </w:pPr>
          </w:p>
        </w:tc>
        <w:tc>
          <w:tcPr>
            <w:tcW w:w="1418" w:type="dxa"/>
            <w:gridSpan w:val="2"/>
          </w:tcPr>
          <w:p w:rsidR="00E46344" w:rsidRPr="009F11EE" w:rsidRDefault="00E46344" w:rsidP="00E46344">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p>
          <w:p w:rsidR="00164206" w:rsidRPr="006F0A93" w:rsidRDefault="00E46344" w:rsidP="00E46344">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sidRPr="009F11EE">
              <w:rPr>
                <w:rFonts w:asciiTheme="majorEastAsia" w:eastAsiaTheme="majorEastAsia" w:hAnsiTheme="majorEastAsia"/>
                <w:kern w:val="0"/>
                <w:sz w:val="14"/>
                <w:szCs w:val="12"/>
              </w:rPr>
              <w:t>7</w:t>
            </w:r>
            <w:r w:rsidRPr="009F11EE">
              <w:rPr>
                <w:rFonts w:asciiTheme="majorEastAsia" w:eastAsiaTheme="majorEastAsia" w:hAnsiTheme="majorEastAsia" w:hint="eastAsia"/>
                <w:kern w:val="0"/>
                <w:sz w:val="14"/>
                <w:szCs w:val="12"/>
              </w:rPr>
              <w:t>・</w:t>
            </w:r>
            <w:r w:rsidRPr="009F11EE">
              <w:rPr>
                <w:rFonts w:asciiTheme="majorEastAsia" w:eastAsiaTheme="majorEastAsia" w:hAnsiTheme="majorEastAsia"/>
                <w:kern w:val="0"/>
                <w:sz w:val="14"/>
                <w:szCs w:val="12"/>
              </w:rPr>
              <w:t>11</w:t>
            </w:r>
            <w:r w:rsidRPr="009F11EE">
              <w:rPr>
                <w:rFonts w:asciiTheme="majorEastAsia" w:eastAsiaTheme="majorEastAsia" w:hAnsiTheme="majorEastAsia" w:hint="eastAsia"/>
                <w:kern w:val="0"/>
                <w:sz w:val="14"/>
                <w:szCs w:val="12"/>
              </w:rPr>
              <w:t>号)</w:t>
            </w:r>
          </w:p>
        </w:tc>
      </w:tr>
      <w:tr w:rsidR="00135DB5" w:rsidRPr="00086052" w:rsidTr="00A615D4">
        <w:trPr>
          <w:trHeight w:val="345"/>
        </w:trPr>
        <w:tc>
          <w:tcPr>
            <w:tcW w:w="284" w:type="dxa"/>
          </w:tcPr>
          <w:p w:rsidR="00135DB5" w:rsidRPr="00534D9E" w:rsidRDefault="00135DB5" w:rsidP="003A7D54">
            <w:pPr>
              <w:jc w:val="left"/>
              <w:rPr>
                <w:rFonts w:ascii="ＭＳ ゴシック" w:eastAsia="ＭＳ ゴシック" w:hAnsi="ＭＳ ゴシック" w:cs="Meiryo UI"/>
                <w:sz w:val="22"/>
                <w:szCs w:val="24"/>
              </w:rPr>
            </w:pPr>
          </w:p>
        </w:tc>
        <w:tc>
          <w:tcPr>
            <w:tcW w:w="6237" w:type="dxa"/>
            <w:gridSpan w:val="3"/>
          </w:tcPr>
          <w:p w:rsidR="00135DB5" w:rsidRPr="00086052" w:rsidRDefault="00135DB5" w:rsidP="00135DB5">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135DB5">
              <w:rPr>
                <w:rFonts w:ascii="ＭＳ Ｐゴシック" w:eastAsia="ＭＳ Ｐゴシック" w:hAnsi="ＭＳ Ｐゴシック" w:cs="Meiryo UI" w:hint="eastAsia"/>
                <w:color w:val="000000" w:themeColor="text1"/>
                <w:sz w:val="22"/>
                <w:szCs w:val="24"/>
              </w:rPr>
              <w:t>入院医療費等の公費負担</w:t>
            </w:r>
          </w:p>
        </w:tc>
        <w:tc>
          <w:tcPr>
            <w:tcW w:w="1417" w:type="dxa"/>
            <w:gridSpan w:val="2"/>
          </w:tcPr>
          <w:p w:rsidR="00135DB5" w:rsidRPr="00086052" w:rsidRDefault="00135DB5"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13,989,355</w:t>
            </w:r>
          </w:p>
        </w:tc>
        <w:tc>
          <w:tcPr>
            <w:tcW w:w="1560" w:type="dxa"/>
            <w:gridSpan w:val="3"/>
          </w:tcPr>
          <w:p w:rsidR="00135DB5" w:rsidRPr="00086052" w:rsidRDefault="00135DB5" w:rsidP="003A7D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(4,898,616</w:t>
            </w:r>
            <w:r w:rsidRPr="00086052">
              <w:rPr>
                <w:rFonts w:ascii="ＭＳ Ｐ明朝" w:eastAsia="ＭＳ Ｐ明朝" w:hAnsi="ＭＳ Ｐ明朝" w:hint="eastAsia"/>
                <w:color w:val="000000" w:themeColor="text1"/>
                <w:sz w:val="22"/>
              </w:rPr>
              <w:t>)</w:t>
            </w:r>
          </w:p>
        </w:tc>
      </w:tr>
      <w:tr w:rsidR="00135DB5" w:rsidRPr="006F0A93" w:rsidTr="00A615D4">
        <w:tc>
          <w:tcPr>
            <w:tcW w:w="567" w:type="dxa"/>
            <w:gridSpan w:val="3"/>
          </w:tcPr>
          <w:p w:rsidR="00135DB5" w:rsidRPr="00086052" w:rsidRDefault="00135DB5" w:rsidP="003A7D54">
            <w:pPr>
              <w:jc w:val="distribute"/>
              <w:rPr>
                <w:rFonts w:asciiTheme="majorEastAsia" w:eastAsiaTheme="majorEastAsia" w:hAnsiTheme="majorEastAsia"/>
                <w:color w:val="000000" w:themeColor="text1"/>
                <w:sz w:val="18"/>
                <w:szCs w:val="24"/>
              </w:rPr>
            </w:pPr>
          </w:p>
        </w:tc>
        <w:tc>
          <w:tcPr>
            <w:tcW w:w="7513" w:type="dxa"/>
            <w:gridSpan w:val="4"/>
          </w:tcPr>
          <w:p w:rsidR="00135DB5" w:rsidRPr="000D6390" w:rsidRDefault="000D39AF" w:rsidP="003A7D54">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新型コロナウイルス感染症患者等の入院医療費や検査費用の自己負担額を公費で負担。</w:t>
            </w:r>
          </w:p>
          <w:p w:rsidR="00135DB5" w:rsidRPr="00086052" w:rsidRDefault="00135DB5" w:rsidP="003A7D54">
            <w:pPr>
              <w:jc w:val="left"/>
              <w:rPr>
                <w:rFonts w:ascii="ＭＳ Ｐ明朝" w:eastAsia="ＭＳ Ｐ明朝" w:hAnsi="ＭＳ Ｐ明朝"/>
                <w:color w:val="000000" w:themeColor="text1"/>
                <w:sz w:val="18"/>
                <w:szCs w:val="20"/>
              </w:rPr>
            </w:pPr>
          </w:p>
        </w:tc>
        <w:tc>
          <w:tcPr>
            <w:tcW w:w="1418" w:type="dxa"/>
            <w:gridSpan w:val="2"/>
          </w:tcPr>
          <w:p w:rsidR="00135DB5" w:rsidRPr="006F0A93" w:rsidRDefault="000B1F78" w:rsidP="003A7D54">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※R3</w:t>
            </w:r>
            <w:r w:rsidRPr="009F11EE">
              <w:rPr>
                <w:rFonts w:asciiTheme="majorEastAsia" w:eastAsiaTheme="majorEastAsia" w:hAnsiTheme="majorEastAsia"/>
                <w:kern w:val="0"/>
                <w:sz w:val="14"/>
                <w:szCs w:val="12"/>
              </w:rPr>
              <w:t>.</w:t>
            </w:r>
            <w:r>
              <w:rPr>
                <w:rFonts w:asciiTheme="majorEastAsia" w:eastAsiaTheme="majorEastAsia" w:hAnsiTheme="majorEastAsia" w:hint="eastAsia"/>
                <w:kern w:val="0"/>
                <w:sz w:val="14"/>
                <w:szCs w:val="12"/>
              </w:rPr>
              <w:t>11</w:t>
            </w:r>
            <w:r w:rsidRPr="009F11EE">
              <w:rPr>
                <w:rFonts w:asciiTheme="majorEastAsia" w:eastAsiaTheme="majorEastAsia" w:hAnsiTheme="majorEastAsia" w:hint="eastAsia"/>
                <w:kern w:val="0"/>
                <w:sz w:val="14"/>
                <w:szCs w:val="12"/>
              </w:rPr>
              <w:t>号補正</w:t>
            </w: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601"/>
        <w:gridCol w:w="1100"/>
        <w:gridCol w:w="284"/>
      </w:tblGrid>
      <w:tr w:rsidR="004931EC" w:rsidRPr="00534D9E" w:rsidTr="00A615D4">
        <w:tc>
          <w:tcPr>
            <w:tcW w:w="457" w:type="dxa"/>
          </w:tcPr>
          <w:p w:rsidR="004931EC" w:rsidRPr="002B7A59" w:rsidRDefault="004931EC"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931EC" w:rsidRPr="002B7A59" w:rsidRDefault="004931EC"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ワクチン接種体制の整備</w:t>
            </w:r>
          </w:p>
        </w:tc>
        <w:tc>
          <w:tcPr>
            <w:tcW w:w="1701" w:type="dxa"/>
            <w:gridSpan w:val="2"/>
          </w:tcPr>
          <w:p w:rsidR="004931EC" w:rsidRPr="00D81BAA" w:rsidRDefault="00D359CF"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20,990,453</w:t>
            </w:r>
            <w:r w:rsidR="004931EC" w:rsidRPr="00D81BAA">
              <w:rPr>
                <w:rFonts w:ascii="ＭＳ Ｐ明朝" w:eastAsia="ＭＳ Ｐ明朝" w:hAnsi="ＭＳ Ｐ明朝" w:hint="eastAsia"/>
                <w:color w:val="FFFFFF" w:themeColor="background1"/>
                <w:sz w:val="24"/>
                <w:szCs w:val="24"/>
              </w:rPr>
              <w:t>)</w:t>
            </w:r>
          </w:p>
        </w:tc>
        <w:tc>
          <w:tcPr>
            <w:tcW w:w="284" w:type="dxa"/>
          </w:tcPr>
          <w:p w:rsidR="004931EC" w:rsidRPr="00534D9E" w:rsidRDefault="004931EC" w:rsidP="003A7D54">
            <w:pPr>
              <w:wordWrap w:val="0"/>
              <w:jc w:val="right"/>
              <w:rPr>
                <w:rFonts w:ascii="ＭＳ ゴシック" w:eastAsia="ＭＳ ゴシック" w:hAnsi="ＭＳ ゴシック"/>
                <w:sz w:val="24"/>
                <w:szCs w:val="24"/>
              </w:rPr>
            </w:pPr>
          </w:p>
        </w:tc>
      </w:tr>
      <w:tr w:rsidR="004931EC" w:rsidRPr="00534D9E" w:rsidTr="00A615D4">
        <w:tc>
          <w:tcPr>
            <w:tcW w:w="7513" w:type="dxa"/>
            <w:gridSpan w:val="3"/>
          </w:tcPr>
          <w:p w:rsidR="004931EC" w:rsidRPr="00534D9E" w:rsidRDefault="004931EC"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4931EC" w:rsidRPr="00D81BAA" w:rsidRDefault="00D359CF" w:rsidP="003A7D54">
            <w:pPr>
              <w:jc w:val="right"/>
              <w:rPr>
                <w:rFonts w:ascii="ＭＳ Ｐ明朝" w:eastAsia="ＭＳ Ｐ明朝" w:hAnsi="ＭＳ Ｐ明朝"/>
                <w:sz w:val="24"/>
                <w:szCs w:val="24"/>
              </w:rPr>
            </w:pPr>
            <w:r>
              <w:rPr>
                <w:rFonts w:ascii="ＭＳ Ｐ明朝" w:eastAsia="ＭＳ Ｐ明朝" w:hAnsi="ＭＳ Ｐ明朝" w:hint="eastAsia"/>
                <w:sz w:val="24"/>
                <w:szCs w:val="24"/>
              </w:rPr>
              <w:t>(32,897,656</w:t>
            </w:r>
            <w:r w:rsidR="004931EC" w:rsidRPr="00D81BAA">
              <w:rPr>
                <w:rFonts w:ascii="ＭＳ Ｐ明朝" w:eastAsia="ＭＳ Ｐ明朝" w:hAnsi="ＭＳ Ｐ明朝" w:hint="eastAsia"/>
                <w:sz w:val="24"/>
                <w:szCs w:val="24"/>
              </w:rPr>
              <w:t>)</w:t>
            </w:r>
          </w:p>
        </w:tc>
        <w:tc>
          <w:tcPr>
            <w:tcW w:w="284" w:type="dxa"/>
          </w:tcPr>
          <w:p w:rsidR="004931EC" w:rsidRPr="00534D9E" w:rsidRDefault="004931EC" w:rsidP="003A7D54">
            <w:pPr>
              <w:jc w:val="right"/>
              <w:rPr>
                <w:rFonts w:ascii="ＭＳ ゴシック" w:eastAsia="ＭＳ ゴシック" w:hAnsi="ＭＳ ゴシック"/>
                <w:sz w:val="24"/>
                <w:szCs w:val="24"/>
              </w:rPr>
            </w:pPr>
          </w:p>
        </w:tc>
      </w:tr>
      <w:tr w:rsidR="004931EC" w:rsidRPr="006F0A93" w:rsidTr="007B13EF">
        <w:tc>
          <w:tcPr>
            <w:tcW w:w="567" w:type="dxa"/>
            <w:gridSpan w:val="2"/>
          </w:tcPr>
          <w:p w:rsidR="004931EC" w:rsidRPr="002B7A59" w:rsidRDefault="004931EC" w:rsidP="003A7D54">
            <w:pPr>
              <w:jc w:val="distribute"/>
              <w:rPr>
                <w:rFonts w:asciiTheme="majorEastAsia" w:eastAsiaTheme="majorEastAsia" w:hAnsiTheme="majorEastAsia"/>
                <w:sz w:val="18"/>
                <w:szCs w:val="24"/>
              </w:rPr>
            </w:pPr>
          </w:p>
        </w:tc>
        <w:tc>
          <w:tcPr>
            <w:tcW w:w="7547" w:type="dxa"/>
            <w:gridSpan w:val="2"/>
          </w:tcPr>
          <w:p w:rsidR="004931EC" w:rsidRDefault="0063462A" w:rsidP="003A7D54">
            <w:pPr>
              <w:ind w:firstLineChars="100" w:firstLine="180"/>
              <w:jc w:val="left"/>
              <w:rPr>
                <w:rFonts w:ascii="ＭＳ Ｐ明朝" w:eastAsia="ＭＳ Ｐ明朝" w:hAnsi="ＭＳ Ｐ明朝"/>
                <w:sz w:val="18"/>
                <w:szCs w:val="20"/>
              </w:rPr>
            </w:pPr>
            <w:r w:rsidRPr="0063462A">
              <w:rPr>
                <w:rFonts w:ascii="ＭＳ Ｐ明朝" w:eastAsia="ＭＳ Ｐ明朝" w:hAnsi="ＭＳ Ｐ明朝" w:hint="eastAsia"/>
                <w:sz w:val="18"/>
                <w:szCs w:val="20"/>
              </w:rPr>
              <w:t>新型コロナウイルスワクチン接種を促進するため、</w:t>
            </w:r>
            <w:r w:rsidRPr="009F11EE">
              <w:rPr>
                <w:rFonts w:ascii="ＭＳ Ｐ明朝" w:eastAsia="ＭＳ Ｐ明朝" w:hAnsi="ＭＳ Ｐ明朝" w:hint="eastAsia"/>
                <w:sz w:val="18"/>
                <w:szCs w:val="20"/>
              </w:rPr>
              <w:t>府による集団接種会場の運営や個別接種促進等の支援をはじめ、広域調整を行う連絡会議の設置や広報・啓発の実施等により、接種体制を確保。</w:t>
            </w:r>
          </w:p>
          <w:p w:rsidR="004931EC" w:rsidRPr="000A61BE" w:rsidRDefault="004931EC" w:rsidP="003A7D54">
            <w:pPr>
              <w:jc w:val="left"/>
              <w:rPr>
                <w:rFonts w:ascii="ＭＳ Ｐ明朝" w:eastAsia="ＭＳ Ｐ明朝" w:hAnsi="ＭＳ Ｐ明朝"/>
                <w:sz w:val="18"/>
                <w:szCs w:val="20"/>
              </w:rPr>
            </w:pPr>
          </w:p>
        </w:tc>
        <w:tc>
          <w:tcPr>
            <w:tcW w:w="1384" w:type="dxa"/>
            <w:gridSpan w:val="2"/>
          </w:tcPr>
          <w:p w:rsidR="00B42DFE" w:rsidRPr="009F11EE" w:rsidRDefault="00B42DFE" w:rsidP="00B42DFE">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p>
          <w:p w:rsidR="004931EC" w:rsidRPr="006F0A93" w:rsidRDefault="00B42DFE" w:rsidP="00B42DFE">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5</w:t>
            </w: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9</w:t>
            </w:r>
            <w:r w:rsidRPr="009F11EE">
              <w:rPr>
                <w:rFonts w:asciiTheme="majorEastAsia" w:eastAsiaTheme="majorEastAsia" w:hAnsiTheme="majorEastAsia" w:hint="eastAsia"/>
                <w:kern w:val="0"/>
                <w:sz w:val="14"/>
                <w:szCs w:val="12"/>
              </w:rPr>
              <w:t>号)</w:t>
            </w: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743"/>
        <w:gridCol w:w="958"/>
        <w:gridCol w:w="284"/>
      </w:tblGrid>
      <w:tr w:rsidR="0088396F" w:rsidRPr="00534D9E" w:rsidTr="00A615D4">
        <w:tc>
          <w:tcPr>
            <w:tcW w:w="457" w:type="dxa"/>
          </w:tcPr>
          <w:p w:rsidR="0088396F" w:rsidRPr="002B7A59" w:rsidRDefault="0088396F"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88396F" w:rsidRPr="002B7A59" w:rsidRDefault="006207EC"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医療従事者</w:t>
            </w:r>
            <w:r w:rsidR="0088396F">
              <w:rPr>
                <w:rFonts w:ascii="ＭＳ Ｐゴシック" w:eastAsia="ＭＳ Ｐゴシック" w:hAnsi="ＭＳ Ｐゴシック" w:hint="eastAsia"/>
                <w:b/>
                <w:sz w:val="24"/>
                <w:szCs w:val="24"/>
              </w:rPr>
              <w:t>への支援</w:t>
            </w:r>
          </w:p>
        </w:tc>
        <w:tc>
          <w:tcPr>
            <w:tcW w:w="1701" w:type="dxa"/>
            <w:gridSpan w:val="2"/>
          </w:tcPr>
          <w:p w:rsidR="0088396F" w:rsidRPr="00D81BAA" w:rsidRDefault="0088396F"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5,336,234</w:t>
            </w:r>
            <w:r w:rsidRPr="00D81BAA">
              <w:rPr>
                <w:rFonts w:ascii="ＭＳ Ｐ明朝" w:eastAsia="ＭＳ Ｐ明朝" w:hAnsi="ＭＳ Ｐ明朝" w:hint="eastAsia"/>
                <w:color w:val="FFFFFF" w:themeColor="background1"/>
                <w:sz w:val="24"/>
                <w:szCs w:val="24"/>
              </w:rPr>
              <w:t>)</w:t>
            </w:r>
          </w:p>
        </w:tc>
        <w:tc>
          <w:tcPr>
            <w:tcW w:w="284" w:type="dxa"/>
          </w:tcPr>
          <w:p w:rsidR="0088396F" w:rsidRPr="00534D9E" w:rsidRDefault="0088396F" w:rsidP="003A7D54">
            <w:pPr>
              <w:wordWrap w:val="0"/>
              <w:jc w:val="right"/>
              <w:rPr>
                <w:rFonts w:ascii="ＭＳ ゴシック" w:eastAsia="ＭＳ ゴシック" w:hAnsi="ＭＳ ゴシック"/>
                <w:sz w:val="24"/>
                <w:szCs w:val="24"/>
              </w:rPr>
            </w:pPr>
          </w:p>
        </w:tc>
      </w:tr>
      <w:tr w:rsidR="0088396F" w:rsidRPr="00534D9E" w:rsidTr="00A615D4">
        <w:tc>
          <w:tcPr>
            <w:tcW w:w="7513" w:type="dxa"/>
            <w:gridSpan w:val="3"/>
          </w:tcPr>
          <w:p w:rsidR="0088396F" w:rsidRPr="00534D9E" w:rsidRDefault="0088396F"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88396F" w:rsidRPr="00D81BAA" w:rsidRDefault="0088396F" w:rsidP="003A7D54">
            <w:pPr>
              <w:jc w:val="right"/>
              <w:rPr>
                <w:rFonts w:ascii="ＭＳ Ｐ明朝" w:eastAsia="ＭＳ Ｐ明朝" w:hAnsi="ＭＳ Ｐ明朝"/>
                <w:sz w:val="24"/>
                <w:szCs w:val="24"/>
              </w:rPr>
            </w:pPr>
            <w:r>
              <w:rPr>
                <w:rFonts w:ascii="ＭＳ Ｐ明朝" w:eastAsia="ＭＳ Ｐ明朝" w:hAnsi="ＭＳ Ｐ明朝" w:hint="eastAsia"/>
                <w:sz w:val="24"/>
                <w:szCs w:val="24"/>
              </w:rPr>
              <w:t>(5,489,095</w:t>
            </w:r>
            <w:r w:rsidRPr="00D81BAA">
              <w:rPr>
                <w:rFonts w:ascii="ＭＳ Ｐ明朝" w:eastAsia="ＭＳ Ｐ明朝" w:hAnsi="ＭＳ Ｐ明朝" w:hint="eastAsia"/>
                <w:sz w:val="24"/>
                <w:szCs w:val="24"/>
              </w:rPr>
              <w:t>)</w:t>
            </w:r>
          </w:p>
        </w:tc>
        <w:tc>
          <w:tcPr>
            <w:tcW w:w="284" w:type="dxa"/>
          </w:tcPr>
          <w:p w:rsidR="0088396F" w:rsidRPr="00534D9E" w:rsidRDefault="0088396F" w:rsidP="003A7D54">
            <w:pPr>
              <w:jc w:val="right"/>
              <w:rPr>
                <w:rFonts w:ascii="ＭＳ ゴシック" w:eastAsia="ＭＳ ゴシック" w:hAnsi="ＭＳ ゴシック"/>
                <w:sz w:val="24"/>
                <w:szCs w:val="24"/>
              </w:rPr>
            </w:pPr>
          </w:p>
        </w:tc>
      </w:tr>
      <w:tr w:rsidR="0088396F" w:rsidRPr="006F0A93" w:rsidTr="00324CF3">
        <w:tc>
          <w:tcPr>
            <w:tcW w:w="567" w:type="dxa"/>
            <w:gridSpan w:val="2"/>
          </w:tcPr>
          <w:p w:rsidR="0088396F" w:rsidRPr="002B7A59" w:rsidRDefault="0088396F" w:rsidP="003A7D54">
            <w:pPr>
              <w:jc w:val="distribute"/>
              <w:rPr>
                <w:rFonts w:asciiTheme="majorEastAsia" w:eastAsiaTheme="majorEastAsia" w:hAnsiTheme="majorEastAsia"/>
                <w:sz w:val="18"/>
                <w:szCs w:val="24"/>
              </w:rPr>
            </w:pPr>
          </w:p>
        </w:tc>
        <w:tc>
          <w:tcPr>
            <w:tcW w:w="7689" w:type="dxa"/>
            <w:gridSpan w:val="2"/>
          </w:tcPr>
          <w:p w:rsidR="00D448AF" w:rsidRPr="009F11EE" w:rsidRDefault="00D448AF" w:rsidP="00D448AF">
            <w:pPr>
              <w:ind w:firstLineChars="100" w:firstLine="180"/>
              <w:jc w:val="left"/>
              <w:rPr>
                <w:rFonts w:ascii="ＭＳ Ｐ明朝" w:eastAsia="ＭＳ Ｐ明朝" w:hAnsi="ＭＳ Ｐ明朝"/>
                <w:kern w:val="0"/>
                <w:sz w:val="18"/>
                <w:szCs w:val="20"/>
              </w:rPr>
            </w:pPr>
            <w:r w:rsidRPr="00D448AF">
              <w:rPr>
                <w:rFonts w:ascii="ＭＳ Ｐ明朝" w:eastAsia="ＭＳ Ｐ明朝" w:hAnsi="ＭＳ Ｐ明朝" w:hint="eastAsia"/>
                <w:sz w:val="18"/>
                <w:szCs w:val="20"/>
              </w:rPr>
              <w:t>新型コロナウイルス感染症患者の治療に携わる医療従事者への特殊勤務手当の支給や、宿泊施設の確保を実施する医療機関に対して、当</w:t>
            </w:r>
            <w:r w:rsidRPr="009F11EE">
              <w:rPr>
                <w:rFonts w:ascii="ＭＳ Ｐ明朝" w:eastAsia="ＭＳ Ｐ明朝" w:hAnsi="ＭＳ Ｐ明朝" w:hint="eastAsia"/>
                <w:sz w:val="18"/>
                <w:szCs w:val="20"/>
              </w:rPr>
              <w:t>該費用を補助。</w:t>
            </w:r>
          </w:p>
          <w:p w:rsidR="0088396F" w:rsidRDefault="00D448AF" w:rsidP="00D448AF">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また、新型コロナウイルス助け合い基金を活用し、医療及び療養に係る役務に従事する者を支援。</w:t>
            </w:r>
          </w:p>
          <w:p w:rsidR="0088396F" w:rsidRPr="00F4212C" w:rsidRDefault="0088396F" w:rsidP="003A7D54">
            <w:pPr>
              <w:jc w:val="left"/>
              <w:rPr>
                <w:rFonts w:ascii="ＭＳ Ｐ明朝" w:eastAsia="ＭＳ Ｐ明朝" w:hAnsi="ＭＳ Ｐ明朝"/>
                <w:sz w:val="18"/>
                <w:szCs w:val="20"/>
              </w:rPr>
            </w:pPr>
          </w:p>
        </w:tc>
        <w:tc>
          <w:tcPr>
            <w:tcW w:w="1242" w:type="dxa"/>
            <w:gridSpan w:val="2"/>
          </w:tcPr>
          <w:p w:rsidR="0088396F" w:rsidRPr="006F0A93" w:rsidRDefault="00B42DFE" w:rsidP="003A7D54">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※R3</w:t>
            </w:r>
            <w:r w:rsidRPr="009F11EE">
              <w:rPr>
                <w:rFonts w:asciiTheme="majorEastAsia" w:eastAsiaTheme="majorEastAsia" w:hAnsiTheme="majorEastAsia"/>
                <w:kern w:val="0"/>
                <w:sz w:val="14"/>
                <w:szCs w:val="12"/>
              </w:rPr>
              <w:t>.</w:t>
            </w:r>
            <w:r>
              <w:rPr>
                <w:rFonts w:asciiTheme="majorEastAsia" w:eastAsiaTheme="majorEastAsia" w:hAnsiTheme="majorEastAsia" w:hint="eastAsia"/>
                <w:kern w:val="0"/>
                <w:sz w:val="14"/>
                <w:szCs w:val="12"/>
              </w:rPr>
              <w:t>11</w:t>
            </w:r>
            <w:r w:rsidRPr="009F11EE">
              <w:rPr>
                <w:rFonts w:asciiTheme="majorEastAsia" w:eastAsiaTheme="majorEastAsia" w:hAnsiTheme="majorEastAsia" w:hint="eastAsia"/>
                <w:kern w:val="0"/>
                <w:sz w:val="14"/>
                <w:szCs w:val="12"/>
              </w:rPr>
              <w:t>号補正</w:t>
            </w:r>
          </w:p>
        </w:tc>
      </w:tr>
    </w:tbl>
    <w:p w:rsidR="00FD2FE2" w:rsidRPr="0088396F" w:rsidRDefault="00FD2FE2" w:rsidP="00FD2FE2">
      <w:pPr>
        <w:rPr>
          <w:rFonts w:asciiTheme="majorEastAsia" w:eastAsiaTheme="majorEastAsia" w:hAnsiTheme="majorEastAsia"/>
          <w:sz w:val="20"/>
        </w:rPr>
      </w:pPr>
    </w:p>
    <w:p w:rsidR="009D3B30" w:rsidRPr="00CD7807" w:rsidRDefault="009D3B30" w:rsidP="009D3B30">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２</w:t>
      </w:r>
      <w:r w:rsidRPr="00534D9E">
        <w:rPr>
          <w:rFonts w:asciiTheme="majorEastAsia" w:eastAsiaTheme="majorEastAsia" w:hAnsiTheme="majorEastAsia" w:cs="Meiryo UI" w:hint="eastAsia"/>
          <w:b/>
          <w:bCs/>
          <w:kern w:val="24"/>
          <w:sz w:val="28"/>
        </w:rPr>
        <w:t xml:space="preserve">　</w:t>
      </w:r>
      <w:r w:rsidR="0096372B">
        <w:rPr>
          <w:rFonts w:asciiTheme="majorEastAsia" w:eastAsiaTheme="majorEastAsia" w:hAnsiTheme="majorEastAsia" w:cs="Meiryo UI" w:hint="eastAsia"/>
          <w:b/>
          <w:bCs/>
          <w:kern w:val="24"/>
          <w:sz w:val="28"/>
          <w:szCs w:val="28"/>
        </w:rPr>
        <w:t>感染拡大防止の取組みの徹底</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B3303" w:rsidRPr="00534D9E" w:rsidTr="00A615D4">
        <w:tc>
          <w:tcPr>
            <w:tcW w:w="457" w:type="dxa"/>
          </w:tcPr>
          <w:p w:rsidR="00FB3303" w:rsidRPr="002B7A59" w:rsidRDefault="00FB3303"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B3303" w:rsidRPr="002B7A59" w:rsidRDefault="003400C3"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感染拡大防止対策事業</w:t>
            </w:r>
          </w:p>
        </w:tc>
        <w:tc>
          <w:tcPr>
            <w:tcW w:w="1701" w:type="dxa"/>
            <w:gridSpan w:val="2"/>
          </w:tcPr>
          <w:p w:rsidR="00FB3303" w:rsidRPr="00D81BAA" w:rsidRDefault="00735DCD"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1,090,356</w:t>
            </w:r>
            <w:r w:rsidR="00FB3303" w:rsidRPr="00D81BAA">
              <w:rPr>
                <w:rFonts w:ascii="ＭＳ Ｐ明朝" w:eastAsia="ＭＳ Ｐ明朝" w:hAnsi="ＭＳ Ｐ明朝" w:hint="eastAsia"/>
                <w:color w:val="FFFFFF" w:themeColor="background1"/>
                <w:sz w:val="24"/>
                <w:szCs w:val="24"/>
              </w:rPr>
              <w:t>)</w:t>
            </w:r>
          </w:p>
        </w:tc>
        <w:tc>
          <w:tcPr>
            <w:tcW w:w="284" w:type="dxa"/>
          </w:tcPr>
          <w:p w:rsidR="00FB3303" w:rsidRPr="00534D9E" w:rsidRDefault="00FB3303" w:rsidP="003A7D54">
            <w:pPr>
              <w:wordWrap w:val="0"/>
              <w:jc w:val="right"/>
              <w:rPr>
                <w:rFonts w:ascii="ＭＳ ゴシック" w:eastAsia="ＭＳ ゴシック" w:hAnsi="ＭＳ ゴシック"/>
                <w:sz w:val="24"/>
                <w:szCs w:val="24"/>
              </w:rPr>
            </w:pPr>
          </w:p>
        </w:tc>
      </w:tr>
      <w:tr w:rsidR="00FB3303" w:rsidRPr="00534D9E" w:rsidTr="00A615D4">
        <w:tc>
          <w:tcPr>
            <w:tcW w:w="7513" w:type="dxa"/>
            <w:gridSpan w:val="3"/>
          </w:tcPr>
          <w:p w:rsidR="00FB3303" w:rsidRPr="00534D9E" w:rsidRDefault="00FB3303" w:rsidP="0082271B">
            <w:pPr>
              <w:jc w:val="right"/>
              <w:rPr>
                <w:rFonts w:asciiTheme="minorEastAsia" w:hAnsiTheme="minorEastAsia"/>
                <w:sz w:val="24"/>
                <w:szCs w:val="24"/>
              </w:rPr>
            </w:pPr>
            <w:r w:rsidRPr="002B7A59">
              <w:rPr>
                <w:rFonts w:asciiTheme="minorEastAsia" w:hAnsiTheme="minorEastAsia" w:hint="eastAsia"/>
                <w:sz w:val="24"/>
                <w:szCs w:val="24"/>
              </w:rPr>
              <w:t>【</w:t>
            </w:r>
            <w:r w:rsidR="0082271B">
              <w:rPr>
                <w:rFonts w:asciiTheme="minorEastAsia" w:hAnsiTheme="minorEastAsia" w:hint="eastAsia"/>
                <w:sz w:val="24"/>
                <w:szCs w:val="24"/>
              </w:rPr>
              <w:t>政策企画部、スマートシティ戦略部</w:t>
            </w:r>
            <w:r w:rsidRPr="002B7A59">
              <w:rPr>
                <w:rFonts w:asciiTheme="minorEastAsia" w:hAnsiTheme="minorEastAsia" w:hint="eastAsia"/>
                <w:sz w:val="24"/>
                <w:szCs w:val="24"/>
              </w:rPr>
              <w:t>】</w:t>
            </w:r>
          </w:p>
        </w:tc>
        <w:tc>
          <w:tcPr>
            <w:tcW w:w="1701" w:type="dxa"/>
            <w:gridSpan w:val="2"/>
          </w:tcPr>
          <w:p w:rsidR="00D81E90" w:rsidRPr="00D81BAA" w:rsidRDefault="00FB3303" w:rsidP="002B5CDF">
            <w:pPr>
              <w:jc w:val="right"/>
              <w:rPr>
                <w:rFonts w:ascii="ＭＳ Ｐ明朝" w:eastAsia="ＭＳ Ｐ明朝" w:hAnsi="ＭＳ Ｐ明朝"/>
                <w:sz w:val="24"/>
                <w:szCs w:val="24"/>
              </w:rPr>
            </w:pPr>
            <w:r w:rsidRPr="002B5CDF">
              <w:rPr>
                <w:rFonts w:ascii="ＭＳ Ｐ明朝" w:eastAsia="ＭＳ Ｐ明朝" w:hAnsi="ＭＳ Ｐ明朝" w:hint="eastAsia"/>
                <w:sz w:val="24"/>
                <w:szCs w:val="24"/>
              </w:rPr>
              <w:t>(</w:t>
            </w:r>
            <w:r w:rsidR="00735DCD">
              <w:rPr>
                <w:rFonts w:ascii="ＭＳ Ｐ明朝" w:eastAsia="ＭＳ Ｐ明朝" w:hAnsi="ＭＳ Ｐ明朝" w:hint="eastAsia"/>
                <w:sz w:val="24"/>
                <w:szCs w:val="24"/>
              </w:rPr>
              <w:t>2,046,485</w:t>
            </w:r>
            <w:r w:rsidRPr="002B5CDF">
              <w:rPr>
                <w:rFonts w:ascii="ＭＳ Ｐ明朝" w:eastAsia="ＭＳ Ｐ明朝" w:hAnsi="ＭＳ Ｐ明朝" w:hint="eastAsia"/>
                <w:sz w:val="24"/>
                <w:szCs w:val="24"/>
              </w:rPr>
              <w:t>)</w:t>
            </w:r>
          </w:p>
        </w:tc>
        <w:tc>
          <w:tcPr>
            <w:tcW w:w="284" w:type="dxa"/>
          </w:tcPr>
          <w:p w:rsidR="00FB3303" w:rsidRPr="00534D9E" w:rsidRDefault="00FB3303" w:rsidP="003A7D54">
            <w:pPr>
              <w:jc w:val="right"/>
              <w:rPr>
                <w:rFonts w:ascii="ＭＳ ゴシック" w:eastAsia="ＭＳ ゴシック" w:hAnsi="ＭＳ ゴシック"/>
                <w:sz w:val="24"/>
                <w:szCs w:val="24"/>
              </w:rPr>
            </w:pPr>
          </w:p>
        </w:tc>
      </w:tr>
      <w:tr w:rsidR="00FB3303" w:rsidRPr="006F0A93" w:rsidTr="00A615D4">
        <w:tc>
          <w:tcPr>
            <w:tcW w:w="567" w:type="dxa"/>
            <w:gridSpan w:val="2"/>
          </w:tcPr>
          <w:p w:rsidR="00FB3303" w:rsidRPr="002B7A59" w:rsidRDefault="00FB3303" w:rsidP="003A7D54">
            <w:pPr>
              <w:jc w:val="distribute"/>
              <w:rPr>
                <w:rFonts w:asciiTheme="majorEastAsia" w:eastAsiaTheme="majorEastAsia" w:hAnsiTheme="majorEastAsia"/>
                <w:sz w:val="18"/>
                <w:szCs w:val="24"/>
              </w:rPr>
            </w:pPr>
          </w:p>
        </w:tc>
        <w:tc>
          <w:tcPr>
            <w:tcW w:w="7513" w:type="dxa"/>
            <w:gridSpan w:val="2"/>
          </w:tcPr>
          <w:p w:rsidR="00FB3303" w:rsidRDefault="00F4212C" w:rsidP="00F4212C">
            <w:pPr>
              <w:ind w:firstLineChars="100" w:firstLine="180"/>
              <w:jc w:val="left"/>
              <w:rPr>
                <w:rFonts w:ascii="ＭＳ Ｐ明朝" w:eastAsia="ＭＳ Ｐ明朝" w:hAnsi="ＭＳ Ｐ明朝"/>
                <w:sz w:val="18"/>
                <w:szCs w:val="20"/>
              </w:rPr>
            </w:pPr>
            <w:r w:rsidRPr="00F4212C">
              <w:rPr>
                <w:rFonts w:ascii="ＭＳ Ｐ明朝" w:eastAsia="ＭＳ Ｐ明朝" w:hAnsi="ＭＳ Ｐ明朝" w:hint="eastAsia"/>
                <w:sz w:val="18"/>
                <w:szCs w:val="20"/>
              </w:rPr>
              <w:t>新型コロナウイルス感染症の感染拡大防止、医療体制の確保等に向けた総合的な対策を推進するための新型コロナウイルス対策本部の運営を行うとともに、飲食店における感染拡大防止対策を徹底するための第三者認証制度の審査・現地確認等を実施。</w:t>
            </w:r>
          </w:p>
          <w:p w:rsidR="00F4212C" w:rsidRPr="000A61BE" w:rsidRDefault="00F4212C" w:rsidP="00F4212C">
            <w:pPr>
              <w:ind w:firstLineChars="100" w:firstLine="180"/>
              <w:jc w:val="left"/>
              <w:rPr>
                <w:rFonts w:ascii="ＭＳ Ｐ明朝" w:eastAsia="ＭＳ Ｐ明朝" w:hAnsi="ＭＳ Ｐ明朝"/>
                <w:sz w:val="18"/>
                <w:szCs w:val="20"/>
              </w:rPr>
            </w:pPr>
          </w:p>
        </w:tc>
        <w:tc>
          <w:tcPr>
            <w:tcW w:w="1418" w:type="dxa"/>
            <w:gridSpan w:val="2"/>
          </w:tcPr>
          <w:p w:rsidR="002B5CDF" w:rsidRPr="009F11EE" w:rsidRDefault="002B5CDF" w:rsidP="002B5CDF">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r>
              <w:rPr>
                <w:rFonts w:asciiTheme="majorEastAsia" w:eastAsiaTheme="majorEastAsia" w:hAnsiTheme="majorEastAsia" w:hint="eastAsia"/>
                <w:kern w:val="0"/>
                <w:sz w:val="14"/>
                <w:szCs w:val="12"/>
              </w:rPr>
              <w:t>含む</w:t>
            </w:r>
          </w:p>
          <w:p w:rsidR="00FB3303" w:rsidRPr="006F0A93" w:rsidRDefault="002B5CDF" w:rsidP="002B5CDF">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2・4・5号)</w:t>
            </w: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62275" w:rsidRPr="00534D9E" w:rsidTr="00A615D4">
        <w:tc>
          <w:tcPr>
            <w:tcW w:w="457" w:type="dxa"/>
          </w:tcPr>
          <w:p w:rsidR="00C62275" w:rsidRPr="002B7A59" w:rsidRDefault="00C62275"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C62275" w:rsidRPr="002B7A59" w:rsidRDefault="00C62275"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感染症研究の推進</w:t>
            </w:r>
          </w:p>
        </w:tc>
        <w:tc>
          <w:tcPr>
            <w:tcW w:w="1701" w:type="dxa"/>
            <w:gridSpan w:val="2"/>
          </w:tcPr>
          <w:p w:rsidR="00C62275" w:rsidRPr="00D81BAA" w:rsidRDefault="006F1ABF"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31,219</w:t>
            </w:r>
            <w:r w:rsidR="00C62275" w:rsidRPr="00D81BAA">
              <w:rPr>
                <w:rFonts w:ascii="ＭＳ Ｐ明朝" w:eastAsia="ＭＳ Ｐ明朝" w:hAnsi="ＭＳ Ｐ明朝" w:hint="eastAsia"/>
                <w:color w:val="FFFFFF" w:themeColor="background1"/>
                <w:sz w:val="24"/>
                <w:szCs w:val="24"/>
              </w:rPr>
              <w:t>)</w:t>
            </w:r>
          </w:p>
        </w:tc>
        <w:tc>
          <w:tcPr>
            <w:tcW w:w="284" w:type="dxa"/>
          </w:tcPr>
          <w:p w:rsidR="00C62275" w:rsidRPr="00534D9E" w:rsidRDefault="00C62275" w:rsidP="003A7D54">
            <w:pPr>
              <w:wordWrap w:val="0"/>
              <w:jc w:val="right"/>
              <w:rPr>
                <w:rFonts w:ascii="ＭＳ ゴシック" w:eastAsia="ＭＳ ゴシック" w:hAnsi="ＭＳ ゴシック"/>
                <w:sz w:val="24"/>
                <w:szCs w:val="24"/>
              </w:rPr>
            </w:pPr>
          </w:p>
        </w:tc>
      </w:tr>
      <w:tr w:rsidR="00C62275" w:rsidRPr="00534D9E" w:rsidTr="00A615D4">
        <w:tc>
          <w:tcPr>
            <w:tcW w:w="7513" w:type="dxa"/>
            <w:gridSpan w:val="3"/>
          </w:tcPr>
          <w:p w:rsidR="00C62275" w:rsidRPr="00534D9E" w:rsidRDefault="00C62275" w:rsidP="00C62275">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C62275" w:rsidRPr="00D81BAA" w:rsidRDefault="006F1ABF" w:rsidP="00C62275">
            <w:pPr>
              <w:jc w:val="right"/>
              <w:rPr>
                <w:rFonts w:ascii="ＭＳ Ｐ明朝" w:eastAsia="ＭＳ Ｐ明朝" w:hAnsi="ＭＳ Ｐ明朝"/>
                <w:sz w:val="24"/>
                <w:szCs w:val="24"/>
              </w:rPr>
            </w:pPr>
            <w:r w:rsidRPr="006F1ABF">
              <w:rPr>
                <w:rFonts w:ascii="ＭＳ Ｐ明朝" w:eastAsia="ＭＳ Ｐ明朝" w:hAnsi="ＭＳ Ｐ明朝" w:hint="eastAsia"/>
                <w:sz w:val="24"/>
                <w:szCs w:val="24"/>
              </w:rPr>
              <w:t>(34,900</w:t>
            </w:r>
            <w:r w:rsidR="00C62275" w:rsidRPr="006F1ABF">
              <w:rPr>
                <w:rFonts w:ascii="ＭＳ Ｐ明朝" w:eastAsia="ＭＳ Ｐ明朝" w:hAnsi="ＭＳ Ｐ明朝" w:hint="eastAsia"/>
                <w:sz w:val="24"/>
                <w:szCs w:val="24"/>
              </w:rPr>
              <w:t>)</w:t>
            </w:r>
          </w:p>
        </w:tc>
        <w:tc>
          <w:tcPr>
            <w:tcW w:w="284" w:type="dxa"/>
          </w:tcPr>
          <w:p w:rsidR="00C62275" w:rsidRPr="00534D9E" w:rsidRDefault="00C62275" w:rsidP="003A7D54">
            <w:pPr>
              <w:jc w:val="right"/>
              <w:rPr>
                <w:rFonts w:ascii="ＭＳ ゴシック" w:eastAsia="ＭＳ ゴシック" w:hAnsi="ＭＳ ゴシック"/>
                <w:sz w:val="24"/>
                <w:szCs w:val="24"/>
              </w:rPr>
            </w:pPr>
          </w:p>
        </w:tc>
      </w:tr>
      <w:tr w:rsidR="00C62275" w:rsidRPr="006F0A93" w:rsidTr="00A615D4">
        <w:tc>
          <w:tcPr>
            <w:tcW w:w="567" w:type="dxa"/>
            <w:gridSpan w:val="2"/>
          </w:tcPr>
          <w:p w:rsidR="00C62275" w:rsidRPr="002B7A59" w:rsidRDefault="00C62275" w:rsidP="003A7D54">
            <w:pPr>
              <w:jc w:val="distribute"/>
              <w:rPr>
                <w:rFonts w:asciiTheme="majorEastAsia" w:eastAsiaTheme="majorEastAsia" w:hAnsiTheme="majorEastAsia"/>
                <w:sz w:val="18"/>
                <w:szCs w:val="24"/>
              </w:rPr>
            </w:pPr>
          </w:p>
        </w:tc>
        <w:tc>
          <w:tcPr>
            <w:tcW w:w="7513" w:type="dxa"/>
            <w:gridSpan w:val="2"/>
          </w:tcPr>
          <w:p w:rsidR="00C62275" w:rsidRDefault="006F1ABF" w:rsidP="003A7D54">
            <w:pPr>
              <w:ind w:firstLineChars="100" w:firstLine="180"/>
              <w:jc w:val="left"/>
              <w:rPr>
                <w:rFonts w:ascii="ＭＳ Ｐ明朝" w:eastAsia="ＭＳ Ｐ明朝" w:hAnsi="ＭＳ Ｐ明朝"/>
                <w:sz w:val="18"/>
                <w:szCs w:val="20"/>
              </w:rPr>
            </w:pPr>
            <w:r>
              <w:rPr>
                <w:rFonts w:ascii="ＭＳ Ｐ明朝" w:eastAsia="ＭＳ Ｐ明朝" w:hAnsi="ＭＳ Ｐ明朝" w:hint="eastAsia"/>
                <w:color w:val="000000" w:themeColor="text1"/>
                <w:sz w:val="18"/>
                <w:szCs w:val="20"/>
              </w:rPr>
              <w:t>感染症に強い都市づくりをめざすため、大阪公立大学と府市</w:t>
            </w:r>
            <w:r w:rsidRPr="009D0322">
              <w:rPr>
                <w:rFonts w:ascii="ＭＳ Ｐ明朝" w:eastAsia="ＭＳ Ｐ明朝" w:hAnsi="ＭＳ Ｐ明朝" w:hint="eastAsia"/>
                <w:color w:val="000000" w:themeColor="text1"/>
                <w:sz w:val="18"/>
                <w:szCs w:val="20"/>
              </w:rPr>
              <w:t>が緊密に連携し、大学の有する知見を活用した感染</w:t>
            </w:r>
            <w:r>
              <w:rPr>
                <w:rFonts w:ascii="ＭＳ Ｐ明朝" w:eastAsia="ＭＳ Ｐ明朝" w:hAnsi="ＭＳ Ｐ明朝" w:hint="eastAsia"/>
                <w:color w:val="000000" w:themeColor="text1"/>
                <w:sz w:val="18"/>
                <w:szCs w:val="20"/>
              </w:rPr>
              <w:t>症にかかる調査研究を実施するための経費を交付</w:t>
            </w:r>
            <w:r w:rsidRPr="009D0322">
              <w:rPr>
                <w:rFonts w:ascii="ＭＳ Ｐ明朝" w:eastAsia="ＭＳ Ｐ明朝" w:hAnsi="ＭＳ Ｐ明朝" w:hint="eastAsia"/>
                <w:color w:val="000000" w:themeColor="text1"/>
                <w:sz w:val="18"/>
                <w:szCs w:val="20"/>
              </w:rPr>
              <w:t>。</w:t>
            </w:r>
          </w:p>
          <w:p w:rsidR="00C62275" w:rsidRPr="000A61BE" w:rsidRDefault="00C62275" w:rsidP="003A7D54">
            <w:pPr>
              <w:jc w:val="left"/>
              <w:rPr>
                <w:rFonts w:ascii="ＭＳ Ｐ明朝" w:eastAsia="ＭＳ Ｐ明朝" w:hAnsi="ＭＳ Ｐ明朝"/>
                <w:sz w:val="18"/>
                <w:szCs w:val="20"/>
              </w:rPr>
            </w:pPr>
          </w:p>
        </w:tc>
        <w:tc>
          <w:tcPr>
            <w:tcW w:w="1418" w:type="dxa"/>
            <w:gridSpan w:val="2"/>
          </w:tcPr>
          <w:p w:rsidR="00C62275" w:rsidRPr="006F0A93" w:rsidRDefault="00C62275" w:rsidP="003A7D54">
            <w:pPr>
              <w:jc w:val="right"/>
              <w:rPr>
                <w:rFonts w:asciiTheme="majorEastAsia" w:eastAsiaTheme="majorEastAsia" w:hAnsiTheme="majorEastAsia"/>
                <w:sz w:val="24"/>
                <w:szCs w:val="24"/>
              </w:rPr>
            </w:pPr>
          </w:p>
        </w:tc>
      </w:tr>
    </w:tbl>
    <w:p w:rsidR="00774CEC" w:rsidRDefault="00774CEC">
      <w:pPr>
        <w:widowControl/>
        <w:jc w:val="left"/>
      </w:pPr>
    </w:p>
    <w:p w:rsidR="00774CEC" w:rsidRDefault="00774CEC">
      <w:pPr>
        <w:widowControl/>
        <w:jc w:val="left"/>
      </w:pPr>
      <w:r>
        <w:br w:type="page"/>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2570D" w:rsidRPr="00534D9E" w:rsidTr="00A615D4">
        <w:tc>
          <w:tcPr>
            <w:tcW w:w="457" w:type="dxa"/>
          </w:tcPr>
          <w:p w:rsidR="0072570D" w:rsidRPr="002B7A59" w:rsidRDefault="0072570D"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lastRenderedPageBreak/>
              <w:t>○</w:t>
            </w:r>
          </w:p>
        </w:tc>
        <w:tc>
          <w:tcPr>
            <w:tcW w:w="7056" w:type="dxa"/>
            <w:gridSpan w:val="2"/>
          </w:tcPr>
          <w:p w:rsidR="0072570D" w:rsidRPr="002B7A59" w:rsidRDefault="0072570D"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社会福祉施設等における感染防止対策の推進</w:t>
            </w:r>
          </w:p>
        </w:tc>
        <w:tc>
          <w:tcPr>
            <w:tcW w:w="1701" w:type="dxa"/>
            <w:gridSpan w:val="2"/>
          </w:tcPr>
          <w:p w:rsidR="0072570D" w:rsidRPr="00D81BAA" w:rsidRDefault="0072570D" w:rsidP="003A7D54">
            <w:pPr>
              <w:wordWrap w:val="0"/>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6,601,621</w:t>
            </w:r>
            <w:r w:rsidRPr="00D81BAA">
              <w:rPr>
                <w:rFonts w:ascii="ＭＳ Ｐ明朝" w:eastAsia="ＭＳ Ｐ明朝" w:hAnsi="ＭＳ Ｐ明朝" w:hint="eastAsia"/>
                <w:color w:val="FFFFFF" w:themeColor="background1"/>
                <w:sz w:val="24"/>
                <w:szCs w:val="24"/>
              </w:rPr>
              <w:t>)</w:t>
            </w:r>
          </w:p>
        </w:tc>
        <w:tc>
          <w:tcPr>
            <w:tcW w:w="284" w:type="dxa"/>
          </w:tcPr>
          <w:p w:rsidR="0072570D" w:rsidRPr="00534D9E" w:rsidRDefault="0072570D" w:rsidP="003A7D54">
            <w:pPr>
              <w:wordWrap w:val="0"/>
              <w:jc w:val="right"/>
              <w:rPr>
                <w:rFonts w:ascii="ＭＳ ゴシック" w:eastAsia="ＭＳ ゴシック" w:hAnsi="ＭＳ ゴシック"/>
                <w:sz w:val="24"/>
                <w:szCs w:val="24"/>
              </w:rPr>
            </w:pPr>
          </w:p>
        </w:tc>
      </w:tr>
      <w:tr w:rsidR="0072570D" w:rsidRPr="00534D9E" w:rsidTr="00A615D4">
        <w:tc>
          <w:tcPr>
            <w:tcW w:w="7513" w:type="dxa"/>
            <w:gridSpan w:val="3"/>
          </w:tcPr>
          <w:p w:rsidR="0072570D" w:rsidRPr="00534D9E" w:rsidRDefault="0072570D"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福祉部</w:t>
            </w:r>
            <w:r w:rsidRPr="002B7A59">
              <w:rPr>
                <w:rFonts w:asciiTheme="minorEastAsia" w:hAnsiTheme="minorEastAsia" w:hint="eastAsia"/>
                <w:sz w:val="24"/>
                <w:szCs w:val="24"/>
              </w:rPr>
              <w:t>】</w:t>
            </w:r>
          </w:p>
        </w:tc>
        <w:tc>
          <w:tcPr>
            <w:tcW w:w="1701" w:type="dxa"/>
            <w:gridSpan w:val="2"/>
          </w:tcPr>
          <w:p w:rsidR="0072570D" w:rsidRPr="00D81BAA" w:rsidRDefault="0072570D" w:rsidP="003A7D54">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(4,811,069)</w:t>
            </w:r>
          </w:p>
        </w:tc>
        <w:tc>
          <w:tcPr>
            <w:tcW w:w="284" w:type="dxa"/>
          </w:tcPr>
          <w:p w:rsidR="0072570D" w:rsidRPr="00534D9E" w:rsidRDefault="0072570D" w:rsidP="003A7D54">
            <w:pPr>
              <w:jc w:val="right"/>
              <w:rPr>
                <w:rFonts w:ascii="ＭＳ ゴシック" w:eastAsia="ＭＳ ゴシック" w:hAnsi="ＭＳ ゴシック"/>
                <w:sz w:val="24"/>
                <w:szCs w:val="24"/>
              </w:rPr>
            </w:pPr>
          </w:p>
        </w:tc>
      </w:tr>
      <w:tr w:rsidR="0072570D" w:rsidRPr="006F0A93" w:rsidTr="00A615D4">
        <w:tc>
          <w:tcPr>
            <w:tcW w:w="567" w:type="dxa"/>
            <w:gridSpan w:val="2"/>
          </w:tcPr>
          <w:p w:rsidR="0072570D" w:rsidRPr="002B7A59" w:rsidRDefault="0072570D" w:rsidP="003A7D54">
            <w:pPr>
              <w:jc w:val="distribute"/>
              <w:rPr>
                <w:rFonts w:asciiTheme="majorEastAsia" w:eastAsiaTheme="majorEastAsia" w:hAnsiTheme="majorEastAsia"/>
                <w:sz w:val="18"/>
                <w:szCs w:val="24"/>
              </w:rPr>
            </w:pPr>
          </w:p>
        </w:tc>
        <w:tc>
          <w:tcPr>
            <w:tcW w:w="7513" w:type="dxa"/>
            <w:gridSpan w:val="2"/>
          </w:tcPr>
          <w:p w:rsidR="0072570D" w:rsidRDefault="00211A00" w:rsidP="00A31AAC">
            <w:pPr>
              <w:ind w:firstLineChars="100" w:firstLine="180"/>
              <w:jc w:val="left"/>
              <w:rPr>
                <w:rFonts w:ascii="ＭＳ Ｐ明朝" w:eastAsia="ＭＳ Ｐ明朝" w:hAnsi="ＭＳ Ｐ明朝"/>
                <w:sz w:val="18"/>
                <w:szCs w:val="20"/>
              </w:rPr>
            </w:pPr>
            <w:r w:rsidRPr="00211A00">
              <w:rPr>
                <w:rFonts w:ascii="ＭＳ Ｐ明朝" w:eastAsia="ＭＳ Ｐ明朝" w:hAnsi="ＭＳ Ｐ明朝" w:hint="eastAsia"/>
                <w:sz w:val="18"/>
                <w:szCs w:val="20"/>
              </w:rPr>
              <w:t>社会福祉施設等が感染防止対策を講じながら業務継続するための人員確保等や介護施設等の個室化・ゾーニング環境等の整備に要する費用を補助するとともに、感染防止対策の専門家を施設に派遣する等、感染症対策を強化。</w:t>
            </w:r>
          </w:p>
          <w:p w:rsidR="00CA38DF" w:rsidRPr="000A61BE" w:rsidRDefault="00CA38DF" w:rsidP="003A7D54">
            <w:pPr>
              <w:jc w:val="left"/>
              <w:rPr>
                <w:rFonts w:ascii="ＭＳ Ｐ明朝" w:eastAsia="ＭＳ Ｐ明朝" w:hAnsi="ＭＳ Ｐ明朝"/>
                <w:sz w:val="18"/>
                <w:szCs w:val="20"/>
              </w:rPr>
            </w:pPr>
          </w:p>
        </w:tc>
        <w:tc>
          <w:tcPr>
            <w:tcW w:w="1418" w:type="dxa"/>
            <w:gridSpan w:val="2"/>
          </w:tcPr>
          <w:p w:rsidR="0072570D" w:rsidRPr="006F0A93" w:rsidRDefault="0072570D" w:rsidP="003A7D54">
            <w:pPr>
              <w:jc w:val="right"/>
              <w:rPr>
                <w:rFonts w:asciiTheme="majorEastAsia" w:eastAsiaTheme="majorEastAsia" w:hAnsiTheme="majorEastAsia"/>
                <w:sz w:val="24"/>
                <w:szCs w:val="24"/>
              </w:rPr>
            </w:pP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4416A" w:rsidRPr="00534D9E" w:rsidTr="00A615D4">
        <w:tc>
          <w:tcPr>
            <w:tcW w:w="457" w:type="dxa"/>
          </w:tcPr>
          <w:p w:rsidR="0054416A" w:rsidRPr="002B7A59" w:rsidRDefault="0054416A"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54416A" w:rsidRPr="002B7A59" w:rsidRDefault="0054416A"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飲食店等への支援</w:t>
            </w:r>
          </w:p>
        </w:tc>
        <w:tc>
          <w:tcPr>
            <w:tcW w:w="1701" w:type="dxa"/>
            <w:gridSpan w:val="2"/>
          </w:tcPr>
          <w:p w:rsidR="0054416A" w:rsidRPr="00D81BAA" w:rsidRDefault="00CA38DF" w:rsidP="003A7D54">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148,876,996</w:t>
            </w:r>
            <w:r w:rsidR="0054416A" w:rsidRPr="00CA38DF">
              <w:rPr>
                <w:rFonts w:ascii="ＭＳ Ｐ明朝" w:eastAsia="ＭＳ Ｐ明朝" w:hAnsi="ＭＳ Ｐ明朝" w:hint="eastAsia"/>
                <w:color w:val="FFFFFF" w:themeColor="background1"/>
                <w:sz w:val="24"/>
                <w:szCs w:val="24"/>
              </w:rPr>
              <w:t>)</w:t>
            </w:r>
          </w:p>
        </w:tc>
        <w:tc>
          <w:tcPr>
            <w:tcW w:w="284" w:type="dxa"/>
          </w:tcPr>
          <w:p w:rsidR="0054416A" w:rsidRPr="00534D9E" w:rsidRDefault="0054416A" w:rsidP="003A7D54">
            <w:pPr>
              <w:wordWrap w:val="0"/>
              <w:jc w:val="right"/>
              <w:rPr>
                <w:rFonts w:ascii="ＭＳ ゴシック" w:eastAsia="ＭＳ ゴシック" w:hAnsi="ＭＳ ゴシック"/>
                <w:sz w:val="24"/>
                <w:szCs w:val="24"/>
              </w:rPr>
            </w:pPr>
          </w:p>
        </w:tc>
      </w:tr>
      <w:tr w:rsidR="0054416A" w:rsidRPr="00534D9E" w:rsidTr="00A615D4">
        <w:tc>
          <w:tcPr>
            <w:tcW w:w="7513" w:type="dxa"/>
            <w:gridSpan w:val="3"/>
          </w:tcPr>
          <w:p w:rsidR="0054416A" w:rsidRPr="00534D9E" w:rsidRDefault="0054416A"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54416A" w:rsidRPr="00D81BAA" w:rsidRDefault="00CA38DF" w:rsidP="003A7D54">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(878,990,275</w:t>
            </w:r>
            <w:r w:rsidR="0054416A" w:rsidRPr="00CA38DF">
              <w:rPr>
                <w:rFonts w:ascii="ＭＳ Ｐ明朝" w:eastAsia="ＭＳ Ｐ明朝" w:hAnsi="ＭＳ Ｐ明朝" w:hint="eastAsia"/>
                <w:color w:val="000000" w:themeColor="text1"/>
                <w:sz w:val="24"/>
                <w:szCs w:val="24"/>
              </w:rPr>
              <w:t>)</w:t>
            </w:r>
          </w:p>
        </w:tc>
        <w:tc>
          <w:tcPr>
            <w:tcW w:w="284" w:type="dxa"/>
          </w:tcPr>
          <w:p w:rsidR="0054416A" w:rsidRPr="00534D9E" w:rsidRDefault="0054416A" w:rsidP="003A7D54">
            <w:pPr>
              <w:jc w:val="right"/>
              <w:rPr>
                <w:rFonts w:ascii="ＭＳ ゴシック" w:eastAsia="ＭＳ ゴシック" w:hAnsi="ＭＳ ゴシック"/>
                <w:sz w:val="24"/>
                <w:szCs w:val="24"/>
              </w:rPr>
            </w:pPr>
          </w:p>
        </w:tc>
      </w:tr>
      <w:tr w:rsidR="0054416A" w:rsidRPr="006F0A93" w:rsidTr="00A615D4">
        <w:tc>
          <w:tcPr>
            <w:tcW w:w="567" w:type="dxa"/>
            <w:gridSpan w:val="2"/>
          </w:tcPr>
          <w:p w:rsidR="0054416A" w:rsidRPr="002B7A59" w:rsidRDefault="0054416A" w:rsidP="003A7D54">
            <w:pPr>
              <w:jc w:val="distribute"/>
              <w:rPr>
                <w:rFonts w:asciiTheme="majorEastAsia" w:eastAsiaTheme="majorEastAsia" w:hAnsiTheme="majorEastAsia"/>
                <w:sz w:val="18"/>
                <w:szCs w:val="24"/>
              </w:rPr>
            </w:pPr>
          </w:p>
        </w:tc>
        <w:tc>
          <w:tcPr>
            <w:tcW w:w="7513" w:type="dxa"/>
            <w:gridSpan w:val="2"/>
          </w:tcPr>
          <w:p w:rsidR="0054416A" w:rsidRDefault="00B93F82" w:rsidP="00874D39">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新型コロナウイルス</w:t>
            </w:r>
            <w:r w:rsidR="00CA38DF" w:rsidRPr="00B56539">
              <w:rPr>
                <w:rFonts w:ascii="ＭＳ Ｐ明朝" w:eastAsia="ＭＳ Ｐ明朝" w:hAnsi="ＭＳ Ｐ明朝" w:hint="eastAsia"/>
                <w:sz w:val="18"/>
                <w:szCs w:val="20"/>
              </w:rPr>
              <w:t>感染症の</w:t>
            </w:r>
            <w:r w:rsidR="007A0C7E">
              <w:rPr>
                <w:rFonts w:ascii="ＭＳ Ｐ明朝" w:eastAsia="ＭＳ Ｐ明朝" w:hAnsi="ＭＳ Ｐ明朝" w:hint="eastAsia"/>
                <w:sz w:val="18"/>
                <w:szCs w:val="20"/>
              </w:rPr>
              <w:t>感染</w:t>
            </w:r>
            <w:r w:rsidR="00CA38DF" w:rsidRPr="00B56539">
              <w:rPr>
                <w:rFonts w:ascii="ＭＳ Ｐ明朝" w:eastAsia="ＭＳ Ｐ明朝" w:hAnsi="ＭＳ Ｐ明朝" w:hint="eastAsia"/>
                <w:sz w:val="18"/>
                <w:szCs w:val="20"/>
              </w:rPr>
              <w:t>拡大防止のため、府全域において営業時間短縮等の要請に協力した飲食店等に対し、協力金を支給。</w:t>
            </w:r>
          </w:p>
          <w:p w:rsidR="00CA38DF" w:rsidRPr="000A61BE" w:rsidRDefault="00CA38DF" w:rsidP="00874D39">
            <w:pPr>
              <w:ind w:firstLineChars="100" w:firstLine="180"/>
              <w:jc w:val="left"/>
              <w:rPr>
                <w:rFonts w:ascii="ＭＳ Ｐ明朝" w:eastAsia="ＭＳ Ｐ明朝" w:hAnsi="ＭＳ Ｐ明朝"/>
                <w:sz w:val="18"/>
                <w:szCs w:val="20"/>
              </w:rPr>
            </w:pPr>
          </w:p>
        </w:tc>
        <w:tc>
          <w:tcPr>
            <w:tcW w:w="1418" w:type="dxa"/>
            <w:gridSpan w:val="2"/>
          </w:tcPr>
          <w:p w:rsidR="00CA38DF" w:rsidRPr="009F11EE" w:rsidRDefault="00CA38DF" w:rsidP="00CA38DF">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p>
          <w:p w:rsidR="0054416A" w:rsidRPr="006F0A93" w:rsidRDefault="00CA38DF" w:rsidP="00422D07">
            <w:pPr>
              <w:jc w:val="right"/>
              <w:rPr>
                <w:rFonts w:asciiTheme="majorEastAsia" w:eastAsiaTheme="majorEastAsia" w:hAnsiTheme="majorEastAsia"/>
                <w:sz w:val="24"/>
                <w:szCs w:val="24"/>
              </w:rPr>
            </w:pPr>
            <w:r w:rsidRPr="00422D07">
              <w:rPr>
                <w:rFonts w:asciiTheme="majorEastAsia" w:eastAsiaTheme="majorEastAsia" w:hAnsiTheme="majorEastAsia" w:hint="eastAsia"/>
                <w:kern w:val="0"/>
                <w:sz w:val="12"/>
                <w:szCs w:val="12"/>
              </w:rPr>
              <w:t>(1・2・3・5・</w:t>
            </w:r>
            <w:r w:rsidR="00422D07" w:rsidRPr="00422D07">
              <w:rPr>
                <w:rFonts w:asciiTheme="majorEastAsia" w:eastAsiaTheme="majorEastAsia" w:hAnsiTheme="majorEastAsia" w:hint="eastAsia"/>
                <w:kern w:val="0"/>
                <w:sz w:val="12"/>
                <w:szCs w:val="12"/>
              </w:rPr>
              <w:t>7</w:t>
            </w:r>
            <w:r w:rsidRPr="00422D07">
              <w:rPr>
                <w:rFonts w:asciiTheme="majorEastAsia" w:eastAsiaTheme="majorEastAsia" w:hAnsiTheme="majorEastAsia" w:hint="eastAsia"/>
                <w:kern w:val="0"/>
                <w:sz w:val="12"/>
                <w:szCs w:val="12"/>
              </w:rPr>
              <w:t>号)</w:t>
            </w:r>
          </w:p>
        </w:tc>
      </w:tr>
    </w:tbl>
    <w:p w:rsidR="002A108B" w:rsidRPr="002A108B" w:rsidRDefault="002A108B" w:rsidP="00213148">
      <w:pPr>
        <w:pStyle w:val="Web"/>
        <w:spacing w:before="0" w:beforeAutospacing="0" w:after="0" w:afterAutospacing="0"/>
        <w:ind w:right="630"/>
        <w:rPr>
          <w:rFonts w:asciiTheme="majorEastAsia" w:eastAsiaTheme="majorEastAsia" w:hAnsiTheme="majorEastAsia" w:cs="Meiryo UI"/>
          <w:b/>
          <w:bCs/>
          <w:color w:val="000000" w:themeColor="text1"/>
          <w:kern w:val="24"/>
          <w:sz w:val="21"/>
          <w:szCs w:val="21"/>
          <w:bdr w:val="single" w:sz="4" w:space="0" w:color="auto"/>
        </w:rPr>
      </w:pPr>
    </w:p>
    <w:p w:rsidR="00213148" w:rsidRPr="0031426A" w:rsidRDefault="00F82719" w:rsidP="0031426A">
      <w:pPr>
        <w:pStyle w:val="Web"/>
        <w:spacing w:before="0" w:beforeAutospacing="0" w:after="0" w:afterAutospacing="0"/>
        <w:ind w:right="-143"/>
        <w:rPr>
          <w:rFonts w:asciiTheme="majorEastAsia" w:eastAsiaTheme="majorEastAsia" w:hAnsiTheme="majorEastAsia" w:cs="Meiryo UI"/>
          <w:b/>
          <w:bCs/>
          <w:color w:val="000000" w:themeColor="text1"/>
          <w:spacing w:val="3"/>
          <w:kern w:val="24"/>
          <w:sz w:val="28"/>
          <w:bdr w:val="single" w:sz="4" w:space="0" w:color="auto"/>
        </w:rPr>
      </w:pPr>
      <w:r w:rsidRPr="0031426A">
        <w:rPr>
          <w:rFonts w:asciiTheme="majorEastAsia" w:eastAsiaTheme="majorEastAsia" w:hAnsiTheme="majorEastAsia" w:cs="Meiryo UI" w:hint="eastAsia"/>
          <w:b/>
          <w:bCs/>
          <w:color w:val="000000" w:themeColor="text1"/>
          <w:spacing w:val="3"/>
          <w:kern w:val="24"/>
          <w:sz w:val="28"/>
          <w:bdr w:val="single" w:sz="4" w:space="0" w:color="auto"/>
        </w:rPr>
        <w:t>コロナ禍で打撃を受けた経済・産業の回復、</w:t>
      </w:r>
      <w:r w:rsidR="002A108B" w:rsidRPr="0031426A">
        <w:rPr>
          <w:rFonts w:asciiTheme="majorEastAsia" w:eastAsiaTheme="majorEastAsia" w:hAnsiTheme="majorEastAsia" w:cs="Meiryo UI" w:hint="eastAsia"/>
          <w:b/>
          <w:bCs/>
          <w:color w:val="000000" w:themeColor="text1"/>
          <w:spacing w:val="3"/>
          <w:kern w:val="24"/>
          <w:sz w:val="28"/>
          <w:bdr w:val="single" w:sz="4" w:space="0" w:color="auto"/>
        </w:rPr>
        <w:t>雇用を支える取組みの推進</w:t>
      </w:r>
      <w:r w:rsidR="00213148" w:rsidRPr="0031426A">
        <w:rPr>
          <w:rFonts w:asciiTheme="majorEastAsia" w:eastAsiaTheme="majorEastAsia" w:hAnsiTheme="majorEastAsia" w:cs="Meiryo UI" w:hint="eastAsia"/>
          <w:b/>
          <w:bCs/>
          <w:color w:val="000000" w:themeColor="text1"/>
          <w:spacing w:val="3"/>
          <w:kern w:val="24"/>
          <w:sz w:val="28"/>
          <w:bdr w:val="single" w:sz="4" w:space="0" w:color="auto"/>
        </w:rPr>
        <w:t xml:space="preserve">　</w:t>
      </w:r>
      <w:r w:rsidR="0031426A">
        <w:rPr>
          <w:rFonts w:asciiTheme="majorEastAsia" w:eastAsiaTheme="majorEastAsia" w:hAnsiTheme="majorEastAsia" w:cs="Meiryo UI" w:hint="eastAsia"/>
          <w:b/>
          <w:bCs/>
          <w:color w:val="000000" w:themeColor="text1"/>
          <w:spacing w:val="3"/>
          <w:kern w:val="24"/>
          <w:sz w:val="28"/>
          <w:bdr w:val="single" w:sz="4" w:space="0" w:color="auto"/>
        </w:rPr>
        <w:t xml:space="preserve">　</w:t>
      </w:r>
    </w:p>
    <w:p w:rsidR="00DB1F70" w:rsidRPr="00B93856" w:rsidRDefault="00DB1F70" w:rsidP="00064D57">
      <w:pPr>
        <w:pStyle w:val="Web"/>
        <w:spacing w:before="0" w:beforeAutospacing="0" w:after="0" w:afterAutospacing="0"/>
        <w:ind w:right="630"/>
        <w:rPr>
          <w:rFonts w:asciiTheme="majorEastAsia" w:eastAsiaTheme="majorEastAsia" w:hAnsiTheme="majorEastAsia" w:cs="Meiryo UI"/>
          <w:b/>
          <w:bCs/>
          <w:kern w:val="24"/>
          <w:sz w:val="21"/>
          <w:szCs w:val="21"/>
        </w:rPr>
      </w:pPr>
    </w:p>
    <w:p w:rsidR="00B93856" w:rsidRPr="00B31545" w:rsidRDefault="00EA6240" w:rsidP="00EA6240">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 xml:space="preserve">１　</w:t>
      </w:r>
      <w:r w:rsidR="00B93856">
        <w:rPr>
          <w:rFonts w:asciiTheme="majorEastAsia" w:eastAsiaTheme="majorEastAsia" w:hAnsiTheme="majorEastAsia" w:cs="Meiryo UI" w:hint="eastAsia"/>
          <w:b/>
          <w:bCs/>
          <w:kern w:val="24"/>
          <w:sz w:val="28"/>
        </w:rPr>
        <w:t>経済の力強い回復に向けた取組</w:t>
      </w:r>
      <w:r w:rsidR="009149B8">
        <w:rPr>
          <w:rFonts w:asciiTheme="majorEastAsia" w:eastAsiaTheme="majorEastAsia" w:hAnsiTheme="majorEastAsia" w:cs="Meiryo UI" w:hint="eastAsia"/>
          <w:b/>
          <w:bCs/>
          <w:kern w:val="24"/>
          <w:sz w:val="28"/>
        </w:rPr>
        <w:t>み</w:t>
      </w:r>
      <w:r w:rsidR="00B93856">
        <w:rPr>
          <w:rFonts w:asciiTheme="majorEastAsia" w:eastAsiaTheme="majorEastAsia" w:hAnsiTheme="majorEastAsia" w:cs="Meiryo UI" w:hint="eastAsia"/>
          <w:b/>
          <w:bCs/>
          <w:kern w:val="24"/>
          <w:sz w:val="28"/>
        </w:rPr>
        <w:t>の推進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93856" w:rsidRPr="00534D9E" w:rsidTr="00A615D4">
        <w:tc>
          <w:tcPr>
            <w:tcW w:w="457" w:type="dxa"/>
          </w:tcPr>
          <w:p w:rsidR="00B93856" w:rsidRPr="002B7A59" w:rsidRDefault="00B93856"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93856" w:rsidRPr="002B7A59" w:rsidRDefault="00F842D6" w:rsidP="003A7D54">
            <w:pPr>
              <w:rPr>
                <w:rFonts w:ascii="ＭＳ Ｐゴシック" w:eastAsia="ＭＳ Ｐゴシック" w:hAnsi="ＭＳ Ｐゴシック"/>
                <w:b/>
                <w:sz w:val="24"/>
                <w:szCs w:val="24"/>
              </w:rPr>
            </w:pPr>
            <w:r w:rsidRPr="00F842D6">
              <w:rPr>
                <w:rFonts w:ascii="ＭＳ Ｐゴシック" w:eastAsia="ＭＳ Ｐゴシック" w:hAnsi="ＭＳ Ｐゴシック" w:hint="eastAsia"/>
                <w:b/>
                <w:sz w:val="24"/>
                <w:szCs w:val="24"/>
              </w:rPr>
              <w:t>国内旅行消費喚起事業</w:t>
            </w:r>
          </w:p>
        </w:tc>
        <w:tc>
          <w:tcPr>
            <w:tcW w:w="1701" w:type="dxa"/>
            <w:gridSpan w:val="2"/>
          </w:tcPr>
          <w:p w:rsidR="00B93856" w:rsidRPr="00D81BAA" w:rsidRDefault="00F842D6" w:rsidP="003A7D54">
            <w:pPr>
              <w:wordWrap w:val="0"/>
              <w:jc w:val="right"/>
              <w:rPr>
                <w:rFonts w:ascii="ＭＳ Ｐ明朝" w:eastAsia="ＭＳ Ｐ明朝" w:hAnsi="ＭＳ Ｐ明朝"/>
                <w:sz w:val="24"/>
                <w:szCs w:val="24"/>
              </w:rPr>
            </w:pPr>
            <w:r w:rsidRPr="00F842D6">
              <w:rPr>
                <w:rFonts w:ascii="ＭＳ Ｐ明朝" w:eastAsia="ＭＳ Ｐ明朝" w:hAnsi="ＭＳ Ｐ明朝" w:hint="eastAsia"/>
                <w:color w:val="000000" w:themeColor="text1"/>
                <w:sz w:val="24"/>
                <w:szCs w:val="24"/>
              </w:rPr>
              <w:t>1,000,000</w:t>
            </w:r>
            <w:r w:rsidR="00B93856" w:rsidRPr="00D81BAA">
              <w:rPr>
                <w:rFonts w:ascii="ＭＳ Ｐ明朝" w:eastAsia="ＭＳ Ｐ明朝" w:hAnsi="ＭＳ Ｐ明朝" w:hint="eastAsia"/>
                <w:color w:val="FFFFFF" w:themeColor="background1"/>
                <w:sz w:val="24"/>
                <w:szCs w:val="24"/>
              </w:rPr>
              <w:t>)</w:t>
            </w:r>
          </w:p>
        </w:tc>
        <w:tc>
          <w:tcPr>
            <w:tcW w:w="284" w:type="dxa"/>
          </w:tcPr>
          <w:p w:rsidR="00B93856" w:rsidRPr="00534D9E" w:rsidRDefault="00B93856" w:rsidP="003A7D54">
            <w:pPr>
              <w:wordWrap w:val="0"/>
              <w:jc w:val="right"/>
              <w:rPr>
                <w:rFonts w:ascii="ＭＳ ゴシック" w:eastAsia="ＭＳ ゴシック" w:hAnsi="ＭＳ ゴシック"/>
                <w:sz w:val="24"/>
                <w:szCs w:val="24"/>
              </w:rPr>
            </w:pPr>
          </w:p>
        </w:tc>
      </w:tr>
      <w:tr w:rsidR="00B93856" w:rsidRPr="00534D9E" w:rsidTr="00A615D4">
        <w:tc>
          <w:tcPr>
            <w:tcW w:w="7513" w:type="dxa"/>
            <w:gridSpan w:val="3"/>
          </w:tcPr>
          <w:p w:rsidR="00B93856" w:rsidRPr="00534D9E" w:rsidRDefault="00B93856"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B93856" w:rsidRDefault="00B93856" w:rsidP="003A7D54">
            <w:pPr>
              <w:jc w:val="right"/>
              <w:rPr>
                <w:rFonts w:ascii="ＭＳ Ｐ明朝" w:eastAsia="ＭＳ Ｐ明朝" w:hAnsi="ＭＳ Ｐ明朝"/>
                <w:sz w:val="24"/>
                <w:szCs w:val="24"/>
              </w:rPr>
            </w:pPr>
            <w:r w:rsidRPr="00F842D6">
              <w:rPr>
                <w:rFonts w:ascii="ＭＳ Ｐ明朝" w:eastAsia="ＭＳ Ｐ明朝" w:hAnsi="ＭＳ Ｐ明朝" w:hint="eastAsia"/>
                <w:sz w:val="24"/>
                <w:szCs w:val="24"/>
              </w:rPr>
              <w:t>(</w:t>
            </w:r>
            <w:r w:rsidR="00F842D6" w:rsidRPr="00F842D6">
              <w:rPr>
                <w:rFonts w:ascii="ＭＳ Ｐ明朝" w:eastAsia="ＭＳ Ｐ明朝" w:hAnsi="ＭＳ Ｐ明朝" w:hint="eastAsia"/>
                <w:sz w:val="24"/>
                <w:szCs w:val="24"/>
              </w:rPr>
              <w:t>550,000</w:t>
            </w:r>
            <w:r w:rsidRPr="00F842D6">
              <w:rPr>
                <w:rFonts w:ascii="ＭＳ Ｐ明朝" w:eastAsia="ＭＳ Ｐ明朝" w:hAnsi="ＭＳ Ｐ明朝" w:hint="eastAsia"/>
                <w:sz w:val="24"/>
                <w:szCs w:val="24"/>
              </w:rPr>
              <w:t>)</w:t>
            </w:r>
          </w:p>
          <w:p w:rsidR="00F842D6" w:rsidRPr="00D81BAA" w:rsidRDefault="00F842D6" w:rsidP="003A7D54">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≪一部新規</w:t>
            </w:r>
            <w:r w:rsidRPr="0037029E">
              <w:rPr>
                <w:rFonts w:ascii="ＭＳ Ｐ明朝" w:eastAsia="ＭＳ Ｐ明朝" w:hAnsi="ＭＳ Ｐ明朝" w:hint="eastAsia"/>
                <w:color w:val="000000" w:themeColor="text1"/>
                <w:sz w:val="24"/>
                <w:szCs w:val="24"/>
              </w:rPr>
              <w:t>≫</w:t>
            </w:r>
          </w:p>
        </w:tc>
        <w:tc>
          <w:tcPr>
            <w:tcW w:w="284" w:type="dxa"/>
          </w:tcPr>
          <w:p w:rsidR="00B93856" w:rsidRPr="00534D9E" w:rsidRDefault="00B93856" w:rsidP="003A7D54">
            <w:pPr>
              <w:jc w:val="right"/>
              <w:rPr>
                <w:rFonts w:ascii="ＭＳ ゴシック" w:eastAsia="ＭＳ ゴシック" w:hAnsi="ＭＳ ゴシック"/>
                <w:sz w:val="24"/>
                <w:szCs w:val="24"/>
              </w:rPr>
            </w:pPr>
          </w:p>
        </w:tc>
      </w:tr>
      <w:tr w:rsidR="00B93856" w:rsidRPr="006F0A93" w:rsidTr="00A615D4">
        <w:tc>
          <w:tcPr>
            <w:tcW w:w="567" w:type="dxa"/>
            <w:gridSpan w:val="2"/>
          </w:tcPr>
          <w:p w:rsidR="00B93856" w:rsidRPr="002B7A59" w:rsidRDefault="00B93856" w:rsidP="003A7D54">
            <w:pPr>
              <w:jc w:val="distribute"/>
              <w:rPr>
                <w:rFonts w:asciiTheme="majorEastAsia" w:eastAsiaTheme="majorEastAsia" w:hAnsiTheme="majorEastAsia"/>
                <w:sz w:val="18"/>
                <w:szCs w:val="24"/>
              </w:rPr>
            </w:pPr>
          </w:p>
        </w:tc>
        <w:tc>
          <w:tcPr>
            <w:tcW w:w="7513" w:type="dxa"/>
            <w:gridSpan w:val="2"/>
          </w:tcPr>
          <w:p w:rsidR="00B93856" w:rsidRDefault="00202B65" w:rsidP="003A7D54">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新型コロナウイルス感染症により影響を受けている観光関連事業者の支援を目的に、観光需要を喚起し消費を促進するため、</w:t>
            </w:r>
            <w:r>
              <w:rPr>
                <w:rFonts w:ascii="ＭＳ Ｐ明朝" w:eastAsia="ＭＳ Ｐ明朝" w:hAnsi="ＭＳ Ｐ明朝" w:hint="eastAsia"/>
                <w:color w:val="000000" w:themeColor="text1"/>
                <w:sz w:val="18"/>
                <w:szCs w:val="20"/>
              </w:rPr>
              <w:t>魅力的なコンテンツによるイベントを開催することにより</w:t>
            </w:r>
            <w:r w:rsidRPr="00E934BD">
              <w:rPr>
                <w:rFonts w:ascii="ＭＳ Ｐ明朝" w:eastAsia="ＭＳ Ｐ明朝" w:hAnsi="ＭＳ Ｐ明朝" w:hint="eastAsia"/>
                <w:sz w:val="18"/>
                <w:szCs w:val="20"/>
              </w:rPr>
              <w:t>、来阪</w:t>
            </w:r>
            <w:r>
              <w:rPr>
                <w:rFonts w:ascii="ＭＳ Ｐ明朝" w:eastAsia="ＭＳ Ｐ明朝" w:hAnsi="ＭＳ Ｐ明朝" w:hint="eastAsia"/>
                <w:sz w:val="18"/>
                <w:szCs w:val="20"/>
              </w:rPr>
              <w:t>及び</w:t>
            </w:r>
            <w:r w:rsidRPr="00E934BD">
              <w:rPr>
                <w:rFonts w:ascii="ＭＳ Ｐ明朝" w:eastAsia="ＭＳ Ｐ明朝" w:hAnsi="ＭＳ Ｐ明朝" w:hint="eastAsia"/>
                <w:sz w:val="18"/>
                <w:szCs w:val="20"/>
              </w:rPr>
              <w:t>府域周遊につなげるとともに、府内宿泊</w:t>
            </w:r>
            <w:r>
              <w:rPr>
                <w:rFonts w:ascii="ＭＳ Ｐ明朝" w:eastAsia="ＭＳ Ｐ明朝" w:hAnsi="ＭＳ Ｐ明朝" w:hint="eastAsia"/>
                <w:color w:val="000000" w:themeColor="text1"/>
                <w:sz w:val="18"/>
                <w:szCs w:val="20"/>
              </w:rPr>
              <w:t>者に対し府内で使えるクーポンを付与するキャンペーンを実施。</w:t>
            </w:r>
          </w:p>
          <w:p w:rsidR="00B93856" w:rsidRPr="000A61BE" w:rsidRDefault="00B93856" w:rsidP="003A7D54">
            <w:pPr>
              <w:jc w:val="left"/>
              <w:rPr>
                <w:rFonts w:ascii="ＭＳ Ｐ明朝" w:eastAsia="ＭＳ Ｐ明朝" w:hAnsi="ＭＳ Ｐ明朝"/>
                <w:sz w:val="18"/>
                <w:szCs w:val="20"/>
              </w:rPr>
            </w:pPr>
          </w:p>
        </w:tc>
        <w:tc>
          <w:tcPr>
            <w:tcW w:w="1418" w:type="dxa"/>
            <w:gridSpan w:val="2"/>
          </w:tcPr>
          <w:p w:rsidR="00B93856" w:rsidRPr="006F0A93" w:rsidRDefault="00B93856" w:rsidP="003A7D54">
            <w:pPr>
              <w:jc w:val="right"/>
              <w:rPr>
                <w:rFonts w:asciiTheme="majorEastAsia" w:eastAsiaTheme="majorEastAsia" w:hAnsiTheme="majorEastAsia"/>
                <w:sz w:val="24"/>
                <w:szCs w:val="24"/>
              </w:rPr>
            </w:pP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93856" w:rsidRPr="00534D9E" w:rsidTr="00A615D4">
        <w:tc>
          <w:tcPr>
            <w:tcW w:w="457" w:type="dxa"/>
          </w:tcPr>
          <w:p w:rsidR="00B93856" w:rsidRPr="002B7A59" w:rsidRDefault="00B93856"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93856" w:rsidRPr="002B7A59" w:rsidRDefault="00B93856"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大阪文化芸術創出事業</w:t>
            </w:r>
          </w:p>
        </w:tc>
        <w:tc>
          <w:tcPr>
            <w:tcW w:w="1701" w:type="dxa"/>
            <w:gridSpan w:val="2"/>
          </w:tcPr>
          <w:p w:rsidR="00B93856" w:rsidRPr="00D81BAA" w:rsidRDefault="00AF375C" w:rsidP="003A7D54">
            <w:pPr>
              <w:wordWrap w:val="0"/>
              <w:jc w:val="right"/>
              <w:rPr>
                <w:rFonts w:ascii="ＭＳ Ｐ明朝" w:eastAsia="ＭＳ Ｐ明朝" w:hAnsi="ＭＳ Ｐ明朝"/>
                <w:sz w:val="24"/>
                <w:szCs w:val="24"/>
              </w:rPr>
            </w:pPr>
            <w:r w:rsidRPr="00AF375C">
              <w:rPr>
                <w:rFonts w:ascii="ＭＳ Ｐ明朝" w:eastAsia="ＭＳ Ｐ明朝" w:hAnsi="ＭＳ Ｐ明朝" w:hint="eastAsia"/>
                <w:sz w:val="24"/>
                <w:szCs w:val="24"/>
              </w:rPr>
              <w:t>300,000</w:t>
            </w:r>
            <w:r w:rsidR="00B93856" w:rsidRPr="00D81BAA">
              <w:rPr>
                <w:rFonts w:ascii="ＭＳ Ｐ明朝" w:eastAsia="ＭＳ Ｐ明朝" w:hAnsi="ＭＳ Ｐ明朝" w:hint="eastAsia"/>
                <w:color w:val="FFFFFF" w:themeColor="background1"/>
                <w:sz w:val="24"/>
                <w:szCs w:val="24"/>
              </w:rPr>
              <w:t>)</w:t>
            </w:r>
          </w:p>
        </w:tc>
        <w:tc>
          <w:tcPr>
            <w:tcW w:w="284" w:type="dxa"/>
          </w:tcPr>
          <w:p w:rsidR="00B93856" w:rsidRPr="00534D9E" w:rsidRDefault="00B93856" w:rsidP="003A7D54">
            <w:pPr>
              <w:wordWrap w:val="0"/>
              <w:jc w:val="right"/>
              <w:rPr>
                <w:rFonts w:ascii="ＭＳ ゴシック" w:eastAsia="ＭＳ ゴシック" w:hAnsi="ＭＳ ゴシック"/>
                <w:sz w:val="24"/>
                <w:szCs w:val="24"/>
              </w:rPr>
            </w:pPr>
          </w:p>
        </w:tc>
      </w:tr>
      <w:tr w:rsidR="00B93856" w:rsidRPr="00534D9E" w:rsidTr="00A615D4">
        <w:tc>
          <w:tcPr>
            <w:tcW w:w="7513" w:type="dxa"/>
            <w:gridSpan w:val="3"/>
          </w:tcPr>
          <w:p w:rsidR="00B93856" w:rsidRPr="00534D9E" w:rsidRDefault="00B93856"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B93856" w:rsidRPr="00D81BAA" w:rsidRDefault="00B93856" w:rsidP="003A7D54">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sidR="00AF375C" w:rsidRPr="00AF375C">
              <w:rPr>
                <w:rFonts w:ascii="ＭＳ Ｐ明朝" w:eastAsia="ＭＳ Ｐ明朝" w:hAnsi="ＭＳ Ｐ明朝" w:hint="eastAsia"/>
                <w:sz w:val="24"/>
                <w:szCs w:val="24"/>
              </w:rPr>
              <w:t>150,000</w:t>
            </w:r>
            <w:r w:rsidRPr="0072570D">
              <w:rPr>
                <w:rFonts w:ascii="ＭＳ Ｐ明朝" w:eastAsia="ＭＳ Ｐ明朝" w:hAnsi="ＭＳ Ｐ明朝" w:hint="eastAsia"/>
                <w:sz w:val="24"/>
                <w:szCs w:val="24"/>
              </w:rPr>
              <w:t>)</w:t>
            </w:r>
          </w:p>
        </w:tc>
        <w:tc>
          <w:tcPr>
            <w:tcW w:w="284" w:type="dxa"/>
          </w:tcPr>
          <w:p w:rsidR="00B93856" w:rsidRPr="00534D9E" w:rsidRDefault="00B93856" w:rsidP="003A7D54">
            <w:pPr>
              <w:jc w:val="right"/>
              <w:rPr>
                <w:rFonts w:ascii="ＭＳ ゴシック" w:eastAsia="ＭＳ ゴシック" w:hAnsi="ＭＳ ゴシック"/>
                <w:sz w:val="24"/>
                <w:szCs w:val="24"/>
              </w:rPr>
            </w:pPr>
          </w:p>
        </w:tc>
      </w:tr>
      <w:tr w:rsidR="00B93856" w:rsidRPr="006F0A93" w:rsidTr="00A615D4">
        <w:tc>
          <w:tcPr>
            <w:tcW w:w="567" w:type="dxa"/>
            <w:gridSpan w:val="2"/>
          </w:tcPr>
          <w:p w:rsidR="00B93856" w:rsidRPr="002B7A59" w:rsidRDefault="00B93856" w:rsidP="003A7D54">
            <w:pPr>
              <w:jc w:val="distribute"/>
              <w:rPr>
                <w:rFonts w:asciiTheme="majorEastAsia" w:eastAsiaTheme="majorEastAsia" w:hAnsiTheme="majorEastAsia"/>
                <w:sz w:val="18"/>
                <w:szCs w:val="24"/>
              </w:rPr>
            </w:pPr>
          </w:p>
        </w:tc>
        <w:tc>
          <w:tcPr>
            <w:tcW w:w="7513" w:type="dxa"/>
            <w:gridSpan w:val="2"/>
          </w:tcPr>
          <w:p w:rsidR="00B93856" w:rsidRDefault="00AF375C" w:rsidP="003A7D54">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新型コロナウイルス感染症</w:t>
            </w:r>
            <w:r w:rsidRPr="002D6234">
              <w:rPr>
                <w:rFonts w:ascii="ＭＳ Ｐ明朝" w:eastAsia="ＭＳ Ｐ明朝" w:hAnsi="ＭＳ Ｐ明朝" w:hint="eastAsia"/>
                <w:sz w:val="18"/>
                <w:szCs w:val="20"/>
              </w:rPr>
              <w:t>によ</w:t>
            </w:r>
            <w:r>
              <w:rPr>
                <w:rFonts w:ascii="ＭＳ Ｐ明朝" w:eastAsia="ＭＳ Ｐ明朝" w:hAnsi="ＭＳ Ｐ明朝" w:hint="eastAsia"/>
                <w:sz w:val="18"/>
                <w:szCs w:val="20"/>
              </w:rPr>
              <w:t>り</w:t>
            </w:r>
            <w:r w:rsidRPr="002D6234">
              <w:rPr>
                <w:rFonts w:ascii="ＭＳ Ｐ明朝" w:eastAsia="ＭＳ Ｐ明朝" w:hAnsi="ＭＳ Ｐ明朝" w:hint="eastAsia"/>
                <w:sz w:val="18"/>
                <w:szCs w:val="20"/>
              </w:rPr>
              <w:t>影響を受けている</w:t>
            </w:r>
            <w:r>
              <w:rPr>
                <w:rFonts w:ascii="ＭＳ Ｐ明朝" w:eastAsia="ＭＳ Ｐ明朝" w:hAnsi="ＭＳ Ｐ明朝" w:hint="eastAsia"/>
                <w:sz w:val="18"/>
                <w:szCs w:val="20"/>
              </w:rPr>
              <w:t>文化芸術団体等が実施する</w:t>
            </w:r>
            <w:r w:rsidRPr="002D6234">
              <w:rPr>
                <w:rFonts w:ascii="ＭＳ Ｐ明朝" w:eastAsia="ＭＳ Ｐ明朝" w:hAnsi="ＭＳ Ｐ明朝" w:hint="eastAsia"/>
                <w:sz w:val="18"/>
                <w:szCs w:val="20"/>
              </w:rPr>
              <w:t>公演</w:t>
            </w:r>
            <w:r>
              <w:rPr>
                <w:rFonts w:ascii="ＭＳ Ｐ明朝" w:eastAsia="ＭＳ Ｐ明朝" w:hAnsi="ＭＳ Ｐ明朝" w:hint="eastAsia"/>
                <w:sz w:val="18"/>
                <w:szCs w:val="20"/>
              </w:rPr>
              <w:t>にかか</w:t>
            </w:r>
            <w:r w:rsidRPr="002D6234">
              <w:rPr>
                <w:rFonts w:ascii="ＭＳ Ｐ明朝" w:eastAsia="ＭＳ Ｐ明朝" w:hAnsi="ＭＳ Ｐ明朝" w:hint="eastAsia"/>
                <w:sz w:val="18"/>
                <w:szCs w:val="20"/>
              </w:rPr>
              <w:t>る</w:t>
            </w:r>
            <w:r>
              <w:rPr>
                <w:rFonts w:ascii="ＭＳ Ｐ明朝" w:eastAsia="ＭＳ Ｐ明朝" w:hAnsi="ＭＳ Ｐ明朝" w:hint="eastAsia"/>
                <w:sz w:val="18"/>
                <w:szCs w:val="20"/>
              </w:rPr>
              <w:t>経費や、</w:t>
            </w:r>
            <w:r w:rsidRPr="002D6234">
              <w:rPr>
                <w:rFonts w:ascii="ＭＳ Ｐ明朝" w:eastAsia="ＭＳ Ｐ明朝" w:hAnsi="ＭＳ Ｐ明朝" w:hint="eastAsia"/>
                <w:sz w:val="18"/>
                <w:szCs w:val="20"/>
              </w:rPr>
              <w:t>大阪ゆかりのアーティストや演芸人等が公演・活動を行う機会及び</w:t>
            </w:r>
            <w:r>
              <w:rPr>
                <w:rFonts w:ascii="ＭＳ Ｐ明朝" w:eastAsia="ＭＳ Ｐ明朝" w:hAnsi="ＭＳ Ｐ明朝" w:hint="eastAsia"/>
                <w:sz w:val="18"/>
                <w:szCs w:val="20"/>
              </w:rPr>
              <w:t>府民が文化芸術に触れる機会を提供する文化芸術プログラムの実施にかか</w:t>
            </w:r>
            <w:r w:rsidRPr="002D6234">
              <w:rPr>
                <w:rFonts w:ascii="ＭＳ Ｐ明朝" w:eastAsia="ＭＳ Ｐ明朝" w:hAnsi="ＭＳ Ｐ明朝" w:hint="eastAsia"/>
                <w:sz w:val="18"/>
                <w:szCs w:val="20"/>
              </w:rPr>
              <w:t>る</w:t>
            </w:r>
            <w:r>
              <w:rPr>
                <w:rFonts w:ascii="ＭＳ Ｐ明朝" w:eastAsia="ＭＳ Ｐ明朝" w:hAnsi="ＭＳ Ｐ明朝" w:hint="eastAsia"/>
                <w:sz w:val="18"/>
                <w:szCs w:val="20"/>
              </w:rPr>
              <w:t>経費</w:t>
            </w:r>
            <w:r w:rsidRPr="002D6234">
              <w:rPr>
                <w:rFonts w:ascii="ＭＳ Ｐ明朝" w:eastAsia="ＭＳ Ｐ明朝" w:hAnsi="ＭＳ Ｐ明朝" w:hint="eastAsia"/>
                <w:sz w:val="18"/>
                <w:szCs w:val="20"/>
              </w:rPr>
              <w:t>を負担。</w:t>
            </w:r>
          </w:p>
          <w:p w:rsidR="00B93856" w:rsidRPr="000A61BE" w:rsidRDefault="00B93856" w:rsidP="003A7D54">
            <w:pPr>
              <w:jc w:val="left"/>
              <w:rPr>
                <w:rFonts w:ascii="ＭＳ Ｐ明朝" w:eastAsia="ＭＳ Ｐ明朝" w:hAnsi="ＭＳ Ｐ明朝"/>
                <w:sz w:val="18"/>
                <w:szCs w:val="20"/>
              </w:rPr>
            </w:pPr>
          </w:p>
        </w:tc>
        <w:tc>
          <w:tcPr>
            <w:tcW w:w="1418" w:type="dxa"/>
            <w:gridSpan w:val="2"/>
          </w:tcPr>
          <w:p w:rsidR="00B93856" w:rsidRPr="006F0A93" w:rsidRDefault="00B93856" w:rsidP="003A7D54">
            <w:pPr>
              <w:jc w:val="right"/>
              <w:rPr>
                <w:rFonts w:asciiTheme="majorEastAsia" w:eastAsiaTheme="majorEastAsia" w:hAnsiTheme="majorEastAsia"/>
                <w:sz w:val="24"/>
                <w:szCs w:val="24"/>
              </w:rPr>
            </w:pP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93856" w:rsidRPr="00534D9E" w:rsidTr="00A615D4">
        <w:tc>
          <w:tcPr>
            <w:tcW w:w="457" w:type="dxa"/>
          </w:tcPr>
          <w:p w:rsidR="00B93856" w:rsidRPr="002B7A59" w:rsidRDefault="00B93856"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93856" w:rsidRPr="002B7A59" w:rsidRDefault="00036B8B"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中小企業の新事業展開に向けた支援</w:t>
            </w:r>
          </w:p>
        </w:tc>
        <w:tc>
          <w:tcPr>
            <w:tcW w:w="1701" w:type="dxa"/>
            <w:gridSpan w:val="2"/>
          </w:tcPr>
          <w:p w:rsidR="00B93856" w:rsidRPr="00D81BAA" w:rsidRDefault="00160153"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44,000</w:t>
            </w:r>
            <w:r w:rsidR="00B93856" w:rsidRPr="00D81BAA">
              <w:rPr>
                <w:rFonts w:ascii="ＭＳ Ｐ明朝" w:eastAsia="ＭＳ Ｐ明朝" w:hAnsi="ＭＳ Ｐ明朝" w:hint="eastAsia"/>
                <w:color w:val="FFFFFF" w:themeColor="background1"/>
                <w:sz w:val="24"/>
                <w:szCs w:val="24"/>
              </w:rPr>
              <w:t>)</w:t>
            </w:r>
          </w:p>
        </w:tc>
        <w:tc>
          <w:tcPr>
            <w:tcW w:w="284" w:type="dxa"/>
          </w:tcPr>
          <w:p w:rsidR="00B93856" w:rsidRPr="00534D9E" w:rsidRDefault="00B93856" w:rsidP="003A7D54">
            <w:pPr>
              <w:wordWrap w:val="0"/>
              <w:jc w:val="right"/>
              <w:rPr>
                <w:rFonts w:ascii="ＭＳ ゴシック" w:eastAsia="ＭＳ ゴシック" w:hAnsi="ＭＳ ゴシック"/>
                <w:sz w:val="24"/>
                <w:szCs w:val="24"/>
              </w:rPr>
            </w:pPr>
          </w:p>
        </w:tc>
      </w:tr>
      <w:tr w:rsidR="00B93856" w:rsidRPr="00534D9E" w:rsidTr="00A615D4">
        <w:tc>
          <w:tcPr>
            <w:tcW w:w="7513" w:type="dxa"/>
            <w:gridSpan w:val="3"/>
          </w:tcPr>
          <w:p w:rsidR="00B93856" w:rsidRPr="00534D9E" w:rsidRDefault="00B93856"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B93856" w:rsidRPr="00D81BAA" w:rsidRDefault="00160153" w:rsidP="003A7D54">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≪新規</w:t>
            </w:r>
            <w:r w:rsidRPr="0037029E">
              <w:rPr>
                <w:rFonts w:ascii="ＭＳ Ｐ明朝" w:eastAsia="ＭＳ Ｐ明朝" w:hAnsi="ＭＳ Ｐ明朝" w:hint="eastAsia"/>
                <w:color w:val="000000" w:themeColor="text1"/>
                <w:sz w:val="24"/>
                <w:szCs w:val="24"/>
              </w:rPr>
              <w:t>≫</w:t>
            </w:r>
          </w:p>
        </w:tc>
        <w:tc>
          <w:tcPr>
            <w:tcW w:w="284" w:type="dxa"/>
          </w:tcPr>
          <w:p w:rsidR="00B93856" w:rsidRPr="00534D9E" w:rsidRDefault="00B93856" w:rsidP="003A7D54">
            <w:pPr>
              <w:jc w:val="right"/>
              <w:rPr>
                <w:rFonts w:ascii="ＭＳ ゴシック" w:eastAsia="ＭＳ ゴシック" w:hAnsi="ＭＳ ゴシック"/>
                <w:sz w:val="24"/>
                <w:szCs w:val="24"/>
              </w:rPr>
            </w:pPr>
          </w:p>
        </w:tc>
      </w:tr>
      <w:tr w:rsidR="00B93856" w:rsidRPr="006F0A93" w:rsidTr="00A615D4">
        <w:tc>
          <w:tcPr>
            <w:tcW w:w="567" w:type="dxa"/>
            <w:gridSpan w:val="2"/>
          </w:tcPr>
          <w:p w:rsidR="00B93856" w:rsidRPr="002B7A59" w:rsidRDefault="00B93856" w:rsidP="003A7D54">
            <w:pPr>
              <w:jc w:val="distribute"/>
              <w:rPr>
                <w:rFonts w:asciiTheme="majorEastAsia" w:eastAsiaTheme="majorEastAsia" w:hAnsiTheme="majorEastAsia"/>
                <w:sz w:val="18"/>
                <w:szCs w:val="24"/>
              </w:rPr>
            </w:pPr>
          </w:p>
        </w:tc>
        <w:tc>
          <w:tcPr>
            <w:tcW w:w="7513" w:type="dxa"/>
            <w:gridSpan w:val="2"/>
          </w:tcPr>
          <w:p w:rsidR="00B93856" w:rsidRDefault="00160153" w:rsidP="003A7D54">
            <w:pPr>
              <w:ind w:firstLineChars="100" w:firstLine="180"/>
              <w:jc w:val="left"/>
              <w:rPr>
                <w:rFonts w:ascii="ＭＳ Ｐ明朝" w:eastAsia="ＭＳ Ｐ明朝" w:hAnsi="ＭＳ Ｐ明朝"/>
                <w:sz w:val="18"/>
                <w:szCs w:val="20"/>
              </w:rPr>
            </w:pPr>
            <w:r w:rsidRPr="00B56539">
              <w:rPr>
                <w:rFonts w:ascii="ＭＳ Ｐ明朝" w:eastAsia="ＭＳ Ｐ明朝" w:hAnsi="ＭＳ Ｐ明朝" w:hint="eastAsia"/>
                <w:sz w:val="18"/>
                <w:szCs w:val="20"/>
              </w:rPr>
              <w:t>新型コロナウイルス感染症による影響を受けている中小企業</w:t>
            </w:r>
            <w:r>
              <w:rPr>
                <w:rFonts w:ascii="ＭＳ Ｐ明朝" w:eastAsia="ＭＳ Ｐ明朝" w:hAnsi="ＭＳ Ｐ明朝" w:hint="eastAsia"/>
                <w:sz w:val="18"/>
                <w:szCs w:val="20"/>
              </w:rPr>
              <w:t>の成長を</w:t>
            </w:r>
            <w:r w:rsidRPr="005E5F10">
              <w:rPr>
                <w:rFonts w:ascii="ＭＳ Ｐ明朝" w:eastAsia="ＭＳ Ｐ明朝" w:hAnsi="ＭＳ Ｐ明朝" w:hint="eastAsia"/>
                <w:sz w:val="18"/>
                <w:szCs w:val="20"/>
              </w:rPr>
              <w:t>促進するため、</w:t>
            </w:r>
            <w:r w:rsidRPr="00B56539">
              <w:rPr>
                <w:rFonts w:ascii="ＭＳ Ｐ明朝" w:eastAsia="ＭＳ Ｐ明朝" w:hAnsi="ＭＳ Ｐ明朝" w:hint="eastAsia"/>
                <w:sz w:val="18"/>
                <w:szCs w:val="20"/>
              </w:rPr>
              <w:t>新事業展開に向けた伴走支援等を実施。</w:t>
            </w:r>
          </w:p>
          <w:p w:rsidR="00B93856" w:rsidRPr="000A61BE" w:rsidRDefault="00B93856" w:rsidP="003A7D54">
            <w:pPr>
              <w:jc w:val="left"/>
              <w:rPr>
                <w:rFonts w:ascii="ＭＳ Ｐ明朝" w:eastAsia="ＭＳ Ｐ明朝" w:hAnsi="ＭＳ Ｐ明朝"/>
                <w:sz w:val="18"/>
                <w:szCs w:val="20"/>
              </w:rPr>
            </w:pPr>
          </w:p>
        </w:tc>
        <w:tc>
          <w:tcPr>
            <w:tcW w:w="1418" w:type="dxa"/>
            <w:gridSpan w:val="2"/>
          </w:tcPr>
          <w:p w:rsidR="00B93856" w:rsidRPr="006F0A93" w:rsidRDefault="00B93856" w:rsidP="003A7D54">
            <w:pPr>
              <w:jc w:val="right"/>
              <w:rPr>
                <w:rFonts w:asciiTheme="majorEastAsia" w:eastAsiaTheme="majorEastAsia" w:hAnsiTheme="majorEastAsia"/>
                <w:sz w:val="24"/>
                <w:szCs w:val="24"/>
              </w:rPr>
            </w:pPr>
          </w:p>
        </w:tc>
      </w:tr>
    </w:tbl>
    <w:p w:rsidR="009A4DF1" w:rsidRDefault="009A4DF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76"/>
        <w:gridCol w:w="958"/>
        <w:gridCol w:w="284"/>
      </w:tblGrid>
      <w:tr w:rsidR="00475EB8" w:rsidRPr="00534D9E" w:rsidTr="00A615D4">
        <w:tc>
          <w:tcPr>
            <w:tcW w:w="457" w:type="dxa"/>
          </w:tcPr>
          <w:p w:rsidR="00475EB8" w:rsidRPr="002B7A59" w:rsidRDefault="00475EB8"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75EB8" w:rsidRPr="002B7A59" w:rsidRDefault="00E81B68"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商店街への支援</w:t>
            </w:r>
          </w:p>
        </w:tc>
        <w:tc>
          <w:tcPr>
            <w:tcW w:w="1701" w:type="dxa"/>
            <w:gridSpan w:val="3"/>
          </w:tcPr>
          <w:p w:rsidR="00475EB8" w:rsidRPr="00D81BAA" w:rsidRDefault="00E81B68"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412,218</w:t>
            </w:r>
            <w:r w:rsidR="00475EB8" w:rsidRPr="00D81BAA">
              <w:rPr>
                <w:rFonts w:ascii="ＭＳ Ｐ明朝" w:eastAsia="ＭＳ Ｐ明朝" w:hAnsi="ＭＳ Ｐ明朝" w:hint="eastAsia"/>
                <w:color w:val="FFFFFF" w:themeColor="background1"/>
                <w:sz w:val="24"/>
                <w:szCs w:val="24"/>
              </w:rPr>
              <w:t>)</w:t>
            </w:r>
          </w:p>
        </w:tc>
        <w:tc>
          <w:tcPr>
            <w:tcW w:w="284" w:type="dxa"/>
          </w:tcPr>
          <w:p w:rsidR="00475EB8" w:rsidRPr="00534D9E" w:rsidRDefault="00475EB8" w:rsidP="003A7D54">
            <w:pPr>
              <w:wordWrap w:val="0"/>
              <w:jc w:val="right"/>
              <w:rPr>
                <w:rFonts w:ascii="ＭＳ ゴシック" w:eastAsia="ＭＳ ゴシック" w:hAnsi="ＭＳ ゴシック"/>
                <w:sz w:val="24"/>
                <w:szCs w:val="24"/>
              </w:rPr>
            </w:pPr>
          </w:p>
        </w:tc>
      </w:tr>
      <w:tr w:rsidR="00475EB8" w:rsidRPr="00534D9E" w:rsidTr="00A615D4">
        <w:tc>
          <w:tcPr>
            <w:tcW w:w="7513" w:type="dxa"/>
            <w:gridSpan w:val="3"/>
          </w:tcPr>
          <w:p w:rsidR="00475EB8" w:rsidRPr="00534D9E" w:rsidRDefault="00475EB8" w:rsidP="00475EB8">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3"/>
          </w:tcPr>
          <w:p w:rsidR="00475EB8" w:rsidRDefault="00E81B68" w:rsidP="003A7D54">
            <w:pPr>
              <w:jc w:val="right"/>
              <w:rPr>
                <w:rFonts w:ascii="ＭＳ Ｐ明朝" w:eastAsia="ＭＳ Ｐ明朝" w:hAnsi="ＭＳ Ｐ明朝"/>
                <w:sz w:val="24"/>
                <w:szCs w:val="24"/>
              </w:rPr>
            </w:pPr>
            <w:r>
              <w:rPr>
                <w:rFonts w:ascii="ＭＳ Ｐ明朝" w:eastAsia="ＭＳ Ｐ明朝" w:hAnsi="ＭＳ Ｐ明朝" w:hint="eastAsia"/>
                <w:sz w:val="24"/>
                <w:szCs w:val="24"/>
              </w:rPr>
              <w:t>(28,805</w:t>
            </w:r>
            <w:r w:rsidR="00475EB8" w:rsidRPr="00E81B68">
              <w:rPr>
                <w:rFonts w:ascii="ＭＳ Ｐ明朝" w:eastAsia="ＭＳ Ｐ明朝" w:hAnsi="ＭＳ Ｐ明朝" w:hint="eastAsia"/>
                <w:sz w:val="24"/>
                <w:szCs w:val="24"/>
              </w:rPr>
              <w:t>)</w:t>
            </w:r>
          </w:p>
          <w:p w:rsidR="00475EB8" w:rsidRPr="00D81BAA" w:rsidRDefault="00475EB8" w:rsidP="003A7D54">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≪一部新規≫</w:t>
            </w:r>
          </w:p>
        </w:tc>
        <w:tc>
          <w:tcPr>
            <w:tcW w:w="284" w:type="dxa"/>
          </w:tcPr>
          <w:p w:rsidR="00475EB8" w:rsidRPr="00534D9E" w:rsidRDefault="00475EB8" w:rsidP="003A7D54">
            <w:pPr>
              <w:jc w:val="right"/>
              <w:rPr>
                <w:rFonts w:ascii="ＭＳ ゴシック" w:eastAsia="ＭＳ ゴシック" w:hAnsi="ＭＳ ゴシック"/>
                <w:sz w:val="24"/>
                <w:szCs w:val="24"/>
              </w:rPr>
            </w:pPr>
          </w:p>
        </w:tc>
      </w:tr>
      <w:tr w:rsidR="00475EB8" w:rsidRPr="006F0A93" w:rsidTr="00060627">
        <w:tc>
          <w:tcPr>
            <w:tcW w:w="567" w:type="dxa"/>
            <w:gridSpan w:val="2"/>
          </w:tcPr>
          <w:p w:rsidR="00475EB8" w:rsidRPr="002B7A59" w:rsidRDefault="00475EB8" w:rsidP="003A7D54">
            <w:pPr>
              <w:jc w:val="distribute"/>
              <w:rPr>
                <w:rFonts w:asciiTheme="majorEastAsia" w:eastAsiaTheme="majorEastAsia" w:hAnsiTheme="majorEastAsia"/>
                <w:sz w:val="18"/>
                <w:szCs w:val="24"/>
              </w:rPr>
            </w:pPr>
          </w:p>
        </w:tc>
        <w:tc>
          <w:tcPr>
            <w:tcW w:w="7689" w:type="dxa"/>
            <w:gridSpan w:val="3"/>
          </w:tcPr>
          <w:p w:rsidR="00475EB8" w:rsidRDefault="00DB1C77" w:rsidP="00B42AD4">
            <w:pPr>
              <w:ind w:firstLineChars="100" w:firstLine="180"/>
              <w:jc w:val="left"/>
              <w:rPr>
                <w:rFonts w:ascii="ＭＳ Ｐ明朝" w:eastAsia="ＭＳ Ｐ明朝" w:hAnsi="ＭＳ Ｐ明朝"/>
                <w:sz w:val="18"/>
                <w:szCs w:val="20"/>
              </w:rPr>
            </w:pPr>
            <w:r w:rsidRPr="00DB1C77">
              <w:rPr>
                <w:rFonts w:ascii="ＭＳ Ｐ明朝" w:eastAsia="ＭＳ Ｐ明朝" w:hAnsi="ＭＳ Ｐ明朝" w:hint="eastAsia"/>
                <w:sz w:val="18"/>
                <w:szCs w:val="20"/>
              </w:rPr>
              <w:t>インバウンドの急減や外出自粛により影響を受けている商店街に対し、ニューノーマルに沿ったモデル商店街の創出や、国事業と連動した需要喚起、商店街店舗の魅力向上にかかる支援を実施。</w:t>
            </w:r>
          </w:p>
          <w:p w:rsidR="00060627" w:rsidRPr="000A61BE" w:rsidRDefault="00060627" w:rsidP="00B42AD4">
            <w:pPr>
              <w:ind w:firstLineChars="100" w:firstLine="180"/>
              <w:jc w:val="left"/>
              <w:rPr>
                <w:rFonts w:ascii="ＭＳ Ｐ明朝" w:eastAsia="ＭＳ Ｐ明朝" w:hAnsi="ＭＳ Ｐ明朝"/>
                <w:sz w:val="18"/>
                <w:szCs w:val="20"/>
              </w:rPr>
            </w:pPr>
          </w:p>
        </w:tc>
        <w:tc>
          <w:tcPr>
            <w:tcW w:w="1242" w:type="dxa"/>
            <w:gridSpan w:val="2"/>
          </w:tcPr>
          <w:p w:rsidR="00475EB8" w:rsidRPr="006F0A93" w:rsidRDefault="00475EB8" w:rsidP="003A7D54">
            <w:pPr>
              <w:jc w:val="right"/>
              <w:rPr>
                <w:rFonts w:asciiTheme="majorEastAsia" w:eastAsiaTheme="majorEastAsia" w:hAnsiTheme="majorEastAsia"/>
                <w:sz w:val="24"/>
                <w:szCs w:val="24"/>
              </w:rPr>
            </w:pPr>
          </w:p>
        </w:tc>
      </w:tr>
      <w:tr w:rsidR="00804FCE" w:rsidRPr="00534D9E" w:rsidTr="00A615D4">
        <w:tc>
          <w:tcPr>
            <w:tcW w:w="457" w:type="dxa"/>
          </w:tcPr>
          <w:p w:rsidR="00804FCE" w:rsidRPr="002B7A59" w:rsidRDefault="00804FCE"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804FCE" w:rsidRPr="002B7A59" w:rsidRDefault="00804FCE"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中小企業向け融資制度</w:t>
            </w:r>
          </w:p>
        </w:tc>
        <w:tc>
          <w:tcPr>
            <w:tcW w:w="1701" w:type="dxa"/>
            <w:gridSpan w:val="3"/>
          </w:tcPr>
          <w:p w:rsidR="00804FCE" w:rsidRPr="00D81BAA" w:rsidRDefault="004E38F5" w:rsidP="003A7D54">
            <w:pPr>
              <w:wordWrap w:val="0"/>
              <w:jc w:val="right"/>
              <w:rPr>
                <w:rFonts w:ascii="ＭＳ Ｐ明朝" w:eastAsia="ＭＳ Ｐ明朝" w:hAnsi="ＭＳ Ｐ明朝"/>
                <w:sz w:val="24"/>
                <w:szCs w:val="24"/>
              </w:rPr>
            </w:pPr>
            <w:r w:rsidRPr="004E38F5">
              <w:rPr>
                <w:rFonts w:ascii="ＭＳ Ｐ明朝" w:eastAsia="ＭＳ Ｐ明朝" w:hAnsi="ＭＳ Ｐ明朝" w:hint="eastAsia"/>
                <w:sz w:val="24"/>
                <w:szCs w:val="24"/>
              </w:rPr>
              <w:t>752,880,500</w:t>
            </w:r>
            <w:r w:rsidR="00804FCE" w:rsidRPr="004E38F5">
              <w:rPr>
                <w:rFonts w:ascii="ＭＳ Ｐ明朝" w:eastAsia="ＭＳ Ｐ明朝" w:hAnsi="ＭＳ Ｐ明朝" w:hint="eastAsia"/>
                <w:color w:val="FFFFFF" w:themeColor="background1"/>
                <w:sz w:val="24"/>
                <w:szCs w:val="24"/>
              </w:rPr>
              <w:t>)</w:t>
            </w:r>
          </w:p>
        </w:tc>
        <w:tc>
          <w:tcPr>
            <w:tcW w:w="284" w:type="dxa"/>
          </w:tcPr>
          <w:p w:rsidR="00804FCE" w:rsidRPr="00534D9E" w:rsidRDefault="00804FCE" w:rsidP="003A7D54">
            <w:pPr>
              <w:wordWrap w:val="0"/>
              <w:jc w:val="right"/>
              <w:rPr>
                <w:rFonts w:ascii="ＭＳ ゴシック" w:eastAsia="ＭＳ ゴシック" w:hAnsi="ＭＳ ゴシック"/>
                <w:sz w:val="24"/>
                <w:szCs w:val="24"/>
              </w:rPr>
            </w:pPr>
          </w:p>
        </w:tc>
      </w:tr>
      <w:tr w:rsidR="00804FCE" w:rsidRPr="00534D9E" w:rsidTr="00A615D4">
        <w:tc>
          <w:tcPr>
            <w:tcW w:w="7513" w:type="dxa"/>
            <w:gridSpan w:val="3"/>
          </w:tcPr>
          <w:p w:rsidR="00804FCE" w:rsidRPr="00534D9E" w:rsidRDefault="00804FCE"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3"/>
          </w:tcPr>
          <w:p w:rsidR="00804FCE" w:rsidRPr="00D81BAA" w:rsidRDefault="004E38F5" w:rsidP="003A7D54">
            <w:pPr>
              <w:jc w:val="right"/>
              <w:rPr>
                <w:rFonts w:ascii="ＭＳ Ｐ明朝" w:eastAsia="ＭＳ Ｐ明朝" w:hAnsi="ＭＳ Ｐ明朝"/>
                <w:sz w:val="24"/>
                <w:szCs w:val="24"/>
              </w:rPr>
            </w:pPr>
            <w:r w:rsidRPr="004E38F5">
              <w:rPr>
                <w:rFonts w:ascii="ＭＳ Ｐ明朝" w:eastAsia="ＭＳ Ｐ明朝" w:hAnsi="ＭＳ Ｐ明朝" w:hint="eastAsia"/>
                <w:sz w:val="24"/>
                <w:szCs w:val="24"/>
              </w:rPr>
              <w:t>(891,326,500</w:t>
            </w:r>
            <w:r w:rsidR="00804FCE" w:rsidRPr="004E38F5">
              <w:rPr>
                <w:rFonts w:ascii="ＭＳ Ｐ明朝" w:eastAsia="ＭＳ Ｐ明朝" w:hAnsi="ＭＳ Ｐ明朝" w:hint="eastAsia"/>
                <w:sz w:val="24"/>
                <w:szCs w:val="24"/>
              </w:rPr>
              <w:t>)</w:t>
            </w:r>
          </w:p>
        </w:tc>
        <w:tc>
          <w:tcPr>
            <w:tcW w:w="284" w:type="dxa"/>
          </w:tcPr>
          <w:p w:rsidR="00804FCE" w:rsidRPr="00534D9E" w:rsidRDefault="00804FCE" w:rsidP="003A7D54">
            <w:pPr>
              <w:jc w:val="right"/>
              <w:rPr>
                <w:rFonts w:ascii="ＭＳ ゴシック" w:eastAsia="ＭＳ ゴシック" w:hAnsi="ＭＳ ゴシック"/>
                <w:sz w:val="24"/>
                <w:szCs w:val="24"/>
              </w:rPr>
            </w:pPr>
          </w:p>
        </w:tc>
      </w:tr>
      <w:tr w:rsidR="00804FCE" w:rsidRPr="006F0A93" w:rsidTr="00A615D4">
        <w:tc>
          <w:tcPr>
            <w:tcW w:w="567" w:type="dxa"/>
            <w:gridSpan w:val="2"/>
          </w:tcPr>
          <w:p w:rsidR="00804FCE" w:rsidRPr="002B7A59" w:rsidRDefault="00804FCE" w:rsidP="003A7D54">
            <w:pPr>
              <w:jc w:val="distribute"/>
              <w:rPr>
                <w:rFonts w:asciiTheme="majorEastAsia" w:eastAsiaTheme="majorEastAsia" w:hAnsiTheme="majorEastAsia"/>
                <w:sz w:val="18"/>
                <w:szCs w:val="24"/>
              </w:rPr>
            </w:pPr>
          </w:p>
        </w:tc>
        <w:tc>
          <w:tcPr>
            <w:tcW w:w="7513" w:type="dxa"/>
            <w:gridSpan w:val="2"/>
          </w:tcPr>
          <w:p w:rsidR="00804FCE" w:rsidRDefault="004E38F5" w:rsidP="003A7D54">
            <w:pPr>
              <w:ind w:firstLineChars="100" w:firstLine="180"/>
              <w:jc w:val="left"/>
              <w:rPr>
                <w:rFonts w:ascii="ＭＳ Ｐ明朝" w:eastAsia="ＭＳ Ｐ明朝" w:hAnsi="ＭＳ Ｐ明朝"/>
                <w:sz w:val="18"/>
                <w:szCs w:val="20"/>
              </w:rPr>
            </w:pPr>
            <w:r w:rsidRPr="004E38F5">
              <w:rPr>
                <w:rFonts w:ascii="ＭＳ Ｐ明朝" w:eastAsia="ＭＳ Ｐ明朝" w:hAnsi="ＭＳ Ｐ明朝" w:hint="eastAsia"/>
                <w:sz w:val="18"/>
                <w:szCs w:val="20"/>
              </w:rPr>
              <w:t>事業に必要な資金を融資するため、預託を通じて金利を軽減し、中小企業の円滑な資金供給の確保を実施。</w:t>
            </w:r>
          </w:p>
          <w:p w:rsidR="00804FCE" w:rsidRDefault="004E38F5" w:rsidP="00A615D4">
            <w:pPr>
              <w:ind w:firstLineChars="100" w:firstLine="180"/>
              <w:jc w:val="left"/>
              <w:rPr>
                <w:rFonts w:ascii="ＭＳ Ｐ明朝" w:eastAsia="ＭＳ Ｐ明朝" w:hAnsi="ＭＳ Ｐ明朝"/>
                <w:sz w:val="18"/>
                <w:szCs w:val="20"/>
              </w:rPr>
            </w:pPr>
            <w:r w:rsidRPr="0008127F">
              <w:rPr>
                <w:rFonts w:ascii="ＭＳ Ｐ明朝" w:eastAsia="ＭＳ Ｐ明朝" w:hAnsi="ＭＳ Ｐ明朝" w:hint="eastAsia"/>
                <w:sz w:val="18"/>
                <w:szCs w:val="20"/>
              </w:rPr>
              <w:t>〔債務負担行為の設定(令和</w:t>
            </w:r>
            <w:r>
              <w:rPr>
                <w:rFonts w:ascii="ＭＳ Ｐ明朝" w:eastAsia="ＭＳ Ｐ明朝" w:hAnsi="ＭＳ Ｐ明朝" w:hint="eastAsia"/>
                <w:sz w:val="18"/>
                <w:szCs w:val="20"/>
              </w:rPr>
              <w:t>4</w:t>
            </w:r>
            <w:r w:rsidRPr="0008127F">
              <w:rPr>
                <w:rFonts w:ascii="ＭＳ Ｐ明朝" w:eastAsia="ＭＳ Ｐ明朝" w:hAnsi="ＭＳ Ｐ明朝" w:hint="eastAsia"/>
                <w:sz w:val="18"/>
                <w:szCs w:val="20"/>
              </w:rPr>
              <w:t>～</w:t>
            </w:r>
            <w:r>
              <w:rPr>
                <w:rFonts w:ascii="ＭＳ Ｐ明朝" w:eastAsia="ＭＳ Ｐ明朝" w:hAnsi="ＭＳ Ｐ明朝" w:hint="eastAsia"/>
                <w:sz w:val="18"/>
                <w:szCs w:val="20"/>
              </w:rPr>
              <w:t>5</w:t>
            </w:r>
            <w:r w:rsidRPr="0008127F">
              <w:rPr>
                <w:rFonts w:ascii="ＭＳ Ｐ明朝" w:eastAsia="ＭＳ Ｐ明朝" w:hAnsi="ＭＳ Ｐ明朝" w:hint="eastAsia"/>
                <w:sz w:val="18"/>
                <w:szCs w:val="20"/>
              </w:rPr>
              <w:t>年度)</w:t>
            </w:r>
            <w:r>
              <w:rPr>
                <w:rFonts w:ascii="ＭＳ Ｐ明朝" w:eastAsia="ＭＳ Ｐ明朝" w:hAnsi="ＭＳ Ｐ明朝" w:hint="eastAsia"/>
                <w:sz w:val="18"/>
                <w:szCs w:val="20"/>
              </w:rPr>
              <w:t>29,419,000</w:t>
            </w:r>
            <w:r w:rsidRPr="0008127F">
              <w:rPr>
                <w:rFonts w:ascii="ＭＳ Ｐ明朝" w:eastAsia="ＭＳ Ｐ明朝" w:hAnsi="ＭＳ Ｐ明朝" w:hint="eastAsia"/>
                <w:sz w:val="18"/>
                <w:szCs w:val="20"/>
              </w:rPr>
              <w:t>千円〕</w:t>
            </w:r>
          </w:p>
          <w:p w:rsidR="00CF4454" w:rsidRPr="000A61BE" w:rsidRDefault="00CF4454" w:rsidP="00CF4454">
            <w:pPr>
              <w:jc w:val="left"/>
              <w:rPr>
                <w:rFonts w:ascii="ＭＳ Ｐ明朝" w:eastAsia="ＭＳ Ｐ明朝" w:hAnsi="ＭＳ Ｐ明朝"/>
                <w:sz w:val="18"/>
                <w:szCs w:val="20"/>
              </w:rPr>
            </w:pPr>
          </w:p>
        </w:tc>
        <w:tc>
          <w:tcPr>
            <w:tcW w:w="1418" w:type="dxa"/>
            <w:gridSpan w:val="3"/>
          </w:tcPr>
          <w:p w:rsidR="00804FCE" w:rsidRPr="006F0A93" w:rsidRDefault="00804FCE" w:rsidP="003A7D54">
            <w:pPr>
              <w:jc w:val="right"/>
              <w:rPr>
                <w:rFonts w:asciiTheme="majorEastAsia" w:eastAsiaTheme="majorEastAsia" w:hAnsiTheme="majorEastAsia"/>
                <w:sz w:val="24"/>
                <w:szCs w:val="24"/>
              </w:rPr>
            </w:pPr>
          </w:p>
        </w:tc>
      </w:tr>
    </w:tbl>
    <w:p w:rsidR="00C5259C" w:rsidRPr="0088396F" w:rsidRDefault="00C5259C" w:rsidP="00C5259C">
      <w:pPr>
        <w:rPr>
          <w:rFonts w:asciiTheme="majorEastAsia" w:eastAsiaTheme="majorEastAsia" w:hAnsiTheme="majorEastAsia"/>
          <w:sz w:val="20"/>
        </w:rPr>
      </w:pPr>
    </w:p>
    <w:p w:rsidR="00FD2419" w:rsidRPr="00C5259C" w:rsidRDefault="00724941" w:rsidP="00724941">
      <w:pPr>
        <w:pStyle w:val="Web"/>
        <w:spacing w:before="0" w:beforeAutospacing="0" w:after="0" w:afterAutospacing="0"/>
        <w:ind w:right="630"/>
        <w:rPr>
          <w:rFonts w:asciiTheme="majorEastAsia" w:eastAsiaTheme="majorEastAsia" w:hAnsiTheme="majorEastAsia" w:cs="Meiryo UI"/>
          <w:b/>
          <w:bCs/>
          <w:kern w:val="24"/>
          <w:sz w:val="28"/>
          <w:szCs w:val="28"/>
        </w:rPr>
      </w:pPr>
      <w:r>
        <w:rPr>
          <w:rFonts w:asciiTheme="majorEastAsia" w:eastAsiaTheme="majorEastAsia" w:hAnsiTheme="majorEastAsia" w:cs="Meiryo UI" w:hint="eastAsia"/>
          <w:b/>
          <w:bCs/>
          <w:kern w:val="24"/>
          <w:sz w:val="28"/>
        </w:rPr>
        <w:t>２</w:t>
      </w:r>
      <w:r w:rsidRPr="00534D9E">
        <w:rPr>
          <w:rFonts w:asciiTheme="majorEastAsia" w:eastAsiaTheme="majorEastAsia" w:hAnsiTheme="majorEastAsia" w:cs="Meiryo UI" w:hint="eastAsia"/>
          <w:b/>
          <w:bCs/>
          <w:kern w:val="24"/>
          <w:sz w:val="28"/>
        </w:rPr>
        <w:t xml:space="preserve">　</w:t>
      </w:r>
      <w:r w:rsidR="00253D82">
        <w:rPr>
          <w:rFonts w:asciiTheme="majorEastAsia" w:eastAsiaTheme="majorEastAsia" w:hAnsiTheme="majorEastAsia" w:cs="Meiryo UI" w:hint="eastAsia"/>
          <w:b/>
          <w:bCs/>
          <w:kern w:val="24"/>
          <w:sz w:val="28"/>
          <w:szCs w:val="28"/>
        </w:rPr>
        <w:t>雇用を守る取組み</w:t>
      </w:r>
      <w:r>
        <w:rPr>
          <w:rFonts w:asciiTheme="majorEastAsia" w:eastAsiaTheme="majorEastAsia" w:hAnsiTheme="majorEastAsia" w:cs="Meiryo UI" w:hint="eastAsia"/>
          <w:b/>
          <w:bCs/>
          <w:kern w:val="24"/>
          <w:sz w:val="28"/>
          <w:szCs w:val="28"/>
        </w:rPr>
        <w:t>強化と新たな働き方への対応促進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D2419" w:rsidRPr="00534D9E" w:rsidTr="00957954">
        <w:tc>
          <w:tcPr>
            <w:tcW w:w="457" w:type="dxa"/>
          </w:tcPr>
          <w:p w:rsidR="00FD2419" w:rsidRPr="002B7A59" w:rsidRDefault="00FD2419" w:rsidP="009579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D2419" w:rsidRPr="002B7A59" w:rsidRDefault="00FD2419" w:rsidP="009579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民間人材サービス事業者と連携した緊急雇用対策</w:t>
            </w:r>
          </w:p>
        </w:tc>
        <w:tc>
          <w:tcPr>
            <w:tcW w:w="1701" w:type="dxa"/>
            <w:gridSpan w:val="2"/>
          </w:tcPr>
          <w:p w:rsidR="00FD2419" w:rsidRPr="00D81BAA" w:rsidRDefault="00FD2419" w:rsidP="00957954">
            <w:pPr>
              <w:wordWrap w:val="0"/>
              <w:jc w:val="right"/>
              <w:rPr>
                <w:rFonts w:ascii="ＭＳ Ｐ明朝" w:eastAsia="ＭＳ Ｐ明朝" w:hAnsi="ＭＳ Ｐ明朝"/>
                <w:sz w:val="24"/>
                <w:szCs w:val="24"/>
              </w:rPr>
            </w:pPr>
            <w:r w:rsidRPr="00653691">
              <w:rPr>
                <w:rFonts w:ascii="ＭＳ Ｐ明朝" w:eastAsia="ＭＳ Ｐ明朝" w:hAnsi="ＭＳ Ｐ明朝" w:hint="eastAsia"/>
                <w:sz w:val="24"/>
                <w:szCs w:val="24"/>
              </w:rPr>
              <w:t>3,630,158</w:t>
            </w:r>
            <w:r w:rsidRPr="00D81BAA">
              <w:rPr>
                <w:rFonts w:ascii="ＭＳ Ｐ明朝" w:eastAsia="ＭＳ Ｐ明朝" w:hAnsi="ＭＳ Ｐ明朝" w:hint="eastAsia"/>
                <w:color w:val="FFFFFF" w:themeColor="background1"/>
                <w:sz w:val="24"/>
                <w:szCs w:val="24"/>
              </w:rPr>
              <w:t>)</w:t>
            </w:r>
          </w:p>
        </w:tc>
        <w:tc>
          <w:tcPr>
            <w:tcW w:w="284" w:type="dxa"/>
          </w:tcPr>
          <w:p w:rsidR="00FD2419" w:rsidRPr="00534D9E" w:rsidRDefault="00FD2419" w:rsidP="00957954">
            <w:pPr>
              <w:wordWrap w:val="0"/>
              <w:jc w:val="right"/>
              <w:rPr>
                <w:rFonts w:ascii="ＭＳ ゴシック" w:eastAsia="ＭＳ ゴシック" w:hAnsi="ＭＳ ゴシック"/>
                <w:sz w:val="24"/>
                <w:szCs w:val="24"/>
              </w:rPr>
            </w:pPr>
          </w:p>
        </w:tc>
      </w:tr>
      <w:tr w:rsidR="00FD2419" w:rsidRPr="00534D9E" w:rsidTr="00957954">
        <w:tc>
          <w:tcPr>
            <w:tcW w:w="7513" w:type="dxa"/>
            <w:gridSpan w:val="3"/>
          </w:tcPr>
          <w:p w:rsidR="00FD2419" w:rsidRPr="00534D9E" w:rsidRDefault="00FD2419" w:rsidP="009579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FD2419" w:rsidRPr="00D81BAA" w:rsidRDefault="00FD2419" w:rsidP="00957954">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sidRPr="00653691">
              <w:rPr>
                <w:rFonts w:ascii="ＭＳ Ｐ明朝" w:eastAsia="ＭＳ Ｐ明朝" w:hAnsi="ＭＳ Ｐ明朝" w:hint="eastAsia"/>
                <w:sz w:val="24"/>
                <w:szCs w:val="24"/>
              </w:rPr>
              <w:t>3,821,176</w:t>
            </w:r>
            <w:r w:rsidRPr="0072570D">
              <w:rPr>
                <w:rFonts w:ascii="ＭＳ Ｐ明朝" w:eastAsia="ＭＳ Ｐ明朝" w:hAnsi="ＭＳ Ｐ明朝" w:hint="eastAsia"/>
                <w:sz w:val="24"/>
                <w:szCs w:val="24"/>
              </w:rPr>
              <w:t>)</w:t>
            </w:r>
          </w:p>
        </w:tc>
        <w:tc>
          <w:tcPr>
            <w:tcW w:w="284" w:type="dxa"/>
          </w:tcPr>
          <w:p w:rsidR="00FD2419" w:rsidRPr="00534D9E" w:rsidRDefault="00FD2419" w:rsidP="00957954">
            <w:pPr>
              <w:jc w:val="right"/>
              <w:rPr>
                <w:rFonts w:ascii="ＭＳ ゴシック" w:eastAsia="ＭＳ ゴシック" w:hAnsi="ＭＳ ゴシック"/>
                <w:sz w:val="24"/>
                <w:szCs w:val="24"/>
              </w:rPr>
            </w:pPr>
          </w:p>
        </w:tc>
      </w:tr>
      <w:tr w:rsidR="00FD2419" w:rsidRPr="006F0A93" w:rsidTr="00957954">
        <w:tc>
          <w:tcPr>
            <w:tcW w:w="567" w:type="dxa"/>
            <w:gridSpan w:val="2"/>
          </w:tcPr>
          <w:p w:rsidR="00FD2419" w:rsidRPr="002B7A59" w:rsidRDefault="00FD2419" w:rsidP="00957954">
            <w:pPr>
              <w:jc w:val="distribute"/>
              <w:rPr>
                <w:rFonts w:asciiTheme="majorEastAsia" w:eastAsiaTheme="majorEastAsia" w:hAnsiTheme="majorEastAsia"/>
                <w:sz w:val="18"/>
                <w:szCs w:val="24"/>
              </w:rPr>
            </w:pPr>
          </w:p>
        </w:tc>
        <w:tc>
          <w:tcPr>
            <w:tcW w:w="7513" w:type="dxa"/>
            <w:gridSpan w:val="2"/>
          </w:tcPr>
          <w:p w:rsidR="00FD2419" w:rsidRDefault="00FD2419" w:rsidP="00957954">
            <w:pPr>
              <w:ind w:firstLineChars="100" w:firstLine="180"/>
              <w:jc w:val="left"/>
              <w:rPr>
                <w:rFonts w:ascii="ＭＳ Ｐ明朝" w:eastAsia="ＭＳ Ｐ明朝" w:hAnsi="ＭＳ Ｐ明朝"/>
                <w:sz w:val="18"/>
                <w:szCs w:val="20"/>
              </w:rPr>
            </w:pPr>
            <w:r w:rsidRPr="00653691">
              <w:rPr>
                <w:rFonts w:ascii="ＭＳ Ｐ明朝" w:eastAsia="ＭＳ Ｐ明朝" w:hAnsi="ＭＳ Ｐ明朝" w:hint="eastAsia"/>
                <w:sz w:val="18"/>
                <w:szCs w:val="20"/>
              </w:rPr>
              <w:t>新型コロナウイルス感染症の影響による失業者に対し、民間人材サービス事業者と連携し求人情報を発信するとともに、新たに求職者を雇い入れた事業主に対して支援金を支給。</w:t>
            </w:r>
          </w:p>
          <w:p w:rsidR="00FD2419" w:rsidRPr="000A61BE" w:rsidRDefault="00FD2419" w:rsidP="00957954">
            <w:pPr>
              <w:jc w:val="left"/>
              <w:rPr>
                <w:rFonts w:ascii="ＭＳ Ｐ明朝" w:eastAsia="ＭＳ Ｐ明朝" w:hAnsi="ＭＳ Ｐ明朝"/>
                <w:sz w:val="18"/>
                <w:szCs w:val="20"/>
              </w:rPr>
            </w:pPr>
          </w:p>
        </w:tc>
        <w:tc>
          <w:tcPr>
            <w:tcW w:w="1418" w:type="dxa"/>
            <w:gridSpan w:val="2"/>
          </w:tcPr>
          <w:p w:rsidR="00FD2419" w:rsidRPr="006F0A93" w:rsidRDefault="00FD2419" w:rsidP="00957954">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※R3</w:t>
            </w:r>
            <w:r w:rsidRPr="009F11EE">
              <w:rPr>
                <w:rFonts w:asciiTheme="majorEastAsia" w:eastAsiaTheme="majorEastAsia" w:hAnsiTheme="majorEastAsia"/>
                <w:kern w:val="0"/>
                <w:sz w:val="14"/>
                <w:szCs w:val="12"/>
              </w:rPr>
              <w:t>.</w:t>
            </w:r>
            <w:r>
              <w:rPr>
                <w:rFonts w:asciiTheme="majorEastAsia" w:eastAsiaTheme="majorEastAsia" w:hAnsiTheme="majorEastAsia" w:hint="eastAsia"/>
                <w:kern w:val="0"/>
                <w:sz w:val="14"/>
                <w:szCs w:val="12"/>
              </w:rPr>
              <w:t>8</w:t>
            </w:r>
            <w:r w:rsidRPr="009F11EE">
              <w:rPr>
                <w:rFonts w:asciiTheme="majorEastAsia" w:eastAsiaTheme="majorEastAsia" w:hAnsiTheme="majorEastAsia" w:hint="eastAsia"/>
                <w:kern w:val="0"/>
                <w:sz w:val="14"/>
                <w:szCs w:val="12"/>
              </w:rPr>
              <w:t>号補正</w:t>
            </w:r>
          </w:p>
        </w:tc>
      </w:tr>
    </w:tbl>
    <w:p w:rsidR="00FD2419" w:rsidRDefault="00FD241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D2419" w:rsidRPr="00534D9E" w:rsidTr="00957954">
        <w:tc>
          <w:tcPr>
            <w:tcW w:w="457" w:type="dxa"/>
          </w:tcPr>
          <w:p w:rsidR="00FD2419" w:rsidRPr="002B7A59" w:rsidRDefault="00FD2419" w:rsidP="009579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D2419" w:rsidRPr="002B7A59" w:rsidRDefault="00FD2419" w:rsidP="009579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ＤＸ人材活躍推進事業</w:t>
            </w:r>
          </w:p>
        </w:tc>
        <w:tc>
          <w:tcPr>
            <w:tcW w:w="1701" w:type="dxa"/>
            <w:gridSpan w:val="2"/>
          </w:tcPr>
          <w:p w:rsidR="00FD2419" w:rsidRPr="00D81BAA" w:rsidRDefault="00FD2419" w:rsidP="00957954">
            <w:pPr>
              <w:wordWrap w:val="0"/>
              <w:jc w:val="right"/>
              <w:rPr>
                <w:rFonts w:ascii="ＭＳ Ｐ明朝" w:eastAsia="ＭＳ Ｐ明朝" w:hAnsi="ＭＳ Ｐ明朝"/>
                <w:sz w:val="24"/>
                <w:szCs w:val="24"/>
              </w:rPr>
            </w:pPr>
            <w:r w:rsidRPr="002107D0">
              <w:rPr>
                <w:rFonts w:ascii="ＭＳ Ｐ明朝" w:eastAsia="ＭＳ Ｐ明朝" w:hAnsi="ＭＳ Ｐ明朝" w:hint="eastAsia"/>
                <w:sz w:val="24"/>
                <w:szCs w:val="24"/>
              </w:rPr>
              <w:t>10,000</w:t>
            </w:r>
            <w:r w:rsidRPr="00D81BAA">
              <w:rPr>
                <w:rFonts w:ascii="ＭＳ Ｐ明朝" w:eastAsia="ＭＳ Ｐ明朝" w:hAnsi="ＭＳ Ｐ明朝" w:hint="eastAsia"/>
                <w:color w:val="FFFFFF" w:themeColor="background1"/>
                <w:sz w:val="24"/>
                <w:szCs w:val="24"/>
              </w:rPr>
              <w:t>)</w:t>
            </w:r>
          </w:p>
        </w:tc>
        <w:tc>
          <w:tcPr>
            <w:tcW w:w="284" w:type="dxa"/>
          </w:tcPr>
          <w:p w:rsidR="00FD2419" w:rsidRPr="00534D9E" w:rsidRDefault="00FD2419" w:rsidP="00957954">
            <w:pPr>
              <w:wordWrap w:val="0"/>
              <w:jc w:val="right"/>
              <w:rPr>
                <w:rFonts w:ascii="ＭＳ ゴシック" w:eastAsia="ＭＳ ゴシック" w:hAnsi="ＭＳ ゴシック"/>
                <w:sz w:val="24"/>
                <w:szCs w:val="24"/>
              </w:rPr>
            </w:pPr>
          </w:p>
        </w:tc>
      </w:tr>
      <w:tr w:rsidR="00FD2419" w:rsidRPr="00534D9E" w:rsidTr="00957954">
        <w:tc>
          <w:tcPr>
            <w:tcW w:w="7513" w:type="dxa"/>
            <w:gridSpan w:val="3"/>
          </w:tcPr>
          <w:p w:rsidR="00FD2419" w:rsidRPr="00534D9E" w:rsidRDefault="00FD2419" w:rsidP="009579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FD2419" w:rsidRPr="00D81BAA" w:rsidRDefault="00FD2419" w:rsidP="00957954">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≪新規</w:t>
            </w:r>
            <w:r w:rsidRPr="0037029E">
              <w:rPr>
                <w:rFonts w:ascii="ＭＳ Ｐ明朝" w:eastAsia="ＭＳ Ｐ明朝" w:hAnsi="ＭＳ Ｐ明朝" w:hint="eastAsia"/>
                <w:color w:val="000000" w:themeColor="text1"/>
                <w:sz w:val="24"/>
                <w:szCs w:val="24"/>
              </w:rPr>
              <w:t>≫</w:t>
            </w:r>
          </w:p>
        </w:tc>
        <w:tc>
          <w:tcPr>
            <w:tcW w:w="284" w:type="dxa"/>
          </w:tcPr>
          <w:p w:rsidR="00FD2419" w:rsidRPr="00534D9E" w:rsidRDefault="00FD2419" w:rsidP="00957954">
            <w:pPr>
              <w:jc w:val="right"/>
              <w:rPr>
                <w:rFonts w:ascii="ＭＳ ゴシック" w:eastAsia="ＭＳ ゴシック" w:hAnsi="ＭＳ ゴシック"/>
                <w:sz w:val="24"/>
                <w:szCs w:val="24"/>
              </w:rPr>
            </w:pPr>
          </w:p>
        </w:tc>
      </w:tr>
      <w:tr w:rsidR="00FD2419" w:rsidRPr="006F0A93" w:rsidTr="00957954">
        <w:tc>
          <w:tcPr>
            <w:tcW w:w="567" w:type="dxa"/>
            <w:gridSpan w:val="2"/>
          </w:tcPr>
          <w:p w:rsidR="00FD2419" w:rsidRPr="002B7A59" w:rsidRDefault="00FD2419" w:rsidP="00957954">
            <w:pPr>
              <w:jc w:val="distribute"/>
              <w:rPr>
                <w:rFonts w:asciiTheme="majorEastAsia" w:eastAsiaTheme="majorEastAsia" w:hAnsiTheme="majorEastAsia"/>
                <w:sz w:val="18"/>
                <w:szCs w:val="24"/>
              </w:rPr>
            </w:pPr>
          </w:p>
        </w:tc>
        <w:tc>
          <w:tcPr>
            <w:tcW w:w="7513" w:type="dxa"/>
            <w:gridSpan w:val="2"/>
          </w:tcPr>
          <w:p w:rsidR="00FD2419" w:rsidRDefault="00FD2419" w:rsidP="00957954">
            <w:pPr>
              <w:ind w:firstLineChars="100" w:firstLine="180"/>
              <w:jc w:val="left"/>
              <w:rPr>
                <w:rFonts w:ascii="ＭＳ Ｐ明朝" w:eastAsia="ＭＳ Ｐ明朝" w:hAnsi="ＭＳ Ｐ明朝"/>
                <w:sz w:val="18"/>
                <w:szCs w:val="20"/>
              </w:rPr>
            </w:pPr>
            <w:r w:rsidRPr="00103894">
              <w:rPr>
                <w:rFonts w:ascii="ＭＳ Ｐ明朝" w:eastAsia="ＭＳ Ｐ明朝" w:hAnsi="ＭＳ Ｐ明朝" w:hint="eastAsia"/>
                <w:sz w:val="18"/>
                <w:szCs w:val="20"/>
              </w:rPr>
              <w:t>求職者向けの</w:t>
            </w:r>
            <w:r>
              <w:rPr>
                <w:rFonts w:ascii="ＭＳ Ｐ明朝" w:eastAsia="ＭＳ Ｐ明朝" w:hAnsi="ＭＳ Ｐ明朝" w:hint="eastAsia"/>
                <w:sz w:val="18"/>
                <w:szCs w:val="20"/>
              </w:rPr>
              <w:t>ＤＸ</w:t>
            </w:r>
            <w:r w:rsidRPr="00103894">
              <w:rPr>
                <w:rFonts w:ascii="ＭＳ Ｐ明朝" w:eastAsia="ＭＳ Ｐ明朝" w:hAnsi="ＭＳ Ｐ明朝" w:hint="eastAsia"/>
                <w:sz w:val="18"/>
                <w:szCs w:val="20"/>
              </w:rPr>
              <w:t>に関する総合案内窓口の設置や、公民連携講座による人材育成を通じて、</w:t>
            </w:r>
          </w:p>
          <w:p w:rsidR="00FD2419" w:rsidRDefault="00FD2419" w:rsidP="00957954">
            <w:pPr>
              <w:jc w:val="left"/>
              <w:rPr>
                <w:rFonts w:ascii="ＭＳ Ｐ明朝" w:eastAsia="ＭＳ Ｐ明朝" w:hAnsi="ＭＳ Ｐ明朝"/>
                <w:sz w:val="18"/>
                <w:szCs w:val="20"/>
              </w:rPr>
            </w:pPr>
            <w:r>
              <w:rPr>
                <w:rFonts w:ascii="ＭＳ Ｐ明朝" w:eastAsia="ＭＳ Ｐ明朝" w:hAnsi="ＭＳ Ｐ明朝" w:hint="eastAsia"/>
                <w:sz w:val="18"/>
                <w:szCs w:val="20"/>
              </w:rPr>
              <w:t>ＤＸ</w:t>
            </w:r>
            <w:r w:rsidRPr="00103894">
              <w:rPr>
                <w:rFonts w:ascii="ＭＳ Ｐ明朝" w:eastAsia="ＭＳ Ｐ明朝" w:hAnsi="ＭＳ Ｐ明朝" w:hint="eastAsia"/>
                <w:sz w:val="18"/>
                <w:szCs w:val="20"/>
              </w:rPr>
              <w:t>関連の就職に関する総合的支援を実施。</w:t>
            </w:r>
          </w:p>
          <w:p w:rsidR="00FD2419" w:rsidRPr="000A61BE" w:rsidRDefault="00FD2419" w:rsidP="00957954">
            <w:pPr>
              <w:jc w:val="left"/>
              <w:rPr>
                <w:rFonts w:ascii="ＭＳ Ｐ明朝" w:eastAsia="ＭＳ Ｐ明朝" w:hAnsi="ＭＳ Ｐ明朝"/>
                <w:sz w:val="18"/>
                <w:szCs w:val="20"/>
              </w:rPr>
            </w:pPr>
          </w:p>
        </w:tc>
        <w:tc>
          <w:tcPr>
            <w:tcW w:w="1418" w:type="dxa"/>
            <w:gridSpan w:val="2"/>
          </w:tcPr>
          <w:p w:rsidR="00FD2419" w:rsidRPr="006F0A93" w:rsidRDefault="00FD2419" w:rsidP="00957954">
            <w:pPr>
              <w:jc w:val="right"/>
              <w:rPr>
                <w:rFonts w:asciiTheme="majorEastAsia" w:eastAsiaTheme="majorEastAsia" w:hAnsiTheme="majorEastAsia"/>
                <w:sz w:val="24"/>
                <w:szCs w:val="24"/>
              </w:rPr>
            </w:pPr>
          </w:p>
        </w:tc>
      </w:tr>
    </w:tbl>
    <w:p w:rsidR="00FD2419" w:rsidRDefault="00FD241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935F0" w:rsidRPr="00534D9E" w:rsidTr="006B63D0">
        <w:tc>
          <w:tcPr>
            <w:tcW w:w="457" w:type="dxa"/>
          </w:tcPr>
          <w:p w:rsidR="004935F0" w:rsidRPr="002B7A59" w:rsidRDefault="004935F0"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935F0" w:rsidRPr="004935F0" w:rsidRDefault="004935F0" w:rsidP="006B63D0">
            <w:pPr>
              <w:rPr>
                <w:rFonts w:ascii="ＭＳ Ｐゴシック" w:eastAsia="ＭＳ Ｐゴシック" w:hAnsi="ＭＳ Ｐゴシック"/>
                <w:b/>
                <w:sz w:val="24"/>
                <w:szCs w:val="24"/>
              </w:rPr>
            </w:pPr>
            <w:r w:rsidRPr="004935F0">
              <w:rPr>
                <w:rFonts w:ascii="ＭＳ Ｐゴシック" w:eastAsia="ＭＳ Ｐゴシック" w:hAnsi="ＭＳ Ｐゴシック" w:cs="Meiryo UI" w:hint="eastAsia"/>
                <w:b/>
                <w:sz w:val="24"/>
              </w:rPr>
              <w:t>電子契約システム運用事業</w:t>
            </w:r>
          </w:p>
        </w:tc>
        <w:tc>
          <w:tcPr>
            <w:tcW w:w="1701" w:type="dxa"/>
            <w:gridSpan w:val="2"/>
          </w:tcPr>
          <w:p w:rsidR="004935F0" w:rsidRPr="00D81BAA" w:rsidRDefault="004935F0" w:rsidP="006B63D0">
            <w:pPr>
              <w:wordWrap w:val="0"/>
              <w:jc w:val="right"/>
              <w:rPr>
                <w:rFonts w:ascii="ＭＳ Ｐ明朝" w:eastAsia="ＭＳ Ｐ明朝" w:hAnsi="ＭＳ Ｐ明朝"/>
                <w:sz w:val="24"/>
                <w:szCs w:val="24"/>
              </w:rPr>
            </w:pPr>
            <w:r w:rsidRPr="004935F0">
              <w:rPr>
                <w:rFonts w:ascii="ＭＳ Ｐ明朝" w:eastAsia="ＭＳ Ｐ明朝" w:hAnsi="ＭＳ Ｐ明朝" w:hint="eastAsia"/>
                <w:sz w:val="24"/>
              </w:rPr>
              <w:t>118,800</w:t>
            </w:r>
            <w:r w:rsidRPr="00D81BAA">
              <w:rPr>
                <w:rFonts w:ascii="ＭＳ Ｐ明朝" w:eastAsia="ＭＳ Ｐ明朝" w:hAnsi="ＭＳ Ｐ明朝" w:hint="eastAsia"/>
                <w:color w:val="FFFFFF" w:themeColor="background1"/>
                <w:sz w:val="24"/>
                <w:szCs w:val="24"/>
              </w:rPr>
              <w:t>)</w:t>
            </w:r>
          </w:p>
        </w:tc>
        <w:tc>
          <w:tcPr>
            <w:tcW w:w="284" w:type="dxa"/>
          </w:tcPr>
          <w:p w:rsidR="004935F0" w:rsidRPr="00534D9E" w:rsidRDefault="004935F0" w:rsidP="006B63D0">
            <w:pPr>
              <w:wordWrap w:val="0"/>
              <w:jc w:val="right"/>
              <w:rPr>
                <w:rFonts w:ascii="ＭＳ ゴシック" w:eastAsia="ＭＳ ゴシック" w:hAnsi="ＭＳ ゴシック"/>
                <w:sz w:val="24"/>
                <w:szCs w:val="24"/>
              </w:rPr>
            </w:pPr>
          </w:p>
        </w:tc>
      </w:tr>
      <w:tr w:rsidR="004935F0" w:rsidRPr="00534D9E" w:rsidTr="006B63D0">
        <w:tc>
          <w:tcPr>
            <w:tcW w:w="7513" w:type="dxa"/>
            <w:gridSpan w:val="3"/>
          </w:tcPr>
          <w:p w:rsidR="004935F0" w:rsidRPr="00534D9E" w:rsidRDefault="004935F0" w:rsidP="004935F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総務部</w:t>
            </w:r>
            <w:r w:rsidRPr="002B7A59">
              <w:rPr>
                <w:rFonts w:asciiTheme="minorEastAsia" w:hAnsiTheme="minorEastAsia" w:hint="eastAsia"/>
                <w:sz w:val="24"/>
                <w:szCs w:val="24"/>
              </w:rPr>
              <w:t>】</w:t>
            </w:r>
          </w:p>
        </w:tc>
        <w:tc>
          <w:tcPr>
            <w:tcW w:w="1701" w:type="dxa"/>
            <w:gridSpan w:val="2"/>
          </w:tcPr>
          <w:p w:rsidR="004935F0" w:rsidRPr="00D81BAA" w:rsidRDefault="004935F0" w:rsidP="006B63D0">
            <w:pPr>
              <w:jc w:val="right"/>
              <w:rPr>
                <w:rFonts w:ascii="ＭＳ Ｐ明朝" w:eastAsia="ＭＳ Ｐ明朝" w:hAnsi="ＭＳ Ｐ明朝"/>
                <w:sz w:val="24"/>
                <w:szCs w:val="24"/>
              </w:rPr>
            </w:pPr>
            <w:r w:rsidRPr="0037029E">
              <w:rPr>
                <w:rFonts w:ascii="ＭＳ Ｐ明朝" w:eastAsia="ＭＳ Ｐ明朝" w:hAnsi="ＭＳ Ｐ明朝" w:hint="eastAsia"/>
                <w:color w:val="000000" w:themeColor="text1"/>
                <w:sz w:val="24"/>
                <w:szCs w:val="24"/>
              </w:rPr>
              <w:t>≪新規≫</w:t>
            </w:r>
          </w:p>
        </w:tc>
        <w:tc>
          <w:tcPr>
            <w:tcW w:w="284" w:type="dxa"/>
          </w:tcPr>
          <w:p w:rsidR="004935F0" w:rsidRPr="00534D9E" w:rsidRDefault="004935F0" w:rsidP="006B63D0">
            <w:pPr>
              <w:jc w:val="right"/>
              <w:rPr>
                <w:rFonts w:ascii="ＭＳ ゴシック" w:eastAsia="ＭＳ ゴシック" w:hAnsi="ＭＳ ゴシック"/>
                <w:sz w:val="24"/>
                <w:szCs w:val="24"/>
              </w:rPr>
            </w:pPr>
          </w:p>
        </w:tc>
      </w:tr>
      <w:tr w:rsidR="004935F0" w:rsidRPr="006F0A93" w:rsidTr="006B63D0">
        <w:tc>
          <w:tcPr>
            <w:tcW w:w="567" w:type="dxa"/>
            <w:gridSpan w:val="2"/>
          </w:tcPr>
          <w:p w:rsidR="004935F0" w:rsidRPr="002B7A59" w:rsidRDefault="004935F0" w:rsidP="006B63D0">
            <w:pPr>
              <w:jc w:val="distribute"/>
              <w:rPr>
                <w:rFonts w:asciiTheme="majorEastAsia" w:eastAsiaTheme="majorEastAsia" w:hAnsiTheme="majorEastAsia"/>
                <w:sz w:val="18"/>
                <w:szCs w:val="24"/>
              </w:rPr>
            </w:pPr>
          </w:p>
        </w:tc>
        <w:tc>
          <w:tcPr>
            <w:tcW w:w="7513" w:type="dxa"/>
            <w:gridSpan w:val="2"/>
          </w:tcPr>
          <w:p w:rsidR="0035577A" w:rsidRPr="0035577A" w:rsidRDefault="0035577A" w:rsidP="0035577A">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ＤＸ</w:t>
            </w:r>
            <w:r w:rsidRPr="0035577A">
              <w:rPr>
                <w:rFonts w:ascii="ＭＳ Ｐ明朝" w:eastAsia="ＭＳ Ｐ明朝" w:hAnsi="ＭＳ Ｐ明朝" w:hint="eastAsia"/>
                <w:sz w:val="18"/>
                <w:szCs w:val="20"/>
              </w:rPr>
              <w:t>の推進やテレワーク等の働き方</w:t>
            </w:r>
            <w:r w:rsidR="001464A2">
              <w:rPr>
                <w:rFonts w:ascii="ＭＳ Ｐ明朝" w:eastAsia="ＭＳ Ｐ明朝" w:hAnsi="ＭＳ Ｐ明朝" w:hint="eastAsia"/>
                <w:sz w:val="18"/>
                <w:szCs w:val="20"/>
              </w:rPr>
              <w:t>改革</w:t>
            </w:r>
            <w:r w:rsidR="004F7F61">
              <w:rPr>
                <w:rFonts w:ascii="ＭＳ Ｐ明朝" w:eastAsia="ＭＳ Ｐ明朝" w:hAnsi="ＭＳ Ｐ明朝" w:hint="eastAsia"/>
                <w:sz w:val="18"/>
                <w:szCs w:val="20"/>
              </w:rPr>
              <w:t>を推進するため、</w:t>
            </w:r>
            <w:r w:rsidR="004F7F61" w:rsidRPr="0035577A">
              <w:rPr>
                <w:rFonts w:ascii="ＭＳ Ｐ明朝" w:eastAsia="ＭＳ Ｐ明朝" w:hAnsi="ＭＳ Ｐ明朝" w:hint="eastAsia"/>
                <w:sz w:val="18"/>
                <w:szCs w:val="20"/>
              </w:rPr>
              <w:t>府と事業者の双方向のオンラインやペー</w:t>
            </w:r>
            <w:r w:rsidR="008E3A19">
              <w:rPr>
                <w:rFonts w:ascii="ＭＳ Ｐ明朝" w:eastAsia="ＭＳ Ｐ明朝" w:hAnsi="ＭＳ Ｐ明朝" w:hint="eastAsia"/>
                <w:sz w:val="18"/>
                <w:szCs w:val="20"/>
              </w:rPr>
              <w:t>パーレス化、契約案件の一元管理</w:t>
            </w:r>
            <w:r w:rsidR="004F7F61">
              <w:rPr>
                <w:rFonts w:ascii="ＭＳ Ｐ明朝" w:eastAsia="ＭＳ Ｐ明朝" w:hAnsi="ＭＳ Ｐ明朝" w:hint="eastAsia"/>
                <w:sz w:val="18"/>
                <w:szCs w:val="20"/>
              </w:rPr>
              <w:t>など、現行システムの再構築を実施。</w:t>
            </w:r>
          </w:p>
          <w:p w:rsidR="004935F0" w:rsidRPr="00CB038E" w:rsidRDefault="0035577A" w:rsidP="0035577A">
            <w:pPr>
              <w:ind w:firstLineChars="100" w:firstLine="180"/>
              <w:jc w:val="left"/>
              <w:rPr>
                <w:rFonts w:ascii="ＭＳ Ｐ明朝" w:eastAsia="ＭＳ Ｐ明朝" w:hAnsi="ＭＳ Ｐ明朝"/>
                <w:sz w:val="18"/>
                <w:szCs w:val="20"/>
              </w:rPr>
            </w:pPr>
            <w:r w:rsidRPr="0035577A">
              <w:rPr>
                <w:rFonts w:ascii="ＭＳ Ｐ明朝" w:eastAsia="ＭＳ Ｐ明朝" w:hAnsi="ＭＳ Ｐ明朝" w:hint="eastAsia"/>
                <w:sz w:val="18"/>
                <w:szCs w:val="20"/>
              </w:rPr>
              <w:t>〔債務負担行為の設定(</w:t>
            </w:r>
            <w:r w:rsidR="00957954">
              <w:rPr>
                <w:rFonts w:ascii="ＭＳ Ｐ明朝" w:eastAsia="ＭＳ Ｐ明朝" w:hAnsi="ＭＳ Ｐ明朝" w:hint="eastAsia"/>
                <w:sz w:val="18"/>
                <w:szCs w:val="20"/>
              </w:rPr>
              <w:t>令和4</w:t>
            </w:r>
            <w:r w:rsidRPr="0035577A">
              <w:rPr>
                <w:rFonts w:ascii="ＭＳ Ｐ明朝" w:eastAsia="ＭＳ Ｐ明朝" w:hAnsi="ＭＳ Ｐ明朝" w:hint="eastAsia"/>
                <w:sz w:val="18"/>
                <w:szCs w:val="20"/>
              </w:rPr>
              <w:t>～11年度)1,869,708千円〕</w:t>
            </w:r>
          </w:p>
          <w:p w:rsidR="004935F0" w:rsidRPr="000A61BE" w:rsidRDefault="004935F0" w:rsidP="006B63D0">
            <w:pPr>
              <w:jc w:val="left"/>
              <w:rPr>
                <w:rFonts w:ascii="ＭＳ Ｐ明朝" w:eastAsia="ＭＳ Ｐ明朝" w:hAnsi="ＭＳ Ｐ明朝"/>
                <w:sz w:val="18"/>
                <w:szCs w:val="20"/>
              </w:rPr>
            </w:pPr>
          </w:p>
        </w:tc>
        <w:tc>
          <w:tcPr>
            <w:tcW w:w="1418" w:type="dxa"/>
            <w:gridSpan w:val="2"/>
          </w:tcPr>
          <w:p w:rsidR="004935F0" w:rsidRPr="006F0A93" w:rsidRDefault="004935F0" w:rsidP="006B63D0">
            <w:pPr>
              <w:jc w:val="right"/>
              <w:rPr>
                <w:rFonts w:asciiTheme="majorEastAsia" w:eastAsiaTheme="majorEastAsia" w:hAnsiTheme="majorEastAsia"/>
                <w:sz w:val="24"/>
                <w:szCs w:val="24"/>
              </w:rPr>
            </w:pPr>
          </w:p>
        </w:tc>
      </w:tr>
    </w:tbl>
    <w:p w:rsidR="00F14E65" w:rsidRDefault="00F14E65"/>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24941" w:rsidRPr="00534D9E" w:rsidTr="00A615D4">
        <w:tc>
          <w:tcPr>
            <w:tcW w:w="457" w:type="dxa"/>
          </w:tcPr>
          <w:p w:rsidR="00724941" w:rsidRPr="002B7A59" w:rsidRDefault="00724941"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724941" w:rsidRPr="002B7A59" w:rsidRDefault="00724941"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テレワーク推進事業</w:t>
            </w:r>
          </w:p>
        </w:tc>
        <w:tc>
          <w:tcPr>
            <w:tcW w:w="1701" w:type="dxa"/>
            <w:gridSpan w:val="2"/>
          </w:tcPr>
          <w:p w:rsidR="00724941" w:rsidRPr="00D81BAA" w:rsidRDefault="00724941"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170,369</w:t>
            </w:r>
            <w:r w:rsidRPr="00D81BAA">
              <w:rPr>
                <w:rFonts w:ascii="ＭＳ Ｐ明朝" w:eastAsia="ＭＳ Ｐ明朝" w:hAnsi="ＭＳ Ｐ明朝" w:hint="eastAsia"/>
                <w:color w:val="FFFFFF" w:themeColor="background1"/>
                <w:sz w:val="24"/>
                <w:szCs w:val="24"/>
              </w:rPr>
              <w:t>)</w:t>
            </w:r>
          </w:p>
        </w:tc>
        <w:tc>
          <w:tcPr>
            <w:tcW w:w="284" w:type="dxa"/>
          </w:tcPr>
          <w:p w:rsidR="00724941" w:rsidRPr="00534D9E" w:rsidRDefault="00724941" w:rsidP="003A7D54">
            <w:pPr>
              <w:wordWrap w:val="0"/>
              <w:jc w:val="right"/>
              <w:rPr>
                <w:rFonts w:ascii="ＭＳ ゴシック" w:eastAsia="ＭＳ ゴシック" w:hAnsi="ＭＳ ゴシック"/>
                <w:sz w:val="24"/>
                <w:szCs w:val="24"/>
              </w:rPr>
            </w:pPr>
          </w:p>
        </w:tc>
      </w:tr>
      <w:tr w:rsidR="00724941" w:rsidRPr="00534D9E" w:rsidTr="00A615D4">
        <w:tc>
          <w:tcPr>
            <w:tcW w:w="7513" w:type="dxa"/>
            <w:gridSpan w:val="3"/>
          </w:tcPr>
          <w:p w:rsidR="00724941" w:rsidRPr="00534D9E" w:rsidRDefault="00724941"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2"/>
          </w:tcPr>
          <w:p w:rsidR="00724941" w:rsidRPr="00D81BAA" w:rsidRDefault="00724941" w:rsidP="003A7D54">
            <w:pPr>
              <w:jc w:val="right"/>
              <w:rPr>
                <w:rFonts w:ascii="ＭＳ Ｐ明朝" w:eastAsia="ＭＳ Ｐ明朝" w:hAnsi="ＭＳ Ｐ明朝"/>
                <w:sz w:val="24"/>
                <w:szCs w:val="24"/>
              </w:rPr>
            </w:pPr>
            <w:r w:rsidRPr="00724941">
              <w:rPr>
                <w:rFonts w:ascii="ＭＳ Ｐ明朝" w:eastAsia="ＭＳ Ｐ明朝" w:hAnsi="ＭＳ Ｐ明朝" w:hint="eastAsia"/>
                <w:sz w:val="24"/>
                <w:szCs w:val="24"/>
              </w:rPr>
              <w:t>(</w:t>
            </w:r>
            <w:r>
              <w:rPr>
                <w:rFonts w:ascii="ＭＳ Ｐ明朝" w:eastAsia="ＭＳ Ｐ明朝" w:hAnsi="ＭＳ Ｐ明朝" w:hint="eastAsia"/>
                <w:sz w:val="24"/>
                <w:szCs w:val="24"/>
              </w:rPr>
              <w:t>175,429</w:t>
            </w:r>
            <w:r w:rsidRPr="00724941">
              <w:rPr>
                <w:rFonts w:ascii="ＭＳ Ｐ明朝" w:eastAsia="ＭＳ Ｐ明朝" w:hAnsi="ＭＳ Ｐ明朝" w:hint="eastAsia"/>
                <w:sz w:val="24"/>
                <w:szCs w:val="24"/>
              </w:rPr>
              <w:t>)</w:t>
            </w:r>
          </w:p>
        </w:tc>
        <w:tc>
          <w:tcPr>
            <w:tcW w:w="284" w:type="dxa"/>
          </w:tcPr>
          <w:p w:rsidR="00724941" w:rsidRPr="00534D9E" w:rsidRDefault="00724941" w:rsidP="003A7D54">
            <w:pPr>
              <w:jc w:val="right"/>
              <w:rPr>
                <w:rFonts w:ascii="ＭＳ ゴシック" w:eastAsia="ＭＳ ゴシック" w:hAnsi="ＭＳ ゴシック"/>
                <w:sz w:val="24"/>
                <w:szCs w:val="24"/>
              </w:rPr>
            </w:pPr>
          </w:p>
        </w:tc>
      </w:tr>
      <w:tr w:rsidR="00724941" w:rsidRPr="006F0A93" w:rsidTr="00A615D4">
        <w:tc>
          <w:tcPr>
            <w:tcW w:w="567" w:type="dxa"/>
            <w:gridSpan w:val="2"/>
          </w:tcPr>
          <w:p w:rsidR="00724941" w:rsidRPr="002B7A59" w:rsidRDefault="00724941" w:rsidP="003A7D54">
            <w:pPr>
              <w:jc w:val="distribute"/>
              <w:rPr>
                <w:rFonts w:asciiTheme="majorEastAsia" w:eastAsiaTheme="majorEastAsia" w:hAnsiTheme="majorEastAsia"/>
                <w:sz w:val="18"/>
                <w:szCs w:val="24"/>
              </w:rPr>
            </w:pPr>
          </w:p>
        </w:tc>
        <w:tc>
          <w:tcPr>
            <w:tcW w:w="7513" w:type="dxa"/>
            <w:gridSpan w:val="2"/>
          </w:tcPr>
          <w:p w:rsidR="00724941" w:rsidRPr="00CB038E" w:rsidRDefault="009D4298" w:rsidP="00A31AAC">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府職員のテレワークを促進</w:t>
            </w:r>
            <w:r w:rsidR="00724941" w:rsidRPr="00CB038E">
              <w:rPr>
                <w:rFonts w:ascii="ＭＳ Ｐ明朝" w:eastAsia="ＭＳ Ｐ明朝" w:hAnsi="ＭＳ Ｐ明朝" w:hint="eastAsia"/>
                <w:sz w:val="18"/>
                <w:szCs w:val="20"/>
              </w:rPr>
              <w:t>するためのネットワーク環境を継続して運用するとともに、テレワーク用端末機を配備。</w:t>
            </w:r>
          </w:p>
          <w:p w:rsidR="00724941" w:rsidRPr="000A61BE" w:rsidRDefault="00724941" w:rsidP="003A7D54">
            <w:pPr>
              <w:jc w:val="left"/>
              <w:rPr>
                <w:rFonts w:ascii="ＭＳ Ｐ明朝" w:eastAsia="ＭＳ Ｐ明朝" w:hAnsi="ＭＳ Ｐ明朝"/>
                <w:sz w:val="18"/>
                <w:szCs w:val="20"/>
              </w:rPr>
            </w:pPr>
          </w:p>
        </w:tc>
        <w:tc>
          <w:tcPr>
            <w:tcW w:w="1418" w:type="dxa"/>
            <w:gridSpan w:val="2"/>
          </w:tcPr>
          <w:p w:rsidR="00724941" w:rsidRPr="006F0A93" w:rsidRDefault="00724941" w:rsidP="003A7D54">
            <w:pPr>
              <w:jc w:val="right"/>
              <w:rPr>
                <w:rFonts w:asciiTheme="majorEastAsia" w:eastAsiaTheme="majorEastAsia" w:hAnsiTheme="majorEastAsia"/>
                <w:sz w:val="24"/>
                <w:szCs w:val="24"/>
              </w:rPr>
            </w:pPr>
          </w:p>
        </w:tc>
      </w:tr>
    </w:tbl>
    <w:p w:rsidR="006303CE" w:rsidRPr="002A108B" w:rsidRDefault="006303CE" w:rsidP="006303CE">
      <w:pPr>
        <w:pStyle w:val="Web"/>
        <w:spacing w:before="0" w:beforeAutospacing="0" w:after="0" w:afterAutospacing="0"/>
        <w:ind w:right="630"/>
        <w:rPr>
          <w:rFonts w:asciiTheme="majorEastAsia" w:eastAsiaTheme="majorEastAsia" w:hAnsiTheme="majorEastAsia" w:cs="Meiryo UI"/>
          <w:b/>
          <w:bCs/>
          <w:color w:val="000000" w:themeColor="text1"/>
          <w:kern w:val="24"/>
          <w:sz w:val="21"/>
          <w:szCs w:val="21"/>
          <w:bdr w:val="single" w:sz="4" w:space="0" w:color="auto"/>
        </w:rPr>
      </w:pPr>
    </w:p>
    <w:p w:rsidR="006303CE" w:rsidRPr="004E7A28" w:rsidRDefault="006303CE" w:rsidP="006303CE">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くらしを支えるセーフティネットの充実</w:t>
      </w:r>
      <w:r w:rsidRPr="004E7A28">
        <w:rPr>
          <w:rFonts w:asciiTheme="majorEastAsia" w:eastAsiaTheme="majorEastAsia" w:hAnsiTheme="majorEastAsia" w:cs="Meiryo UI" w:hint="eastAsia"/>
          <w:b/>
          <w:bCs/>
          <w:color w:val="000000" w:themeColor="text1"/>
          <w:kern w:val="24"/>
          <w:sz w:val="28"/>
          <w:bdr w:val="single" w:sz="4" w:space="0" w:color="auto"/>
        </w:rPr>
        <w:t xml:space="preserve">　</w:t>
      </w:r>
      <w:r>
        <w:rPr>
          <w:rFonts w:asciiTheme="majorEastAsia" w:eastAsiaTheme="majorEastAsia" w:hAnsiTheme="majorEastAsia" w:cs="Meiryo UI" w:hint="eastAsia"/>
          <w:b/>
          <w:bCs/>
          <w:color w:val="000000" w:themeColor="text1"/>
          <w:kern w:val="24"/>
          <w:sz w:val="28"/>
          <w:bdr w:val="single" w:sz="4" w:space="0" w:color="auto"/>
        </w:rPr>
        <w:t xml:space="preserve">　　　</w:t>
      </w:r>
    </w:p>
    <w:p w:rsidR="006303CE" w:rsidRPr="00B93856" w:rsidRDefault="006303CE" w:rsidP="006303CE">
      <w:pPr>
        <w:pStyle w:val="Web"/>
        <w:spacing w:before="0" w:beforeAutospacing="0" w:after="0" w:afterAutospacing="0"/>
        <w:ind w:right="630"/>
        <w:rPr>
          <w:rFonts w:asciiTheme="majorEastAsia" w:eastAsiaTheme="majorEastAsia" w:hAnsiTheme="majorEastAsia" w:cs="Meiryo UI"/>
          <w:b/>
          <w:bCs/>
          <w:kern w:val="24"/>
          <w:sz w:val="21"/>
          <w:szCs w:val="21"/>
        </w:rPr>
      </w:pPr>
    </w:p>
    <w:p w:rsidR="006303CE" w:rsidRPr="00B31545" w:rsidRDefault="006303CE" w:rsidP="006303CE">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１　府民の生活・心身の健康を支える取組みの充実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303CE" w:rsidRPr="00534D9E" w:rsidTr="00A615D4">
        <w:tc>
          <w:tcPr>
            <w:tcW w:w="457" w:type="dxa"/>
          </w:tcPr>
          <w:p w:rsidR="006303CE" w:rsidRPr="002B7A59" w:rsidRDefault="006303CE"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303CE" w:rsidRPr="002B7A59" w:rsidRDefault="006303CE"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ＮＰＯ等社会課題解決活動支援事業</w:t>
            </w:r>
          </w:p>
        </w:tc>
        <w:tc>
          <w:tcPr>
            <w:tcW w:w="1701" w:type="dxa"/>
            <w:gridSpan w:val="2"/>
          </w:tcPr>
          <w:p w:rsidR="006303CE" w:rsidRPr="00D81BAA" w:rsidRDefault="00906EFB"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w:t>
            </w:r>
            <w:r>
              <w:rPr>
                <w:rFonts w:ascii="ＭＳ Ｐ明朝" w:eastAsia="ＭＳ Ｐ明朝" w:hAnsi="ＭＳ Ｐ明朝"/>
                <w:sz w:val="24"/>
                <w:szCs w:val="24"/>
              </w:rPr>
              <w:t>,787</w:t>
            </w:r>
            <w:r w:rsidR="006303CE" w:rsidRPr="00D81BAA">
              <w:rPr>
                <w:rFonts w:ascii="ＭＳ Ｐ明朝" w:eastAsia="ＭＳ Ｐ明朝" w:hAnsi="ＭＳ Ｐ明朝" w:hint="eastAsia"/>
                <w:color w:val="FFFFFF" w:themeColor="background1"/>
                <w:sz w:val="24"/>
                <w:szCs w:val="24"/>
              </w:rPr>
              <w:t>)</w:t>
            </w:r>
          </w:p>
        </w:tc>
        <w:tc>
          <w:tcPr>
            <w:tcW w:w="284" w:type="dxa"/>
          </w:tcPr>
          <w:p w:rsidR="006303CE" w:rsidRPr="00534D9E" w:rsidRDefault="006303CE" w:rsidP="003A7D54">
            <w:pPr>
              <w:wordWrap w:val="0"/>
              <w:jc w:val="right"/>
              <w:rPr>
                <w:rFonts w:ascii="ＭＳ ゴシック" w:eastAsia="ＭＳ ゴシック" w:hAnsi="ＭＳ ゴシック"/>
                <w:sz w:val="24"/>
                <w:szCs w:val="24"/>
              </w:rPr>
            </w:pPr>
          </w:p>
        </w:tc>
      </w:tr>
      <w:tr w:rsidR="006303CE" w:rsidRPr="00534D9E" w:rsidTr="00A615D4">
        <w:tc>
          <w:tcPr>
            <w:tcW w:w="7513" w:type="dxa"/>
            <w:gridSpan w:val="3"/>
          </w:tcPr>
          <w:p w:rsidR="006303CE" w:rsidRPr="00534D9E" w:rsidRDefault="006303CE"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政策企画部</w:t>
            </w:r>
            <w:r w:rsidRPr="002B7A59">
              <w:rPr>
                <w:rFonts w:asciiTheme="minorEastAsia" w:hAnsiTheme="minorEastAsia" w:hint="eastAsia"/>
                <w:sz w:val="24"/>
                <w:szCs w:val="24"/>
              </w:rPr>
              <w:t>】</w:t>
            </w:r>
          </w:p>
        </w:tc>
        <w:tc>
          <w:tcPr>
            <w:tcW w:w="1701" w:type="dxa"/>
            <w:gridSpan w:val="2"/>
          </w:tcPr>
          <w:p w:rsidR="006303CE" w:rsidRPr="00D81BAA" w:rsidRDefault="006303CE" w:rsidP="003A7D54">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sidR="00906EFB">
              <w:rPr>
                <w:rFonts w:ascii="ＭＳ Ｐ明朝" w:eastAsia="ＭＳ Ｐ明朝" w:hAnsi="ＭＳ Ｐ明朝"/>
                <w:sz w:val="24"/>
                <w:szCs w:val="24"/>
              </w:rPr>
              <w:t>2,787</w:t>
            </w:r>
            <w:r w:rsidRPr="0072570D">
              <w:rPr>
                <w:rFonts w:ascii="ＭＳ Ｐ明朝" w:eastAsia="ＭＳ Ｐ明朝" w:hAnsi="ＭＳ Ｐ明朝" w:hint="eastAsia"/>
                <w:sz w:val="24"/>
                <w:szCs w:val="24"/>
              </w:rPr>
              <w:t>)</w:t>
            </w:r>
          </w:p>
        </w:tc>
        <w:tc>
          <w:tcPr>
            <w:tcW w:w="284" w:type="dxa"/>
          </w:tcPr>
          <w:p w:rsidR="006303CE" w:rsidRPr="00534D9E" w:rsidRDefault="006303CE" w:rsidP="003A7D54">
            <w:pPr>
              <w:jc w:val="right"/>
              <w:rPr>
                <w:rFonts w:ascii="ＭＳ ゴシック" w:eastAsia="ＭＳ ゴシック" w:hAnsi="ＭＳ ゴシック"/>
                <w:sz w:val="24"/>
                <w:szCs w:val="24"/>
              </w:rPr>
            </w:pPr>
          </w:p>
        </w:tc>
      </w:tr>
      <w:tr w:rsidR="006303CE" w:rsidRPr="006F0A93" w:rsidTr="00A615D4">
        <w:tc>
          <w:tcPr>
            <w:tcW w:w="567" w:type="dxa"/>
            <w:gridSpan w:val="2"/>
          </w:tcPr>
          <w:p w:rsidR="006303CE" w:rsidRPr="002B7A59" w:rsidRDefault="006303CE" w:rsidP="003A7D54">
            <w:pPr>
              <w:jc w:val="distribute"/>
              <w:rPr>
                <w:rFonts w:asciiTheme="majorEastAsia" w:eastAsiaTheme="majorEastAsia" w:hAnsiTheme="majorEastAsia"/>
                <w:sz w:val="18"/>
                <w:szCs w:val="24"/>
              </w:rPr>
            </w:pPr>
          </w:p>
        </w:tc>
        <w:tc>
          <w:tcPr>
            <w:tcW w:w="7513" w:type="dxa"/>
            <w:gridSpan w:val="2"/>
          </w:tcPr>
          <w:p w:rsidR="006303CE" w:rsidRDefault="00A44851" w:rsidP="003A7D54">
            <w:pPr>
              <w:ind w:firstLineChars="100" w:firstLine="180"/>
              <w:jc w:val="left"/>
              <w:rPr>
                <w:rFonts w:ascii="ＭＳ Ｐ明朝" w:eastAsia="ＭＳ Ｐ明朝" w:hAnsi="ＭＳ Ｐ明朝"/>
                <w:sz w:val="18"/>
                <w:szCs w:val="20"/>
              </w:rPr>
            </w:pPr>
            <w:r w:rsidRPr="00A44851">
              <w:rPr>
                <w:rFonts w:ascii="ＭＳ Ｐ明朝" w:eastAsia="ＭＳ Ｐ明朝" w:hAnsi="ＭＳ Ｐ明朝" w:hint="eastAsia"/>
                <w:sz w:val="18"/>
                <w:szCs w:val="20"/>
              </w:rPr>
              <w:t>新型コロナウイルス感染症の影響で顕在化した社会課題に取り組むＮＰＯ法人等と民間との連携事業について、情報発信等を実施。</w:t>
            </w:r>
          </w:p>
          <w:p w:rsidR="006303CE" w:rsidRPr="000A61BE" w:rsidRDefault="006303CE" w:rsidP="003A7D54">
            <w:pPr>
              <w:jc w:val="left"/>
              <w:rPr>
                <w:rFonts w:ascii="ＭＳ Ｐ明朝" w:eastAsia="ＭＳ Ｐ明朝" w:hAnsi="ＭＳ Ｐ明朝"/>
                <w:sz w:val="18"/>
                <w:szCs w:val="20"/>
              </w:rPr>
            </w:pPr>
          </w:p>
        </w:tc>
        <w:tc>
          <w:tcPr>
            <w:tcW w:w="1418" w:type="dxa"/>
            <w:gridSpan w:val="2"/>
          </w:tcPr>
          <w:p w:rsidR="006303CE" w:rsidRPr="006F0A93" w:rsidRDefault="006303CE" w:rsidP="003A7D54">
            <w:pPr>
              <w:jc w:val="right"/>
              <w:rPr>
                <w:rFonts w:asciiTheme="majorEastAsia" w:eastAsiaTheme="majorEastAsia" w:hAnsiTheme="majorEastAsia"/>
                <w:sz w:val="24"/>
                <w:szCs w:val="24"/>
              </w:rPr>
            </w:pPr>
          </w:p>
        </w:tc>
      </w:tr>
    </w:tbl>
    <w:p w:rsidR="00F34759" w:rsidRDefault="00F34759"/>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B16CC" w:rsidRPr="00534D9E" w:rsidTr="00A615D4">
        <w:tc>
          <w:tcPr>
            <w:tcW w:w="457" w:type="dxa"/>
          </w:tcPr>
          <w:p w:rsidR="00EB16CC" w:rsidRPr="002B7A59" w:rsidRDefault="00EB16CC"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EB16CC" w:rsidRPr="002B7A59" w:rsidRDefault="00EB16CC" w:rsidP="0074643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女性のための相談</w:t>
            </w:r>
            <w:r w:rsidR="00746438">
              <w:rPr>
                <w:rFonts w:ascii="ＭＳ Ｐゴシック" w:eastAsia="ＭＳ Ｐゴシック" w:hAnsi="ＭＳ Ｐゴシック" w:hint="eastAsia"/>
                <w:b/>
                <w:sz w:val="24"/>
                <w:szCs w:val="24"/>
              </w:rPr>
              <w:t>・支援</w:t>
            </w:r>
          </w:p>
        </w:tc>
        <w:tc>
          <w:tcPr>
            <w:tcW w:w="1701" w:type="dxa"/>
            <w:gridSpan w:val="2"/>
          </w:tcPr>
          <w:p w:rsidR="00EB16CC" w:rsidRPr="00612584" w:rsidRDefault="00612584" w:rsidP="003A7D54">
            <w:pPr>
              <w:wordWrap w:val="0"/>
              <w:jc w:val="right"/>
              <w:rPr>
                <w:rFonts w:ascii="ＭＳ Ｐ明朝" w:eastAsia="ＭＳ Ｐ明朝" w:hAnsi="ＭＳ Ｐ明朝"/>
                <w:sz w:val="24"/>
                <w:szCs w:val="24"/>
              </w:rPr>
            </w:pPr>
            <w:r w:rsidRPr="00612584">
              <w:rPr>
                <w:rFonts w:ascii="ＭＳ Ｐ明朝" w:eastAsia="ＭＳ Ｐ明朝" w:hAnsi="ＭＳ Ｐ明朝" w:hint="eastAsia"/>
                <w:sz w:val="24"/>
                <w:szCs w:val="24"/>
              </w:rPr>
              <w:t>20,003</w:t>
            </w:r>
            <w:r w:rsidR="00EB16CC" w:rsidRPr="00612584">
              <w:rPr>
                <w:rFonts w:ascii="ＭＳ Ｐ明朝" w:eastAsia="ＭＳ Ｐ明朝" w:hAnsi="ＭＳ Ｐ明朝" w:hint="eastAsia"/>
                <w:color w:val="FFFFFF" w:themeColor="background1"/>
                <w:sz w:val="24"/>
                <w:szCs w:val="24"/>
              </w:rPr>
              <w:t>)</w:t>
            </w:r>
          </w:p>
        </w:tc>
        <w:tc>
          <w:tcPr>
            <w:tcW w:w="284" w:type="dxa"/>
          </w:tcPr>
          <w:p w:rsidR="00EB16CC" w:rsidRPr="00534D9E" w:rsidRDefault="00EB16CC" w:rsidP="003A7D54">
            <w:pPr>
              <w:wordWrap w:val="0"/>
              <w:jc w:val="right"/>
              <w:rPr>
                <w:rFonts w:ascii="ＭＳ ゴシック" w:eastAsia="ＭＳ ゴシック" w:hAnsi="ＭＳ ゴシック"/>
                <w:sz w:val="24"/>
                <w:szCs w:val="24"/>
              </w:rPr>
            </w:pPr>
          </w:p>
        </w:tc>
      </w:tr>
      <w:tr w:rsidR="00EB16CC" w:rsidRPr="00534D9E" w:rsidTr="00A615D4">
        <w:tc>
          <w:tcPr>
            <w:tcW w:w="7513" w:type="dxa"/>
            <w:gridSpan w:val="3"/>
          </w:tcPr>
          <w:p w:rsidR="00EB16CC" w:rsidRPr="00534D9E" w:rsidRDefault="00EB16CC"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EB16CC" w:rsidRPr="00612584" w:rsidRDefault="00EB16CC" w:rsidP="00612584">
            <w:pPr>
              <w:jc w:val="right"/>
              <w:rPr>
                <w:rFonts w:ascii="ＭＳ Ｐ明朝" w:eastAsia="ＭＳ Ｐ明朝" w:hAnsi="ＭＳ Ｐ明朝"/>
                <w:sz w:val="24"/>
                <w:szCs w:val="24"/>
              </w:rPr>
            </w:pPr>
            <w:r w:rsidRPr="00612584">
              <w:rPr>
                <w:rFonts w:ascii="ＭＳ Ｐ明朝" w:eastAsia="ＭＳ Ｐ明朝" w:hAnsi="ＭＳ Ｐ明朝" w:hint="eastAsia"/>
                <w:sz w:val="24"/>
                <w:szCs w:val="24"/>
              </w:rPr>
              <w:t>(</w:t>
            </w:r>
            <w:r w:rsidR="00612584" w:rsidRPr="00612584">
              <w:rPr>
                <w:rFonts w:ascii="ＭＳ Ｐ明朝" w:eastAsia="ＭＳ Ｐ明朝" w:hAnsi="ＭＳ Ｐ明朝" w:hint="eastAsia"/>
                <w:sz w:val="24"/>
                <w:szCs w:val="24"/>
              </w:rPr>
              <w:t>20,172</w:t>
            </w:r>
            <w:r w:rsidRPr="00612584">
              <w:rPr>
                <w:rFonts w:ascii="ＭＳ Ｐ明朝" w:eastAsia="ＭＳ Ｐ明朝" w:hAnsi="ＭＳ Ｐ明朝" w:hint="eastAsia"/>
                <w:sz w:val="24"/>
                <w:szCs w:val="24"/>
              </w:rPr>
              <w:t>)</w:t>
            </w:r>
          </w:p>
        </w:tc>
        <w:tc>
          <w:tcPr>
            <w:tcW w:w="284" w:type="dxa"/>
          </w:tcPr>
          <w:p w:rsidR="00EB16CC" w:rsidRPr="00534D9E" w:rsidRDefault="00EB16CC" w:rsidP="003A7D54">
            <w:pPr>
              <w:jc w:val="right"/>
              <w:rPr>
                <w:rFonts w:ascii="ＭＳ ゴシック" w:eastAsia="ＭＳ ゴシック" w:hAnsi="ＭＳ ゴシック"/>
                <w:sz w:val="24"/>
                <w:szCs w:val="24"/>
              </w:rPr>
            </w:pPr>
          </w:p>
        </w:tc>
      </w:tr>
      <w:tr w:rsidR="00EB16CC" w:rsidRPr="006F0A93" w:rsidTr="00A615D4">
        <w:tc>
          <w:tcPr>
            <w:tcW w:w="567" w:type="dxa"/>
            <w:gridSpan w:val="2"/>
          </w:tcPr>
          <w:p w:rsidR="00EB16CC" w:rsidRPr="002B7A59" w:rsidRDefault="00EB16CC" w:rsidP="003A7D54">
            <w:pPr>
              <w:jc w:val="distribute"/>
              <w:rPr>
                <w:rFonts w:asciiTheme="majorEastAsia" w:eastAsiaTheme="majorEastAsia" w:hAnsiTheme="majorEastAsia"/>
                <w:sz w:val="18"/>
                <w:szCs w:val="24"/>
              </w:rPr>
            </w:pPr>
          </w:p>
        </w:tc>
        <w:tc>
          <w:tcPr>
            <w:tcW w:w="7513" w:type="dxa"/>
            <w:gridSpan w:val="2"/>
          </w:tcPr>
          <w:p w:rsidR="00EB16CC" w:rsidRDefault="00612584" w:rsidP="003A7D54">
            <w:pPr>
              <w:ind w:firstLineChars="100" w:firstLine="180"/>
              <w:jc w:val="left"/>
              <w:rPr>
                <w:rFonts w:ascii="ＭＳ Ｐ明朝" w:eastAsia="ＭＳ Ｐ明朝" w:hAnsi="ＭＳ Ｐ明朝"/>
                <w:sz w:val="18"/>
                <w:szCs w:val="20"/>
              </w:rPr>
            </w:pPr>
            <w:r w:rsidRPr="00612584">
              <w:rPr>
                <w:rFonts w:ascii="ＭＳ Ｐ明朝" w:eastAsia="ＭＳ Ｐ明朝" w:hAnsi="ＭＳ Ｐ明朝" w:hint="eastAsia"/>
                <w:sz w:val="18"/>
                <w:szCs w:val="20"/>
              </w:rPr>
              <w:t>新型コロナウイルス感染症の影響により不安や悩みを抱える女性に対する支援を強化するため</w:t>
            </w:r>
            <w:r>
              <w:rPr>
                <w:rFonts w:ascii="ＭＳ Ｐ明朝" w:eastAsia="ＭＳ Ｐ明朝" w:hAnsi="ＭＳ Ｐ明朝" w:hint="eastAsia"/>
                <w:sz w:val="18"/>
                <w:szCs w:val="20"/>
              </w:rPr>
              <w:t>、ＳＮＳ</w:t>
            </w:r>
            <w:r w:rsidRPr="00612584">
              <w:rPr>
                <w:rFonts w:ascii="ＭＳ Ｐ明朝" w:eastAsia="ＭＳ Ｐ明朝" w:hAnsi="ＭＳ Ｐ明朝" w:hint="eastAsia"/>
                <w:sz w:val="18"/>
                <w:szCs w:val="20"/>
              </w:rPr>
              <w:t>相談を通年で実施。また、必要な情報や同じ悩みを抱える者同士が交流できる場を提供するとともに、協賛企業等より提供を受けた生活用品等の配布・提供を実施。</w:t>
            </w:r>
          </w:p>
          <w:p w:rsidR="00EB16CC" w:rsidRPr="000A61BE" w:rsidRDefault="00EB16CC" w:rsidP="003A7D54">
            <w:pPr>
              <w:jc w:val="left"/>
              <w:rPr>
                <w:rFonts w:ascii="ＭＳ Ｐ明朝" w:eastAsia="ＭＳ Ｐ明朝" w:hAnsi="ＭＳ Ｐ明朝"/>
                <w:sz w:val="18"/>
                <w:szCs w:val="20"/>
              </w:rPr>
            </w:pPr>
          </w:p>
        </w:tc>
        <w:tc>
          <w:tcPr>
            <w:tcW w:w="1418" w:type="dxa"/>
            <w:gridSpan w:val="2"/>
          </w:tcPr>
          <w:p w:rsidR="00EB16CC" w:rsidRPr="006F0A93" w:rsidRDefault="005D0A41" w:rsidP="003A7D54">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※R3</w:t>
            </w:r>
            <w:r w:rsidRPr="009F11EE">
              <w:rPr>
                <w:rFonts w:asciiTheme="majorEastAsia" w:eastAsiaTheme="majorEastAsia" w:hAnsiTheme="majorEastAsia"/>
                <w:kern w:val="0"/>
                <w:sz w:val="14"/>
                <w:szCs w:val="12"/>
              </w:rPr>
              <w:t>.</w:t>
            </w:r>
            <w:r>
              <w:rPr>
                <w:rFonts w:asciiTheme="majorEastAsia" w:eastAsiaTheme="majorEastAsia" w:hAnsiTheme="majorEastAsia" w:hint="eastAsia"/>
                <w:kern w:val="0"/>
                <w:sz w:val="14"/>
                <w:szCs w:val="12"/>
              </w:rPr>
              <w:t>2</w:t>
            </w:r>
            <w:r w:rsidRPr="009F11EE">
              <w:rPr>
                <w:rFonts w:asciiTheme="majorEastAsia" w:eastAsiaTheme="majorEastAsia" w:hAnsiTheme="majorEastAsia" w:hint="eastAsia"/>
                <w:kern w:val="0"/>
                <w:sz w:val="14"/>
                <w:szCs w:val="12"/>
              </w:rPr>
              <w:t>号補正</w:t>
            </w:r>
            <w:r>
              <w:rPr>
                <w:rFonts w:asciiTheme="majorEastAsia" w:eastAsiaTheme="majorEastAsia" w:hAnsiTheme="majorEastAsia" w:hint="eastAsia"/>
                <w:kern w:val="0"/>
                <w:sz w:val="14"/>
                <w:szCs w:val="12"/>
              </w:rPr>
              <w:t>含む</w:t>
            </w: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B16CC" w:rsidRPr="00534D9E" w:rsidTr="00A615D4">
        <w:tc>
          <w:tcPr>
            <w:tcW w:w="457" w:type="dxa"/>
          </w:tcPr>
          <w:p w:rsidR="00EB16CC" w:rsidRPr="002B7A59" w:rsidRDefault="00EB16CC"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EB16CC" w:rsidRPr="002B7A59" w:rsidRDefault="00EB16CC"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インターネット上の人権侵害の解消</w:t>
            </w:r>
          </w:p>
        </w:tc>
        <w:tc>
          <w:tcPr>
            <w:tcW w:w="1701" w:type="dxa"/>
            <w:gridSpan w:val="2"/>
          </w:tcPr>
          <w:p w:rsidR="00EB16CC" w:rsidRPr="00C64020" w:rsidRDefault="00C64020" w:rsidP="003A7D54">
            <w:pPr>
              <w:wordWrap w:val="0"/>
              <w:jc w:val="right"/>
              <w:rPr>
                <w:rFonts w:ascii="ＭＳ Ｐ明朝" w:eastAsia="ＭＳ Ｐ明朝" w:hAnsi="ＭＳ Ｐ明朝"/>
                <w:sz w:val="24"/>
                <w:szCs w:val="24"/>
              </w:rPr>
            </w:pPr>
            <w:r w:rsidRPr="00C64020">
              <w:rPr>
                <w:rFonts w:ascii="ＭＳ Ｐ明朝" w:eastAsia="ＭＳ Ｐ明朝" w:hAnsi="ＭＳ Ｐ明朝" w:hint="eastAsia"/>
                <w:sz w:val="24"/>
                <w:szCs w:val="24"/>
              </w:rPr>
              <w:t>2,748</w:t>
            </w:r>
            <w:r w:rsidR="00EB16CC" w:rsidRPr="00C64020">
              <w:rPr>
                <w:rFonts w:ascii="ＭＳ Ｐ明朝" w:eastAsia="ＭＳ Ｐ明朝" w:hAnsi="ＭＳ Ｐ明朝" w:hint="eastAsia"/>
                <w:color w:val="FFFFFF" w:themeColor="background1"/>
                <w:sz w:val="24"/>
                <w:szCs w:val="24"/>
              </w:rPr>
              <w:t>)</w:t>
            </w:r>
          </w:p>
        </w:tc>
        <w:tc>
          <w:tcPr>
            <w:tcW w:w="284" w:type="dxa"/>
          </w:tcPr>
          <w:p w:rsidR="00EB16CC" w:rsidRPr="00534D9E" w:rsidRDefault="00EB16CC" w:rsidP="003A7D54">
            <w:pPr>
              <w:wordWrap w:val="0"/>
              <w:jc w:val="right"/>
              <w:rPr>
                <w:rFonts w:ascii="ＭＳ ゴシック" w:eastAsia="ＭＳ ゴシック" w:hAnsi="ＭＳ ゴシック"/>
                <w:sz w:val="24"/>
                <w:szCs w:val="24"/>
              </w:rPr>
            </w:pPr>
          </w:p>
        </w:tc>
      </w:tr>
      <w:tr w:rsidR="00EB16CC" w:rsidRPr="00534D9E" w:rsidTr="00A615D4">
        <w:tc>
          <w:tcPr>
            <w:tcW w:w="7513" w:type="dxa"/>
            <w:gridSpan w:val="3"/>
          </w:tcPr>
          <w:p w:rsidR="00EB16CC" w:rsidRPr="00534D9E" w:rsidRDefault="00EB16CC"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EB16CC" w:rsidRPr="00C64020" w:rsidRDefault="00EB16CC" w:rsidP="00C64020">
            <w:pPr>
              <w:jc w:val="right"/>
              <w:rPr>
                <w:rFonts w:ascii="ＭＳ Ｐ明朝" w:eastAsia="ＭＳ Ｐ明朝" w:hAnsi="ＭＳ Ｐ明朝"/>
                <w:sz w:val="24"/>
                <w:szCs w:val="24"/>
              </w:rPr>
            </w:pPr>
            <w:r w:rsidRPr="00C64020">
              <w:rPr>
                <w:rFonts w:ascii="ＭＳ Ｐ明朝" w:eastAsia="ＭＳ Ｐ明朝" w:hAnsi="ＭＳ Ｐ明朝" w:hint="eastAsia"/>
                <w:sz w:val="24"/>
                <w:szCs w:val="24"/>
              </w:rPr>
              <w:t>(</w:t>
            </w:r>
            <w:r w:rsidR="00C64020" w:rsidRPr="00C64020">
              <w:rPr>
                <w:rFonts w:ascii="ＭＳ Ｐ明朝" w:eastAsia="ＭＳ Ｐ明朝" w:hAnsi="ＭＳ Ｐ明朝" w:hint="eastAsia"/>
                <w:sz w:val="24"/>
                <w:szCs w:val="24"/>
              </w:rPr>
              <w:t>1,344</w:t>
            </w:r>
            <w:r w:rsidRPr="00C64020">
              <w:rPr>
                <w:rFonts w:ascii="ＭＳ Ｐ明朝" w:eastAsia="ＭＳ Ｐ明朝" w:hAnsi="ＭＳ Ｐ明朝" w:hint="eastAsia"/>
                <w:sz w:val="24"/>
                <w:szCs w:val="24"/>
              </w:rPr>
              <w:t>)</w:t>
            </w:r>
          </w:p>
        </w:tc>
        <w:tc>
          <w:tcPr>
            <w:tcW w:w="284" w:type="dxa"/>
          </w:tcPr>
          <w:p w:rsidR="00EB16CC" w:rsidRPr="00534D9E" w:rsidRDefault="00EB16CC" w:rsidP="003A7D54">
            <w:pPr>
              <w:jc w:val="right"/>
              <w:rPr>
                <w:rFonts w:ascii="ＭＳ ゴシック" w:eastAsia="ＭＳ ゴシック" w:hAnsi="ＭＳ ゴシック"/>
                <w:sz w:val="24"/>
                <w:szCs w:val="24"/>
              </w:rPr>
            </w:pPr>
          </w:p>
        </w:tc>
      </w:tr>
      <w:tr w:rsidR="00EB16CC" w:rsidRPr="006F0A93" w:rsidTr="00A615D4">
        <w:tc>
          <w:tcPr>
            <w:tcW w:w="567" w:type="dxa"/>
            <w:gridSpan w:val="2"/>
          </w:tcPr>
          <w:p w:rsidR="00EB16CC" w:rsidRPr="002B7A59" w:rsidRDefault="00EB16CC" w:rsidP="003A7D54">
            <w:pPr>
              <w:jc w:val="distribute"/>
              <w:rPr>
                <w:rFonts w:asciiTheme="majorEastAsia" w:eastAsiaTheme="majorEastAsia" w:hAnsiTheme="majorEastAsia"/>
                <w:sz w:val="18"/>
                <w:szCs w:val="24"/>
              </w:rPr>
            </w:pPr>
          </w:p>
        </w:tc>
        <w:tc>
          <w:tcPr>
            <w:tcW w:w="7513" w:type="dxa"/>
            <w:gridSpan w:val="2"/>
          </w:tcPr>
          <w:p w:rsidR="00EB16CC" w:rsidRDefault="00C64020" w:rsidP="003A7D54">
            <w:pPr>
              <w:ind w:firstLineChars="100" w:firstLine="180"/>
              <w:jc w:val="left"/>
              <w:rPr>
                <w:rFonts w:ascii="ＭＳ Ｐ明朝" w:eastAsia="ＭＳ Ｐ明朝" w:hAnsi="ＭＳ Ｐ明朝"/>
                <w:color w:val="000000" w:themeColor="text1"/>
                <w:sz w:val="18"/>
                <w:szCs w:val="20"/>
              </w:rPr>
            </w:pPr>
            <w:r w:rsidRPr="00B1031C">
              <w:rPr>
                <w:rFonts w:ascii="ＭＳ Ｐ明朝" w:eastAsia="ＭＳ Ｐ明朝" w:hAnsi="ＭＳ Ｐ明朝" w:hint="eastAsia"/>
                <w:color w:val="000000" w:themeColor="text1"/>
                <w:sz w:val="18"/>
                <w:szCs w:val="20"/>
              </w:rPr>
              <w:t>インターネット上の人権侵害を解消するため、講演会を実施するとともに、啓発動画を</w:t>
            </w:r>
            <w:r>
              <w:rPr>
                <w:rFonts w:ascii="ＭＳ Ｐ明朝" w:eastAsia="ＭＳ Ｐ明朝" w:hAnsi="ＭＳ Ｐ明朝" w:hint="eastAsia"/>
                <w:color w:val="000000" w:themeColor="text1"/>
                <w:sz w:val="18"/>
                <w:szCs w:val="20"/>
              </w:rPr>
              <w:t>用いた</w:t>
            </w:r>
            <w:r w:rsidRPr="00B1031C">
              <w:rPr>
                <w:rFonts w:ascii="ＭＳ Ｐ明朝" w:eastAsia="ＭＳ Ｐ明朝" w:hAnsi="ＭＳ Ｐ明朝" w:hint="eastAsia"/>
                <w:color w:val="000000" w:themeColor="text1"/>
                <w:sz w:val="18"/>
                <w:szCs w:val="20"/>
              </w:rPr>
              <w:t>情報発信を実施。</w:t>
            </w:r>
            <w:r>
              <w:rPr>
                <w:rFonts w:ascii="ＭＳ Ｐ明朝" w:eastAsia="ＭＳ Ｐ明朝" w:hAnsi="ＭＳ Ｐ明朝" w:hint="eastAsia"/>
                <w:color w:val="000000" w:themeColor="text1"/>
                <w:sz w:val="18"/>
                <w:szCs w:val="20"/>
              </w:rPr>
              <w:t>また、被害者救済方策等を検討するため、有識者会議を開催。</w:t>
            </w:r>
          </w:p>
          <w:p w:rsidR="00EB16CC" w:rsidRPr="000A61BE" w:rsidRDefault="00EB16CC" w:rsidP="003A7D54">
            <w:pPr>
              <w:jc w:val="left"/>
              <w:rPr>
                <w:rFonts w:ascii="ＭＳ Ｐ明朝" w:eastAsia="ＭＳ Ｐ明朝" w:hAnsi="ＭＳ Ｐ明朝"/>
                <w:sz w:val="18"/>
                <w:szCs w:val="20"/>
              </w:rPr>
            </w:pPr>
          </w:p>
        </w:tc>
        <w:tc>
          <w:tcPr>
            <w:tcW w:w="1418" w:type="dxa"/>
            <w:gridSpan w:val="2"/>
          </w:tcPr>
          <w:p w:rsidR="00EB16CC" w:rsidRPr="006F0A93" w:rsidRDefault="00EB16CC" w:rsidP="003A7D54">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215498" w:rsidRPr="00534D9E" w:rsidTr="00A615D4">
        <w:tc>
          <w:tcPr>
            <w:tcW w:w="457" w:type="dxa"/>
          </w:tcPr>
          <w:p w:rsidR="00215498" w:rsidRPr="002B7A59" w:rsidRDefault="00215498"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215498" w:rsidRPr="002B7A59" w:rsidRDefault="00215498"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不妊・不育症対策の推進</w:t>
            </w:r>
          </w:p>
        </w:tc>
        <w:tc>
          <w:tcPr>
            <w:tcW w:w="1701" w:type="dxa"/>
            <w:gridSpan w:val="2"/>
          </w:tcPr>
          <w:p w:rsidR="00215498" w:rsidRPr="00D81BAA" w:rsidRDefault="00215498" w:rsidP="003A7D54">
            <w:pPr>
              <w:wordWrap w:val="0"/>
              <w:jc w:val="right"/>
              <w:rPr>
                <w:rFonts w:ascii="ＭＳ Ｐ明朝" w:eastAsia="ＭＳ Ｐ明朝" w:hAnsi="ＭＳ Ｐ明朝"/>
                <w:sz w:val="24"/>
                <w:szCs w:val="24"/>
              </w:rPr>
            </w:pPr>
            <w:r w:rsidRPr="00215498">
              <w:rPr>
                <w:rFonts w:ascii="ＭＳ Ｐ明朝" w:eastAsia="ＭＳ Ｐ明朝" w:hAnsi="ＭＳ Ｐ明朝" w:hint="eastAsia"/>
                <w:sz w:val="24"/>
                <w:szCs w:val="24"/>
              </w:rPr>
              <w:t>1,004,575</w:t>
            </w:r>
            <w:r w:rsidRPr="00D81BAA">
              <w:rPr>
                <w:rFonts w:ascii="ＭＳ Ｐ明朝" w:eastAsia="ＭＳ Ｐ明朝" w:hAnsi="ＭＳ Ｐ明朝" w:hint="eastAsia"/>
                <w:color w:val="FFFFFF" w:themeColor="background1"/>
                <w:sz w:val="24"/>
                <w:szCs w:val="24"/>
              </w:rPr>
              <w:t>)</w:t>
            </w:r>
          </w:p>
        </w:tc>
        <w:tc>
          <w:tcPr>
            <w:tcW w:w="284" w:type="dxa"/>
          </w:tcPr>
          <w:p w:rsidR="00215498" w:rsidRPr="00534D9E" w:rsidRDefault="00215498" w:rsidP="003A7D54">
            <w:pPr>
              <w:wordWrap w:val="0"/>
              <w:jc w:val="right"/>
              <w:rPr>
                <w:rFonts w:ascii="ＭＳ ゴシック" w:eastAsia="ＭＳ ゴシック" w:hAnsi="ＭＳ ゴシック"/>
                <w:sz w:val="24"/>
                <w:szCs w:val="24"/>
              </w:rPr>
            </w:pPr>
          </w:p>
        </w:tc>
      </w:tr>
      <w:tr w:rsidR="00215498" w:rsidRPr="00534D9E" w:rsidTr="00A615D4">
        <w:tc>
          <w:tcPr>
            <w:tcW w:w="7513" w:type="dxa"/>
            <w:gridSpan w:val="3"/>
          </w:tcPr>
          <w:p w:rsidR="00215498" w:rsidRPr="00534D9E" w:rsidRDefault="00215498"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215498" w:rsidRPr="00D81BAA" w:rsidRDefault="00215498" w:rsidP="00215498">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sidRPr="00215498">
              <w:rPr>
                <w:rFonts w:ascii="ＭＳ Ｐ明朝" w:eastAsia="ＭＳ Ｐ明朝" w:hAnsi="ＭＳ Ｐ明朝" w:hint="eastAsia"/>
                <w:sz w:val="24"/>
                <w:szCs w:val="24"/>
              </w:rPr>
              <w:t>3,149,219</w:t>
            </w:r>
            <w:r w:rsidRPr="0072570D">
              <w:rPr>
                <w:rFonts w:ascii="ＭＳ Ｐ明朝" w:eastAsia="ＭＳ Ｐ明朝" w:hAnsi="ＭＳ Ｐ明朝" w:hint="eastAsia"/>
                <w:sz w:val="24"/>
                <w:szCs w:val="24"/>
              </w:rPr>
              <w:t>)</w:t>
            </w:r>
          </w:p>
        </w:tc>
        <w:tc>
          <w:tcPr>
            <w:tcW w:w="284" w:type="dxa"/>
          </w:tcPr>
          <w:p w:rsidR="00215498" w:rsidRPr="00534D9E" w:rsidRDefault="00215498" w:rsidP="003A7D54">
            <w:pPr>
              <w:jc w:val="right"/>
              <w:rPr>
                <w:rFonts w:ascii="ＭＳ ゴシック" w:eastAsia="ＭＳ ゴシック" w:hAnsi="ＭＳ ゴシック"/>
                <w:sz w:val="24"/>
                <w:szCs w:val="24"/>
              </w:rPr>
            </w:pPr>
          </w:p>
        </w:tc>
      </w:tr>
      <w:tr w:rsidR="00215498" w:rsidRPr="006F0A93" w:rsidTr="00A615D4">
        <w:tc>
          <w:tcPr>
            <w:tcW w:w="567" w:type="dxa"/>
            <w:gridSpan w:val="2"/>
          </w:tcPr>
          <w:p w:rsidR="00215498" w:rsidRPr="002B7A59" w:rsidRDefault="00215498" w:rsidP="003A7D54">
            <w:pPr>
              <w:jc w:val="distribute"/>
              <w:rPr>
                <w:rFonts w:asciiTheme="majorEastAsia" w:eastAsiaTheme="majorEastAsia" w:hAnsiTheme="majorEastAsia"/>
                <w:sz w:val="18"/>
                <w:szCs w:val="24"/>
              </w:rPr>
            </w:pPr>
          </w:p>
        </w:tc>
        <w:tc>
          <w:tcPr>
            <w:tcW w:w="7513" w:type="dxa"/>
            <w:gridSpan w:val="2"/>
          </w:tcPr>
          <w:p w:rsidR="00215498" w:rsidRDefault="00215498" w:rsidP="003A7D54">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安心こども基金を活用し、</w:t>
            </w:r>
            <w:r w:rsidR="00D37D39">
              <w:rPr>
                <w:rFonts w:ascii="ＭＳ Ｐ明朝" w:eastAsia="ＭＳ Ｐ明朝" w:hAnsi="ＭＳ Ｐ明朝" w:hint="eastAsia"/>
                <w:sz w:val="18"/>
                <w:szCs w:val="20"/>
              </w:rPr>
              <w:t>令和4</w:t>
            </w:r>
            <w:r w:rsidRPr="009F11EE">
              <w:rPr>
                <w:rFonts w:ascii="ＭＳ Ｐ明朝" w:eastAsia="ＭＳ Ｐ明朝" w:hAnsi="ＭＳ Ｐ明朝" w:hint="eastAsia"/>
                <w:sz w:val="18"/>
                <w:szCs w:val="20"/>
              </w:rPr>
              <w:t>年度からの保険適用後においても、治療計画に支障が生じないよう、経過措置として年度をまたぐ一回の特定不妊治療に要する費用を助成。また、不育症検査のうち先進医療として実施されるものに要する費用を助成。</w:t>
            </w:r>
          </w:p>
          <w:p w:rsidR="00215498" w:rsidRDefault="00215498" w:rsidP="003A7D54">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さらに、不妊・不育症に悩む方へのピア・サポート活動の支援やカウンセラーの配置など、不妊専門相談センターでの支援体制を整備。</w:t>
            </w:r>
          </w:p>
          <w:p w:rsidR="00215498" w:rsidRPr="000A61BE" w:rsidRDefault="00215498" w:rsidP="003A7D54">
            <w:pPr>
              <w:jc w:val="left"/>
              <w:rPr>
                <w:rFonts w:ascii="ＭＳ Ｐ明朝" w:eastAsia="ＭＳ Ｐ明朝" w:hAnsi="ＭＳ Ｐ明朝"/>
                <w:sz w:val="18"/>
                <w:szCs w:val="20"/>
              </w:rPr>
            </w:pPr>
          </w:p>
        </w:tc>
        <w:tc>
          <w:tcPr>
            <w:tcW w:w="1418" w:type="dxa"/>
            <w:gridSpan w:val="2"/>
          </w:tcPr>
          <w:p w:rsidR="00215498" w:rsidRPr="006F0A93" w:rsidRDefault="00215498" w:rsidP="003A7D54">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743"/>
        <w:gridCol w:w="958"/>
        <w:gridCol w:w="284"/>
      </w:tblGrid>
      <w:tr w:rsidR="00DF580C" w:rsidRPr="00534D9E" w:rsidTr="00A615D4">
        <w:tc>
          <w:tcPr>
            <w:tcW w:w="457" w:type="dxa"/>
          </w:tcPr>
          <w:p w:rsidR="00DF580C" w:rsidRPr="002B7A59" w:rsidRDefault="00DF580C"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DF580C" w:rsidRPr="002B7A59" w:rsidRDefault="00DF580C"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自殺対策強化事業</w:t>
            </w:r>
          </w:p>
        </w:tc>
        <w:tc>
          <w:tcPr>
            <w:tcW w:w="1701" w:type="dxa"/>
            <w:gridSpan w:val="2"/>
          </w:tcPr>
          <w:p w:rsidR="00DF580C" w:rsidRPr="00D81BAA" w:rsidRDefault="00DF580C" w:rsidP="003A7D54">
            <w:pPr>
              <w:wordWrap w:val="0"/>
              <w:jc w:val="right"/>
              <w:rPr>
                <w:rFonts w:ascii="ＭＳ Ｐ明朝" w:eastAsia="ＭＳ Ｐ明朝" w:hAnsi="ＭＳ Ｐ明朝"/>
                <w:sz w:val="24"/>
                <w:szCs w:val="24"/>
              </w:rPr>
            </w:pPr>
            <w:r w:rsidRPr="00DF580C">
              <w:rPr>
                <w:rFonts w:ascii="ＭＳ Ｐ明朝" w:eastAsia="ＭＳ Ｐ明朝" w:hAnsi="ＭＳ Ｐ明朝" w:hint="eastAsia"/>
                <w:sz w:val="24"/>
                <w:szCs w:val="24"/>
              </w:rPr>
              <w:t>151,284</w:t>
            </w:r>
            <w:r w:rsidRPr="00D81BAA">
              <w:rPr>
                <w:rFonts w:ascii="ＭＳ Ｐ明朝" w:eastAsia="ＭＳ Ｐ明朝" w:hAnsi="ＭＳ Ｐ明朝" w:hint="eastAsia"/>
                <w:color w:val="FFFFFF" w:themeColor="background1"/>
                <w:sz w:val="24"/>
                <w:szCs w:val="24"/>
              </w:rPr>
              <w:t>)</w:t>
            </w:r>
          </w:p>
        </w:tc>
        <w:tc>
          <w:tcPr>
            <w:tcW w:w="284" w:type="dxa"/>
          </w:tcPr>
          <w:p w:rsidR="00DF580C" w:rsidRPr="00534D9E" w:rsidRDefault="00DF580C" w:rsidP="003A7D54">
            <w:pPr>
              <w:wordWrap w:val="0"/>
              <w:jc w:val="right"/>
              <w:rPr>
                <w:rFonts w:ascii="ＭＳ ゴシック" w:eastAsia="ＭＳ ゴシック" w:hAnsi="ＭＳ ゴシック"/>
                <w:sz w:val="24"/>
                <w:szCs w:val="24"/>
              </w:rPr>
            </w:pPr>
          </w:p>
        </w:tc>
      </w:tr>
      <w:tr w:rsidR="00DF580C" w:rsidRPr="00534D9E" w:rsidTr="00A615D4">
        <w:tc>
          <w:tcPr>
            <w:tcW w:w="7513" w:type="dxa"/>
            <w:gridSpan w:val="3"/>
          </w:tcPr>
          <w:p w:rsidR="00DF580C" w:rsidRPr="00534D9E" w:rsidRDefault="00DF580C" w:rsidP="00DF580C">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DF580C" w:rsidRPr="00D81BAA" w:rsidRDefault="00DF580C" w:rsidP="003A7D54">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sidRPr="00DF580C">
              <w:rPr>
                <w:rFonts w:ascii="ＭＳ Ｐ明朝" w:eastAsia="ＭＳ Ｐ明朝" w:hAnsi="ＭＳ Ｐ明朝" w:hint="eastAsia"/>
                <w:sz w:val="24"/>
                <w:szCs w:val="24"/>
              </w:rPr>
              <w:t>109,421</w:t>
            </w:r>
            <w:r w:rsidRPr="0072570D">
              <w:rPr>
                <w:rFonts w:ascii="ＭＳ Ｐ明朝" w:eastAsia="ＭＳ Ｐ明朝" w:hAnsi="ＭＳ Ｐ明朝" w:hint="eastAsia"/>
                <w:sz w:val="24"/>
                <w:szCs w:val="24"/>
              </w:rPr>
              <w:t>)</w:t>
            </w:r>
          </w:p>
        </w:tc>
        <w:tc>
          <w:tcPr>
            <w:tcW w:w="284" w:type="dxa"/>
          </w:tcPr>
          <w:p w:rsidR="00DF580C" w:rsidRPr="00534D9E" w:rsidRDefault="00DF580C" w:rsidP="003A7D54">
            <w:pPr>
              <w:jc w:val="right"/>
              <w:rPr>
                <w:rFonts w:ascii="ＭＳ ゴシック" w:eastAsia="ＭＳ ゴシック" w:hAnsi="ＭＳ ゴシック"/>
                <w:sz w:val="24"/>
                <w:szCs w:val="24"/>
              </w:rPr>
            </w:pPr>
          </w:p>
        </w:tc>
      </w:tr>
      <w:tr w:rsidR="00DF580C" w:rsidRPr="006F0A93" w:rsidTr="000D4D26">
        <w:tc>
          <w:tcPr>
            <w:tcW w:w="567" w:type="dxa"/>
            <w:gridSpan w:val="2"/>
          </w:tcPr>
          <w:p w:rsidR="00DF580C" w:rsidRPr="002B7A59" w:rsidRDefault="00DF580C" w:rsidP="003A7D54">
            <w:pPr>
              <w:jc w:val="distribute"/>
              <w:rPr>
                <w:rFonts w:asciiTheme="majorEastAsia" w:eastAsiaTheme="majorEastAsia" w:hAnsiTheme="majorEastAsia"/>
                <w:sz w:val="18"/>
                <w:szCs w:val="24"/>
              </w:rPr>
            </w:pPr>
          </w:p>
        </w:tc>
        <w:tc>
          <w:tcPr>
            <w:tcW w:w="7689" w:type="dxa"/>
            <w:gridSpan w:val="2"/>
          </w:tcPr>
          <w:p w:rsidR="00DF580C" w:rsidRPr="00CB038E" w:rsidRDefault="00CB038E" w:rsidP="003A7D54">
            <w:pPr>
              <w:ind w:firstLineChars="100" w:firstLine="180"/>
              <w:jc w:val="left"/>
              <w:rPr>
                <w:rFonts w:ascii="ＭＳ Ｐ明朝" w:eastAsia="ＭＳ Ｐ明朝" w:hAnsi="ＭＳ Ｐ明朝"/>
                <w:sz w:val="18"/>
                <w:szCs w:val="18"/>
              </w:rPr>
            </w:pPr>
            <w:r w:rsidRPr="00CB038E">
              <w:rPr>
                <w:rFonts w:ascii="ＭＳ Ｐ明朝" w:eastAsia="ＭＳ Ｐ明朝" w:hAnsi="ＭＳ Ｐ明朝" w:hint="eastAsia"/>
                <w:sz w:val="18"/>
                <w:szCs w:val="18"/>
              </w:rPr>
              <w:t>自殺対策を推進するため、電話相談や市町村職員等向け研修を実施するとともに、市町村等が行う自殺対策事業に対し補助。また、若年者への自殺対策を強化するため、ＳＮＳ相談窓口を運営。</w:t>
            </w:r>
          </w:p>
          <w:p w:rsidR="00DF580C" w:rsidRPr="000A61BE" w:rsidRDefault="00DF580C" w:rsidP="003A7D54">
            <w:pPr>
              <w:jc w:val="left"/>
              <w:rPr>
                <w:rFonts w:ascii="ＭＳ Ｐ明朝" w:eastAsia="ＭＳ Ｐ明朝" w:hAnsi="ＭＳ Ｐ明朝"/>
                <w:sz w:val="18"/>
                <w:szCs w:val="20"/>
              </w:rPr>
            </w:pPr>
          </w:p>
        </w:tc>
        <w:tc>
          <w:tcPr>
            <w:tcW w:w="1242" w:type="dxa"/>
            <w:gridSpan w:val="2"/>
          </w:tcPr>
          <w:p w:rsidR="00DF580C" w:rsidRPr="006F0A93" w:rsidRDefault="00DF580C" w:rsidP="003A7D54">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3A7D54" w:rsidRPr="00534D9E" w:rsidTr="00A615D4">
        <w:tc>
          <w:tcPr>
            <w:tcW w:w="457" w:type="dxa"/>
          </w:tcPr>
          <w:p w:rsidR="003A7D54" w:rsidRPr="002B7A59" w:rsidRDefault="003A7D54" w:rsidP="003A7D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3A7D54" w:rsidRPr="002B7A59" w:rsidRDefault="003A7D54" w:rsidP="003A7D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依存症対策強化事業</w:t>
            </w:r>
          </w:p>
        </w:tc>
        <w:tc>
          <w:tcPr>
            <w:tcW w:w="1701" w:type="dxa"/>
            <w:gridSpan w:val="2"/>
          </w:tcPr>
          <w:p w:rsidR="003A7D54" w:rsidRPr="00D81BAA" w:rsidRDefault="003A7D54" w:rsidP="003A7D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52,397</w:t>
            </w:r>
            <w:r w:rsidRPr="00D81BAA">
              <w:rPr>
                <w:rFonts w:ascii="ＭＳ Ｐ明朝" w:eastAsia="ＭＳ Ｐ明朝" w:hAnsi="ＭＳ Ｐ明朝" w:hint="eastAsia"/>
                <w:color w:val="FFFFFF" w:themeColor="background1"/>
                <w:sz w:val="24"/>
                <w:szCs w:val="24"/>
              </w:rPr>
              <w:t>)</w:t>
            </w:r>
          </w:p>
        </w:tc>
        <w:tc>
          <w:tcPr>
            <w:tcW w:w="284" w:type="dxa"/>
          </w:tcPr>
          <w:p w:rsidR="003A7D54" w:rsidRPr="00534D9E" w:rsidRDefault="003A7D54" w:rsidP="003A7D54">
            <w:pPr>
              <w:wordWrap w:val="0"/>
              <w:jc w:val="right"/>
              <w:rPr>
                <w:rFonts w:ascii="ＭＳ ゴシック" w:eastAsia="ＭＳ ゴシック" w:hAnsi="ＭＳ ゴシック"/>
                <w:sz w:val="24"/>
                <w:szCs w:val="24"/>
              </w:rPr>
            </w:pPr>
          </w:p>
        </w:tc>
      </w:tr>
      <w:tr w:rsidR="003A7D54" w:rsidRPr="00534D9E" w:rsidTr="00A615D4">
        <w:tc>
          <w:tcPr>
            <w:tcW w:w="7513" w:type="dxa"/>
            <w:gridSpan w:val="3"/>
          </w:tcPr>
          <w:p w:rsidR="003A7D54" w:rsidRPr="00534D9E" w:rsidRDefault="003A7D54" w:rsidP="003A7D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3A7D54" w:rsidRPr="00D81BAA" w:rsidRDefault="003A7D54" w:rsidP="003A7D54">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Pr>
                <w:rFonts w:ascii="ＭＳ Ｐ明朝" w:eastAsia="ＭＳ Ｐ明朝" w:hAnsi="ＭＳ Ｐ明朝" w:hint="eastAsia"/>
                <w:sz w:val="24"/>
                <w:szCs w:val="24"/>
              </w:rPr>
              <w:t>37,199</w:t>
            </w:r>
            <w:r w:rsidRPr="0072570D">
              <w:rPr>
                <w:rFonts w:ascii="ＭＳ Ｐ明朝" w:eastAsia="ＭＳ Ｐ明朝" w:hAnsi="ＭＳ Ｐ明朝" w:hint="eastAsia"/>
                <w:sz w:val="24"/>
                <w:szCs w:val="24"/>
              </w:rPr>
              <w:t>)</w:t>
            </w:r>
          </w:p>
        </w:tc>
        <w:tc>
          <w:tcPr>
            <w:tcW w:w="284" w:type="dxa"/>
          </w:tcPr>
          <w:p w:rsidR="003A7D54" w:rsidRPr="00534D9E" w:rsidRDefault="003A7D54" w:rsidP="003A7D54">
            <w:pPr>
              <w:jc w:val="right"/>
              <w:rPr>
                <w:rFonts w:ascii="ＭＳ ゴシック" w:eastAsia="ＭＳ ゴシック" w:hAnsi="ＭＳ ゴシック"/>
                <w:sz w:val="24"/>
                <w:szCs w:val="24"/>
              </w:rPr>
            </w:pPr>
          </w:p>
        </w:tc>
      </w:tr>
      <w:tr w:rsidR="003A7D54" w:rsidRPr="006F0A93" w:rsidTr="00A615D4">
        <w:tc>
          <w:tcPr>
            <w:tcW w:w="567" w:type="dxa"/>
            <w:gridSpan w:val="2"/>
          </w:tcPr>
          <w:p w:rsidR="003A7D54" w:rsidRPr="002B7A59" w:rsidRDefault="003A7D54" w:rsidP="003A7D54">
            <w:pPr>
              <w:jc w:val="distribute"/>
              <w:rPr>
                <w:rFonts w:asciiTheme="majorEastAsia" w:eastAsiaTheme="majorEastAsia" w:hAnsiTheme="majorEastAsia"/>
                <w:sz w:val="18"/>
                <w:szCs w:val="24"/>
              </w:rPr>
            </w:pPr>
          </w:p>
        </w:tc>
        <w:tc>
          <w:tcPr>
            <w:tcW w:w="7513" w:type="dxa"/>
            <w:gridSpan w:val="2"/>
          </w:tcPr>
          <w:p w:rsidR="003A7D54" w:rsidRDefault="00CB038E" w:rsidP="00A31AAC">
            <w:pPr>
              <w:ind w:firstLineChars="100" w:firstLine="180"/>
              <w:jc w:val="left"/>
              <w:rPr>
                <w:rFonts w:ascii="ＭＳ Ｐ明朝" w:eastAsia="ＭＳ Ｐ明朝" w:hAnsi="ＭＳ Ｐ明朝"/>
                <w:sz w:val="18"/>
                <w:szCs w:val="20"/>
              </w:rPr>
            </w:pPr>
            <w:r w:rsidRPr="00CB038E">
              <w:rPr>
                <w:rFonts w:ascii="ＭＳ Ｐ明朝" w:eastAsia="ＭＳ Ｐ明朝" w:hAnsi="ＭＳ Ｐ明朝" w:hint="eastAsia"/>
                <w:sz w:val="18"/>
                <w:szCs w:val="20"/>
              </w:rPr>
              <w:t>依存症対策を推進するため、予防啓発や相談支援体制を強化するとともに、医療機関を含む関係機関職員への研修等を通じ連携体制を構築するなどし、依存症の総合的な支援体制を整備。</w:t>
            </w:r>
          </w:p>
          <w:p w:rsidR="003A7D54" w:rsidRPr="000A61BE" w:rsidRDefault="003A7D54" w:rsidP="003A7D54">
            <w:pPr>
              <w:jc w:val="left"/>
              <w:rPr>
                <w:rFonts w:ascii="ＭＳ Ｐ明朝" w:eastAsia="ＭＳ Ｐ明朝" w:hAnsi="ＭＳ Ｐ明朝"/>
                <w:sz w:val="18"/>
                <w:szCs w:val="20"/>
              </w:rPr>
            </w:pPr>
          </w:p>
        </w:tc>
        <w:tc>
          <w:tcPr>
            <w:tcW w:w="1418" w:type="dxa"/>
            <w:gridSpan w:val="2"/>
          </w:tcPr>
          <w:p w:rsidR="003A7D54" w:rsidRPr="006F0A93" w:rsidRDefault="003A7D54" w:rsidP="003A7D54">
            <w:pPr>
              <w:jc w:val="right"/>
              <w:rPr>
                <w:rFonts w:asciiTheme="majorEastAsia" w:eastAsiaTheme="majorEastAsia" w:hAnsiTheme="majorEastAsia"/>
                <w:sz w:val="24"/>
                <w:szCs w:val="24"/>
              </w:rPr>
            </w:pPr>
          </w:p>
        </w:tc>
      </w:tr>
    </w:tbl>
    <w:p w:rsidR="009B13A1" w:rsidRDefault="009B13A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066B8" w:rsidRPr="00534D9E" w:rsidTr="00A615D4">
        <w:tc>
          <w:tcPr>
            <w:tcW w:w="457" w:type="dxa"/>
          </w:tcPr>
          <w:p w:rsidR="006066B8" w:rsidRPr="002B7A59" w:rsidRDefault="006066B8"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066B8" w:rsidRPr="002B7A59" w:rsidRDefault="00B521EC" w:rsidP="00CC17F2">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障がい者雇用</w:t>
            </w:r>
            <w:r w:rsidRPr="00630E20">
              <w:rPr>
                <w:rFonts w:ascii="ＭＳ Ｐゴシック" w:eastAsia="ＭＳ Ｐゴシック" w:hAnsi="ＭＳ Ｐゴシック" w:hint="eastAsia"/>
                <w:b/>
                <w:kern w:val="0"/>
                <w:sz w:val="24"/>
                <w:szCs w:val="24"/>
              </w:rPr>
              <w:t>Ｎｏ.1</w:t>
            </w:r>
            <w:r w:rsidRPr="00D203D6">
              <w:rPr>
                <w:rFonts w:ascii="ＭＳ Ｐゴシック" w:eastAsia="ＭＳ Ｐゴシック" w:hAnsi="ＭＳ Ｐゴシック" w:hint="eastAsia"/>
                <w:b/>
                <w:sz w:val="24"/>
                <w:szCs w:val="24"/>
              </w:rPr>
              <w:t>に向けた企業の取組</w:t>
            </w:r>
            <w:r w:rsidR="009149B8">
              <w:rPr>
                <w:rFonts w:ascii="ＭＳ Ｐゴシック" w:eastAsia="ＭＳ Ｐゴシック" w:hAnsi="ＭＳ Ｐゴシック" w:hint="eastAsia"/>
                <w:b/>
                <w:sz w:val="24"/>
                <w:szCs w:val="24"/>
              </w:rPr>
              <w:t>み</w:t>
            </w:r>
            <w:r w:rsidRPr="00D203D6">
              <w:rPr>
                <w:rFonts w:ascii="ＭＳ Ｐゴシック" w:eastAsia="ＭＳ Ｐゴシック" w:hAnsi="ＭＳ Ｐゴシック" w:hint="eastAsia"/>
                <w:b/>
                <w:sz w:val="24"/>
                <w:szCs w:val="24"/>
              </w:rPr>
              <w:t>促進</w:t>
            </w:r>
          </w:p>
        </w:tc>
        <w:tc>
          <w:tcPr>
            <w:tcW w:w="1701" w:type="dxa"/>
            <w:gridSpan w:val="2"/>
          </w:tcPr>
          <w:p w:rsidR="006066B8" w:rsidRPr="00D81BAA" w:rsidRDefault="00B521EC" w:rsidP="00CC17F2">
            <w:pPr>
              <w:wordWrap w:val="0"/>
              <w:jc w:val="right"/>
              <w:rPr>
                <w:rFonts w:ascii="ＭＳ Ｐ明朝" w:eastAsia="ＭＳ Ｐ明朝" w:hAnsi="ＭＳ Ｐ明朝"/>
                <w:sz w:val="24"/>
                <w:szCs w:val="24"/>
              </w:rPr>
            </w:pPr>
            <w:r w:rsidRPr="00B521EC">
              <w:rPr>
                <w:rFonts w:ascii="ＭＳ Ｐ明朝" w:eastAsia="ＭＳ Ｐ明朝" w:hAnsi="ＭＳ Ｐ明朝" w:hint="eastAsia"/>
                <w:sz w:val="24"/>
                <w:szCs w:val="24"/>
              </w:rPr>
              <w:t>50,708</w:t>
            </w:r>
            <w:r w:rsidR="006066B8" w:rsidRPr="00D81BAA">
              <w:rPr>
                <w:rFonts w:ascii="ＭＳ Ｐ明朝" w:eastAsia="ＭＳ Ｐ明朝" w:hAnsi="ＭＳ Ｐ明朝" w:hint="eastAsia"/>
                <w:color w:val="FFFFFF" w:themeColor="background1"/>
                <w:sz w:val="24"/>
                <w:szCs w:val="24"/>
              </w:rPr>
              <w:t>)</w:t>
            </w:r>
          </w:p>
        </w:tc>
        <w:tc>
          <w:tcPr>
            <w:tcW w:w="284" w:type="dxa"/>
          </w:tcPr>
          <w:p w:rsidR="006066B8" w:rsidRPr="00534D9E" w:rsidRDefault="006066B8" w:rsidP="00CC17F2">
            <w:pPr>
              <w:wordWrap w:val="0"/>
              <w:jc w:val="right"/>
              <w:rPr>
                <w:rFonts w:ascii="ＭＳ ゴシック" w:eastAsia="ＭＳ ゴシック" w:hAnsi="ＭＳ ゴシック"/>
                <w:sz w:val="24"/>
                <w:szCs w:val="24"/>
              </w:rPr>
            </w:pPr>
          </w:p>
        </w:tc>
      </w:tr>
      <w:tr w:rsidR="006066B8" w:rsidRPr="00534D9E" w:rsidTr="00A615D4">
        <w:tc>
          <w:tcPr>
            <w:tcW w:w="7513" w:type="dxa"/>
            <w:gridSpan w:val="3"/>
          </w:tcPr>
          <w:p w:rsidR="006066B8" w:rsidRPr="00534D9E" w:rsidRDefault="006066B8" w:rsidP="006066B8">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6066B8" w:rsidRPr="00D81BAA" w:rsidRDefault="00B521EC" w:rsidP="00CC17F2">
            <w:pPr>
              <w:jc w:val="right"/>
              <w:rPr>
                <w:rFonts w:ascii="ＭＳ Ｐ明朝" w:eastAsia="ＭＳ Ｐ明朝" w:hAnsi="ＭＳ Ｐ明朝"/>
                <w:sz w:val="24"/>
                <w:szCs w:val="24"/>
              </w:rPr>
            </w:pPr>
            <w:r w:rsidRPr="00B521EC">
              <w:rPr>
                <w:rFonts w:ascii="ＭＳ Ｐ明朝" w:eastAsia="ＭＳ Ｐ明朝" w:hAnsi="ＭＳ Ｐ明朝" w:hint="eastAsia"/>
                <w:sz w:val="24"/>
                <w:szCs w:val="24"/>
              </w:rPr>
              <w:t>(51,401</w:t>
            </w:r>
            <w:r w:rsidR="006066B8" w:rsidRPr="00B521EC">
              <w:rPr>
                <w:rFonts w:ascii="ＭＳ Ｐ明朝" w:eastAsia="ＭＳ Ｐ明朝" w:hAnsi="ＭＳ Ｐ明朝" w:hint="eastAsia"/>
                <w:sz w:val="24"/>
                <w:szCs w:val="24"/>
              </w:rPr>
              <w:t>)</w:t>
            </w:r>
          </w:p>
        </w:tc>
        <w:tc>
          <w:tcPr>
            <w:tcW w:w="284" w:type="dxa"/>
          </w:tcPr>
          <w:p w:rsidR="006066B8" w:rsidRPr="00534D9E" w:rsidRDefault="006066B8" w:rsidP="00CC17F2">
            <w:pPr>
              <w:jc w:val="right"/>
              <w:rPr>
                <w:rFonts w:ascii="ＭＳ ゴシック" w:eastAsia="ＭＳ ゴシック" w:hAnsi="ＭＳ ゴシック"/>
                <w:sz w:val="24"/>
                <w:szCs w:val="24"/>
              </w:rPr>
            </w:pPr>
          </w:p>
        </w:tc>
      </w:tr>
      <w:tr w:rsidR="006066B8" w:rsidRPr="006F0A93" w:rsidTr="00A615D4">
        <w:tc>
          <w:tcPr>
            <w:tcW w:w="567" w:type="dxa"/>
            <w:gridSpan w:val="2"/>
          </w:tcPr>
          <w:p w:rsidR="006066B8" w:rsidRPr="002B7A59" w:rsidRDefault="006066B8" w:rsidP="00CC17F2">
            <w:pPr>
              <w:jc w:val="distribute"/>
              <w:rPr>
                <w:rFonts w:asciiTheme="majorEastAsia" w:eastAsiaTheme="majorEastAsia" w:hAnsiTheme="majorEastAsia"/>
                <w:sz w:val="18"/>
                <w:szCs w:val="24"/>
              </w:rPr>
            </w:pPr>
          </w:p>
        </w:tc>
        <w:tc>
          <w:tcPr>
            <w:tcW w:w="7513" w:type="dxa"/>
            <w:gridSpan w:val="2"/>
          </w:tcPr>
          <w:p w:rsidR="006066B8" w:rsidRDefault="00B521EC" w:rsidP="00CC17F2">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「障がい者雇用日本一・大阪」をめざし、障がい者の雇用機会拡大と職場定着の取組みに関するセミナー等を実施するとともに、事業者に対する雇用支援や職場体験実習を通じて障がい者の雇用を促進。</w:t>
            </w:r>
          </w:p>
          <w:p w:rsidR="006066B8" w:rsidRPr="000A61BE" w:rsidRDefault="006066B8" w:rsidP="00CC17F2">
            <w:pPr>
              <w:jc w:val="left"/>
              <w:rPr>
                <w:rFonts w:ascii="ＭＳ Ｐ明朝" w:eastAsia="ＭＳ Ｐ明朝" w:hAnsi="ＭＳ Ｐ明朝"/>
                <w:sz w:val="18"/>
                <w:szCs w:val="20"/>
              </w:rPr>
            </w:pPr>
          </w:p>
        </w:tc>
        <w:tc>
          <w:tcPr>
            <w:tcW w:w="1418" w:type="dxa"/>
            <w:gridSpan w:val="2"/>
          </w:tcPr>
          <w:p w:rsidR="006066B8" w:rsidRPr="006F0A93" w:rsidRDefault="006066B8" w:rsidP="00CC17F2">
            <w:pPr>
              <w:jc w:val="right"/>
              <w:rPr>
                <w:rFonts w:asciiTheme="majorEastAsia" w:eastAsiaTheme="majorEastAsia" w:hAnsiTheme="majorEastAsia"/>
                <w:sz w:val="24"/>
                <w:szCs w:val="24"/>
              </w:rPr>
            </w:pPr>
          </w:p>
        </w:tc>
      </w:tr>
    </w:tbl>
    <w:p w:rsidR="00333A11" w:rsidRDefault="00333A11" w:rsidP="006303CE">
      <w:pPr>
        <w:pStyle w:val="Web"/>
        <w:spacing w:before="0" w:beforeAutospacing="0" w:after="0" w:afterAutospacing="0"/>
        <w:ind w:right="630"/>
        <w:rPr>
          <w:rFonts w:asciiTheme="majorEastAsia" w:eastAsiaTheme="majorEastAsia" w:hAnsiTheme="majorEastAsia" w:cs="Meiryo UI"/>
          <w:b/>
          <w:bCs/>
          <w:kern w:val="24"/>
          <w:sz w:val="22"/>
        </w:rPr>
      </w:pPr>
    </w:p>
    <w:p w:rsidR="00AC4202" w:rsidRDefault="00AC4202" w:rsidP="006303CE">
      <w:pPr>
        <w:pStyle w:val="Web"/>
        <w:spacing w:before="0" w:beforeAutospacing="0" w:after="0" w:afterAutospacing="0"/>
        <w:ind w:right="630"/>
        <w:rPr>
          <w:rFonts w:asciiTheme="majorEastAsia" w:eastAsiaTheme="majorEastAsia" w:hAnsiTheme="majorEastAsia" w:cs="Meiryo UI"/>
          <w:b/>
          <w:bCs/>
          <w:kern w:val="24"/>
          <w:sz w:val="22"/>
        </w:rPr>
      </w:pPr>
    </w:p>
    <w:p w:rsidR="00AC4202" w:rsidRDefault="00AC4202" w:rsidP="006303CE">
      <w:pPr>
        <w:pStyle w:val="Web"/>
        <w:spacing w:before="0" w:beforeAutospacing="0" w:after="0" w:afterAutospacing="0"/>
        <w:ind w:right="630"/>
        <w:rPr>
          <w:rFonts w:asciiTheme="majorEastAsia" w:eastAsiaTheme="majorEastAsia" w:hAnsiTheme="majorEastAsia" w:cs="Meiryo UI"/>
          <w:b/>
          <w:bCs/>
          <w:kern w:val="24"/>
          <w:sz w:val="22"/>
        </w:rPr>
      </w:pPr>
    </w:p>
    <w:p w:rsidR="009E063B" w:rsidRDefault="009E063B" w:rsidP="006303CE">
      <w:pPr>
        <w:pStyle w:val="Web"/>
        <w:spacing w:before="0" w:beforeAutospacing="0" w:after="0" w:afterAutospacing="0"/>
        <w:ind w:right="630"/>
        <w:rPr>
          <w:rFonts w:asciiTheme="majorEastAsia" w:eastAsiaTheme="majorEastAsia" w:hAnsiTheme="majorEastAsia" w:cs="Meiryo UI"/>
          <w:b/>
          <w:bCs/>
          <w:kern w:val="24"/>
          <w:sz w:val="22"/>
        </w:rPr>
      </w:pPr>
    </w:p>
    <w:p w:rsidR="00AC4202" w:rsidRDefault="00AC4202" w:rsidP="006303CE">
      <w:pPr>
        <w:pStyle w:val="Web"/>
        <w:spacing w:before="0" w:beforeAutospacing="0" w:after="0" w:afterAutospacing="0"/>
        <w:ind w:right="630"/>
        <w:rPr>
          <w:rFonts w:asciiTheme="majorEastAsia" w:eastAsiaTheme="majorEastAsia" w:hAnsiTheme="majorEastAsia" w:cs="Meiryo UI"/>
          <w:b/>
          <w:bCs/>
          <w:kern w:val="24"/>
          <w:sz w:val="22"/>
        </w:rPr>
      </w:pPr>
    </w:p>
    <w:p w:rsidR="00637C70" w:rsidRPr="00B31545" w:rsidRDefault="00637C70" w:rsidP="00637C70">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２　子どもたちの健やかな成長と学びを支える環境の充実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37C70" w:rsidRPr="00534D9E" w:rsidTr="00A615D4">
        <w:tc>
          <w:tcPr>
            <w:tcW w:w="457" w:type="dxa"/>
          </w:tcPr>
          <w:p w:rsidR="00637C70" w:rsidRPr="002B7A59" w:rsidRDefault="00637C70"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37C70" w:rsidRPr="002B7A59" w:rsidRDefault="00637C70" w:rsidP="00637C7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ＳＮＳ等に起因した青少年の被害防止対策事業</w:t>
            </w:r>
          </w:p>
        </w:tc>
        <w:tc>
          <w:tcPr>
            <w:tcW w:w="1701" w:type="dxa"/>
            <w:gridSpan w:val="2"/>
          </w:tcPr>
          <w:p w:rsidR="00637C70" w:rsidRPr="002274D5" w:rsidRDefault="002274D5" w:rsidP="00CC17F2">
            <w:pPr>
              <w:wordWrap w:val="0"/>
              <w:jc w:val="right"/>
              <w:rPr>
                <w:rFonts w:ascii="ＭＳ Ｐ明朝" w:eastAsia="ＭＳ Ｐ明朝" w:hAnsi="ＭＳ Ｐ明朝"/>
                <w:sz w:val="24"/>
                <w:szCs w:val="24"/>
              </w:rPr>
            </w:pPr>
            <w:r w:rsidRPr="002274D5">
              <w:rPr>
                <w:rFonts w:ascii="ＭＳ Ｐ明朝" w:eastAsia="ＭＳ Ｐ明朝" w:hAnsi="ＭＳ Ｐ明朝" w:hint="eastAsia"/>
                <w:sz w:val="24"/>
                <w:szCs w:val="24"/>
              </w:rPr>
              <w:t>2,879</w:t>
            </w:r>
            <w:r w:rsidR="00637C70" w:rsidRPr="002274D5">
              <w:rPr>
                <w:rFonts w:ascii="ＭＳ Ｐ明朝" w:eastAsia="ＭＳ Ｐ明朝" w:hAnsi="ＭＳ Ｐ明朝" w:hint="eastAsia"/>
                <w:color w:val="FFFFFF" w:themeColor="background1"/>
                <w:sz w:val="24"/>
                <w:szCs w:val="24"/>
              </w:rPr>
              <w:t>)</w:t>
            </w:r>
          </w:p>
        </w:tc>
        <w:tc>
          <w:tcPr>
            <w:tcW w:w="284" w:type="dxa"/>
          </w:tcPr>
          <w:p w:rsidR="00637C70" w:rsidRPr="00534D9E" w:rsidRDefault="00637C70" w:rsidP="00CC17F2">
            <w:pPr>
              <w:wordWrap w:val="0"/>
              <w:jc w:val="right"/>
              <w:rPr>
                <w:rFonts w:ascii="ＭＳ ゴシック" w:eastAsia="ＭＳ ゴシック" w:hAnsi="ＭＳ ゴシック"/>
                <w:sz w:val="24"/>
                <w:szCs w:val="24"/>
              </w:rPr>
            </w:pPr>
          </w:p>
        </w:tc>
      </w:tr>
      <w:tr w:rsidR="00637C70" w:rsidRPr="00534D9E" w:rsidTr="00A615D4">
        <w:tc>
          <w:tcPr>
            <w:tcW w:w="7513" w:type="dxa"/>
            <w:gridSpan w:val="3"/>
          </w:tcPr>
          <w:p w:rsidR="00637C70" w:rsidRPr="00534D9E" w:rsidRDefault="00637C70" w:rsidP="00CC17F2">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政策企画部</w:t>
            </w:r>
            <w:r w:rsidRPr="002B7A59">
              <w:rPr>
                <w:rFonts w:asciiTheme="minorEastAsia" w:hAnsiTheme="minorEastAsia" w:hint="eastAsia"/>
                <w:sz w:val="24"/>
                <w:szCs w:val="24"/>
              </w:rPr>
              <w:t>】</w:t>
            </w:r>
          </w:p>
        </w:tc>
        <w:tc>
          <w:tcPr>
            <w:tcW w:w="1701" w:type="dxa"/>
            <w:gridSpan w:val="2"/>
          </w:tcPr>
          <w:p w:rsidR="00637C70" w:rsidRPr="002274D5" w:rsidRDefault="00637C70" w:rsidP="00CC17F2">
            <w:pPr>
              <w:jc w:val="right"/>
              <w:rPr>
                <w:rFonts w:ascii="ＭＳ Ｐ明朝" w:eastAsia="ＭＳ Ｐ明朝" w:hAnsi="ＭＳ Ｐ明朝"/>
                <w:sz w:val="24"/>
                <w:szCs w:val="24"/>
              </w:rPr>
            </w:pPr>
            <w:r w:rsidRPr="002274D5">
              <w:rPr>
                <w:rFonts w:ascii="ＭＳ Ｐ明朝" w:eastAsia="ＭＳ Ｐ明朝" w:hAnsi="ＭＳ Ｐ明朝" w:hint="eastAsia"/>
                <w:sz w:val="24"/>
                <w:szCs w:val="24"/>
              </w:rPr>
              <w:t>(</w:t>
            </w:r>
            <w:r w:rsidR="002274D5" w:rsidRPr="002274D5">
              <w:rPr>
                <w:rFonts w:ascii="ＭＳ Ｐ明朝" w:eastAsia="ＭＳ Ｐ明朝" w:hAnsi="ＭＳ Ｐ明朝" w:hint="eastAsia"/>
                <w:sz w:val="24"/>
                <w:szCs w:val="24"/>
              </w:rPr>
              <w:t>2,879</w:t>
            </w:r>
            <w:r w:rsidRPr="002274D5">
              <w:rPr>
                <w:rFonts w:ascii="ＭＳ Ｐ明朝" w:eastAsia="ＭＳ Ｐ明朝" w:hAnsi="ＭＳ Ｐ明朝" w:hint="eastAsia"/>
                <w:sz w:val="24"/>
                <w:szCs w:val="24"/>
              </w:rPr>
              <w:t>)</w:t>
            </w:r>
          </w:p>
        </w:tc>
        <w:tc>
          <w:tcPr>
            <w:tcW w:w="284" w:type="dxa"/>
          </w:tcPr>
          <w:p w:rsidR="00637C70" w:rsidRPr="00534D9E" w:rsidRDefault="00637C70" w:rsidP="00CC17F2">
            <w:pPr>
              <w:jc w:val="right"/>
              <w:rPr>
                <w:rFonts w:ascii="ＭＳ ゴシック" w:eastAsia="ＭＳ ゴシック" w:hAnsi="ＭＳ ゴシック"/>
                <w:sz w:val="24"/>
                <w:szCs w:val="24"/>
              </w:rPr>
            </w:pPr>
          </w:p>
        </w:tc>
      </w:tr>
      <w:tr w:rsidR="00637C70" w:rsidRPr="006F0A93" w:rsidTr="00A615D4">
        <w:tc>
          <w:tcPr>
            <w:tcW w:w="567" w:type="dxa"/>
            <w:gridSpan w:val="2"/>
          </w:tcPr>
          <w:p w:rsidR="00637C70" w:rsidRPr="002B7A59" w:rsidRDefault="00637C70" w:rsidP="00CC17F2">
            <w:pPr>
              <w:jc w:val="distribute"/>
              <w:rPr>
                <w:rFonts w:asciiTheme="majorEastAsia" w:eastAsiaTheme="majorEastAsia" w:hAnsiTheme="majorEastAsia"/>
                <w:sz w:val="18"/>
                <w:szCs w:val="24"/>
              </w:rPr>
            </w:pPr>
          </w:p>
        </w:tc>
        <w:tc>
          <w:tcPr>
            <w:tcW w:w="7513" w:type="dxa"/>
            <w:gridSpan w:val="2"/>
          </w:tcPr>
          <w:p w:rsidR="00637C70" w:rsidRDefault="002274D5" w:rsidP="00CC17F2">
            <w:pPr>
              <w:ind w:firstLineChars="100" w:firstLine="180"/>
              <w:jc w:val="left"/>
              <w:rPr>
                <w:rFonts w:ascii="ＭＳ Ｐ明朝" w:eastAsia="ＭＳ Ｐ明朝" w:hAnsi="ＭＳ Ｐ明朝"/>
                <w:sz w:val="18"/>
                <w:szCs w:val="20"/>
              </w:rPr>
            </w:pPr>
            <w:r w:rsidRPr="002274D5">
              <w:rPr>
                <w:rFonts w:ascii="ＭＳ Ｐ明朝" w:eastAsia="ＭＳ Ｐ明朝" w:hAnsi="ＭＳ Ｐ明朝" w:hint="eastAsia"/>
                <w:sz w:val="18"/>
                <w:szCs w:val="20"/>
              </w:rPr>
              <w:t>ＳＮＳ等に起因した被害防止のため、青少年等に対しインターネット上で注意喚起するターゲティング広告や、大学生による出張講座等を実施。</w:t>
            </w:r>
          </w:p>
          <w:p w:rsidR="00637C70" w:rsidRPr="000A61BE" w:rsidRDefault="00637C70" w:rsidP="00CC17F2">
            <w:pPr>
              <w:jc w:val="left"/>
              <w:rPr>
                <w:rFonts w:ascii="ＭＳ Ｐ明朝" w:eastAsia="ＭＳ Ｐ明朝" w:hAnsi="ＭＳ Ｐ明朝"/>
                <w:sz w:val="18"/>
                <w:szCs w:val="20"/>
              </w:rPr>
            </w:pPr>
          </w:p>
        </w:tc>
        <w:tc>
          <w:tcPr>
            <w:tcW w:w="1418" w:type="dxa"/>
            <w:gridSpan w:val="2"/>
          </w:tcPr>
          <w:p w:rsidR="00637C70" w:rsidRPr="006F0A93" w:rsidRDefault="00637C70"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37C70" w:rsidRPr="00534D9E" w:rsidTr="00A615D4">
        <w:tc>
          <w:tcPr>
            <w:tcW w:w="457" w:type="dxa"/>
          </w:tcPr>
          <w:p w:rsidR="00637C70" w:rsidRPr="002B7A59" w:rsidRDefault="00637C70"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37C70" w:rsidRPr="002B7A59" w:rsidRDefault="00F437CA"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大阪公立大学等授業料等支援事業</w:t>
            </w:r>
          </w:p>
        </w:tc>
        <w:tc>
          <w:tcPr>
            <w:tcW w:w="1701" w:type="dxa"/>
            <w:gridSpan w:val="2"/>
          </w:tcPr>
          <w:p w:rsidR="00637C70" w:rsidRPr="00F437CA" w:rsidRDefault="00F437CA" w:rsidP="00CC17F2">
            <w:pPr>
              <w:wordWrap w:val="0"/>
              <w:jc w:val="right"/>
              <w:rPr>
                <w:rFonts w:ascii="ＭＳ Ｐ明朝" w:eastAsia="ＭＳ Ｐ明朝" w:hAnsi="ＭＳ Ｐ明朝"/>
                <w:sz w:val="24"/>
                <w:szCs w:val="24"/>
              </w:rPr>
            </w:pPr>
            <w:r w:rsidRPr="00F437CA">
              <w:rPr>
                <w:rFonts w:ascii="ＭＳ Ｐ明朝" w:eastAsia="ＭＳ Ｐ明朝" w:hAnsi="ＭＳ Ｐ明朝" w:hint="eastAsia"/>
                <w:sz w:val="24"/>
                <w:szCs w:val="24"/>
              </w:rPr>
              <w:t>1,570,186</w:t>
            </w:r>
            <w:r w:rsidR="00637C70" w:rsidRPr="00F437CA">
              <w:rPr>
                <w:rFonts w:ascii="ＭＳ Ｐ明朝" w:eastAsia="ＭＳ Ｐ明朝" w:hAnsi="ＭＳ Ｐ明朝" w:hint="eastAsia"/>
                <w:color w:val="FFFFFF" w:themeColor="background1"/>
                <w:sz w:val="24"/>
                <w:szCs w:val="24"/>
              </w:rPr>
              <w:t>)</w:t>
            </w:r>
          </w:p>
        </w:tc>
        <w:tc>
          <w:tcPr>
            <w:tcW w:w="284" w:type="dxa"/>
          </w:tcPr>
          <w:p w:rsidR="00637C70" w:rsidRPr="00534D9E" w:rsidRDefault="00637C70" w:rsidP="00CC17F2">
            <w:pPr>
              <w:wordWrap w:val="0"/>
              <w:jc w:val="right"/>
              <w:rPr>
                <w:rFonts w:ascii="ＭＳ ゴシック" w:eastAsia="ＭＳ ゴシック" w:hAnsi="ＭＳ ゴシック"/>
                <w:sz w:val="24"/>
                <w:szCs w:val="24"/>
              </w:rPr>
            </w:pPr>
          </w:p>
        </w:tc>
      </w:tr>
      <w:tr w:rsidR="00637C70" w:rsidRPr="00534D9E" w:rsidTr="00A615D4">
        <w:tc>
          <w:tcPr>
            <w:tcW w:w="7513" w:type="dxa"/>
            <w:gridSpan w:val="3"/>
          </w:tcPr>
          <w:p w:rsidR="00637C70" w:rsidRPr="00534D9E" w:rsidRDefault="00637C70" w:rsidP="00CC17F2">
            <w:pPr>
              <w:jc w:val="right"/>
              <w:rPr>
                <w:rFonts w:asciiTheme="minorEastAsia" w:hAnsiTheme="minorEastAsia"/>
                <w:sz w:val="24"/>
                <w:szCs w:val="24"/>
              </w:rPr>
            </w:pPr>
            <w:r w:rsidRPr="002B7A59">
              <w:rPr>
                <w:rFonts w:asciiTheme="minorEastAsia" w:hAnsiTheme="minorEastAsia" w:hint="eastAsia"/>
                <w:sz w:val="24"/>
                <w:szCs w:val="24"/>
              </w:rPr>
              <w:t>【</w:t>
            </w:r>
            <w:r w:rsidR="00937C81">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637C70" w:rsidRPr="00F437CA" w:rsidRDefault="00F437CA" w:rsidP="00F437CA">
            <w:pPr>
              <w:jc w:val="right"/>
              <w:rPr>
                <w:rFonts w:ascii="ＭＳ Ｐ明朝" w:eastAsia="ＭＳ Ｐ明朝" w:hAnsi="ＭＳ Ｐ明朝"/>
                <w:sz w:val="24"/>
                <w:szCs w:val="24"/>
              </w:rPr>
            </w:pPr>
            <w:r w:rsidRPr="00F437CA">
              <w:rPr>
                <w:rFonts w:ascii="ＭＳ Ｐ明朝" w:eastAsia="ＭＳ Ｐ明朝" w:hAnsi="ＭＳ Ｐ明朝" w:hint="eastAsia"/>
                <w:sz w:val="24"/>
                <w:szCs w:val="24"/>
              </w:rPr>
              <w:t>(2,133,074</w:t>
            </w:r>
            <w:r w:rsidR="00637C70" w:rsidRPr="00F437CA">
              <w:rPr>
                <w:rFonts w:ascii="ＭＳ Ｐ明朝" w:eastAsia="ＭＳ Ｐ明朝" w:hAnsi="ＭＳ Ｐ明朝" w:hint="eastAsia"/>
                <w:sz w:val="24"/>
                <w:szCs w:val="24"/>
              </w:rPr>
              <w:t>)</w:t>
            </w:r>
          </w:p>
        </w:tc>
        <w:tc>
          <w:tcPr>
            <w:tcW w:w="284" w:type="dxa"/>
          </w:tcPr>
          <w:p w:rsidR="00637C70" w:rsidRPr="00534D9E" w:rsidRDefault="00637C70" w:rsidP="00CC17F2">
            <w:pPr>
              <w:jc w:val="right"/>
              <w:rPr>
                <w:rFonts w:ascii="ＭＳ ゴシック" w:eastAsia="ＭＳ ゴシック" w:hAnsi="ＭＳ ゴシック"/>
                <w:sz w:val="24"/>
                <w:szCs w:val="24"/>
              </w:rPr>
            </w:pPr>
          </w:p>
        </w:tc>
      </w:tr>
      <w:tr w:rsidR="00637C70" w:rsidRPr="006F0A93" w:rsidTr="00A615D4">
        <w:tc>
          <w:tcPr>
            <w:tcW w:w="567" w:type="dxa"/>
            <w:gridSpan w:val="2"/>
          </w:tcPr>
          <w:p w:rsidR="00637C70" w:rsidRPr="002B7A59" w:rsidRDefault="00637C70" w:rsidP="00CC17F2">
            <w:pPr>
              <w:jc w:val="distribute"/>
              <w:rPr>
                <w:rFonts w:asciiTheme="majorEastAsia" w:eastAsiaTheme="majorEastAsia" w:hAnsiTheme="majorEastAsia"/>
                <w:sz w:val="18"/>
                <w:szCs w:val="24"/>
              </w:rPr>
            </w:pPr>
          </w:p>
        </w:tc>
        <w:tc>
          <w:tcPr>
            <w:tcW w:w="7513" w:type="dxa"/>
            <w:gridSpan w:val="2"/>
          </w:tcPr>
          <w:p w:rsidR="00637C70" w:rsidRDefault="00F437CA" w:rsidP="009A00D6">
            <w:pPr>
              <w:ind w:firstLineChars="100" w:firstLine="180"/>
              <w:jc w:val="left"/>
              <w:rPr>
                <w:rFonts w:ascii="ＭＳ Ｐ明朝" w:eastAsia="ＭＳ Ｐ明朝" w:hAnsi="ＭＳ Ｐ明朝"/>
                <w:sz w:val="18"/>
                <w:szCs w:val="20"/>
              </w:rPr>
            </w:pPr>
            <w:r w:rsidRPr="00F437CA">
              <w:rPr>
                <w:rFonts w:ascii="ＭＳ Ｐ明朝" w:eastAsia="ＭＳ Ｐ明朝" w:hAnsi="ＭＳ Ｐ明朝" w:hint="eastAsia"/>
                <w:sz w:val="18"/>
                <w:szCs w:val="20"/>
              </w:rPr>
              <w:t>経済事情等により大阪の子どもたちが進学を諦めることなくチャレンジできるよう、国の高等教育の修学支援制度に大阪府独自の制度を加え、大阪公立大学等の授業料等を支援。</w:t>
            </w:r>
          </w:p>
          <w:p w:rsidR="00637C70" w:rsidRPr="000A61BE" w:rsidRDefault="00637C70" w:rsidP="00CC17F2">
            <w:pPr>
              <w:jc w:val="left"/>
              <w:rPr>
                <w:rFonts w:ascii="ＭＳ Ｐ明朝" w:eastAsia="ＭＳ Ｐ明朝" w:hAnsi="ＭＳ Ｐ明朝"/>
                <w:sz w:val="18"/>
                <w:szCs w:val="20"/>
              </w:rPr>
            </w:pPr>
          </w:p>
        </w:tc>
        <w:tc>
          <w:tcPr>
            <w:tcW w:w="1418" w:type="dxa"/>
            <w:gridSpan w:val="2"/>
          </w:tcPr>
          <w:p w:rsidR="00637C70" w:rsidRPr="006F0A93" w:rsidRDefault="00637C70"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B31EA" w:rsidRPr="00534D9E" w:rsidTr="00A615D4">
        <w:tc>
          <w:tcPr>
            <w:tcW w:w="457" w:type="dxa"/>
          </w:tcPr>
          <w:p w:rsidR="004B31EA" w:rsidRPr="002B7A59" w:rsidRDefault="004B31EA" w:rsidP="004B31EA">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B31EA" w:rsidRPr="002B7A59" w:rsidRDefault="004B31EA" w:rsidP="004B31EA">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子ども食堂における食の支援事業</w:t>
            </w:r>
          </w:p>
        </w:tc>
        <w:tc>
          <w:tcPr>
            <w:tcW w:w="1701" w:type="dxa"/>
            <w:gridSpan w:val="2"/>
          </w:tcPr>
          <w:p w:rsidR="004B31EA" w:rsidRPr="00D81BAA" w:rsidRDefault="00671706" w:rsidP="004B31EA">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57</w:t>
            </w:r>
            <w:r>
              <w:rPr>
                <w:rFonts w:ascii="ＭＳ Ｐ明朝" w:eastAsia="ＭＳ Ｐ明朝" w:hAnsi="ＭＳ Ｐ明朝"/>
                <w:sz w:val="24"/>
                <w:szCs w:val="24"/>
              </w:rPr>
              <w:t>,476</w:t>
            </w:r>
            <w:r w:rsidR="004B31EA" w:rsidRPr="00D81BAA">
              <w:rPr>
                <w:rFonts w:ascii="ＭＳ Ｐ明朝" w:eastAsia="ＭＳ Ｐ明朝" w:hAnsi="ＭＳ Ｐ明朝" w:hint="eastAsia"/>
                <w:color w:val="FFFFFF" w:themeColor="background1"/>
                <w:sz w:val="24"/>
                <w:szCs w:val="24"/>
              </w:rPr>
              <w:t>)</w:t>
            </w:r>
          </w:p>
        </w:tc>
        <w:tc>
          <w:tcPr>
            <w:tcW w:w="284" w:type="dxa"/>
          </w:tcPr>
          <w:p w:rsidR="004B31EA" w:rsidRPr="00534D9E" w:rsidRDefault="004B31EA" w:rsidP="004B31EA">
            <w:pPr>
              <w:wordWrap w:val="0"/>
              <w:jc w:val="right"/>
              <w:rPr>
                <w:rFonts w:ascii="ＭＳ ゴシック" w:eastAsia="ＭＳ ゴシック" w:hAnsi="ＭＳ ゴシック"/>
                <w:sz w:val="24"/>
                <w:szCs w:val="24"/>
              </w:rPr>
            </w:pPr>
          </w:p>
        </w:tc>
      </w:tr>
      <w:tr w:rsidR="00637C70" w:rsidRPr="00534D9E" w:rsidTr="00A615D4">
        <w:tc>
          <w:tcPr>
            <w:tcW w:w="7513" w:type="dxa"/>
            <w:gridSpan w:val="3"/>
          </w:tcPr>
          <w:p w:rsidR="00637C70" w:rsidRPr="00534D9E" w:rsidRDefault="00637C70" w:rsidP="00CC17F2">
            <w:pPr>
              <w:jc w:val="right"/>
              <w:rPr>
                <w:rFonts w:asciiTheme="minorEastAsia" w:hAnsiTheme="minorEastAsia"/>
                <w:sz w:val="24"/>
                <w:szCs w:val="24"/>
              </w:rPr>
            </w:pPr>
            <w:r w:rsidRPr="002B7A59">
              <w:rPr>
                <w:rFonts w:asciiTheme="minorEastAsia" w:hAnsiTheme="minorEastAsia" w:hint="eastAsia"/>
                <w:sz w:val="24"/>
                <w:szCs w:val="24"/>
              </w:rPr>
              <w:t>【</w:t>
            </w:r>
            <w:r w:rsidR="00307E04">
              <w:rPr>
                <w:rFonts w:asciiTheme="minorEastAsia" w:hAnsiTheme="minorEastAsia" w:hint="eastAsia"/>
                <w:sz w:val="24"/>
                <w:szCs w:val="24"/>
              </w:rPr>
              <w:t>福祉部</w:t>
            </w:r>
            <w:r w:rsidRPr="002B7A59">
              <w:rPr>
                <w:rFonts w:asciiTheme="minorEastAsia" w:hAnsiTheme="minorEastAsia" w:hint="eastAsia"/>
                <w:sz w:val="24"/>
                <w:szCs w:val="24"/>
              </w:rPr>
              <w:t>】</w:t>
            </w:r>
          </w:p>
        </w:tc>
        <w:tc>
          <w:tcPr>
            <w:tcW w:w="1701" w:type="dxa"/>
            <w:gridSpan w:val="2"/>
          </w:tcPr>
          <w:p w:rsidR="00637C70" w:rsidRPr="002D62FA" w:rsidRDefault="004B31EA" w:rsidP="00CC17F2">
            <w:pPr>
              <w:jc w:val="right"/>
              <w:rPr>
                <w:rFonts w:ascii="ＭＳ Ｐ明朝" w:eastAsia="ＭＳ Ｐ明朝" w:hAnsi="ＭＳ Ｐ明朝"/>
                <w:color w:val="FFFFFF" w:themeColor="background1"/>
                <w:sz w:val="24"/>
                <w:szCs w:val="24"/>
              </w:rPr>
            </w:pPr>
            <w:r>
              <w:rPr>
                <w:rFonts w:ascii="ＭＳ Ｐ明朝" w:eastAsia="ＭＳ Ｐ明朝" w:hAnsi="ＭＳ Ｐ明朝" w:hint="eastAsia"/>
                <w:color w:val="FFFFFF" w:themeColor="background1"/>
                <w:sz w:val="24"/>
                <w:szCs w:val="24"/>
              </w:rPr>
              <w:t>(4,8</w:t>
            </w:r>
            <w:r>
              <w:rPr>
                <w:rFonts w:ascii="ＭＳ Ｐ明朝" w:eastAsia="ＭＳ Ｐ明朝" w:hAnsi="ＭＳ Ｐ明朝" w:hint="eastAsia"/>
                <w:sz w:val="24"/>
                <w:szCs w:val="24"/>
              </w:rPr>
              <w:t>≪</w:t>
            </w:r>
            <w:r w:rsidRPr="002D62FA">
              <w:rPr>
                <w:rFonts w:ascii="ＭＳ Ｐ明朝" w:eastAsia="ＭＳ Ｐ明朝" w:hAnsi="ＭＳ Ｐ明朝" w:hint="eastAsia"/>
                <w:sz w:val="24"/>
                <w:szCs w:val="24"/>
              </w:rPr>
              <w:t>新規≫</w:t>
            </w:r>
          </w:p>
        </w:tc>
        <w:tc>
          <w:tcPr>
            <w:tcW w:w="284" w:type="dxa"/>
          </w:tcPr>
          <w:p w:rsidR="00637C70" w:rsidRPr="00534D9E" w:rsidRDefault="00637C70" w:rsidP="00CC17F2">
            <w:pPr>
              <w:jc w:val="right"/>
              <w:rPr>
                <w:rFonts w:ascii="ＭＳ ゴシック" w:eastAsia="ＭＳ ゴシック" w:hAnsi="ＭＳ ゴシック"/>
                <w:sz w:val="24"/>
                <w:szCs w:val="24"/>
              </w:rPr>
            </w:pPr>
          </w:p>
        </w:tc>
      </w:tr>
      <w:tr w:rsidR="009A00D6" w:rsidRPr="006F0A93" w:rsidTr="00A615D4">
        <w:tc>
          <w:tcPr>
            <w:tcW w:w="567" w:type="dxa"/>
            <w:gridSpan w:val="2"/>
          </w:tcPr>
          <w:p w:rsidR="009A00D6" w:rsidRPr="002B7A59" w:rsidRDefault="009A00D6" w:rsidP="009A00D6">
            <w:pPr>
              <w:jc w:val="distribute"/>
              <w:rPr>
                <w:rFonts w:asciiTheme="majorEastAsia" w:eastAsiaTheme="majorEastAsia" w:hAnsiTheme="majorEastAsia"/>
                <w:sz w:val="18"/>
                <w:szCs w:val="24"/>
              </w:rPr>
            </w:pPr>
          </w:p>
        </w:tc>
        <w:tc>
          <w:tcPr>
            <w:tcW w:w="7513" w:type="dxa"/>
            <w:gridSpan w:val="2"/>
          </w:tcPr>
          <w:p w:rsidR="009A00D6" w:rsidRDefault="00B36F2E" w:rsidP="009A00D6">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子ども食堂の取</w:t>
            </w:r>
            <w:r w:rsidR="009A00D6" w:rsidRPr="009A00D6">
              <w:rPr>
                <w:rFonts w:ascii="ＭＳ Ｐ明朝" w:eastAsia="ＭＳ Ｐ明朝" w:hAnsi="ＭＳ Ｐ明朝" w:hint="eastAsia"/>
                <w:sz w:val="18"/>
                <w:szCs w:val="20"/>
              </w:rPr>
              <w:t>組みを支援するため、府内の子ども食堂を対象に、食材の購入に利用できる「おこめ券」及び「お肉のギフト券」を配付。</w:t>
            </w:r>
          </w:p>
          <w:p w:rsidR="009A00D6" w:rsidRPr="000A61BE" w:rsidRDefault="009A00D6" w:rsidP="009A00D6">
            <w:pPr>
              <w:jc w:val="left"/>
              <w:rPr>
                <w:rFonts w:ascii="ＭＳ Ｐ明朝" w:eastAsia="ＭＳ Ｐ明朝" w:hAnsi="ＭＳ Ｐ明朝"/>
                <w:sz w:val="18"/>
                <w:szCs w:val="20"/>
              </w:rPr>
            </w:pPr>
          </w:p>
        </w:tc>
        <w:tc>
          <w:tcPr>
            <w:tcW w:w="1418" w:type="dxa"/>
            <w:gridSpan w:val="2"/>
          </w:tcPr>
          <w:p w:rsidR="009A00D6" w:rsidRPr="006F0A93" w:rsidRDefault="009A00D6" w:rsidP="009A00D6">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87EC5" w:rsidRPr="00534D9E" w:rsidTr="00A615D4">
        <w:tc>
          <w:tcPr>
            <w:tcW w:w="457" w:type="dxa"/>
          </w:tcPr>
          <w:p w:rsidR="00B87EC5" w:rsidRPr="002B7A59" w:rsidRDefault="00B87EC5"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87EC5" w:rsidRPr="002B7A59" w:rsidRDefault="00B87EC5"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児童虐待対策の強化</w:t>
            </w:r>
          </w:p>
        </w:tc>
        <w:tc>
          <w:tcPr>
            <w:tcW w:w="1701" w:type="dxa"/>
            <w:gridSpan w:val="2"/>
          </w:tcPr>
          <w:p w:rsidR="00B87EC5" w:rsidRPr="00D81BAA" w:rsidRDefault="00B87EC5" w:rsidP="00CC17F2">
            <w:pPr>
              <w:wordWrap w:val="0"/>
              <w:jc w:val="right"/>
              <w:rPr>
                <w:rFonts w:ascii="ＭＳ Ｐ明朝" w:eastAsia="ＭＳ Ｐ明朝" w:hAnsi="ＭＳ Ｐ明朝"/>
                <w:sz w:val="24"/>
                <w:szCs w:val="24"/>
              </w:rPr>
            </w:pPr>
            <w:r w:rsidRPr="00B87EC5">
              <w:rPr>
                <w:rFonts w:ascii="ＭＳ Ｐ明朝" w:eastAsia="ＭＳ Ｐ明朝" w:hAnsi="ＭＳ Ｐ明朝" w:hint="eastAsia"/>
                <w:sz w:val="24"/>
                <w:szCs w:val="24"/>
              </w:rPr>
              <w:t>77,625</w:t>
            </w:r>
            <w:r w:rsidRPr="00D81BAA">
              <w:rPr>
                <w:rFonts w:ascii="ＭＳ Ｐ明朝" w:eastAsia="ＭＳ Ｐ明朝" w:hAnsi="ＭＳ Ｐ明朝" w:hint="eastAsia"/>
                <w:color w:val="FFFFFF" w:themeColor="background1"/>
                <w:sz w:val="24"/>
                <w:szCs w:val="24"/>
              </w:rPr>
              <w:t>)</w:t>
            </w:r>
          </w:p>
        </w:tc>
        <w:tc>
          <w:tcPr>
            <w:tcW w:w="284" w:type="dxa"/>
          </w:tcPr>
          <w:p w:rsidR="00B87EC5" w:rsidRPr="00534D9E" w:rsidRDefault="00B87EC5" w:rsidP="00CC17F2">
            <w:pPr>
              <w:wordWrap w:val="0"/>
              <w:jc w:val="right"/>
              <w:rPr>
                <w:rFonts w:ascii="ＭＳ ゴシック" w:eastAsia="ＭＳ ゴシック" w:hAnsi="ＭＳ ゴシック"/>
                <w:sz w:val="24"/>
                <w:szCs w:val="24"/>
              </w:rPr>
            </w:pPr>
          </w:p>
        </w:tc>
      </w:tr>
      <w:tr w:rsidR="00B87EC5" w:rsidRPr="00534D9E" w:rsidTr="00A615D4">
        <w:tc>
          <w:tcPr>
            <w:tcW w:w="7513" w:type="dxa"/>
            <w:gridSpan w:val="3"/>
          </w:tcPr>
          <w:p w:rsidR="00B87EC5" w:rsidRPr="00534D9E" w:rsidRDefault="00B87EC5" w:rsidP="00CC17F2">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福祉部</w:t>
            </w:r>
            <w:r w:rsidRPr="002B7A59">
              <w:rPr>
                <w:rFonts w:asciiTheme="minorEastAsia" w:hAnsiTheme="minorEastAsia" w:hint="eastAsia"/>
                <w:sz w:val="24"/>
                <w:szCs w:val="24"/>
              </w:rPr>
              <w:t>】</w:t>
            </w:r>
          </w:p>
        </w:tc>
        <w:tc>
          <w:tcPr>
            <w:tcW w:w="1701" w:type="dxa"/>
            <w:gridSpan w:val="2"/>
          </w:tcPr>
          <w:p w:rsidR="00B87EC5" w:rsidRDefault="00B87EC5" w:rsidP="00CC17F2">
            <w:pPr>
              <w:jc w:val="right"/>
              <w:rPr>
                <w:rFonts w:ascii="ＭＳ Ｐ明朝" w:eastAsia="ＭＳ Ｐ明朝" w:hAnsi="ＭＳ Ｐ明朝"/>
                <w:sz w:val="24"/>
                <w:szCs w:val="24"/>
              </w:rPr>
            </w:pPr>
            <w:r w:rsidRPr="00B87EC5">
              <w:rPr>
                <w:rFonts w:ascii="ＭＳ Ｐ明朝" w:eastAsia="ＭＳ Ｐ明朝" w:hAnsi="ＭＳ Ｐ明朝" w:hint="eastAsia"/>
                <w:sz w:val="24"/>
                <w:szCs w:val="24"/>
              </w:rPr>
              <w:t>(62,926)</w:t>
            </w:r>
          </w:p>
          <w:p w:rsidR="00B87EC5" w:rsidRPr="00D81BAA" w:rsidRDefault="00B87EC5" w:rsidP="00CC17F2">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≪一部新規≫</w:t>
            </w:r>
          </w:p>
        </w:tc>
        <w:tc>
          <w:tcPr>
            <w:tcW w:w="284" w:type="dxa"/>
          </w:tcPr>
          <w:p w:rsidR="00B87EC5" w:rsidRPr="00534D9E" w:rsidRDefault="00B87EC5" w:rsidP="00CC17F2">
            <w:pPr>
              <w:jc w:val="right"/>
              <w:rPr>
                <w:rFonts w:ascii="ＭＳ ゴシック" w:eastAsia="ＭＳ ゴシック" w:hAnsi="ＭＳ ゴシック"/>
                <w:sz w:val="24"/>
                <w:szCs w:val="24"/>
              </w:rPr>
            </w:pPr>
          </w:p>
        </w:tc>
      </w:tr>
      <w:tr w:rsidR="00B87EC5" w:rsidRPr="006F0A93" w:rsidTr="00A615D4">
        <w:tc>
          <w:tcPr>
            <w:tcW w:w="567" w:type="dxa"/>
            <w:gridSpan w:val="2"/>
          </w:tcPr>
          <w:p w:rsidR="00B87EC5" w:rsidRPr="002B7A59" w:rsidRDefault="00B87EC5" w:rsidP="00CC17F2">
            <w:pPr>
              <w:jc w:val="distribute"/>
              <w:rPr>
                <w:rFonts w:asciiTheme="majorEastAsia" w:eastAsiaTheme="majorEastAsia" w:hAnsiTheme="majorEastAsia"/>
                <w:sz w:val="18"/>
                <w:szCs w:val="24"/>
              </w:rPr>
            </w:pPr>
          </w:p>
        </w:tc>
        <w:tc>
          <w:tcPr>
            <w:tcW w:w="7513" w:type="dxa"/>
            <w:gridSpan w:val="2"/>
          </w:tcPr>
          <w:p w:rsidR="00B87EC5" w:rsidRDefault="009F12E1" w:rsidP="00CC17F2">
            <w:pPr>
              <w:ind w:firstLineChars="100" w:firstLine="180"/>
              <w:jc w:val="left"/>
              <w:rPr>
                <w:rFonts w:ascii="ＭＳ Ｐ明朝" w:eastAsia="ＭＳ Ｐ明朝" w:hAnsi="ＭＳ Ｐ明朝"/>
                <w:spacing w:val="-8"/>
                <w:sz w:val="18"/>
                <w:szCs w:val="18"/>
              </w:rPr>
            </w:pPr>
            <w:r w:rsidRPr="00E81198">
              <w:rPr>
                <w:rFonts w:ascii="ＭＳ Ｐ明朝" w:eastAsia="ＭＳ Ｐ明朝" w:hAnsi="ＭＳ Ｐ明朝" w:hint="eastAsia"/>
                <w:sz w:val="18"/>
                <w:szCs w:val="20"/>
              </w:rPr>
              <w:t>児童虐待の未然防止・早期発見</w:t>
            </w:r>
            <w:r>
              <w:rPr>
                <w:rFonts w:ascii="ＭＳ Ｐ明朝" w:eastAsia="ＭＳ Ｐ明朝" w:hAnsi="ＭＳ Ｐ明朝" w:hint="eastAsia"/>
                <w:sz w:val="18"/>
                <w:szCs w:val="20"/>
              </w:rPr>
              <w:t>・早期対応を図るため</w:t>
            </w:r>
            <w:r w:rsidRPr="00E81198">
              <w:rPr>
                <w:rFonts w:ascii="ＭＳ Ｐ明朝" w:eastAsia="ＭＳ Ｐ明朝" w:hAnsi="ＭＳ Ｐ明朝" w:hint="eastAsia"/>
                <w:sz w:val="18"/>
                <w:szCs w:val="20"/>
              </w:rPr>
              <w:t>、子どもや子育て中の保護者が相談しやすい</w:t>
            </w:r>
            <w:r>
              <w:rPr>
                <w:rFonts w:ascii="ＭＳ Ｐ明朝" w:eastAsia="ＭＳ Ｐ明朝" w:hAnsi="ＭＳ Ｐ明朝" w:hint="eastAsia"/>
                <w:sz w:val="18"/>
                <w:szCs w:val="20"/>
              </w:rPr>
              <w:t>ＬＩＮＥ</w:t>
            </w:r>
            <w:r w:rsidRPr="00E81198">
              <w:rPr>
                <w:rFonts w:ascii="ＭＳ Ｐ明朝" w:eastAsia="ＭＳ Ｐ明朝" w:hAnsi="ＭＳ Ｐ明朝" w:hint="eastAsia"/>
                <w:sz w:val="18"/>
                <w:szCs w:val="20"/>
              </w:rPr>
              <w:t>相談窓口を</w:t>
            </w:r>
            <w:r>
              <w:rPr>
                <w:rFonts w:ascii="ＭＳ Ｐ明朝" w:eastAsia="ＭＳ Ｐ明朝" w:hAnsi="ＭＳ Ｐ明朝" w:hint="eastAsia"/>
                <w:sz w:val="18"/>
                <w:szCs w:val="20"/>
              </w:rPr>
              <w:t>大阪市、堺市と共同で設置</w:t>
            </w:r>
            <w:r w:rsidRPr="00E81198">
              <w:rPr>
                <w:rFonts w:ascii="ＭＳ Ｐ明朝" w:eastAsia="ＭＳ Ｐ明朝" w:hAnsi="ＭＳ Ｐ明朝" w:hint="eastAsia"/>
                <w:sz w:val="18"/>
                <w:szCs w:val="20"/>
              </w:rPr>
              <w:t>。</w:t>
            </w:r>
          </w:p>
          <w:p w:rsidR="009F12E1" w:rsidRDefault="009F12E1" w:rsidP="00CC17F2">
            <w:pPr>
              <w:ind w:firstLineChars="100" w:firstLine="180"/>
              <w:jc w:val="left"/>
              <w:rPr>
                <w:rFonts w:ascii="ＭＳ Ｐ明朝" w:eastAsia="ＭＳ Ｐ明朝" w:hAnsi="ＭＳ Ｐ明朝"/>
                <w:sz w:val="18"/>
                <w:szCs w:val="20"/>
              </w:rPr>
            </w:pPr>
            <w:r w:rsidRPr="009F12E1">
              <w:rPr>
                <w:rFonts w:ascii="ＭＳ Ｐ明朝" w:eastAsia="ＭＳ Ｐ明朝" w:hAnsi="ＭＳ Ｐ明朝" w:hint="eastAsia"/>
                <w:sz w:val="18"/>
                <w:szCs w:val="20"/>
              </w:rPr>
              <w:t>また、市町村の児童虐待対応力の向上を図るため、市町村職員向け研修動画を作成・配信。</w:t>
            </w:r>
          </w:p>
          <w:p w:rsidR="00B87EC5" w:rsidRPr="000A61BE" w:rsidRDefault="00B87EC5" w:rsidP="00CC17F2">
            <w:pPr>
              <w:jc w:val="left"/>
              <w:rPr>
                <w:rFonts w:ascii="ＭＳ Ｐ明朝" w:eastAsia="ＭＳ Ｐ明朝" w:hAnsi="ＭＳ Ｐ明朝"/>
                <w:sz w:val="18"/>
                <w:szCs w:val="20"/>
              </w:rPr>
            </w:pPr>
          </w:p>
        </w:tc>
        <w:tc>
          <w:tcPr>
            <w:tcW w:w="1418" w:type="dxa"/>
            <w:gridSpan w:val="2"/>
          </w:tcPr>
          <w:p w:rsidR="00B87EC5" w:rsidRPr="006F0A93" w:rsidRDefault="00B87EC5"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333A11" w:rsidRPr="00534D9E" w:rsidTr="00A615D4">
        <w:tc>
          <w:tcPr>
            <w:tcW w:w="457" w:type="dxa"/>
          </w:tcPr>
          <w:p w:rsidR="00333A11" w:rsidRPr="002B7A59" w:rsidRDefault="00333A11" w:rsidP="00333A11">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333A11" w:rsidRPr="002B7A59" w:rsidRDefault="00333A11" w:rsidP="001954A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弱視児・難聴児</w:t>
            </w:r>
            <w:r w:rsidR="00AD362E">
              <w:rPr>
                <w:rFonts w:ascii="ＭＳ Ｐゴシック" w:eastAsia="ＭＳ Ｐゴシック" w:hAnsi="ＭＳ Ｐゴシック" w:hint="eastAsia"/>
                <w:b/>
                <w:sz w:val="24"/>
                <w:szCs w:val="24"/>
              </w:rPr>
              <w:t>の</w:t>
            </w:r>
            <w:r>
              <w:rPr>
                <w:rFonts w:ascii="ＭＳ Ｐゴシック" w:eastAsia="ＭＳ Ｐゴシック" w:hAnsi="ＭＳ Ｐゴシック" w:hint="eastAsia"/>
                <w:b/>
                <w:sz w:val="24"/>
                <w:szCs w:val="24"/>
              </w:rPr>
              <w:t>早期発見・療育</w:t>
            </w:r>
            <w:r w:rsidR="001954AC">
              <w:rPr>
                <w:rFonts w:ascii="ＭＳ Ｐゴシック" w:eastAsia="ＭＳ Ｐゴシック" w:hAnsi="ＭＳ Ｐゴシック" w:hint="eastAsia"/>
                <w:b/>
                <w:sz w:val="24"/>
                <w:szCs w:val="24"/>
              </w:rPr>
              <w:t>支援の推進</w:t>
            </w:r>
          </w:p>
        </w:tc>
        <w:tc>
          <w:tcPr>
            <w:tcW w:w="1701" w:type="dxa"/>
            <w:gridSpan w:val="2"/>
          </w:tcPr>
          <w:p w:rsidR="00333A11" w:rsidRPr="00D81BAA" w:rsidRDefault="00333A11" w:rsidP="00333A11">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48,626</w:t>
            </w:r>
            <w:r w:rsidRPr="00D81BAA">
              <w:rPr>
                <w:rFonts w:ascii="ＭＳ Ｐ明朝" w:eastAsia="ＭＳ Ｐ明朝" w:hAnsi="ＭＳ Ｐ明朝" w:hint="eastAsia"/>
                <w:color w:val="FFFFFF" w:themeColor="background1"/>
                <w:sz w:val="24"/>
                <w:szCs w:val="24"/>
              </w:rPr>
              <w:t>)</w:t>
            </w:r>
          </w:p>
        </w:tc>
        <w:tc>
          <w:tcPr>
            <w:tcW w:w="284" w:type="dxa"/>
          </w:tcPr>
          <w:p w:rsidR="00333A11" w:rsidRPr="00534D9E" w:rsidRDefault="00333A11" w:rsidP="00333A11">
            <w:pPr>
              <w:wordWrap w:val="0"/>
              <w:jc w:val="right"/>
              <w:rPr>
                <w:rFonts w:ascii="ＭＳ ゴシック" w:eastAsia="ＭＳ ゴシック" w:hAnsi="ＭＳ ゴシック"/>
                <w:sz w:val="24"/>
                <w:szCs w:val="24"/>
              </w:rPr>
            </w:pPr>
          </w:p>
        </w:tc>
      </w:tr>
      <w:tr w:rsidR="00333A11" w:rsidRPr="00534D9E" w:rsidTr="00A615D4">
        <w:tc>
          <w:tcPr>
            <w:tcW w:w="7513" w:type="dxa"/>
            <w:gridSpan w:val="3"/>
          </w:tcPr>
          <w:p w:rsidR="00333A11" w:rsidRPr="00534D9E" w:rsidRDefault="00333A11" w:rsidP="00333A11">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333A11" w:rsidRDefault="00333A11" w:rsidP="00333A11">
            <w:pPr>
              <w:jc w:val="right"/>
              <w:rPr>
                <w:rFonts w:ascii="ＭＳ Ｐ明朝" w:eastAsia="ＭＳ Ｐ明朝" w:hAnsi="ＭＳ Ｐ明朝"/>
                <w:sz w:val="24"/>
                <w:szCs w:val="24"/>
              </w:rPr>
            </w:pPr>
            <w:r w:rsidRPr="00B87EC5">
              <w:rPr>
                <w:rFonts w:ascii="ＭＳ Ｐ明朝" w:eastAsia="ＭＳ Ｐ明朝" w:hAnsi="ＭＳ Ｐ明朝" w:hint="eastAsia"/>
                <w:sz w:val="24"/>
                <w:szCs w:val="24"/>
              </w:rPr>
              <w:t>(</w:t>
            </w:r>
            <w:r>
              <w:rPr>
                <w:rFonts w:ascii="ＭＳ Ｐ明朝" w:eastAsia="ＭＳ Ｐ明朝" w:hAnsi="ＭＳ Ｐ明朝" w:hint="eastAsia"/>
                <w:sz w:val="24"/>
                <w:szCs w:val="24"/>
              </w:rPr>
              <w:t>18,626</w:t>
            </w:r>
            <w:r w:rsidRPr="00B87EC5">
              <w:rPr>
                <w:rFonts w:ascii="ＭＳ Ｐ明朝" w:eastAsia="ＭＳ Ｐ明朝" w:hAnsi="ＭＳ Ｐ明朝" w:hint="eastAsia"/>
                <w:sz w:val="24"/>
                <w:szCs w:val="24"/>
              </w:rPr>
              <w:t>)</w:t>
            </w:r>
          </w:p>
          <w:p w:rsidR="00333A11" w:rsidRPr="00D81BAA" w:rsidRDefault="00333A11" w:rsidP="00333A11">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≪一部新規≫</w:t>
            </w:r>
          </w:p>
        </w:tc>
        <w:tc>
          <w:tcPr>
            <w:tcW w:w="284" w:type="dxa"/>
          </w:tcPr>
          <w:p w:rsidR="00333A11" w:rsidRPr="00534D9E" w:rsidRDefault="00333A11" w:rsidP="00333A11">
            <w:pPr>
              <w:jc w:val="right"/>
              <w:rPr>
                <w:rFonts w:ascii="ＭＳ ゴシック" w:eastAsia="ＭＳ ゴシック" w:hAnsi="ＭＳ ゴシック"/>
                <w:sz w:val="24"/>
                <w:szCs w:val="24"/>
              </w:rPr>
            </w:pPr>
          </w:p>
        </w:tc>
      </w:tr>
      <w:tr w:rsidR="00637C70" w:rsidRPr="006F0A93" w:rsidTr="00A615D4">
        <w:tc>
          <w:tcPr>
            <w:tcW w:w="567" w:type="dxa"/>
            <w:gridSpan w:val="2"/>
          </w:tcPr>
          <w:p w:rsidR="00637C70" w:rsidRPr="002B7A59" w:rsidRDefault="00637C70" w:rsidP="00CC17F2">
            <w:pPr>
              <w:jc w:val="distribute"/>
              <w:rPr>
                <w:rFonts w:asciiTheme="majorEastAsia" w:eastAsiaTheme="majorEastAsia" w:hAnsiTheme="majorEastAsia"/>
                <w:sz w:val="18"/>
                <w:szCs w:val="24"/>
              </w:rPr>
            </w:pPr>
          </w:p>
        </w:tc>
        <w:tc>
          <w:tcPr>
            <w:tcW w:w="7513" w:type="dxa"/>
            <w:gridSpan w:val="2"/>
          </w:tcPr>
          <w:p w:rsidR="00637C70" w:rsidRDefault="00333A11" w:rsidP="00CC17F2">
            <w:pPr>
              <w:ind w:firstLineChars="100" w:firstLine="180"/>
              <w:jc w:val="left"/>
              <w:rPr>
                <w:rFonts w:ascii="ＭＳ Ｐ明朝" w:eastAsia="ＭＳ Ｐ明朝" w:hAnsi="ＭＳ Ｐ明朝"/>
                <w:sz w:val="18"/>
                <w:szCs w:val="20"/>
              </w:rPr>
            </w:pPr>
            <w:r w:rsidRPr="009F11EE">
              <w:rPr>
                <w:rFonts w:ascii="ＭＳ Ｐ明朝" w:eastAsia="ＭＳ Ｐ明朝" w:hAnsi="ＭＳ Ｐ明朝" w:hint="eastAsia"/>
                <w:sz w:val="18"/>
                <w:szCs w:val="20"/>
              </w:rPr>
              <w:t>「弱視」を早期に発見し、治療に繋げられるよう、府内市町村における3歳児健診での屈折検査導入を支援</w:t>
            </w:r>
            <w:r>
              <w:rPr>
                <w:rFonts w:ascii="ＭＳ Ｐ明朝" w:eastAsia="ＭＳ Ｐ明朝" w:hAnsi="ＭＳ Ｐ明朝" w:hint="eastAsia"/>
                <w:sz w:val="18"/>
                <w:szCs w:val="20"/>
              </w:rPr>
              <w:t>。また、</w:t>
            </w:r>
            <w:r w:rsidRPr="009F11EE">
              <w:rPr>
                <w:rFonts w:ascii="ＭＳ Ｐ明朝" w:eastAsia="ＭＳ Ｐ明朝" w:hAnsi="ＭＳ Ｐ明朝" w:hint="eastAsia"/>
                <w:sz w:val="18"/>
                <w:szCs w:val="20"/>
              </w:rPr>
              <w:t>新生児の聴覚障がいの早期発見・早期療育が図られるよう、府内一元的な検査体制を整備。</w:t>
            </w:r>
          </w:p>
          <w:p w:rsidR="00637C70" w:rsidRPr="000A61BE" w:rsidRDefault="00637C70" w:rsidP="00CC17F2">
            <w:pPr>
              <w:jc w:val="left"/>
              <w:rPr>
                <w:rFonts w:ascii="ＭＳ Ｐ明朝" w:eastAsia="ＭＳ Ｐ明朝" w:hAnsi="ＭＳ Ｐ明朝"/>
                <w:sz w:val="18"/>
                <w:szCs w:val="20"/>
              </w:rPr>
            </w:pPr>
          </w:p>
        </w:tc>
        <w:tc>
          <w:tcPr>
            <w:tcW w:w="1418" w:type="dxa"/>
            <w:gridSpan w:val="2"/>
          </w:tcPr>
          <w:p w:rsidR="00637C70" w:rsidRPr="006F0A93" w:rsidRDefault="00637C70" w:rsidP="00CC17F2">
            <w:pPr>
              <w:jc w:val="right"/>
              <w:rPr>
                <w:rFonts w:asciiTheme="majorEastAsia" w:eastAsiaTheme="majorEastAsia" w:hAnsiTheme="majorEastAsia"/>
                <w:sz w:val="24"/>
                <w:szCs w:val="24"/>
              </w:rPr>
            </w:pPr>
          </w:p>
        </w:tc>
      </w:tr>
    </w:tbl>
    <w:p w:rsidR="009B13A1" w:rsidRDefault="009B13A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37C70" w:rsidRPr="00534D9E" w:rsidTr="00A615D4">
        <w:tc>
          <w:tcPr>
            <w:tcW w:w="457" w:type="dxa"/>
          </w:tcPr>
          <w:p w:rsidR="00637C70" w:rsidRPr="002B7A59" w:rsidRDefault="00637C70"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37C70" w:rsidRPr="002B7A59" w:rsidRDefault="00B72DE6" w:rsidP="00B72DE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ヤングケアラー支援体制の強化</w:t>
            </w:r>
          </w:p>
        </w:tc>
        <w:tc>
          <w:tcPr>
            <w:tcW w:w="1701" w:type="dxa"/>
            <w:gridSpan w:val="2"/>
          </w:tcPr>
          <w:p w:rsidR="00637C70" w:rsidRPr="00946CE5" w:rsidRDefault="00A615D4" w:rsidP="00CC17F2">
            <w:pPr>
              <w:wordWrap w:val="0"/>
              <w:jc w:val="right"/>
              <w:rPr>
                <w:rFonts w:ascii="ＭＳ Ｐ明朝" w:eastAsia="ＭＳ Ｐ明朝" w:hAnsi="ＭＳ Ｐ明朝"/>
                <w:sz w:val="24"/>
                <w:szCs w:val="24"/>
              </w:rPr>
            </w:pPr>
            <w:r w:rsidRPr="00946CE5">
              <w:rPr>
                <w:rFonts w:ascii="ＭＳ Ｐ明朝" w:eastAsia="ＭＳ Ｐ明朝" w:hAnsi="ＭＳ Ｐ明朝" w:hint="eastAsia"/>
                <w:sz w:val="24"/>
                <w:szCs w:val="24"/>
              </w:rPr>
              <w:t>80,583</w:t>
            </w:r>
            <w:r w:rsidR="00637C70" w:rsidRPr="00946CE5">
              <w:rPr>
                <w:rFonts w:ascii="ＭＳ Ｐ明朝" w:eastAsia="ＭＳ Ｐ明朝" w:hAnsi="ＭＳ Ｐ明朝" w:hint="eastAsia"/>
                <w:color w:val="FFFFFF" w:themeColor="background1"/>
                <w:sz w:val="24"/>
                <w:szCs w:val="24"/>
              </w:rPr>
              <w:t>)</w:t>
            </w:r>
          </w:p>
        </w:tc>
        <w:tc>
          <w:tcPr>
            <w:tcW w:w="284" w:type="dxa"/>
          </w:tcPr>
          <w:p w:rsidR="00637C70" w:rsidRPr="00946CE5" w:rsidRDefault="00637C70" w:rsidP="00CC17F2">
            <w:pPr>
              <w:wordWrap w:val="0"/>
              <w:jc w:val="right"/>
              <w:rPr>
                <w:rFonts w:ascii="ＭＳ ゴシック" w:eastAsia="ＭＳ ゴシック" w:hAnsi="ＭＳ ゴシック"/>
                <w:sz w:val="24"/>
                <w:szCs w:val="24"/>
              </w:rPr>
            </w:pPr>
          </w:p>
        </w:tc>
      </w:tr>
      <w:tr w:rsidR="00637C70" w:rsidRPr="00534D9E" w:rsidTr="00A615D4">
        <w:tc>
          <w:tcPr>
            <w:tcW w:w="7513" w:type="dxa"/>
            <w:gridSpan w:val="3"/>
          </w:tcPr>
          <w:p w:rsidR="00637C70" w:rsidRPr="00534D9E" w:rsidRDefault="00637C70" w:rsidP="00CC17F2">
            <w:pPr>
              <w:jc w:val="right"/>
              <w:rPr>
                <w:rFonts w:asciiTheme="minorEastAsia" w:hAnsiTheme="minorEastAsia"/>
                <w:sz w:val="24"/>
                <w:szCs w:val="24"/>
              </w:rPr>
            </w:pPr>
            <w:r w:rsidRPr="002B7A59">
              <w:rPr>
                <w:rFonts w:asciiTheme="minorEastAsia" w:hAnsiTheme="minorEastAsia" w:hint="eastAsia"/>
                <w:sz w:val="24"/>
                <w:szCs w:val="24"/>
              </w:rPr>
              <w:t>【</w:t>
            </w:r>
            <w:r w:rsidR="00B72DE6">
              <w:rPr>
                <w:rFonts w:asciiTheme="minorEastAsia" w:hAnsiTheme="minorEastAsia" w:hint="eastAsia"/>
                <w:sz w:val="24"/>
                <w:szCs w:val="24"/>
              </w:rPr>
              <w:t>福祉部、教育庁</w:t>
            </w:r>
            <w:r w:rsidRPr="002B7A59">
              <w:rPr>
                <w:rFonts w:asciiTheme="minorEastAsia" w:hAnsiTheme="minorEastAsia" w:hint="eastAsia"/>
                <w:sz w:val="24"/>
                <w:szCs w:val="24"/>
              </w:rPr>
              <w:t>】</w:t>
            </w:r>
          </w:p>
        </w:tc>
        <w:tc>
          <w:tcPr>
            <w:tcW w:w="1701" w:type="dxa"/>
            <w:gridSpan w:val="2"/>
          </w:tcPr>
          <w:p w:rsidR="00637C70" w:rsidRPr="00D81BAA" w:rsidRDefault="00A615D4" w:rsidP="00CC17F2">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Pr="002D62FA">
              <w:rPr>
                <w:rFonts w:ascii="ＭＳ Ｐ明朝" w:eastAsia="ＭＳ Ｐ明朝" w:hAnsi="ＭＳ Ｐ明朝" w:hint="eastAsia"/>
                <w:sz w:val="24"/>
                <w:szCs w:val="24"/>
              </w:rPr>
              <w:t>新規≫</w:t>
            </w:r>
          </w:p>
        </w:tc>
        <w:tc>
          <w:tcPr>
            <w:tcW w:w="284" w:type="dxa"/>
          </w:tcPr>
          <w:p w:rsidR="00637C70" w:rsidRPr="00534D9E" w:rsidRDefault="00637C70" w:rsidP="00CC17F2">
            <w:pPr>
              <w:jc w:val="right"/>
              <w:rPr>
                <w:rFonts w:ascii="ＭＳ ゴシック" w:eastAsia="ＭＳ ゴシック" w:hAnsi="ＭＳ ゴシック"/>
                <w:sz w:val="24"/>
                <w:szCs w:val="24"/>
              </w:rPr>
            </w:pPr>
          </w:p>
        </w:tc>
      </w:tr>
      <w:tr w:rsidR="00637C70" w:rsidRPr="006F0A93" w:rsidTr="00A615D4">
        <w:tc>
          <w:tcPr>
            <w:tcW w:w="567" w:type="dxa"/>
            <w:gridSpan w:val="2"/>
          </w:tcPr>
          <w:p w:rsidR="00637C70" w:rsidRPr="002B7A59" w:rsidRDefault="00637C70" w:rsidP="00CC17F2">
            <w:pPr>
              <w:jc w:val="distribute"/>
              <w:rPr>
                <w:rFonts w:asciiTheme="majorEastAsia" w:eastAsiaTheme="majorEastAsia" w:hAnsiTheme="majorEastAsia"/>
                <w:sz w:val="18"/>
                <w:szCs w:val="24"/>
              </w:rPr>
            </w:pPr>
          </w:p>
        </w:tc>
        <w:tc>
          <w:tcPr>
            <w:tcW w:w="7513" w:type="dxa"/>
            <w:gridSpan w:val="2"/>
          </w:tcPr>
          <w:p w:rsidR="00A615D4" w:rsidRPr="00A615D4" w:rsidRDefault="00A615D4" w:rsidP="00A615D4">
            <w:pPr>
              <w:ind w:firstLineChars="100" w:firstLine="180"/>
              <w:jc w:val="left"/>
              <w:rPr>
                <w:rFonts w:ascii="ＭＳ Ｐ明朝" w:eastAsia="ＭＳ Ｐ明朝" w:hAnsi="ＭＳ Ｐ明朝"/>
                <w:sz w:val="18"/>
                <w:szCs w:val="18"/>
              </w:rPr>
            </w:pPr>
            <w:r w:rsidRPr="00A615D4">
              <w:rPr>
                <w:rFonts w:ascii="ＭＳ Ｐ明朝" w:eastAsia="ＭＳ Ｐ明朝" w:hAnsi="ＭＳ Ｐ明朝" w:hint="eastAsia"/>
                <w:sz w:val="18"/>
                <w:szCs w:val="18"/>
              </w:rPr>
              <w:t>ヤングケアラーの支援に向けて、フォーラムを開催するとともに、市町村職員等向け研修や実態把握のための調査等を実施。</w:t>
            </w:r>
          </w:p>
          <w:p w:rsidR="001E769E" w:rsidRDefault="00A615D4" w:rsidP="00A615D4">
            <w:pPr>
              <w:ind w:firstLineChars="100" w:firstLine="180"/>
              <w:jc w:val="left"/>
              <w:rPr>
                <w:rFonts w:ascii="ＭＳ Ｐ明朝" w:eastAsia="ＭＳ Ｐ明朝" w:hAnsi="ＭＳ Ｐ明朝"/>
                <w:sz w:val="18"/>
                <w:szCs w:val="18"/>
              </w:rPr>
            </w:pPr>
            <w:r w:rsidRPr="00A615D4">
              <w:rPr>
                <w:rFonts w:ascii="ＭＳ Ｐ明朝" w:eastAsia="ＭＳ Ｐ明朝" w:hAnsi="ＭＳ Ｐ明朝" w:hint="eastAsia"/>
                <w:sz w:val="18"/>
                <w:szCs w:val="18"/>
              </w:rPr>
              <w:t>また、府立高校に在籍するヤングケアラーを適切な支援につなげるため、スクールソーシャル</w:t>
            </w:r>
          </w:p>
          <w:p w:rsidR="00637C70" w:rsidRPr="00CB038E" w:rsidRDefault="00A615D4" w:rsidP="001E769E">
            <w:pPr>
              <w:jc w:val="left"/>
              <w:rPr>
                <w:rFonts w:ascii="ＭＳ Ｐ明朝" w:eastAsia="ＭＳ Ｐ明朝" w:hAnsi="ＭＳ Ｐ明朝"/>
                <w:sz w:val="18"/>
                <w:szCs w:val="18"/>
              </w:rPr>
            </w:pPr>
            <w:r w:rsidRPr="00A615D4">
              <w:rPr>
                <w:rFonts w:ascii="ＭＳ Ｐ明朝" w:eastAsia="ＭＳ Ｐ明朝" w:hAnsi="ＭＳ Ｐ明朝" w:hint="eastAsia"/>
                <w:sz w:val="18"/>
                <w:szCs w:val="18"/>
              </w:rPr>
              <w:t>ワーカーや学習支援員等を配置。</w:t>
            </w:r>
          </w:p>
          <w:p w:rsidR="00637C70" w:rsidRPr="000A61BE" w:rsidRDefault="00637C70" w:rsidP="00CC17F2">
            <w:pPr>
              <w:jc w:val="left"/>
              <w:rPr>
                <w:rFonts w:ascii="ＭＳ Ｐ明朝" w:eastAsia="ＭＳ Ｐ明朝" w:hAnsi="ＭＳ Ｐ明朝"/>
                <w:sz w:val="18"/>
                <w:szCs w:val="20"/>
              </w:rPr>
            </w:pPr>
          </w:p>
        </w:tc>
        <w:tc>
          <w:tcPr>
            <w:tcW w:w="1418" w:type="dxa"/>
            <w:gridSpan w:val="2"/>
          </w:tcPr>
          <w:p w:rsidR="00637C70" w:rsidRPr="006F0A93" w:rsidRDefault="00637C70" w:rsidP="00CC17F2">
            <w:pPr>
              <w:jc w:val="right"/>
              <w:rPr>
                <w:rFonts w:asciiTheme="majorEastAsia" w:eastAsiaTheme="majorEastAsia" w:hAnsiTheme="majorEastAsia"/>
                <w:sz w:val="24"/>
                <w:szCs w:val="24"/>
              </w:rPr>
            </w:pPr>
          </w:p>
        </w:tc>
      </w:tr>
    </w:tbl>
    <w:p w:rsidR="00F34759" w:rsidRDefault="00F34759"/>
    <w:p w:rsidR="00AC4202" w:rsidRDefault="00AC4202"/>
    <w:p w:rsidR="00AC4202" w:rsidRDefault="00AC42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37C70" w:rsidRPr="00534D9E" w:rsidTr="00A615D4">
        <w:tc>
          <w:tcPr>
            <w:tcW w:w="457" w:type="dxa"/>
          </w:tcPr>
          <w:p w:rsidR="00637C70" w:rsidRPr="002B7A59" w:rsidRDefault="00637C70"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37C70" w:rsidRPr="002B7A59" w:rsidRDefault="00B72DE6"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スクールカウンセラー及び学習支援</w:t>
            </w:r>
            <w:r w:rsidR="00343235">
              <w:rPr>
                <w:rFonts w:ascii="ＭＳ Ｐゴシック" w:eastAsia="ＭＳ Ｐゴシック" w:hAnsi="ＭＳ Ｐゴシック" w:hint="eastAsia"/>
                <w:b/>
                <w:sz w:val="24"/>
                <w:szCs w:val="24"/>
              </w:rPr>
              <w:t>員</w:t>
            </w:r>
            <w:r>
              <w:rPr>
                <w:rFonts w:ascii="ＭＳ Ｐゴシック" w:eastAsia="ＭＳ Ｐゴシック" w:hAnsi="ＭＳ Ｐゴシック" w:hint="eastAsia"/>
                <w:b/>
                <w:sz w:val="24"/>
                <w:szCs w:val="24"/>
              </w:rPr>
              <w:t>等配置事業</w:t>
            </w:r>
          </w:p>
        </w:tc>
        <w:tc>
          <w:tcPr>
            <w:tcW w:w="1701" w:type="dxa"/>
            <w:gridSpan w:val="2"/>
          </w:tcPr>
          <w:p w:rsidR="00637C70" w:rsidRPr="009322DE" w:rsidRDefault="009322DE" w:rsidP="00CC17F2">
            <w:pPr>
              <w:wordWrap w:val="0"/>
              <w:jc w:val="right"/>
              <w:rPr>
                <w:rFonts w:ascii="ＭＳ Ｐ明朝" w:eastAsia="ＭＳ Ｐ明朝" w:hAnsi="ＭＳ Ｐ明朝"/>
                <w:sz w:val="24"/>
                <w:szCs w:val="24"/>
              </w:rPr>
            </w:pPr>
            <w:r w:rsidRPr="009322DE">
              <w:rPr>
                <w:rFonts w:ascii="ＭＳ Ｐ明朝" w:eastAsia="ＭＳ Ｐ明朝" w:hAnsi="ＭＳ Ｐ明朝" w:hint="eastAsia"/>
                <w:sz w:val="24"/>
                <w:szCs w:val="24"/>
              </w:rPr>
              <w:t>874,374</w:t>
            </w:r>
            <w:r w:rsidR="00637C70" w:rsidRPr="009322DE">
              <w:rPr>
                <w:rFonts w:ascii="ＭＳ Ｐ明朝" w:eastAsia="ＭＳ Ｐ明朝" w:hAnsi="ＭＳ Ｐ明朝" w:hint="eastAsia"/>
                <w:color w:val="FFFFFF" w:themeColor="background1"/>
                <w:sz w:val="24"/>
                <w:szCs w:val="24"/>
              </w:rPr>
              <w:t>)</w:t>
            </w:r>
          </w:p>
        </w:tc>
        <w:tc>
          <w:tcPr>
            <w:tcW w:w="284" w:type="dxa"/>
          </w:tcPr>
          <w:p w:rsidR="00637C70" w:rsidRPr="00534D9E" w:rsidRDefault="00637C70" w:rsidP="00CC17F2">
            <w:pPr>
              <w:wordWrap w:val="0"/>
              <w:jc w:val="right"/>
              <w:rPr>
                <w:rFonts w:ascii="ＭＳ ゴシック" w:eastAsia="ＭＳ ゴシック" w:hAnsi="ＭＳ ゴシック"/>
                <w:sz w:val="24"/>
                <w:szCs w:val="24"/>
              </w:rPr>
            </w:pPr>
          </w:p>
        </w:tc>
      </w:tr>
      <w:tr w:rsidR="00637C70" w:rsidRPr="00534D9E" w:rsidTr="00A615D4">
        <w:tc>
          <w:tcPr>
            <w:tcW w:w="7513" w:type="dxa"/>
            <w:gridSpan w:val="3"/>
          </w:tcPr>
          <w:p w:rsidR="00637C70" w:rsidRPr="00534D9E" w:rsidRDefault="00637C70" w:rsidP="00B72DE6">
            <w:pPr>
              <w:jc w:val="right"/>
              <w:rPr>
                <w:rFonts w:asciiTheme="minorEastAsia" w:hAnsiTheme="minorEastAsia"/>
                <w:sz w:val="24"/>
                <w:szCs w:val="24"/>
              </w:rPr>
            </w:pPr>
            <w:r w:rsidRPr="002B7A59">
              <w:rPr>
                <w:rFonts w:asciiTheme="minorEastAsia" w:hAnsiTheme="minorEastAsia" w:hint="eastAsia"/>
                <w:sz w:val="24"/>
                <w:szCs w:val="24"/>
              </w:rPr>
              <w:t>【</w:t>
            </w:r>
            <w:r w:rsidR="00B72DE6">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rsidR="00637C70" w:rsidRPr="009322DE" w:rsidRDefault="00637C70" w:rsidP="00CC17F2">
            <w:pPr>
              <w:jc w:val="right"/>
              <w:rPr>
                <w:rFonts w:ascii="ＭＳ Ｐ明朝" w:eastAsia="ＭＳ Ｐ明朝" w:hAnsi="ＭＳ Ｐ明朝"/>
                <w:sz w:val="24"/>
                <w:szCs w:val="24"/>
              </w:rPr>
            </w:pPr>
            <w:r w:rsidRPr="009322DE">
              <w:rPr>
                <w:rFonts w:ascii="ＭＳ Ｐ明朝" w:eastAsia="ＭＳ Ｐ明朝" w:hAnsi="ＭＳ Ｐ明朝" w:hint="eastAsia"/>
                <w:sz w:val="24"/>
                <w:szCs w:val="24"/>
              </w:rPr>
              <w:t>(</w:t>
            </w:r>
            <w:r w:rsidR="009322DE" w:rsidRPr="009322DE">
              <w:rPr>
                <w:rFonts w:ascii="ＭＳ Ｐ明朝" w:eastAsia="ＭＳ Ｐ明朝" w:hAnsi="ＭＳ Ｐ明朝" w:hint="eastAsia"/>
                <w:sz w:val="24"/>
                <w:szCs w:val="24"/>
              </w:rPr>
              <w:t>884,018</w:t>
            </w:r>
            <w:r w:rsidRPr="009322DE">
              <w:rPr>
                <w:rFonts w:ascii="ＭＳ Ｐ明朝" w:eastAsia="ＭＳ Ｐ明朝" w:hAnsi="ＭＳ Ｐ明朝" w:hint="eastAsia"/>
                <w:sz w:val="24"/>
                <w:szCs w:val="24"/>
              </w:rPr>
              <w:t>)</w:t>
            </w:r>
          </w:p>
        </w:tc>
        <w:tc>
          <w:tcPr>
            <w:tcW w:w="284" w:type="dxa"/>
          </w:tcPr>
          <w:p w:rsidR="00637C70" w:rsidRPr="00534D9E" w:rsidRDefault="00637C70" w:rsidP="00CC17F2">
            <w:pPr>
              <w:jc w:val="right"/>
              <w:rPr>
                <w:rFonts w:ascii="ＭＳ ゴシック" w:eastAsia="ＭＳ ゴシック" w:hAnsi="ＭＳ ゴシック"/>
                <w:sz w:val="24"/>
                <w:szCs w:val="24"/>
              </w:rPr>
            </w:pPr>
          </w:p>
        </w:tc>
      </w:tr>
      <w:tr w:rsidR="00637C70" w:rsidRPr="006F0A93" w:rsidTr="00A615D4">
        <w:tc>
          <w:tcPr>
            <w:tcW w:w="567" w:type="dxa"/>
            <w:gridSpan w:val="2"/>
          </w:tcPr>
          <w:p w:rsidR="00637C70" w:rsidRPr="002B7A59" w:rsidRDefault="00637C70" w:rsidP="00CC17F2">
            <w:pPr>
              <w:jc w:val="distribute"/>
              <w:rPr>
                <w:rFonts w:asciiTheme="majorEastAsia" w:eastAsiaTheme="majorEastAsia" w:hAnsiTheme="majorEastAsia"/>
                <w:sz w:val="18"/>
                <w:szCs w:val="24"/>
              </w:rPr>
            </w:pPr>
          </w:p>
        </w:tc>
        <w:tc>
          <w:tcPr>
            <w:tcW w:w="7513" w:type="dxa"/>
            <w:gridSpan w:val="2"/>
          </w:tcPr>
          <w:p w:rsidR="0011265F" w:rsidRPr="0011265F" w:rsidRDefault="0011265F" w:rsidP="0011265F">
            <w:pPr>
              <w:ind w:firstLineChars="100" w:firstLine="180"/>
              <w:jc w:val="left"/>
              <w:rPr>
                <w:rFonts w:ascii="ＭＳ Ｐ明朝" w:eastAsia="ＭＳ Ｐ明朝" w:hAnsi="ＭＳ Ｐ明朝"/>
                <w:sz w:val="18"/>
                <w:szCs w:val="20"/>
              </w:rPr>
            </w:pPr>
            <w:r w:rsidRPr="0011265F">
              <w:rPr>
                <w:rFonts w:ascii="ＭＳ Ｐ明朝" w:eastAsia="ＭＳ Ｐ明朝" w:hAnsi="ＭＳ Ｐ明朝" w:hint="eastAsia"/>
                <w:sz w:val="18"/>
                <w:szCs w:val="20"/>
              </w:rPr>
              <w:t>コロナ禍で一層深刻化する児童の心のケアや保護者等の悩みの相談、教職員への助言・援助等を行うため、スクールカウンセラーを配置。</w:t>
            </w:r>
          </w:p>
          <w:p w:rsidR="00637C70" w:rsidRDefault="0011265F" w:rsidP="0011265F">
            <w:pPr>
              <w:ind w:firstLineChars="100" w:firstLine="180"/>
              <w:jc w:val="left"/>
              <w:rPr>
                <w:rFonts w:ascii="ＭＳ Ｐ明朝" w:eastAsia="ＭＳ Ｐ明朝" w:hAnsi="ＭＳ Ｐ明朝"/>
                <w:sz w:val="18"/>
                <w:szCs w:val="20"/>
              </w:rPr>
            </w:pPr>
            <w:r w:rsidRPr="0011265F">
              <w:rPr>
                <w:rFonts w:ascii="ＭＳ Ｐ明朝" w:eastAsia="ＭＳ Ｐ明朝" w:hAnsi="ＭＳ Ｐ明朝" w:hint="eastAsia"/>
                <w:sz w:val="18"/>
                <w:szCs w:val="20"/>
              </w:rPr>
              <w:t>また、感染症対策のため、教員の増加する業務をサポートするスクールサポートスタッフや重症化リスクの高い児童生徒への直接的な支援・介助等を行うための学習支援員を配置。</w:t>
            </w:r>
          </w:p>
          <w:p w:rsidR="00637C70" w:rsidRPr="000A61BE" w:rsidRDefault="00637C70" w:rsidP="00CC17F2">
            <w:pPr>
              <w:jc w:val="left"/>
              <w:rPr>
                <w:rFonts w:ascii="ＭＳ Ｐ明朝" w:eastAsia="ＭＳ Ｐ明朝" w:hAnsi="ＭＳ Ｐ明朝"/>
                <w:sz w:val="18"/>
                <w:szCs w:val="20"/>
              </w:rPr>
            </w:pPr>
          </w:p>
        </w:tc>
        <w:tc>
          <w:tcPr>
            <w:tcW w:w="1418" w:type="dxa"/>
            <w:gridSpan w:val="2"/>
          </w:tcPr>
          <w:p w:rsidR="00637C70" w:rsidRPr="006F0A93" w:rsidRDefault="00637C70"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37C70" w:rsidRPr="00534D9E" w:rsidTr="00A615D4">
        <w:tc>
          <w:tcPr>
            <w:tcW w:w="457" w:type="dxa"/>
          </w:tcPr>
          <w:p w:rsidR="00637C70" w:rsidRPr="002B7A59" w:rsidRDefault="00637C70"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637C70" w:rsidRPr="002B7A59" w:rsidRDefault="00B72DE6"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小中学校オンライン日本語指導事業</w:t>
            </w:r>
          </w:p>
        </w:tc>
        <w:tc>
          <w:tcPr>
            <w:tcW w:w="1701" w:type="dxa"/>
            <w:gridSpan w:val="2"/>
          </w:tcPr>
          <w:p w:rsidR="00637C70" w:rsidRPr="00D81BAA" w:rsidRDefault="00C81C26" w:rsidP="00CC17F2">
            <w:pPr>
              <w:wordWrap w:val="0"/>
              <w:jc w:val="right"/>
              <w:rPr>
                <w:rFonts w:ascii="ＭＳ Ｐ明朝" w:eastAsia="ＭＳ Ｐ明朝" w:hAnsi="ＭＳ Ｐ明朝"/>
                <w:sz w:val="24"/>
                <w:szCs w:val="24"/>
              </w:rPr>
            </w:pPr>
            <w:r w:rsidRPr="00C81C26">
              <w:rPr>
                <w:rFonts w:ascii="ＭＳ Ｐ明朝" w:eastAsia="ＭＳ Ｐ明朝" w:hAnsi="ＭＳ Ｐ明朝" w:hint="eastAsia"/>
                <w:sz w:val="24"/>
                <w:szCs w:val="24"/>
              </w:rPr>
              <w:t>12,956</w:t>
            </w:r>
            <w:r w:rsidR="00637C70" w:rsidRPr="00D81BAA">
              <w:rPr>
                <w:rFonts w:ascii="ＭＳ Ｐ明朝" w:eastAsia="ＭＳ Ｐ明朝" w:hAnsi="ＭＳ Ｐ明朝" w:hint="eastAsia"/>
                <w:color w:val="FFFFFF" w:themeColor="background1"/>
                <w:sz w:val="24"/>
                <w:szCs w:val="24"/>
              </w:rPr>
              <w:t>)</w:t>
            </w:r>
          </w:p>
        </w:tc>
        <w:tc>
          <w:tcPr>
            <w:tcW w:w="284" w:type="dxa"/>
          </w:tcPr>
          <w:p w:rsidR="00637C70" w:rsidRPr="00534D9E" w:rsidRDefault="00637C70" w:rsidP="00CC17F2">
            <w:pPr>
              <w:wordWrap w:val="0"/>
              <w:jc w:val="right"/>
              <w:rPr>
                <w:rFonts w:ascii="ＭＳ ゴシック" w:eastAsia="ＭＳ ゴシック" w:hAnsi="ＭＳ ゴシック"/>
                <w:sz w:val="24"/>
                <w:szCs w:val="24"/>
              </w:rPr>
            </w:pPr>
          </w:p>
        </w:tc>
      </w:tr>
      <w:tr w:rsidR="00637C70" w:rsidRPr="00534D9E" w:rsidTr="00A615D4">
        <w:tc>
          <w:tcPr>
            <w:tcW w:w="7513" w:type="dxa"/>
            <w:gridSpan w:val="3"/>
          </w:tcPr>
          <w:p w:rsidR="00637C70" w:rsidRPr="00534D9E" w:rsidRDefault="00637C70" w:rsidP="00B72DE6">
            <w:pPr>
              <w:jc w:val="right"/>
              <w:rPr>
                <w:rFonts w:asciiTheme="minorEastAsia" w:hAnsiTheme="minorEastAsia"/>
                <w:sz w:val="24"/>
                <w:szCs w:val="24"/>
              </w:rPr>
            </w:pPr>
            <w:r w:rsidRPr="002B7A59">
              <w:rPr>
                <w:rFonts w:asciiTheme="minorEastAsia" w:hAnsiTheme="minorEastAsia" w:hint="eastAsia"/>
                <w:sz w:val="24"/>
                <w:szCs w:val="24"/>
              </w:rPr>
              <w:t>【</w:t>
            </w:r>
            <w:r w:rsidR="00B72DE6">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rsidR="00637C70" w:rsidRPr="00D81BAA" w:rsidRDefault="00C81C26" w:rsidP="00C81C26">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≪新規≫</w:t>
            </w:r>
          </w:p>
        </w:tc>
        <w:tc>
          <w:tcPr>
            <w:tcW w:w="284" w:type="dxa"/>
          </w:tcPr>
          <w:p w:rsidR="00637C70" w:rsidRPr="00534D9E" w:rsidRDefault="00637C70" w:rsidP="00CC17F2">
            <w:pPr>
              <w:jc w:val="right"/>
              <w:rPr>
                <w:rFonts w:ascii="ＭＳ ゴシック" w:eastAsia="ＭＳ ゴシック" w:hAnsi="ＭＳ ゴシック"/>
                <w:sz w:val="24"/>
                <w:szCs w:val="24"/>
              </w:rPr>
            </w:pPr>
          </w:p>
        </w:tc>
      </w:tr>
      <w:tr w:rsidR="00637C70" w:rsidRPr="006F0A93" w:rsidTr="00A615D4">
        <w:tc>
          <w:tcPr>
            <w:tcW w:w="567" w:type="dxa"/>
            <w:gridSpan w:val="2"/>
          </w:tcPr>
          <w:p w:rsidR="00637C70" w:rsidRPr="002B7A59" w:rsidRDefault="00637C70" w:rsidP="00CC17F2">
            <w:pPr>
              <w:jc w:val="distribute"/>
              <w:rPr>
                <w:rFonts w:asciiTheme="majorEastAsia" w:eastAsiaTheme="majorEastAsia" w:hAnsiTheme="majorEastAsia"/>
                <w:sz w:val="18"/>
                <w:szCs w:val="24"/>
              </w:rPr>
            </w:pPr>
          </w:p>
        </w:tc>
        <w:tc>
          <w:tcPr>
            <w:tcW w:w="7513" w:type="dxa"/>
            <w:gridSpan w:val="2"/>
          </w:tcPr>
          <w:p w:rsidR="00637C70" w:rsidRDefault="00C81C26" w:rsidP="00946CE5">
            <w:pPr>
              <w:ind w:firstLineChars="100" w:firstLine="180"/>
              <w:jc w:val="left"/>
              <w:rPr>
                <w:rFonts w:ascii="ＭＳ Ｐ明朝" w:eastAsia="ＭＳ Ｐ明朝" w:hAnsi="ＭＳ Ｐ明朝"/>
                <w:sz w:val="18"/>
                <w:szCs w:val="20"/>
              </w:rPr>
            </w:pPr>
            <w:r w:rsidRPr="00C81C26">
              <w:rPr>
                <w:rFonts w:ascii="ＭＳ Ｐ明朝" w:eastAsia="ＭＳ Ｐ明朝" w:hAnsi="ＭＳ Ｐ明朝" w:hint="eastAsia"/>
                <w:sz w:val="18"/>
                <w:szCs w:val="20"/>
              </w:rPr>
              <w:t>少数散在している日本語指導が必要な児童生徒に対し、日本語能力の向上を図るため、一人一台端末を用いたオンラインでの日本語指導を実施。</w:t>
            </w:r>
          </w:p>
          <w:p w:rsidR="00F34759" w:rsidRPr="000A61BE" w:rsidRDefault="00F34759" w:rsidP="00946CE5">
            <w:pPr>
              <w:ind w:firstLineChars="100" w:firstLine="180"/>
              <w:jc w:val="left"/>
              <w:rPr>
                <w:rFonts w:ascii="ＭＳ Ｐ明朝" w:eastAsia="ＭＳ Ｐ明朝" w:hAnsi="ＭＳ Ｐ明朝"/>
                <w:sz w:val="18"/>
                <w:szCs w:val="20"/>
              </w:rPr>
            </w:pPr>
          </w:p>
        </w:tc>
        <w:tc>
          <w:tcPr>
            <w:tcW w:w="1418" w:type="dxa"/>
            <w:gridSpan w:val="2"/>
          </w:tcPr>
          <w:p w:rsidR="00637C70" w:rsidRPr="006F0A93" w:rsidRDefault="00637C70"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72DE6" w:rsidRPr="00534D9E" w:rsidTr="00A615D4">
        <w:tc>
          <w:tcPr>
            <w:tcW w:w="457" w:type="dxa"/>
          </w:tcPr>
          <w:p w:rsidR="00B72DE6" w:rsidRPr="002B7A59" w:rsidRDefault="00B72DE6"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72DE6" w:rsidRPr="002B7A59" w:rsidRDefault="00B72DE6"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府立学校スマートスクール推進事業</w:t>
            </w:r>
          </w:p>
        </w:tc>
        <w:tc>
          <w:tcPr>
            <w:tcW w:w="1701" w:type="dxa"/>
            <w:gridSpan w:val="2"/>
          </w:tcPr>
          <w:p w:rsidR="00B72DE6" w:rsidRPr="00C81C26" w:rsidRDefault="00A24836" w:rsidP="00CC17F2">
            <w:pPr>
              <w:wordWrap w:val="0"/>
              <w:jc w:val="right"/>
              <w:rPr>
                <w:rFonts w:ascii="ＭＳ Ｐ明朝" w:eastAsia="ＭＳ Ｐ明朝" w:hAnsi="ＭＳ Ｐ明朝"/>
                <w:sz w:val="24"/>
                <w:szCs w:val="24"/>
              </w:rPr>
            </w:pPr>
            <w:r>
              <w:rPr>
                <w:rFonts w:ascii="ＭＳ Ｐ明朝" w:eastAsia="ＭＳ Ｐ明朝" w:hAnsi="ＭＳ Ｐ明朝"/>
                <w:sz w:val="24"/>
                <w:szCs w:val="24"/>
              </w:rPr>
              <w:t>3,267,207</w:t>
            </w:r>
            <w:r w:rsidR="00B72DE6" w:rsidRPr="00C81C26">
              <w:rPr>
                <w:rFonts w:ascii="ＭＳ Ｐ明朝" w:eastAsia="ＭＳ Ｐ明朝" w:hAnsi="ＭＳ Ｐ明朝" w:hint="eastAsia"/>
                <w:color w:val="FFFFFF" w:themeColor="background1"/>
                <w:sz w:val="24"/>
                <w:szCs w:val="24"/>
              </w:rPr>
              <w:t>)</w:t>
            </w:r>
          </w:p>
        </w:tc>
        <w:tc>
          <w:tcPr>
            <w:tcW w:w="284" w:type="dxa"/>
          </w:tcPr>
          <w:p w:rsidR="00B72DE6" w:rsidRPr="00534D9E" w:rsidRDefault="00B72DE6" w:rsidP="00CC17F2">
            <w:pPr>
              <w:wordWrap w:val="0"/>
              <w:jc w:val="right"/>
              <w:rPr>
                <w:rFonts w:ascii="ＭＳ ゴシック" w:eastAsia="ＭＳ ゴシック" w:hAnsi="ＭＳ ゴシック"/>
                <w:sz w:val="24"/>
                <w:szCs w:val="24"/>
              </w:rPr>
            </w:pPr>
          </w:p>
        </w:tc>
      </w:tr>
      <w:tr w:rsidR="00B72DE6" w:rsidRPr="00534D9E" w:rsidTr="00A615D4">
        <w:tc>
          <w:tcPr>
            <w:tcW w:w="7513" w:type="dxa"/>
            <w:gridSpan w:val="3"/>
          </w:tcPr>
          <w:p w:rsidR="00B72DE6" w:rsidRPr="00534D9E" w:rsidRDefault="00B72DE6" w:rsidP="00CC17F2">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rsidR="00B72DE6" w:rsidRPr="00C81C26" w:rsidRDefault="00B72DE6" w:rsidP="00CC17F2">
            <w:pPr>
              <w:jc w:val="right"/>
              <w:rPr>
                <w:rFonts w:ascii="ＭＳ Ｐ明朝" w:eastAsia="ＭＳ Ｐ明朝" w:hAnsi="ＭＳ Ｐ明朝"/>
                <w:sz w:val="24"/>
                <w:szCs w:val="24"/>
              </w:rPr>
            </w:pPr>
            <w:r w:rsidRPr="00C81C26">
              <w:rPr>
                <w:rFonts w:ascii="ＭＳ Ｐ明朝" w:eastAsia="ＭＳ Ｐ明朝" w:hAnsi="ＭＳ Ｐ明朝" w:hint="eastAsia"/>
                <w:sz w:val="24"/>
                <w:szCs w:val="24"/>
              </w:rPr>
              <w:t>(</w:t>
            </w:r>
            <w:r w:rsidR="00C81C26" w:rsidRPr="00C81C26">
              <w:rPr>
                <w:rFonts w:ascii="ＭＳ Ｐ明朝" w:eastAsia="ＭＳ Ｐ明朝" w:hAnsi="ＭＳ Ｐ明朝" w:hint="eastAsia"/>
                <w:sz w:val="24"/>
                <w:szCs w:val="24"/>
              </w:rPr>
              <w:t>2,587,769</w:t>
            </w:r>
            <w:r w:rsidRPr="00C81C26">
              <w:rPr>
                <w:rFonts w:ascii="ＭＳ Ｐ明朝" w:eastAsia="ＭＳ Ｐ明朝" w:hAnsi="ＭＳ Ｐ明朝" w:hint="eastAsia"/>
                <w:sz w:val="24"/>
                <w:szCs w:val="24"/>
              </w:rPr>
              <w:t>)</w:t>
            </w:r>
          </w:p>
        </w:tc>
        <w:tc>
          <w:tcPr>
            <w:tcW w:w="284" w:type="dxa"/>
          </w:tcPr>
          <w:p w:rsidR="00B72DE6" w:rsidRPr="00534D9E" w:rsidRDefault="00B72DE6" w:rsidP="00CC17F2">
            <w:pPr>
              <w:jc w:val="right"/>
              <w:rPr>
                <w:rFonts w:ascii="ＭＳ ゴシック" w:eastAsia="ＭＳ ゴシック" w:hAnsi="ＭＳ ゴシック"/>
                <w:sz w:val="24"/>
                <w:szCs w:val="24"/>
              </w:rPr>
            </w:pPr>
          </w:p>
        </w:tc>
      </w:tr>
      <w:tr w:rsidR="00B72DE6" w:rsidRPr="006F0A93" w:rsidTr="00A615D4">
        <w:tc>
          <w:tcPr>
            <w:tcW w:w="567" w:type="dxa"/>
            <w:gridSpan w:val="2"/>
          </w:tcPr>
          <w:p w:rsidR="00B72DE6" w:rsidRPr="002B7A59" w:rsidRDefault="00B72DE6" w:rsidP="00CC17F2">
            <w:pPr>
              <w:jc w:val="distribute"/>
              <w:rPr>
                <w:rFonts w:asciiTheme="majorEastAsia" w:eastAsiaTheme="majorEastAsia" w:hAnsiTheme="majorEastAsia"/>
                <w:sz w:val="18"/>
                <w:szCs w:val="24"/>
              </w:rPr>
            </w:pPr>
          </w:p>
        </w:tc>
        <w:tc>
          <w:tcPr>
            <w:tcW w:w="7513" w:type="dxa"/>
            <w:gridSpan w:val="2"/>
          </w:tcPr>
          <w:p w:rsidR="00B72DE6" w:rsidRDefault="00041A87" w:rsidP="00CC17F2">
            <w:pPr>
              <w:ind w:firstLineChars="100" w:firstLine="180"/>
              <w:jc w:val="left"/>
              <w:rPr>
                <w:rFonts w:ascii="ＭＳ Ｐ明朝" w:eastAsia="ＭＳ Ｐ明朝" w:hAnsi="ＭＳ Ｐ明朝"/>
                <w:sz w:val="18"/>
                <w:szCs w:val="20"/>
              </w:rPr>
            </w:pPr>
            <w:r>
              <w:rPr>
                <w:rFonts w:ascii="ＭＳ Ｐ明朝" w:eastAsia="ＭＳ Ｐ明朝" w:hAnsi="ＭＳ Ｐ明朝" w:hint="eastAsia"/>
                <w:color w:val="000000" w:themeColor="text1"/>
                <w:kern w:val="0"/>
                <w:sz w:val="18"/>
                <w:szCs w:val="20"/>
              </w:rPr>
              <w:t>ＩＣＴ</w:t>
            </w:r>
            <w:r w:rsidRPr="00A42060">
              <w:rPr>
                <w:rFonts w:ascii="ＭＳ Ｐ明朝" w:eastAsia="ＭＳ Ｐ明朝" w:hAnsi="ＭＳ Ｐ明朝" w:hint="eastAsia"/>
                <w:color w:val="000000" w:themeColor="text1"/>
                <w:kern w:val="0"/>
                <w:sz w:val="18"/>
                <w:szCs w:val="20"/>
              </w:rPr>
              <w:t>を活用した教育を実現するために整備した一人一台端末を運用するとともに、ネットワーク機器等の保守及びモデル事業等を実施。</w:t>
            </w:r>
          </w:p>
          <w:p w:rsidR="00B72DE6" w:rsidRPr="000A61BE" w:rsidRDefault="00B72DE6" w:rsidP="00CC17F2">
            <w:pPr>
              <w:jc w:val="left"/>
              <w:rPr>
                <w:rFonts w:ascii="ＭＳ Ｐ明朝" w:eastAsia="ＭＳ Ｐ明朝" w:hAnsi="ＭＳ Ｐ明朝"/>
                <w:sz w:val="18"/>
                <w:szCs w:val="20"/>
              </w:rPr>
            </w:pPr>
          </w:p>
        </w:tc>
        <w:tc>
          <w:tcPr>
            <w:tcW w:w="1418" w:type="dxa"/>
            <w:gridSpan w:val="2"/>
          </w:tcPr>
          <w:p w:rsidR="00B72DE6" w:rsidRPr="006F0A93" w:rsidRDefault="00B72DE6"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72DE6" w:rsidRPr="00534D9E" w:rsidTr="00A615D4">
        <w:tc>
          <w:tcPr>
            <w:tcW w:w="457" w:type="dxa"/>
          </w:tcPr>
          <w:p w:rsidR="00B72DE6" w:rsidRPr="002B7A59" w:rsidRDefault="00B72DE6"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72DE6" w:rsidRPr="002B7A59" w:rsidRDefault="00462DF6"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大阪市立高等</w:t>
            </w:r>
            <w:r w:rsidR="00B72DE6">
              <w:rPr>
                <w:rFonts w:ascii="ＭＳ Ｐゴシック" w:eastAsia="ＭＳ Ｐゴシック" w:hAnsi="ＭＳ Ｐゴシック" w:hint="eastAsia"/>
                <w:b/>
                <w:sz w:val="24"/>
                <w:szCs w:val="24"/>
              </w:rPr>
              <w:t>学校等の一元化</w:t>
            </w:r>
            <w:r w:rsidR="00A24836">
              <w:rPr>
                <w:rFonts w:ascii="ＭＳ Ｐゴシック" w:eastAsia="ＭＳ Ｐゴシック" w:hAnsi="ＭＳ Ｐゴシック" w:hint="eastAsia"/>
                <w:b/>
                <w:sz w:val="24"/>
                <w:szCs w:val="24"/>
              </w:rPr>
              <w:t>＜一部再掲＞</w:t>
            </w:r>
          </w:p>
        </w:tc>
        <w:tc>
          <w:tcPr>
            <w:tcW w:w="1701" w:type="dxa"/>
            <w:gridSpan w:val="2"/>
          </w:tcPr>
          <w:p w:rsidR="00B72DE6" w:rsidRPr="00462DF6" w:rsidRDefault="00462DF6" w:rsidP="00CC17F2">
            <w:pPr>
              <w:wordWrap w:val="0"/>
              <w:jc w:val="right"/>
              <w:rPr>
                <w:rFonts w:ascii="ＭＳ Ｐ明朝" w:eastAsia="ＭＳ Ｐ明朝" w:hAnsi="ＭＳ Ｐ明朝"/>
                <w:sz w:val="24"/>
                <w:szCs w:val="24"/>
              </w:rPr>
            </w:pPr>
            <w:r w:rsidRPr="00462DF6">
              <w:rPr>
                <w:rFonts w:ascii="ＭＳ Ｐ明朝" w:eastAsia="ＭＳ Ｐ明朝" w:hAnsi="ＭＳ Ｐ明朝" w:hint="eastAsia"/>
                <w:sz w:val="24"/>
                <w:szCs w:val="24"/>
              </w:rPr>
              <w:t>15,490,529</w:t>
            </w:r>
            <w:r w:rsidR="00B72DE6" w:rsidRPr="00462DF6">
              <w:rPr>
                <w:rFonts w:ascii="ＭＳ Ｐ明朝" w:eastAsia="ＭＳ Ｐ明朝" w:hAnsi="ＭＳ Ｐ明朝" w:hint="eastAsia"/>
                <w:color w:val="FFFFFF" w:themeColor="background1"/>
                <w:sz w:val="24"/>
                <w:szCs w:val="24"/>
              </w:rPr>
              <w:t>)</w:t>
            </w:r>
          </w:p>
        </w:tc>
        <w:tc>
          <w:tcPr>
            <w:tcW w:w="284" w:type="dxa"/>
          </w:tcPr>
          <w:p w:rsidR="00B72DE6" w:rsidRPr="00534D9E" w:rsidRDefault="00B72DE6" w:rsidP="00CC17F2">
            <w:pPr>
              <w:wordWrap w:val="0"/>
              <w:jc w:val="right"/>
              <w:rPr>
                <w:rFonts w:ascii="ＭＳ ゴシック" w:eastAsia="ＭＳ ゴシック" w:hAnsi="ＭＳ ゴシック"/>
                <w:sz w:val="24"/>
                <w:szCs w:val="24"/>
              </w:rPr>
            </w:pPr>
          </w:p>
        </w:tc>
      </w:tr>
      <w:tr w:rsidR="00B72DE6" w:rsidRPr="00534D9E" w:rsidTr="00A615D4">
        <w:tc>
          <w:tcPr>
            <w:tcW w:w="7513" w:type="dxa"/>
            <w:gridSpan w:val="3"/>
          </w:tcPr>
          <w:p w:rsidR="00B72DE6" w:rsidRPr="00534D9E" w:rsidRDefault="00B72DE6" w:rsidP="00CC17F2">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rsidR="00B72DE6" w:rsidRPr="00462DF6" w:rsidRDefault="00462DF6" w:rsidP="00CC17F2">
            <w:pPr>
              <w:jc w:val="right"/>
              <w:rPr>
                <w:rFonts w:ascii="ＭＳ Ｐ明朝" w:eastAsia="ＭＳ Ｐ明朝" w:hAnsi="ＭＳ Ｐ明朝"/>
                <w:sz w:val="24"/>
                <w:szCs w:val="24"/>
              </w:rPr>
            </w:pPr>
            <w:r w:rsidRPr="00462DF6">
              <w:rPr>
                <w:rFonts w:ascii="ＭＳ Ｐ明朝" w:eastAsia="ＭＳ Ｐ明朝" w:hAnsi="ＭＳ Ｐ明朝" w:hint="eastAsia"/>
                <w:sz w:val="24"/>
                <w:szCs w:val="24"/>
              </w:rPr>
              <w:t>(3</w:t>
            </w:r>
            <w:r w:rsidRPr="00462DF6">
              <w:rPr>
                <w:rFonts w:ascii="ＭＳ Ｐ明朝" w:eastAsia="ＭＳ Ｐ明朝" w:hAnsi="ＭＳ Ｐ明朝"/>
                <w:sz w:val="24"/>
                <w:szCs w:val="24"/>
              </w:rPr>
              <w:t>61,097</w:t>
            </w:r>
            <w:r w:rsidR="00B72DE6" w:rsidRPr="00462DF6">
              <w:rPr>
                <w:rFonts w:ascii="ＭＳ Ｐ明朝" w:eastAsia="ＭＳ Ｐ明朝" w:hAnsi="ＭＳ Ｐ明朝" w:hint="eastAsia"/>
                <w:sz w:val="24"/>
                <w:szCs w:val="24"/>
              </w:rPr>
              <w:t>)</w:t>
            </w:r>
          </w:p>
        </w:tc>
        <w:tc>
          <w:tcPr>
            <w:tcW w:w="284" w:type="dxa"/>
          </w:tcPr>
          <w:p w:rsidR="00B72DE6" w:rsidRPr="00534D9E" w:rsidRDefault="00B72DE6" w:rsidP="00CC17F2">
            <w:pPr>
              <w:jc w:val="right"/>
              <w:rPr>
                <w:rFonts w:ascii="ＭＳ ゴシック" w:eastAsia="ＭＳ ゴシック" w:hAnsi="ＭＳ ゴシック"/>
                <w:sz w:val="24"/>
                <w:szCs w:val="24"/>
              </w:rPr>
            </w:pPr>
          </w:p>
        </w:tc>
      </w:tr>
      <w:tr w:rsidR="00B72DE6" w:rsidRPr="006F0A93" w:rsidTr="00A615D4">
        <w:tc>
          <w:tcPr>
            <w:tcW w:w="567" w:type="dxa"/>
            <w:gridSpan w:val="2"/>
          </w:tcPr>
          <w:p w:rsidR="00B72DE6" w:rsidRPr="002B7A59" w:rsidRDefault="00B72DE6" w:rsidP="00CC17F2">
            <w:pPr>
              <w:jc w:val="distribute"/>
              <w:rPr>
                <w:rFonts w:asciiTheme="majorEastAsia" w:eastAsiaTheme="majorEastAsia" w:hAnsiTheme="majorEastAsia"/>
                <w:sz w:val="18"/>
                <w:szCs w:val="24"/>
              </w:rPr>
            </w:pPr>
          </w:p>
        </w:tc>
        <w:tc>
          <w:tcPr>
            <w:tcW w:w="7513" w:type="dxa"/>
            <w:gridSpan w:val="2"/>
          </w:tcPr>
          <w:p w:rsidR="00B72DE6" w:rsidRDefault="00462DF6" w:rsidP="00CC17F2">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令和4年4</w:t>
            </w:r>
            <w:r w:rsidR="00AE3CD0">
              <w:rPr>
                <w:rFonts w:ascii="ＭＳ Ｐ明朝" w:eastAsia="ＭＳ Ｐ明朝" w:hAnsi="ＭＳ Ｐ明朝" w:hint="eastAsia"/>
                <w:sz w:val="18"/>
                <w:szCs w:val="20"/>
              </w:rPr>
              <w:t>月から大阪市立</w:t>
            </w:r>
            <w:r w:rsidR="00A24836">
              <w:rPr>
                <w:rFonts w:ascii="ＭＳ Ｐ明朝" w:eastAsia="ＭＳ Ｐ明朝" w:hAnsi="ＭＳ Ｐ明朝" w:hint="eastAsia"/>
                <w:sz w:val="18"/>
                <w:szCs w:val="20"/>
              </w:rPr>
              <w:t>の</w:t>
            </w:r>
            <w:r w:rsidR="00AE3CD0">
              <w:rPr>
                <w:rFonts w:ascii="ＭＳ Ｐ明朝" w:eastAsia="ＭＳ Ｐ明朝" w:hAnsi="ＭＳ Ｐ明朝" w:hint="eastAsia"/>
                <w:sz w:val="18"/>
                <w:szCs w:val="20"/>
              </w:rPr>
              <w:t>高等学校等が移管されることに伴う</w:t>
            </w:r>
            <w:r w:rsidRPr="00462DF6">
              <w:rPr>
                <w:rFonts w:ascii="ＭＳ Ｐ明朝" w:eastAsia="ＭＳ Ｐ明朝" w:hAnsi="ＭＳ Ｐ明朝" w:hint="eastAsia"/>
                <w:sz w:val="18"/>
                <w:szCs w:val="20"/>
              </w:rPr>
              <w:t>府立学校としての運営に必要な</w:t>
            </w:r>
            <w:r w:rsidR="00460E1F">
              <w:rPr>
                <w:rFonts w:ascii="ＭＳ Ｐ明朝" w:eastAsia="ＭＳ Ｐ明朝" w:hAnsi="ＭＳ Ｐ明朝" w:hint="eastAsia"/>
                <w:sz w:val="18"/>
                <w:szCs w:val="20"/>
              </w:rPr>
              <w:t>ＩＣＴ</w:t>
            </w:r>
            <w:r w:rsidRPr="00462DF6">
              <w:rPr>
                <w:rFonts w:ascii="ＭＳ Ｐ明朝" w:eastAsia="ＭＳ Ｐ明朝" w:hAnsi="ＭＳ Ｐ明朝" w:hint="eastAsia"/>
                <w:sz w:val="18"/>
                <w:szCs w:val="20"/>
              </w:rPr>
              <w:t>環境整備費や維持管理経費、公設民営学校運営費等。</w:t>
            </w:r>
          </w:p>
          <w:p w:rsidR="00B72DE6" w:rsidRPr="000A61BE" w:rsidRDefault="00B72DE6" w:rsidP="00CC17F2">
            <w:pPr>
              <w:jc w:val="left"/>
              <w:rPr>
                <w:rFonts w:ascii="ＭＳ Ｐ明朝" w:eastAsia="ＭＳ Ｐ明朝" w:hAnsi="ＭＳ Ｐ明朝"/>
                <w:sz w:val="18"/>
                <w:szCs w:val="20"/>
              </w:rPr>
            </w:pPr>
          </w:p>
        </w:tc>
        <w:tc>
          <w:tcPr>
            <w:tcW w:w="1418" w:type="dxa"/>
            <w:gridSpan w:val="2"/>
          </w:tcPr>
          <w:p w:rsidR="00B72DE6" w:rsidRPr="006F0A93" w:rsidRDefault="00B72DE6" w:rsidP="00CC17F2">
            <w:pPr>
              <w:jc w:val="right"/>
              <w:rPr>
                <w:rFonts w:asciiTheme="majorEastAsia" w:eastAsiaTheme="majorEastAsia" w:hAnsiTheme="majorEastAsia"/>
                <w:sz w:val="24"/>
                <w:szCs w:val="24"/>
              </w:rPr>
            </w:pPr>
          </w:p>
        </w:tc>
      </w:tr>
    </w:tbl>
    <w:p w:rsidR="00CC7DDC" w:rsidRDefault="00CC7DDC" w:rsidP="00B72DE6">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p>
    <w:p w:rsidR="00B72DE6" w:rsidRPr="004E7A28" w:rsidRDefault="007343EA" w:rsidP="00B72DE6">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万博をインパクトにした大阪</w:t>
      </w:r>
      <w:r w:rsidR="00B72DE6">
        <w:rPr>
          <w:rFonts w:asciiTheme="majorEastAsia" w:eastAsiaTheme="majorEastAsia" w:hAnsiTheme="majorEastAsia" w:cs="Meiryo UI" w:hint="eastAsia"/>
          <w:b/>
          <w:bCs/>
          <w:color w:val="000000" w:themeColor="text1"/>
          <w:kern w:val="24"/>
          <w:sz w:val="28"/>
          <w:bdr w:val="single" w:sz="4" w:space="0" w:color="auto"/>
        </w:rPr>
        <w:t>の成長・飛躍に向けた取組</w:t>
      </w:r>
      <w:r w:rsidR="002B7A42">
        <w:rPr>
          <w:rFonts w:asciiTheme="majorEastAsia" w:eastAsiaTheme="majorEastAsia" w:hAnsiTheme="majorEastAsia" w:cs="Meiryo UI" w:hint="eastAsia"/>
          <w:b/>
          <w:bCs/>
          <w:color w:val="000000" w:themeColor="text1"/>
          <w:kern w:val="24"/>
          <w:sz w:val="28"/>
          <w:bdr w:val="single" w:sz="4" w:space="0" w:color="auto"/>
        </w:rPr>
        <w:t>み</w:t>
      </w:r>
      <w:r w:rsidR="00B72DE6">
        <w:rPr>
          <w:rFonts w:asciiTheme="majorEastAsia" w:eastAsiaTheme="majorEastAsia" w:hAnsiTheme="majorEastAsia" w:cs="Meiryo UI" w:hint="eastAsia"/>
          <w:b/>
          <w:bCs/>
          <w:color w:val="000000" w:themeColor="text1"/>
          <w:kern w:val="24"/>
          <w:sz w:val="28"/>
          <w:bdr w:val="single" w:sz="4" w:space="0" w:color="auto"/>
        </w:rPr>
        <w:t>の加速</w:t>
      </w:r>
      <w:r w:rsidR="0056421A">
        <w:rPr>
          <w:rFonts w:asciiTheme="majorEastAsia" w:eastAsiaTheme="majorEastAsia" w:hAnsiTheme="majorEastAsia" w:cs="Meiryo UI" w:hint="eastAsia"/>
          <w:b/>
          <w:bCs/>
          <w:color w:val="000000" w:themeColor="text1"/>
          <w:kern w:val="24"/>
          <w:sz w:val="28"/>
          <w:bdr w:val="single" w:sz="4" w:space="0" w:color="auto"/>
        </w:rPr>
        <w:t xml:space="preserve">　</w:t>
      </w:r>
      <w:r>
        <w:rPr>
          <w:rFonts w:asciiTheme="majorEastAsia" w:eastAsiaTheme="majorEastAsia" w:hAnsiTheme="majorEastAsia" w:cs="Meiryo UI" w:hint="eastAsia"/>
          <w:b/>
          <w:bCs/>
          <w:color w:val="000000" w:themeColor="text1"/>
          <w:kern w:val="24"/>
          <w:sz w:val="28"/>
          <w:bdr w:val="single" w:sz="4" w:space="0" w:color="auto"/>
        </w:rPr>
        <w:t xml:space="preserve">　　</w:t>
      </w:r>
    </w:p>
    <w:p w:rsidR="00B72DE6" w:rsidRPr="00B93856" w:rsidRDefault="00B72DE6" w:rsidP="00B72DE6">
      <w:pPr>
        <w:pStyle w:val="Web"/>
        <w:spacing w:before="0" w:beforeAutospacing="0" w:after="0" w:afterAutospacing="0"/>
        <w:ind w:right="630"/>
        <w:rPr>
          <w:rFonts w:asciiTheme="majorEastAsia" w:eastAsiaTheme="majorEastAsia" w:hAnsiTheme="majorEastAsia" w:cs="Meiryo UI"/>
          <w:b/>
          <w:bCs/>
          <w:kern w:val="24"/>
          <w:sz w:val="21"/>
          <w:szCs w:val="21"/>
        </w:rPr>
      </w:pPr>
    </w:p>
    <w:p w:rsidR="00B72DE6" w:rsidRPr="00B31545" w:rsidRDefault="00B72DE6" w:rsidP="00B72DE6">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１　成長をけん引する産業の創出、イノベーションの促進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72DE6" w:rsidRPr="00534D9E" w:rsidTr="00A615D4">
        <w:tc>
          <w:tcPr>
            <w:tcW w:w="457" w:type="dxa"/>
          </w:tcPr>
          <w:p w:rsidR="00B72DE6" w:rsidRPr="002B7A59" w:rsidRDefault="00B72DE6"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72DE6" w:rsidRPr="002B7A59" w:rsidRDefault="00B72DE6"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成長戦略推進事業</w:t>
            </w:r>
          </w:p>
        </w:tc>
        <w:tc>
          <w:tcPr>
            <w:tcW w:w="1701" w:type="dxa"/>
            <w:gridSpan w:val="2"/>
          </w:tcPr>
          <w:p w:rsidR="00B72DE6" w:rsidRPr="006C68E3" w:rsidRDefault="006C68E3" w:rsidP="00CC17F2">
            <w:pPr>
              <w:wordWrap w:val="0"/>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50,000</w:t>
            </w:r>
            <w:r w:rsidR="00B72DE6" w:rsidRPr="006C68E3">
              <w:rPr>
                <w:rFonts w:ascii="ＭＳ Ｐ明朝" w:eastAsia="ＭＳ Ｐ明朝" w:hAnsi="ＭＳ Ｐ明朝" w:hint="eastAsia"/>
                <w:color w:val="FFFFFF" w:themeColor="background1"/>
                <w:sz w:val="24"/>
                <w:szCs w:val="24"/>
              </w:rPr>
              <w:t>)</w:t>
            </w:r>
          </w:p>
        </w:tc>
        <w:tc>
          <w:tcPr>
            <w:tcW w:w="284" w:type="dxa"/>
          </w:tcPr>
          <w:p w:rsidR="00B72DE6" w:rsidRPr="00534D9E" w:rsidRDefault="00B72DE6" w:rsidP="00CC17F2">
            <w:pPr>
              <w:wordWrap w:val="0"/>
              <w:jc w:val="right"/>
              <w:rPr>
                <w:rFonts w:ascii="ＭＳ ゴシック" w:eastAsia="ＭＳ ゴシック" w:hAnsi="ＭＳ ゴシック"/>
                <w:sz w:val="24"/>
                <w:szCs w:val="24"/>
              </w:rPr>
            </w:pPr>
          </w:p>
        </w:tc>
      </w:tr>
      <w:tr w:rsidR="00B72DE6" w:rsidRPr="00534D9E" w:rsidTr="00A615D4">
        <w:tc>
          <w:tcPr>
            <w:tcW w:w="7513" w:type="dxa"/>
            <w:gridSpan w:val="3"/>
          </w:tcPr>
          <w:p w:rsidR="00B72DE6" w:rsidRPr="00534D9E" w:rsidRDefault="00B72DE6" w:rsidP="00CC17F2">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政策企画部</w:t>
            </w:r>
            <w:r w:rsidRPr="002B7A59">
              <w:rPr>
                <w:rFonts w:asciiTheme="minorEastAsia" w:hAnsiTheme="minorEastAsia" w:hint="eastAsia"/>
                <w:sz w:val="24"/>
                <w:szCs w:val="24"/>
              </w:rPr>
              <w:t>】</w:t>
            </w:r>
          </w:p>
        </w:tc>
        <w:tc>
          <w:tcPr>
            <w:tcW w:w="1701" w:type="dxa"/>
            <w:gridSpan w:val="2"/>
          </w:tcPr>
          <w:p w:rsidR="00B72DE6" w:rsidRPr="006C68E3" w:rsidRDefault="006C68E3" w:rsidP="00CC17F2">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Pr="002828EA">
              <w:rPr>
                <w:rFonts w:ascii="ＭＳ Ｐ明朝" w:eastAsia="ＭＳ Ｐ明朝" w:hAnsi="ＭＳ Ｐ明朝" w:hint="eastAsia"/>
                <w:sz w:val="24"/>
                <w:szCs w:val="24"/>
              </w:rPr>
              <w:t>新規≫</w:t>
            </w:r>
          </w:p>
        </w:tc>
        <w:tc>
          <w:tcPr>
            <w:tcW w:w="284" w:type="dxa"/>
          </w:tcPr>
          <w:p w:rsidR="00B72DE6" w:rsidRPr="00534D9E" w:rsidRDefault="00B72DE6" w:rsidP="00CC17F2">
            <w:pPr>
              <w:jc w:val="right"/>
              <w:rPr>
                <w:rFonts w:ascii="ＭＳ ゴシック" w:eastAsia="ＭＳ ゴシック" w:hAnsi="ＭＳ ゴシック"/>
                <w:sz w:val="24"/>
                <w:szCs w:val="24"/>
              </w:rPr>
            </w:pPr>
          </w:p>
        </w:tc>
      </w:tr>
      <w:tr w:rsidR="00B72DE6" w:rsidRPr="006F0A93" w:rsidTr="00A615D4">
        <w:tc>
          <w:tcPr>
            <w:tcW w:w="567" w:type="dxa"/>
            <w:gridSpan w:val="2"/>
          </w:tcPr>
          <w:p w:rsidR="00B72DE6" w:rsidRPr="002B7A59" w:rsidRDefault="00B72DE6" w:rsidP="00CC17F2">
            <w:pPr>
              <w:jc w:val="distribute"/>
              <w:rPr>
                <w:rFonts w:asciiTheme="majorEastAsia" w:eastAsiaTheme="majorEastAsia" w:hAnsiTheme="majorEastAsia"/>
                <w:sz w:val="18"/>
                <w:szCs w:val="24"/>
              </w:rPr>
            </w:pPr>
          </w:p>
        </w:tc>
        <w:tc>
          <w:tcPr>
            <w:tcW w:w="7513" w:type="dxa"/>
            <w:gridSpan w:val="2"/>
          </w:tcPr>
          <w:p w:rsidR="00B72DE6" w:rsidRDefault="00957954" w:rsidP="00CC17F2">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成長戦略局を新たに設置し、</w:t>
            </w:r>
            <w:r w:rsidR="002874B6" w:rsidRPr="002874B6">
              <w:rPr>
                <w:rFonts w:ascii="ＭＳ Ｐ明朝" w:eastAsia="ＭＳ Ｐ明朝" w:hAnsi="ＭＳ Ｐ明朝" w:hint="eastAsia"/>
                <w:sz w:val="18"/>
                <w:szCs w:val="20"/>
              </w:rPr>
              <w:t>2025年大阪・関西万博</w:t>
            </w:r>
            <w:r w:rsidR="006C68E3" w:rsidRPr="006C68E3">
              <w:rPr>
                <w:rFonts w:ascii="ＭＳ Ｐ明朝" w:eastAsia="ＭＳ Ｐ明朝" w:hAnsi="ＭＳ Ｐ明朝" w:hint="eastAsia"/>
                <w:sz w:val="18"/>
                <w:szCs w:val="20"/>
              </w:rPr>
              <w:t>を契機に大阪の成長を加速させるため</w:t>
            </w:r>
            <w:r w:rsidR="002874B6">
              <w:rPr>
                <w:rFonts w:ascii="ＭＳ Ｐ明朝" w:eastAsia="ＭＳ Ｐ明朝" w:hAnsi="ＭＳ Ｐ明朝" w:hint="eastAsia"/>
                <w:sz w:val="18"/>
                <w:szCs w:val="20"/>
              </w:rPr>
              <w:t>の</w:t>
            </w:r>
            <w:r w:rsidR="006C68E3" w:rsidRPr="006C68E3">
              <w:rPr>
                <w:rFonts w:ascii="ＭＳ Ｐ明朝" w:eastAsia="ＭＳ Ｐ明朝" w:hAnsi="ＭＳ Ｐ明朝" w:hint="eastAsia"/>
                <w:sz w:val="18"/>
                <w:szCs w:val="20"/>
              </w:rPr>
              <w:t>、新たな成長シーズの調査検討等を実施。</w:t>
            </w:r>
          </w:p>
          <w:p w:rsidR="00B72DE6" w:rsidRPr="000A61BE" w:rsidRDefault="00B72DE6" w:rsidP="00CC17F2">
            <w:pPr>
              <w:jc w:val="left"/>
              <w:rPr>
                <w:rFonts w:ascii="ＭＳ Ｐ明朝" w:eastAsia="ＭＳ Ｐ明朝" w:hAnsi="ＭＳ Ｐ明朝"/>
                <w:sz w:val="18"/>
                <w:szCs w:val="20"/>
              </w:rPr>
            </w:pPr>
          </w:p>
        </w:tc>
        <w:tc>
          <w:tcPr>
            <w:tcW w:w="1418" w:type="dxa"/>
            <w:gridSpan w:val="2"/>
          </w:tcPr>
          <w:p w:rsidR="00B72DE6" w:rsidRPr="006F0A93" w:rsidRDefault="00B72DE6" w:rsidP="00CC17F2">
            <w:pPr>
              <w:jc w:val="right"/>
              <w:rPr>
                <w:rFonts w:asciiTheme="majorEastAsia" w:eastAsiaTheme="majorEastAsia" w:hAnsiTheme="majorEastAsia"/>
                <w:sz w:val="24"/>
                <w:szCs w:val="24"/>
              </w:rPr>
            </w:pPr>
          </w:p>
        </w:tc>
      </w:tr>
    </w:tbl>
    <w:p w:rsidR="00B42AD4" w:rsidRDefault="00B42AD4"/>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72DE6" w:rsidRPr="00534D9E" w:rsidTr="00A615D4">
        <w:tc>
          <w:tcPr>
            <w:tcW w:w="457" w:type="dxa"/>
          </w:tcPr>
          <w:p w:rsidR="00B72DE6" w:rsidRPr="002B7A59" w:rsidRDefault="00B72DE6"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72DE6" w:rsidRPr="002B7A59" w:rsidRDefault="006C68E3" w:rsidP="00CC17F2">
            <w:pPr>
              <w:rPr>
                <w:rFonts w:ascii="ＭＳ Ｐゴシック" w:eastAsia="ＭＳ Ｐゴシック" w:hAnsi="ＭＳ Ｐゴシック"/>
                <w:b/>
                <w:sz w:val="24"/>
                <w:szCs w:val="24"/>
              </w:rPr>
            </w:pPr>
            <w:r w:rsidRPr="006C68E3">
              <w:rPr>
                <w:rFonts w:ascii="ＭＳ Ｐゴシック" w:eastAsia="ＭＳ Ｐゴシック" w:hAnsi="ＭＳ Ｐゴシック" w:hint="eastAsia"/>
                <w:b/>
                <w:sz w:val="24"/>
                <w:szCs w:val="24"/>
              </w:rPr>
              <w:t>再生医療の産業化の推進</w:t>
            </w:r>
          </w:p>
        </w:tc>
        <w:tc>
          <w:tcPr>
            <w:tcW w:w="1701" w:type="dxa"/>
            <w:gridSpan w:val="2"/>
          </w:tcPr>
          <w:p w:rsidR="00B72DE6" w:rsidRPr="00D81BAA" w:rsidRDefault="006C68E3" w:rsidP="00CC17F2">
            <w:pPr>
              <w:wordWrap w:val="0"/>
              <w:jc w:val="right"/>
              <w:rPr>
                <w:rFonts w:ascii="ＭＳ Ｐ明朝" w:eastAsia="ＭＳ Ｐ明朝" w:hAnsi="ＭＳ Ｐ明朝"/>
                <w:sz w:val="24"/>
                <w:szCs w:val="24"/>
              </w:rPr>
            </w:pPr>
            <w:r w:rsidRPr="006C68E3">
              <w:rPr>
                <w:rFonts w:ascii="ＭＳ Ｐ明朝" w:eastAsia="ＭＳ Ｐ明朝" w:hAnsi="ＭＳ Ｐ明朝" w:hint="eastAsia"/>
                <w:color w:val="000000" w:themeColor="text1"/>
                <w:sz w:val="24"/>
                <w:szCs w:val="24"/>
              </w:rPr>
              <w:t>29,222</w:t>
            </w:r>
            <w:r w:rsidR="00B72DE6" w:rsidRPr="00D81BAA">
              <w:rPr>
                <w:rFonts w:ascii="ＭＳ Ｐ明朝" w:eastAsia="ＭＳ Ｐ明朝" w:hAnsi="ＭＳ Ｐ明朝" w:hint="eastAsia"/>
                <w:color w:val="FFFFFF" w:themeColor="background1"/>
                <w:sz w:val="24"/>
                <w:szCs w:val="24"/>
              </w:rPr>
              <w:t>)</w:t>
            </w:r>
          </w:p>
        </w:tc>
        <w:tc>
          <w:tcPr>
            <w:tcW w:w="284" w:type="dxa"/>
          </w:tcPr>
          <w:p w:rsidR="00B72DE6" w:rsidRPr="00534D9E" w:rsidRDefault="00B72DE6" w:rsidP="00CC17F2">
            <w:pPr>
              <w:wordWrap w:val="0"/>
              <w:jc w:val="right"/>
              <w:rPr>
                <w:rFonts w:ascii="ＭＳ ゴシック" w:eastAsia="ＭＳ ゴシック" w:hAnsi="ＭＳ ゴシック"/>
                <w:sz w:val="24"/>
                <w:szCs w:val="24"/>
              </w:rPr>
            </w:pPr>
          </w:p>
        </w:tc>
      </w:tr>
      <w:tr w:rsidR="00B72DE6" w:rsidRPr="00534D9E" w:rsidTr="00A615D4">
        <w:tc>
          <w:tcPr>
            <w:tcW w:w="7513" w:type="dxa"/>
            <w:gridSpan w:val="3"/>
          </w:tcPr>
          <w:p w:rsidR="00B72DE6" w:rsidRPr="00534D9E" w:rsidRDefault="00B72DE6" w:rsidP="006C68E3">
            <w:pPr>
              <w:jc w:val="right"/>
              <w:rPr>
                <w:rFonts w:asciiTheme="minorEastAsia" w:hAnsiTheme="minorEastAsia"/>
                <w:sz w:val="24"/>
                <w:szCs w:val="24"/>
              </w:rPr>
            </w:pPr>
            <w:r w:rsidRPr="002B7A59">
              <w:rPr>
                <w:rFonts w:asciiTheme="minorEastAsia" w:hAnsiTheme="minorEastAsia" w:hint="eastAsia"/>
                <w:sz w:val="24"/>
                <w:szCs w:val="24"/>
              </w:rPr>
              <w:t>【</w:t>
            </w:r>
            <w:r w:rsidR="006C68E3">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B72DE6" w:rsidRPr="00D81BAA" w:rsidRDefault="00B72DE6" w:rsidP="00CC17F2">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≪新規≫</w:t>
            </w:r>
          </w:p>
        </w:tc>
        <w:tc>
          <w:tcPr>
            <w:tcW w:w="284" w:type="dxa"/>
          </w:tcPr>
          <w:p w:rsidR="00B72DE6" w:rsidRPr="00534D9E" w:rsidRDefault="00B72DE6" w:rsidP="00CC17F2">
            <w:pPr>
              <w:jc w:val="right"/>
              <w:rPr>
                <w:rFonts w:ascii="ＭＳ ゴシック" w:eastAsia="ＭＳ ゴシック" w:hAnsi="ＭＳ ゴシック"/>
                <w:sz w:val="24"/>
                <w:szCs w:val="24"/>
              </w:rPr>
            </w:pPr>
          </w:p>
        </w:tc>
      </w:tr>
      <w:tr w:rsidR="00B72DE6" w:rsidRPr="006F0A93" w:rsidTr="00A615D4">
        <w:tc>
          <w:tcPr>
            <w:tcW w:w="567" w:type="dxa"/>
            <w:gridSpan w:val="2"/>
          </w:tcPr>
          <w:p w:rsidR="00B72DE6" w:rsidRPr="002B7A59" w:rsidRDefault="00B72DE6" w:rsidP="00CC17F2">
            <w:pPr>
              <w:jc w:val="distribute"/>
              <w:rPr>
                <w:rFonts w:asciiTheme="majorEastAsia" w:eastAsiaTheme="majorEastAsia" w:hAnsiTheme="majorEastAsia"/>
                <w:sz w:val="18"/>
                <w:szCs w:val="24"/>
              </w:rPr>
            </w:pPr>
          </w:p>
        </w:tc>
        <w:tc>
          <w:tcPr>
            <w:tcW w:w="7513" w:type="dxa"/>
            <w:gridSpan w:val="2"/>
          </w:tcPr>
          <w:p w:rsidR="00B72DE6" w:rsidRDefault="006C68E3" w:rsidP="00CC17F2">
            <w:pPr>
              <w:ind w:firstLineChars="100" w:firstLine="180"/>
              <w:jc w:val="left"/>
              <w:rPr>
                <w:rFonts w:ascii="ＭＳ Ｐ明朝" w:eastAsia="ＭＳ Ｐ明朝" w:hAnsi="ＭＳ Ｐ明朝"/>
                <w:sz w:val="18"/>
                <w:szCs w:val="20"/>
              </w:rPr>
            </w:pPr>
            <w:r w:rsidRPr="006C68E3">
              <w:rPr>
                <w:rFonts w:ascii="ＭＳ Ｐ明朝" w:eastAsia="ＭＳ Ｐ明朝" w:hAnsi="ＭＳ Ｐ明朝" w:hint="eastAsia"/>
                <w:sz w:val="18"/>
                <w:szCs w:val="20"/>
              </w:rPr>
              <w:t>再生医療等のリーディング産業化をめざすため、府民の社会受容性を高めることを目的として、</w:t>
            </w:r>
            <w:r w:rsidR="001E769E" w:rsidRPr="002874B6">
              <w:rPr>
                <w:rFonts w:ascii="ＭＳ Ｐ明朝" w:eastAsia="ＭＳ Ｐ明朝" w:hAnsi="ＭＳ Ｐ明朝" w:hint="eastAsia"/>
                <w:sz w:val="18"/>
                <w:szCs w:val="20"/>
              </w:rPr>
              <w:t>2025</w:t>
            </w:r>
            <w:r w:rsidRPr="006C68E3">
              <w:rPr>
                <w:rFonts w:ascii="ＭＳ Ｐ明朝" w:eastAsia="ＭＳ Ｐ明朝" w:hAnsi="ＭＳ Ｐ明朝" w:hint="eastAsia"/>
                <w:sz w:val="18"/>
                <w:szCs w:val="20"/>
              </w:rPr>
              <w:t>年大阪・関西万博のインパクトを活用して効果的に情報発信するための計画を策定。</w:t>
            </w:r>
          </w:p>
          <w:p w:rsidR="00B72DE6" w:rsidRPr="000A61BE" w:rsidRDefault="00B72DE6" w:rsidP="00CC17F2">
            <w:pPr>
              <w:jc w:val="left"/>
              <w:rPr>
                <w:rFonts w:ascii="ＭＳ Ｐ明朝" w:eastAsia="ＭＳ Ｐ明朝" w:hAnsi="ＭＳ Ｐ明朝"/>
                <w:sz w:val="18"/>
                <w:szCs w:val="20"/>
              </w:rPr>
            </w:pPr>
          </w:p>
        </w:tc>
        <w:tc>
          <w:tcPr>
            <w:tcW w:w="1418" w:type="dxa"/>
            <w:gridSpan w:val="2"/>
          </w:tcPr>
          <w:p w:rsidR="00B72DE6" w:rsidRPr="006F0A93" w:rsidRDefault="00B72DE6" w:rsidP="00CC17F2">
            <w:pPr>
              <w:jc w:val="right"/>
              <w:rPr>
                <w:rFonts w:asciiTheme="majorEastAsia" w:eastAsiaTheme="majorEastAsia" w:hAnsiTheme="majorEastAsia"/>
                <w:sz w:val="24"/>
                <w:szCs w:val="24"/>
              </w:rPr>
            </w:pPr>
          </w:p>
        </w:tc>
      </w:tr>
    </w:tbl>
    <w:p w:rsidR="00CF4454" w:rsidRDefault="00CF4454"/>
    <w:p w:rsidR="00CF4454" w:rsidRDefault="00CF4454">
      <w:pPr>
        <w:widowControl/>
        <w:jc w:val="left"/>
      </w:pPr>
      <w:r>
        <w:br w:type="page"/>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72DE6" w:rsidRPr="00534D9E" w:rsidTr="00A615D4">
        <w:tc>
          <w:tcPr>
            <w:tcW w:w="457" w:type="dxa"/>
          </w:tcPr>
          <w:p w:rsidR="00B72DE6" w:rsidRPr="002B7A59" w:rsidRDefault="00B72DE6"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72DE6" w:rsidRPr="002B7A59" w:rsidRDefault="005917B6"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空飛ぶクルマ社会実装の推進</w:t>
            </w:r>
          </w:p>
        </w:tc>
        <w:tc>
          <w:tcPr>
            <w:tcW w:w="1701" w:type="dxa"/>
            <w:gridSpan w:val="2"/>
          </w:tcPr>
          <w:p w:rsidR="00B72DE6" w:rsidRPr="006C68E3" w:rsidRDefault="006C68E3" w:rsidP="00CC17F2">
            <w:pPr>
              <w:wordWrap w:val="0"/>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60,125</w:t>
            </w:r>
            <w:r w:rsidR="00B72DE6" w:rsidRPr="006C68E3">
              <w:rPr>
                <w:rFonts w:ascii="ＭＳ Ｐ明朝" w:eastAsia="ＭＳ Ｐ明朝" w:hAnsi="ＭＳ Ｐ明朝" w:hint="eastAsia"/>
                <w:color w:val="FFFFFF" w:themeColor="background1"/>
                <w:sz w:val="24"/>
                <w:szCs w:val="24"/>
              </w:rPr>
              <w:t>)</w:t>
            </w:r>
          </w:p>
        </w:tc>
        <w:tc>
          <w:tcPr>
            <w:tcW w:w="284" w:type="dxa"/>
          </w:tcPr>
          <w:p w:rsidR="00B72DE6" w:rsidRPr="00534D9E" w:rsidRDefault="00B72DE6" w:rsidP="00CC17F2">
            <w:pPr>
              <w:wordWrap w:val="0"/>
              <w:jc w:val="right"/>
              <w:rPr>
                <w:rFonts w:ascii="ＭＳ ゴシック" w:eastAsia="ＭＳ ゴシック" w:hAnsi="ＭＳ ゴシック"/>
                <w:sz w:val="24"/>
                <w:szCs w:val="24"/>
              </w:rPr>
            </w:pPr>
          </w:p>
        </w:tc>
      </w:tr>
      <w:tr w:rsidR="00B72DE6" w:rsidRPr="00534D9E" w:rsidTr="00A615D4">
        <w:tc>
          <w:tcPr>
            <w:tcW w:w="7513" w:type="dxa"/>
            <w:gridSpan w:val="3"/>
          </w:tcPr>
          <w:p w:rsidR="00B72DE6" w:rsidRPr="00534D9E" w:rsidRDefault="00B72DE6" w:rsidP="005917B6">
            <w:pPr>
              <w:jc w:val="right"/>
              <w:rPr>
                <w:rFonts w:asciiTheme="minorEastAsia" w:hAnsiTheme="minorEastAsia"/>
                <w:sz w:val="24"/>
                <w:szCs w:val="24"/>
              </w:rPr>
            </w:pPr>
            <w:r w:rsidRPr="002B7A59">
              <w:rPr>
                <w:rFonts w:asciiTheme="minorEastAsia" w:hAnsiTheme="minorEastAsia" w:hint="eastAsia"/>
                <w:sz w:val="24"/>
                <w:szCs w:val="24"/>
              </w:rPr>
              <w:t>【</w:t>
            </w:r>
            <w:r w:rsidR="005917B6">
              <w:rPr>
                <w:rFonts w:asciiTheme="minorEastAsia" w:hAnsiTheme="minorEastAsia" w:hint="eastAsia"/>
                <w:sz w:val="24"/>
                <w:szCs w:val="24"/>
              </w:rPr>
              <w:t>商工労働</w:t>
            </w:r>
            <w:r>
              <w:rPr>
                <w:rFonts w:asciiTheme="minorEastAsia" w:hAnsiTheme="minorEastAsia" w:hint="eastAsia"/>
                <w:sz w:val="24"/>
                <w:szCs w:val="24"/>
              </w:rPr>
              <w:t>部</w:t>
            </w:r>
            <w:r w:rsidRPr="002B7A59">
              <w:rPr>
                <w:rFonts w:asciiTheme="minorEastAsia" w:hAnsiTheme="minorEastAsia" w:hint="eastAsia"/>
                <w:sz w:val="24"/>
                <w:szCs w:val="24"/>
              </w:rPr>
              <w:t>】</w:t>
            </w:r>
          </w:p>
        </w:tc>
        <w:tc>
          <w:tcPr>
            <w:tcW w:w="1701" w:type="dxa"/>
            <w:gridSpan w:val="2"/>
          </w:tcPr>
          <w:p w:rsidR="00B72DE6" w:rsidRPr="006C68E3" w:rsidRDefault="00B72DE6" w:rsidP="00CC17F2">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sidR="006C68E3" w:rsidRPr="006C68E3">
              <w:rPr>
                <w:rFonts w:ascii="ＭＳ Ｐ明朝" w:eastAsia="ＭＳ Ｐ明朝" w:hAnsi="ＭＳ Ｐ明朝" w:hint="eastAsia"/>
                <w:sz w:val="24"/>
                <w:szCs w:val="24"/>
              </w:rPr>
              <w:t>20,000</w:t>
            </w:r>
            <w:r w:rsidRPr="006C68E3">
              <w:rPr>
                <w:rFonts w:ascii="ＭＳ Ｐ明朝" w:eastAsia="ＭＳ Ｐ明朝" w:hAnsi="ＭＳ Ｐ明朝" w:hint="eastAsia"/>
                <w:sz w:val="24"/>
                <w:szCs w:val="24"/>
              </w:rPr>
              <w:t>)</w:t>
            </w:r>
          </w:p>
        </w:tc>
        <w:tc>
          <w:tcPr>
            <w:tcW w:w="284" w:type="dxa"/>
          </w:tcPr>
          <w:p w:rsidR="00B72DE6" w:rsidRPr="00534D9E" w:rsidRDefault="00B72DE6" w:rsidP="00CC17F2">
            <w:pPr>
              <w:jc w:val="right"/>
              <w:rPr>
                <w:rFonts w:ascii="ＭＳ ゴシック" w:eastAsia="ＭＳ ゴシック" w:hAnsi="ＭＳ ゴシック"/>
                <w:sz w:val="24"/>
                <w:szCs w:val="24"/>
              </w:rPr>
            </w:pPr>
          </w:p>
        </w:tc>
      </w:tr>
      <w:tr w:rsidR="00B72DE6" w:rsidRPr="006F0A93" w:rsidTr="00A615D4">
        <w:tc>
          <w:tcPr>
            <w:tcW w:w="567" w:type="dxa"/>
            <w:gridSpan w:val="2"/>
          </w:tcPr>
          <w:p w:rsidR="00B72DE6" w:rsidRPr="002B7A59" w:rsidRDefault="00B72DE6" w:rsidP="00CC17F2">
            <w:pPr>
              <w:jc w:val="distribute"/>
              <w:rPr>
                <w:rFonts w:asciiTheme="majorEastAsia" w:eastAsiaTheme="majorEastAsia" w:hAnsiTheme="majorEastAsia"/>
                <w:sz w:val="18"/>
                <w:szCs w:val="24"/>
              </w:rPr>
            </w:pPr>
          </w:p>
        </w:tc>
        <w:tc>
          <w:tcPr>
            <w:tcW w:w="7513" w:type="dxa"/>
            <w:gridSpan w:val="2"/>
          </w:tcPr>
          <w:p w:rsidR="00B72DE6" w:rsidRDefault="006C68E3" w:rsidP="00EC4561">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「空飛ぶクルマ」の</w:t>
            </w:r>
            <w:r w:rsidRPr="00110933">
              <w:rPr>
                <w:rFonts w:ascii="ＭＳ Ｐ明朝" w:eastAsia="ＭＳ Ｐ明朝" w:hAnsi="ＭＳ Ｐ明朝" w:hint="eastAsia"/>
                <w:sz w:val="18"/>
                <w:szCs w:val="20"/>
              </w:rPr>
              <w:t>2025年</w:t>
            </w:r>
            <w:r w:rsidRPr="00D203D6">
              <w:rPr>
                <w:rFonts w:ascii="ＭＳ Ｐ明朝" w:eastAsia="ＭＳ Ｐ明朝" w:hAnsi="ＭＳ Ｐ明朝" w:hint="eastAsia"/>
                <w:sz w:val="18"/>
                <w:szCs w:val="20"/>
              </w:rPr>
              <w:t>大阪・関西万博での体験や</w:t>
            </w:r>
            <w:r>
              <w:rPr>
                <w:rFonts w:ascii="ＭＳ Ｐ明朝" w:eastAsia="ＭＳ Ｐ明朝" w:hAnsi="ＭＳ Ｐ明朝" w:hint="eastAsia"/>
                <w:sz w:val="18"/>
                <w:szCs w:val="20"/>
              </w:rPr>
              <w:t>社会実装に向けた</w:t>
            </w:r>
            <w:r w:rsidRPr="00D203D6">
              <w:rPr>
                <w:rFonts w:ascii="ＭＳ Ｐ明朝" w:eastAsia="ＭＳ Ｐ明朝" w:hAnsi="ＭＳ Ｐ明朝" w:hint="eastAsia"/>
                <w:sz w:val="18"/>
                <w:szCs w:val="20"/>
              </w:rPr>
              <w:t>調査を実施するとともに、事業者による実証実験費用の一部を補助。</w:t>
            </w:r>
          </w:p>
          <w:p w:rsidR="00F34759" w:rsidRPr="000A61BE" w:rsidRDefault="00F34759" w:rsidP="00EC4561">
            <w:pPr>
              <w:ind w:firstLineChars="100" w:firstLine="180"/>
              <w:jc w:val="left"/>
              <w:rPr>
                <w:rFonts w:ascii="ＭＳ Ｐ明朝" w:eastAsia="ＭＳ Ｐ明朝" w:hAnsi="ＭＳ Ｐ明朝"/>
                <w:sz w:val="18"/>
                <w:szCs w:val="20"/>
              </w:rPr>
            </w:pPr>
          </w:p>
        </w:tc>
        <w:tc>
          <w:tcPr>
            <w:tcW w:w="1418" w:type="dxa"/>
            <w:gridSpan w:val="2"/>
          </w:tcPr>
          <w:p w:rsidR="00B72DE6" w:rsidRPr="006F0A93" w:rsidRDefault="00B72DE6" w:rsidP="00CC17F2">
            <w:pPr>
              <w:jc w:val="right"/>
              <w:rPr>
                <w:rFonts w:asciiTheme="majorEastAsia" w:eastAsiaTheme="majorEastAsia" w:hAnsiTheme="majorEastAsia"/>
                <w:sz w:val="24"/>
                <w:szCs w:val="24"/>
              </w:rPr>
            </w:pPr>
          </w:p>
        </w:tc>
      </w:tr>
    </w:tbl>
    <w:p w:rsidR="00F34759" w:rsidRDefault="00F34759"/>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72DE6" w:rsidRPr="00534D9E" w:rsidTr="00A615D4">
        <w:tc>
          <w:tcPr>
            <w:tcW w:w="457" w:type="dxa"/>
          </w:tcPr>
          <w:p w:rsidR="00B72DE6" w:rsidRPr="002B7A59" w:rsidRDefault="00B72DE6" w:rsidP="00CC17F2">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72DE6" w:rsidRPr="002B7A59" w:rsidRDefault="002D3243" w:rsidP="00CC17F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スタートアップの資金調達に向けた</w:t>
            </w:r>
            <w:r w:rsidR="006C68E3">
              <w:rPr>
                <w:rFonts w:ascii="ＭＳ Ｐゴシック" w:eastAsia="ＭＳ Ｐゴシック" w:hAnsi="ＭＳ Ｐゴシック" w:hint="eastAsia"/>
                <w:b/>
                <w:sz w:val="24"/>
                <w:szCs w:val="24"/>
              </w:rPr>
              <w:t>支援</w:t>
            </w:r>
          </w:p>
        </w:tc>
        <w:tc>
          <w:tcPr>
            <w:tcW w:w="1701" w:type="dxa"/>
            <w:gridSpan w:val="2"/>
          </w:tcPr>
          <w:p w:rsidR="00B72DE6" w:rsidRPr="00D81BAA" w:rsidRDefault="006C68E3" w:rsidP="00CC17F2">
            <w:pPr>
              <w:wordWrap w:val="0"/>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29,975</w:t>
            </w:r>
            <w:r w:rsidR="00B72DE6" w:rsidRPr="00D81BAA">
              <w:rPr>
                <w:rFonts w:ascii="ＭＳ Ｐ明朝" w:eastAsia="ＭＳ Ｐ明朝" w:hAnsi="ＭＳ Ｐ明朝" w:hint="eastAsia"/>
                <w:color w:val="FFFFFF" w:themeColor="background1"/>
                <w:sz w:val="24"/>
                <w:szCs w:val="24"/>
              </w:rPr>
              <w:t>)</w:t>
            </w:r>
          </w:p>
        </w:tc>
        <w:tc>
          <w:tcPr>
            <w:tcW w:w="284" w:type="dxa"/>
          </w:tcPr>
          <w:p w:rsidR="00B72DE6" w:rsidRPr="00534D9E" w:rsidRDefault="00B72DE6" w:rsidP="00CC17F2">
            <w:pPr>
              <w:wordWrap w:val="0"/>
              <w:jc w:val="right"/>
              <w:rPr>
                <w:rFonts w:ascii="ＭＳ ゴシック" w:eastAsia="ＭＳ ゴシック" w:hAnsi="ＭＳ ゴシック"/>
                <w:sz w:val="24"/>
                <w:szCs w:val="24"/>
              </w:rPr>
            </w:pPr>
          </w:p>
        </w:tc>
      </w:tr>
      <w:tr w:rsidR="00B72DE6" w:rsidRPr="00534D9E" w:rsidTr="00A615D4">
        <w:tc>
          <w:tcPr>
            <w:tcW w:w="7513" w:type="dxa"/>
            <w:gridSpan w:val="3"/>
          </w:tcPr>
          <w:p w:rsidR="00B72DE6" w:rsidRPr="00534D9E" w:rsidRDefault="00B72DE6" w:rsidP="00CC17F2">
            <w:pPr>
              <w:jc w:val="right"/>
              <w:rPr>
                <w:rFonts w:asciiTheme="minorEastAsia" w:hAnsiTheme="minorEastAsia"/>
                <w:sz w:val="24"/>
                <w:szCs w:val="24"/>
              </w:rPr>
            </w:pPr>
            <w:r w:rsidRPr="002B7A59">
              <w:rPr>
                <w:rFonts w:asciiTheme="minorEastAsia" w:hAnsiTheme="minorEastAsia" w:hint="eastAsia"/>
                <w:sz w:val="24"/>
                <w:szCs w:val="24"/>
              </w:rPr>
              <w:t>【</w:t>
            </w:r>
            <w:r w:rsidR="005917B6">
              <w:rPr>
                <w:rFonts w:asciiTheme="minorEastAsia" w:hAnsiTheme="minorEastAsia" w:hint="eastAsia"/>
                <w:sz w:val="24"/>
                <w:szCs w:val="24"/>
              </w:rPr>
              <w:t>商工労働</w:t>
            </w:r>
            <w:r>
              <w:rPr>
                <w:rFonts w:asciiTheme="minorEastAsia" w:hAnsiTheme="minorEastAsia" w:hint="eastAsia"/>
                <w:sz w:val="24"/>
                <w:szCs w:val="24"/>
              </w:rPr>
              <w:t>部</w:t>
            </w:r>
            <w:r w:rsidRPr="002B7A59">
              <w:rPr>
                <w:rFonts w:asciiTheme="minorEastAsia" w:hAnsiTheme="minorEastAsia" w:hint="eastAsia"/>
                <w:sz w:val="24"/>
                <w:szCs w:val="24"/>
              </w:rPr>
              <w:t>】</w:t>
            </w:r>
          </w:p>
        </w:tc>
        <w:tc>
          <w:tcPr>
            <w:tcW w:w="1701" w:type="dxa"/>
            <w:gridSpan w:val="2"/>
          </w:tcPr>
          <w:p w:rsidR="00B72DE6" w:rsidRPr="00D81BAA" w:rsidRDefault="006C68E3" w:rsidP="00CC17F2">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≪新規≫</w:t>
            </w:r>
          </w:p>
        </w:tc>
        <w:tc>
          <w:tcPr>
            <w:tcW w:w="284" w:type="dxa"/>
          </w:tcPr>
          <w:p w:rsidR="00B72DE6" w:rsidRPr="00534D9E" w:rsidRDefault="00B72DE6" w:rsidP="00CC17F2">
            <w:pPr>
              <w:jc w:val="right"/>
              <w:rPr>
                <w:rFonts w:ascii="ＭＳ ゴシック" w:eastAsia="ＭＳ ゴシック" w:hAnsi="ＭＳ ゴシック"/>
                <w:sz w:val="24"/>
                <w:szCs w:val="24"/>
              </w:rPr>
            </w:pPr>
          </w:p>
        </w:tc>
      </w:tr>
      <w:tr w:rsidR="00B72DE6" w:rsidRPr="006F0A93" w:rsidTr="00A615D4">
        <w:tc>
          <w:tcPr>
            <w:tcW w:w="567" w:type="dxa"/>
            <w:gridSpan w:val="2"/>
          </w:tcPr>
          <w:p w:rsidR="00B72DE6" w:rsidRPr="002B7A59" w:rsidRDefault="00B72DE6" w:rsidP="00CC17F2">
            <w:pPr>
              <w:jc w:val="distribute"/>
              <w:rPr>
                <w:rFonts w:asciiTheme="majorEastAsia" w:eastAsiaTheme="majorEastAsia" w:hAnsiTheme="majorEastAsia"/>
                <w:sz w:val="18"/>
                <w:szCs w:val="24"/>
              </w:rPr>
            </w:pPr>
          </w:p>
        </w:tc>
        <w:tc>
          <w:tcPr>
            <w:tcW w:w="7513" w:type="dxa"/>
            <w:gridSpan w:val="2"/>
          </w:tcPr>
          <w:p w:rsidR="00B72DE6" w:rsidRPr="00573E00" w:rsidRDefault="00573E00" w:rsidP="00CC17F2">
            <w:pPr>
              <w:ind w:firstLineChars="100" w:firstLine="180"/>
              <w:jc w:val="left"/>
              <w:rPr>
                <w:rFonts w:ascii="ＭＳ Ｐ明朝" w:eastAsia="ＭＳ Ｐ明朝" w:hAnsi="ＭＳ Ｐ明朝"/>
                <w:sz w:val="18"/>
                <w:szCs w:val="20"/>
              </w:rPr>
            </w:pPr>
            <w:r w:rsidRPr="00110933">
              <w:rPr>
                <w:rFonts w:ascii="ＭＳ Ｐ明朝" w:eastAsia="ＭＳ Ｐ明朝" w:hAnsi="ＭＳ Ｐ明朝" w:hint="eastAsia"/>
                <w:sz w:val="18"/>
                <w:szCs w:val="20"/>
              </w:rPr>
              <w:t>ス</w:t>
            </w:r>
            <w:r w:rsidRPr="00573E00">
              <w:rPr>
                <w:rFonts w:ascii="ＭＳ Ｐ明朝" w:eastAsia="ＭＳ Ｐ明朝" w:hAnsi="ＭＳ Ｐ明朝" w:hint="eastAsia"/>
                <w:sz w:val="18"/>
                <w:szCs w:val="20"/>
              </w:rPr>
              <w:t>タートアップが抱える資金調達にかかる課題を解決し、スタートアップの成長を促進するため、首都圏のベンチャーキャピタリストの大阪への呼び込みやファンドの組成促進を実施。</w:t>
            </w:r>
          </w:p>
          <w:p w:rsidR="00B72DE6" w:rsidRPr="000A61BE" w:rsidRDefault="00B72DE6" w:rsidP="00CC17F2">
            <w:pPr>
              <w:jc w:val="left"/>
              <w:rPr>
                <w:rFonts w:ascii="ＭＳ Ｐ明朝" w:eastAsia="ＭＳ Ｐ明朝" w:hAnsi="ＭＳ Ｐ明朝"/>
                <w:sz w:val="18"/>
                <w:szCs w:val="20"/>
              </w:rPr>
            </w:pPr>
          </w:p>
        </w:tc>
        <w:tc>
          <w:tcPr>
            <w:tcW w:w="1418" w:type="dxa"/>
            <w:gridSpan w:val="2"/>
          </w:tcPr>
          <w:p w:rsidR="00B72DE6" w:rsidRPr="006F0A93" w:rsidRDefault="00B72DE6" w:rsidP="00CC17F2">
            <w:pPr>
              <w:jc w:val="right"/>
              <w:rPr>
                <w:rFonts w:asciiTheme="majorEastAsia" w:eastAsiaTheme="majorEastAsia" w:hAnsiTheme="majorEastAsia"/>
                <w:sz w:val="24"/>
                <w:szCs w:val="24"/>
              </w:rPr>
            </w:pPr>
          </w:p>
        </w:tc>
      </w:tr>
    </w:tbl>
    <w:p w:rsidR="005917B6" w:rsidRDefault="005917B6" w:rsidP="005917B6">
      <w:pPr>
        <w:pStyle w:val="Web"/>
        <w:spacing w:before="0" w:beforeAutospacing="0" w:after="0" w:afterAutospacing="0"/>
        <w:ind w:right="630"/>
        <w:rPr>
          <w:rFonts w:asciiTheme="majorEastAsia" w:eastAsiaTheme="majorEastAsia" w:hAnsiTheme="majorEastAsia" w:cs="Meiryo UI"/>
          <w:b/>
          <w:bCs/>
          <w:kern w:val="24"/>
          <w:sz w:val="22"/>
        </w:rPr>
      </w:pPr>
    </w:p>
    <w:p w:rsidR="00473FD3" w:rsidRPr="007343EA" w:rsidRDefault="005917B6" w:rsidP="007343EA">
      <w:pPr>
        <w:pStyle w:val="Web"/>
        <w:spacing w:before="0" w:beforeAutospacing="0" w:after="0" w:afterAutospacing="0"/>
        <w:ind w:left="562" w:right="-1" w:hangingChars="200" w:hanging="562"/>
        <w:rPr>
          <w:rFonts w:asciiTheme="majorEastAsia" w:eastAsiaTheme="majorEastAsia" w:hAnsiTheme="majorEastAsia" w:cs="Meiryo UI"/>
          <w:b/>
          <w:bCs/>
          <w:spacing w:val="-6"/>
          <w:kern w:val="24"/>
          <w:sz w:val="28"/>
        </w:rPr>
      </w:pPr>
      <w:r>
        <w:rPr>
          <w:rFonts w:asciiTheme="majorEastAsia" w:eastAsiaTheme="majorEastAsia" w:hAnsiTheme="majorEastAsia" w:cs="Meiryo UI" w:hint="eastAsia"/>
          <w:b/>
          <w:bCs/>
          <w:kern w:val="24"/>
          <w:sz w:val="28"/>
        </w:rPr>
        <w:t xml:space="preserve">２　</w:t>
      </w:r>
      <w:r w:rsidRPr="007343EA">
        <w:rPr>
          <w:rFonts w:asciiTheme="majorEastAsia" w:eastAsiaTheme="majorEastAsia" w:hAnsiTheme="majorEastAsia" w:cs="Meiryo UI" w:hint="eastAsia"/>
          <w:b/>
          <w:bCs/>
          <w:spacing w:val="-6"/>
          <w:kern w:val="24"/>
          <w:sz w:val="28"/>
          <w:szCs w:val="25"/>
        </w:rPr>
        <w:t>スマートシティ化の推進による府民生活の質の向上に向けた取組</w:t>
      </w:r>
      <w:r w:rsidR="002B7A42" w:rsidRPr="007343EA">
        <w:rPr>
          <w:rFonts w:asciiTheme="majorEastAsia" w:eastAsiaTheme="majorEastAsia" w:hAnsiTheme="majorEastAsia" w:cs="Meiryo UI" w:hint="eastAsia"/>
          <w:b/>
          <w:bCs/>
          <w:spacing w:val="-6"/>
          <w:kern w:val="24"/>
          <w:sz w:val="28"/>
          <w:szCs w:val="25"/>
        </w:rPr>
        <w:t>み</w:t>
      </w:r>
      <w:r w:rsidRPr="007343EA">
        <w:rPr>
          <w:rFonts w:asciiTheme="majorEastAsia" w:eastAsiaTheme="majorEastAsia" w:hAnsiTheme="majorEastAsia" w:cs="Meiryo UI" w:hint="eastAsia"/>
          <w:b/>
          <w:bCs/>
          <w:spacing w:val="-6"/>
          <w:kern w:val="24"/>
          <w:sz w:val="28"/>
          <w:szCs w:val="25"/>
        </w:rPr>
        <w:t>の加速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73FD3" w:rsidRPr="00534D9E" w:rsidTr="006B63D0">
        <w:tc>
          <w:tcPr>
            <w:tcW w:w="457" w:type="dxa"/>
          </w:tcPr>
          <w:p w:rsidR="00473FD3" w:rsidRPr="002B7A59" w:rsidRDefault="00473FD3"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73FD3" w:rsidRPr="002B7A59" w:rsidRDefault="00473FD3" w:rsidP="006B63D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スーパーシティ推進事業</w:t>
            </w:r>
          </w:p>
        </w:tc>
        <w:tc>
          <w:tcPr>
            <w:tcW w:w="1701" w:type="dxa"/>
            <w:gridSpan w:val="2"/>
          </w:tcPr>
          <w:p w:rsidR="00473FD3" w:rsidRPr="00D81BAA" w:rsidRDefault="00473FD3" w:rsidP="006B63D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27,702</w:t>
            </w:r>
            <w:r w:rsidRPr="00D81BAA">
              <w:rPr>
                <w:rFonts w:ascii="ＭＳ Ｐ明朝" w:eastAsia="ＭＳ Ｐ明朝" w:hAnsi="ＭＳ Ｐ明朝" w:hint="eastAsia"/>
                <w:color w:val="FFFFFF" w:themeColor="background1"/>
                <w:sz w:val="24"/>
                <w:szCs w:val="24"/>
              </w:rPr>
              <w:t>)</w:t>
            </w:r>
          </w:p>
        </w:tc>
        <w:tc>
          <w:tcPr>
            <w:tcW w:w="284" w:type="dxa"/>
          </w:tcPr>
          <w:p w:rsidR="00473FD3" w:rsidRPr="00534D9E" w:rsidRDefault="00473FD3" w:rsidP="006B63D0">
            <w:pPr>
              <w:wordWrap w:val="0"/>
              <w:jc w:val="right"/>
              <w:rPr>
                <w:rFonts w:ascii="ＭＳ ゴシック" w:eastAsia="ＭＳ ゴシック" w:hAnsi="ＭＳ ゴシック"/>
                <w:sz w:val="24"/>
                <w:szCs w:val="24"/>
              </w:rPr>
            </w:pPr>
          </w:p>
        </w:tc>
      </w:tr>
      <w:tr w:rsidR="00473FD3" w:rsidRPr="00534D9E" w:rsidTr="006B63D0">
        <w:tc>
          <w:tcPr>
            <w:tcW w:w="7513" w:type="dxa"/>
            <w:gridSpan w:val="3"/>
          </w:tcPr>
          <w:p w:rsidR="00473FD3" w:rsidRPr="00534D9E" w:rsidRDefault="00473FD3" w:rsidP="006B63D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2"/>
          </w:tcPr>
          <w:p w:rsidR="00473FD3" w:rsidRPr="00D81BAA" w:rsidRDefault="00473FD3" w:rsidP="006B63D0">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Pr>
                <w:rFonts w:ascii="ＭＳ Ｐ明朝" w:eastAsia="ＭＳ Ｐ明朝" w:hAnsi="ＭＳ Ｐ明朝" w:hint="eastAsia"/>
                <w:sz w:val="24"/>
                <w:szCs w:val="24"/>
              </w:rPr>
              <w:t>28,000</w:t>
            </w:r>
            <w:r w:rsidRPr="0072570D">
              <w:rPr>
                <w:rFonts w:ascii="ＭＳ Ｐ明朝" w:eastAsia="ＭＳ Ｐ明朝" w:hAnsi="ＭＳ Ｐ明朝" w:hint="eastAsia"/>
                <w:sz w:val="24"/>
                <w:szCs w:val="24"/>
              </w:rPr>
              <w:t>)</w:t>
            </w:r>
          </w:p>
        </w:tc>
        <w:tc>
          <w:tcPr>
            <w:tcW w:w="284" w:type="dxa"/>
          </w:tcPr>
          <w:p w:rsidR="00473FD3" w:rsidRPr="00534D9E" w:rsidRDefault="00473FD3" w:rsidP="006B63D0">
            <w:pPr>
              <w:jc w:val="right"/>
              <w:rPr>
                <w:rFonts w:ascii="ＭＳ ゴシック" w:eastAsia="ＭＳ ゴシック" w:hAnsi="ＭＳ ゴシック"/>
                <w:sz w:val="24"/>
                <w:szCs w:val="24"/>
              </w:rPr>
            </w:pPr>
          </w:p>
        </w:tc>
      </w:tr>
      <w:tr w:rsidR="00473FD3" w:rsidRPr="006F0A93" w:rsidTr="006B63D0">
        <w:tc>
          <w:tcPr>
            <w:tcW w:w="567" w:type="dxa"/>
            <w:gridSpan w:val="2"/>
          </w:tcPr>
          <w:p w:rsidR="00473FD3" w:rsidRPr="002B7A59" w:rsidRDefault="00473FD3" w:rsidP="006B63D0">
            <w:pPr>
              <w:jc w:val="distribute"/>
              <w:rPr>
                <w:rFonts w:asciiTheme="majorEastAsia" w:eastAsiaTheme="majorEastAsia" w:hAnsiTheme="majorEastAsia"/>
                <w:sz w:val="18"/>
                <w:szCs w:val="24"/>
              </w:rPr>
            </w:pPr>
          </w:p>
        </w:tc>
        <w:tc>
          <w:tcPr>
            <w:tcW w:w="7513" w:type="dxa"/>
            <w:gridSpan w:val="2"/>
          </w:tcPr>
          <w:p w:rsidR="00473FD3" w:rsidRDefault="00473FD3" w:rsidP="006B63D0">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国によるスーパーシティ型国家戦略特別区域の指定後、「うめきた2期地区」と「夢洲地区」におけるスーパーシティの実現に向けた基本構想の策定にかかる検討等を実施。</w:t>
            </w:r>
          </w:p>
          <w:p w:rsidR="00473FD3" w:rsidRPr="000A61BE" w:rsidRDefault="00473FD3" w:rsidP="006B63D0">
            <w:pPr>
              <w:jc w:val="left"/>
              <w:rPr>
                <w:rFonts w:ascii="ＭＳ Ｐ明朝" w:eastAsia="ＭＳ Ｐ明朝" w:hAnsi="ＭＳ Ｐ明朝"/>
                <w:sz w:val="18"/>
                <w:szCs w:val="20"/>
              </w:rPr>
            </w:pPr>
          </w:p>
        </w:tc>
        <w:tc>
          <w:tcPr>
            <w:tcW w:w="1418" w:type="dxa"/>
            <w:gridSpan w:val="2"/>
          </w:tcPr>
          <w:p w:rsidR="00473FD3" w:rsidRPr="006F0A93" w:rsidRDefault="00473FD3" w:rsidP="006B63D0">
            <w:pPr>
              <w:jc w:val="right"/>
              <w:rPr>
                <w:rFonts w:asciiTheme="majorEastAsia" w:eastAsiaTheme="majorEastAsia" w:hAnsiTheme="majorEastAsia"/>
                <w:sz w:val="24"/>
                <w:szCs w:val="24"/>
              </w:rPr>
            </w:pPr>
          </w:p>
        </w:tc>
      </w:tr>
    </w:tbl>
    <w:p w:rsidR="00473FD3" w:rsidRDefault="00473FD3"/>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47B9B" w:rsidRPr="00534D9E" w:rsidTr="00957954">
        <w:tc>
          <w:tcPr>
            <w:tcW w:w="457" w:type="dxa"/>
          </w:tcPr>
          <w:p w:rsidR="00B47B9B" w:rsidRPr="002B7A59" w:rsidRDefault="00B47B9B" w:rsidP="009579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B47B9B" w:rsidRPr="002B7A59" w:rsidRDefault="00B47B9B" w:rsidP="0095795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大阪広域データ連携基盤整備事業</w:t>
            </w:r>
          </w:p>
        </w:tc>
        <w:tc>
          <w:tcPr>
            <w:tcW w:w="1701" w:type="dxa"/>
            <w:gridSpan w:val="2"/>
          </w:tcPr>
          <w:p w:rsidR="00B47B9B" w:rsidRPr="00D81BAA" w:rsidRDefault="00B47B9B" w:rsidP="00957954">
            <w:pPr>
              <w:wordWrap w:val="0"/>
              <w:jc w:val="right"/>
              <w:rPr>
                <w:rFonts w:ascii="ＭＳ Ｐ明朝" w:eastAsia="ＭＳ Ｐ明朝" w:hAnsi="ＭＳ Ｐ明朝"/>
                <w:sz w:val="24"/>
                <w:szCs w:val="24"/>
              </w:rPr>
            </w:pPr>
            <w:r w:rsidRPr="00A83384">
              <w:rPr>
                <w:rFonts w:ascii="ＭＳ Ｐ明朝" w:eastAsia="ＭＳ Ｐ明朝" w:hAnsi="ＭＳ Ｐ明朝" w:hint="eastAsia"/>
                <w:sz w:val="24"/>
                <w:szCs w:val="24"/>
              </w:rPr>
              <w:t>339,125</w:t>
            </w:r>
            <w:r w:rsidRPr="00D81BAA">
              <w:rPr>
                <w:rFonts w:ascii="ＭＳ Ｐ明朝" w:eastAsia="ＭＳ Ｐ明朝" w:hAnsi="ＭＳ Ｐ明朝" w:hint="eastAsia"/>
                <w:color w:val="FFFFFF" w:themeColor="background1"/>
                <w:sz w:val="24"/>
                <w:szCs w:val="24"/>
              </w:rPr>
              <w:t>)</w:t>
            </w:r>
          </w:p>
        </w:tc>
        <w:tc>
          <w:tcPr>
            <w:tcW w:w="284" w:type="dxa"/>
          </w:tcPr>
          <w:p w:rsidR="00B47B9B" w:rsidRPr="00534D9E" w:rsidRDefault="00B47B9B" w:rsidP="00957954">
            <w:pPr>
              <w:wordWrap w:val="0"/>
              <w:jc w:val="right"/>
              <w:rPr>
                <w:rFonts w:ascii="ＭＳ ゴシック" w:eastAsia="ＭＳ ゴシック" w:hAnsi="ＭＳ ゴシック"/>
                <w:sz w:val="24"/>
                <w:szCs w:val="24"/>
              </w:rPr>
            </w:pPr>
          </w:p>
        </w:tc>
      </w:tr>
      <w:tr w:rsidR="00B47B9B" w:rsidRPr="00534D9E" w:rsidTr="00957954">
        <w:tc>
          <w:tcPr>
            <w:tcW w:w="7513" w:type="dxa"/>
            <w:gridSpan w:val="3"/>
          </w:tcPr>
          <w:p w:rsidR="00B47B9B" w:rsidRPr="00534D9E" w:rsidRDefault="00B47B9B" w:rsidP="009579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2"/>
          </w:tcPr>
          <w:p w:rsidR="00B47B9B" w:rsidRPr="00D81BAA" w:rsidRDefault="00B47B9B" w:rsidP="00957954">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≪新規≫</w:t>
            </w:r>
          </w:p>
        </w:tc>
        <w:tc>
          <w:tcPr>
            <w:tcW w:w="284" w:type="dxa"/>
          </w:tcPr>
          <w:p w:rsidR="00B47B9B" w:rsidRPr="00534D9E" w:rsidRDefault="00B47B9B" w:rsidP="00957954">
            <w:pPr>
              <w:jc w:val="right"/>
              <w:rPr>
                <w:rFonts w:ascii="ＭＳ ゴシック" w:eastAsia="ＭＳ ゴシック" w:hAnsi="ＭＳ ゴシック"/>
                <w:sz w:val="24"/>
                <w:szCs w:val="24"/>
              </w:rPr>
            </w:pPr>
          </w:p>
        </w:tc>
      </w:tr>
      <w:tr w:rsidR="00B47B9B" w:rsidRPr="006F0A93" w:rsidTr="00957954">
        <w:tc>
          <w:tcPr>
            <w:tcW w:w="567" w:type="dxa"/>
            <w:gridSpan w:val="2"/>
          </w:tcPr>
          <w:p w:rsidR="00B47B9B" w:rsidRPr="002B7A59" w:rsidRDefault="00B47B9B" w:rsidP="00957954">
            <w:pPr>
              <w:jc w:val="distribute"/>
              <w:rPr>
                <w:rFonts w:asciiTheme="majorEastAsia" w:eastAsiaTheme="majorEastAsia" w:hAnsiTheme="majorEastAsia"/>
                <w:sz w:val="18"/>
                <w:szCs w:val="24"/>
              </w:rPr>
            </w:pPr>
          </w:p>
        </w:tc>
        <w:tc>
          <w:tcPr>
            <w:tcW w:w="7513" w:type="dxa"/>
            <w:gridSpan w:val="2"/>
          </w:tcPr>
          <w:p w:rsidR="00B47B9B" w:rsidRDefault="008168EE" w:rsidP="00957954">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「うめきた2</w:t>
            </w:r>
            <w:r w:rsidR="00B47B9B" w:rsidRPr="009E4B40">
              <w:rPr>
                <w:rFonts w:ascii="ＭＳ Ｐ明朝" w:eastAsia="ＭＳ Ｐ明朝" w:hAnsi="ＭＳ Ｐ明朝" w:hint="eastAsia"/>
                <w:sz w:val="18"/>
                <w:szCs w:val="20"/>
              </w:rPr>
              <w:t>期地区」と「夢洲地区」のスーパーシティにおけるデータ連携等を行うため、「大阪広域データ連携基盤(</w:t>
            </w:r>
            <w:r w:rsidR="009C449B">
              <w:rPr>
                <w:rFonts w:ascii="ＭＳ Ｐ明朝" w:eastAsia="ＭＳ Ｐ明朝" w:hAnsi="ＭＳ Ｐ明朝" w:hint="eastAsia"/>
                <w:sz w:val="18"/>
                <w:szCs w:val="20"/>
              </w:rPr>
              <w:t>ＯＲＤＥＮ</w:t>
            </w:r>
            <w:r w:rsidR="00B47B9B" w:rsidRPr="009E4B40">
              <w:rPr>
                <w:rFonts w:ascii="ＭＳ Ｐ明朝" w:eastAsia="ＭＳ Ｐ明朝" w:hAnsi="ＭＳ Ｐ明朝"/>
                <w:sz w:val="18"/>
                <w:szCs w:val="20"/>
              </w:rPr>
              <w:t>)</w:t>
            </w:r>
            <w:r w:rsidR="00B47B9B" w:rsidRPr="009E4B40">
              <w:rPr>
                <w:rFonts w:ascii="ＭＳ Ｐ明朝" w:eastAsia="ＭＳ Ｐ明朝" w:hAnsi="ＭＳ Ｐ明朝" w:hint="eastAsia"/>
                <w:sz w:val="18"/>
                <w:szCs w:val="20"/>
              </w:rPr>
              <w:t>」を構築。</w:t>
            </w:r>
          </w:p>
          <w:p w:rsidR="00B47B9B" w:rsidRPr="000A61BE" w:rsidRDefault="00B47B9B" w:rsidP="00957954">
            <w:pPr>
              <w:jc w:val="left"/>
              <w:rPr>
                <w:rFonts w:ascii="ＭＳ Ｐ明朝" w:eastAsia="ＭＳ Ｐ明朝" w:hAnsi="ＭＳ Ｐ明朝"/>
                <w:sz w:val="18"/>
                <w:szCs w:val="20"/>
              </w:rPr>
            </w:pPr>
          </w:p>
        </w:tc>
        <w:tc>
          <w:tcPr>
            <w:tcW w:w="1418" w:type="dxa"/>
            <w:gridSpan w:val="2"/>
          </w:tcPr>
          <w:p w:rsidR="00B47B9B" w:rsidRPr="006F0A93" w:rsidRDefault="00B47B9B" w:rsidP="00957954">
            <w:pPr>
              <w:jc w:val="right"/>
              <w:rPr>
                <w:rFonts w:asciiTheme="majorEastAsia" w:eastAsiaTheme="majorEastAsia" w:hAnsiTheme="majorEastAsia"/>
                <w:sz w:val="24"/>
                <w:szCs w:val="24"/>
              </w:rPr>
            </w:pPr>
          </w:p>
        </w:tc>
      </w:tr>
    </w:tbl>
    <w:p w:rsidR="00B47B9B" w:rsidRDefault="00B47B9B"/>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73FD3" w:rsidRPr="00534D9E" w:rsidTr="006B63D0">
        <w:tc>
          <w:tcPr>
            <w:tcW w:w="457" w:type="dxa"/>
          </w:tcPr>
          <w:p w:rsidR="00473FD3" w:rsidRPr="002B7A59" w:rsidRDefault="00473FD3"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73FD3" w:rsidRPr="002B7A59" w:rsidRDefault="00473FD3" w:rsidP="006B63D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スマートシニアライフ事業</w:t>
            </w:r>
          </w:p>
        </w:tc>
        <w:tc>
          <w:tcPr>
            <w:tcW w:w="1701" w:type="dxa"/>
            <w:gridSpan w:val="2"/>
          </w:tcPr>
          <w:p w:rsidR="00473FD3" w:rsidRPr="00D81BAA" w:rsidRDefault="00473FD3" w:rsidP="006B63D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453,225</w:t>
            </w:r>
            <w:r w:rsidRPr="00D81BAA">
              <w:rPr>
                <w:rFonts w:ascii="ＭＳ Ｐ明朝" w:eastAsia="ＭＳ Ｐ明朝" w:hAnsi="ＭＳ Ｐ明朝" w:hint="eastAsia"/>
                <w:color w:val="FFFFFF" w:themeColor="background1"/>
                <w:sz w:val="24"/>
                <w:szCs w:val="24"/>
              </w:rPr>
              <w:t>)</w:t>
            </w:r>
          </w:p>
        </w:tc>
        <w:tc>
          <w:tcPr>
            <w:tcW w:w="284" w:type="dxa"/>
          </w:tcPr>
          <w:p w:rsidR="00473FD3" w:rsidRPr="00534D9E" w:rsidRDefault="00473FD3" w:rsidP="006B63D0">
            <w:pPr>
              <w:wordWrap w:val="0"/>
              <w:jc w:val="right"/>
              <w:rPr>
                <w:rFonts w:ascii="ＭＳ ゴシック" w:eastAsia="ＭＳ ゴシック" w:hAnsi="ＭＳ ゴシック"/>
                <w:sz w:val="24"/>
                <w:szCs w:val="24"/>
              </w:rPr>
            </w:pPr>
          </w:p>
        </w:tc>
      </w:tr>
      <w:tr w:rsidR="00473FD3" w:rsidRPr="00534D9E" w:rsidTr="006B63D0">
        <w:tc>
          <w:tcPr>
            <w:tcW w:w="7513" w:type="dxa"/>
            <w:gridSpan w:val="3"/>
          </w:tcPr>
          <w:p w:rsidR="00473FD3" w:rsidRPr="00534D9E" w:rsidRDefault="00473FD3" w:rsidP="006B63D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2"/>
          </w:tcPr>
          <w:p w:rsidR="00473FD3" w:rsidRDefault="00473FD3" w:rsidP="006B63D0">
            <w:pPr>
              <w:jc w:val="right"/>
              <w:rPr>
                <w:rFonts w:ascii="ＭＳ Ｐ明朝" w:eastAsia="ＭＳ Ｐ明朝" w:hAnsi="ＭＳ Ｐ明朝"/>
                <w:sz w:val="24"/>
                <w:szCs w:val="24"/>
              </w:rPr>
            </w:pPr>
            <w:r w:rsidRPr="0072570D">
              <w:rPr>
                <w:rFonts w:ascii="ＭＳ Ｐ明朝" w:eastAsia="ＭＳ Ｐ明朝" w:hAnsi="ＭＳ Ｐ明朝" w:hint="eastAsia"/>
                <w:sz w:val="24"/>
                <w:szCs w:val="24"/>
              </w:rPr>
              <w:t>(</w:t>
            </w:r>
            <w:r>
              <w:rPr>
                <w:rFonts w:ascii="ＭＳ Ｐ明朝" w:eastAsia="ＭＳ Ｐ明朝" w:hAnsi="ＭＳ Ｐ明朝" w:hint="eastAsia"/>
                <w:sz w:val="24"/>
                <w:szCs w:val="24"/>
              </w:rPr>
              <w:t>102,663</w:t>
            </w:r>
            <w:r w:rsidRPr="0072570D">
              <w:rPr>
                <w:rFonts w:ascii="ＭＳ Ｐ明朝" w:eastAsia="ＭＳ Ｐ明朝" w:hAnsi="ＭＳ Ｐ明朝" w:hint="eastAsia"/>
                <w:sz w:val="24"/>
                <w:szCs w:val="24"/>
              </w:rPr>
              <w:t>)</w:t>
            </w:r>
          </w:p>
          <w:p w:rsidR="00473FD3" w:rsidRPr="00D81BAA" w:rsidRDefault="00473FD3" w:rsidP="006B63D0">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≪一部新規≫</w:t>
            </w:r>
          </w:p>
        </w:tc>
        <w:tc>
          <w:tcPr>
            <w:tcW w:w="284" w:type="dxa"/>
          </w:tcPr>
          <w:p w:rsidR="00473FD3" w:rsidRPr="00534D9E" w:rsidRDefault="00473FD3" w:rsidP="006B63D0">
            <w:pPr>
              <w:jc w:val="right"/>
              <w:rPr>
                <w:rFonts w:ascii="ＭＳ ゴシック" w:eastAsia="ＭＳ ゴシック" w:hAnsi="ＭＳ ゴシック"/>
                <w:sz w:val="24"/>
                <w:szCs w:val="24"/>
              </w:rPr>
            </w:pPr>
          </w:p>
        </w:tc>
      </w:tr>
      <w:tr w:rsidR="00473FD3" w:rsidRPr="006F0A93" w:rsidTr="006B63D0">
        <w:tc>
          <w:tcPr>
            <w:tcW w:w="567" w:type="dxa"/>
            <w:gridSpan w:val="2"/>
          </w:tcPr>
          <w:p w:rsidR="00473FD3" w:rsidRPr="002B7A59" w:rsidRDefault="00473FD3" w:rsidP="006B63D0">
            <w:pPr>
              <w:jc w:val="distribute"/>
              <w:rPr>
                <w:rFonts w:asciiTheme="majorEastAsia" w:eastAsiaTheme="majorEastAsia" w:hAnsiTheme="majorEastAsia"/>
                <w:sz w:val="18"/>
                <w:szCs w:val="24"/>
              </w:rPr>
            </w:pPr>
          </w:p>
        </w:tc>
        <w:tc>
          <w:tcPr>
            <w:tcW w:w="7513" w:type="dxa"/>
            <w:gridSpan w:val="2"/>
          </w:tcPr>
          <w:p w:rsidR="00473FD3" w:rsidRPr="007227FA" w:rsidRDefault="00473FD3" w:rsidP="006B63D0">
            <w:pPr>
              <w:ind w:firstLineChars="100" w:firstLine="180"/>
              <w:jc w:val="left"/>
              <w:rPr>
                <w:rFonts w:ascii="ＭＳ Ｐ明朝" w:eastAsia="ＭＳ Ｐ明朝" w:hAnsi="ＭＳ Ｐ明朝"/>
                <w:sz w:val="18"/>
                <w:szCs w:val="20"/>
              </w:rPr>
            </w:pPr>
            <w:r w:rsidRPr="007227FA">
              <w:rPr>
                <w:rFonts w:ascii="ＭＳ Ｐ明朝" w:eastAsia="ＭＳ Ｐ明朝" w:hAnsi="ＭＳ Ｐ明朝" w:hint="eastAsia"/>
                <w:sz w:val="18"/>
                <w:szCs w:val="20"/>
              </w:rPr>
              <w:t>高齢者が健康で便利に生活できるように、スマートシニアライフ基金等を活用したタブレット端末の貸与や相談窓口の設置等を実施。</w:t>
            </w:r>
          </w:p>
          <w:p w:rsidR="00473FD3" w:rsidRDefault="00473FD3" w:rsidP="009A2A93">
            <w:pPr>
              <w:ind w:firstLineChars="100" w:firstLine="180"/>
              <w:jc w:val="left"/>
              <w:rPr>
                <w:rFonts w:ascii="ＭＳ Ｐ明朝" w:eastAsia="ＭＳ Ｐ明朝" w:hAnsi="ＭＳ Ｐ明朝"/>
                <w:sz w:val="18"/>
                <w:szCs w:val="20"/>
              </w:rPr>
            </w:pPr>
            <w:r w:rsidRPr="007227FA">
              <w:rPr>
                <w:rFonts w:ascii="ＭＳ Ｐ明朝" w:eastAsia="ＭＳ Ｐ明朝" w:hAnsi="ＭＳ Ｐ明朝" w:hint="eastAsia"/>
                <w:sz w:val="18"/>
                <w:szCs w:val="20"/>
              </w:rPr>
              <w:t>〔債務負担行為の設定</w:t>
            </w:r>
            <w:r w:rsidR="009A2A93" w:rsidRPr="007227FA">
              <w:rPr>
                <w:rFonts w:ascii="ＭＳ Ｐ明朝" w:eastAsia="ＭＳ Ｐ明朝" w:hAnsi="ＭＳ Ｐ明朝" w:hint="eastAsia"/>
                <w:sz w:val="18"/>
                <w:szCs w:val="20"/>
              </w:rPr>
              <w:t xml:space="preserve"> </w:t>
            </w:r>
            <w:r w:rsidRPr="007227FA">
              <w:rPr>
                <w:rFonts w:ascii="ＭＳ Ｐ明朝" w:eastAsia="ＭＳ Ｐ明朝" w:hAnsi="ＭＳ Ｐ明朝" w:hint="eastAsia"/>
                <w:sz w:val="18"/>
                <w:szCs w:val="20"/>
              </w:rPr>
              <w:t>(令和4～5年度)50,000千円〕</w:t>
            </w:r>
          </w:p>
          <w:p w:rsidR="001E799C" w:rsidRPr="000A61BE" w:rsidRDefault="001E799C" w:rsidP="009A2A93">
            <w:pPr>
              <w:ind w:firstLineChars="100" w:firstLine="180"/>
              <w:jc w:val="left"/>
              <w:rPr>
                <w:rFonts w:ascii="ＭＳ Ｐ明朝" w:eastAsia="ＭＳ Ｐ明朝" w:hAnsi="ＭＳ Ｐ明朝"/>
                <w:sz w:val="18"/>
                <w:szCs w:val="20"/>
              </w:rPr>
            </w:pPr>
          </w:p>
        </w:tc>
        <w:tc>
          <w:tcPr>
            <w:tcW w:w="1418" w:type="dxa"/>
            <w:gridSpan w:val="2"/>
          </w:tcPr>
          <w:p w:rsidR="00473FD3" w:rsidRPr="006F0A93" w:rsidRDefault="00473FD3" w:rsidP="006B63D0">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※R3</w:t>
            </w:r>
            <w:r w:rsidRPr="009F11EE">
              <w:rPr>
                <w:rFonts w:asciiTheme="majorEastAsia" w:eastAsiaTheme="majorEastAsia" w:hAnsiTheme="majorEastAsia"/>
                <w:kern w:val="0"/>
                <w:sz w:val="14"/>
                <w:szCs w:val="12"/>
              </w:rPr>
              <w:t>.</w:t>
            </w:r>
            <w:r>
              <w:rPr>
                <w:rFonts w:asciiTheme="majorEastAsia" w:eastAsiaTheme="majorEastAsia" w:hAnsiTheme="majorEastAsia" w:hint="eastAsia"/>
                <w:kern w:val="0"/>
                <w:sz w:val="14"/>
                <w:szCs w:val="12"/>
              </w:rPr>
              <w:t>7</w:t>
            </w:r>
            <w:r w:rsidRPr="009F11EE">
              <w:rPr>
                <w:rFonts w:asciiTheme="majorEastAsia" w:eastAsiaTheme="majorEastAsia" w:hAnsiTheme="majorEastAsia" w:hint="eastAsia"/>
                <w:kern w:val="0"/>
                <w:sz w:val="14"/>
                <w:szCs w:val="12"/>
              </w:rPr>
              <w:t>号補正</w:t>
            </w:r>
          </w:p>
        </w:tc>
      </w:tr>
    </w:tbl>
    <w:p w:rsidR="006B63D0" w:rsidRDefault="006B63D0"/>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73FD3" w:rsidRPr="00534D9E" w:rsidTr="006B63D0">
        <w:tc>
          <w:tcPr>
            <w:tcW w:w="457" w:type="dxa"/>
          </w:tcPr>
          <w:p w:rsidR="00473FD3" w:rsidRPr="002B7A59" w:rsidRDefault="00473FD3"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73FD3" w:rsidRPr="002B7A59" w:rsidRDefault="00473FD3" w:rsidP="006B63D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大阪デジタル改革推進体制検討調査事業</w:t>
            </w:r>
          </w:p>
        </w:tc>
        <w:tc>
          <w:tcPr>
            <w:tcW w:w="1701" w:type="dxa"/>
            <w:gridSpan w:val="2"/>
          </w:tcPr>
          <w:p w:rsidR="00473FD3" w:rsidRPr="00D81BAA" w:rsidRDefault="00473FD3" w:rsidP="006B63D0">
            <w:pPr>
              <w:wordWrap w:val="0"/>
              <w:jc w:val="right"/>
              <w:rPr>
                <w:rFonts w:ascii="ＭＳ Ｐ明朝" w:eastAsia="ＭＳ Ｐ明朝" w:hAnsi="ＭＳ Ｐ明朝"/>
                <w:sz w:val="24"/>
                <w:szCs w:val="24"/>
              </w:rPr>
            </w:pPr>
            <w:r w:rsidRPr="00CC17F2">
              <w:rPr>
                <w:rFonts w:ascii="ＭＳ Ｐ明朝" w:eastAsia="ＭＳ Ｐ明朝" w:hAnsi="ＭＳ Ｐ明朝" w:hint="eastAsia"/>
                <w:sz w:val="24"/>
                <w:szCs w:val="24"/>
              </w:rPr>
              <w:t>20,036</w:t>
            </w:r>
            <w:r w:rsidRPr="00D81BAA">
              <w:rPr>
                <w:rFonts w:ascii="ＭＳ Ｐ明朝" w:eastAsia="ＭＳ Ｐ明朝" w:hAnsi="ＭＳ Ｐ明朝" w:hint="eastAsia"/>
                <w:color w:val="FFFFFF" w:themeColor="background1"/>
                <w:sz w:val="24"/>
                <w:szCs w:val="24"/>
              </w:rPr>
              <w:t>)</w:t>
            </w:r>
          </w:p>
        </w:tc>
        <w:tc>
          <w:tcPr>
            <w:tcW w:w="284" w:type="dxa"/>
          </w:tcPr>
          <w:p w:rsidR="00473FD3" w:rsidRPr="00534D9E" w:rsidRDefault="00473FD3" w:rsidP="006B63D0">
            <w:pPr>
              <w:wordWrap w:val="0"/>
              <w:jc w:val="right"/>
              <w:rPr>
                <w:rFonts w:ascii="ＭＳ ゴシック" w:eastAsia="ＭＳ ゴシック" w:hAnsi="ＭＳ ゴシック"/>
                <w:sz w:val="24"/>
                <w:szCs w:val="24"/>
              </w:rPr>
            </w:pPr>
          </w:p>
        </w:tc>
      </w:tr>
      <w:tr w:rsidR="00473FD3" w:rsidRPr="00534D9E" w:rsidTr="006B63D0">
        <w:tc>
          <w:tcPr>
            <w:tcW w:w="7513" w:type="dxa"/>
            <w:gridSpan w:val="3"/>
          </w:tcPr>
          <w:p w:rsidR="00473FD3" w:rsidRPr="00534D9E" w:rsidRDefault="00473FD3" w:rsidP="006B63D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2"/>
          </w:tcPr>
          <w:p w:rsidR="00473FD3" w:rsidRPr="00D81BAA" w:rsidRDefault="00473FD3" w:rsidP="006B63D0">
            <w:pPr>
              <w:jc w:val="right"/>
              <w:rPr>
                <w:rFonts w:ascii="ＭＳ Ｐ明朝" w:eastAsia="ＭＳ Ｐ明朝" w:hAnsi="ＭＳ Ｐ明朝"/>
                <w:sz w:val="24"/>
                <w:szCs w:val="24"/>
              </w:rPr>
            </w:pPr>
            <w:r>
              <w:rPr>
                <w:rFonts w:ascii="ＭＳ Ｐ明朝" w:eastAsia="ＭＳ Ｐ明朝" w:hAnsi="ＭＳ Ｐ明朝" w:hint="eastAsia"/>
                <w:sz w:val="24"/>
                <w:szCs w:val="24"/>
              </w:rPr>
              <w:t>≪新規≫</w:t>
            </w:r>
          </w:p>
        </w:tc>
        <w:tc>
          <w:tcPr>
            <w:tcW w:w="284" w:type="dxa"/>
          </w:tcPr>
          <w:p w:rsidR="00473FD3" w:rsidRPr="00534D9E" w:rsidRDefault="00473FD3" w:rsidP="006B63D0">
            <w:pPr>
              <w:jc w:val="right"/>
              <w:rPr>
                <w:rFonts w:ascii="ＭＳ ゴシック" w:eastAsia="ＭＳ ゴシック" w:hAnsi="ＭＳ ゴシック"/>
                <w:sz w:val="24"/>
                <w:szCs w:val="24"/>
              </w:rPr>
            </w:pPr>
          </w:p>
        </w:tc>
      </w:tr>
      <w:tr w:rsidR="00473FD3" w:rsidRPr="006F0A93" w:rsidTr="006B63D0">
        <w:tc>
          <w:tcPr>
            <w:tcW w:w="567" w:type="dxa"/>
            <w:gridSpan w:val="2"/>
          </w:tcPr>
          <w:p w:rsidR="00473FD3" w:rsidRPr="002B7A59" w:rsidRDefault="00473FD3" w:rsidP="006B63D0">
            <w:pPr>
              <w:jc w:val="distribute"/>
              <w:rPr>
                <w:rFonts w:asciiTheme="majorEastAsia" w:eastAsiaTheme="majorEastAsia" w:hAnsiTheme="majorEastAsia"/>
                <w:sz w:val="18"/>
                <w:szCs w:val="24"/>
              </w:rPr>
            </w:pPr>
          </w:p>
        </w:tc>
        <w:tc>
          <w:tcPr>
            <w:tcW w:w="7513" w:type="dxa"/>
            <w:gridSpan w:val="2"/>
          </w:tcPr>
          <w:p w:rsidR="00473FD3" w:rsidRDefault="00473FD3" w:rsidP="006B63D0">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大阪府や府内市町村におけるデジタル改革及びスマートシティ化の推進体制のあり方を検討するための調査を実施。</w:t>
            </w:r>
          </w:p>
          <w:p w:rsidR="00473FD3" w:rsidRPr="000A61BE" w:rsidRDefault="00473FD3" w:rsidP="006B63D0">
            <w:pPr>
              <w:jc w:val="left"/>
              <w:rPr>
                <w:rFonts w:ascii="ＭＳ Ｐ明朝" w:eastAsia="ＭＳ Ｐ明朝" w:hAnsi="ＭＳ Ｐ明朝"/>
                <w:sz w:val="18"/>
                <w:szCs w:val="20"/>
              </w:rPr>
            </w:pPr>
          </w:p>
        </w:tc>
        <w:tc>
          <w:tcPr>
            <w:tcW w:w="1418" w:type="dxa"/>
            <w:gridSpan w:val="2"/>
          </w:tcPr>
          <w:p w:rsidR="00473FD3" w:rsidRPr="006F0A93" w:rsidRDefault="00473FD3" w:rsidP="006B63D0">
            <w:pPr>
              <w:jc w:val="right"/>
              <w:rPr>
                <w:rFonts w:asciiTheme="majorEastAsia" w:eastAsiaTheme="majorEastAsia" w:hAnsiTheme="majorEastAsia"/>
                <w:sz w:val="24"/>
                <w:szCs w:val="24"/>
              </w:rPr>
            </w:pPr>
          </w:p>
        </w:tc>
      </w:tr>
    </w:tbl>
    <w:p w:rsidR="001542CB" w:rsidRDefault="001542CB"/>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EF1D07" w:rsidRPr="00534D9E" w:rsidTr="00221B57">
        <w:tc>
          <w:tcPr>
            <w:tcW w:w="457" w:type="dxa"/>
            <w:gridSpan w:val="2"/>
          </w:tcPr>
          <w:p w:rsidR="00EF1D07" w:rsidRPr="004906FB" w:rsidRDefault="00EF1D07" w:rsidP="00CC17F2">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EF1D07" w:rsidRPr="004906FB" w:rsidRDefault="00EF1D07" w:rsidP="00EF1D0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行政ＤＸの推進</w:t>
            </w:r>
          </w:p>
        </w:tc>
        <w:tc>
          <w:tcPr>
            <w:tcW w:w="1701" w:type="dxa"/>
            <w:gridSpan w:val="3"/>
          </w:tcPr>
          <w:p w:rsidR="00EF1D07" w:rsidRPr="00AA28FC" w:rsidRDefault="00AA28FC" w:rsidP="00756512">
            <w:pPr>
              <w:wordWrap w:val="0"/>
              <w:jc w:val="right"/>
              <w:rPr>
                <w:rFonts w:ascii="ＭＳ Ｐ明朝" w:eastAsia="ＭＳ Ｐ明朝" w:hAnsi="ＭＳ Ｐ明朝"/>
                <w:sz w:val="24"/>
                <w:szCs w:val="24"/>
              </w:rPr>
            </w:pPr>
            <w:r w:rsidRPr="00AA28FC">
              <w:rPr>
                <w:rFonts w:ascii="ＭＳ Ｐ明朝" w:eastAsia="ＭＳ Ｐ明朝" w:hAnsi="ＭＳ Ｐ明朝" w:hint="eastAsia"/>
                <w:sz w:val="24"/>
                <w:szCs w:val="24"/>
              </w:rPr>
              <w:t>1,</w:t>
            </w:r>
            <w:r w:rsidR="00756512">
              <w:rPr>
                <w:rFonts w:ascii="ＭＳ Ｐ明朝" w:eastAsia="ＭＳ Ｐ明朝" w:hAnsi="ＭＳ Ｐ明朝"/>
                <w:sz w:val="24"/>
                <w:szCs w:val="24"/>
              </w:rPr>
              <w:t>222</w:t>
            </w:r>
            <w:r w:rsidR="00756512">
              <w:rPr>
                <w:rFonts w:ascii="ＭＳ Ｐ明朝" w:eastAsia="ＭＳ Ｐ明朝" w:hAnsi="ＭＳ Ｐ明朝" w:hint="eastAsia"/>
                <w:sz w:val="24"/>
                <w:szCs w:val="24"/>
              </w:rPr>
              <w:t>,</w:t>
            </w:r>
            <w:r w:rsidR="00756512">
              <w:rPr>
                <w:rFonts w:ascii="ＭＳ Ｐ明朝" w:eastAsia="ＭＳ Ｐ明朝" w:hAnsi="ＭＳ Ｐ明朝"/>
                <w:sz w:val="24"/>
                <w:szCs w:val="24"/>
              </w:rPr>
              <w:t>57</w:t>
            </w:r>
            <w:r w:rsidRPr="00AA28FC">
              <w:rPr>
                <w:rFonts w:ascii="ＭＳ Ｐ明朝" w:eastAsia="ＭＳ Ｐ明朝" w:hAnsi="ＭＳ Ｐ明朝" w:hint="eastAsia"/>
                <w:sz w:val="24"/>
                <w:szCs w:val="24"/>
              </w:rPr>
              <w:t>9</w:t>
            </w:r>
            <w:r w:rsidR="00EF1D07" w:rsidRPr="00AA28FC">
              <w:rPr>
                <w:rFonts w:ascii="ＭＳ Ｐ明朝" w:eastAsia="ＭＳ Ｐ明朝" w:hAnsi="ＭＳ Ｐ明朝" w:hint="eastAsia"/>
                <w:color w:val="FFFFFF" w:themeColor="background1"/>
                <w:sz w:val="24"/>
                <w:szCs w:val="24"/>
              </w:rPr>
              <w:t>)</w:t>
            </w:r>
          </w:p>
        </w:tc>
        <w:tc>
          <w:tcPr>
            <w:tcW w:w="284" w:type="dxa"/>
          </w:tcPr>
          <w:p w:rsidR="00EF1D07" w:rsidRPr="00534D9E" w:rsidRDefault="00EF1D07" w:rsidP="00CC17F2">
            <w:pPr>
              <w:wordWrap w:val="0"/>
              <w:jc w:val="right"/>
              <w:rPr>
                <w:rFonts w:ascii="ＭＳ ゴシック" w:eastAsia="ＭＳ ゴシック" w:hAnsi="ＭＳ ゴシック"/>
                <w:sz w:val="24"/>
                <w:szCs w:val="24"/>
              </w:rPr>
            </w:pPr>
          </w:p>
        </w:tc>
      </w:tr>
      <w:tr w:rsidR="00EF1D07" w:rsidRPr="00534D9E" w:rsidTr="00221B57">
        <w:tc>
          <w:tcPr>
            <w:tcW w:w="7513" w:type="dxa"/>
            <w:gridSpan w:val="5"/>
          </w:tcPr>
          <w:p w:rsidR="00EF1D07" w:rsidRPr="00534D9E" w:rsidRDefault="00EF1D07" w:rsidP="00EF1D0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3"/>
          </w:tcPr>
          <w:p w:rsidR="00EF1D07" w:rsidRPr="00AA28FC" w:rsidRDefault="00EF1D07" w:rsidP="00CC17F2">
            <w:pPr>
              <w:jc w:val="right"/>
              <w:rPr>
                <w:rFonts w:ascii="ＭＳ Ｐ明朝" w:eastAsia="ＭＳ Ｐ明朝" w:hAnsi="ＭＳ Ｐ明朝"/>
                <w:sz w:val="24"/>
                <w:szCs w:val="24"/>
              </w:rPr>
            </w:pPr>
            <w:r w:rsidRPr="00AA28FC">
              <w:rPr>
                <w:rFonts w:ascii="ＭＳ Ｐ明朝" w:eastAsia="ＭＳ Ｐ明朝" w:hAnsi="ＭＳ Ｐ明朝" w:hint="eastAsia"/>
                <w:sz w:val="24"/>
                <w:szCs w:val="24"/>
              </w:rPr>
              <w:t>(</w:t>
            </w:r>
            <w:r w:rsidR="00AA28FC" w:rsidRPr="00AA28FC">
              <w:rPr>
                <w:rFonts w:ascii="ＭＳ Ｐ明朝" w:eastAsia="ＭＳ Ｐ明朝" w:hAnsi="ＭＳ Ｐ明朝" w:hint="eastAsia"/>
                <w:sz w:val="24"/>
                <w:szCs w:val="24"/>
              </w:rPr>
              <w:t>839,325</w:t>
            </w:r>
            <w:r w:rsidRPr="00AA28FC">
              <w:rPr>
                <w:rFonts w:ascii="ＭＳ Ｐ明朝" w:eastAsia="ＭＳ Ｐ明朝" w:hAnsi="ＭＳ Ｐ明朝" w:hint="eastAsia"/>
                <w:sz w:val="24"/>
                <w:szCs w:val="24"/>
              </w:rPr>
              <w:t>)</w:t>
            </w:r>
          </w:p>
        </w:tc>
        <w:tc>
          <w:tcPr>
            <w:tcW w:w="284" w:type="dxa"/>
          </w:tcPr>
          <w:p w:rsidR="00EF1D07" w:rsidRPr="00534D9E" w:rsidRDefault="00EF1D07" w:rsidP="00CC17F2">
            <w:pPr>
              <w:jc w:val="right"/>
              <w:rPr>
                <w:rFonts w:ascii="ＭＳ ゴシック" w:eastAsia="ＭＳ ゴシック" w:hAnsi="ＭＳ ゴシック"/>
                <w:sz w:val="24"/>
                <w:szCs w:val="24"/>
              </w:rPr>
            </w:pPr>
          </w:p>
        </w:tc>
      </w:tr>
      <w:tr w:rsidR="00EF1D07" w:rsidRPr="00086052" w:rsidTr="00221B57">
        <w:trPr>
          <w:trHeight w:val="345"/>
        </w:trPr>
        <w:tc>
          <w:tcPr>
            <w:tcW w:w="284" w:type="dxa"/>
          </w:tcPr>
          <w:p w:rsidR="00EF1D07" w:rsidRPr="00534D9E" w:rsidRDefault="00EF1D07" w:rsidP="00CC17F2">
            <w:pPr>
              <w:jc w:val="left"/>
              <w:rPr>
                <w:rFonts w:ascii="ＭＳ ゴシック" w:eastAsia="ＭＳ ゴシック" w:hAnsi="ＭＳ ゴシック" w:cs="Meiryo UI"/>
                <w:sz w:val="22"/>
                <w:szCs w:val="24"/>
              </w:rPr>
            </w:pPr>
          </w:p>
        </w:tc>
        <w:tc>
          <w:tcPr>
            <w:tcW w:w="6237" w:type="dxa"/>
            <w:gridSpan w:val="3"/>
          </w:tcPr>
          <w:p w:rsidR="00EF1D07" w:rsidRPr="00086052" w:rsidRDefault="00EF1D07" w:rsidP="00CC17F2">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CC17F2" w:rsidRPr="00CC17F2">
              <w:rPr>
                <w:rFonts w:ascii="ＭＳ Ｐゴシック" w:eastAsia="ＭＳ Ｐゴシック" w:hAnsi="ＭＳ Ｐゴシック" w:cs="Meiryo UI" w:hint="eastAsia"/>
                <w:color w:val="000000" w:themeColor="text1"/>
                <w:sz w:val="22"/>
                <w:szCs w:val="24"/>
              </w:rPr>
              <w:t>行政</w:t>
            </w:r>
            <w:r w:rsidR="00CC17F2" w:rsidRPr="00CC17F2">
              <w:rPr>
                <w:rFonts w:ascii="ＭＳ Ｐゴシック" w:eastAsia="ＭＳ Ｐゴシック" w:hAnsi="ＭＳ Ｐゴシック" w:cs="Meiryo UI"/>
                <w:color w:val="000000" w:themeColor="text1"/>
                <w:sz w:val="22"/>
                <w:szCs w:val="24"/>
              </w:rPr>
              <w:t>ＤＸ推進事業</w:t>
            </w:r>
          </w:p>
        </w:tc>
        <w:tc>
          <w:tcPr>
            <w:tcW w:w="1417" w:type="dxa"/>
            <w:gridSpan w:val="2"/>
          </w:tcPr>
          <w:p w:rsidR="00EF1D07" w:rsidRPr="00086052" w:rsidRDefault="00CC17F2" w:rsidP="00CC17F2">
            <w:pPr>
              <w:jc w:val="right"/>
              <w:rPr>
                <w:rFonts w:ascii="ＭＳ Ｐ明朝" w:eastAsia="ＭＳ Ｐ明朝" w:hAnsi="ＭＳ Ｐ明朝"/>
                <w:color w:val="000000" w:themeColor="text1"/>
                <w:sz w:val="22"/>
              </w:rPr>
            </w:pPr>
            <w:r>
              <w:rPr>
                <w:rFonts w:ascii="ＭＳ Ｐ明朝" w:eastAsia="ＭＳ Ｐ明朝" w:hAnsi="ＭＳ Ｐ明朝" w:hint="eastAsia"/>
                <w:sz w:val="22"/>
              </w:rPr>
              <w:t>42,683</w:t>
            </w:r>
          </w:p>
        </w:tc>
        <w:tc>
          <w:tcPr>
            <w:tcW w:w="1560" w:type="dxa"/>
            <w:gridSpan w:val="3"/>
          </w:tcPr>
          <w:p w:rsidR="00EF1D07" w:rsidRPr="00086052" w:rsidRDefault="00EF1D07" w:rsidP="00CC17F2">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CC17F2">
              <w:rPr>
                <w:rFonts w:ascii="ＭＳ Ｐ明朝" w:eastAsia="ＭＳ Ｐ明朝" w:hAnsi="ＭＳ Ｐ明朝" w:hint="eastAsia"/>
                <w:sz w:val="22"/>
              </w:rPr>
              <w:t>31,790</w:t>
            </w:r>
            <w:r w:rsidRPr="00086052">
              <w:rPr>
                <w:rFonts w:ascii="ＭＳ Ｐ明朝" w:eastAsia="ＭＳ Ｐ明朝" w:hAnsi="ＭＳ Ｐ明朝" w:hint="eastAsia"/>
                <w:color w:val="000000" w:themeColor="text1"/>
                <w:sz w:val="22"/>
              </w:rPr>
              <w:t>)</w:t>
            </w:r>
          </w:p>
        </w:tc>
      </w:tr>
      <w:tr w:rsidR="00EF1D07" w:rsidRPr="006F0A93" w:rsidTr="00221B57">
        <w:tc>
          <w:tcPr>
            <w:tcW w:w="567" w:type="dxa"/>
            <w:gridSpan w:val="3"/>
          </w:tcPr>
          <w:p w:rsidR="00EF1D07" w:rsidRPr="00086052" w:rsidRDefault="00EF1D07" w:rsidP="00CC17F2">
            <w:pPr>
              <w:jc w:val="distribute"/>
              <w:rPr>
                <w:rFonts w:asciiTheme="majorEastAsia" w:eastAsiaTheme="majorEastAsia" w:hAnsiTheme="majorEastAsia"/>
                <w:color w:val="000000" w:themeColor="text1"/>
                <w:sz w:val="18"/>
                <w:szCs w:val="24"/>
              </w:rPr>
            </w:pPr>
          </w:p>
        </w:tc>
        <w:tc>
          <w:tcPr>
            <w:tcW w:w="7513" w:type="dxa"/>
            <w:gridSpan w:val="4"/>
          </w:tcPr>
          <w:p w:rsidR="00EF1D07" w:rsidRDefault="00B7192D" w:rsidP="005D3B3A">
            <w:pPr>
              <w:ind w:firstLineChars="100" w:firstLine="180"/>
              <w:jc w:val="left"/>
              <w:rPr>
                <w:rFonts w:ascii="ＭＳ Ｐ明朝" w:eastAsia="ＭＳ Ｐ明朝" w:hAnsi="ＭＳ Ｐ明朝"/>
                <w:color w:val="000000" w:themeColor="text1"/>
                <w:sz w:val="18"/>
                <w:szCs w:val="20"/>
              </w:rPr>
            </w:pPr>
            <w:r w:rsidRPr="00B7192D">
              <w:rPr>
                <w:rFonts w:ascii="ＭＳ Ｐ明朝" w:eastAsia="ＭＳ Ｐ明朝" w:hAnsi="ＭＳ Ｐ明朝" w:hint="eastAsia"/>
                <w:color w:val="000000" w:themeColor="text1"/>
                <w:sz w:val="18"/>
                <w:szCs w:val="20"/>
              </w:rPr>
              <w:t>住民の生活の質（ＱｏＬ）の向上に向けた行政ＤＸを推進するため、クラウドサービスの活用により、申請・届出等にかかる行政手続きのオンライン化等を実施。</w:t>
            </w:r>
          </w:p>
          <w:p w:rsidR="00CF4454" w:rsidRPr="00086052" w:rsidRDefault="00CF4454" w:rsidP="001E799C">
            <w:pPr>
              <w:jc w:val="left"/>
              <w:rPr>
                <w:rFonts w:ascii="ＭＳ Ｐ明朝" w:eastAsia="ＭＳ Ｐ明朝" w:hAnsi="ＭＳ Ｐ明朝"/>
                <w:color w:val="000000" w:themeColor="text1"/>
                <w:sz w:val="18"/>
                <w:szCs w:val="20"/>
              </w:rPr>
            </w:pPr>
          </w:p>
        </w:tc>
        <w:tc>
          <w:tcPr>
            <w:tcW w:w="1418" w:type="dxa"/>
            <w:gridSpan w:val="2"/>
          </w:tcPr>
          <w:p w:rsidR="00EF1D07" w:rsidRPr="006F0A93" w:rsidRDefault="00EF1D07" w:rsidP="00CC17F2">
            <w:pPr>
              <w:jc w:val="right"/>
              <w:rPr>
                <w:rFonts w:asciiTheme="majorEastAsia" w:eastAsiaTheme="majorEastAsia" w:hAnsiTheme="majorEastAsia"/>
                <w:sz w:val="24"/>
                <w:szCs w:val="24"/>
              </w:rPr>
            </w:pPr>
          </w:p>
        </w:tc>
      </w:tr>
      <w:tr w:rsidR="00EF1D07" w:rsidRPr="00086052" w:rsidTr="00221B57">
        <w:trPr>
          <w:trHeight w:val="345"/>
        </w:trPr>
        <w:tc>
          <w:tcPr>
            <w:tcW w:w="284" w:type="dxa"/>
          </w:tcPr>
          <w:p w:rsidR="00EF1D07" w:rsidRPr="00534D9E" w:rsidRDefault="00EF1D07" w:rsidP="00CC17F2">
            <w:pPr>
              <w:jc w:val="left"/>
              <w:rPr>
                <w:rFonts w:ascii="ＭＳ ゴシック" w:eastAsia="ＭＳ ゴシック" w:hAnsi="ＭＳ ゴシック" w:cs="Meiryo UI"/>
                <w:sz w:val="22"/>
                <w:szCs w:val="24"/>
              </w:rPr>
            </w:pPr>
          </w:p>
        </w:tc>
        <w:tc>
          <w:tcPr>
            <w:tcW w:w="6237" w:type="dxa"/>
            <w:gridSpan w:val="3"/>
          </w:tcPr>
          <w:p w:rsidR="00EF1D07" w:rsidRPr="00086052" w:rsidRDefault="00EF1D07" w:rsidP="00CC17F2">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890C30">
              <w:rPr>
                <w:rFonts w:ascii="ＭＳ Ｐゴシック" w:eastAsia="ＭＳ Ｐゴシック" w:hAnsi="ＭＳ Ｐゴシック" w:cs="Meiryo UI" w:hint="eastAsia"/>
                <w:sz w:val="22"/>
              </w:rPr>
              <w:t>情報基盤整備事業</w:t>
            </w:r>
            <w:r w:rsidR="009E063B">
              <w:rPr>
                <w:rFonts w:ascii="ＭＳ Ｐゴシック" w:eastAsia="ＭＳ Ｐゴシック" w:hAnsi="ＭＳ Ｐゴシック" w:cs="Meiryo UI" w:hint="eastAsia"/>
                <w:sz w:val="22"/>
              </w:rPr>
              <w:t>費</w:t>
            </w:r>
          </w:p>
        </w:tc>
        <w:tc>
          <w:tcPr>
            <w:tcW w:w="1417" w:type="dxa"/>
            <w:gridSpan w:val="2"/>
          </w:tcPr>
          <w:p w:rsidR="00EF1D07" w:rsidRPr="00086052" w:rsidRDefault="00AA28FC" w:rsidP="00CC17F2">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1,179,896</w:t>
            </w:r>
          </w:p>
        </w:tc>
        <w:tc>
          <w:tcPr>
            <w:tcW w:w="1560" w:type="dxa"/>
            <w:gridSpan w:val="3"/>
          </w:tcPr>
          <w:p w:rsidR="00EF1D07" w:rsidRDefault="00AA28FC" w:rsidP="00CC17F2">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(807,535</w:t>
            </w:r>
            <w:r w:rsidR="00EF1D07" w:rsidRPr="00086052">
              <w:rPr>
                <w:rFonts w:ascii="ＭＳ Ｐ明朝" w:eastAsia="ＭＳ Ｐ明朝" w:hAnsi="ＭＳ Ｐ明朝" w:hint="eastAsia"/>
                <w:color w:val="000000" w:themeColor="text1"/>
                <w:sz w:val="22"/>
              </w:rPr>
              <w:t>)</w:t>
            </w:r>
          </w:p>
          <w:p w:rsidR="00CC17F2" w:rsidRPr="00086052" w:rsidRDefault="00CC17F2" w:rsidP="00CC17F2">
            <w:pPr>
              <w:jc w:val="right"/>
              <w:rPr>
                <w:rFonts w:ascii="ＭＳ Ｐ明朝" w:eastAsia="ＭＳ Ｐ明朝" w:hAnsi="ＭＳ Ｐ明朝"/>
                <w:color w:val="000000" w:themeColor="text1"/>
                <w:sz w:val="22"/>
              </w:rPr>
            </w:pPr>
            <w:r w:rsidRPr="00F72FA1">
              <w:rPr>
                <w:rFonts w:ascii="ＭＳ Ｐ明朝" w:eastAsia="ＭＳ Ｐ明朝" w:hAnsi="ＭＳ Ｐ明朝" w:hint="eastAsia"/>
                <w:sz w:val="22"/>
                <w:szCs w:val="24"/>
              </w:rPr>
              <w:t>≪一部新規≫</w:t>
            </w:r>
          </w:p>
        </w:tc>
      </w:tr>
      <w:tr w:rsidR="00EF1D07" w:rsidRPr="006F0A93" w:rsidTr="00221B57">
        <w:tc>
          <w:tcPr>
            <w:tcW w:w="567" w:type="dxa"/>
            <w:gridSpan w:val="3"/>
          </w:tcPr>
          <w:p w:rsidR="00EF1D07" w:rsidRPr="00086052" w:rsidRDefault="00EF1D07" w:rsidP="00CC17F2">
            <w:pPr>
              <w:jc w:val="distribute"/>
              <w:rPr>
                <w:rFonts w:asciiTheme="majorEastAsia" w:eastAsiaTheme="majorEastAsia" w:hAnsiTheme="majorEastAsia"/>
                <w:color w:val="000000" w:themeColor="text1"/>
                <w:sz w:val="18"/>
                <w:szCs w:val="24"/>
              </w:rPr>
            </w:pPr>
          </w:p>
        </w:tc>
        <w:tc>
          <w:tcPr>
            <w:tcW w:w="7513" w:type="dxa"/>
            <w:gridSpan w:val="4"/>
          </w:tcPr>
          <w:p w:rsidR="00EF1D07" w:rsidRPr="00086052" w:rsidRDefault="00D36A58" w:rsidP="00CC17F2">
            <w:pPr>
              <w:ind w:firstLineChars="100" w:firstLine="180"/>
              <w:jc w:val="left"/>
              <w:rPr>
                <w:rFonts w:asciiTheme="minorEastAsia" w:hAnsiTheme="minorEastAsia"/>
                <w:color w:val="000000" w:themeColor="text1"/>
                <w:sz w:val="18"/>
                <w:szCs w:val="20"/>
              </w:rPr>
            </w:pPr>
            <w:r>
              <w:rPr>
                <w:rFonts w:ascii="ＭＳ Ｐ明朝" w:eastAsia="ＭＳ Ｐ明朝" w:hAnsi="ＭＳ Ｐ明朝" w:hint="eastAsia"/>
                <w:sz w:val="18"/>
                <w:szCs w:val="20"/>
              </w:rPr>
              <w:t>庁内</w:t>
            </w:r>
            <w:r w:rsidR="00CC17F2">
              <w:rPr>
                <w:rFonts w:ascii="ＭＳ Ｐ明朝" w:eastAsia="ＭＳ Ｐ明朝" w:hAnsi="ＭＳ Ｐ明朝" w:hint="eastAsia"/>
                <w:sz w:val="18"/>
                <w:szCs w:val="20"/>
              </w:rPr>
              <w:t>情報基盤及び庁内ネットワークの整備・更新、運用管理を行うとともに、新たに、</w:t>
            </w:r>
            <w:r w:rsidR="006C4A27">
              <w:rPr>
                <w:rFonts w:ascii="ＭＳ Ｐ明朝" w:eastAsia="ＭＳ Ｐ明朝" w:hAnsi="ＭＳ Ｐ明朝" w:hint="eastAsia"/>
                <w:sz w:val="18"/>
                <w:szCs w:val="20"/>
              </w:rPr>
              <w:t>府</w:t>
            </w:r>
            <w:r w:rsidR="00CC17F2">
              <w:rPr>
                <w:rFonts w:ascii="ＭＳ Ｐ明朝" w:eastAsia="ＭＳ Ｐ明朝" w:hAnsi="ＭＳ Ｐ明朝" w:hint="eastAsia"/>
                <w:sz w:val="18"/>
                <w:szCs w:val="20"/>
              </w:rPr>
              <w:t>職員のニューノーマルな働き方を実現するため、次期ＩＣＴ環境を構築。</w:t>
            </w:r>
          </w:p>
          <w:p w:rsidR="00EF1D07" w:rsidRPr="00086052" w:rsidRDefault="00EF1D07" w:rsidP="00CC17F2">
            <w:pPr>
              <w:jc w:val="left"/>
              <w:rPr>
                <w:rFonts w:ascii="ＭＳ Ｐ明朝" w:eastAsia="ＭＳ Ｐ明朝" w:hAnsi="ＭＳ Ｐ明朝"/>
                <w:color w:val="000000" w:themeColor="text1"/>
                <w:sz w:val="18"/>
                <w:szCs w:val="20"/>
              </w:rPr>
            </w:pPr>
          </w:p>
        </w:tc>
        <w:tc>
          <w:tcPr>
            <w:tcW w:w="1418" w:type="dxa"/>
            <w:gridSpan w:val="2"/>
          </w:tcPr>
          <w:p w:rsidR="00EF1D07" w:rsidRPr="006F0A93" w:rsidRDefault="00EF1D07" w:rsidP="00CC17F2">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7E5B7B" w:rsidRPr="00534D9E" w:rsidTr="00221B57">
        <w:tc>
          <w:tcPr>
            <w:tcW w:w="457" w:type="dxa"/>
            <w:gridSpan w:val="2"/>
          </w:tcPr>
          <w:p w:rsidR="007E5B7B" w:rsidRPr="004906FB" w:rsidRDefault="007E5B7B" w:rsidP="002D62FA">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7E5B7B" w:rsidRPr="004906FB" w:rsidRDefault="007E5B7B" w:rsidP="002D62FA">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市町村デジタル化支援</w:t>
            </w:r>
            <w:r w:rsidR="00BC1DDB">
              <w:rPr>
                <w:rFonts w:ascii="ＭＳ Ｐゴシック" w:eastAsia="ＭＳ Ｐゴシック" w:hAnsi="ＭＳ Ｐゴシック" w:hint="eastAsia"/>
                <w:b/>
                <w:sz w:val="24"/>
                <w:szCs w:val="24"/>
              </w:rPr>
              <w:t>事業</w:t>
            </w:r>
          </w:p>
        </w:tc>
        <w:tc>
          <w:tcPr>
            <w:tcW w:w="1701" w:type="dxa"/>
            <w:gridSpan w:val="3"/>
          </w:tcPr>
          <w:p w:rsidR="007E5B7B" w:rsidRPr="00817AF7" w:rsidRDefault="00D6724F" w:rsidP="002D62FA">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50,28</w:t>
            </w:r>
            <w:r w:rsidR="00142EA9">
              <w:rPr>
                <w:rFonts w:ascii="ＭＳ Ｐ明朝" w:eastAsia="ＭＳ Ｐ明朝" w:hAnsi="ＭＳ Ｐ明朝" w:hint="eastAsia"/>
                <w:sz w:val="24"/>
                <w:szCs w:val="24"/>
              </w:rPr>
              <w:t>4</w:t>
            </w:r>
            <w:r w:rsidR="007E5B7B" w:rsidRPr="00817AF7">
              <w:rPr>
                <w:rFonts w:ascii="ＭＳ Ｐ明朝" w:eastAsia="ＭＳ Ｐ明朝" w:hAnsi="ＭＳ Ｐ明朝" w:hint="eastAsia"/>
                <w:color w:val="FFFFFF" w:themeColor="background1"/>
                <w:sz w:val="24"/>
                <w:szCs w:val="24"/>
              </w:rPr>
              <w:t>)</w:t>
            </w:r>
          </w:p>
        </w:tc>
        <w:tc>
          <w:tcPr>
            <w:tcW w:w="284" w:type="dxa"/>
          </w:tcPr>
          <w:p w:rsidR="007E5B7B" w:rsidRPr="00534D9E" w:rsidRDefault="007E5B7B" w:rsidP="002D62FA">
            <w:pPr>
              <w:wordWrap w:val="0"/>
              <w:jc w:val="right"/>
              <w:rPr>
                <w:rFonts w:ascii="ＭＳ ゴシック" w:eastAsia="ＭＳ ゴシック" w:hAnsi="ＭＳ ゴシック"/>
                <w:sz w:val="24"/>
                <w:szCs w:val="24"/>
              </w:rPr>
            </w:pPr>
          </w:p>
        </w:tc>
      </w:tr>
      <w:tr w:rsidR="007E5B7B" w:rsidRPr="00534D9E" w:rsidTr="00221B57">
        <w:tc>
          <w:tcPr>
            <w:tcW w:w="7513" w:type="dxa"/>
            <w:gridSpan w:val="5"/>
          </w:tcPr>
          <w:p w:rsidR="007E5B7B" w:rsidRPr="00534D9E" w:rsidRDefault="007E5B7B" w:rsidP="002D62FA">
            <w:pPr>
              <w:jc w:val="right"/>
              <w:rPr>
                <w:rFonts w:asciiTheme="minorEastAsia" w:hAnsiTheme="minorEastAsia"/>
                <w:sz w:val="24"/>
                <w:szCs w:val="24"/>
              </w:rPr>
            </w:pPr>
            <w:r w:rsidRPr="002B7A59">
              <w:rPr>
                <w:rFonts w:asciiTheme="minorEastAsia" w:hAnsiTheme="minorEastAsia" w:hint="eastAsia"/>
                <w:sz w:val="24"/>
                <w:szCs w:val="24"/>
              </w:rPr>
              <w:t>【</w:t>
            </w:r>
            <w:r w:rsidR="00BC1DDB">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3"/>
          </w:tcPr>
          <w:p w:rsidR="007E5B7B" w:rsidRPr="00817AF7" w:rsidRDefault="00142EA9" w:rsidP="002D62FA">
            <w:pPr>
              <w:jc w:val="right"/>
              <w:rPr>
                <w:rFonts w:ascii="ＭＳ Ｐ明朝" w:eastAsia="ＭＳ Ｐ明朝" w:hAnsi="ＭＳ Ｐ明朝"/>
                <w:sz w:val="24"/>
                <w:szCs w:val="24"/>
              </w:rPr>
            </w:pPr>
            <w:r>
              <w:rPr>
                <w:rFonts w:ascii="ＭＳ Ｐ明朝" w:eastAsia="ＭＳ Ｐ明朝" w:hAnsi="ＭＳ Ｐ明朝" w:hint="eastAsia"/>
                <w:sz w:val="24"/>
                <w:szCs w:val="24"/>
              </w:rPr>
              <w:t>(50,214</w:t>
            </w:r>
            <w:r w:rsidR="007E5B7B" w:rsidRPr="00817AF7">
              <w:rPr>
                <w:rFonts w:ascii="ＭＳ Ｐ明朝" w:eastAsia="ＭＳ Ｐ明朝" w:hAnsi="ＭＳ Ｐ明朝" w:hint="eastAsia"/>
                <w:sz w:val="24"/>
                <w:szCs w:val="24"/>
              </w:rPr>
              <w:t>)</w:t>
            </w:r>
          </w:p>
        </w:tc>
        <w:tc>
          <w:tcPr>
            <w:tcW w:w="284" w:type="dxa"/>
          </w:tcPr>
          <w:p w:rsidR="007E5B7B" w:rsidRPr="00534D9E" w:rsidRDefault="007E5B7B" w:rsidP="002D62FA">
            <w:pPr>
              <w:jc w:val="right"/>
              <w:rPr>
                <w:rFonts w:ascii="ＭＳ ゴシック" w:eastAsia="ＭＳ ゴシック" w:hAnsi="ＭＳ ゴシック"/>
                <w:sz w:val="24"/>
                <w:szCs w:val="24"/>
              </w:rPr>
            </w:pPr>
          </w:p>
        </w:tc>
      </w:tr>
      <w:tr w:rsidR="00142EA9" w:rsidRPr="00086052" w:rsidTr="00221B57">
        <w:trPr>
          <w:trHeight w:val="345"/>
        </w:trPr>
        <w:tc>
          <w:tcPr>
            <w:tcW w:w="284" w:type="dxa"/>
          </w:tcPr>
          <w:p w:rsidR="00142EA9" w:rsidRPr="00534D9E" w:rsidRDefault="00142EA9" w:rsidP="002D62FA">
            <w:pPr>
              <w:jc w:val="left"/>
              <w:rPr>
                <w:rFonts w:ascii="ＭＳ ゴシック" w:eastAsia="ＭＳ ゴシック" w:hAnsi="ＭＳ ゴシック" w:cs="Meiryo UI"/>
                <w:sz w:val="22"/>
                <w:szCs w:val="24"/>
              </w:rPr>
            </w:pPr>
          </w:p>
        </w:tc>
        <w:tc>
          <w:tcPr>
            <w:tcW w:w="6237" w:type="dxa"/>
            <w:gridSpan w:val="3"/>
          </w:tcPr>
          <w:p w:rsidR="00142EA9" w:rsidRPr="00086052" w:rsidRDefault="00142EA9" w:rsidP="00142EA9">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Pr>
                <w:rFonts w:ascii="ＭＳ Ｐゴシック" w:eastAsia="ＭＳ Ｐゴシック" w:hAnsi="ＭＳ Ｐゴシック" w:cs="Meiryo UI" w:hint="eastAsia"/>
                <w:color w:val="000000" w:themeColor="text1"/>
                <w:sz w:val="22"/>
                <w:szCs w:val="24"/>
              </w:rPr>
              <w:t>スマートシティ戦略推進</w:t>
            </w:r>
            <w:r w:rsidR="00CD629C">
              <w:rPr>
                <w:rFonts w:ascii="ＭＳ Ｐゴシック" w:eastAsia="ＭＳ Ｐゴシック" w:hAnsi="ＭＳ Ｐゴシック" w:cs="Meiryo UI" w:hint="eastAsia"/>
                <w:color w:val="000000" w:themeColor="text1"/>
                <w:sz w:val="22"/>
                <w:szCs w:val="24"/>
              </w:rPr>
              <w:t>事業費</w:t>
            </w:r>
            <w:r>
              <w:rPr>
                <w:rFonts w:ascii="ＭＳ Ｐゴシック" w:eastAsia="ＭＳ Ｐゴシック" w:hAnsi="ＭＳ Ｐゴシック" w:cs="Meiryo UI" w:hint="eastAsia"/>
                <w:color w:val="000000" w:themeColor="text1"/>
                <w:sz w:val="22"/>
                <w:szCs w:val="24"/>
              </w:rPr>
              <w:t>補助金</w:t>
            </w:r>
          </w:p>
        </w:tc>
        <w:tc>
          <w:tcPr>
            <w:tcW w:w="1417" w:type="dxa"/>
            <w:gridSpan w:val="2"/>
          </w:tcPr>
          <w:p w:rsidR="00142EA9" w:rsidRPr="00086052" w:rsidRDefault="00142EA9" w:rsidP="002D62FA">
            <w:pPr>
              <w:jc w:val="right"/>
              <w:rPr>
                <w:rFonts w:ascii="ＭＳ Ｐ明朝" w:eastAsia="ＭＳ Ｐ明朝" w:hAnsi="ＭＳ Ｐ明朝"/>
                <w:color w:val="000000" w:themeColor="text1"/>
                <w:sz w:val="22"/>
              </w:rPr>
            </w:pPr>
            <w:r>
              <w:rPr>
                <w:rFonts w:ascii="ＭＳ Ｐ明朝" w:eastAsia="ＭＳ Ｐ明朝" w:hAnsi="ＭＳ Ｐ明朝" w:hint="eastAsia"/>
                <w:sz w:val="22"/>
              </w:rPr>
              <w:t>40,213</w:t>
            </w:r>
          </w:p>
        </w:tc>
        <w:tc>
          <w:tcPr>
            <w:tcW w:w="1560" w:type="dxa"/>
            <w:gridSpan w:val="3"/>
          </w:tcPr>
          <w:p w:rsidR="00142EA9" w:rsidRPr="00086052" w:rsidRDefault="00142EA9" w:rsidP="002D62FA">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Pr>
                <w:rFonts w:ascii="ＭＳ Ｐ明朝" w:eastAsia="ＭＳ Ｐ明朝" w:hAnsi="ＭＳ Ｐ明朝" w:hint="eastAsia"/>
                <w:sz w:val="22"/>
              </w:rPr>
              <w:t>40,214</w:t>
            </w:r>
            <w:r w:rsidRPr="00086052">
              <w:rPr>
                <w:rFonts w:ascii="ＭＳ Ｐ明朝" w:eastAsia="ＭＳ Ｐ明朝" w:hAnsi="ＭＳ Ｐ明朝" w:hint="eastAsia"/>
                <w:color w:val="000000" w:themeColor="text1"/>
                <w:sz w:val="22"/>
              </w:rPr>
              <w:t>)</w:t>
            </w:r>
          </w:p>
        </w:tc>
      </w:tr>
      <w:tr w:rsidR="00142EA9" w:rsidRPr="006F0A93" w:rsidTr="00221B57">
        <w:tc>
          <w:tcPr>
            <w:tcW w:w="567" w:type="dxa"/>
            <w:gridSpan w:val="3"/>
          </w:tcPr>
          <w:p w:rsidR="00142EA9" w:rsidRPr="00086052" w:rsidRDefault="00142EA9" w:rsidP="002D62FA">
            <w:pPr>
              <w:jc w:val="distribute"/>
              <w:rPr>
                <w:rFonts w:asciiTheme="majorEastAsia" w:eastAsiaTheme="majorEastAsia" w:hAnsiTheme="majorEastAsia"/>
                <w:color w:val="000000" w:themeColor="text1"/>
                <w:sz w:val="18"/>
                <w:szCs w:val="24"/>
              </w:rPr>
            </w:pPr>
          </w:p>
        </w:tc>
        <w:tc>
          <w:tcPr>
            <w:tcW w:w="7513" w:type="dxa"/>
            <w:gridSpan w:val="4"/>
          </w:tcPr>
          <w:p w:rsidR="00142EA9" w:rsidRPr="00086052" w:rsidRDefault="00142EA9" w:rsidP="002D62FA">
            <w:pPr>
              <w:ind w:firstLineChars="100" w:firstLine="180"/>
              <w:jc w:val="left"/>
              <w:rPr>
                <w:rFonts w:asciiTheme="minorEastAsia" w:hAnsiTheme="minorEastAsia"/>
                <w:color w:val="000000" w:themeColor="text1"/>
                <w:sz w:val="18"/>
                <w:szCs w:val="20"/>
              </w:rPr>
            </w:pPr>
            <w:r>
              <w:rPr>
                <w:rFonts w:ascii="ＭＳ Ｐ明朝" w:eastAsia="ＭＳ Ｐ明朝" w:hAnsi="ＭＳ Ｐ明朝" w:hint="eastAsia"/>
                <w:sz w:val="18"/>
                <w:szCs w:val="20"/>
              </w:rPr>
              <w:t>府域のデジタル化の推進を通じた住民のＱｏＬ向上を図るため、先端技術を活用した都市課題</w:t>
            </w:r>
            <w:r w:rsidR="00247617">
              <w:rPr>
                <w:rFonts w:ascii="ＭＳ Ｐ明朝" w:eastAsia="ＭＳ Ｐ明朝" w:hAnsi="ＭＳ Ｐ明朝" w:hint="eastAsia"/>
                <w:sz w:val="18"/>
                <w:szCs w:val="20"/>
              </w:rPr>
              <w:t>等の解決に資する事業等を行う市町村に対し補助</w:t>
            </w:r>
            <w:r w:rsidR="00AF5A10">
              <w:rPr>
                <w:rFonts w:ascii="ＭＳ Ｐ明朝" w:eastAsia="ＭＳ Ｐ明朝" w:hAnsi="ＭＳ Ｐ明朝" w:hint="eastAsia"/>
                <w:sz w:val="18"/>
                <w:szCs w:val="20"/>
              </w:rPr>
              <w:t>。</w:t>
            </w:r>
          </w:p>
          <w:p w:rsidR="00142EA9" w:rsidRPr="00086052" w:rsidRDefault="00142EA9" w:rsidP="002D62FA">
            <w:pPr>
              <w:jc w:val="left"/>
              <w:rPr>
                <w:rFonts w:ascii="ＭＳ Ｐ明朝" w:eastAsia="ＭＳ Ｐ明朝" w:hAnsi="ＭＳ Ｐ明朝"/>
                <w:color w:val="000000" w:themeColor="text1"/>
                <w:sz w:val="18"/>
                <w:szCs w:val="20"/>
              </w:rPr>
            </w:pPr>
          </w:p>
        </w:tc>
        <w:tc>
          <w:tcPr>
            <w:tcW w:w="1418" w:type="dxa"/>
            <w:gridSpan w:val="2"/>
          </w:tcPr>
          <w:p w:rsidR="00142EA9" w:rsidRPr="006F0A93" w:rsidRDefault="00142EA9" w:rsidP="002D62FA">
            <w:pPr>
              <w:jc w:val="right"/>
              <w:rPr>
                <w:rFonts w:asciiTheme="majorEastAsia" w:eastAsiaTheme="majorEastAsia" w:hAnsiTheme="majorEastAsia"/>
                <w:sz w:val="24"/>
                <w:szCs w:val="24"/>
              </w:rPr>
            </w:pPr>
          </w:p>
        </w:tc>
      </w:tr>
      <w:tr w:rsidR="00142EA9" w:rsidRPr="00086052" w:rsidTr="00221B57">
        <w:trPr>
          <w:trHeight w:val="345"/>
        </w:trPr>
        <w:tc>
          <w:tcPr>
            <w:tcW w:w="284" w:type="dxa"/>
          </w:tcPr>
          <w:p w:rsidR="00142EA9" w:rsidRPr="00534D9E" w:rsidRDefault="00142EA9" w:rsidP="002D62FA">
            <w:pPr>
              <w:jc w:val="left"/>
              <w:rPr>
                <w:rFonts w:ascii="ＭＳ ゴシック" w:eastAsia="ＭＳ ゴシック" w:hAnsi="ＭＳ ゴシック" w:cs="Meiryo UI"/>
                <w:sz w:val="22"/>
                <w:szCs w:val="24"/>
              </w:rPr>
            </w:pPr>
          </w:p>
        </w:tc>
        <w:tc>
          <w:tcPr>
            <w:tcW w:w="6237" w:type="dxa"/>
            <w:gridSpan w:val="3"/>
          </w:tcPr>
          <w:p w:rsidR="00142EA9" w:rsidRPr="00086052" w:rsidRDefault="00142EA9" w:rsidP="00AF5A10">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890C30">
              <w:rPr>
                <w:rFonts w:ascii="ＭＳ Ｐゴシック" w:eastAsia="ＭＳ Ｐゴシック" w:hAnsi="ＭＳ Ｐゴシック" w:cs="Meiryo UI" w:hint="eastAsia"/>
                <w:sz w:val="22"/>
              </w:rPr>
              <w:t>スマートシティ戦略推進アドバイザー派遣事業</w:t>
            </w:r>
            <w:r w:rsidR="009E063B">
              <w:rPr>
                <w:rFonts w:ascii="ＭＳ Ｐゴシック" w:eastAsia="ＭＳ Ｐゴシック" w:hAnsi="ＭＳ Ｐゴシック" w:cs="Meiryo UI" w:hint="eastAsia"/>
                <w:sz w:val="22"/>
              </w:rPr>
              <w:t>費</w:t>
            </w:r>
          </w:p>
        </w:tc>
        <w:tc>
          <w:tcPr>
            <w:tcW w:w="1417" w:type="dxa"/>
            <w:gridSpan w:val="2"/>
          </w:tcPr>
          <w:p w:rsidR="00142EA9" w:rsidRPr="00086052" w:rsidRDefault="00F14658" w:rsidP="002D62FA">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10,071</w:t>
            </w:r>
          </w:p>
        </w:tc>
        <w:tc>
          <w:tcPr>
            <w:tcW w:w="1560" w:type="dxa"/>
            <w:gridSpan w:val="3"/>
          </w:tcPr>
          <w:p w:rsidR="00142EA9" w:rsidRPr="00086052" w:rsidRDefault="00F14658" w:rsidP="00AF5A10">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(10,000</w:t>
            </w:r>
            <w:r w:rsidR="00142EA9" w:rsidRPr="00086052">
              <w:rPr>
                <w:rFonts w:ascii="ＭＳ Ｐ明朝" w:eastAsia="ＭＳ Ｐ明朝" w:hAnsi="ＭＳ Ｐ明朝" w:hint="eastAsia"/>
                <w:color w:val="000000" w:themeColor="text1"/>
                <w:sz w:val="22"/>
              </w:rPr>
              <w:t>)</w:t>
            </w:r>
          </w:p>
        </w:tc>
      </w:tr>
      <w:tr w:rsidR="00142EA9" w:rsidRPr="006F0A93" w:rsidTr="00221B57">
        <w:tc>
          <w:tcPr>
            <w:tcW w:w="567" w:type="dxa"/>
            <w:gridSpan w:val="3"/>
          </w:tcPr>
          <w:p w:rsidR="00142EA9" w:rsidRPr="00086052" w:rsidRDefault="00142EA9" w:rsidP="002D62FA">
            <w:pPr>
              <w:jc w:val="distribute"/>
              <w:rPr>
                <w:rFonts w:asciiTheme="majorEastAsia" w:eastAsiaTheme="majorEastAsia" w:hAnsiTheme="majorEastAsia"/>
                <w:color w:val="000000" w:themeColor="text1"/>
                <w:sz w:val="18"/>
                <w:szCs w:val="24"/>
              </w:rPr>
            </w:pPr>
          </w:p>
        </w:tc>
        <w:tc>
          <w:tcPr>
            <w:tcW w:w="7513" w:type="dxa"/>
            <w:gridSpan w:val="4"/>
          </w:tcPr>
          <w:p w:rsidR="00142EA9" w:rsidRPr="00086052" w:rsidRDefault="00AF5A10" w:rsidP="002D62FA">
            <w:pPr>
              <w:ind w:firstLineChars="100" w:firstLine="180"/>
              <w:jc w:val="left"/>
              <w:rPr>
                <w:rFonts w:asciiTheme="minorEastAsia" w:hAnsiTheme="minorEastAsia"/>
                <w:color w:val="000000" w:themeColor="text1"/>
                <w:sz w:val="18"/>
                <w:szCs w:val="20"/>
              </w:rPr>
            </w:pPr>
            <w:r>
              <w:rPr>
                <w:rFonts w:ascii="ＭＳ Ｐ明朝" w:eastAsia="ＭＳ Ｐ明朝" w:hAnsi="ＭＳ Ｐ明朝" w:hint="eastAsia"/>
                <w:sz w:val="18"/>
                <w:szCs w:val="20"/>
              </w:rPr>
              <w:t>市町村のデジタル化を推進するアドバイザーを派遣し、ＤＸの推進及び業務システムの共同化等を支援。</w:t>
            </w:r>
          </w:p>
          <w:p w:rsidR="00142EA9" w:rsidRPr="00086052" w:rsidRDefault="00142EA9" w:rsidP="002D62FA">
            <w:pPr>
              <w:jc w:val="left"/>
              <w:rPr>
                <w:rFonts w:ascii="ＭＳ Ｐ明朝" w:eastAsia="ＭＳ Ｐ明朝" w:hAnsi="ＭＳ Ｐ明朝"/>
                <w:color w:val="000000" w:themeColor="text1"/>
                <w:sz w:val="18"/>
                <w:szCs w:val="20"/>
              </w:rPr>
            </w:pPr>
          </w:p>
        </w:tc>
        <w:tc>
          <w:tcPr>
            <w:tcW w:w="1418" w:type="dxa"/>
            <w:gridSpan w:val="2"/>
          </w:tcPr>
          <w:p w:rsidR="00142EA9" w:rsidRPr="006F0A93" w:rsidRDefault="00142EA9" w:rsidP="002D62FA">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E10FA" w:rsidRPr="00534D9E" w:rsidTr="00221B57">
        <w:tc>
          <w:tcPr>
            <w:tcW w:w="457" w:type="dxa"/>
          </w:tcPr>
          <w:p w:rsidR="001E10FA" w:rsidRPr="002B7A59" w:rsidRDefault="001E10FA" w:rsidP="002D62FA">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1E10FA" w:rsidRPr="002B7A59" w:rsidRDefault="001E10FA" w:rsidP="002D62FA">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交通事業者によるＡＩオンデマンド交通先行モデルの構築</w:t>
            </w:r>
          </w:p>
        </w:tc>
        <w:tc>
          <w:tcPr>
            <w:tcW w:w="1701" w:type="dxa"/>
            <w:gridSpan w:val="2"/>
          </w:tcPr>
          <w:p w:rsidR="001E10FA" w:rsidRPr="00D81BAA" w:rsidRDefault="001E10FA" w:rsidP="002D62FA">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25,142</w:t>
            </w:r>
            <w:r w:rsidRPr="00D81BAA">
              <w:rPr>
                <w:rFonts w:ascii="ＭＳ Ｐ明朝" w:eastAsia="ＭＳ Ｐ明朝" w:hAnsi="ＭＳ Ｐ明朝" w:hint="eastAsia"/>
                <w:color w:val="FFFFFF" w:themeColor="background1"/>
                <w:sz w:val="24"/>
                <w:szCs w:val="24"/>
              </w:rPr>
              <w:t>)</w:t>
            </w:r>
          </w:p>
        </w:tc>
        <w:tc>
          <w:tcPr>
            <w:tcW w:w="284" w:type="dxa"/>
          </w:tcPr>
          <w:p w:rsidR="001E10FA" w:rsidRPr="00534D9E" w:rsidRDefault="001E10FA" w:rsidP="002D62FA">
            <w:pPr>
              <w:wordWrap w:val="0"/>
              <w:jc w:val="right"/>
              <w:rPr>
                <w:rFonts w:ascii="ＭＳ ゴシック" w:eastAsia="ＭＳ ゴシック" w:hAnsi="ＭＳ ゴシック"/>
                <w:sz w:val="24"/>
                <w:szCs w:val="24"/>
              </w:rPr>
            </w:pPr>
          </w:p>
        </w:tc>
      </w:tr>
      <w:tr w:rsidR="001E10FA" w:rsidRPr="00534D9E" w:rsidTr="00221B57">
        <w:tc>
          <w:tcPr>
            <w:tcW w:w="7513" w:type="dxa"/>
            <w:gridSpan w:val="3"/>
          </w:tcPr>
          <w:p w:rsidR="001E10FA" w:rsidRPr="00534D9E" w:rsidRDefault="001E10FA" w:rsidP="002D62FA">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スマートシティ戦略部</w:t>
            </w:r>
            <w:r w:rsidRPr="002B7A59">
              <w:rPr>
                <w:rFonts w:asciiTheme="minorEastAsia" w:hAnsiTheme="minorEastAsia" w:hint="eastAsia"/>
                <w:sz w:val="24"/>
                <w:szCs w:val="24"/>
              </w:rPr>
              <w:t>】</w:t>
            </w:r>
          </w:p>
        </w:tc>
        <w:tc>
          <w:tcPr>
            <w:tcW w:w="1701" w:type="dxa"/>
            <w:gridSpan w:val="2"/>
          </w:tcPr>
          <w:p w:rsidR="001E10FA" w:rsidRPr="00D81BAA" w:rsidRDefault="001E10FA" w:rsidP="002D62FA">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Pr="002828EA">
              <w:rPr>
                <w:rFonts w:ascii="ＭＳ Ｐ明朝" w:eastAsia="ＭＳ Ｐ明朝" w:hAnsi="ＭＳ Ｐ明朝" w:hint="eastAsia"/>
                <w:sz w:val="24"/>
                <w:szCs w:val="24"/>
              </w:rPr>
              <w:t>新規≫</w:t>
            </w:r>
          </w:p>
        </w:tc>
        <w:tc>
          <w:tcPr>
            <w:tcW w:w="284" w:type="dxa"/>
          </w:tcPr>
          <w:p w:rsidR="001E10FA" w:rsidRPr="00534D9E" w:rsidRDefault="001E10FA" w:rsidP="002D62FA">
            <w:pPr>
              <w:jc w:val="right"/>
              <w:rPr>
                <w:rFonts w:ascii="ＭＳ ゴシック" w:eastAsia="ＭＳ ゴシック" w:hAnsi="ＭＳ ゴシック"/>
                <w:sz w:val="24"/>
                <w:szCs w:val="24"/>
              </w:rPr>
            </w:pPr>
          </w:p>
        </w:tc>
      </w:tr>
      <w:tr w:rsidR="001E10FA" w:rsidRPr="006F0A93" w:rsidTr="00221B57">
        <w:tc>
          <w:tcPr>
            <w:tcW w:w="567" w:type="dxa"/>
            <w:gridSpan w:val="2"/>
          </w:tcPr>
          <w:p w:rsidR="001E10FA" w:rsidRPr="002B7A59" w:rsidRDefault="001E10FA" w:rsidP="002D62FA">
            <w:pPr>
              <w:jc w:val="distribute"/>
              <w:rPr>
                <w:rFonts w:asciiTheme="majorEastAsia" w:eastAsiaTheme="majorEastAsia" w:hAnsiTheme="majorEastAsia"/>
                <w:sz w:val="18"/>
                <w:szCs w:val="24"/>
              </w:rPr>
            </w:pPr>
          </w:p>
        </w:tc>
        <w:tc>
          <w:tcPr>
            <w:tcW w:w="7513" w:type="dxa"/>
            <w:gridSpan w:val="2"/>
          </w:tcPr>
          <w:p w:rsidR="001E10FA" w:rsidRDefault="007C0B12" w:rsidP="002D62FA">
            <w:pPr>
              <w:ind w:firstLineChars="100" w:firstLine="180"/>
              <w:jc w:val="left"/>
              <w:rPr>
                <w:rFonts w:ascii="ＭＳ Ｐ明朝" w:eastAsia="ＭＳ Ｐ明朝" w:hAnsi="ＭＳ Ｐ明朝"/>
                <w:sz w:val="18"/>
                <w:szCs w:val="20"/>
              </w:rPr>
            </w:pPr>
            <w:r w:rsidRPr="007C0B12">
              <w:rPr>
                <w:rFonts w:ascii="ＭＳ Ｐ明朝" w:eastAsia="ＭＳ Ｐ明朝" w:hAnsi="ＭＳ Ｐ明朝" w:hint="eastAsia"/>
                <w:sz w:val="18"/>
                <w:szCs w:val="20"/>
              </w:rPr>
              <w:t>市町村と交通事業者が連携</w:t>
            </w:r>
            <w:r w:rsidR="00247617">
              <w:rPr>
                <w:rFonts w:ascii="ＭＳ Ｐ明朝" w:eastAsia="ＭＳ Ｐ明朝" w:hAnsi="ＭＳ Ｐ明朝" w:hint="eastAsia"/>
                <w:sz w:val="18"/>
                <w:szCs w:val="20"/>
              </w:rPr>
              <w:t>して行うＡＩオンデマンド交通導入に向けた実証事業に対し補助</w:t>
            </w:r>
            <w:r w:rsidRPr="007C0B12">
              <w:rPr>
                <w:rFonts w:ascii="ＭＳ Ｐ明朝" w:eastAsia="ＭＳ Ｐ明朝" w:hAnsi="ＭＳ Ｐ明朝" w:hint="eastAsia"/>
                <w:sz w:val="18"/>
                <w:szCs w:val="20"/>
              </w:rPr>
              <w:t>。</w:t>
            </w:r>
          </w:p>
          <w:p w:rsidR="001E10FA" w:rsidRPr="000A61BE" w:rsidRDefault="001E10FA" w:rsidP="002D62FA">
            <w:pPr>
              <w:jc w:val="left"/>
              <w:rPr>
                <w:rFonts w:ascii="ＭＳ Ｐ明朝" w:eastAsia="ＭＳ Ｐ明朝" w:hAnsi="ＭＳ Ｐ明朝"/>
                <w:sz w:val="18"/>
                <w:szCs w:val="20"/>
              </w:rPr>
            </w:pPr>
          </w:p>
        </w:tc>
        <w:tc>
          <w:tcPr>
            <w:tcW w:w="1418" w:type="dxa"/>
            <w:gridSpan w:val="2"/>
          </w:tcPr>
          <w:p w:rsidR="001E10FA" w:rsidRPr="006F0A93" w:rsidRDefault="001E10FA" w:rsidP="002D62FA">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55884" w:rsidRPr="00534D9E" w:rsidTr="00221B57">
        <w:tc>
          <w:tcPr>
            <w:tcW w:w="457" w:type="dxa"/>
          </w:tcPr>
          <w:p w:rsidR="00155884" w:rsidRPr="002B7A59" w:rsidRDefault="00155884" w:rsidP="002D62FA">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155884" w:rsidRPr="002B7A59" w:rsidRDefault="00155884" w:rsidP="0015588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公共交通におけるＭａａＳの促進</w:t>
            </w:r>
          </w:p>
        </w:tc>
        <w:tc>
          <w:tcPr>
            <w:tcW w:w="1701" w:type="dxa"/>
            <w:gridSpan w:val="2"/>
          </w:tcPr>
          <w:p w:rsidR="00155884" w:rsidRPr="00D81BAA" w:rsidRDefault="00A83384" w:rsidP="002D62FA">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70,000</w:t>
            </w:r>
            <w:r w:rsidR="00155884" w:rsidRPr="00D81BAA">
              <w:rPr>
                <w:rFonts w:ascii="ＭＳ Ｐ明朝" w:eastAsia="ＭＳ Ｐ明朝" w:hAnsi="ＭＳ Ｐ明朝" w:hint="eastAsia"/>
                <w:color w:val="FFFFFF" w:themeColor="background1"/>
                <w:sz w:val="24"/>
                <w:szCs w:val="24"/>
              </w:rPr>
              <w:t>)</w:t>
            </w:r>
          </w:p>
        </w:tc>
        <w:tc>
          <w:tcPr>
            <w:tcW w:w="284" w:type="dxa"/>
          </w:tcPr>
          <w:p w:rsidR="00155884" w:rsidRPr="00534D9E" w:rsidRDefault="00155884" w:rsidP="002D62FA">
            <w:pPr>
              <w:wordWrap w:val="0"/>
              <w:jc w:val="right"/>
              <w:rPr>
                <w:rFonts w:ascii="ＭＳ ゴシック" w:eastAsia="ＭＳ ゴシック" w:hAnsi="ＭＳ ゴシック"/>
                <w:sz w:val="24"/>
                <w:szCs w:val="24"/>
              </w:rPr>
            </w:pPr>
          </w:p>
        </w:tc>
      </w:tr>
      <w:tr w:rsidR="00155884" w:rsidRPr="00534D9E" w:rsidTr="00221B57">
        <w:tc>
          <w:tcPr>
            <w:tcW w:w="7513" w:type="dxa"/>
            <w:gridSpan w:val="3"/>
          </w:tcPr>
          <w:p w:rsidR="00155884" w:rsidRPr="00534D9E" w:rsidRDefault="00155884" w:rsidP="0015588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2"/>
          </w:tcPr>
          <w:p w:rsidR="00155884" w:rsidRPr="00D81BAA" w:rsidRDefault="00155884" w:rsidP="002D62FA">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Pr="002828EA">
              <w:rPr>
                <w:rFonts w:ascii="ＭＳ Ｐ明朝" w:eastAsia="ＭＳ Ｐ明朝" w:hAnsi="ＭＳ Ｐ明朝" w:hint="eastAsia"/>
                <w:sz w:val="24"/>
                <w:szCs w:val="24"/>
              </w:rPr>
              <w:t>新規≫</w:t>
            </w:r>
          </w:p>
        </w:tc>
        <w:tc>
          <w:tcPr>
            <w:tcW w:w="284" w:type="dxa"/>
          </w:tcPr>
          <w:p w:rsidR="00155884" w:rsidRPr="00534D9E" w:rsidRDefault="00155884" w:rsidP="002D62FA">
            <w:pPr>
              <w:jc w:val="right"/>
              <w:rPr>
                <w:rFonts w:ascii="ＭＳ ゴシック" w:eastAsia="ＭＳ ゴシック" w:hAnsi="ＭＳ ゴシック"/>
                <w:sz w:val="24"/>
                <w:szCs w:val="24"/>
              </w:rPr>
            </w:pPr>
          </w:p>
        </w:tc>
      </w:tr>
      <w:tr w:rsidR="00155884" w:rsidRPr="006F0A93" w:rsidTr="00221B57">
        <w:tc>
          <w:tcPr>
            <w:tcW w:w="567" w:type="dxa"/>
            <w:gridSpan w:val="2"/>
          </w:tcPr>
          <w:p w:rsidR="00155884" w:rsidRPr="002B7A59" w:rsidRDefault="00155884" w:rsidP="002D62FA">
            <w:pPr>
              <w:jc w:val="distribute"/>
              <w:rPr>
                <w:rFonts w:asciiTheme="majorEastAsia" w:eastAsiaTheme="majorEastAsia" w:hAnsiTheme="majorEastAsia"/>
                <w:sz w:val="18"/>
                <w:szCs w:val="24"/>
              </w:rPr>
            </w:pPr>
          </w:p>
        </w:tc>
        <w:tc>
          <w:tcPr>
            <w:tcW w:w="7513" w:type="dxa"/>
            <w:gridSpan w:val="2"/>
          </w:tcPr>
          <w:p w:rsidR="00155884" w:rsidRDefault="00A83384" w:rsidP="002D62FA">
            <w:pPr>
              <w:ind w:firstLineChars="100" w:firstLine="180"/>
              <w:jc w:val="left"/>
              <w:rPr>
                <w:rFonts w:ascii="ＭＳ Ｐ明朝" w:eastAsia="ＭＳ Ｐ明朝" w:hAnsi="ＭＳ Ｐ明朝"/>
                <w:sz w:val="18"/>
                <w:szCs w:val="20"/>
              </w:rPr>
            </w:pPr>
            <w:r w:rsidRPr="00A83384">
              <w:rPr>
                <w:rFonts w:ascii="ＭＳ Ｐ明朝" w:eastAsia="ＭＳ Ｐ明朝" w:hAnsi="ＭＳ Ｐ明朝" w:hint="eastAsia"/>
                <w:sz w:val="18"/>
                <w:szCs w:val="20"/>
              </w:rPr>
              <w:t>ウィズコロナ・アフターコロナにおける鉄道等のキャッシュレス導入やバスの共通データ化の整備を行う事業者に対し、費用の一部を補助。</w:t>
            </w:r>
          </w:p>
          <w:p w:rsidR="00155884" w:rsidRPr="000A61BE" w:rsidRDefault="00155884" w:rsidP="002D62FA">
            <w:pPr>
              <w:jc w:val="left"/>
              <w:rPr>
                <w:rFonts w:ascii="ＭＳ Ｐ明朝" w:eastAsia="ＭＳ Ｐ明朝" w:hAnsi="ＭＳ Ｐ明朝"/>
                <w:sz w:val="18"/>
                <w:szCs w:val="20"/>
              </w:rPr>
            </w:pPr>
          </w:p>
        </w:tc>
        <w:tc>
          <w:tcPr>
            <w:tcW w:w="1418" w:type="dxa"/>
            <w:gridSpan w:val="2"/>
          </w:tcPr>
          <w:p w:rsidR="00155884" w:rsidRPr="006F0A93" w:rsidRDefault="00155884" w:rsidP="002D62FA">
            <w:pPr>
              <w:jc w:val="right"/>
              <w:rPr>
                <w:rFonts w:asciiTheme="majorEastAsia" w:eastAsiaTheme="majorEastAsia" w:hAnsiTheme="majorEastAsia"/>
                <w:sz w:val="24"/>
                <w:szCs w:val="24"/>
              </w:rPr>
            </w:pPr>
          </w:p>
        </w:tc>
      </w:tr>
    </w:tbl>
    <w:p w:rsidR="00774CEC" w:rsidRDefault="00774CEC" w:rsidP="004D39AA">
      <w:pPr>
        <w:pStyle w:val="Web"/>
        <w:spacing w:before="0" w:beforeAutospacing="0" w:after="0" w:afterAutospacing="0"/>
        <w:ind w:right="630"/>
        <w:rPr>
          <w:rFonts w:asciiTheme="majorEastAsia" w:eastAsiaTheme="majorEastAsia" w:hAnsiTheme="majorEastAsia" w:cs="Meiryo UI"/>
          <w:b/>
          <w:bCs/>
          <w:kern w:val="24"/>
          <w:sz w:val="22"/>
        </w:rPr>
      </w:pPr>
    </w:p>
    <w:p w:rsidR="005917B6" w:rsidRDefault="00615F43" w:rsidP="009B13A1">
      <w:pPr>
        <w:widowControl/>
        <w:jc w:val="left"/>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３　万博</w:t>
      </w:r>
      <w:bookmarkStart w:id="0" w:name="_GoBack"/>
      <w:bookmarkEnd w:id="0"/>
      <w:r w:rsidR="004D39AA">
        <w:rPr>
          <w:rFonts w:asciiTheme="majorEastAsia" w:eastAsiaTheme="majorEastAsia" w:hAnsiTheme="majorEastAsia" w:cs="Meiryo UI" w:hint="eastAsia"/>
          <w:b/>
          <w:bCs/>
          <w:kern w:val="24"/>
          <w:sz w:val="28"/>
        </w:rPr>
        <w:t>成功に向けた準備、ＩＲ開業に向けた取組みの推進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D39AA" w:rsidRPr="00534D9E" w:rsidTr="00221B57">
        <w:tc>
          <w:tcPr>
            <w:tcW w:w="457" w:type="dxa"/>
          </w:tcPr>
          <w:p w:rsidR="004D39AA" w:rsidRPr="002B7A59" w:rsidRDefault="004D39A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D39AA" w:rsidRPr="002B7A59" w:rsidRDefault="004D39AA"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2025年大阪・関西万博の推進</w:t>
            </w:r>
          </w:p>
        </w:tc>
        <w:tc>
          <w:tcPr>
            <w:tcW w:w="1701" w:type="dxa"/>
            <w:gridSpan w:val="2"/>
          </w:tcPr>
          <w:p w:rsidR="004D39AA" w:rsidRPr="006C68E3" w:rsidRDefault="004D39AA"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3,440,388</w:t>
            </w:r>
            <w:r w:rsidRPr="006C68E3">
              <w:rPr>
                <w:rFonts w:ascii="ＭＳ Ｐ明朝" w:eastAsia="ＭＳ Ｐ明朝" w:hAnsi="ＭＳ Ｐ明朝" w:hint="eastAsia"/>
                <w:color w:val="FFFFFF" w:themeColor="background1"/>
                <w:sz w:val="24"/>
                <w:szCs w:val="24"/>
              </w:rPr>
              <w:t>)</w:t>
            </w:r>
          </w:p>
        </w:tc>
        <w:tc>
          <w:tcPr>
            <w:tcW w:w="284" w:type="dxa"/>
          </w:tcPr>
          <w:p w:rsidR="004D39AA" w:rsidRPr="00534D9E" w:rsidRDefault="004D39AA" w:rsidP="00670187">
            <w:pPr>
              <w:wordWrap w:val="0"/>
              <w:jc w:val="right"/>
              <w:rPr>
                <w:rFonts w:ascii="ＭＳ ゴシック" w:eastAsia="ＭＳ ゴシック" w:hAnsi="ＭＳ ゴシック"/>
                <w:sz w:val="24"/>
                <w:szCs w:val="24"/>
              </w:rPr>
            </w:pPr>
          </w:p>
        </w:tc>
      </w:tr>
      <w:tr w:rsidR="004D39AA" w:rsidRPr="00534D9E" w:rsidTr="00221B57">
        <w:tc>
          <w:tcPr>
            <w:tcW w:w="7513" w:type="dxa"/>
            <w:gridSpan w:val="3"/>
          </w:tcPr>
          <w:p w:rsidR="004D39AA" w:rsidRPr="00534D9E" w:rsidRDefault="004D39AA"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万博推進局</w:t>
            </w:r>
            <w:r w:rsidRPr="002B7A59">
              <w:rPr>
                <w:rFonts w:asciiTheme="minorEastAsia" w:hAnsiTheme="minorEastAsia" w:hint="eastAsia"/>
                <w:sz w:val="24"/>
                <w:szCs w:val="24"/>
              </w:rPr>
              <w:t>】</w:t>
            </w:r>
          </w:p>
        </w:tc>
        <w:tc>
          <w:tcPr>
            <w:tcW w:w="1701" w:type="dxa"/>
            <w:gridSpan w:val="2"/>
          </w:tcPr>
          <w:p w:rsidR="004D39AA" w:rsidRPr="006C68E3" w:rsidRDefault="004D39AA" w:rsidP="004D39AA">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3,220,142</w:t>
            </w:r>
            <w:r w:rsidRPr="006C68E3">
              <w:rPr>
                <w:rFonts w:ascii="ＭＳ Ｐ明朝" w:eastAsia="ＭＳ Ｐ明朝" w:hAnsi="ＭＳ Ｐ明朝" w:hint="eastAsia"/>
                <w:sz w:val="24"/>
                <w:szCs w:val="24"/>
              </w:rPr>
              <w:t>)</w:t>
            </w:r>
          </w:p>
        </w:tc>
        <w:tc>
          <w:tcPr>
            <w:tcW w:w="284" w:type="dxa"/>
          </w:tcPr>
          <w:p w:rsidR="004D39AA" w:rsidRPr="00534D9E" w:rsidRDefault="004D39AA" w:rsidP="00670187">
            <w:pPr>
              <w:jc w:val="right"/>
              <w:rPr>
                <w:rFonts w:ascii="ＭＳ ゴシック" w:eastAsia="ＭＳ ゴシック" w:hAnsi="ＭＳ ゴシック"/>
                <w:sz w:val="24"/>
                <w:szCs w:val="24"/>
              </w:rPr>
            </w:pPr>
          </w:p>
        </w:tc>
      </w:tr>
      <w:tr w:rsidR="004D39AA" w:rsidRPr="006F0A93" w:rsidTr="00221B57">
        <w:tc>
          <w:tcPr>
            <w:tcW w:w="567" w:type="dxa"/>
            <w:gridSpan w:val="2"/>
          </w:tcPr>
          <w:p w:rsidR="004D39AA" w:rsidRPr="002B7A59" w:rsidRDefault="004D39AA" w:rsidP="00670187">
            <w:pPr>
              <w:jc w:val="distribute"/>
              <w:rPr>
                <w:rFonts w:asciiTheme="majorEastAsia" w:eastAsiaTheme="majorEastAsia" w:hAnsiTheme="majorEastAsia"/>
                <w:sz w:val="18"/>
                <w:szCs w:val="24"/>
              </w:rPr>
            </w:pPr>
          </w:p>
        </w:tc>
        <w:tc>
          <w:tcPr>
            <w:tcW w:w="7513" w:type="dxa"/>
            <w:gridSpan w:val="2"/>
          </w:tcPr>
          <w:p w:rsidR="004D39AA" w:rsidRDefault="004D39AA" w:rsidP="004D39AA">
            <w:pPr>
              <w:ind w:firstLineChars="100" w:firstLine="180"/>
              <w:jc w:val="left"/>
              <w:rPr>
                <w:rFonts w:ascii="ＭＳ Ｐ明朝" w:eastAsia="ＭＳ Ｐ明朝" w:hAnsi="ＭＳ Ｐ明朝"/>
                <w:spacing w:val="-8"/>
                <w:sz w:val="18"/>
                <w:szCs w:val="18"/>
              </w:rPr>
            </w:pPr>
            <w:r>
              <w:rPr>
                <w:rFonts w:ascii="ＭＳ Ｐ明朝" w:eastAsia="ＭＳ Ｐ明朝" w:hAnsi="ＭＳ Ｐ明朝" w:hint="eastAsia"/>
                <w:sz w:val="18"/>
                <w:szCs w:val="20"/>
              </w:rPr>
              <w:t>2025年大阪・関西万博の会場建設費や大阪メトロ中央線の輸送力増強事業費を負担するとともに、機運醸成や大阪パビリオンの建設、展示等の具体化などの事業を実施。</w:t>
            </w:r>
          </w:p>
          <w:p w:rsidR="004D39AA" w:rsidRDefault="004D39AA" w:rsidP="004D39AA">
            <w:pPr>
              <w:ind w:firstLineChars="100" w:firstLine="180"/>
              <w:jc w:val="left"/>
              <w:rPr>
                <w:rFonts w:ascii="ＭＳ Ｐ明朝" w:eastAsia="ＭＳ Ｐ明朝" w:hAnsi="ＭＳ Ｐ明朝"/>
                <w:sz w:val="18"/>
                <w:szCs w:val="20"/>
              </w:rPr>
            </w:pPr>
            <w:r>
              <w:rPr>
                <w:rFonts w:ascii="ＭＳ Ｐ明朝" w:eastAsia="ＭＳ Ｐ明朝" w:hAnsi="ＭＳ Ｐ明朝" w:hint="eastAsia"/>
                <w:color w:val="000000" w:themeColor="text1"/>
                <w:kern w:val="0"/>
                <w:sz w:val="18"/>
                <w:szCs w:val="20"/>
              </w:rPr>
              <w:t>〔債務負担行為の設定(令和4～7年度)3,486,000千円〕</w:t>
            </w:r>
          </w:p>
          <w:p w:rsidR="004D39AA" w:rsidRPr="000A61BE" w:rsidRDefault="004D39AA" w:rsidP="00670187">
            <w:pPr>
              <w:jc w:val="left"/>
              <w:rPr>
                <w:rFonts w:ascii="ＭＳ Ｐ明朝" w:eastAsia="ＭＳ Ｐ明朝" w:hAnsi="ＭＳ Ｐ明朝"/>
                <w:sz w:val="18"/>
                <w:szCs w:val="20"/>
              </w:rPr>
            </w:pPr>
          </w:p>
        </w:tc>
        <w:tc>
          <w:tcPr>
            <w:tcW w:w="1418" w:type="dxa"/>
            <w:gridSpan w:val="2"/>
          </w:tcPr>
          <w:p w:rsidR="004D39AA" w:rsidRPr="009F11EE" w:rsidRDefault="004D39AA" w:rsidP="004D39AA">
            <w:pPr>
              <w:jc w:val="left"/>
              <w:rPr>
                <w:rFonts w:asciiTheme="majorEastAsia" w:eastAsiaTheme="majorEastAsia" w:hAnsiTheme="majorEastAsia"/>
                <w:kern w:val="0"/>
                <w:sz w:val="14"/>
                <w:szCs w:val="12"/>
              </w:rPr>
            </w:pPr>
            <w:r w:rsidRPr="009F11EE">
              <w:rPr>
                <w:rFonts w:asciiTheme="majorEastAsia" w:eastAsiaTheme="majorEastAsia" w:hAnsiTheme="majorEastAsia" w:hint="eastAsia"/>
                <w:kern w:val="0"/>
                <w:sz w:val="14"/>
                <w:szCs w:val="12"/>
              </w:rPr>
              <w:t>※R3補正</w:t>
            </w:r>
            <w:r>
              <w:rPr>
                <w:rFonts w:asciiTheme="majorEastAsia" w:eastAsiaTheme="majorEastAsia" w:hAnsiTheme="majorEastAsia" w:hint="eastAsia"/>
                <w:kern w:val="0"/>
                <w:sz w:val="14"/>
                <w:szCs w:val="12"/>
              </w:rPr>
              <w:t>含む</w:t>
            </w:r>
          </w:p>
          <w:p w:rsidR="004D39AA" w:rsidRPr="006F0A93" w:rsidRDefault="004D39AA" w:rsidP="004D39AA">
            <w:pPr>
              <w:jc w:val="right"/>
              <w:rPr>
                <w:rFonts w:asciiTheme="majorEastAsia" w:eastAsiaTheme="majorEastAsia" w:hAnsiTheme="majorEastAsia"/>
                <w:sz w:val="24"/>
                <w:szCs w:val="24"/>
              </w:rPr>
            </w:pPr>
            <w:r w:rsidRPr="009F11EE">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7・8号)</w:t>
            </w:r>
          </w:p>
        </w:tc>
      </w:tr>
    </w:tbl>
    <w:p w:rsidR="009B13A1" w:rsidRDefault="009B13A1"/>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D39AA" w:rsidRPr="00534D9E" w:rsidTr="00221B57">
        <w:tc>
          <w:tcPr>
            <w:tcW w:w="457" w:type="dxa"/>
          </w:tcPr>
          <w:p w:rsidR="004D39AA" w:rsidRPr="002B7A59" w:rsidRDefault="004D39A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D39AA" w:rsidRPr="002B7A59" w:rsidRDefault="00E43B61" w:rsidP="00670187">
            <w:pPr>
              <w:rPr>
                <w:rFonts w:ascii="ＭＳ Ｐゴシック" w:eastAsia="ＭＳ Ｐゴシック" w:hAnsi="ＭＳ Ｐゴシック"/>
                <w:b/>
                <w:sz w:val="24"/>
                <w:szCs w:val="24"/>
              </w:rPr>
            </w:pPr>
            <w:r w:rsidRPr="00E43B61">
              <w:rPr>
                <w:rFonts w:ascii="ＭＳ Ｐゴシック" w:eastAsia="ＭＳ Ｐゴシック" w:hAnsi="ＭＳ Ｐゴシック" w:hint="eastAsia"/>
                <w:b/>
                <w:sz w:val="24"/>
                <w:szCs w:val="24"/>
              </w:rPr>
              <w:t>統合型リゾートの大阪立地推進</w:t>
            </w:r>
          </w:p>
        </w:tc>
        <w:tc>
          <w:tcPr>
            <w:tcW w:w="1701" w:type="dxa"/>
            <w:gridSpan w:val="2"/>
          </w:tcPr>
          <w:p w:rsidR="004D39AA" w:rsidRPr="00D81BAA" w:rsidRDefault="00E43B61" w:rsidP="00670187">
            <w:pPr>
              <w:wordWrap w:val="0"/>
              <w:jc w:val="right"/>
              <w:rPr>
                <w:rFonts w:ascii="ＭＳ Ｐ明朝" w:eastAsia="ＭＳ Ｐ明朝" w:hAnsi="ＭＳ Ｐ明朝"/>
                <w:sz w:val="24"/>
                <w:szCs w:val="24"/>
              </w:rPr>
            </w:pPr>
            <w:r w:rsidRPr="00B05DFB">
              <w:rPr>
                <w:rFonts w:ascii="ＭＳ Ｐ明朝" w:eastAsia="ＭＳ Ｐ明朝" w:hAnsi="ＭＳ Ｐ明朝" w:hint="eastAsia"/>
                <w:sz w:val="24"/>
                <w:szCs w:val="24"/>
              </w:rPr>
              <w:t>121,66</w:t>
            </w:r>
            <w:r w:rsidRPr="00E43B61">
              <w:rPr>
                <w:rFonts w:ascii="ＭＳ Ｐ明朝" w:eastAsia="ＭＳ Ｐ明朝" w:hAnsi="ＭＳ Ｐ明朝" w:hint="eastAsia"/>
                <w:color w:val="000000" w:themeColor="text1"/>
                <w:sz w:val="24"/>
                <w:szCs w:val="24"/>
              </w:rPr>
              <w:t>9</w:t>
            </w:r>
            <w:r w:rsidR="004D39AA" w:rsidRPr="00E43B61">
              <w:rPr>
                <w:rFonts w:ascii="ＭＳ Ｐ明朝" w:eastAsia="ＭＳ Ｐ明朝" w:hAnsi="ＭＳ Ｐ明朝" w:hint="eastAsia"/>
                <w:color w:val="FFFFFF" w:themeColor="background1"/>
                <w:sz w:val="24"/>
                <w:szCs w:val="24"/>
              </w:rPr>
              <w:t>)</w:t>
            </w:r>
          </w:p>
        </w:tc>
        <w:tc>
          <w:tcPr>
            <w:tcW w:w="284" w:type="dxa"/>
          </w:tcPr>
          <w:p w:rsidR="004D39AA" w:rsidRPr="00534D9E" w:rsidRDefault="004D39AA" w:rsidP="00670187">
            <w:pPr>
              <w:wordWrap w:val="0"/>
              <w:jc w:val="right"/>
              <w:rPr>
                <w:rFonts w:ascii="ＭＳ ゴシック" w:eastAsia="ＭＳ ゴシック" w:hAnsi="ＭＳ ゴシック"/>
                <w:sz w:val="24"/>
                <w:szCs w:val="24"/>
              </w:rPr>
            </w:pPr>
          </w:p>
        </w:tc>
      </w:tr>
      <w:tr w:rsidR="004D39AA" w:rsidRPr="00534D9E" w:rsidTr="00221B57">
        <w:tc>
          <w:tcPr>
            <w:tcW w:w="7513" w:type="dxa"/>
            <w:gridSpan w:val="3"/>
          </w:tcPr>
          <w:p w:rsidR="004D39AA" w:rsidRPr="00534D9E" w:rsidRDefault="004D39AA" w:rsidP="00E43B61">
            <w:pPr>
              <w:jc w:val="right"/>
              <w:rPr>
                <w:rFonts w:asciiTheme="minorEastAsia" w:hAnsiTheme="minorEastAsia"/>
                <w:sz w:val="24"/>
                <w:szCs w:val="24"/>
              </w:rPr>
            </w:pPr>
            <w:r w:rsidRPr="002B7A59">
              <w:rPr>
                <w:rFonts w:asciiTheme="minorEastAsia" w:hAnsiTheme="minorEastAsia" w:hint="eastAsia"/>
                <w:sz w:val="24"/>
                <w:szCs w:val="24"/>
              </w:rPr>
              <w:t>【</w:t>
            </w:r>
            <w:r w:rsidR="00E43B61">
              <w:rPr>
                <w:rFonts w:asciiTheme="minorEastAsia" w:hAnsiTheme="minorEastAsia" w:hint="eastAsia"/>
                <w:sz w:val="24"/>
                <w:szCs w:val="24"/>
              </w:rPr>
              <w:t>ＩＲ推進局</w:t>
            </w:r>
            <w:r w:rsidRPr="002B7A59">
              <w:rPr>
                <w:rFonts w:asciiTheme="minorEastAsia" w:hAnsiTheme="minorEastAsia" w:hint="eastAsia"/>
                <w:sz w:val="24"/>
                <w:szCs w:val="24"/>
              </w:rPr>
              <w:t>】</w:t>
            </w:r>
          </w:p>
        </w:tc>
        <w:tc>
          <w:tcPr>
            <w:tcW w:w="1701" w:type="dxa"/>
            <w:gridSpan w:val="2"/>
          </w:tcPr>
          <w:p w:rsidR="004D39AA" w:rsidRPr="00D81BAA" w:rsidRDefault="00E43B61" w:rsidP="00670187">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125,727)</w:t>
            </w:r>
          </w:p>
        </w:tc>
        <w:tc>
          <w:tcPr>
            <w:tcW w:w="284" w:type="dxa"/>
          </w:tcPr>
          <w:p w:rsidR="004D39AA" w:rsidRPr="00534D9E" w:rsidRDefault="004D39AA" w:rsidP="00670187">
            <w:pPr>
              <w:jc w:val="right"/>
              <w:rPr>
                <w:rFonts w:ascii="ＭＳ ゴシック" w:eastAsia="ＭＳ ゴシック" w:hAnsi="ＭＳ ゴシック"/>
                <w:sz w:val="24"/>
                <w:szCs w:val="24"/>
              </w:rPr>
            </w:pPr>
          </w:p>
        </w:tc>
      </w:tr>
      <w:tr w:rsidR="004D39AA" w:rsidRPr="006F0A93" w:rsidTr="00221B57">
        <w:tc>
          <w:tcPr>
            <w:tcW w:w="567" w:type="dxa"/>
            <w:gridSpan w:val="2"/>
          </w:tcPr>
          <w:p w:rsidR="004D39AA" w:rsidRPr="002B7A59" w:rsidRDefault="004D39AA" w:rsidP="00670187">
            <w:pPr>
              <w:jc w:val="distribute"/>
              <w:rPr>
                <w:rFonts w:asciiTheme="majorEastAsia" w:eastAsiaTheme="majorEastAsia" w:hAnsiTheme="majorEastAsia"/>
                <w:sz w:val="18"/>
                <w:szCs w:val="24"/>
              </w:rPr>
            </w:pPr>
          </w:p>
        </w:tc>
        <w:tc>
          <w:tcPr>
            <w:tcW w:w="7513" w:type="dxa"/>
            <w:gridSpan w:val="2"/>
          </w:tcPr>
          <w:p w:rsidR="004D39AA" w:rsidRDefault="00EF2131" w:rsidP="00670187">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世界最高水準の成長型ＩＲを実現するため、区域認定の申請及びＩＲの早期開業に向けた取組みを進めるとともに、府民理解の促進を図るため</w:t>
            </w:r>
            <w:r w:rsidRPr="00B22044">
              <w:rPr>
                <w:rFonts w:ascii="ＭＳ Ｐ明朝" w:eastAsia="ＭＳ Ｐ明朝" w:hAnsi="ＭＳ Ｐ明朝" w:hint="eastAsia"/>
                <w:sz w:val="18"/>
                <w:szCs w:val="20"/>
              </w:rPr>
              <w:t>府民全体、地元企業、大学生などを対象とした情報発信</w:t>
            </w:r>
            <w:r>
              <w:rPr>
                <w:rFonts w:ascii="ＭＳ Ｐ明朝" w:eastAsia="ＭＳ Ｐ明朝" w:hAnsi="ＭＳ Ｐ明朝" w:hint="eastAsia"/>
                <w:sz w:val="18"/>
                <w:szCs w:val="20"/>
              </w:rPr>
              <w:t>等を実施</w:t>
            </w:r>
            <w:r w:rsidR="004D39AA" w:rsidRPr="006C68E3">
              <w:rPr>
                <w:rFonts w:ascii="ＭＳ Ｐ明朝" w:eastAsia="ＭＳ Ｐ明朝" w:hAnsi="ＭＳ Ｐ明朝" w:hint="eastAsia"/>
                <w:sz w:val="18"/>
                <w:szCs w:val="20"/>
              </w:rPr>
              <w:t>。</w:t>
            </w:r>
          </w:p>
          <w:p w:rsidR="004D39AA" w:rsidRPr="000A61BE" w:rsidRDefault="004D39AA" w:rsidP="00670187">
            <w:pPr>
              <w:jc w:val="left"/>
              <w:rPr>
                <w:rFonts w:ascii="ＭＳ Ｐ明朝" w:eastAsia="ＭＳ Ｐ明朝" w:hAnsi="ＭＳ Ｐ明朝"/>
                <w:sz w:val="18"/>
                <w:szCs w:val="20"/>
              </w:rPr>
            </w:pPr>
          </w:p>
        </w:tc>
        <w:tc>
          <w:tcPr>
            <w:tcW w:w="1418" w:type="dxa"/>
            <w:gridSpan w:val="2"/>
          </w:tcPr>
          <w:p w:rsidR="004D39AA" w:rsidRPr="006F0A93" w:rsidRDefault="004D39AA" w:rsidP="00670187">
            <w:pPr>
              <w:jc w:val="right"/>
              <w:rPr>
                <w:rFonts w:asciiTheme="majorEastAsia" w:eastAsiaTheme="majorEastAsia" w:hAnsiTheme="majorEastAsia"/>
                <w:sz w:val="24"/>
                <w:szCs w:val="24"/>
              </w:rPr>
            </w:pPr>
          </w:p>
        </w:tc>
      </w:tr>
    </w:tbl>
    <w:p w:rsidR="00247617" w:rsidRDefault="00247617"/>
    <w:p w:rsidR="00CF4454" w:rsidRDefault="00CF4454"/>
    <w:p w:rsidR="00CF4454" w:rsidRDefault="00CF4454"/>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D39AA" w:rsidRPr="00534D9E" w:rsidTr="00221B57">
        <w:tc>
          <w:tcPr>
            <w:tcW w:w="457" w:type="dxa"/>
          </w:tcPr>
          <w:p w:rsidR="004D39AA" w:rsidRPr="002B7A59" w:rsidRDefault="004D39A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D39AA" w:rsidRPr="002B7A59" w:rsidRDefault="00E3738A"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たばこ対策推進事業</w:t>
            </w:r>
          </w:p>
        </w:tc>
        <w:tc>
          <w:tcPr>
            <w:tcW w:w="1701" w:type="dxa"/>
            <w:gridSpan w:val="2"/>
          </w:tcPr>
          <w:p w:rsidR="004D39AA" w:rsidRPr="006C68E3" w:rsidRDefault="00E3738A"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374,755</w:t>
            </w:r>
            <w:r w:rsidR="004D39AA" w:rsidRPr="006C68E3">
              <w:rPr>
                <w:rFonts w:ascii="ＭＳ Ｐ明朝" w:eastAsia="ＭＳ Ｐ明朝" w:hAnsi="ＭＳ Ｐ明朝" w:hint="eastAsia"/>
                <w:color w:val="FFFFFF" w:themeColor="background1"/>
                <w:sz w:val="24"/>
                <w:szCs w:val="24"/>
              </w:rPr>
              <w:t>)</w:t>
            </w:r>
          </w:p>
        </w:tc>
        <w:tc>
          <w:tcPr>
            <w:tcW w:w="284" w:type="dxa"/>
          </w:tcPr>
          <w:p w:rsidR="004D39AA" w:rsidRPr="00534D9E" w:rsidRDefault="004D39AA" w:rsidP="00670187">
            <w:pPr>
              <w:wordWrap w:val="0"/>
              <w:jc w:val="right"/>
              <w:rPr>
                <w:rFonts w:ascii="ＭＳ ゴシック" w:eastAsia="ＭＳ ゴシック" w:hAnsi="ＭＳ ゴシック"/>
                <w:sz w:val="24"/>
                <w:szCs w:val="24"/>
              </w:rPr>
            </w:pPr>
          </w:p>
        </w:tc>
      </w:tr>
      <w:tr w:rsidR="004D39AA" w:rsidRPr="00534D9E" w:rsidTr="00221B57">
        <w:tc>
          <w:tcPr>
            <w:tcW w:w="7513" w:type="dxa"/>
            <w:gridSpan w:val="3"/>
          </w:tcPr>
          <w:p w:rsidR="004D39AA" w:rsidRPr="00534D9E" w:rsidRDefault="004D39AA" w:rsidP="00E3738A">
            <w:pPr>
              <w:jc w:val="right"/>
              <w:rPr>
                <w:rFonts w:asciiTheme="minorEastAsia" w:hAnsiTheme="minorEastAsia"/>
                <w:sz w:val="24"/>
                <w:szCs w:val="24"/>
              </w:rPr>
            </w:pPr>
            <w:r w:rsidRPr="002B7A59">
              <w:rPr>
                <w:rFonts w:asciiTheme="minorEastAsia" w:hAnsiTheme="minorEastAsia" w:hint="eastAsia"/>
                <w:sz w:val="24"/>
                <w:szCs w:val="24"/>
              </w:rPr>
              <w:t>【</w:t>
            </w:r>
            <w:r w:rsidR="00E3738A">
              <w:rPr>
                <w:rFonts w:asciiTheme="minorEastAsia" w:hAnsiTheme="minorEastAsia" w:hint="eastAsia"/>
                <w:sz w:val="24"/>
                <w:szCs w:val="24"/>
              </w:rPr>
              <w:t>健康医療</w:t>
            </w:r>
            <w:r>
              <w:rPr>
                <w:rFonts w:asciiTheme="minorEastAsia" w:hAnsiTheme="minorEastAsia" w:hint="eastAsia"/>
                <w:sz w:val="24"/>
                <w:szCs w:val="24"/>
              </w:rPr>
              <w:t>部</w:t>
            </w:r>
            <w:r w:rsidRPr="002B7A59">
              <w:rPr>
                <w:rFonts w:asciiTheme="minorEastAsia" w:hAnsiTheme="minorEastAsia" w:hint="eastAsia"/>
                <w:sz w:val="24"/>
                <w:szCs w:val="24"/>
              </w:rPr>
              <w:t>】</w:t>
            </w:r>
          </w:p>
        </w:tc>
        <w:tc>
          <w:tcPr>
            <w:tcW w:w="1701" w:type="dxa"/>
            <w:gridSpan w:val="2"/>
          </w:tcPr>
          <w:p w:rsidR="004D39AA" w:rsidRDefault="004D39AA" w:rsidP="00670187">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sidR="00E3738A">
              <w:rPr>
                <w:rFonts w:ascii="ＭＳ Ｐ明朝" w:eastAsia="ＭＳ Ｐ明朝" w:hAnsi="ＭＳ Ｐ明朝" w:hint="eastAsia"/>
                <w:sz w:val="24"/>
                <w:szCs w:val="24"/>
              </w:rPr>
              <w:t>284,731</w:t>
            </w:r>
            <w:r w:rsidRPr="006C68E3">
              <w:rPr>
                <w:rFonts w:ascii="ＭＳ Ｐ明朝" w:eastAsia="ＭＳ Ｐ明朝" w:hAnsi="ＭＳ Ｐ明朝" w:hint="eastAsia"/>
                <w:sz w:val="24"/>
                <w:szCs w:val="24"/>
              </w:rPr>
              <w:t>)</w:t>
            </w:r>
          </w:p>
          <w:p w:rsidR="00E3738A" w:rsidRPr="006C68E3" w:rsidRDefault="00E3738A" w:rsidP="00670187">
            <w:pPr>
              <w:jc w:val="right"/>
              <w:rPr>
                <w:rFonts w:ascii="ＭＳ Ｐ明朝" w:eastAsia="ＭＳ Ｐ明朝" w:hAnsi="ＭＳ Ｐ明朝"/>
                <w:sz w:val="24"/>
                <w:szCs w:val="24"/>
              </w:rPr>
            </w:pPr>
            <w:r>
              <w:rPr>
                <w:rFonts w:ascii="ＭＳ Ｐ明朝" w:eastAsia="ＭＳ Ｐ明朝" w:hAnsi="ＭＳ Ｐ明朝" w:hint="eastAsia"/>
                <w:sz w:val="24"/>
                <w:szCs w:val="24"/>
              </w:rPr>
              <w:t>≪一部</w:t>
            </w:r>
            <w:r w:rsidRPr="002828EA">
              <w:rPr>
                <w:rFonts w:ascii="ＭＳ Ｐ明朝" w:eastAsia="ＭＳ Ｐ明朝" w:hAnsi="ＭＳ Ｐ明朝" w:hint="eastAsia"/>
                <w:sz w:val="24"/>
                <w:szCs w:val="24"/>
              </w:rPr>
              <w:t>新規≫</w:t>
            </w:r>
          </w:p>
        </w:tc>
        <w:tc>
          <w:tcPr>
            <w:tcW w:w="284" w:type="dxa"/>
          </w:tcPr>
          <w:p w:rsidR="004D39AA" w:rsidRPr="00534D9E" w:rsidRDefault="004D39AA" w:rsidP="00670187">
            <w:pPr>
              <w:jc w:val="right"/>
              <w:rPr>
                <w:rFonts w:ascii="ＭＳ ゴシック" w:eastAsia="ＭＳ ゴシック" w:hAnsi="ＭＳ ゴシック"/>
                <w:sz w:val="24"/>
                <w:szCs w:val="24"/>
              </w:rPr>
            </w:pPr>
          </w:p>
        </w:tc>
      </w:tr>
      <w:tr w:rsidR="004D39AA" w:rsidRPr="006F0A93" w:rsidTr="00221B57">
        <w:tc>
          <w:tcPr>
            <w:tcW w:w="567" w:type="dxa"/>
            <w:gridSpan w:val="2"/>
          </w:tcPr>
          <w:p w:rsidR="004D39AA" w:rsidRPr="002B7A59" w:rsidRDefault="004D39AA" w:rsidP="00670187">
            <w:pPr>
              <w:jc w:val="distribute"/>
              <w:rPr>
                <w:rFonts w:asciiTheme="majorEastAsia" w:eastAsiaTheme="majorEastAsia" w:hAnsiTheme="majorEastAsia"/>
                <w:sz w:val="18"/>
                <w:szCs w:val="24"/>
              </w:rPr>
            </w:pPr>
          </w:p>
        </w:tc>
        <w:tc>
          <w:tcPr>
            <w:tcW w:w="7513" w:type="dxa"/>
            <w:gridSpan w:val="2"/>
          </w:tcPr>
          <w:p w:rsidR="00A657A2" w:rsidRPr="00A657A2" w:rsidRDefault="00A657A2" w:rsidP="00A657A2">
            <w:pPr>
              <w:ind w:firstLineChars="100" w:firstLine="180"/>
              <w:jc w:val="left"/>
              <w:rPr>
                <w:rFonts w:ascii="ＭＳ Ｐ明朝" w:eastAsia="ＭＳ Ｐ明朝" w:hAnsi="ＭＳ Ｐ明朝"/>
                <w:sz w:val="18"/>
                <w:szCs w:val="20"/>
              </w:rPr>
            </w:pPr>
            <w:r w:rsidRPr="00A657A2">
              <w:rPr>
                <w:rFonts w:ascii="ＭＳ Ｐ明朝" w:eastAsia="ＭＳ Ｐ明朝" w:hAnsi="ＭＳ Ｐ明朝" w:hint="eastAsia"/>
                <w:sz w:val="18"/>
                <w:szCs w:val="20"/>
              </w:rPr>
              <w:t>改正健康増進法及び府受動喫煙防止条例に基づく府民・事業者への周知啓発等を実施するとともに、府条例で規制対象となる飲食店への支援として、相談窓口を設置し喫煙室整備や全面禁煙化に伴う改装等にかかる費用の一部を助成。</w:t>
            </w:r>
          </w:p>
          <w:p w:rsidR="004D39AA" w:rsidRDefault="00A657A2" w:rsidP="00A657A2">
            <w:pPr>
              <w:ind w:firstLineChars="100" w:firstLine="180"/>
              <w:jc w:val="left"/>
              <w:rPr>
                <w:rFonts w:ascii="ＭＳ Ｐ明朝" w:eastAsia="ＭＳ Ｐ明朝" w:hAnsi="ＭＳ Ｐ明朝"/>
                <w:sz w:val="18"/>
                <w:szCs w:val="20"/>
              </w:rPr>
            </w:pPr>
            <w:r w:rsidRPr="00A657A2">
              <w:rPr>
                <w:rFonts w:ascii="ＭＳ Ｐ明朝" w:eastAsia="ＭＳ Ｐ明朝" w:hAnsi="ＭＳ Ｐ明朝" w:hint="eastAsia"/>
                <w:kern w:val="0"/>
                <w:sz w:val="18"/>
                <w:szCs w:val="20"/>
              </w:rPr>
              <w:t>また、法・条例の施行に伴う屋外における喫煙対策として、市町村や民間事業者との連携による「屋外分煙所」のモデル整備を実施。</w:t>
            </w:r>
          </w:p>
          <w:p w:rsidR="004D39AA" w:rsidRPr="000A61BE" w:rsidRDefault="004D39AA" w:rsidP="00670187">
            <w:pPr>
              <w:jc w:val="left"/>
              <w:rPr>
                <w:rFonts w:ascii="ＭＳ Ｐ明朝" w:eastAsia="ＭＳ Ｐ明朝" w:hAnsi="ＭＳ Ｐ明朝"/>
                <w:sz w:val="18"/>
                <w:szCs w:val="20"/>
              </w:rPr>
            </w:pPr>
          </w:p>
        </w:tc>
        <w:tc>
          <w:tcPr>
            <w:tcW w:w="1418" w:type="dxa"/>
            <w:gridSpan w:val="2"/>
          </w:tcPr>
          <w:p w:rsidR="004D39AA" w:rsidRPr="006F0A93" w:rsidRDefault="004D39AA"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D39AA" w:rsidRPr="00534D9E" w:rsidTr="00221B57">
        <w:tc>
          <w:tcPr>
            <w:tcW w:w="457" w:type="dxa"/>
          </w:tcPr>
          <w:p w:rsidR="004D39AA" w:rsidRPr="002B7A59" w:rsidRDefault="004D39A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D39AA" w:rsidRPr="002B7A59" w:rsidRDefault="00BE39A8"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カーボンニュートラルに資する技術開発支援</w:t>
            </w:r>
          </w:p>
        </w:tc>
        <w:tc>
          <w:tcPr>
            <w:tcW w:w="1701" w:type="dxa"/>
            <w:gridSpan w:val="2"/>
          </w:tcPr>
          <w:p w:rsidR="004D39AA" w:rsidRPr="00D81BAA" w:rsidRDefault="00BE39A8"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500,000</w:t>
            </w:r>
            <w:r w:rsidR="004D39AA" w:rsidRPr="00D81BAA">
              <w:rPr>
                <w:rFonts w:ascii="ＭＳ Ｐ明朝" w:eastAsia="ＭＳ Ｐ明朝" w:hAnsi="ＭＳ Ｐ明朝" w:hint="eastAsia"/>
                <w:color w:val="FFFFFF" w:themeColor="background1"/>
                <w:sz w:val="24"/>
                <w:szCs w:val="24"/>
              </w:rPr>
              <w:t>)</w:t>
            </w:r>
          </w:p>
        </w:tc>
        <w:tc>
          <w:tcPr>
            <w:tcW w:w="284" w:type="dxa"/>
          </w:tcPr>
          <w:p w:rsidR="004D39AA" w:rsidRPr="00534D9E" w:rsidRDefault="004D39AA" w:rsidP="00670187">
            <w:pPr>
              <w:wordWrap w:val="0"/>
              <w:jc w:val="right"/>
              <w:rPr>
                <w:rFonts w:ascii="ＭＳ ゴシック" w:eastAsia="ＭＳ ゴシック" w:hAnsi="ＭＳ ゴシック"/>
                <w:sz w:val="24"/>
                <w:szCs w:val="24"/>
              </w:rPr>
            </w:pPr>
          </w:p>
        </w:tc>
      </w:tr>
      <w:tr w:rsidR="004D39AA" w:rsidRPr="00534D9E" w:rsidTr="00221B57">
        <w:tc>
          <w:tcPr>
            <w:tcW w:w="7513" w:type="dxa"/>
            <w:gridSpan w:val="3"/>
          </w:tcPr>
          <w:p w:rsidR="004D39AA" w:rsidRPr="00534D9E" w:rsidRDefault="004D39AA"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rsidR="004D39AA" w:rsidRPr="00D81BAA" w:rsidRDefault="004D39AA" w:rsidP="00670187">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≪新規≫</w:t>
            </w:r>
          </w:p>
        </w:tc>
        <w:tc>
          <w:tcPr>
            <w:tcW w:w="284" w:type="dxa"/>
          </w:tcPr>
          <w:p w:rsidR="004D39AA" w:rsidRPr="00534D9E" w:rsidRDefault="004D39AA" w:rsidP="00670187">
            <w:pPr>
              <w:jc w:val="right"/>
              <w:rPr>
                <w:rFonts w:ascii="ＭＳ ゴシック" w:eastAsia="ＭＳ ゴシック" w:hAnsi="ＭＳ ゴシック"/>
                <w:sz w:val="24"/>
                <w:szCs w:val="24"/>
              </w:rPr>
            </w:pPr>
          </w:p>
        </w:tc>
      </w:tr>
      <w:tr w:rsidR="004D39AA" w:rsidRPr="006F0A93" w:rsidTr="00221B57">
        <w:tc>
          <w:tcPr>
            <w:tcW w:w="567" w:type="dxa"/>
            <w:gridSpan w:val="2"/>
          </w:tcPr>
          <w:p w:rsidR="004D39AA" w:rsidRPr="002B7A59" w:rsidRDefault="004D39AA" w:rsidP="00670187">
            <w:pPr>
              <w:jc w:val="distribute"/>
              <w:rPr>
                <w:rFonts w:asciiTheme="majorEastAsia" w:eastAsiaTheme="majorEastAsia" w:hAnsiTheme="majorEastAsia"/>
                <w:sz w:val="18"/>
                <w:szCs w:val="24"/>
              </w:rPr>
            </w:pPr>
          </w:p>
        </w:tc>
        <w:tc>
          <w:tcPr>
            <w:tcW w:w="7513" w:type="dxa"/>
            <w:gridSpan w:val="2"/>
          </w:tcPr>
          <w:p w:rsidR="004D39AA" w:rsidRPr="00573E00" w:rsidRDefault="00315FE5" w:rsidP="00670187">
            <w:pPr>
              <w:ind w:firstLineChars="100" w:firstLine="180"/>
              <w:jc w:val="left"/>
              <w:rPr>
                <w:rFonts w:ascii="ＭＳ Ｐ明朝" w:eastAsia="ＭＳ Ｐ明朝" w:hAnsi="ＭＳ Ｐ明朝"/>
                <w:sz w:val="18"/>
                <w:szCs w:val="20"/>
              </w:rPr>
            </w:pPr>
            <w:r>
              <w:rPr>
                <w:rFonts w:ascii="ＭＳ Ｐ明朝" w:eastAsia="ＭＳ Ｐ明朝" w:hAnsi="ＭＳ Ｐ明朝" w:hint="eastAsia"/>
                <w:kern w:val="0"/>
                <w:sz w:val="18"/>
                <w:szCs w:val="20"/>
              </w:rPr>
              <w:t>カーボンニュートラルに資する最先端技術の</w:t>
            </w:r>
            <w:r w:rsidRPr="00315FE5">
              <w:rPr>
                <w:rFonts w:ascii="ＭＳ Ｐ明朝" w:eastAsia="ＭＳ Ｐ明朝" w:hAnsi="ＭＳ Ｐ明朝" w:hint="eastAsia"/>
                <w:kern w:val="0"/>
                <w:sz w:val="18"/>
                <w:szCs w:val="20"/>
              </w:rPr>
              <w:t>2025年大阪・関西万博</w:t>
            </w:r>
            <w:r w:rsidR="00BE39A8">
              <w:rPr>
                <w:rFonts w:ascii="ＭＳ Ｐ明朝" w:eastAsia="ＭＳ Ｐ明朝" w:hAnsi="ＭＳ Ｐ明朝" w:hint="eastAsia"/>
                <w:kern w:val="0"/>
                <w:sz w:val="18"/>
                <w:szCs w:val="20"/>
              </w:rPr>
              <w:t>での披露及び万博後の次世代グリーンビジネスとしての展開・拡大をめざし、試作設計や開発・実証を行う事業者に対し、必要な経費の一部を補助。</w:t>
            </w:r>
          </w:p>
          <w:p w:rsidR="004D39AA" w:rsidRPr="000A61BE" w:rsidRDefault="004D39AA" w:rsidP="00670187">
            <w:pPr>
              <w:jc w:val="left"/>
              <w:rPr>
                <w:rFonts w:ascii="ＭＳ Ｐ明朝" w:eastAsia="ＭＳ Ｐ明朝" w:hAnsi="ＭＳ Ｐ明朝"/>
                <w:sz w:val="18"/>
                <w:szCs w:val="20"/>
              </w:rPr>
            </w:pPr>
          </w:p>
        </w:tc>
        <w:tc>
          <w:tcPr>
            <w:tcW w:w="1418" w:type="dxa"/>
            <w:gridSpan w:val="2"/>
          </w:tcPr>
          <w:p w:rsidR="004D39AA" w:rsidRPr="006F0A93" w:rsidRDefault="004D39AA"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D39AA" w:rsidRPr="00534D9E" w:rsidTr="00221B57">
        <w:tc>
          <w:tcPr>
            <w:tcW w:w="457" w:type="dxa"/>
          </w:tcPr>
          <w:p w:rsidR="004D39AA" w:rsidRPr="002B7A59" w:rsidRDefault="004D39A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4D39AA" w:rsidRPr="002B7A59" w:rsidRDefault="00E62879"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環境配慮型</w:t>
            </w:r>
            <w:r w:rsidR="005045BF">
              <w:rPr>
                <w:rFonts w:ascii="ＭＳ Ｐゴシック" w:eastAsia="ＭＳ Ｐゴシック" w:hAnsi="ＭＳ Ｐゴシック" w:hint="eastAsia"/>
                <w:b/>
                <w:sz w:val="24"/>
                <w:szCs w:val="24"/>
              </w:rPr>
              <w:t>バス</w:t>
            </w:r>
            <w:r w:rsidR="00702602">
              <w:rPr>
                <w:rFonts w:ascii="ＭＳ Ｐゴシック" w:eastAsia="ＭＳ Ｐゴシック" w:hAnsi="ＭＳ Ｐゴシック" w:hint="eastAsia"/>
                <w:b/>
                <w:sz w:val="24"/>
                <w:szCs w:val="24"/>
              </w:rPr>
              <w:t>の普及促進</w:t>
            </w:r>
          </w:p>
        </w:tc>
        <w:tc>
          <w:tcPr>
            <w:tcW w:w="1701" w:type="dxa"/>
            <w:gridSpan w:val="2"/>
          </w:tcPr>
          <w:p w:rsidR="004D39AA" w:rsidRPr="00D81BAA" w:rsidRDefault="00702602" w:rsidP="00670187">
            <w:pPr>
              <w:wordWrap w:val="0"/>
              <w:jc w:val="right"/>
              <w:rPr>
                <w:rFonts w:ascii="ＭＳ Ｐ明朝" w:eastAsia="ＭＳ Ｐ明朝" w:hAnsi="ＭＳ Ｐ明朝"/>
                <w:sz w:val="24"/>
                <w:szCs w:val="24"/>
              </w:rPr>
            </w:pPr>
            <w:r w:rsidRPr="00702602">
              <w:rPr>
                <w:rFonts w:ascii="ＭＳ Ｐ明朝" w:eastAsia="ＭＳ Ｐ明朝" w:hAnsi="ＭＳ Ｐ明朝" w:hint="eastAsia"/>
                <w:color w:val="000000" w:themeColor="text1"/>
                <w:sz w:val="24"/>
                <w:szCs w:val="24"/>
              </w:rPr>
              <w:t>503,000</w:t>
            </w:r>
            <w:r w:rsidR="004D39AA" w:rsidRPr="00D81BAA">
              <w:rPr>
                <w:rFonts w:ascii="ＭＳ Ｐ明朝" w:eastAsia="ＭＳ Ｐ明朝" w:hAnsi="ＭＳ Ｐ明朝" w:hint="eastAsia"/>
                <w:color w:val="FFFFFF" w:themeColor="background1"/>
                <w:sz w:val="24"/>
                <w:szCs w:val="24"/>
              </w:rPr>
              <w:t>)</w:t>
            </w:r>
          </w:p>
        </w:tc>
        <w:tc>
          <w:tcPr>
            <w:tcW w:w="284" w:type="dxa"/>
          </w:tcPr>
          <w:p w:rsidR="004D39AA" w:rsidRPr="00534D9E" w:rsidRDefault="004D39AA" w:rsidP="00670187">
            <w:pPr>
              <w:wordWrap w:val="0"/>
              <w:jc w:val="right"/>
              <w:rPr>
                <w:rFonts w:ascii="ＭＳ ゴシック" w:eastAsia="ＭＳ ゴシック" w:hAnsi="ＭＳ ゴシック"/>
                <w:sz w:val="24"/>
                <w:szCs w:val="24"/>
              </w:rPr>
            </w:pPr>
          </w:p>
        </w:tc>
      </w:tr>
      <w:tr w:rsidR="004D39AA" w:rsidRPr="00534D9E" w:rsidTr="00221B57">
        <w:tc>
          <w:tcPr>
            <w:tcW w:w="7513" w:type="dxa"/>
            <w:gridSpan w:val="3"/>
          </w:tcPr>
          <w:p w:rsidR="004D39AA" w:rsidRPr="00534D9E" w:rsidRDefault="004D39AA" w:rsidP="00702602">
            <w:pPr>
              <w:jc w:val="right"/>
              <w:rPr>
                <w:rFonts w:asciiTheme="minorEastAsia" w:hAnsiTheme="minorEastAsia"/>
                <w:sz w:val="24"/>
                <w:szCs w:val="24"/>
              </w:rPr>
            </w:pPr>
            <w:r w:rsidRPr="002B7A59">
              <w:rPr>
                <w:rFonts w:asciiTheme="minorEastAsia" w:hAnsiTheme="minorEastAsia" w:hint="eastAsia"/>
                <w:sz w:val="24"/>
                <w:szCs w:val="24"/>
              </w:rPr>
              <w:t>【</w:t>
            </w:r>
            <w:r w:rsidR="00702602">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rsidR="004D39AA" w:rsidRPr="00D81BAA" w:rsidRDefault="00702602" w:rsidP="00670187">
            <w:pPr>
              <w:jc w:val="right"/>
              <w:rPr>
                <w:rFonts w:ascii="ＭＳ Ｐ明朝" w:eastAsia="ＭＳ Ｐ明朝" w:hAnsi="ＭＳ Ｐ明朝"/>
                <w:sz w:val="24"/>
                <w:szCs w:val="24"/>
              </w:rPr>
            </w:pPr>
            <w:r w:rsidRPr="002828EA">
              <w:rPr>
                <w:rFonts w:ascii="ＭＳ Ｐ明朝" w:eastAsia="ＭＳ Ｐ明朝" w:hAnsi="ＭＳ Ｐ明朝" w:hint="eastAsia"/>
                <w:sz w:val="24"/>
                <w:szCs w:val="24"/>
              </w:rPr>
              <w:t>≪新規≫</w:t>
            </w:r>
          </w:p>
        </w:tc>
        <w:tc>
          <w:tcPr>
            <w:tcW w:w="284" w:type="dxa"/>
          </w:tcPr>
          <w:p w:rsidR="004D39AA" w:rsidRPr="00534D9E" w:rsidRDefault="004D39AA" w:rsidP="00670187">
            <w:pPr>
              <w:jc w:val="right"/>
              <w:rPr>
                <w:rFonts w:ascii="ＭＳ ゴシック" w:eastAsia="ＭＳ ゴシック" w:hAnsi="ＭＳ ゴシック"/>
                <w:sz w:val="24"/>
                <w:szCs w:val="24"/>
              </w:rPr>
            </w:pPr>
          </w:p>
        </w:tc>
      </w:tr>
      <w:tr w:rsidR="004D39AA" w:rsidRPr="006F0A93" w:rsidTr="00221B57">
        <w:tc>
          <w:tcPr>
            <w:tcW w:w="567" w:type="dxa"/>
            <w:gridSpan w:val="2"/>
          </w:tcPr>
          <w:p w:rsidR="004D39AA" w:rsidRPr="002B7A59" w:rsidRDefault="004D39AA" w:rsidP="00670187">
            <w:pPr>
              <w:jc w:val="distribute"/>
              <w:rPr>
                <w:rFonts w:asciiTheme="majorEastAsia" w:eastAsiaTheme="majorEastAsia" w:hAnsiTheme="majorEastAsia"/>
                <w:sz w:val="18"/>
                <w:szCs w:val="24"/>
              </w:rPr>
            </w:pPr>
          </w:p>
        </w:tc>
        <w:tc>
          <w:tcPr>
            <w:tcW w:w="7513" w:type="dxa"/>
            <w:gridSpan w:val="2"/>
          </w:tcPr>
          <w:p w:rsidR="004D39AA" w:rsidRDefault="00702602" w:rsidP="00670187">
            <w:pPr>
              <w:ind w:firstLineChars="100" w:firstLine="180"/>
              <w:jc w:val="left"/>
              <w:rPr>
                <w:rFonts w:ascii="ＭＳ Ｐ明朝" w:eastAsia="ＭＳ Ｐ明朝" w:hAnsi="ＭＳ Ｐ明朝"/>
                <w:sz w:val="18"/>
                <w:szCs w:val="20"/>
              </w:rPr>
            </w:pPr>
            <w:r w:rsidRPr="00702602">
              <w:rPr>
                <w:rFonts w:ascii="ＭＳ Ｐ明朝" w:eastAsia="ＭＳ Ｐ明朝" w:hAnsi="ＭＳ Ｐ明朝" w:hint="eastAsia"/>
                <w:sz w:val="18"/>
                <w:szCs w:val="20"/>
              </w:rPr>
              <w:t>バス事業者の脱炭素化を支援するため、電気バス（ＥＶバス）・燃料電池バス（ＦＣバス）の導入費用の一部を補助。</w:t>
            </w:r>
          </w:p>
          <w:p w:rsidR="004D39AA" w:rsidRPr="000A61BE" w:rsidRDefault="004D39AA" w:rsidP="00670187">
            <w:pPr>
              <w:jc w:val="left"/>
              <w:rPr>
                <w:rFonts w:ascii="ＭＳ Ｐ明朝" w:eastAsia="ＭＳ Ｐ明朝" w:hAnsi="ＭＳ Ｐ明朝"/>
                <w:sz w:val="18"/>
                <w:szCs w:val="20"/>
              </w:rPr>
            </w:pPr>
          </w:p>
        </w:tc>
        <w:tc>
          <w:tcPr>
            <w:tcW w:w="1418" w:type="dxa"/>
            <w:gridSpan w:val="2"/>
          </w:tcPr>
          <w:p w:rsidR="004D39AA" w:rsidRPr="006F0A93" w:rsidRDefault="004D39AA"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315FE5" w:rsidRPr="00534D9E" w:rsidTr="00957954">
        <w:tc>
          <w:tcPr>
            <w:tcW w:w="457" w:type="dxa"/>
          </w:tcPr>
          <w:p w:rsidR="00315FE5" w:rsidRPr="002B7A59" w:rsidRDefault="00315FE5" w:rsidP="009579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315FE5" w:rsidRPr="002B7A59" w:rsidRDefault="00315FE5" w:rsidP="00957954">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ＵＤタクシー普及促進事業</w:t>
            </w:r>
          </w:p>
        </w:tc>
        <w:tc>
          <w:tcPr>
            <w:tcW w:w="1701" w:type="dxa"/>
            <w:gridSpan w:val="2"/>
          </w:tcPr>
          <w:p w:rsidR="00315FE5" w:rsidRPr="00D81BAA" w:rsidRDefault="00315FE5" w:rsidP="009579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180,000</w:t>
            </w:r>
            <w:r w:rsidRPr="00D81BAA">
              <w:rPr>
                <w:rFonts w:ascii="ＭＳ Ｐ明朝" w:eastAsia="ＭＳ Ｐ明朝" w:hAnsi="ＭＳ Ｐ明朝" w:hint="eastAsia"/>
                <w:color w:val="FFFFFF" w:themeColor="background1"/>
                <w:sz w:val="24"/>
                <w:szCs w:val="24"/>
              </w:rPr>
              <w:t>)</w:t>
            </w:r>
          </w:p>
        </w:tc>
        <w:tc>
          <w:tcPr>
            <w:tcW w:w="284" w:type="dxa"/>
          </w:tcPr>
          <w:p w:rsidR="00315FE5" w:rsidRPr="00534D9E" w:rsidRDefault="00315FE5" w:rsidP="00957954">
            <w:pPr>
              <w:wordWrap w:val="0"/>
              <w:jc w:val="right"/>
              <w:rPr>
                <w:rFonts w:ascii="ＭＳ ゴシック" w:eastAsia="ＭＳ ゴシック" w:hAnsi="ＭＳ ゴシック"/>
                <w:sz w:val="24"/>
                <w:szCs w:val="24"/>
              </w:rPr>
            </w:pPr>
          </w:p>
        </w:tc>
      </w:tr>
      <w:tr w:rsidR="00315FE5" w:rsidRPr="00534D9E" w:rsidTr="00957954">
        <w:tc>
          <w:tcPr>
            <w:tcW w:w="7513" w:type="dxa"/>
            <w:gridSpan w:val="3"/>
          </w:tcPr>
          <w:p w:rsidR="00315FE5" w:rsidRPr="00534D9E" w:rsidRDefault="00315FE5" w:rsidP="009579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2"/>
          </w:tcPr>
          <w:p w:rsidR="00315FE5" w:rsidRPr="00D81BAA" w:rsidRDefault="00315FE5" w:rsidP="00957954">
            <w:pPr>
              <w:jc w:val="right"/>
              <w:rPr>
                <w:rFonts w:ascii="ＭＳ Ｐ明朝" w:eastAsia="ＭＳ Ｐ明朝" w:hAnsi="ＭＳ Ｐ明朝"/>
                <w:sz w:val="24"/>
                <w:szCs w:val="24"/>
              </w:rPr>
            </w:pPr>
            <w:r w:rsidRPr="00DB4F98">
              <w:rPr>
                <w:rFonts w:ascii="ＭＳ Ｐ明朝" w:eastAsia="ＭＳ Ｐ明朝" w:hAnsi="ＭＳ Ｐ明朝" w:hint="eastAsia"/>
                <w:sz w:val="24"/>
                <w:szCs w:val="24"/>
              </w:rPr>
              <w:t>≪新規≫</w:t>
            </w:r>
          </w:p>
        </w:tc>
        <w:tc>
          <w:tcPr>
            <w:tcW w:w="284" w:type="dxa"/>
          </w:tcPr>
          <w:p w:rsidR="00315FE5" w:rsidRPr="00534D9E" w:rsidRDefault="00315FE5" w:rsidP="00957954">
            <w:pPr>
              <w:jc w:val="right"/>
              <w:rPr>
                <w:rFonts w:ascii="ＭＳ ゴシック" w:eastAsia="ＭＳ ゴシック" w:hAnsi="ＭＳ ゴシック"/>
                <w:sz w:val="24"/>
                <w:szCs w:val="24"/>
              </w:rPr>
            </w:pPr>
          </w:p>
        </w:tc>
      </w:tr>
      <w:tr w:rsidR="00315FE5" w:rsidRPr="006F0A93" w:rsidTr="00957954">
        <w:tc>
          <w:tcPr>
            <w:tcW w:w="567" w:type="dxa"/>
            <w:gridSpan w:val="2"/>
          </w:tcPr>
          <w:p w:rsidR="00315FE5" w:rsidRPr="002B7A59" w:rsidRDefault="00315FE5" w:rsidP="00957954">
            <w:pPr>
              <w:jc w:val="distribute"/>
              <w:rPr>
                <w:rFonts w:asciiTheme="majorEastAsia" w:eastAsiaTheme="majorEastAsia" w:hAnsiTheme="majorEastAsia"/>
                <w:sz w:val="18"/>
                <w:szCs w:val="24"/>
              </w:rPr>
            </w:pPr>
          </w:p>
        </w:tc>
        <w:tc>
          <w:tcPr>
            <w:tcW w:w="7513" w:type="dxa"/>
            <w:gridSpan w:val="2"/>
          </w:tcPr>
          <w:p w:rsidR="00315FE5" w:rsidRDefault="001E769E" w:rsidP="00957954">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2025</w:t>
            </w:r>
            <w:r w:rsidR="00315FE5" w:rsidRPr="009D0974">
              <w:rPr>
                <w:rFonts w:ascii="ＭＳ Ｐ明朝" w:eastAsia="ＭＳ Ｐ明朝" w:hAnsi="ＭＳ Ｐ明朝" w:hint="eastAsia"/>
                <w:sz w:val="18"/>
                <w:szCs w:val="20"/>
              </w:rPr>
              <w:t>年大阪・関西万博を見据え、</w:t>
            </w:r>
            <w:r w:rsidR="00315FE5">
              <w:rPr>
                <w:rFonts w:ascii="ＭＳ Ｐ明朝" w:eastAsia="ＭＳ Ｐ明朝" w:hAnsi="ＭＳ Ｐ明朝" w:hint="eastAsia"/>
                <w:sz w:val="18"/>
                <w:szCs w:val="20"/>
              </w:rPr>
              <w:t>ＵＤ</w:t>
            </w:r>
            <w:r w:rsidR="00315FE5" w:rsidRPr="009D0974">
              <w:rPr>
                <w:rFonts w:ascii="ＭＳ Ｐ明朝" w:eastAsia="ＭＳ Ｐ明朝" w:hAnsi="ＭＳ Ｐ明朝" w:hint="eastAsia"/>
                <w:sz w:val="18"/>
                <w:szCs w:val="20"/>
              </w:rPr>
              <w:t>タクシーの普及促進を図るため、</w:t>
            </w:r>
            <w:r w:rsidR="00E36BBF">
              <w:rPr>
                <w:rFonts w:ascii="ＭＳ Ｐ明朝" w:eastAsia="ＭＳ Ｐ明朝" w:hAnsi="ＭＳ Ｐ明朝" w:hint="eastAsia"/>
                <w:sz w:val="18"/>
                <w:szCs w:val="20"/>
              </w:rPr>
              <w:t>事業者に対し</w:t>
            </w:r>
            <w:r w:rsidR="00315FE5" w:rsidRPr="009D0974">
              <w:rPr>
                <w:rFonts w:ascii="ＭＳ Ｐ明朝" w:eastAsia="ＭＳ Ｐ明朝" w:hAnsi="ＭＳ Ｐ明朝" w:hint="eastAsia"/>
                <w:sz w:val="18"/>
                <w:szCs w:val="20"/>
              </w:rPr>
              <w:t>購入費用の一部を補助。</w:t>
            </w:r>
          </w:p>
          <w:p w:rsidR="00315FE5" w:rsidRPr="000A61BE" w:rsidRDefault="00315FE5" w:rsidP="00957954">
            <w:pPr>
              <w:jc w:val="left"/>
              <w:rPr>
                <w:rFonts w:ascii="ＭＳ Ｐ明朝" w:eastAsia="ＭＳ Ｐ明朝" w:hAnsi="ＭＳ Ｐ明朝"/>
                <w:sz w:val="18"/>
                <w:szCs w:val="20"/>
              </w:rPr>
            </w:pPr>
          </w:p>
        </w:tc>
        <w:tc>
          <w:tcPr>
            <w:tcW w:w="1418" w:type="dxa"/>
            <w:gridSpan w:val="2"/>
          </w:tcPr>
          <w:p w:rsidR="00315FE5" w:rsidRPr="006F0A93" w:rsidRDefault="00315FE5" w:rsidP="00957954">
            <w:pPr>
              <w:jc w:val="right"/>
              <w:rPr>
                <w:rFonts w:asciiTheme="majorEastAsia" w:eastAsiaTheme="majorEastAsia" w:hAnsiTheme="majorEastAsia"/>
                <w:sz w:val="24"/>
                <w:szCs w:val="24"/>
              </w:rPr>
            </w:pPr>
          </w:p>
        </w:tc>
      </w:tr>
    </w:tbl>
    <w:p w:rsidR="00315FE5" w:rsidRDefault="00315FE5"/>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A3E15" w:rsidRPr="00534D9E" w:rsidTr="00221B57">
        <w:tc>
          <w:tcPr>
            <w:tcW w:w="457" w:type="dxa"/>
          </w:tcPr>
          <w:p w:rsidR="007A3E15" w:rsidRPr="002B7A59" w:rsidRDefault="007A3E15"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7A3E15" w:rsidRPr="002B7A59" w:rsidRDefault="007A3E15"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淀川大堰閘門設置事業</w:t>
            </w:r>
          </w:p>
        </w:tc>
        <w:tc>
          <w:tcPr>
            <w:tcW w:w="1701" w:type="dxa"/>
            <w:gridSpan w:val="2"/>
          </w:tcPr>
          <w:p w:rsidR="007A3E15" w:rsidRPr="00D81BAA" w:rsidRDefault="007A3E15" w:rsidP="00670187">
            <w:pPr>
              <w:wordWrap w:val="0"/>
              <w:jc w:val="right"/>
              <w:rPr>
                <w:rFonts w:ascii="ＭＳ Ｐ明朝" w:eastAsia="ＭＳ Ｐ明朝" w:hAnsi="ＭＳ Ｐ明朝"/>
                <w:sz w:val="24"/>
                <w:szCs w:val="24"/>
              </w:rPr>
            </w:pPr>
            <w:r>
              <w:rPr>
                <w:rFonts w:ascii="ＭＳ Ｐ明朝" w:eastAsia="ＭＳ Ｐ明朝" w:hAnsi="ＭＳ Ｐ明朝"/>
                <w:color w:val="000000" w:themeColor="text1"/>
                <w:sz w:val="24"/>
                <w:szCs w:val="24"/>
              </w:rPr>
              <w:t>966,667</w:t>
            </w:r>
            <w:r w:rsidRPr="00D81BAA">
              <w:rPr>
                <w:rFonts w:ascii="ＭＳ Ｐ明朝" w:eastAsia="ＭＳ Ｐ明朝" w:hAnsi="ＭＳ Ｐ明朝" w:hint="eastAsia"/>
                <w:color w:val="FFFFFF" w:themeColor="background1"/>
                <w:sz w:val="24"/>
                <w:szCs w:val="24"/>
              </w:rPr>
              <w:t>)</w:t>
            </w:r>
          </w:p>
        </w:tc>
        <w:tc>
          <w:tcPr>
            <w:tcW w:w="284" w:type="dxa"/>
          </w:tcPr>
          <w:p w:rsidR="007A3E15" w:rsidRPr="00534D9E" w:rsidRDefault="007A3E15" w:rsidP="00670187">
            <w:pPr>
              <w:wordWrap w:val="0"/>
              <w:jc w:val="right"/>
              <w:rPr>
                <w:rFonts w:ascii="ＭＳ ゴシック" w:eastAsia="ＭＳ ゴシック" w:hAnsi="ＭＳ ゴシック"/>
                <w:sz w:val="24"/>
                <w:szCs w:val="24"/>
              </w:rPr>
            </w:pPr>
          </w:p>
        </w:tc>
      </w:tr>
      <w:tr w:rsidR="007A3E15" w:rsidRPr="00534D9E" w:rsidTr="00221B57">
        <w:tc>
          <w:tcPr>
            <w:tcW w:w="7513" w:type="dxa"/>
            <w:gridSpan w:val="3"/>
          </w:tcPr>
          <w:p w:rsidR="007A3E15" w:rsidRPr="00534D9E" w:rsidRDefault="007A3E15" w:rsidP="007A3E15">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大阪都市計画局</w:t>
            </w:r>
            <w:r w:rsidRPr="002B7A59">
              <w:rPr>
                <w:rFonts w:asciiTheme="minorEastAsia" w:hAnsiTheme="minorEastAsia" w:hint="eastAsia"/>
                <w:sz w:val="24"/>
                <w:szCs w:val="24"/>
              </w:rPr>
              <w:t>】</w:t>
            </w:r>
          </w:p>
        </w:tc>
        <w:tc>
          <w:tcPr>
            <w:tcW w:w="1701" w:type="dxa"/>
            <w:gridSpan w:val="2"/>
          </w:tcPr>
          <w:p w:rsidR="007A3E15" w:rsidRPr="00D81BAA" w:rsidRDefault="007A3E15" w:rsidP="00670187">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sz w:val="24"/>
                <w:szCs w:val="24"/>
              </w:rPr>
              <w:t>266,667</w:t>
            </w:r>
            <w:r w:rsidRPr="006C68E3">
              <w:rPr>
                <w:rFonts w:ascii="ＭＳ Ｐ明朝" w:eastAsia="ＭＳ Ｐ明朝" w:hAnsi="ＭＳ Ｐ明朝" w:hint="eastAsia"/>
                <w:sz w:val="24"/>
                <w:szCs w:val="24"/>
              </w:rPr>
              <w:t>)</w:t>
            </w:r>
          </w:p>
        </w:tc>
        <w:tc>
          <w:tcPr>
            <w:tcW w:w="284" w:type="dxa"/>
          </w:tcPr>
          <w:p w:rsidR="007A3E15" w:rsidRPr="00534D9E" w:rsidRDefault="007A3E15" w:rsidP="00670187">
            <w:pPr>
              <w:jc w:val="right"/>
              <w:rPr>
                <w:rFonts w:ascii="ＭＳ ゴシック" w:eastAsia="ＭＳ ゴシック" w:hAnsi="ＭＳ ゴシック"/>
                <w:sz w:val="24"/>
                <w:szCs w:val="24"/>
              </w:rPr>
            </w:pPr>
          </w:p>
        </w:tc>
      </w:tr>
      <w:tr w:rsidR="007A3E15" w:rsidRPr="006F0A93" w:rsidTr="00221B57">
        <w:tc>
          <w:tcPr>
            <w:tcW w:w="567" w:type="dxa"/>
            <w:gridSpan w:val="2"/>
          </w:tcPr>
          <w:p w:rsidR="007A3E15" w:rsidRPr="002B7A59" w:rsidRDefault="007A3E15" w:rsidP="00670187">
            <w:pPr>
              <w:jc w:val="distribute"/>
              <w:rPr>
                <w:rFonts w:asciiTheme="majorEastAsia" w:eastAsiaTheme="majorEastAsia" w:hAnsiTheme="majorEastAsia"/>
                <w:sz w:val="18"/>
                <w:szCs w:val="24"/>
              </w:rPr>
            </w:pPr>
          </w:p>
        </w:tc>
        <w:tc>
          <w:tcPr>
            <w:tcW w:w="7513" w:type="dxa"/>
            <w:gridSpan w:val="2"/>
          </w:tcPr>
          <w:p w:rsidR="007A3E15" w:rsidRDefault="00F735E5" w:rsidP="00670187">
            <w:pPr>
              <w:ind w:firstLineChars="100" w:firstLine="180"/>
              <w:jc w:val="left"/>
              <w:rPr>
                <w:rFonts w:ascii="ＭＳ Ｐ明朝" w:eastAsia="ＭＳ Ｐ明朝" w:hAnsi="ＭＳ Ｐ明朝"/>
                <w:sz w:val="18"/>
                <w:szCs w:val="20"/>
              </w:rPr>
            </w:pPr>
            <w:r w:rsidRPr="00F735E5">
              <w:rPr>
                <w:rFonts w:ascii="ＭＳ Ｐ明朝" w:eastAsia="ＭＳ Ｐ明朝" w:hAnsi="ＭＳ Ｐ明朝" w:hint="eastAsia"/>
                <w:sz w:val="18"/>
                <w:szCs w:val="20"/>
              </w:rPr>
              <w:t>2025年大阪・関西万博までに船舶の航行を可能とし、万博来場者への魅力向上等を図るため、淀川大堰閘門設置工事（国直轄事業）の事業費の一部を法令に基づき負担。</w:t>
            </w:r>
          </w:p>
          <w:p w:rsidR="007A3E15" w:rsidRPr="000A61BE" w:rsidRDefault="007A3E15" w:rsidP="00670187">
            <w:pPr>
              <w:jc w:val="left"/>
              <w:rPr>
                <w:rFonts w:ascii="ＭＳ Ｐ明朝" w:eastAsia="ＭＳ Ｐ明朝" w:hAnsi="ＭＳ Ｐ明朝"/>
                <w:sz w:val="18"/>
                <w:szCs w:val="20"/>
              </w:rPr>
            </w:pPr>
          </w:p>
        </w:tc>
        <w:tc>
          <w:tcPr>
            <w:tcW w:w="1418" w:type="dxa"/>
            <w:gridSpan w:val="2"/>
          </w:tcPr>
          <w:p w:rsidR="007A3E15" w:rsidRPr="006F0A93" w:rsidRDefault="007A3E15" w:rsidP="00670187">
            <w:pPr>
              <w:jc w:val="right"/>
              <w:rPr>
                <w:rFonts w:asciiTheme="majorEastAsia" w:eastAsiaTheme="majorEastAsia" w:hAnsiTheme="majorEastAsia"/>
                <w:sz w:val="24"/>
                <w:szCs w:val="24"/>
              </w:rPr>
            </w:pPr>
          </w:p>
        </w:tc>
      </w:tr>
    </w:tbl>
    <w:p w:rsidR="00F735E5" w:rsidRDefault="00F735E5" w:rsidP="00F735E5">
      <w:pPr>
        <w:pStyle w:val="Web"/>
        <w:spacing w:before="0" w:beforeAutospacing="0" w:after="0" w:afterAutospacing="0"/>
        <w:ind w:right="630"/>
        <w:rPr>
          <w:rFonts w:asciiTheme="majorEastAsia" w:eastAsiaTheme="majorEastAsia" w:hAnsiTheme="majorEastAsia" w:cs="Meiryo UI"/>
          <w:b/>
          <w:bCs/>
          <w:kern w:val="24"/>
          <w:sz w:val="22"/>
        </w:rPr>
      </w:pPr>
    </w:p>
    <w:p w:rsidR="004D39AA" w:rsidRDefault="00FD6D4A" w:rsidP="00F735E5">
      <w:pPr>
        <w:pStyle w:val="Web"/>
        <w:spacing w:before="0" w:beforeAutospacing="0" w:after="0" w:afterAutospacing="0"/>
        <w:ind w:left="562" w:right="630" w:hangingChars="200" w:hanging="562"/>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４</w:t>
      </w:r>
      <w:r w:rsidR="00F735E5">
        <w:rPr>
          <w:rFonts w:asciiTheme="majorEastAsia" w:eastAsiaTheme="majorEastAsia" w:hAnsiTheme="majorEastAsia" w:cs="Meiryo UI" w:hint="eastAsia"/>
          <w:b/>
          <w:bCs/>
          <w:kern w:val="24"/>
          <w:sz w:val="28"/>
        </w:rPr>
        <w:t xml:space="preserve">　ＳＤＧｓ先進都市をめざす取組みの加速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6129"/>
        <w:gridCol w:w="817"/>
        <w:gridCol w:w="425"/>
        <w:gridCol w:w="142"/>
        <w:gridCol w:w="1134"/>
        <w:gridCol w:w="284"/>
      </w:tblGrid>
      <w:tr w:rsidR="0086328D" w:rsidRPr="00534D9E" w:rsidTr="00957954">
        <w:tc>
          <w:tcPr>
            <w:tcW w:w="457" w:type="dxa"/>
            <w:gridSpan w:val="2"/>
          </w:tcPr>
          <w:p w:rsidR="0086328D" w:rsidRPr="004906FB" w:rsidRDefault="0086328D" w:rsidP="00957954">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86328D" w:rsidRPr="004906FB" w:rsidRDefault="0086328D" w:rsidP="00957954">
            <w:pPr>
              <w:rPr>
                <w:rFonts w:ascii="ＭＳ Ｐゴシック" w:eastAsia="ＭＳ Ｐゴシック" w:hAnsi="ＭＳ Ｐゴシック"/>
                <w:b/>
                <w:sz w:val="24"/>
                <w:szCs w:val="24"/>
              </w:rPr>
            </w:pPr>
            <w:r w:rsidRPr="005E6F89">
              <w:rPr>
                <w:rFonts w:ascii="ＭＳ Ｐゴシック" w:eastAsia="ＭＳ Ｐゴシック" w:hAnsi="ＭＳ Ｐゴシック" w:hint="eastAsia"/>
                <w:b/>
                <w:sz w:val="24"/>
                <w:szCs w:val="24"/>
              </w:rPr>
              <w:t>脱炭素化に向けた取組み</w:t>
            </w:r>
          </w:p>
        </w:tc>
        <w:tc>
          <w:tcPr>
            <w:tcW w:w="1701" w:type="dxa"/>
            <w:gridSpan w:val="3"/>
          </w:tcPr>
          <w:p w:rsidR="0086328D" w:rsidRPr="00817AF7" w:rsidRDefault="006C4D2E" w:rsidP="0095795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398</w:t>
            </w:r>
            <w:r w:rsidR="0086328D" w:rsidRPr="00DB4F98">
              <w:rPr>
                <w:rFonts w:ascii="ＭＳ Ｐ明朝" w:eastAsia="ＭＳ Ｐ明朝" w:hAnsi="ＭＳ Ｐ明朝" w:hint="eastAsia"/>
                <w:sz w:val="24"/>
                <w:szCs w:val="24"/>
              </w:rPr>
              <w:t>,658</w:t>
            </w:r>
            <w:r w:rsidR="0086328D" w:rsidRPr="00817AF7">
              <w:rPr>
                <w:rFonts w:ascii="ＭＳ Ｐ明朝" w:eastAsia="ＭＳ Ｐ明朝" w:hAnsi="ＭＳ Ｐ明朝" w:hint="eastAsia"/>
                <w:color w:val="FFFFFF" w:themeColor="background1"/>
                <w:sz w:val="24"/>
                <w:szCs w:val="24"/>
              </w:rPr>
              <w:t>)</w:t>
            </w:r>
          </w:p>
        </w:tc>
        <w:tc>
          <w:tcPr>
            <w:tcW w:w="284" w:type="dxa"/>
          </w:tcPr>
          <w:p w:rsidR="0086328D" w:rsidRPr="00534D9E" w:rsidRDefault="0086328D" w:rsidP="00957954">
            <w:pPr>
              <w:wordWrap w:val="0"/>
              <w:jc w:val="right"/>
              <w:rPr>
                <w:rFonts w:ascii="ＭＳ ゴシック" w:eastAsia="ＭＳ ゴシック" w:hAnsi="ＭＳ ゴシック"/>
                <w:sz w:val="24"/>
                <w:szCs w:val="24"/>
              </w:rPr>
            </w:pPr>
          </w:p>
        </w:tc>
      </w:tr>
      <w:tr w:rsidR="0086328D" w:rsidRPr="00534D9E" w:rsidTr="00957954">
        <w:tc>
          <w:tcPr>
            <w:tcW w:w="7513" w:type="dxa"/>
            <w:gridSpan w:val="5"/>
          </w:tcPr>
          <w:p w:rsidR="0086328D" w:rsidRPr="00534D9E" w:rsidRDefault="0086328D" w:rsidP="009579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環境農林水産部、大阪港湾局</w:t>
            </w:r>
            <w:r w:rsidRPr="002B7A59">
              <w:rPr>
                <w:rFonts w:asciiTheme="minorEastAsia" w:hAnsiTheme="minorEastAsia" w:hint="eastAsia"/>
                <w:sz w:val="24"/>
                <w:szCs w:val="24"/>
              </w:rPr>
              <w:t>】</w:t>
            </w:r>
          </w:p>
        </w:tc>
        <w:tc>
          <w:tcPr>
            <w:tcW w:w="1701" w:type="dxa"/>
            <w:gridSpan w:val="3"/>
          </w:tcPr>
          <w:p w:rsidR="0086328D" w:rsidRPr="00817AF7" w:rsidRDefault="0086328D" w:rsidP="00957954">
            <w:pPr>
              <w:jc w:val="right"/>
              <w:rPr>
                <w:rFonts w:ascii="ＭＳ Ｐ明朝" w:eastAsia="ＭＳ Ｐ明朝" w:hAnsi="ＭＳ Ｐ明朝"/>
                <w:sz w:val="24"/>
                <w:szCs w:val="24"/>
              </w:rPr>
            </w:pPr>
            <w:r w:rsidRPr="00DB4F98">
              <w:rPr>
                <w:rFonts w:ascii="ＭＳ Ｐ明朝" w:eastAsia="ＭＳ Ｐ明朝" w:hAnsi="ＭＳ Ｐ明朝" w:hint="eastAsia"/>
                <w:sz w:val="24"/>
                <w:szCs w:val="24"/>
              </w:rPr>
              <w:t>≪新規≫</w:t>
            </w:r>
          </w:p>
        </w:tc>
        <w:tc>
          <w:tcPr>
            <w:tcW w:w="284" w:type="dxa"/>
          </w:tcPr>
          <w:p w:rsidR="0086328D" w:rsidRPr="00534D9E" w:rsidRDefault="0086328D" w:rsidP="00957954">
            <w:pPr>
              <w:jc w:val="right"/>
              <w:rPr>
                <w:rFonts w:ascii="ＭＳ ゴシック" w:eastAsia="ＭＳ ゴシック" w:hAnsi="ＭＳ ゴシック"/>
                <w:sz w:val="24"/>
                <w:szCs w:val="24"/>
              </w:rPr>
            </w:pPr>
          </w:p>
        </w:tc>
      </w:tr>
      <w:tr w:rsidR="0086328D" w:rsidRPr="0060428F" w:rsidTr="00CF4454">
        <w:trPr>
          <w:trHeight w:val="345"/>
        </w:trPr>
        <w:tc>
          <w:tcPr>
            <w:tcW w:w="284" w:type="dxa"/>
          </w:tcPr>
          <w:p w:rsidR="0086328D" w:rsidRPr="00C56210" w:rsidRDefault="0086328D" w:rsidP="00957954">
            <w:pPr>
              <w:jc w:val="left"/>
              <w:rPr>
                <w:rFonts w:ascii="ＭＳ ゴシック" w:eastAsia="ＭＳ ゴシック" w:hAnsi="ＭＳ ゴシック" w:cs="Meiryo UI"/>
                <w:sz w:val="22"/>
                <w:szCs w:val="24"/>
                <w:highlight w:val="yellow"/>
              </w:rPr>
            </w:pPr>
          </w:p>
        </w:tc>
        <w:tc>
          <w:tcPr>
            <w:tcW w:w="6412" w:type="dxa"/>
            <w:gridSpan w:val="3"/>
          </w:tcPr>
          <w:p w:rsidR="0086328D" w:rsidRPr="0060428F" w:rsidRDefault="0086328D" w:rsidP="00957954">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Pr="00346AD4">
              <w:rPr>
                <w:rFonts w:ascii="ＭＳ Ｐゴシック" w:eastAsia="ＭＳ Ｐゴシック" w:hAnsi="ＭＳ Ｐゴシック" w:cs="Meiryo UI" w:hint="eastAsia"/>
                <w:sz w:val="22"/>
              </w:rPr>
              <w:t>環境保全基金事業</w:t>
            </w:r>
          </w:p>
        </w:tc>
        <w:tc>
          <w:tcPr>
            <w:tcW w:w="1242" w:type="dxa"/>
            <w:gridSpan w:val="2"/>
          </w:tcPr>
          <w:p w:rsidR="0086328D" w:rsidRPr="0060428F" w:rsidRDefault="0086328D" w:rsidP="00957954">
            <w:pPr>
              <w:jc w:val="right"/>
              <w:rPr>
                <w:rFonts w:ascii="ＭＳ Ｐ明朝" w:eastAsia="ＭＳ Ｐ明朝" w:hAnsi="ＭＳ Ｐ明朝"/>
                <w:sz w:val="22"/>
              </w:rPr>
            </w:pPr>
            <w:r>
              <w:rPr>
                <w:rFonts w:ascii="ＭＳ Ｐ明朝" w:eastAsia="ＭＳ Ｐ明朝" w:hAnsi="ＭＳ Ｐ明朝" w:hint="eastAsia"/>
                <w:sz w:val="22"/>
              </w:rPr>
              <w:t>2</w:t>
            </w:r>
            <w:r>
              <w:rPr>
                <w:rFonts w:ascii="ＭＳ Ｐ明朝" w:eastAsia="ＭＳ Ｐ明朝" w:hAnsi="ＭＳ Ｐ明朝"/>
                <w:sz w:val="22"/>
              </w:rPr>
              <w:t>4,497</w:t>
            </w:r>
          </w:p>
        </w:tc>
        <w:tc>
          <w:tcPr>
            <w:tcW w:w="1560" w:type="dxa"/>
            <w:gridSpan w:val="3"/>
          </w:tcPr>
          <w:p w:rsidR="0086328D" w:rsidRPr="0060428F" w:rsidRDefault="0086328D" w:rsidP="00957954">
            <w:pPr>
              <w:jc w:val="right"/>
              <w:rPr>
                <w:rFonts w:ascii="ＭＳ Ｐ明朝" w:eastAsia="ＭＳ Ｐ明朝" w:hAnsi="ＭＳ Ｐ明朝"/>
                <w:sz w:val="22"/>
              </w:rPr>
            </w:pPr>
            <w:r w:rsidRPr="00CC17F2">
              <w:rPr>
                <w:rFonts w:ascii="ＭＳ Ｐ明朝" w:eastAsia="ＭＳ Ｐ明朝" w:hAnsi="ＭＳ Ｐ明朝" w:hint="eastAsia"/>
                <w:sz w:val="22"/>
              </w:rPr>
              <w:t>≪新規≫</w:t>
            </w:r>
          </w:p>
        </w:tc>
      </w:tr>
      <w:tr w:rsidR="0086328D" w:rsidRPr="006F0A93" w:rsidTr="00957954">
        <w:trPr>
          <w:trHeight w:val="283"/>
        </w:trPr>
        <w:tc>
          <w:tcPr>
            <w:tcW w:w="567" w:type="dxa"/>
            <w:gridSpan w:val="3"/>
          </w:tcPr>
          <w:p w:rsidR="0086328D" w:rsidRPr="00C56210" w:rsidRDefault="0086328D" w:rsidP="00957954">
            <w:pPr>
              <w:jc w:val="distribute"/>
              <w:rPr>
                <w:rFonts w:asciiTheme="majorEastAsia" w:eastAsiaTheme="majorEastAsia" w:hAnsiTheme="majorEastAsia"/>
                <w:sz w:val="18"/>
                <w:szCs w:val="24"/>
                <w:highlight w:val="yellow"/>
              </w:rPr>
            </w:pPr>
          </w:p>
        </w:tc>
        <w:tc>
          <w:tcPr>
            <w:tcW w:w="7513" w:type="dxa"/>
            <w:gridSpan w:val="4"/>
          </w:tcPr>
          <w:p w:rsidR="0086328D" w:rsidRDefault="0086328D" w:rsidP="00957954">
            <w:pPr>
              <w:ind w:firstLineChars="100" w:firstLine="180"/>
              <w:jc w:val="left"/>
              <w:rPr>
                <w:rFonts w:ascii="ＭＳ Ｐ明朝" w:eastAsia="ＭＳ Ｐ明朝" w:hAnsi="ＭＳ Ｐ明朝"/>
                <w:color w:val="000000" w:themeColor="text1"/>
                <w:sz w:val="18"/>
                <w:szCs w:val="20"/>
              </w:rPr>
            </w:pPr>
            <w:r w:rsidRPr="00365B81">
              <w:rPr>
                <w:rFonts w:ascii="ＭＳ Ｐ明朝" w:eastAsia="ＭＳ Ｐ明朝" w:hAnsi="ＭＳ Ｐ明朝" w:hint="eastAsia"/>
                <w:color w:val="000000" w:themeColor="text1"/>
                <w:sz w:val="18"/>
                <w:szCs w:val="20"/>
              </w:rPr>
              <w:t>食品</w:t>
            </w:r>
            <w:r w:rsidR="00D54708">
              <w:rPr>
                <w:rFonts w:ascii="ＭＳ Ｐ明朝" w:eastAsia="ＭＳ Ｐ明朝" w:hAnsi="ＭＳ Ｐ明朝" w:hint="eastAsia"/>
                <w:color w:val="000000" w:themeColor="text1"/>
                <w:sz w:val="18"/>
                <w:szCs w:val="20"/>
              </w:rPr>
              <w:t>輸送等ライフサイクル全体におけるＣＯ２</w:t>
            </w:r>
            <w:r>
              <w:rPr>
                <w:rFonts w:ascii="ＭＳ Ｐ明朝" w:eastAsia="ＭＳ Ｐ明朝" w:hAnsi="ＭＳ Ｐ明朝" w:hint="eastAsia"/>
                <w:color w:val="000000" w:themeColor="text1"/>
                <w:sz w:val="18"/>
                <w:szCs w:val="20"/>
              </w:rPr>
              <w:t>削減に向けた手法の検討、温暖化対策にかかる啓発人材の育成、</w:t>
            </w:r>
            <w:r w:rsidRPr="00365B81">
              <w:rPr>
                <w:rFonts w:ascii="ＭＳ Ｐ明朝" w:eastAsia="ＭＳ Ｐ明朝" w:hAnsi="ＭＳ Ｐ明朝" w:hint="eastAsia"/>
                <w:color w:val="000000" w:themeColor="text1"/>
                <w:sz w:val="18"/>
                <w:szCs w:val="20"/>
              </w:rPr>
              <w:t>環境</w:t>
            </w:r>
            <w:r>
              <w:rPr>
                <w:rFonts w:ascii="ＭＳ Ｐ明朝" w:eastAsia="ＭＳ Ｐ明朝" w:hAnsi="ＭＳ Ｐ明朝" w:hint="eastAsia"/>
                <w:color w:val="000000" w:themeColor="text1"/>
                <w:sz w:val="18"/>
                <w:szCs w:val="20"/>
              </w:rPr>
              <w:t>負荷の低い消費行動に対するポイントの付与等</w:t>
            </w:r>
            <w:r w:rsidRPr="00365B81">
              <w:rPr>
                <w:rFonts w:ascii="ＭＳ Ｐ明朝" w:eastAsia="ＭＳ Ｐ明朝" w:hAnsi="ＭＳ Ｐ明朝" w:hint="eastAsia"/>
                <w:color w:val="000000" w:themeColor="text1"/>
                <w:sz w:val="18"/>
                <w:szCs w:val="20"/>
              </w:rPr>
              <w:t>を実施</w:t>
            </w:r>
            <w:r>
              <w:rPr>
                <w:rFonts w:ascii="ＭＳ Ｐ明朝" w:eastAsia="ＭＳ Ｐ明朝" w:hAnsi="ＭＳ Ｐ明朝" w:hint="eastAsia"/>
                <w:color w:val="000000" w:themeColor="text1"/>
                <w:sz w:val="18"/>
                <w:szCs w:val="20"/>
              </w:rPr>
              <w:t>。</w:t>
            </w:r>
          </w:p>
          <w:p w:rsidR="00180E07" w:rsidRDefault="00180E07" w:rsidP="00180E07">
            <w:pPr>
              <w:jc w:val="left"/>
              <w:rPr>
                <w:rFonts w:ascii="ＭＳ Ｐ明朝" w:eastAsia="ＭＳ Ｐ明朝" w:hAnsi="ＭＳ Ｐ明朝"/>
                <w:sz w:val="18"/>
                <w:szCs w:val="20"/>
                <w:highlight w:val="yellow"/>
              </w:rPr>
            </w:pPr>
          </w:p>
          <w:p w:rsidR="00CF4454" w:rsidRDefault="00CF4454" w:rsidP="00180E07">
            <w:pPr>
              <w:jc w:val="left"/>
              <w:rPr>
                <w:rFonts w:ascii="ＭＳ Ｐ明朝" w:eastAsia="ＭＳ Ｐ明朝" w:hAnsi="ＭＳ Ｐ明朝"/>
                <w:sz w:val="18"/>
                <w:szCs w:val="20"/>
                <w:highlight w:val="yellow"/>
              </w:rPr>
            </w:pPr>
          </w:p>
          <w:p w:rsidR="00CF4454" w:rsidRDefault="00CF4454" w:rsidP="00180E07">
            <w:pPr>
              <w:jc w:val="left"/>
              <w:rPr>
                <w:rFonts w:ascii="ＭＳ Ｐ明朝" w:eastAsia="ＭＳ Ｐ明朝" w:hAnsi="ＭＳ Ｐ明朝"/>
                <w:sz w:val="18"/>
                <w:szCs w:val="20"/>
                <w:highlight w:val="yellow"/>
              </w:rPr>
            </w:pPr>
          </w:p>
          <w:p w:rsidR="00CF4454" w:rsidRPr="009A71A2" w:rsidRDefault="00CF4454" w:rsidP="00180E07">
            <w:pPr>
              <w:jc w:val="left"/>
              <w:rPr>
                <w:rFonts w:ascii="ＭＳ Ｐ明朝" w:eastAsia="ＭＳ Ｐ明朝" w:hAnsi="ＭＳ Ｐ明朝"/>
                <w:sz w:val="18"/>
                <w:szCs w:val="20"/>
                <w:highlight w:val="yellow"/>
              </w:rPr>
            </w:pPr>
          </w:p>
        </w:tc>
        <w:tc>
          <w:tcPr>
            <w:tcW w:w="1418" w:type="dxa"/>
            <w:gridSpan w:val="2"/>
          </w:tcPr>
          <w:p w:rsidR="0086328D" w:rsidRPr="006F0A93" w:rsidRDefault="0086328D" w:rsidP="00957954">
            <w:pPr>
              <w:jc w:val="right"/>
              <w:rPr>
                <w:rFonts w:asciiTheme="majorEastAsia" w:eastAsiaTheme="majorEastAsia" w:hAnsiTheme="majorEastAsia"/>
                <w:sz w:val="24"/>
                <w:szCs w:val="24"/>
              </w:rPr>
            </w:pPr>
          </w:p>
        </w:tc>
      </w:tr>
      <w:tr w:rsidR="0086328D" w:rsidRPr="00086052" w:rsidTr="00CF4454">
        <w:trPr>
          <w:trHeight w:val="345"/>
        </w:trPr>
        <w:tc>
          <w:tcPr>
            <w:tcW w:w="284" w:type="dxa"/>
          </w:tcPr>
          <w:p w:rsidR="0086328D" w:rsidRPr="00534D9E" w:rsidRDefault="0086328D" w:rsidP="00957954">
            <w:pPr>
              <w:jc w:val="left"/>
              <w:rPr>
                <w:rFonts w:ascii="ＭＳ ゴシック" w:eastAsia="ＭＳ ゴシック" w:hAnsi="ＭＳ ゴシック" w:cs="Meiryo UI"/>
                <w:sz w:val="22"/>
                <w:szCs w:val="24"/>
              </w:rPr>
            </w:pPr>
          </w:p>
        </w:tc>
        <w:tc>
          <w:tcPr>
            <w:tcW w:w="6412" w:type="dxa"/>
            <w:gridSpan w:val="3"/>
          </w:tcPr>
          <w:p w:rsidR="0086328D" w:rsidRPr="00086052" w:rsidRDefault="0086328D" w:rsidP="00957954">
            <w:pPr>
              <w:ind w:left="110" w:hangingChars="50" w:hanging="110"/>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Pr>
                <w:rFonts w:ascii="ＭＳ Ｐゴシック" w:eastAsia="ＭＳ Ｐゴシック" w:hAnsi="ＭＳ Ｐゴシック" w:cs="Meiryo UI" w:hint="eastAsia"/>
                <w:color w:val="000000" w:themeColor="text1"/>
                <w:sz w:val="22"/>
              </w:rPr>
              <w:t>自動車公害対策費（</w:t>
            </w:r>
            <w:r w:rsidRPr="00745998">
              <w:rPr>
                <w:rFonts w:ascii="ＭＳ Ｐゴシック" w:eastAsia="ＭＳ Ｐゴシック" w:hAnsi="ＭＳ Ｐゴシック" w:cs="Meiryo UI" w:hint="eastAsia"/>
                <w:color w:val="000000" w:themeColor="text1"/>
                <w:sz w:val="22"/>
              </w:rPr>
              <w:t>充電インフラ拡充事業・乗車体験等を通じたゼロエミッション車普及促進事業）</w:t>
            </w:r>
          </w:p>
        </w:tc>
        <w:tc>
          <w:tcPr>
            <w:tcW w:w="1242" w:type="dxa"/>
            <w:gridSpan w:val="2"/>
          </w:tcPr>
          <w:p w:rsidR="0086328D" w:rsidRPr="00086052" w:rsidRDefault="0086328D" w:rsidP="00957954">
            <w:pPr>
              <w:jc w:val="right"/>
              <w:rPr>
                <w:rFonts w:ascii="ＭＳ Ｐ明朝" w:eastAsia="ＭＳ Ｐ明朝" w:hAnsi="ＭＳ Ｐ明朝"/>
                <w:color w:val="000000" w:themeColor="text1"/>
                <w:sz w:val="22"/>
              </w:rPr>
            </w:pPr>
            <w:r>
              <w:rPr>
                <w:rFonts w:ascii="ＭＳ Ｐ明朝" w:eastAsia="ＭＳ Ｐ明朝" w:hAnsi="ＭＳ Ｐ明朝"/>
                <w:sz w:val="22"/>
              </w:rPr>
              <w:t>205,161</w:t>
            </w:r>
          </w:p>
        </w:tc>
        <w:tc>
          <w:tcPr>
            <w:tcW w:w="1560" w:type="dxa"/>
            <w:gridSpan w:val="3"/>
          </w:tcPr>
          <w:p w:rsidR="0086328D" w:rsidRPr="00086052" w:rsidRDefault="0086328D" w:rsidP="00957954">
            <w:pPr>
              <w:jc w:val="right"/>
              <w:rPr>
                <w:rFonts w:ascii="ＭＳ Ｐ明朝" w:eastAsia="ＭＳ Ｐ明朝" w:hAnsi="ＭＳ Ｐ明朝"/>
                <w:color w:val="000000" w:themeColor="text1"/>
                <w:sz w:val="22"/>
              </w:rPr>
            </w:pPr>
            <w:r w:rsidRPr="00CC17F2">
              <w:rPr>
                <w:rFonts w:ascii="ＭＳ Ｐ明朝" w:eastAsia="ＭＳ Ｐ明朝" w:hAnsi="ＭＳ Ｐ明朝" w:hint="eastAsia"/>
                <w:sz w:val="22"/>
              </w:rPr>
              <w:t>≪新規≫</w:t>
            </w:r>
          </w:p>
        </w:tc>
      </w:tr>
      <w:tr w:rsidR="0086328D" w:rsidRPr="006F0A93" w:rsidTr="00957954">
        <w:tc>
          <w:tcPr>
            <w:tcW w:w="567" w:type="dxa"/>
            <w:gridSpan w:val="3"/>
          </w:tcPr>
          <w:p w:rsidR="0086328D" w:rsidRPr="00086052" w:rsidRDefault="0086328D" w:rsidP="00957954">
            <w:pPr>
              <w:jc w:val="distribute"/>
              <w:rPr>
                <w:rFonts w:asciiTheme="majorEastAsia" w:eastAsiaTheme="majorEastAsia" w:hAnsiTheme="majorEastAsia"/>
                <w:color w:val="000000" w:themeColor="text1"/>
                <w:sz w:val="18"/>
                <w:szCs w:val="24"/>
              </w:rPr>
            </w:pPr>
          </w:p>
        </w:tc>
        <w:tc>
          <w:tcPr>
            <w:tcW w:w="7513" w:type="dxa"/>
            <w:gridSpan w:val="4"/>
          </w:tcPr>
          <w:p w:rsidR="0086328D" w:rsidRPr="00745998" w:rsidRDefault="0086328D" w:rsidP="00957954">
            <w:pPr>
              <w:ind w:firstLineChars="100" w:firstLine="180"/>
              <w:jc w:val="left"/>
              <w:rPr>
                <w:rFonts w:ascii="ＭＳ Ｐ明朝" w:eastAsia="ＭＳ Ｐ明朝" w:hAnsi="ＭＳ Ｐ明朝"/>
                <w:color w:val="000000" w:themeColor="text1"/>
                <w:sz w:val="18"/>
                <w:szCs w:val="20"/>
              </w:rPr>
            </w:pPr>
            <w:r w:rsidRPr="00745998">
              <w:rPr>
                <w:rFonts w:ascii="ＭＳ Ｐ明朝" w:eastAsia="ＭＳ Ｐ明朝" w:hAnsi="ＭＳ Ｐ明朝" w:hint="eastAsia"/>
                <w:color w:val="000000" w:themeColor="text1"/>
                <w:sz w:val="18"/>
                <w:szCs w:val="20"/>
              </w:rPr>
              <w:t>集客施設</w:t>
            </w:r>
            <w:r w:rsidR="00136CEF">
              <w:rPr>
                <w:rFonts w:ascii="ＭＳ Ｐ明朝" w:eastAsia="ＭＳ Ｐ明朝" w:hAnsi="ＭＳ Ｐ明朝" w:hint="eastAsia"/>
                <w:color w:val="000000" w:themeColor="text1"/>
                <w:sz w:val="18"/>
                <w:szCs w:val="20"/>
              </w:rPr>
              <w:t>等における充電設備の設置費用の一部補助を実施するとともに、ゼロエミッション車</w:t>
            </w:r>
            <w:r w:rsidRPr="00745998">
              <w:rPr>
                <w:rFonts w:ascii="ＭＳ Ｐ明朝" w:eastAsia="ＭＳ Ｐ明朝" w:hAnsi="ＭＳ Ｐ明朝" w:hint="eastAsia"/>
                <w:color w:val="000000" w:themeColor="text1"/>
                <w:sz w:val="18"/>
                <w:szCs w:val="20"/>
              </w:rPr>
              <w:t>の走行性能や充放電機能等の体験機会を提供する普及啓発等を実施。</w:t>
            </w:r>
          </w:p>
          <w:p w:rsidR="0086328D" w:rsidRPr="00745998" w:rsidRDefault="0086328D" w:rsidP="00957954">
            <w:pPr>
              <w:jc w:val="left"/>
              <w:rPr>
                <w:rFonts w:ascii="ＭＳ Ｐ明朝" w:eastAsia="ＭＳ Ｐ明朝" w:hAnsi="ＭＳ Ｐ明朝"/>
                <w:color w:val="000000" w:themeColor="text1"/>
                <w:sz w:val="18"/>
                <w:szCs w:val="20"/>
              </w:rPr>
            </w:pPr>
          </w:p>
        </w:tc>
        <w:tc>
          <w:tcPr>
            <w:tcW w:w="1418" w:type="dxa"/>
            <w:gridSpan w:val="2"/>
          </w:tcPr>
          <w:p w:rsidR="0086328D" w:rsidRPr="006F0A93" w:rsidRDefault="0086328D" w:rsidP="00957954">
            <w:pPr>
              <w:jc w:val="right"/>
              <w:rPr>
                <w:rFonts w:asciiTheme="majorEastAsia" w:eastAsiaTheme="majorEastAsia" w:hAnsiTheme="majorEastAsia"/>
                <w:sz w:val="24"/>
                <w:szCs w:val="24"/>
              </w:rPr>
            </w:pPr>
          </w:p>
        </w:tc>
      </w:tr>
      <w:tr w:rsidR="0086328D" w:rsidRPr="00086052" w:rsidTr="00CF4454">
        <w:trPr>
          <w:trHeight w:val="345"/>
        </w:trPr>
        <w:tc>
          <w:tcPr>
            <w:tcW w:w="284" w:type="dxa"/>
          </w:tcPr>
          <w:p w:rsidR="0086328D" w:rsidRPr="00534D9E" w:rsidRDefault="0086328D" w:rsidP="00957954">
            <w:pPr>
              <w:jc w:val="left"/>
              <w:rPr>
                <w:rFonts w:ascii="ＭＳ ゴシック" w:eastAsia="ＭＳ ゴシック" w:hAnsi="ＭＳ ゴシック" w:cs="Meiryo UI"/>
                <w:sz w:val="22"/>
                <w:szCs w:val="24"/>
              </w:rPr>
            </w:pPr>
          </w:p>
        </w:tc>
        <w:tc>
          <w:tcPr>
            <w:tcW w:w="6412" w:type="dxa"/>
            <w:gridSpan w:val="3"/>
          </w:tcPr>
          <w:p w:rsidR="0086328D" w:rsidRPr="00086052" w:rsidRDefault="0086328D" w:rsidP="00957954">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074CDC">
              <w:rPr>
                <w:rFonts w:ascii="ＭＳ Ｐゴシック" w:eastAsia="ＭＳ Ｐゴシック" w:hAnsi="ＭＳ Ｐゴシック" w:cs="Meiryo UI" w:hint="eastAsia"/>
                <w:color w:val="000000" w:themeColor="text1"/>
                <w:sz w:val="22"/>
                <w:szCs w:val="24"/>
              </w:rPr>
              <w:t>新たなエネルギー社会の構築推進事業</w:t>
            </w:r>
          </w:p>
        </w:tc>
        <w:tc>
          <w:tcPr>
            <w:tcW w:w="1242" w:type="dxa"/>
            <w:gridSpan w:val="2"/>
          </w:tcPr>
          <w:p w:rsidR="0086328D" w:rsidRPr="00086052" w:rsidRDefault="0086328D" w:rsidP="009579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145,000</w:t>
            </w:r>
          </w:p>
        </w:tc>
        <w:tc>
          <w:tcPr>
            <w:tcW w:w="1560" w:type="dxa"/>
            <w:gridSpan w:val="3"/>
          </w:tcPr>
          <w:p w:rsidR="0086328D" w:rsidRPr="00086052" w:rsidRDefault="0086328D" w:rsidP="00957954">
            <w:pPr>
              <w:jc w:val="right"/>
              <w:rPr>
                <w:rFonts w:ascii="ＭＳ Ｐ明朝" w:eastAsia="ＭＳ Ｐ明朝" w:hAnsi="ＭＳ Ｐ明朝"/>
                <w:color w:val="000000" w:themeColor="text1"/>
                <w:sz w:val="22"/>
              </w:rPr>
            </w:pPr>
            <w:r w:rsidRPr="00F72FA1">
              <w:rPr>
                <w:rFonts w:ascii="ＭＳ Ｐ明朝" w:eastAsia="ＭＳ Ｐ明朝" w:hAnsi="ＭＳ Ｐ明朝" w:hint="eastAsia"/>
                <w:sz w:val="22"/>
                <w:szCs w:val="24"/>
              </w:rPr>
              <w:t>≪新規≫</w:t>
            </w:r>
          </w:p>
        </w:tc>
      </w:tr>
      <w:tr w:rsidR="0086328D" w:rsidRPr="006F0A93" w:rsidTr="00957954">
        <w:tc>
          <w:tcPr>
            <w:tcW w:w="567" w:type="dxa"/>
            <w:gridSpan w:val="3"/>
          </w:tcPr>
          <w:p w:rsidR="0086328D" w:rsidRPr="00086052" w:rsidRDefault="0086328D" w:rsidP="00957954">
            <w:pPr>
              <w:jc w:val="distribute"/>
              <w:rPr>
                <w:rFonts w:asciiTheme="majorEastAsia" w:eastAsiaTheme="majorEastAsia" w:hAnsiTheme="majorEastAsia"/>
                <w:color w:val="000000" w:themeColor="text1"/>
                <w:sz w:val="18"/>
                <w:szCs w:val="24"/>
              </w:rPr>
            </w:pPr>
          </w:p>
        </w:tc>
        <w:tc>
          <w:tcPr>
            <w:tcW w:w="7513" w:type="dxa"/>
            <w:gridSpan w:val="4"/>
          </w:tcPr>
          <w:p w:rsidR="001E769E" w:rsidRDefault="0086328D" w:rsidP="00957954">
            <w:pPr>
              <w:ind w:firstLineChars="100" w:firstLine="180"/>
              <w:jc w:val="left"/>
              <w:rPr>
                <w:rFonts w:ascii="ＭＳ Ｐ明朝" w:eastAsia="ＭＳ Ｐ明朝" w:hAnsi="ＭＳ Ｐ明朝"/>
                <w:color w:val="000000" w:themeColor="text1"/>
                <w:sz w:val="18"/>
                <w:szCs w:val="20"/>
              </w:rPr>
            </w:pPr>
            <w:r w:rsidRPr="00B506EC">
              <w:rPr>
                <w:rFonts w:ascii="ＭＳ Ｐ明朝" w:eastAsia="ＭＳ Ｐ明朝" w:hAnsi="ＭＳ Ｐ明朝" w:hint="eastAsia"/>
                <w:color w:val="000000" w:themeColor="text1"/>
                <w:sz w:val="18"/>
                <w:szCs w:val="20"/>
              </w:rPr>
              <w:t>中小事業者における省エネ診断の受診</w:t>
            </w:r>
            <w:r w:rsidR="007C6360">
              <w:rPr>
                <w:rFonts w:ascii="ＭＳ Ｐ明朝" w:eastAsia="ＭＳ Ｐ明朝" w:hAnsi="ＭＳ Ｐ明朝" w:hint="eastAsia"/>
                <w:color w:val="000000" w:themeColor="text1"/>
                <w:sz w:val="18"/>
                <w:szCs w:val="20"/>
              </w:rPr>
              <w:t>、</w:t>
            </w:r>
            <w:r w:rsidR="006C4D2E">
              <w:rPr>
                <w:rFonts w:ascii="ＭＳ Ｐ明朝" w:eastAsia="ＭＳ Ｐ明朝" w:hAnsi="ＭＳ Ｐ明朝" w:hint="eastAsia"/>
                <w:color w:val="000000" w:themeColor="text1"/>
                <w:sz w:val="18"/>
                <w:szCs w:val="20"/>
              </w:rPr>
              <w:t>省エネ設備や再エネ設備の更新等に要する費用の</w:t>
            </w:r>
          </w:p>
          <w:p w:rsidR="0086328D" w:rsidRPr="00745998" w:rsidRDefault="006C4D2E" w:rsidP="001E769E">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一部を補助</w:t>
            </w:r>
            <w:r w:rsidR="002365C5">
              <w:rPr>
                <w:rFonts w:ascii="ＭＳ Ｐ明朝" w:eastAsia="ＭＳ Ｐ明朝" w:hAnsi="ＭＳ Ｐ明朝" w:hint="eastAsia"/>
                <w:color w:val="000000" w:themeColor="text1"/>
                <w:sz w:val="18"/>
                <w:szCs w:val="20"/>
              </w:rPr>
              <w:t>。</w:t>
            </w:r>
          </w:p>
          <w:p w:rsidR="0086328D" w:rsidRPr="00745998" w:rsidRDefault="0086328D" w:rsidP="00957954">
            <w:pPr>
              <w:jc w:val="left"/>
              <w:rPr>
                <w:rFonts w:ascii="ＭＳ Ｐ明朝" w:eastAsia="ＭＳ Ｐ明朝" w:hAnsi="ＭＳ Ｐ明朝"/>
                <w:color w:val="000000" w:themeColor="text1"/>
                <w:sz w:val="18"/>
                <w:szCs w:val="20"/>
              </w:rPr>
            </w:pPr>
          </w:p>
        </w:tc>
        <w:tc>
          <w:tcPr>
            <w:tcW w:w="1418" w:type="dxa"/>
            <w:gridSpan w:val="2"/>
          </w:tcPr>
          <w:p w:rsidR="0086328D" w:rsidRPr="006F0A93" w:rsidRDefault="0086328D" w:rsidP="00957954">
            <w:pPr>
              <w:jc w:val="right"/>
              <w:rPr>
                <w:rFonts w:asciiTheme="majorEastAsia" w:eastAsiaTheme="majorEastAsia" w:hAnsiTheme="majorEastAsia"/>
                <w:sz w:val="24"/>
                <w:szCs w:val="24"/>
              </w:rPr>
            </w:pPr>
          </w:p>
        </w:tc>
      </w:tr>
      <w:tr w:rsidR="0086328D" w:rsidRPr="00086052" w:rsidTr="00CF4454">
        <w:trPr>
          <w:trHeight w:val="345"/>
        </w:trPr>
        <w:tc>
          <w:tcPr>
            <w:tcW w:w="284" w:type="dxa"/>
          </w:tcPr>
          <w:p w:rsidR="0086328D" w:rsidRPr="00534D9E" w:rsidRDefault="0086328D" w:rsidP="00957954">
            <w:pPr>
              <w:jc w:val="left"/>
              <w:rPr>
                <w:rFonts w:ascii="ＭＳ ゴシック" w:eastAsia="ＭＳ ゴシック" w:hAnsi="ＭＳ ゴシック" w:cs="Meiryo UI"/>
                <w:sz w:val="22"/>
                <w:szCs w:val="24"/>
              </w:rPr>
            </w:pPr>
          </w:p>
        </w:tc>
        <w:tc>
          <w:tcPr>
            <w:tcW w:w="6412" w:type="dxa"/>
            <w:gridSpan w:val="3"/>
          </w:tcPr>
          <w:p w:rsidR="0086328D" w:rsidRPr="00086052" w:rsidRDefault="0086328D" w:rsidP="00957954">
            <w:pPr>
              <w:ind w:left="110" w:hangingChars="50" w:hanging="110"/>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Pr>
                <w:rFonts w:ascii="ＭＳ Ｐゴシック" w:eastAsia="ＭＳ Ｐゴシック" w:hAnsi="ＭＳ Ｐゴシック" w:cs="Meiryo UI" w:hint="eastAsia"/>
                <w:color w:val="000000" w:themeColor="text1"/>
                <w:sz w:val="22"/>
              </w:rPr>
              <w:t>港湾施設改修費（カーボンニュートラルポート形成計画策定事業）</w:t>
            </w:r>
          </w:p>
        </w:tc>
        <w:tc>
          <w:tcPr>
            <w:tcW w:w="1242" w:type="dxa"/>
            <w:gridSpan w:val="2"/>
          </w:tcPr>
          <w:p w:rsidR="0086328D" w:rsidRPr="00086052" w:rsidRDefault="0086328D" w:rsidP="00957954">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24,000</w:t>
            </w:r>
          </w:p>
        </w:tc>
        <w:tc>
          <w:tcPr>
            <w:tcW w:w="1560" w:type="dxa"/>
            <w:gridSpan w:val="3"/>
          </w:tcPr>
          <w:p w:rsidR="0086328D" w:rsidRPr="00086052" w:rsidRDefault="0086328D" w:rsidP="00957954">
            <w:pPr>
              <w:jc w:val="right"/>
              <w:rPr>
                <w:rFonts w:ascii="ＭＳ Ｐ明朝" w:eastAsia="ＭＳ Ｐ明朝" w:hAnsi="ＭＳ Ｐ明朝"/>
                <w:color w:val="000000" w:themeColor="text1"/>
                <w:sz w:val="22"/>
              </w:rPr>
            </w:pPr>
            <w:r w:rsidRPr="00F72FA1">
              <w:rPr>
                <w:rFonts w:ascii="ＭＳ Ｐ明朝" w:eastAsia="ＭＳ Ｐ明朝" w:hAnsi="ＭＳ Ｐ明朝" w:hint="eastAsia"/>
                <w:sz w:val="22"/>
                <w:szCs w:val="24"/>
              </w:rPr>
              <w:t>≪新規≫</w:t>
            </w:r>
          </w:p>
        </w:tc>
      </w:tr>
      <w:tr w:rsidR="0086328D" w:rsidRPr="00CD2C4D" w:rsidTr="00957954">
        <w:tc>
          <w:tcPr>
            <w:tcW w:w="567" w:type="dxa"/>
            <w:gridSpan w:val="3"/>
          </w:tcPr>
          <w:p w:rsidR="0086328D" w:rsidRPr="00086052" w:rsidRDefault="0086328D" w:rsidP="00957954">
            <w:pPr>
              <w:jc w:val="distribute"/>
              <w:rPr>
                <w:rFonts w:asciiTheme="majorEastAsia" w:eastAsiaTheme="majorEastAsia" w:hAnsiTheme="majorEastAsia"/>
                <w:color w:val="000000" w:themeColor="text1"/>
                <w:sz w:val="18"/>
                <w:szCs w:val="24"/>
              </w:rPr>
            </w:pPr>
          </w:p>
        </w:tc>
        <w:tc>
          <w:tcPr>
            <w:tcW w:w="7513" w:type="dxa"/>
            <w:gridSpan w:val="4"/>
          </w:tcPr>
          <w:p w:rsidR="0086328D" w:rsidRPr="00086052" w:rsidRDefault="0086328D" w:rsidP="00957954">
            <w:pPr>
              <w:ind w:firstLineChars="100" w:firstLine="180"/>
              <w:jc w:val="left"/>
              <w:rPr>
                <w:rFonts w:asciiTheme="minorEastAsia" w:hAnsiTheme="minorEastAsia"/>
                <w:color w:val="000000" w:themeColor="text1"/>
                <w:sz w:val="18"/>
                <w:szCs w:val="20"/>
              </w:rPr>
            </w:pPr>
            <w:r>
              <w:rPr>
                <w:rFonts w:ascii="ＭＳ Ｐ明朝" w:eastAsia="ＭＳ Ｐ明朝" w:hAnsi="ＭＳ Ｐ明朝" w:hint="eastAsia"/>
                <w:color w:val="000000" w:themeColor="text1"/>
                <w:sz w:val="18"/>
                <w:szCs w:val="20"/>
              </w:rPr>
              <w:t>港湾地域における温室効果ガスの排出を全体としてゼロにすることをめざし、民間事業者も含めた検討会を設立し、堺泉北港、阪南港を対象としたカーボンニュートラルポート形成計画を策定。</w:t>
            </w:r>
          </w:p>
          <w:p w:rsidR="0086328D" w:rsidRPr="00086052" w:rsidRDefault="0086328D" w:rsidP="00957954">
            <w:pPr>
              <w:jc w:val="left"/>
              <w:rPr>
                <w:rFonts w:ascii="ＭＳ Ｐ明朝" w:eastAsia="ＭＳ Ｐ明朝" w:hAnsi="ＭＳ Ｐ明朝"/>
                <w:color w:val="000000" w:themeColor="text1"/>
                <w:sz w:val="18"/>
                <w:szCs w:val="20"/>
              </w:rPr>
            </w:pPr>
          </w:p>
        </w:tc>
        <w:tc>
          <w:tcPr>
            <w:tcW w:w="1418" w:type="dxa"/>
            <w:gridSpan w:val="2"/>
          </w:tcPr>
          <w:p w:rsidR="0086328D" w:rsidRPr="006F0A93" w:rsidRDefault="0086328D" w:rsidP="00957954">
            <w:pPr>
              <w:jc w:val="right"/>
              <w:rPr>
                <w:rFonts w:asciiTheme="majorEastAsia" w:eastAsiaTheme="majorEastAsia" w:hAnsiTheme="majorEastAsia"/>
                <w:sz w:val="24"/>
                <w:szCs w:val="24"/>
              </w:rPr>
            </w:pPr>
          </w:p>
        </w:tc>
      </w:tr>
    </w:tbl>
    <w:p w:rsidR="00CD2C4D" w:rsidRDefault="00CD2C4D"/>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D2C4D" w:rsidRPr="00534D9E" w:rsidTr="00957954">
        <w:tc>
          <w:tcPr>
            <w:tcW w:w="457" w:type="dxa"/>
          </w:tcPr>
          <w:p w:rsidR="00CD2C4D" w:rsidRPr="002B7A59" w:rsidRDefault="00CD2C4D" w:rsidP="0095795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CD2C4D" w:rsidRPr="002B7A59" w:rsidRDefault="00CD2C4D" w:rsidP="00957954">
            <w:pPr>
              <w:rPr>
                <w:rFonts w:ascii="ＭＳ Ｐゴシック" w:eastAsia="ＭＳ Ｐゴシック" w:hAnsi="ＭＳ Ｐゴシック"/>
                <w:b/>
                <w:sz w:val="24"/>
                <w:szCs w:val="24"/>
              </w:rPr>
            </w:pPr>
            <w:r w:rsidRPr="005E6F89">
              <w:rPr>
                <w:rFonts w:ascii="ＭＳ Ｐゴシック" w:eastAsia="ＭＳ Ｐゴシック" w:hAnsi="ＭＳ Ｐゴシック" w:hint="eastAsia"/>
                <w:b/>
                <w:sz w:val="24"/>
                <w:szCs w:val="24"/>
              </w:rPr>
              <w:t>プラスチックごみ対策の加速</w:t>
            </w:r>
          </w:p>
        </w:tc>
        <w:tc>
          <w:tcPr>
            <w:tcW w:w="1701" w:type="dxa"/>
            <w:gridSpan w:val="2"/>
          </w:tcPr>
          <w:p w:rsidR="00CD2C4D" w:rsidRPr="00D81BAA" w:rsidRDefault="00CD2C4D" w:rsidP="00957954">
            <w:pPr>
              <w:wordWrap w:val="0"/>
              <w:jc w:val="right"/>
              <w:rPr>
                <w:rFonts w:ascii="ＭＳ Ｐ明朝" w:eastAsia="ＭＳ Ｐ明朝" w:hAnsi="ＭＳ Ｐ明朝"/>
                <w:sz w:val="24"/>
                <w:szCs w:val="24"/>
              </w:rPr>
            </w:pPr>
            <w:r>
              <w:rPr>
                <w:rFonts w:ascii="ＭＳ Ｐ明朝" w:eastAsia="ＭＳ Ｐ明朝" w:hAnsi="ＭＳ Ｐ明朝"/>
                <w:sz w:val="24"/>
                <w:szCs w:val="24"/>
              </w:rPr>
              <w:t>23,416</w:t>
            </w:r>
            <w:r w:rsidRPr="00D81BAA">
              <w:rPr>
                <w:rFonts w:ascii="ＭＳ Ｐ明朝" w:eastAsia="ＭＳ Ｐ明朝" w:hAnsi="ＭＳ Ｐ明朝" w:hint="eastAsia"/>
                <w:color w:val="FFFFFF" w:themeColor="background1"/>
                <w:sz w:val="24"/>
                <w:szCs w:val="24"/>
              </w:rPr>
              <w:t>)</w:t>
            </w:r>
          </w:p>
        </w:tc>
        <w:tc>
          <w:tcPr>
            <w:tcW w:w="284" w:type="dxa"/>
          </w:tcPr>
          <w:p w:rsidR="00CD2C4D" w:rsidRPr="00534D9E" w:rsidRDefault="00CD2C4D" w:rsidP="00957954">
            <w:pPr>
              <w:wordWrap w:val="0"/>
              <w:jc w:val="right"/>
              <w:rPr>
                <w:rFonts w:ascii="ＭＳ ゴシック" w:eastAsia="ＭＳ ゴシック" w:hAnsi="ＭＳ ゴシック"/>
                <w:sz w:val="24"/>
                <w:szCs w:val="24"/>
              </w:rPr>
            </w:pPr>
          </w:p>
        </w:tc>
      </w:tr>
      <w:tr w:rsidR="00CD2C4D" w:rsidRPr="00534D9E" w:rsidTr="00957954">
        <w:tc>
          <w:tcPr>
            <w:tcW w:w="7513" w:type="dxa"/>
            <w:gridSpan w:val="3"/>
          </w:tcPr>
          <w:p w:rsidR="00CD2C4D" w:rsidRPr="00534D9E" w:rsidRDefault="00CD2C4D" w:rsidP="00957954">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rsidR="00CD2C4D" w:rsidRPr="00D81BAA" w:rsidRDefault="00CD2C4D" w:rsidP="00957954">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sz w:val="24"/>
                <w:szCs w:val="24"/>
              </w:rPr>
              <w:t>26,460</w:t>
            </w:r>
            <w:r w:rsidRPr="006C68E3">
              <w:rPr>
                <w:rFonts w:ascii="ＭＳ Ｐ明朝" w:eastAsia="ＭＳ Ｐ明朝" w:hAnsi="ＭＳ Ｐ明朝" w:hint="eastAsia"/>
                <w:sz w:val="24"/>
                <w:szCs w:val="24"/>
              </w:rPr>
              <w:t>)</w:t>
            </w:r>
          </w:p>
        </w:tc>
        <w:tc>
          <w:tcPr>
            <w:tcW w:w="284" w:type="dxa"/>
          </w:tcPr>
          <w:p w:rsidR="00CD2C4D" w:rsidRPr="00534D9E" w:rsidRDefault="00CD2C4D" w:rsidP="00957954">
            <w:pPr>
              <w:jc w:val="right"/>
              <w:rPr>
                <w:rFonts w:ascii="ＭＳ ゴシック" w:eastAsia="ＭＳ ゴシック" w:hAnsi="ＭＳ ゴシック"/>
                <w:sz w:val="24"/>
                <w:szCs w:val="24"/>
              </w:rPr>
            </w:pPr>
          </w:p>
        </w:tc>
      </w:tr>
      <w:tr w:rsidR="00CD2C4D" w:rsidRPr="006F0A93" w:rsidTr="00957954">
        <w:tc>
          <w:tcPr>
            <w:tcW w:w="567" w:type="dxa"/>
            <w:gridSpan w:val="2"/>
          </w:tcPr>
          <w:p w:rsidR="00CD2C4D" w:rsidRPr="002B7A59" w:rsidRDefault="00CD2C4D" w:rsidP="00957954">
            <w:pPr>
              <w:jc w:val="distribute"/>
              <w:rPr>
                <w:rFonts w:asciiTheme="majorEastAsia" w:eastAsiaTheme="majorEastAsia" w:hAnsiTheme="majorEastAsia"/>
                <w:sz w:val="18"/>
                <w:szCs w:val="24"/>
              </w:rPr>
            </w:pPr>
          </w:p>
        </w:tc>
        <w:tc>
          <w:tcPr>
            <w:tcW w:w="7513" w:type="dxa"/>
            <w:gridSpan w:val="2"/>
          </w:tcPr>
          <w:p w:rsidR="00CD2C4D" w:rsidRDefault="00CD2C4D" w:rsidP="00957954">
            <w:pPr>
              <w:ind w:firstLineChars="100" w:firstLine="180"/>
              <w:jc w:val="left"/>
              <w:rPr>
                <w:rFonts w:ascii="ＭＳ Ｐ明朝" w:eastAsia="ＭＳ Ｐ明朝" w:hAnsi="ＭＳ Ｐ明朝"/>
                <w:sz w:val="18"/>
                <w:szCs w:val="20"/>
              </w:rPr>
            </w:pPr>
            <w:r w:rsidRPr="009E1DB2">
              <w:rPr>
                <w:rFonts w:ascii="ＭＳ Ｐ明朝" w:eastAsia="ＭＳ Ｐ明朝" w:hAnsi="ＭＳ Ｐ明朝" w:hint="eastAsia"/>
                <w:sz w:val="18"/>
                <w:szCs w:val="20"/>
              </w:rPr>
              <w:t>プラスチックごみの流出防止対策等の検討、海洋プラスチックごみ対策の普及シナリオ等の検討、マイ容器が利用可能な飲食店や小売店を検索できるウェブサイト「</w:t>
            </w:r>
            <w:r>
              <w:rPr>
                <w:rFonts w:ascii="ＭＳ Ｐ明朝" w:eastAsia="ＭＳ Ｐ明朝" w:hAnsi="ＭＳ Ｐ明朝" w:hint="eastAsia"/>
                <w:sz w:val="18"/>
                <w:szCs w:val="20"/>
              </w:rPr>
              <w:t>Ｏｓａｋａ</w:t>
            </w:r>
            <w:r w:rsidR="00D933C3">
              <w:rPr>
                <w:rFonts w:ascii="ＭＳ Ｐ明朝" w:eastAsia="ＭＳ Ｐ明朝" w:hAnsi="ＭＳ Ｐ明朝" w:hint="eastAsia"/>
                <w:sz w:val="18"/>
                <w:szCs w:val="20"/>
              </w:rPr>
              <w:t>ほかさんマップ」の情報の充実等を実施</w:t>
            </w:r>
            <w:r w:rsidRPr="009E1DB2">
              <w:rPr>
                <w:rFonts w:ascii="ＭＳ Ｐ明朝" w:eastAsia="ＭＳ Ｐ明朝" w:hAnsi="ＭＳ Ｐ明朝" w:hint="eastAsia"/>
                <w:sz w:val="18"/>
                <w:szCs w:val="20"/>
              </w:rPr>
              <w:t>。</w:t>
            </w:r>
          </w:p>
          <w:p w:rsidR="00CD2C4D" w:rsidRPr="000A61BE" w:rsidRDefault="00CD2C4D" w:rsidP="00957954">
            <w:pPr>
              <w:jc w:val="left"/>
              <w:rPr>
                <w:rFonts w:ascii="ＭＳ Ｐ明朝" w:eastAsia="ＭＳ Ｐ明朝" w:hAnsi="ＭＳ Ｐ明朝"/>
                <w:sz w:val="18"/>
                <w:szCs w:val="20"/>
              </w:rPr>
            </w:pPr>
          </w:p>
        </w:tc>
        <w:tc>
          <w:tcPr>
            <w:tcW w:w="1418" w:type="dxa"/>
            <w:gridSpan w:val="2"/>
          </w:tcPr>
          <w:p w:rsidR="00CD2C4D" w:rsidRPr="006F0A93" w:rsidRDefault="00CD2C4D" w:rsidP="00957954">
            <w:pPr>
              <w:jc w:val="right"/>
              <w:rPr>
                <w:rFonts w:asciiTheme="majorEastAsia" w:eastAsiaTheme="majorEastAsia" w:hAnsiTheme="majorEastAsia"/>
                <w:sz w:val="24"/>
                <w:szCs w:val="24"/>
              </w:rPr>
            </w:pPr>
          </w:p>
        </w:tc>
      </w:tr>
    </w:tbl>
    <w:p w:rsidR="00CD2C4D" w:rsidRDefault="00CD2C4D"/>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735E5" w:rsidRPr="00534D9E" w:rsidTr="00221B57">
        <w:tc>
          <w:tcPr>
            <w:tcW w:w="457" w:type="dxa"/>
          </w:tcPr>
          <w:p w:rsidR="00F735E5" w:rsidRPr="002B7A59" w:rsidRDefault="00F735E5"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735E5" w:rsidRPr="002B7A59" w:rsidRDefault="00F735E5" w:rsidP="00670187">
            <w:pPr>
              <w:rPr>
                <w:rFonts w:ascii="ＭＳ Ｐゴシック" w:eastAsia="ＭＳ Ｐゴシック" w:hAnsi="ＭＳ Ｐゴシック"/>
                <w:b/>
                <w:sz w:val="24"/>
                <w:szCs w:val="24"/>
              </w:rPr>
            </w:pPr>
            <w:r w:rsidRPr="005E6F89">
              <w:rPr>
                <w:rFonts w:ascii="ＭＳ Ｐゴシック" w:eastAsia="ＭＳ Ｐゴシック" w:hAnsi="ＭＳ Ｐゴシック" w:hint="eastAsia"/>
                <w:b/>
                <w:sz w:val="24"/>
                <w:szCs w:val="24"/>
              </w:rPr>
              <w:t>都市緑化を活用した猛暑対策事業</w:t>
            </w:r>
          </w:p>
        </w:tc>
        <w:tc>
          <w:tcPr>
            <w:tcW w:w="1701" w:type="dxa"/>
            <w:gridSpan w:val="2"/>
          </w:tcPr>
          <w:p w:rsidR="00F735E5" w:rsidRPr="00D81BAA" w:rsidRDefault="00F735E5"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397,102</w:t>
            </w:r>
            <w:r w:rsidRPr="00D81BAA">
              <w:rPr>
                <w:rFonts w:ascii="ＭＳ Ｐ明朝" w:eastAsia="ＭＳ Ｐ明朝" w:hAnsi="ＭＳ Ｐ明朝" w:hint="eastAsia"/>
                <w:color w:val="FFFFFF" w:themeColor="background1"/>
                <w:sz w:val="24"/>
                <w:szCs w:val="24"/>
              </w:rPr>
              <w:t>)</w:t>
            </w:r>
          </w:p>
        </w:tc>
        <w:tc>
          <w:tcPr>
            <w:tcW w:w="284" w:type="dxa"/>
          </w:tcPr>
          <w:p w:rsidR="00F735E5" w:rsidRPr="00534D9E" w:rsidRDefault="00F735E5" w:rsidP="00670187">
            <w:pPr>
              <w:wordWrap w:val="0"/>
              <w:jc w:val="right"/>
              <w:rPr>
                <w:rFonts w:ascii="ＭＳ ゴシック" w:eastAsia="ＭＳ ゴシック" w:hAnsi="ＭＳ ゴシック"/>
                <w:sz w:val="24"/>
                <w:szCs w:val="24"/>
              </w:rPr>
            </w:pPr>
          </w:p>
        </w:tc>
      </w:tr>
      <w:tr w:rsidR="00F735E5" w:rsidRPr="00534D9E" w:rsidTr="00221B57">
        <w:tc>
          <w:tcPr>
            <w:tcW w:w="7513" w:type="dxa"/>
            <w:gridSpan w:val="3"/>
          </w:tcPr>
          <w:p w:rsidR="00F735E5" w:rsidRPr="00534D9E" w:rsidRDefault="00F735E5" w:rsidP="00FD2F5A">
            <w:pPr>
              <w:jc w:val="right"/>
              <w:rPr>
                <w:rFonts w:asciiTheme="minorEastAsia" w:hAnsiTheme="minorEastAsia"/>
                <w:sz w:val="24"/>
                <w:szCs w:val="24"/>
              </w:rPr>
            </w:pPr>
            <w:r w:rsidRPr="002B7A59">
              <w:rPr>
                <w:rFonts w:asciiTheme="minorEastAsia" w:hAnsiTheme="minorEastAsia" w:hint="eastAsia"/>
                <w:sz w:val="24"/>
                <w:szCs w:val="24"/>
              </w:rPr>
              <w:t>【</w:t>
            </w:r>
            <w:r w:rsidR="00FD2F5A">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rsidR="00F735E5" w:rsidRPr="00D81BAA" w:rsidRDefault="00F735E5" w:rsidP="00F735E5">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490,629</w:t>
            </w:r>
            <w:r w:rsidRPr="006C68E3">
              <w:rPr>
                <w:rFonts w:ascii="ＭＳ Ｐ明朝" w:eastAsia="ＭＳ Ｐ明朝" w:hAnsi="ＭＳ Ｐ明朝" w:hint="eastAsia"/>
                <w:sz w:val="24"/>
                <w:szCs w:val="24"/>
              </w:rPr>
              <w:t>)</w:t>
            </w:r>
          </w:p>
        </w:tc>
        <w:tc>
          <w:tcPr>
            <w:tcW w:w="284" w:type="dxa"/>
          </w:tcPr>
          <w:p w:rsidR="00F735E5" w:rsidRPr="00534D9E" w:rsidRDefault="00F735E5" w:rsidP="00670187">
            <w:pPr>
              <w:jc w:val="right"/>
              <w:rPr>
                <w:rFonts w:ascii="ＭＳ ゴシック" w:eastAsia="ＭＳ ゴシック" w:hAnsi="ＭＳ ゴシック"/>
                <w:sz w:val="24"/>
                <w:szCs w:val="24"/>
              </w:rPr>
            </w:pPr>
          </w:p>
        </w:tc>
      </w:tr>
      <w:tr w:rsidR="00F735E5" w:rsidRPr="006F0A93" w:rsidTr="00221B57">
        <w:tc>
          <w:tcPr>
            <w:tcW w:w="567" w:type="dxa"/>
            <w:gridSpan w:val="2"/>
          </w:tcPr>
          <w:p w:rsidR="00F735E5" w:rsidRPr="002B7A59" w:rsidRDefault="00F735E5" w:rsidP="00670187">
            <w:pPr>
              <w:jc w:val="distribute"/>
              <w:rPr>
                <w:rFonts w:asciiTheme="majorEastAsia" w:eastAsiaTheme="majorEastAsia" w:hAnsiTheme="majorEastAsia"/>
                <w:sz w:val="18"/>
                <w:szCs w:val="24"/>
              </w:rPr>
            </w:pPr>
          </w:p>
        </w:tc>
        <w:tc>
          <w:tcPr>
            <w:tcW w:w="7513" w:type="dxa"/>
            <w:gridSpan w:val="2"/>
          </w:tcPr>
          <w:p w:rsidR="00F735E5" w:rsidRDefault="00F735E5" w:rsidP="00670187">
            <w:pPr>
              <w:ind w:firstLineChars="100" w:firstLine="180"/>
              <w:jc w:val="left"/>
              <w:rPr>
                <w:rFonts w:ascii="ＭＳ Ｐ明朝" w:eastAsia="ＭＳ Ｐ明朝" w:hAnsi="ＭＳ Ｐ明朝"/>
                <w:sz w:val="18"/>
                <w:szCs w:val="20"/>
              </w:rPr>
            </w:pPr>
            <w:r w:rsidRPr="00F735E5">
              <w:rPr>
                <w:rFonts w:ascii="ＭＳ Ｐ明朝" w:eastAsia="ＭＳ Ｐ明朝" w:hAnsi="ＭＳ Ｐ明朝" w:hint="eastAsia"/>
                <w:sz w:val="18"/>
                <w:szCs w:val="20"/>
              </w:rPr>
              <w:t>多くの人々が暑くても待たざるを得ないバス停のある駅前広場等において、暑熱環境の改善を図るため、市町村等が行う緑化及び暑熱環境改善設備の設置に対し補助。</w:t>
            </w:r>
          </w:p>
          <w:p w:rsidR="00F735E5" w:rsidRPr="000A61BE" w:rsidRDefault="00F735E5" w:rsidP="00670187">
            <w:pPr>
              <w:jc w:val="left"/>
              <w:rPr>
                <w:rFonts w:ascii="ＭＳ Ｐ明朝" w:eastAsia="ＭＳ Ｐ明朝" w:hAnsi="ＭＳ Ｐ明朝"/>
                <w:sz w:val="18"/>
                <w:szCs w:val="20"/>
              </w:rPr>
            </w:pPr>
          </w:p>
        </w:tc>
        <w:tc>
          <w:tcPr>
            <w:tcW w:w="1418" w:type="dxa"/>
            <w:gridSpan w:val="2"/>
          </w:tcPr>
          <w:p w:rsidR="00F735E5" w:rsidRPr="006F0A93" w:rsidRDefault="00F735E5" w:rsidP="00670187">
            <w:pPr>
              <w:jc w:val="right"/>
              <w:rPr>
                <w:rFonts w:asciiTheme="majorEastAsia" w:eastAsiaTheme="majorEastAsia" w:hAnsiTheme="majorEastAsia"/>
                <w:sz w:val="24"/>
                <w:szCs w:val="24"/>
              </w:rPr>
            </w:pPr>
          </w:p>
        </w:tc>
      </w:tr>
    </w:tbl>
    <w:p w:rsidR="00150B80" w:rsidRDefault="00150B80" w:rsidP="00150B80">
      <w:pPr>
        <w:pStyle w:val="Web"/>
        <w:spacing w:before="0" w:beforeAutospacing="0" w:after="0" w:afterAutospacing="0"/>
        <w:ind w:right="630"/>
        <w:rPr>
          <w:rFonts w:asciiTheme="majorEastAsia" w:eastAsiaTheme="majorEastAsia" w:hAnsiTheme="majorEastAsia" w:cs="Meiryo UI"/>
          <w:b/>
          <w:bCs/>
          <w:kern w:val="24"/>
          <w:sz w:val="22"/>
        </w:rPr>
      </w:pPr>
    </w:p>
    <w:p w:rsidR="002763A9" w:rsidRDefault="00150B80" w:rsidP="00150B80">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５</w:t>
      </w:r>
      <w:r w:rsidR="002763A9">
        <w:rPr>
          <w:rFonts w:asciiTheme="majorEastAsia" w:eastAsiaTheme="majorEastAsia" w:hAnsiTheme="majorEastAsia" w:cs="Meiryo UI" w:hint="eastAsia"/>
          <w:b/>
          <w:bCs/>
          <w:kern w:val="24"/>
          <w:sz w:val="28"/>
        </w:rPr>
        <w:t xml:space="preserve">　国際金融都市の実現に向けた取組みの加速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2763A9" w:rsidRPr="00534D9E" w:rsidTr="00221B57">
        <w:tc>
          <w:tcPr>
            <w:tcW w:w="457" w:type="dxa"/>
          </w:tcPr>
          <w:p w:rsidR="002763A9" w:rsidRPr="002B7A59" w:rsidRDefault="002763A9"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2763A9" w:rsidRPr="002B7A59" w:rsidRDefault="002763A9" w:rsidP="002763A9">
            <w:pPr>
              <w:rPr>
                <w:rFonts w:ascii="ＭＳ Ｐゴシック" w:eastAsia="ＭＳ Ｐゴシック" w:hAnsi="ＭＳ Ｐゴシック"/>
                <w:b/>
                <w:sz w:val="24"/>
                <w:szCs w:val="24"/>
              </w:rPr>
            </w:pPr>
            <w:r w:rsidRPr="00892F4A">
              <w:rPr>
                <w:rFonts w:ascii="ＭＳ Ｐゴシック" w:eastAsia="ＭＳ Ｐゴシック" w:hAnsi="ＭＳ Ｐゴシック" w:hint="eastAsia"/>
                <w:b/>
                <w:sz w:val="24"/>
                <w:szCs w:val="24"/>
              </w:rPr>
              <w:t>国際金融都市推進事業</w:t>
            </w:r>
          </w:p>
        </w:tc>
        <w:tc>
          <w:tcPr>
            <w:tcW w:w="1701" w:type="dxa"/>
            <w:gridSpan w:val="2"/>
          </w:tcPr>
          <w:p w:rsidR="002763A9" w:rsidRPr="00D81BAA" w:rsidRDefault="002763A9"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100,000</w:t>
            </w:r>
            <w:r w:rsidRPr="00D81BAA">
              <w:rPr>
                <w:rFonts w:ascii="ＭＳ Ｐ明朝" w:eastAsia="ＭＳ Ｐ明朝" w:hAnsi="ＭＳ Ｐ明朝" w:hint="eastAsia"/>
                <w:color w:val="FFFFFF" w:themeColor="background1"/>
                <w:sz w:val="24"/>
                <w:szCs w:val="24"/>
              </w:rPr>
              <w:t>)</w:t>
            </w:r>
          </w:p>
        </w:tc>
        <w:tc>
          <w:tcPr>
            <w:tcW w:w="284" w:type="dxa"/>
          </w:tcPr>
          <w:p w:rsidR="002763A9" w:rsidRPr="00534D9E" w:rsidRDefault="002763A9" w:rsidP="00670187">
            <w:pPr>
              <w:wordWrap w:val="0"/>
              <w:jc w:val="right"/>
              <w:rPr>
                <w:rFonts w:ascii="ＭＳ ゴシック" w:eastAsia="ＭＳ ゴシック" w:hAnsi="ＭＳ ゴシック"/>
                <w:sz w:val="24"/>
                <w:szCs w:val="24"/>
              </w:rPr>
            </w:pPr>
          </w:p>
        </w:tc>
      </w:tr>
      <w:tr w:rsidR="002763A9" w:rsidRPr="00534D9E" w:rsidTr="00221B57">
        <w:tc>
          <w:tcPr>
            <w:tcW w:w="7513" w:type="dxa"/>
            <w:gridSpan w:val="3"/>
          </w:tcPr>
          <w:p w:rsidR="002763A9" w:rsidRPr="00534D9E" w:rsidRDefault="002763A9"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政策企画部</w:t>
            </w:r>
            <w:r w:rsidRPr="002B7A59">
              <w:rPr>
                <w:rFonts w:asciiTheme="minorEastAsia" w:hAnsiTheme="minorEastAsia" w:hint="eastAsia"/>
                <w:sz w:val="24"/>
                <w:szCs w:val="24"/>
              </w:rPr>
              <w:t>】</w:t>
            </w:r>
          </w:p>
        </w:tc>
        <w:tc>
          <w:tcPr>
            <w:tcW w:w="1701" w:type="dxa"/>
            <w:gridSpan w:val="2"/>
          </w:tcPr>
          <w:p w:rsidR="002763A9" w:rsidRPr="00D81BAA" w:rsidRDefault="002763A9" w:rsidP="002763A9">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50,000</w:t>
            </w:r>
            <w:r w:rsidRPr="006C68E3">
              <w:rPr>
                <w:rFonts w:ascii="ＭＳ Ｐ明朝" w:eastAsia="ＭＳ Ｐ明朝" w:hAnsi="ＭＳ Ｐ明朝" w:hint="eastAsia"/>
                <w:sz w:val="24"/>
                <w:szCs w:val="24"/>
              </w:rPr>
              <w:t>)</w:t>
            </w:r>
          </w:p>
        </w:tc>
        <w:tc>
          <w:tcPr>
            <w:tcW w:w="284" w:type="dxa"/>
          </w:tcPr>
          <w:p w:rsidR="002763A9" w:rsidRPr="00534D9E" w:rsidRDefault="002763A9" w:rsidP="00670187">
            <w:pPr>
              <w:jc w:val="right"/>
              <w:rPr>
                <w:rFonts w:ascii="ＭＳ ゴシック" w:eastAsia="ＭＳ ゴシック" w:hAnsi="ＭＳ ゴシック"/>
                <w:sz w:val="24"/>
                <w:szCs w:val="24"/>
              </w:rPr>
            </w:pPr>
          </w:p>
        </w:tc>
      </w:tr>
      <w:tr w:rsidR="002763A9" w:rsidRPr="006F0A93" w:rsidTr="00221B57">
        <w:tc>
          <w:tcPr>
            <w:tcW w:w="567" w:type="dxa"/>
            <w:gridSpan w:val="2"/>
          </w:tcPr>
          <w:p w:rsidR="002763A9" w:rsidRPr="002B7A59" w:rsidRDefault="002763A9" w:rsidP="00670187">
            <w:pPr>
              <w:jc w:val="distribute"/>
              <w:rPr>
                <w:rFonts w:asciiTheme="majorEastAsia" w:eastAsiaTheme="majorEastAsia" w:hAnsiTheme="majorEastAsia"/>
                <w:sz w:val="18"/>
                <w:szCs w:val="24"/>
              </w:rPr>
            </w:pPr>
          </w:p>
        </w:tc>
        <w:tc>
          <w:tcPr>
            <w:tcW w:w="7513" w:type="dxa"/>
            <w:gridSpan w:val="2"/>
          </w:tcPr>
          <w:p w:rsidR="002763A9" w:rsidRDefault="005E04BF" w:rsidP="00670187">
            <w:pPr>
              <w:ind w:firstLineChars="100" w:firstLine="180"/>
              <w:jc w:val="left"/>
              <w:rPr>
                <w:rFonts w:ascii="ＭＳ Ｐ明朝" w:eastAsia="ＭＳ Ｐ明朝" w:hAnsi="ＭＳ Ｐ明朝"/>
                <w:sz w:val="18"/>
                <w:szCs w:val="20"/>
              </w:rPr>
            </w:pPr>
            <w:r w:rsidRPr="005E04BF">
              <w:rPr>
                <w:rFonts w:ascii="ＭＳ Ｐ明朝" w:eastAsia="ＭＳ Ｐ明朝" w:hAnsi="ＭＳ Ｐ明朝" w:hint="eastAsia"/>
                <w:sz w:val="18"/>
                <w:szCs w:val="20"/>
              </w:rPr>
              <w:t>国際金融都市</w:t>
            </w:r>
            <w:r>
              <w:rPr>
                <w:rFonts w:ascii="ＭＳ Ｐ明朝" w:eastAsia="ＭＳ Ｐ明朝" w:hAnsi="ＭＳ Ｐ明朝" w:hint="eastAsia"/>
                <w:sz w:val="18"/>
                <w:szCs w:val="20"/>
              </w:rPr>
              <w:t>ＯＳＡＫＡ</w:t>
            </w:r>
            <w:r w:rsidR="00F10286">
              <w:rPr>
                <w:rFonts w:ascii="ＭＳ Ｐ明朝" w:eastAsia="ＭＳ Ｐ明朝" w:hAnsi="ＭＳ Ｐ明朝" w:hint="eastAsia"/>
                <w:sz w:val="18"/>
                <w:szCs w:val="20"/>
              </w:rPr>
              <w:t>の実現をめざして、金融系外国企業等を</w:t>
            </w:r>
            <w:r w:rsidRPr="005E04BF">
              <w:rPr>
                <w:rFonts w:ascii="ＭＳ Ｐ明朝" w:eastAsia="ＭＳ Ｐ明朝" w:hAnsi="ＭＳ Ｐ明朝" w:hint="eastAsia"/>
                <w:sz w:val="18"/>
                <w:szCs w:val="20"/>
              </w:rPr>
              <w:t>誘致するため、企業への個別アプローチ、進出企業への補助やワンストップ窓口の運営などを、大阪市と共同して実施。</w:t>
            </w:r>
          </w:p>
          <w:p w:rsidR="002763A9" w:rsidRPr="000A61BE" w:rsidRDefault="002763A9" w:rsidP="00670187">
            <w:pPr>
              <w:jc w:val="left"/>
              <w:rPr>
                <w:rFonts w:ascii="ＭＳ Ｐ明朝" w:eastAsia="ＭＳ Ｐ明朝" w:hAnsi="ＭＳ Ｐ明朝"/>
                <w:sz w:val="18"/>
                <w:szCs w:val="20"/>
              </w:rPr>
            </w:pPr>
          </w:p>
        </w:tc>
        <w:tc>
          <w:tcPr>
            <w:tcW w:w="1418" w:type="dxa"/>
            <w:gridSpan w:val="2"/>
          </w:tcPr>
          <w:p w:rsidR="002763A9" w:rsidRPr="006F0A93" w:rsidRDefault="002763A9" w:rsidP="00670187">
            <w:pPr>
              <w:jc w:val="right"/>
              <w:rPr>
                <w:rFonts w:asciiTheme="majorEastAsia" w:eastAsiaTheme="majorEastAsia" w:hAnsiTheme="majorEastAsia"/>
                <w:sz w:val="24"/>
                <w:szCs w:val="24"/>
              </w:rPr>
            </w:pPr>
          </w:p>
        </w:tc>
      </w:tr>
    </w:tbl>
    <w:p w:rsidR="00D1535F" w:rsidRPr="00F10286" w:rsidRDefault="00D1535F" w:rsidP="00FD6D4A">
      <w:pPr>
        <w:pStyle w:val="Web"/>
        <w:spacing w:before="0" w:beforeAutospacing="0" w:after="0" w:afterAutospacing="0"/>
        <w:ind w:right="630"/>
        <w:rPr>
          <w:rFonts w:asciiTheme="majorEastAsia" w:eastAsiaTheme="majorEastAsia" w:hAnsiTheme="majorEastAsia" w:cs="Meiryo UI"/>
          <w:b/>
          <w:bCs/>
          <w:kern w:val="24"/>
          <w:sz w:val="22"/>
        </w:rPr>
      </w:pPr>
    </w:p>
    <w:p w:rsidR="00FD6D4A" w:rsidRPr="002763A9" w:rsidRDefault="00FD6D4A" w:rsidP="00FD6D4A">
      <w:pPr>
        <w:pStyle w:val="Web"/>
        <w:spacing w:before="0" w:beforeAutospacing="0" w:after="0" w:afterAutospacing="0"/>
        <w:ind w:left="562" w:right="630" w:hangingChars="200" w:hanging="562"/>
        <w:rPr>
          <w:rFonts w:asciiTheme="majorEastAsia" w:eastAsiaTheme="majorEastAsia" w:hAnsiTheme="majorEastAsia" w:cs="Meiryo UI"/>
          <w:bCs/>
          <w:kern w:val="24"/>
          <w:sz w:val="22"/>
        </w:rPr>
      </w:pPr>
      <w:r>
        <w:rPr>
          <w:rFonts w:asciiTheme="majorEastAsia" w:eastAsiaTheme="majorEastAsia" w:hAnsiTheme="majorEastAsia" w:cs="Meiryo UI" w:hint="eastAsia"/>
          <w:b/>
          <w:bCs/>
          <w:kern w:val="24"/>
          <w:sz w:val="28"/>
        </w:rPr>
        <w:t>６　大阪のポテンシャルを活かした魅力あるまちづくりの推進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D6D4A" w:rsidRPr="00534D9E" w:rsidTr="00221B57">
        <w:tc>
          <w:tcPr>
            <w:tcW w:w="457" w:type="dxa"/>
          </w:tcPr>
          <w:p w:rsidR="00FD6D4A" w:rsidRPr="002B7A59" w:rsidRDefault="00FD6D4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C75B11" w:rsidRDefault="00FD6D4A" w:rsidP="00FD6D4A">
            <w:pPr>
              <w:rPr>
                <w:rFonts w:ascii="ＭＳ Ｐゴシック" w:eastAsia="SimSun" w:hAnsi="ＭＳ Ｐゴシック"/>
                <w:b/>
                <w:sz w:val="24"/>
                <w:szCs w:val="24"/>
                <w:lang w:eastAsia="zh-CN"/>
              </w:rPr>
            </w:pPr>
            <w:r>
              <w:rPr>
                <w:rFonts w:ascii="ＭＳ Ｐゴシック" w:eastAsia="ＭＳ Ｐゴシック" w:hAnsi="ＭＳ Ｐゴシック" w:hint="eastAsia"/>
                <w:b/>
                <w:sz w:val="24"/>
                <w:szCs w:val="24"/>
                <w:lang w:eastAsia="zh-CN"/>
              </w:rPr>
              <w:t>万博記念公園駅前周辺地区</w:t>
            </w:r>
            <w:r w:rsidRPr="00804CDB">
              <w:rPr>
                <w:rFonts w:ascii="ＭＳ Ｐゴシック" w:eastAsia="ＭＳ Ｐゴシック" w:hAnsi="ＭＳ Ｐゴシック" w:hint="eastAsia"/>
                <w:b/>
                <w:sz w:val="24"/>
                <w:szCs w:val="24"/>
                <w:lang w:eastAsia="zh-CN"/>
              </w:rPr>
              <w:t>活性化事業</w:t>
            </w:r>
          </w:p>
          <w:p w:rsidR="00FD6D4A" w:rsidRPr="002B7A59" w:rsidRDefault="00FD6D4A" w:rsidP="00FD6D4A">
            <w:pPr>
              <w:rPr>
                <w:rFonts w:ascii="ＭＳ Ｐゴシック" w:eastAsia="ＭＳ Ｐゴシック" w:hAnsi="ＭＳ Ｐゴシック"/>
                <w:b/>
                <w:sz w:val="24"/>
                <w:szCs w:val="24"/>
                <w:lang w:eastAsia="zh-CN"/>
              </w:rPr>
            </w:pPr>
            <w:r w:rsidRPr="00630E20">
              <w:rPr>
                <w:rFonts w:ascii="ＭＳ Ｐゴシック" w:eastAsia="ＭＳ Ｐゴシック" w:hAnsi="ＭＳ Ｐゴシック" w:hint="eastAsia"/>
                <w:b/>
                <w:sz w:val="24"/>
                <w:szCs w:val="24"/>
                <w:lang w:eastAsia="zh-CN"/>
              </w:rPr>
              <w:t>(日本万国博覧会記念公園事業特別会計)</w:t>
            </w:r>
          </w:p>
        </w:tc>
        <w:tc>
          <w:tcPr>
            <w:tcW w:w="1701" w:type="dxa"/>
            <w:gridSpan w:val="2"/>
          </w:tcPr>
          <w:p w:rsidR="00FD6D4A" w:rsidRPr="00D81BAA" w:rsidRDefault="00FD6D4A" w:rsidP="00670187">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340,901</w:t>
            </w:r>
            <w:r w:rsidRPr="00D81BAA">
              <w:rPr>
                <w:rFonts w:ascii="ＭＳ Ｐ明朝" w:eastAsia="ＭＳ Ｐ明朝" w:hAnsi="ＭＳ Ｐ明朝" w:hint="eastAsia"/>
                <w:color w:val="FFFFFF" w:themeColor="background1"/>
                <w:sz w:val="24"/>
                <w:szCs w:val="24"/>
              </w:rPr>
              <w:t>)</w:t>
            </w:r>
          </w:p>
        </w:tc>
        <w:tc>
          <w:tcPr>
            <w:tcW w:w="284" w:type="dxa"/>
          </w:tcPr>
          <w:p w:rsidR="00FD6D4A" w:rsidRPr="00534D9E" w:rsidRDefault="00FD6D4A" w:rsidP="00670187">
            <w:pPr>
              <w:wordWrap w:val="0"/>
              <w:jc w:val="right"/>
              <w:rPr>
                <w:rFonts w:ascii="ＭＳ ゴシック" w:eastAsia="ＭＳ ゴシック" w:hAnsi="ＭＳ ゴシック"/>
                <w:sz w:val="24"/>
                <w:szCs w:val="24"/>
              </w:rPr>
            </w:pPr>
          </w:p>
        </w:tc>
      </w:tr>
      <w:tr w:rsidR="00FD6D4A" w:rsidRPr="00534D9E" w:rsidTr="00221B57">
        <w:tc>
          <w:tcPr>
            <w:tcW w:w="7513" w:type="dxa"/>
            <w:gridSpan w:val="3"/>
          </w:tcPr>
          <w:p w:rsidR="00FD6D4A" w:rsidRPr="00534D9E" w:rsidRDefault="00FD6D4A" w:rsidP="00FD6D4A">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FD6D4A" w:rsidRPr="00D81BAA" w:rsidRDefault="00FD6D4A" w:rsidP="00670187">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80,576</w:t>
            </w:r>
            <w:r w:rsidRPr="006C68E3">
              <w:rPr>
                <w:rFonts w:ascii="ＭＳ Ｐ明朝" w:eastAsia="ＭＳ Ｐ明朝" w:hAnsi="ＭＳ Ｐ明朝" w:hint="eastAsia"/>
                <w:sz w:val="24"/>
                <w:szCs w:val="24"/>
              </w:rPr>
              <w:t>)</w:t>
            </w:r>
          </w:p>
        </w:tc>
        <w:tc>
          <w:tcPr>
            <w:tcW w:w="284" w:type="dxa"/>
          </w:tcPr>
          <w:p w:rsidR="00FD6D4A" w:rsidRPr="00534D9E" w:rsidRDefault="00FD6D4A" w:rsidP="00670187">
            <w:pPr>
              <w:jc w:val="right"/>
              <w:rPr>
                <w:rFonts w:ascii="ＭＳ ゴシック" w:eastAsia="ＭＳ ゴシック" w:hAnsi="ＭＳ ゴシック"/>
                <w:sz w:val="24"/>
                <w:szCs w:val="24"/>
              </w:rPr>
            </w:pPr>
          </w:p>
        </w:tc>
      </w:tr>
      <w:tr w:rsidR="00FD6D4A" w:rsidRPr="006F0A93" w:rsidTr="00221B57">
        <w:tc>
          <w:tcPr>
            <w:tcW w:w="567" w:type="dxa"/>
            <w:gridSpan w:val="2"/>
          </w:tcPr>
          <w:p w:rsidR="00FD6D4A" w:rsidRPr="002B7A59" w:rsidRDefault="00FD6D4A" w:rsidP="00670187">
            <w:pPr>
              <w:jc w:val="distribute"/>
              <w:rPr>
                <w:rFonts w:asciiTheme="majorEastAsia" w:eastAsiaTheme="majorEastAsia" w:hAnsiTheme="majorEastAsia"/>
                <w:sz w:val="18"/>
                <w:szCs w:val="24"/>
              </w:rPr>
            </w:pPr>
          </w:p>
        </w:tc>
        <w:tc>
          <w:tcPr>
            <w:tcW w:w="7513" w:type="dxa"/>
            <w:gridSpan w:val="2"/>
          </w:tcPr>
          <w:p w:rsidR="00FD6D4A" w:rsidRPr="00FD6D4A" w:rsidRDefault="00FD6D4A" w:rsidP="00FD6D4A">
            <w:pPr>
              <w:ind w:firstLineChars="100" w:firstLine="180"/>
              <w:jc w:val="left"/>
              <w:rPr>
                <w:rFonts w:ascii="ＭＳ Ｐ明朝" w:eastAsia="ＭＳ Ｐ明朝" w:hAnsi="ＭＳ Ｐ明朝"/>
                <w:sz w:val="18"/>
                <w:szCs w:val="20"/>
              </w:rPr>
            </w:pPr>
            <w:r w:rsidRPr="00FD6D4A">
              <w:rPr>
                <w:rFonts w:ascii="ＭＳ Ｐ明朝" w:eastAsia="ＭＳ Ｐ明朝" w:hAnsi="ＭＳ Ｐ明朝" w:hint="eastAsia"/>
                <w:sz w:val="18"/>
                <w:szCs w:val="20"/>
              </w:rPr>
              <w:t>万博記念公園駅前周辺地区において、「大規模アリーナを中核とした大阪・関西を代表する新たなスポーツ・文化の拠点づくり」を推進するための環境整備として、万博記念公園中央駐車場等の移転にかかる工事等を実施。</w:t>
            </w:r>
          </w:p>
          <w:p w:rsidR="00FD6D4A" w:rsidRDefault="00FD6D4A" w:rsidP="00FD6D4A">
            <w:pPr>
              <w:ind w:firstLineChars="100" w:firstLine="180"/>
              <w:jc w:val="left"/>
              <w:rPr>
                <w:rFonts w:ascii="ＭＳ Ｐ明朝" w:eastAsia="ＭＳ Ｐ明朝" w:hAnsi="ＭＳ Ｐ明朝"/>
                <w:sz w:val="18"/>
                <w:szCs w:val="20"/>
              </w:rPr>
            </w:pPr>
            <w:r w:rsidRPr="00FD6D4A">
              <w:rPr>
                <w:rFonts w:ascii="ＭＳ Ｐ明朝" w:eastAsia="ＭＳ Ｐ明朝" w:hAnsi="ＭＳ Ｐ明朝" w:hint="eastAsia"/>
                <w:sz w:val="18"/>
                <w:szCs w:val="20"/>
              </w:rPr>
              <w:t>〔債務負担行為の設定(令和</w:t>
            </w:r>
            <w:r w:rsidRPr="00FD6D4A">
              <w:rPr>
                <w:rFonts w:ascii="ＭＳ Ｐ明朝" w:eastAsia="ＭＳ Ｐ明朝" w:hAnsi="ＭＳ Ｐ明朝"/>
                <w:sz w:val="18"/>
                <w:szCs w:val="20"/>
              </w:rPr>
              <w:t>4</w:t>
            </w:r>
            <w:r w:rsidRPr="00FD6D4A">
              <w:rPr>
                <w:rFonts w:ascii="ＭＳ Ｐ明朝" w:eastAsia="ＭＳ Ｐ明朝" w:hAnsi="ＭＳ Ｐ明朝" w:hint="eastAsia"/>
                <w:sz w:val="18"/>
                <w:szCs w:val="20"/>
              </w:rPr>
              <w:t>～5年度)550,000千円〕</w:t>
            </w:r>
          </w:p>
          <w:p w:rsidR="00FD6D4A" w:rsidRPr="000A61BE" w:rsidRDefault="00FD6D4A" w:rsidP="00670187">
            <w:pPr>
              <w:jc w:val="left"/>
              <w:rPr>
                <w:rFonts w:ascii="ＭＳ Ｐ明朝" w:eastAsia="ＭＳ Ｐ明朝" w:hAnsi="ＭＳ Ｐ明朝"/>
                <w:sz w:val="18"/>
                <w:szCs w:val="20"/>
              </w:rPr>
            </w:pPr>
          </w:p>
        </w:tc>
        <w:tc>
          <w:tcPr>
            <w:tcW w:w="1418" w:type="dxa"/>
            <w:gridSpan w:val="2"/>
          </w:tcPr>
          <w:p w:rsidR="00FD6D4A" w:rsidRPr="006F0A93" w:rsidRDefault="00FD6D4A" w:rsidP="00670187">
            <w:pPr>
              <w:jc w:val="right"/>
              <w:rPr>
                <w:rFonts w:asciiTheme="majorEastAsia" w:eastAsiaTheme="majorEastAsia" w:hAnsiTheme="majorEastAsia"/>
                <w:sz w:val="24"/>
                <w:szCs w:val="24"/>
              </w:rPr>
            </w:pPr>
          </w:p>
        </w:tc>
      </w:tr>
    </w:tbl>
    <w:p w:rsidR="00BD7B02" w:rsidRDefault="00BD7B02"/>
    <w:tbl>
      <w:tblPr>
        <w:tblStyle w:val="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F2B55" w:rsidRPr="001F2B55" w:rsidTr="001E769E">
        <w:tc>
          <w:tcPr>
            <w:tcW w:w="457" w:type="dxa"/>
          </w:tcPr>
          <w:p w:rsidR="001F2B55" w:rsidRPr="001F2B55" w:rsidRDefault="001F2B55" w:rsidP="001F2B55">
            <w:pPr>
              <w:jc w:val="left"/>
              <w:rPr>
                <w:rFonts w:ascii="ＭＳ Ｐゴシック" w:eastAsia="ＭＳ Ｐゴシック" w:hAnsi="ＭＳ Ｐゴシック"/>
                <w:b/>
                <w:sz w:val="24"/>
                <w:szCs w:val="24"/>
              </w:rPr>
            </w:pPr>
            <w:r w:rsidRPr="001F2B55">
              <w:rPr>
                <w:rFonts w:ascii="ＭＳ Ｐゴシック" w:eastAsia="ＭＳ Ｐゴシック" w:hAnsi="ＭＳ Ｐゴシック" w:hint="eastAsia"/>
                <w:b/>
                <w:sz w:val="24"/>
                <w:szCs w:val="24"/>
              </w:rPr>
              <w:t>○</w:t>
            </w:r>
          </w:p>
        </w:tc>
        <w:tc>
          <w:tcPr>
            <w:tcW w:w="7056" w:type="dxa"/>
            <w:gridSpan w:val="2"/>
          </w:tcPr>
          <w:p w:rsidR="001F2B55" w:rsidRPr="001F2B55" w:rsidRDefault="001F2B55" w:rsidP="001F2B55">
            <w:pPr>
              <w:rPr>
                <w:rFonts w:ascii="ＭＳ Ｐゴシック" w:eastAsia="ＭＳ Ｐゴシック" w:hAnsi="ＭＳ Ｐゴシック"/>
                <w:b/>
                <w:sz w:val="24"/>
                <w:szCs w:val="24"/>
              </w:rPr>
            </w:pPr>
            <w:r w:rsidRPr="001F2B55">
              <w:rPr>
                <w:rFonts w:ascii="ＭＳ Ｐゴシック" w:eastAsia="ＭＳ Ｐゴシック" w:hAnsi="ＭＳ Ｐゴシック" w:hint="eastAsia"/>
                <w:b/>
                <w:sz w:val="24"/>
                <w:szCs w:val="24"/>
              </w:rPr>
              <w:t>大阪公立大学の運営</w:t>
            </w:r>
          </w:p>
        </w:tc>
        <w:tc>
          <w:tcPr>
            <w:tcW w:w="1701" w:type="dxa"/>
            <w:gridSpan w:val="2"/>
          </w:tcPr>
          <w:p w:rsidR="001F2B55" w:rsidRPr="001F2B55" w:rsidRDefault="001F2B55" w:rsidP="001F2B55">
            <w:pPr>
              <w:wordWrap w:val="0"/>
              <w:jc w:val="right"/>
              <w:rPr>
                <w:rFonts w:ascii="ＭＳ Ｐ明朝" w:eastAsia="ＭＳ Ｐ明朝" w:hAnsi="ＭＳ Ｐ明朝"/>
                <w:sz w:val="24"/>
                <w:szCs w:val="24"/>
              </w:rPr>
            </w:pPr>
            <w:r w:rsidRPr="001F2B55">
              <w:rPr>
                <w:rFonts w:ascii="ＭＳ Ｐ明朝" w:eastAsia="ＭＳ Ｐ明朝" w:hAnsi="ＭＳ Ｐ明朝" w:hint="eastAsia"/>
                <w:color w:val="000000" w:themeColor="text1"/>
                <w:sz w:val="24"/>
                <w:szCs w:val="24"/>
              </w:rPr>
              <w:t>10,603,486</w:t>
            </w:r>
            <w:r w:rsidRPr="001F2B55">
              <w:rPr>
                <w:rFonts w:ascii="ＭＳ Ｐ明朝" w:eastAsia="ＭＳ Ｐ明朝" w:hAnsi="ＭＳ Ｐ明朝" w:hint="eastAsia"/>
                <w:color w:val="FFFFFF" w:themeColor="background1"/>
                <w:sz w:val="24"/>
                <w:szCs w:val="24"/>
              </w:rPr>
              <w:t>)</w:t>
            </w:r>
          </w:p>
        </w:tc>
        <w:tc>
          <w:tcPr>
            <w:tcW w:w="284" w:type="dxa"/>
          </w:tcPr>
          <w:p w:rsidR="001F2B55" w:rsidRPr="001F2B55" w:rsidRDefault="001F2B55" w:rsidP="001F2B55">
            <w:pPr>
              <w:wordWrap w:val="0"/>
              <w:jc w:val="right"/>
              <w:rPr>
                <w:rFonts w:ascii="ＭＳ ゴシック" w:eastAsia="ＭＳ ゴシック" w:hAnsi="ＭＳ ゴシック"/>
                <w:sz w:val="24"/>
                <w:szCs w:val="24"/>
              </w:rPr>
            </w:pPr>
          </w:p>
        </w:tc>
      </w:tr>
      <w:tr w:rsidR="001F2B55" w:rsidRPr="001F2B55" w:rsidTr="001E769E">
        <w:tc>
          <w:tcPr>
            <w:tcW w:w="7513" w:type="dxa"/>
            <w:gridSpan w:val="3"/>
          </w:tcPr>
          <w:p w:rsidR="001F2B55" w:rsidRPr="001F2B55" w:rsidRDefault="001F2B55" w:rsidP="001F2B55">
            <w:pPr>
              <w:jc w:val="right"/>
              <w:rPr>
                <w:rFonts w:asciiTheme="minorEastAsia" w:hAnsiTheme="minorEastAsia"/>
                <w:sz w:val="24"/>
                <w:szCs w:val="24"/>
              </w:rPr>
            </w:pPr>
            <w:r w:rsidRPr="001F2B55">
              <w:rPr>
                <w:rFonts w:asciiTheme="minorEastAsia" w:hAnsiTheme="minorEastAsia" w:hint="eastAsia"/>
                <w:sz w:val="24"/>
                <w:szCs w:val="24"/>
              </w:rPr>
              <w:t>【府民文化部】</w:t>
            </w:r>
          </w:p>
        </w:tc>
        <w:tc>
          <w:tcPr>
            <w:tcW w:w="1701" w:type="dxa"/>
            <w:gridSpan w:val="2"/>
          </w:tcPr>
          <w:p w:rsidR="001F2B55" w:rsidRPr="001F2B55" w:rsidRDefault="001F2B55" w:rsidP="001F2B55">
            <w:pPr>
              <w:jc w:val="right"/>
              <w:rPr>
                <w:rFonts w:ascii="ＭＳ Ｐ明朝" w:eastAsia="ＭＳ Ｐ明朝" w:hAnsi="ＭＳ Ｐ明朝"/>
                <w:sz w:val="24"/>
                <w:szCs w:val="24"/>
              </w:rPr>
            </w:pPr>
            <w:r w:rsidRPr="001F2B55">
              <w:rPr>
                <w:rFonts w:ascii="ＭＳ Ｐ明朝" w:eastAsia="ＭＳ Ｐ明朝" w:hAnsi="ＭＳ Ｐ明朝" w:hint="eastAsia"/>
                <w:sz w:val="24"/>
                <w:szCs w:val="24"/>
              </w:rPr>
              <w:t>(11,065,143)</w:t>
            </w:r>
          </w:p>
        </w:tc>
        <w:tc>
          <w:tcPr>
            <w:tcW w:w="284" w:type="dxa"/>
          </w:tcPr>
          <w:p w:rsidR="001F2B55" w:rsidRPr="001F2B55" w:rsidRDefault="001F2B55" w:rsidP="001F2B55">
            <w:pPr>
              <w:jc w:val="right"/>
              <w:rPr>
                <w:rFonts w:ascii="ＭＳ ゴシック" w:eastAsia="ＭＳ ゴシック" w:hAnsi="ＭＳ ゴシック"/>
                <w:sz w:val="24"/>
                <w:szCs w:val="24"/>
              </w:rPr>
            </w:pPr>
          </w:p>
        </w:tc>
      </w:tr>
      <w:tr w:rsidR="001F2B55" w:rsidRPr="001F2B55" w:rsidTr="001E769E">
        <w:tc>
          <w:tcPr>
            <w:tcW w:w="567" w:type="dxa"/>
            <w:gridSpan w:val="2"/>
          </w:tcPr>
          <w:p w:rsidR="001F2B55" w:rsidRPr="001F2B55" w:rsidRDefault="001F2B55" w:rsidP="001F2B55">
            <w:pPr>
              <w:jc w:val="distribute"/>
              <w:rPr>
                <w:rFonts w:asciiTheme="majorEastAsia" w:eastAsiaTheme="majorEastAsia" w:hAnsiTheme="majorEastAsia"/>
                <w:sz w:val="18"/>
                <w:szCs w:val="24"/>
              </w:rPr>
            </w:pPr>
          </w:p>
        </w:tc>
        <w:tc>
          <w:tcPr>
            <w:tcW w:w="7513" w:type="dxa"/>
            <w:gridSpan w:val="2"/>
          </w:tcPr>
          <w:p w:rsidR="001F2B55" w:rsidRPr="001F2B55" w:rsidRDefault="00AA1A6F" w:rsidP="001F2B55">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令和4年4</w:t>
            </w:r>
            <w:r w:rsidR="001F2B55" w:rsidRPr="001F2B55">
              <w:rPr>
                <w:rFonts w:ascii="ＭＳ Ｐ明朝" w:eastAsia="ＭＳ Ｐ明朝" w:hAnsi="ＭＳ Ｐ明朝" w:hint="eastAsia"/>
                <w:sz w:val="18"/>
                <w:szCs w:val="20"/>
              </w:rPr>
              <w:t>月に大阪府立大学と大阪市立大学を統合し、新たに開学する大阪公立大学の運営に要する経費を公立大学法人大阪に対し交付。</w:t>
            </w:r>
          </w:p>
          <w:p w:rsidR="001F2B55" w:rsidRPr="001F2B55" w:rsidRDefault="001F2B55" w:rsidP="001F2B55">
            <w:pPr>
              <w:jc w:val="left"/>
              <w:rPr>
                <w:rFonts w:ascii="ＭＳ Ｐ明朝" w:eastAsia="ＭＳ Ｐ明朝" w:hAnsi="ＭＳ Ｐ明朝"/>
                <w:sz w:val="18"/>
                <w:szCs w:val="20"/>
              </w:rPr>
            </w:pPr>
          </w:p>
        </w:tc>
        <w:tc>
          <w:tcPr>
            <w:tcW w:w="1418" w:type="dxa"/>
            <w:gridSpan w:val="2"/>
          </w:tcPr>
          <w:p w:rsidR="001F2B55" w:rsidRPr="001F2B55" w:rsidRDefault="001F2B55" w:rsidP="001F2B55">
            <w:pPr>
              <w:jc w:val="right"/>
              <w:rPr>
                <w:rFonts w:asciiTheme="majorEastAsia" w:eastAsiaTheme="majorEastAsia" w:hAnsiTheme="majorEastAsia"/>
                <w:sz w:val="24"/>
                <w:szCs w:val="24"/>
              </w:rPr>
            </w:pPr>
          </w:p>
        </w:tc>
      </w:tr>
    </w:tbl>
    <w:p w:rsidR="001F2B55" w:rsidRDefault="001F2B55"/>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B31E6" w:rsidRPr="00534D9E" w:rsidTr="00221B57">
        <w:tc>
          <w:tcPr>
            <w:tcW w:w="457" w:type="dxa"/>
          </w:tcPr>
          <w:p w:rsidR="00CB31E6" w:rsidRPr="002B7A59" w:rsidRDefault="00CB31E6"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CB31E6" w:rsidRPr="002B7A59" w:rsidRDefault="00CB31E6"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新大学学舎整備事業</w:t>
            </w:r>
          </w:p>
        </w:tc>
        <w:tc>
          <w:tcPr>
            <w:tcW w:w="1701" w:type="dxa"/>
            <w:gridSpan w:val="2"/>
          </w:tcPr>
          <w:p w:rsidR="00CB31E6" w:rsidRPr="00D81BAA" w:rsidRDefault="00CB31E6" w:rsidP="00670187">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5,438,179</w:t>
            </w:r>
            <w:r w:rsidRPr="00D81BAA">
              <w:rPr>
                <w:rFonts w:ascii="ＭＳ Ｐ明朝" w:eastAsia="ＭＳ Ｐ明朝" w:hAnsi="ＭＳ Ｐ明朝" w:hint="eastAsia"/>
                <w:color w:val="FFFFFF" w:themeColor="background1"/>
                <w:sz w:val="24"/>
                <w:szCs w:val="24"/>
              </w:rPr>
              <w:t>)</w:t>
            </w:r>
          </w:p>
        </w:tc>
        <w:tc>
          <w:tcPr>
            <w:tcW w:w="284" w:type="dxa"/>
          </w:tcPr>
          <w:p w:rsidR="00CB31E6" w:rsidRPr="00534D9E" w:rsidRDefault="00CB31E6" w:rsidP="00670187">
            <w:pPr>
              <w:wordWrap w:val="0"/>
              <w:jc w:val="right"/>
              <w:rPr>
                <w:rFonts w:ascii="ＭＳ ゴシック" w:eastAsia="ＭＳ ゴシック" w:hAnsi="ＭＳ ゴシック"/>
                <w:sz w:val="24"/>
                <w:szCs w:val="24"/>
              </w:rPr>
            </w:pPr>
          </w:p>
        </w:tc>
      </w:tr>
      <w:tr w:rsidR="00CB31E6" w:rsidRPr="00534D9E" w:rsidTr="00221B57">
        <w:tc>
          <w:tcPr>
            <w:tcW w:w="7513" w:type="dxa"/>
            <w:gridSpan w:val="3"/>
          </w:tcPr>
          <w:p w:rsidR="00CB31E6" w:rsidRPr="00534D9E" w:rsidRDefault="00CB31E6"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rsidR="00CB31E6" w:rsidRPr="00D81BAA" w:rsidRDefault="00CB31E6" w:rsidP="00CB31E6">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1,146,051</w:t>
            </w:r>
            <w:r w:rsidRPr="006C68E3">
              <w:rPr>
                <w:rFonts w:ascii="ＭＳ Ｐ明朝" w:eastAsia="ＭＳ Ｐ明朝" w:hAnsi="ＭＳ Ｐ明朝" w:hint="eastAsia"/>
                <w:sz w:val="24"/>
                <w:szCs w:val="24"/>
              </w:rPr>
              <w:t>)</w:t>
            </w:r>
          </w:p>
        </w:tc>
        <w:tc>
          <w:tcPr>
            <w:tcW w:w="284" w:type="dxa"/>
          </w:tcPr>
          <w:p w:rsidR="00CB31E6" w:rsidRPr="00534D9E" w:rsidRDefault="00CB31E6" w:rsidP="00670187">
            <w:pPr>
              <w:jc w:val="right"/>
              <w:rPr>
                <w:rFonts w:ascii="ＭＳ ゴシック" w:eastAsia="ＭＳ ゴシック" w:hAnsi="ＭＳ ゴシック"/>
                <w:sz w:val="24"/>
                <w:szCs w:val="24"/>
              </w:rPr>
            </w:pPr>
          </w:p>
        </w:tc>
      </w:tr>
      <w:tr w:rsidR="00CB31E6" w:rsidRPr="006F0A93" w:rsidTr="00221B57">
        <w:tc>
          <w:tcPr>
            <w:tcW w:w="567" w:type="dxa"/>
            <w:gridSpan w:val="2"/>
          </w:tcPr>
          <w:p w:rsidR="00CB31E6" w:rsidRPr="002B7A59" w:rsidRDefault="00CB31E6" w:rsidP="00670187">
            <w:pPr>
              <w:jc w:val="distribute"/>
              <w:rPr>
                <w:rFonts w:asciiTheme="majorEastAsia" w:eastAsiaTheme="majorEastAsia" w:hAnsiTheme="majorEastAsia"/>
                <w:sz w:val="18"/>
                <w:szCs w:val="24"/>
              </w:rPr>
            </w:pPr>
          </w:p>
        </w:tc>
        <w:tc>
          <w:tcPr>
            <w:tcW w:w="7513" w:type="dxa"/>
            <w:gridSpan w:val="2"/>
          </w:tcPr>
          <w:p w:rsidR="00CB31E6" w:rsidRPr="00CB31E6" w:rsidRDefault="00CB31E6" w:rsidP="00CB31E6">
            <w:pPr>
              <w:ind w:firstLineChars="100" w:firstLine="180"/>
              <w:jc w:val="left"/>
              <w:rPr>
                <w:rFonts w:ascii="ＭＳ Ｐ明朝" w:eastAsia="ＭＳ Ｐ明朝" w:hAnsi="ＭＳ Ｐ明朝"/>
                <w:sz w:val="18"/>
                <w:szCs w:val="20"/>
              </w:rPr>
            </w:pPr>
            <w:r w:rsidRPr="00CB31E6">
              <w:rPr>
                <w:rFonts w:ascii="ＭＳ Ｐ明朝" w:eastAsia="ＭＳ Ｐ明朝" w:hAnsi="ＭＳ Ｐ明朝" w:hint="eastAsia"/>
                <w:sz w:val="18"/>
                <w:szCs w:val="20"/>
              </w:rPr>
              <w:t>新大学の森之宮キャンパス等の学舎整備及び改修等を行うため、公立大学法人大阪が実施する工事等に係る経費を補助。</w:t>
            </w:r>
          </w:p>
          <w:p w:rsidR="00CB31E6" w:rsidRDefault="00CB31E6" w:rsidP="00CB31E6">
            <w:pPr>
              <w:ind w:firstLineChars="100" w:firstLine="180"/>
              <w:jc w:val="left"/>
              <w:rPr>
                <w:rFonts w:ascii="ＭＳ Ｐ明朝" w:eastAsia="ＭＳ Ｐ明朝" w:hAnsi="ＭＳ Ｐ明朝"/>
                <w:sz w:val="18"/>
                <w:szCs w:val="20"/>
              </w:rPr>
            </w:pPr>
            <w:r w:rsidRPr="00CB31E6">
              <w:rPr>
                <w:rFonts w:ascii="ＭＳ Ｐ明朝" w:eastAsia="ＭＳ Ｐ明朝" w:hAnsi="ＭＳ Ｐ明朝" w:hint="eastAsia"/>
                <w:sz w:val="18"/>
                <w:szCs w:val="20"/>
              </w:rPr>
              <w:t>〔債務負担行為の設定(令和</w:t>
            </w:r>
            <w:r w:rsidRPr="00CB31E6">
              <w:rPr>
                <w:rFonts w:ascii="ＭＳ Ｐ明朝" w:eastAsia="ＭＳ Ｐ明朝" w:hAnsi="ＭＳ Ｐ明朝"/>
                <w:sz w:val="18"/>
                <w:szCs w:val="20"/>
              </w:rPr>
              <w:t>4</w:t>
            </w:r>
            <w:r w:rsidRPr="00CB31E6">
              <w:rPr>
                <w:rFonts w:ascii="ＭＳ Ｐ明朝" w:eastAsia="ＭＳ Ｐ明朝" w:hAnsi="ＭＳ Ｐ明朝" w:hint="eastAsia"/>
                <w:sz w:val="18"/>
                <w:szCs w:val="20"/>
              </w:rPr>
              <w:t>～</w:t>
            </w:r>
            <w:r w:rsidRPr="00CB31E6">
              <w:rPr>
                <w:rFonts w:ascii="ＭＳ Ｐ明朝" w:eastAsia="ＭＳ Ｐ明朝" w:hAnsi="ＭＳ Ｐ明朝"/>
                <w:sz w:val="18"/>
                <w:szCs w:val="20"/>
              </w:rPr>
              <w:t>7</w:t>
            </w:r>
            <w:r w:rsidRPr="00CB31E6">
              <w:rPr>
                <w:rFonts w:ascii="ＭＳ Ｐ明朝" w:eastAsia="ＭＳ Ｐ明朝" w:hAnsi="ＭＳ Ｐ明朝" w:hint="eastAsia"/>
                <w:sz w:val="18"/>
                <w:szCs w:val="20"/>
              </w:rPr>
              <w:t>年度)45,203千円〕</w:t>
            </w:r>
          </w:p>
          <w:p w:rsidR="00CB31E6" w:rsidRPr="000A61BE" w:rsidRDefault="00CB31E6" w:rsidP="00670187">
            <w:pPr>
              <w:jc w:val="left"/>
              <w:rPr>
                <w:rFonts w:ascii="ＭＳ Ｐ明朝" w:eastAsia="ＭＳ Ｐ明朝" w:hAnsi="ＭＳ Ｐ明朝"/>
                <w:sz w:val="18"/>
                <w:szCs w:val="20"/>
              </w:rPr>
            </w:pPr>
          </w:p>
        </w:tc>
        <w:tc>
          <w:tcPr>
            <w:tcW w:w="1418" w:type="dxa"/>
            <w:gridSpan w:val="2"/>
          </w:tcPr>
          <w:p w:rsidR="00CB31E6" w:rsidRPr="006F0A93" w:rsidRDefault="00CB31E6"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E50CF8" w:rsidRPr="00534D9E" w:rsidTr="00221B57">
        <w:tc>
          <w:tcPr>
            <w:tcW w:w="457" w:type="dxa"/>
            <w:gridSpan w:val="2"/>
          </w:tcPr>
          <w:p w:rsidR="00E50CF8" w:rsidRPr="004906FB" w:rsidRDefault="00E50CF8" w:rsidP="00670187">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E50CF8" w:rsidRPr="004906FB" w:rsidRDefault="00E50CF8" w:rsidP="00670187">
            <w:pPr>
              <w:rPr>
                <w:rFonts w:ascii="ＭＳ Ｐゴシック" w:eastAsia="ＭＳ Ｐゴシック" w:hAnsi="ＭＳ Ｐゴシック"/>
                <w:b/>
                <w:sz w:val="24"/>
                <w:szCs w:val="24"/>
              </w:rPr>
            </w:pPr>
            <w:r w:rsidRPr="00332EB9">
              <w:rPr>
                <w:rFonts w:ascii="ＭＳ Ｐゴシック" w:eastAsia="ＭＳ Ｐゴシック" w:hAnsi="ＭＳ Ｐゴシック" w:hint="eastAsia"/>
                <w:b/>
                <w:sz w:val="24"/>
                <w:szCs w:val="24"/>
              </w:rPr>
              <w:t>道路・鉄道ネットワークの整備</w:t>
            </w:r>
          </w:p>
        </w:tc>
        <w:tc>
          <w:tcPr>
            <w:tcW w:w="1701" w:type="dxa"/>
            <w:gridSpan w:val="3"/>
          </w:tcPr>
          <w:p w:rsidR="00E50CF8" w:rsidRPr="00817AF7" w:rsidRDefault="00E50CF8"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7,386,228</w:t>
            </w:r>
            <w:r w:rsidRPr="00817AF7">
              <w:rPr>
                <w:rFonts w:ascii="ＭＳ Ｐ明朝" w:eastAsia="ＭＳ Ｐ明朝" w:hAnsi="ＭＳ Ｐ明朝" w:hint="eastAsia"/>
                <w:color w:val="FFFFFF" w:themeColor="background1"/>
                <w:sz w:val="24"/>
                <w:szCs w:val="24"/>
              </w:rPr>
              <w:t>)</w:t>
            </w:r>
          </w:p>
        </w:tc>
        <w:tc>
          <w:tcPr>
            <w:tcW w:w="284" w:type="dxa"/>
          </w:tcPr>
          <w:p w:rsidR="00E50CF8" w:rsidRPr="00534D9E" w:rsidRDefault="00E50CF8" w:rsidP="00670187">
            <w:pPr>
              <w:wordWrap w:val="0"/>
              <w:jc w:val="right"/>
              <w:rPr>
                <w:rFonts w:ascii="ＭＳ ゴシック" w:eastAsia="ＭＳ ゴシック" w:hAnsi="ＭＳ ゴシック"/>
                <w:sz w:val="24"/>
                <w:szCs w:val="24"/>
              </w:rPr>
            </w:pPr>
          </w:p>
        </w:tc>
      </w:tr>
      <w:tr w:rsidR="00E50CF8" w:rsidRPr="00534D9E" w:rsidTr="00221B57">
        <w:tc>
          <w:tcPr>
            <w:tcW w:w="7513" w:type="dxa"/>
            <w:gridSpan w:val="5"/>
          </w:tcPr>
          <w:p w:rsidR="00E50CF8" w:rsidRPr="00534D9E" w:rsidRDefault="00E50CF8"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3"/>
          </w:tcPr>
          <w:p w:rsidR="00E50CF8" w:rsidRPr="00817AF7" w:rsidRDefault="00E50CF8" w:rsidP="00670187">
            <w:pPr>
              <w:jc w:val="right"/>
              <w:rPr>
                <w:rFonts w:ascii="ＭＳ Ｐ明朝" w:eastAsia="ＭＳ Ｐ明朝" w:hAnsi="ＭＳ Ｐ明朝"/>
                <w:sz w:val="24"/>
                <w:szCs w:val="24"/>
              </w:rPr>
            </w:pPr>
            <w:r w:rsidRPr="00D81BAA">
              <w:rPr>
                <w:rFonts w:ascii="ＭＳ Ｐ明朝" w:eastAsia="ＭＳ Ｐ明朝" w:hAnsi="ＭＳ Ｐ明朝" w:hint="eastAsia"/>
                <w:sz w:val="24"/>
                <w:szCs w:val="24"/>
              </w:rPr>
              <w:t>(</w:t>
            </w:r>
            <w:r>
              <w:rPr>
                <w:rFonts w:ascii="ＭＳ Ｐ明朝" w:eastAsia="ＭＳ Ｐ明朝" w:hAnsi="ＭＳ Ｐ明朝"/>
                <w:sz w:val="24"/>
                <w:szCs w:val="24"/>
              </w:rPr>
              <w:t>6,180,568</w:t>
            </w:r>
            <w:r w:rsidRPr="00D81BAA">
              <w:rPr>
                <w:rFonts w:ascii="ＭＳ Ｐ明朝" w:eastAsia="ＭＳ Ｐ明朝" w:hAnsi="ＭＳ Ｐ明朝" w:hint="eastAsia"/>
                <w:sz w:val="24"/>
                <w:szCs w:val="24"/>
              </w:rPr>
              <w:t>)</w:t>
            </w:r>
          </w:p>
        </w:tc>
        <w:tc>
          <w:tcPr>
            <w:tcW w:w="284" w:type="dxa"/>
          </w:tcPr>
          <w:p w:rsidR="00E50CF8" w:rsidRPr="00534D9E" w:rsidRDefault="00E50CF8" w:rsidP="00670187">
            <w:pPr>
              <w:jc w:val="right"/>
              <w:rPr>
                <w:rFonts w:ascii="ＭＳ ゴシック" w:eastAsia="ＭＳ ゴシック" w:hAnsi="ＭＳ ゴシック"/>
                <w:sz w:val="24"/>
                <w:szCs w:val="24"/>
              </w:rPr>
            </w:pPr>
          </w:p>
        </w:tc>
      </w:tr>
      <w:tr w:rsidR="00E50CF8" w:rsidRPr="0060428F" w:rsidTr="00221B57">
        <w:trPr>
          <w:trHeight w:val="345"/>
        </w:trPr>
        <w:tc>
          <w:tcPr>
            <w:tcW w:w="284" w:type="dxa"/>
          </w:tcPr>
          <w:p w:rsidR="00E50CF8" w:rsidRPr="00C56210" w:rsidRDefault="00E50CF8" w:rsidP="00670187">
            <w:pPr>
              <w:jc w:val="left"/>
              <w:rPr>
                <w:rFonts w:ascii="ＭＳ ゴシック" w:eastAsia="ＭＳ ゴシック" w:hAnsi="ＭＳ ゴシック" w:cs="Meiryo UI"/>
                <w:sz w:val="22"/>
                <w:szCs w:val="24"/>
                <w:highlight w:val="yellow"/>
              </w:rPr>
            </w:pPr>
          </w:p>
        </w:tc>
        <w:tc>
          <w:tcPr>
            <w:tcW w:w="6237" w:type="dxa"/>
            <w:gridSpan w:val="3"/>
          </w:tcPr>
          <w:p w:rsidR="00E50CF8" w:rsidRPr="0060428F" w:rsidRDefault="00E50CF8" w:rsidP="00E50CF8">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Pr="00630E20">
              <w:rPr>
                <w:rFonts w:ascii="ＭＳ Ｐゴシック" w:eastAsia="ＭＳ Ｐゴシック" w:hAnsi="ＭＳ Ｐゴシック" w:cs="Meiryo UI" w:hint="eastAsia"/>
                <w:sz w:val="22"/>
              </w:rPr>
              <w:t>なにわ筋線の整備</w:t>
            </w:r>
          </w:p>
        </w:tc>
        <w:tc>
          <w:tcPr>
            <w:tcW w:w="1417" w:type="dxa"/>
            <w:gridSpan w:val="2"/>
          </w:tcPr>
          <w:p w:rsidR="00E50CF8" w:rsidRPr="0060428F" w:rsidRDefault="00E50CF8" w:rsidP="00670187">
            <w:pPr>
              <w:jc w:val="right"/>
              <w:rPr>
                <w:rFonts w:ascii="ＭＳ Ｐ明朝" w:eastAsia="ＭＳ Ｐ明朝" w:hAnsi="ＭＳ Ｐ明朝"/>
                <w:sz w:val="22"/>
              </w:rPr>
            </w:pPr>
            <w:r w:rsidRPr="00B76EF5">
              <w:rPr>
                <w:rFonts w:ascii="ＭＳ Ｐ明朝" w:eastAsia="ＭＳ Ｐ明朝" w:hAnsi="ＭＳ Ｐ明朝" w:hint="eastAsia"/>
                <w:sz w:val="22"/>
              </w:rPr>
              <w:t>486,</w:t>
            </w:r>
            <w:r>
              <w:rPr>
                <w:rFonts w:ascii="ＭＳ Ｐ明朝" w:eastAsia="ＭＳ Ｐ明朝" w:hAnsi="ＭＳ Ｐ明朝" w:hint="eastAsia"/>
                <w:sz w:val="22"/>
              </w:rPr>
              <w:t>928</w:t>
            </w:r>
          </w:p>
        </w:tc>
        <w:tc>
          <w:tcPr>
            <w:tcW w:w="1560" w:type="dxa"/>
            <w:gridSpan w:val="3"/>
          </w:tcPr>
          <w:p w:rsidR="00E50CF8" w:rsidRPr="0060428F" w:rsidRDefault="00E50CF8" w:rsidP="00670187">
            <w:pPr>
              <w:jc w:val="righ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1,782,768</w:t>
            </w:r>
            <w:r w:rsidRPr="002B7A59">
              <w:rPr>
                <w:rFonts w:ascii="ＭＳ Ｐ明朝" w:eastAsia="ＭＳ Ｐ明朝" w:hAnsi="ＭＳ Ｐ明朝" w:hint="eastAsia"/>
                <w:sz w:val="22"/>
              </w:rPr>
              <w:t>)</w:t>
            </w:r>
          </w:p>
        </w:tc>
      </w:tr>
      <w:tr w:rsidR="00E50CF8" w:rsidRPr="006F0A93" w:rsidTr="00221B57">
        <w:trPr>
          <w:trHeight w:val="283"/>
        </w:trPr>
        <w:tc>
          <w:tcPr>
            <w:tcW w:w="567" w:type="dxa"/>
            <w:gridSpan w:val="3"/>
          </w:tcPr>
          <w:p w:rsidR="00E50CF8" w:rsidRPr="00C56210" w:rsidRDefault="00E50CF8" w:rsidP="00670187">
            <w:pPr>
              <w:jc w:val="distribute"/>
              <w:rPr>
                <w:rFonts w:asciiTheme="majorEastAsia" w:eastAsiaTheme="majorEastAsia" w:hAnsiTheme="majorEastAsia"/>
                <w:sz w:val="18"/>
                <w:szCs w:val="24"/>
                <w:highlight w:val="yellow"/>
              </w:rPr>
            </w:pPr>
          </w:p>
        </w:tc>
        <w:tc>
          <w:tcPr>
            <w:tcW w:w="7513" w:type="dxa"/>
            <w:gridSpan w:val="4"/>
          </w:tcPr>
          <w:p w:rsidR="00E50CF8" w:rsidRDefault="00E50CF8" w:rsidP="00670187">
            <w:pPr>
              <w:ind w:firstLineChars="100" w:firstLine="180"/>
              <w:jc w:val="left"/>
              <w:rPr>
                <w:rFonts w:ascii="ＭＳ Ｐ明朝" w:eastAsia="ＭＳ Ｐ明朝" w:hAnsi="ＭＳ Ｐ明朝"/>
                <w:color w:val="000000" w:themeColor="text1"/>
                <w:sz w:val="18"/>
                <w:szCs w:val="20"/>
              </w:rPr>
            </w:pPr>
            <w:r w:rsidRPr="00332EB9">
              <w:rPr>
                <w:rFonts w:ascii="ＭＳ Ｐ明朝" w:eastAsia="ＭＳ Ｐ明朝" w:hAnsi="ＭＳ Ｐ明朝" w:hint="eastAsia"/>
                <w:sz w:val="18"/>
                <w:szCs w:val="20"/>
              </w:rPr>
              <w:t>国土軸上の新大阪や大阪都心部(キタ・ミナミ)と関西国際空港や大阪南部地域間のアクセス強化等に資</w:t>
            </w:r>
            <w:r w:rsidR="001868B6">
              <w:rPr>
                <w:rFonts w:ascii="ＭＳ Ｐ明朝" w:eastAsia="ＭＳ Ｐ明朝" w:hAnsi="ＭＳ Ｐ明朝" w:hint="eastAsia"/>
                <w:sz w:val="18"/>
                <w:szCs w:val="20"/>
              </w:rPr>
              <w:t>するなにわ筋線の整備を促進するため、整備主体である関西高速鉄道（株）</w:t>
            </w:r>
            <w:r w:rsidRPr="00332EB9">
              <w:rPr>
                <w:rFonts w:ascii="ＭＳ Ｐ明朝" w:eastAsia="ＭＳ Ｐ明朝" w:hAnsi="ＭＳ Ｐ明朝" w:hint="eastAsia"/>
                <w:sz w:val="18"/>
                <w:szCs w:val="20"/>
              </w:rPr>
              <w:t>に対して出資・補助。</w:t>
            </w:r>
          </w:p>
          <w:p w:rsidR="00B42AD4" w:rsidRPr="009A71A2" w:rsidRDefault="00B42AD4" w:rsidP="00C7405B">
            <w:pPr>
              <w:jc w:val="left"/>
              <w:rPr>
                <w:rFonts w:ascii="ＭＳ Ｐ明朝" w:eastAsia="ＭＳ Ｐ明朝" w:hAnsi="ＭＳ Ｐ明朝"/>
                <w:sz w:val="18"/>
                <w:szCs w:val="20"/>
                <w:highlight w:val="yellow"/>
              </w:rPr>
            </w:pPr>
          </w:p>
        </w:tc>
        <w:tc>
          <w:tcPr>
            <w:tcW w:w="1418" w:type="dxa"/>
            <w:gridSpan w:val="2"/>
          </w:tcPr>
          <w:p w:rsidR="00E50CF8" w:rsidRPr="006F0A93" w:rsidRDefault="00E50CF8" w:rsidP="00670187">
            <w:pPr>
              <w:jc w:val="right"/>
              <w:rPr>
                <w:rFonts w:asciiTheme="majorEastAsia" w:eastAsiaTheme="majorEastAsia" w:hAnsiTheme="majorEastAsia"/>
                <w:sz w:val="24"/>
                <w:szCs w:val="24"/>
              </w:rPr>
            </w:pPr>
          </w:p>
        </w:tc>
      </w:tr>
      <w:tr w:rsidR="00E50CF8" w:rsidRPr="00086052" w:rsidTr="00221B57">
        <w:trPr>
          <w:trHeight w:val="345"/>
        </w:trPr>
        <w:tc>
          <w:tcPr>
            <w:tcW w:w="284" w:type="dxa"/>
          </w:tcPr>
          <w:p w:rsidR="00E50CF8" w:rsidRPr="00534D9E" w:rsidRDefault="00E50CF8" w:rsidP="00670187">
            <w:pPr>
              <w:jc w:val="left"/>
              <w:rPr>
                <w:rFonts w:ascii="ＭＳ ゴシック" w:eastAsia="ＭＳ ゴシック" w:hAnsi="ＭＳ ゴシック" w:cs="Meiryo UI"/>
                <w:sz w:val="22"/>
                <w:szCs w:val="24"/>
              </w:rPr>
            </w:pPr>
          </w:p>
        </w:tc>
        <w:tc>
          <w:tcPr>
            <w:tcW w:w="6237" w:type="dxa"/>
            <w:gridSpan w:val="3"/>
          </w:tcPr>
          <w:p w:rsidR="00E50CF8" w:rsidRPr="00086052" w:rsidRDefault="00E50CF8" w:rsidP="00E50CF8">
            <w:pPr>
              <w:ind w:left="110" w:hangingChars="50" w:hanging="110"/>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color w:val="000000" w:themeColor="text1"/>
                <w:sz w:val="22"/>
              </w:rPr>
              <w:t>淀川左岸線延伸部の整備</w:t>
            </w:r>
          </w:p>
        </w:tc>
        <w:tc>
          <w:tcPr>
            <w:tcW w:w="1417" w:type="dxa"/>
            <w:gridSpan w:val="2"/>
          </w:tcPr>
          <w:p w:rsidR="00E50CF8" w:rsidRPr="00086052" w:rsidRDefault="00E50CF8" w:rsidP="00670187">
            <w:pPr>
              <w:jc w:val="right"/>
              <w:rPr>
                <w:rFonts w:ascii="ＭＳ Ｐ明朝" w:eastAsia="ＭＳ Ｐ明朝" w:hAnsi="ＭＳ Ｐ明朝"/>
                <w:color w:val="000000" w:themeColor="text1"/>
                <w:sz w:val="22"/>
              </w:rPr>
            </w:pPr>
            <w:r w:rsidRPr="00B76EF5">
              <w:rPr>
                <w:rFonts w:ascii="ＭＳ Ｐ明朝" w:eastAsia="ＭＳ Ｐ明朝" w:hAnsi="ＭＳ Ｐ明朝" w:hint="eastAsia"/>
                <w:sz w:val="22"/>
              </w:rPr>
              <w:t>200,000</w:t>
            </w:r>
          </w:p>
        </w:tc>
        <w:tc>
          <w:tcPr>
            <w:tcW w:w="1560" w:type="dxa"/>
            <w:gridSpan w:val="3"/>
          </w:tcPr>
          <w:p w:rsidR="00E50CF8" w:rsidRPr="00086052" w:rsidRDefault="00E50CF8" w:rsidP="00670187">
            <w:pPr>
              <w:jc w:val="right"/>
              <w:rPr>
                <w:rFonts w:ascii="ＭＳ Ｐ明朝" w:eastAsia="ＭＳ Ｐ明朝" w:hAnsi="ＭＳ Ｐ明朝"/>
                <w:color w:val="000000" w:themeColor="text1"/>
                <w:sz w:val="22"/>
              </w:rPr>
            </w:pPr>
            <w:r w:rsidRPr="00B76EF5">
              <w:rPr>
                <w:rFonts w:ascii="ＭＳ Ｐ明朝" w:eastAsia="ＭＳ Ｐ明朝" w:hAnsi="ＭＳ Ｐ明朝" w:hint="eastAsia"/>
                <w:sz w:val="22"/>
              </w:rPr>
              <w:t>(</w:t>
            </w:r>
            <w:r w:rsidRPr="00B76EF5">
              <w:rPr>
                <w:rFonts w:ascii="ＭＳ Ｐ明朝" w:eastAsia="ＭＳ Ｐ明朝" w:hAnsi="ＭＳ Ｐ明朝"/>
                <w:sz w:val="22"/>
              </w:rPr>
              <w:t>200,000</w:t>
            </w:r>
            <w:r w:rsidRPr="00B76EF5">
              <w:rPr>
                <w:rFonts w:ascii="ＭＳ Ｐ明朝" w:eastAsia="ＭＳ Ｐ明朝" w:hAnsi="ＭＳ Ｐ明朝" w:hint="eastAsia"/>
                <w:sz w:val="22"/>
              </w:rPr>
              <w:t>)</w:t>
            </w:r>
          </w:p>
        </w:tc>
      </w:tr>
      <w:tr w:rsidR="00E50CF8" w:rsidRPr="006F0A93" w:rsidTr="00221B57">
        <w:tc>
          <w:tcPr>
            <w:tcW w:w="567" w:type="dxa"/>
            <w:gridSpan w:val="3"/>
          </w:tcPr>
          <w:p w:rsidR="00E50CF8" w:rsidRPr="00086052" w:rsidRDefault="00E50CF8" w:rsidP="00670187">
            <w:pPr>
              <w:jc w:val="distribute"/>
              <w:rPr>
                <w:rFonts w:asciiTheme="majorEastAsia" w:eastAsiaTheme="majorEastAsia" w:hAnsiTheme="majorEastAsia"/>
                <w:color w:val="000000" w:themeColor="text1"/>
                <w:sz w:val="18"/>
                <w:szCs w:val="24"/>
              </w:rPr>
            </w:pPr>
          </w:p>
        </w:tc>
        <w:tc>
          <w:tcPr>
            <w:tcW w:w="7513" w:type="dxa"/>
            <w:gridSpan w:val="4"/>
          </w:tcPr>
          <w:p w:rsidR="00E50CF8" w:rsidRPr="00745998" w:rsidRDefault="00E50CF8" w:rsidP="00670187">
            <w:pPr>
              <w:ind w:firstLineChars="100" w:firstLine="180"/>
              <w:jc w:val="left"/>
              <w:rPr>
                <w:rFonts w:ascii="ＭＳ Ｐ明朝" w:eastAsia="ＭＳ Ｐ明朝" w:hAnsi="ＭＳ Ｐ明朝"/>
                <w:color w:val="000000" w:themeColor="text1"/>
                <w:sz w:val="18"/>
                <w:szCs w:val="20"/>
              </w:rPr>
            </w:pPr>
            <w:r w:rsidRPr="00E50CF8">
              <w:rPr>
                <w:rFonts w:ascii="ＭＳ Ｐ明朝" w:eastAsia="ＭＳ Ｐ明朝" w:hAnsi="ＭＳ Ｐ明朝" w:hint="eastAsia"/>
                <w:color w:val="000000" w:themeColor="text1"/>
                <w:sz w:val="18"/>
                <w:szCs w:val="20"/>
              </w:rPr>
              <w:t>広域的な高速道路ネットワーク機能を強化する淀川左岸線延伸部の調査、設計等(国直轄事業)の事業費の一部を法令に基づき負担。</w:t>
            </w:r>
          </w:p>
          <w:p w:rsidR="00E50CF8" w:rsidRPr="00745998" w:rsidRDefault="00E50CF8" w:rsidP="00670187">
            <w:pPr>
              <w:jc w:val="left"/>
              <w:rPr>
                <w:rFonts w:ascii="ＭＳ Ｐ明朝" w:eastAsia="ＭＳ Ｐ明朝" w:hAnsi="ＭＳ Ｐ明朝"/>
                <w:color w:val="000000" w:themeColor="text1"/>
                <w:sz w:val="18"/>
                <w:szCs w:val="20"/>
              </w:rPr>
            </w:pPr>
          </w:p>
        </w:tc>
        <w:tc>
          <w:tcPr>
            <w:tcW w:w="1418" w:type="dxa"/>
            <w:gridSpan w:val="2"/>
          </w:tcPr>
          <w:p w:rsidR="00E50CF8" w:rsidRPr="006F0A93" w:rsidRDefault="00E50CF8" w:rsidP="00670187">
            <w:pPr>
              <w:jc w:val="right"/>
              <w:rPr>
                <w:rFonts w:asciiTheme="majorEastAsia" w:eastAsiaTheme="majorEastAsia" w:hAnsiTheme="majorEastAsia"/>
                <w:sz w:val="24"/>
                <w:szCs w:val="24"/>
              </w:rPr>
            </w:pPr>
          </w:p>
        </w:tc>
      </w:tr>
      <w:tr w:rsidR="00E50CF8" w:rsidRPr="00086052" w:rsidTr="00221B57">
        <w:trPr>
          <w:trHeight w:val="345"/>
        </w:trPr>
        <w:tc>
          <w:tcPr>
            <w:tcW w:w="284" w:type="dxa"/>
          </w:tcPr>
          <w:p w:rsidR="00E50CF8" w:rsidRPr="00534D9E" w:rsidRDefault="00E50CF8" w:rsidP="00670187">
            <w:pPr>
              <w:jc w:val="left"/>
              <w:rPr>
                <w:rFonts w:ascii="ＭＳ ゴシック" w:eastAsia="ＭＳ ゴシック" w:hAnsi="ＭＳ ゴシック" w:cs="Meiryo UI"/>
                <w:sz w:val="22"/>
                <w:szCs w:val="24"/>
              </w:rPr>
            </w:pPr>
          </w:p>
        </w:tc>
        <w:tc>
          <w:tcPr>
            <w:tcW w:w="6237" w:type="dxa"/>
            <w:gridSpan w:val="3"/>
          </w:tcPr>
          <w:p w:rsidR="00E50CF8" w:rsidRPr="00086052" w:rsidRDefault="00E50CF8" w:rsidP="00CD6808">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CD6808" w:rsidRPr="00630E20">
              <w:rPr>
                <w:rFonts w:ascii="ＭＳ Ｐゴシック" w:eastAsia="ＭＳ Ｐゴシック" w:hAnsi="ＭＳ Ｐゴシック" w:cs="Meiryo UI" w:hint="eastAsia"/>
                <w:color w:val="000000" w:themeColor="text1"/>
                <w:sz w:val="22"/>
              </w:rPr>
              <w:t>大阪モノレールの延伸</w:t>
            </w:r>
          </w:p>
        </w:tc>
        <w:tc>
          <w:tcPr>
            <w:tcW w:w="1417" w:type="dxa"/>
            <w:gridSpan w:val="2"/>
          </w:tcPr>
          <w:p w:rsidR="00E50CF8" w:rsidRPr="00CD6808" w:rsidRDefault="00CD6808" w:rsidP="00670187">
            <w:pPr>
              <w:jc w:val="right"/>
            </w:pPr>
            <w:r w:rsidRPr="0007242B">
              <w:rPr>
                <w:rFonts w:ascii="ＭＳ Ｐ明朝" w:eastAsia="ＭＳ Ｐ明朝" w:hAnsi="ＭＳ Ｐ明朝" w:hint="eastAsia"/>
                <w:sz w:val="22"/>
              </w:rPr>
              <w:t>6,699,300</w:t>
            </w:r>
          </w:p>
        </w:tc>
        <w:tc>
          <w:tcPr>
            <w:tcW w:w="1560" w:type="dxa"/>
            <w:gridSpan w:val="3"/>
          </w:tcPr>
          <w:p w:rsidR="00E50CF8" w:rsidRPr="00086052" w:rsidRDefault="00CD6808" w:rsidP="00670187">
            <w:pPr>
              <w:jc w:val="right"/>
              <w:rPr>
                <w:rFonts w:ascii="ＭＳ Ｐ明朝" w:eastAsia="ＭＳ Ｐ明朝" w:hAnsi="ＭＳ Ｐ明朝"/>
                <w:color w:val="000000" w:themeColor="text1"/>
                <w:sz w:val="22"/>
              </w:rPr>
            </w:pPr>
            <w:r w:rsidRPr="0007242B">
              <w:rPr>
                <w:rFonts w:ascii="ＭＳ Ｐ明朝" w:eastAsia="ＭＳ Ｐ明朝" w:hAnsi="ＭＳ Ｐ明朝" w:hint="eastAsia"/>
                <w:sz w:val="22"/>
              </w:rPr>
              <w:t>(</w:t>
            </w:r>
            <w:r w:rsidRPr="0007242B">
              <w:rPr>
                <w:rFonts w:ascii="ＭＳ Ｐ明朝" w:eastAsia="ＭＳ Ｐ明朝" w:hAnsi="ＭＳ Ｐ明朝"/>
                <w:sz w:val="22"/>
              </w:rPr>
              <w:t>4,197,800</w:t>
            </w:r>
            <w:r w:rsidRPr="0007242B">
              <w:rPr>
                <w:rFonts w:ascii="ＭＳ Ｐ明朝" w:eastAsia="ＭＳ Ｐ明朝" w:hAnsi="ＭＳ Ｐ明朝" w:hint="eastAsia"/>
                <w:sz w:val="22"/>
              </w:rPr>
              <w:t>)</w:t>
            </w:r>
          </w:p>
        </w:tc>
      </w:tr>
      <w:tr w:rsidR="00E50CF8" w:rsidRPr="006F0A93" w:rsidTr="00221B57">
        <w:tc>
          <w:tcPr>
            <w:tcW w:w="567" w:type="dxa"/>
            <w:gridSpan w:val="3"/>
          </w:tcPr>
          <w:p w:rsidR="00E50CF8" w:rsidRPr="00086052" w:rsidRDefault="00E50CF8" w:rsidP="00670187">
            <w:pPr>
              <w:jc w:val="distribute"/>
              <w:rPr>
                <w:rFonts w:asciiTheme="majorEastAsia" w:eastAsiaTheme="majorEastAsia" w:hAnsiTheme="majorEastAsia"/>
                <w:color w:val="000000" w:themeColor="text1"/>
                <w:sz w:val="18"/>
                <w:szCs w:val="24"/>
              </w:rPr>
            </w:pPr>
          </w:p>
        </w:tc>
        <w:tc>
          <w:tcPr>
            <w:tcW w:w="7513" w:type="dxa"/>
            <w:gridSpan w:val="4"/>
          </w:tcPr>
          <w:p w:rsidR="00CD6808" w:rsidRPr="00CD6808" w:rsidRDefault="00CD6808" w:rsidP="00CD6808">
            <w:pPr>
              <w:ind w:firstLineChars="100" w:firstLine="180"/>
              <w:jc w:val="left"/>
              <w:rPr>
                <w:rFonts w:ascii="ＭＳ Ｐ明朝" w:eastAsia="ＭＳ Ｐ明朝" w:hAnsi="ＭＳ Ｐ明朝"/>
                <w:color w:val="000000" w:themeColor="text1"/>
                <w:sz w:val="18"/>
                <w:szCs w:val="20"/>
              </w:rPr>
            </w:pPr>
            <w:r w:rsidRPr="00CD6808">
              <w:rPr>
                <w:rFonts w:ascii="ＭＳ Ｐ明朝" w:eastAsia="ＭＳ Ｐ明朝" w:hAnsi="ＭＳ Ｐ明朝" w:hint="eastAsia"/>
                <w:color w:val="000000" w:themeColor="text1"/>
                <w:sz w:val="18"/>
                <w:szCs w:val="20"/>
              </w:rPr>
              <w:t>大阪都心部から放射状に延びる既存鉄道を環状に結節し、広域的な鉄道ネットワークを形成するとともに、沿線地域の活性化を図るため、大阪モノレールの門真市駅以南への延伸を実施。</w:t>
            </w:r>
          </w:p>
          <w:p w:rsidR="00E50CF8" w:rsidRDefault="00CD6808" w:rsidP="00CD6808">
            <w:pPr>
              <w:ind w:firstLineChars="100" w:firstLine="180"/>
              <w:jc w:val="left"/>
              <w:rPr>
                <w:rFonts w:ascii="ＭＳ Ｐ明朝" w:eastAsia="ＭＳ Ｐ明朝" w:hAnsi="ＭＳ Ｐ明朝"/>
                <w:color w:val="000000" w:themeColor="text1"/>
                <w:sz w:val="18"/>
                <w:szCs w:val="20"/>
              </w:rPr>
            </w:pPr>
            <w:r w:rsidRPr="00CD6808">
              <w:rPr>
                <w:rFonts w:ascii="ＭＳ Ｐ明朝" w:eastAsia="ＭＳ Ｐ明朝" w:hAnsi="ＭＳ Ｐ明朝" w:hint="eastAsia"/>
                <w:color w:val="000000" w:themeColor="text1"/>
                <w:sz w:val="18"/>
                <w:szCs w:val="20"/>
              </w:rPr>
              <w:t>〔債務負担行為の設定(令和4～9年度)16,990,300千円〕</w:t>
            </w:r>
          </w:p>
          <w:p w:rsidR="00CD6808" w:rsidRPr="00745998" w:rsidRDefault="00CD6808" w:rsidP="00CD6808">
            <w:pPr>
              <w:jc w:val="left"/>
              <w:rPr>
                <w:rFonts w:ascii="ＭＳ Ｐ明朝" w:eastAsia="ＭＳ Ｐ明朝" w:hAnsi="ＭＳ Ｐ明朝"/>
                <w:color w:val="000000" w:themeColor="text1"/>
                <w:sz w:val="18"/>
                <w:szCs w:val="20"/>
              </w:rPr>
            </w:pPr>
          </w:p>
        </w:tc>
        <w:tc>
          <w:tcPr>
            <w:tcW w:w="1418" w:type="dxa"/>
            <w:gridSpan w:val="2"/>
          </w:tcPr>
          <w:p w:rsidR="00E50CF8" w:rsidRPr="006F0A93" w:rsidRDefault="00E50CF8" w:rsidP="00670187">
            <w:pPr>
              <w:jc w:val="right"/>
              <w:rPr>
                <w:rFonts w:asciiTheme="majorEastAsia" w:eastAsiaTheme="majorEastAsia" w:hAnsiTheme="majorEastAsia"/>
                <w:sz w:val="24"/>
                <w:szCs w:val="24"/>
              </w:rPr>
            </w:pPr>
          </w:p>
        </w:tc>
      </w:tr>
    </w:tbl>
    <w:p w:rsidR="00774CEC" w:rsidRDefault="00774CEC">
      <w:pPr>
        <w:widowControl/>
        <w:jc w:val="left"/>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6591B" w:rsidRPr="00534D9E" w:rsidTr="006B63D0">
        <w:tc>
          <w:tcPr>
            <w:tcW w:w="457" w:type="dxa"/>
          </w:tcPr>
          <w:p w:rsidR="0056591B" w:rsidRPr="002B7A59" w:rsidRDefault="0056591B"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56591B" w:rsidRPr="002B7A59" w:rsidRDefault="0056591B" w:rsidP="006B63D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都市基盤の機能強化＜一部再掲＞</w:t>
            </w:r>
          </w:p>
        </w:tc>
        <w:tc>
          <w:tcPr>
            <w:tcW w:w="1701" w:type="dxa"/>
            <w:gridSpan w:val="2"/>
          </w:tcPr>
          <w:p w:rsidR="0056591B" w:rsidRPr="00D81BAA" w:rsidRDefault="0056591B" w:rsidP="006B63D0">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73,389,368</w:t>
            </w:r>
            <w:r w:rsidRPr="00D81BAA">
              <w:rPr>
                <w:rFonts w:ascii="ＭＳ Ｐ明朝" w:eastAsia="ＭＳ Ｐ明朝" w:hAnsi="ＭＳ Ｐ明朝" w:hint="eastAsia"/>
                <w:color w:val="FFFFFF" w:themeColor="background1"/>
                <w:sz w:val="24"/>
                <w:szCs w:val="24"/>
              </w:rPr>
              <w:t>)</w:t>
            </w:r>
          </w:p>
        </w:tc>
        <w:tc>
          <w:tcPr>
            <w:tcW w:w="284" w:type="dxa"/>
          </w:tcPr>
          <w:p w:rsidR="0056591B" w:rsidRPr="00534D9E" w:rsidRDefault="0056591B" w:rsidP="006B63D0">
            <w:pPr>
              <w:wordWrap w:val="0"/>
              <w:jc w:val="right"/>
              <w:rPr>
                <w:rFonts w:ascii="ＭＳ ゴシック" w:eastAsia="ＭＳ ゴシック" w:hAnsi="ＭＳ ゴシック"/>
                <w:sz w:val="24"/>
                <w:szCs w:val="24"/>
              </w:rPr>
            </w:pPr>
          </w:p>
        </w:tc>
      </w:tr>
      <w:tr w:rsidR="0056591B" w:rsidRPr="00534D9E" w:rsidTr="006B63D0">
        <w:tc>
          <w:tcPr>
            <w:tcW w:w="7513" w:type="dxa"/>
            <w:gridSpan w:val="3"/>
          </w:tcPr>
          <w:p w:rsidR="0056591B" w:rsidRPr="00534D9E" w:rsidRDefault="0056591B" w:rsidP="006B63D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都市整備部、大阪港湾局</w:t>
            </w:r>
            <w:r w:rsidRPr="002B7A59">
              <w:rPr>
                <w:rFonts w:asciiTheme="minorEastAsia" w:hAnsiTheme="minorEastAsia" w:hint="eastAsia"/>
                <w:sz w:val="24"/>
                <w:szCs w:val="24"/>
              </w:rPr>
              <w:t>】</w:t>
            </w:r>
          </w:p>
        </w:tc>
        <w:tc>
          <w:tcPr>
            <w:tcW w:w="1701" w:type="dxa"/>
            <w:gridSpan w:val="2"/>
          </w:tcPr>
          <w:p w:rsidR="0056591B" w:rsidRPr="00D81BAA" w:rsidRDefault="0056591B" w:rsidP="006B63D0">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78,840,651</w:t>
            </w:r>
            <w:r w:rsidRPr="006C68E3">
              <w:rPr>
                <w:rFonts w:ascii="ＭＳ Ｐ明朝" w:eastAsia="ＭＳ Ｐ明朝" w:hAnsi="ＭＳ Ｐ明朝" w:hint="eastAsia"/>
                <w:sz w:val="24"/>
                <w:szCs w:val="24"/>
              </w:rPr>
              <w:t>)</w:t>
            </w:r>
          </w:p>
        </w:tc>
        <w:tc>
          <w:tcPr>
            <w:tcW w:w="284" w:type="dxa"/>
          </w:tcPr>
          <w:p w:rsidR="0056591B" w:rsidRPr="00534D9E" w:rsidRDefault="0056591B" w:rsidP="006B63D0">
            <w:pPr>
              <w:jc w:val="right"/>
              <w:rPr>
                <w:rFonts w:ascii="ＭＳ ゴシック" w:eastAsia="ＭＳ ゴシック" w:hAnsi="ＭＳ ゴシック"/>
                <w:sz w:val="24"/>
                <w:szCs w:val="24"/>
              </w:rPr>
            </w:pPr>
          </w:p>
        </w:tc>
      </w:tr>
      <w:tr w:rsidR="0056591B" w:rsidRPr="006F0A93" w:rsidTr="006B63D0">
        <w:tc>
          <w:tcPr>
            <w:tcW w:w="567" w:type="dxa"/>
            <w:gridSpan w:val="2"/>
          </w:tcPr>
          <w:p w:rsidR="0056591B" w:rsidRPr="002B7A59" w:rsidRDefault="0056591B" w:rsidP="006B63D0">
            <w:pPr>
              <w:jc w:val="distribute"/>
              <w:rPr>
                <w:rFonts w:asciiTheme="majorEastAsia" w:eastAsiaTheme="majorEastAsia" w:hAnsiTheme="majorEastAsia"/>
                <w:sz w:val="18"/>
                <w:szCs w:val="24"/>
              </w:rPr>
            </w:pPr>
          </w:p>
        </w:tc>
        <w:tc>
          <w:tcPr>
            <w:tcW w:w="7513" w:type="dxa"/>
            <w:gridSpan w:val="2"/>
          </w:tcPr>
          <w:p w:rsidR="0056591B" w:rsidRPr="00332EB9" w:rsidRDefault="0056591B" w:rsidP="006B63D0">
            <w:pPr>
              <w:ind w:leftChars="100" w:left="210"/>
              <w:jc w:val="left"/>
              <w:rPr>
                <w:rFonts w:ascii="ＭＳ Ｐ明朝" w:eastAsia="ＭＳ Ｐ明朝" w:hAnsi="ＭＳ Ｐ明朝"/>
                <w:color w:val="000000" w:themeColor="text1"/>
                <w:sz w:val="18"/>
                <w:szCs w:val="20"/>
              </w:rPr>
            </w:pPr>
            <w:r w:rsidRPr="00332EB9">
              <w:rPr>
                <w:rFonts w:ascii="ＭＳ Ｐ明朝" w:eastAsia="ＭＳ Ｐ明朝" w:hAnsi="ＭＳ Ｐ明朝" w:hint="eastAsia"/>
                <w:color w:val="000000" w:themeColor="text1"/>
                <w:sz w:val="18"/>
                <w:szCs w:val="20"/>
              </w:rPr>
              <w:t>都市構造を変える道路整備など成長を支える都市基盤を整備。</w:t>
            </w:r>
          </w:p>
          <w:p w:rsidR="0056591B" w:rsidRDefault="0056591B" w:rsidP="006B63D0">
            <w:pPr>
              <w:ind w:firstLineChars="100" w:firstLine="180"/>
              <w:jc w:val="left"/>
              <w:rPr>
                <w:rFonts w:ascii="ＭＳ Ｐ明朝" w:eastAsia="ＭＳ Ｐ明朝" w:hAnsi="ＭＳ Ｐ明朝"/>
                <w:sz w:val="18"/>
                <w:szCs w:val="20"/>
              </w:rPr>
            </w:pPr>
            <w:r w:rsidRPr="00332EB9">
              <w:rPr>
                <w:rFonts w:ascii="ＭＳ Ｐ明朝" w:eastAsia="ＭＳ Ｐ明朝" w:hAnsi="ＭＳ Ｐ明朝" w:hint="eastAsia"/>
                <w:color w:val="000000" w:themeColor="text1"/>
                <w:sz w:val="18"/>
                <w:szCs w:val="20"/>
              </w:rPr>
              <w:t>・道路及び街路の整備、連続立体交差、河川及び港湾等の整備等</w:t>
            </w:r>
          </w:p>
          <w:p w:rsidR="0056591B" w:rsidRPr="000A61BE" w:rsidRDefault="0056591B" w:rsidP="006B63D0">
            <w:pPr>
              <w:jc w:val="left"/>
              <w:rPr>
                <w:rFonts w:ascii="ＭＳ Ｐ明朝" w:eastAsia="ＭＳ Ｐ明朝" w:hAnsi="ＭＳ Ｐ明朝"/>
                <w:sz w:val="18"/>
                <w:szCs w:val="20"/>
              </w:rPr>
            </w:pPr>
          </w:p>
        </w:tc>
        <w:tc>
          <w:tcPr>
            <w:tcW w:w="1418" w:type="dxa"/>
            <w:gridSpan w:val="2"/>
          </w:tcPr>
          <w:p w:rsidR="0056591B" w:rsidRPr="006F0A93" w:rsidRDefault="0056591B" w:rsidP="006B63D0">
            <w:pPr>
              <w:jc w:val="right"/>
              <w:rPr>
                <w:rFonts w:asciiTheme="majorEastAsia" w:eastAsiaTheme="majorEastAsia" w:hAnsiTheme="majorEastAsia"/>
                <w:sz w:val="24"/>
                <w:szCs w:val="24"/>
              </w:rPr>
            </w:pPr>
          </w:p>
        </w:tc>
      </w:tr>
    </w:tbl>
    <w:p w:rsidR="0056591B" w:rsidRDefault="0056591B"/>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6591B" w:rsidRPr="00534D9E" w:rsidTr="006B63D0">
        <w:tc>
          <w:tcPr>
            <w:tcW w:w="457" w:type="dxa"/>
          </w:tcPr>
          <w:p w:rsidR="0056591B" w:rsidRPr="002B7A59" w:rsidRDefault="0056591B"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56591B" w:rsidRPr="002B7A59" w:rsidRDefault="0056591B" w:rsidP="006B63D0">
            <w:pPr>
              <w:rPr>
                <w:rFonts w:ascii="ＭＳ Ｐゴシック" w:eastAsia="ＭＳ Ｐゴシック" w:hAnsi="ＭＳ Ｐゴシック"/>
                <w:b/>
                <w:sz w:val="24"/>
                <w:szCs w:val="24"/>
              </w:rPr>
            </w:pPr>
            <w:r w:rsidRPr="00332EB9">
              <w:rPr>
                <w:rFonts w:ascii="ＭＳ Ｐゴシック" w:eastAsia="ＭＳ Ｐゴシック" w:hAnsi="ＭＳ Ｐゴシック" w:hint="eastAsia"/>
                <w:b/>
                <w:sz w:val="24"/>
                <w:szCs w:val="24"/>
              </w:rPr>
              <w:t>都市基盤施設の維持管理</w:t>
            </w:r>
          </w:p>
        </w:tc>
        <w:tc>
          <w:tcPr>
            <w:tcW w:w="1701" w:type="dxa"/>
            <w:gridSpan w:val="2"/>
          </w:tcPr>
          <w:p w:rsidR="0056591B" w:rsidRPr="00D81BAA" w:rsidRDefault="0056591B" w:rsidP="006B63D0">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28,016,553</w:t>
            </w:r>
            <w:r w:rsidRPr="00D81BAA">
              <w:rPr>
                <w:rFonts w:ascii="ＭＳ Ｐ明朝" w:eastAsia="ＭＳ Ｐ明朝" w:hAnsi="ＭＳ Ｐ明朝" w:hint="eastAsia"/>
                <w:color w:val="FFFFFF" w:themeColor="background1"/>
                <w:sz w:val="24"/>
                <w:szCs w:val="24"/>
              </w:rPr>
              <w:t>)</w:t>
            </w:r>
          </w:p>
        </w:tc>
        <w:tc>
          <w:tcPr>
            <w:tcW w:w="284" w:type="dxa"/>
          </w:tcPr>
          <w:p w:rsidR="0056591B" w:rsidRPr="00534D9E" w:rsidRDefault="0056591B" w:rsidP="006B63D0">
            <w:pPr>
              <w:wordWrap w:val="0"/>
              <w:jc w:val="right"/>
              <w:rPr>
                <w:rFonts w:ascii="ＭＳ ゴシック" w:eastAsia="ＭＳ ゴシック" w:hAnsi="ＭＳ ゴシック"/>
                <w:sz w:val="24"/>
                <w:szCs w:val="24"/>
              </w:rPr>
            </w:pPr>
          </w:p>
        </w:tc>
      </w:tr>
      <w:tr w:rsidR="0056591B" w:rsidRPr="00534D9E" w:rsidTr="006B63D0">
        <w:tc>
          <w:tcPr>
            <w:tcW w:w="7513" w:type="dxa"/>
            <w:gridSpan w:val="3"/>
          </w:tcPr>
          <w:p w:rsidR="0056591B" w:rsidRPr="00534D9E" w:rsidRDefault="0056591B" w:rsidP="006B63D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都市整備部、大阪港湾局</w:t>
            </w:r>
            <w:r w:rsidRPr="002B7A59">
              <w:rPr>
                <w:rFonts w:asciiTheme="minorEastAsia" w:hAnsiTheme="minorEastAsia" w:hint="eastAsia"/>
                <w:sz w:val="24"/>
                <w:szCs w:val="24"/>
              </w:rPr>
              <w:t>】</w:t>
            </w:r>
          </w:p>
        </w:tc>
        <w:tc>
          <w:tcPr>
            <w:tcW w:w="1701" w:type="dxa"/>
            <w:gridSpan w:val="2"/>
          </w:tcPr>
          <w:p w:rsidR="0056591B" w:rsidRPr="00D81BAA" w:rsidRDefault="0056591B" w:rsidP="006B63D0">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28,008,423</w:t>
            </w:r>
            <w:r w:rsidRPr="006C68E3">
              <w:rPr>
                <w:rFonts w:ascii="ＭＳ Ｐ明朝" w:eastAsia="ＭＳ Ｐ明朝" w:hAnsi="ＭＳ Ｐ明朝" w:hint="eastAsia"/>
                <w:sz w:val="24"/>
                <w:szCs w:val="24"/>
              </w:rPr>
              <w:t>)</w:t>
            </w:r>
          </w:p>
        </w:tc>
        <w:tc>
          <w:tcPr>
            <w:tcW w:w="284" w:type="dxa"/>
          </w:tcPr>
          <w:p w:rsidR="0056591B" w:rsidRPr="00534D9E" w:rsidRDefault="0056591B" w:rsidP="006B63D0">
            <w:pPr>
              <w:jc w:val="right"/>
              <w:rPr>
                <w:rFonts w:ascii="ＭＳ ゴシック" w:eastAsia="ＭＳ ゴシック" w:hAnsi="ＭＳ ゴシック"/>
                <w:sz w:val="24"/>
                <w:szCs w:val="24"/>
              </w:rPr>
            </w:pPr>
          </w:p>
        </w:tc>
      </w:tr>
      <w:tr w:rsidR="0056591B" w:rsidRPr="006F0A93" w:rsidTr="006B63D0">
        <w:tc>
          <w:tcPr>
            <w:tcW w:w="567" w:type="dxa"/>
            <w:gridSpan w:val="2"/>
          </w:tcPr>
          <w:p w:rsidR="0056591B" w:rsidRPr="002B7A59" w:rsidRDefault="0056591B" w:rsidP="006B63D0">
            <w:pPr>
              <w:jc w:val="distribute"/>
              <w:rPr>
                <w:rFonts w:asciiTheme="majorEastAsia" w:eastAsiaTheme="majorEastAsia" w:hAnsiTheme="majorEastAsia"/>
                <w:sz w:val="18"/>
                <w:szCs w:val="24"/>
              </w:rPr>
            </w:pPr>
          </w:p>
        </w:tc>
        <w:tc>
          <w:tcPr>
            <w:tcW w:w="7513" w:type="dxa"/>
            <w:gridSpan w:val="2"/>
          </w:tcPr>
          <w:p w:rsidR="0056591B" w:rsidRPr="0067179B" w:rsidRDefault="0056591B" w:rsidP="006B63D0">
            <w:pPr>
              <w:ind w:firstLineChars="100" w:firstLine="180"/>
              <w:jc w:val="left"/>
              <w:rPr>
                <w:rFonts w:ascii="ＭＳ Ｐ明朝" w:eastAsia="ＭＳ Ｐ明朝" w:hAnsi="ＭＳ Ｐ明朝"/>
                <w:sz w:val="18"/>
                <w:szCs w:val="20"/>
              </w:rPr>
            </w:pPr>
            <w:r w:rsidRPr="0067179B">
              <w:rPr>
                <w:rFonts w:ascii="ＭＳ Ｐ明朝" w:eastAsia="ＭＳ Ｐ明朝" w:hAnsi="ＭＳ Ｐ明朝" w:hint="eastAsia"/>
                <w:sz w:val="18"/>
                <w:szCs w:val="20"/>
              </w:rPr>
              <w:t>更新期を迎えつつある都市インフラを計画的に維持管理。</w:t>
            </w:r>
          </w:p>
          <w:p w:rsidR="0056591B" w:rsidRDefault="0056591B" w:rsidP="00D1535F">
            <w:pPr>
              <w:ind w:firstLineChars="100" w:firstLine="180"/>
              <w:jc w:val="left"/>
              <w:rPr>
                <w:rFonts w:ascii="ＭＳ Ｐ明朝" w:eastAsia="ＭＳ Ｐ明朝" w:hAnsi="ＭＳ Ｐ明朝"/>
                <w:sz w:val="18"/>
                <w:szCs w:val="20"/>
              </w:rPr>
            </w:pPr>
            <w:r w:rsidRPr="0067179B">
              <w:rPr>
                <w:rFonts w:ascii="ＭＳ Ｐ明朝" w:eastAsia="ＭＳ Ｐ明朝" w:hAnsi="ＭＳ Ｐ明朝" w:hint="eastAsia"/>
                <w:sz w:val="18"/>
                <w:szCs w:val="20"/>
              </w:rPr>
              <w:t>・道路、河川、港湾及び公園の維持管理</w:t>
            </w:r>
          </w:p>
          <w:p w:rsidR="00CF4454" w:rsidRPr="000A61BE" w:rsidRDefault="00CF4454" w:rsidP="00D1535F">
            <w:pPr>
              <w:ind w:firstLineChars="100" w:firstLine="180"/>
              <w:jc w:val="left"/>
              <w:rPr>
                <w:rFonts w:ascii="ＭＳ Ｐ明朝" w:eastAsia="ＭＳ Ｐ明朝" w:hAnsi="ＭＳ Ｐ明朝"/>
                <w:sz w:val="18"/>
                <w:szCs w:val="20"/>
              </w:rPr>
            </w:pPr>
          </w:p>
        </w:tc>
        <w:tc>
          <w:tcPr>
            <w:tcW w:w="1418" w:type="dxa"/>
            <w:gridSpan w:val="2"/>
          </w:tcPr>
          <w:p w:rsidR="0056591B" w:rsidRPr="006F0A93" w:rsidRDefault="0056591B" w:rsidP="006B63D0">
            <w:pPr>
              <w:jc w:val="right"/>
              <w:rPr>
                <w:rFonts w:asciiTheme="majorEastAsia" w:eastAsiaTheme="majorEastAsia" w:hAnsiTheme="majorEastAsia"/>
                <w:sz w:val="24"/>
                <w:szCs w:val="24"/>
              </w:rPr>
            </w:pPr>
          </w:p>
        </w:tc>
      </w:tr>
    </w:tbl>
    <w:p w:rsidR="0093069D" w:rsidRDefault="0093069D"/>
    <w:p w:rsidR="0093069D" w:rsidRDefault="0093069D">
      <w:pPr>
        <w:widowControl/>
        <w:jc w:val="left"/>
      </w:pPr>
      <w:r>
        <w:br w:type="page"/>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6756A" w:rsidRPr="00534D9E" w:rsidTr="00221B57">
        <w:tc>
          <w:tcPr>
            <w:tcW w:w="457" w:type="dxa"/>
          </w:tcPr>
          <w:p w:rsidR="00D6756A" w:rsidRPr="002B7A59" w:rsidRDefault="00D6756A"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D6756A" w:rsidRPr="002B7A59" w:rsidRDefault="00D6756A" w:rsidP="00D6756A">
            <w:pPr>
              <w:rPr>
                <w:rFonts w:ascii="ＭＳ Ｐゴシック" w:eastAsia="ＭＳ Ｐゴシック" w:hAnsi="ＭＳ Ｐゴシック"/>
                <w:b/>
                <w:sz w:val="24"/>
                <w:szCs w:val="24"/>
              </w:rPr>
            </w:pPr>
            <w:r w:rsidRPr="00D6756A">
              <w:rPr>
                <w:rFonts w:ascii="ＭＳ Ｐゴシック" w:eastAsia="ＭＳ Ｐゴシック" w:hAnsi="ＭＳ Ｐゴシック" w:hint="eastAsia"/>
                <w:b/>
                <w:sz w:val="24"/>
                <w:szCs w:val="24"/>
              </w:rPr>
              <w:t>グランドデザイン推進費</w:t>
            </w:r>
          </w:p>
        </w:tc>
        <w:tc>
          <w:tcPr>
            <w:tcW w:w="1701" w:type="dxa"/>
            <w:gridSpan w:val="2"/>
          </w:tcPr>
          <w:p w:rsidR="00D6756A" w:rsidRPr="00D81BAA" w:rsidRDefault="00D6756A" w:rsidP="00670187">
            <w:pPr>
              <w:wordWrap w:val="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46,135</w:t>
            </w:r>
            <w:r w:rsidRPr="00D81BAA">
              <w:rPr>
                <w:rFonts w:ascii="ＭＳ Ｐ明朝" w:eastAsia="ＭＳ Ｐ明朝" w:hAnsi="ＭＳ Ｐ明朝" w:hint="eastAsia"/>
                <w:color w:val="FFFFFF" w:themeColor="background1"/>
                <w:sz w:val="24"/>
                <w:szCs w:val="24"/>
              </w:rPr>
              <w:t>)</w:t>
            </w:r>
          </w:p>
        </w:tc>
        <w:tc>
          <w:tcPr>
            <w:tcW w:w="284" w:type="dxa"/>
          </w:tcPr>
          <w:p w:rsidR="00D6756A" w:rsidRPr="00534D9E" w:rsidRDefault="00D6756A" w:rsidP="00670187">
            <w:pPr>
              <w:wordWrap w:val="0"/>
              <w:jc w:val="right"/>
              <w:rPr>
                <w:rFonts w:ascii="ＭＳ ゴシック" w:eastAsia="ＭＳ ゴシック" w:hAnsi="ＭＳ ゴシック"/>
                <w:sz w:val="24"/>
                <w:szCs w:val="24"/>
              </w:rPr>
            </w:pPr>
          </w:p>
        </w:tc>
      </w:tr>
      <w:tr w:rsidR="00D6756A" w:rsidRPr="00534D9E" w:rsidTr="00221B57">
        <w:tc>
          <w:tcPr>
            <w:tcW w:w="7513" w:type="dxa"/>
            <w:gridSpan w:val="3"/>
          </w:tcPr>
          <w:p w:rsidR="00D6756A" w:rsidRPr="00534D9E" w:rsidRDefault="00D6756A"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大阪都市計画局</w:t>
            </w:r>
            <w:r w:rsidRPr="002B7A59">
              <w:rPr>
                <w:rFonts w:asciiTheme="minorEastAsia" w:hAnsiTheme="minorEastAsia" w:hint="eastAsia"/>
                <w:sz w:val="24"/>
                <w:szCs w:val="24"/>
              </w:rPr>
              <w:t>】</w:t>
            </w:r>
          </w:p>
        </w:tc>
        <w:tc>
          <w:tcPr>
            <w:tcW w:w="1701" w:type="dxa"/>
            <w:gridSpan w:val="2"/>
          </w:tcPr>
          <w:p w:rsidR="00D6756A" w:rsidRDefault="00D6756A" w:rsidP="00D6756A">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kern w:val="0"/>
                <w:sz w:val="24"/>
                <w:szCs w:val="24"/>
              </w:rPr>
              <w:t>30,590</w:t>
            </w:r>
            <w:r w:rsidRPr="006C68E3">
              <w:rPr>
                <w:rFonts w:ascii="ＭＳ Ｐ明朝" w:eastAsia="ＭＳ Ｐ明朝" w:hAnsi="ＭＳ Ｐ明朝" w:hint="eastAsia"/>
                <w:sz w:val="24"/>
                <w:szCs w:val="24"/>
              </w:rPr>
              <w:t>)</w:t>
            </w:r>
          </w:p>
          <w:p w:rsidR="00D6756A" w:rsidRPr="00D81BAA" w:rsidRDefault="00D6756A" w:rsidP="00D6756A">
            <w:pPr>
              <w:jc w:val="right"/>
              <w:rPr>
                <w:rFonts w:ascii="ＭＳ Ｐ明朝" w:eastAsia="ＭＳ Ｐ明朝" w:hAnsi="ＭＳ Ｐ明朝"/>
                <w:sz w:val="24"/>
                <w:szCs w:val="24"/>
              </w:rPr>
            </w:pPr>
            <w:r>
              <w:rPr>
                <w:rFonts w:ascii="ＭＳ Ｐ明朝" w:eastAsia="ＭＳ Ｐ明朝" w:hAnsi="ＭＳ Ｐ明朝" w:hint="eastAsia"/>
                <w:kern w:val="0"/>
                <w:sz w:val="24"/>
                <w:szCs w:val="24"/>
              </w:rPr>
              <w:t>≪一部新規≫</w:t>
            </w:r>
          </w:p>
        </w:tc>
        <w:tc>
          <w:tcPr>
            <w:tcW w:w="284" w:type="dxa"/>
          </w:tcPr>
          <w:p w:rsidR="00D6756A" w:rsidRPr="00534D9E" w:rsidRDefault="00D6756A" w:rsidP="00670187">
            <w:pPr>
              <w:jc w:val="right"/>
              <w:rPr>
                <w:rFonts w:ascii="ＭＳ ゴシック" w:eastAsia="ＭＳ ゴシック" w:hAnsi="ＭＳ ゴシック"/>
                <w:sz w:val="24"/>
                <w:szCs w:val="24"/>
              </w:rPr>
            </w:pPr>
          </w:p>
        </w:tc>
      </w:tr>
      <w:tr w:rsidR="00D6756A" w:rsidRPr="006F0A93" w:rsidTr="00221B57">
        <w:tc>
          <w:tcPr>
            <w:tcW w:w="567" w:type="dxa"/>
            <w:gridSpan w:val="2"/>
          </w:tcPr>
          <w:p w:rsidR="00D6756A" w:rsidRPr="002B7A59" w:rsidRDefault="00D6756A" w:rsidP="00670187">
            <w:pPr>
              <w:jc w:val="distribute"/>
              <w:rPr>
                <w:rFonts w:asciiTheme="majorEastAsia" w:eastAsiaTheme="majorEastAsia" w:hAnsiTheme="majorEastAsia"/>
                <w:sz w:val="18"/>
                <w:szCs w:val="24"/>
              </w:rPr>
            </w:pPr>
          </w:p>
        </w:tc>
        <w:tc>
          <w:tcPr>
            <w:tcW w:w="7513" w:type="dxa"/>
            <w:gridSpan w:val="2"/>
          </w:tcPr>
          <w:p w:rsidR="00D6756A" w:rsidRPr="00D6756A" w:rsidRDefault="00D6756A" w:rsidP="00D6756A">
            <w:pPr>
              <w:ind w:firstLineChars="100" w:firstLine="180"/>
              <w:jc w:val="left"/>
              <w:rPr>
                <w:rFonts w:ascii="ＭＳ Ｐ明朝" w:eastAsia="ＭＳ Ｐ明朝" w:hAnsi="ＭＳ Ｐ明朝"/>
                <w:sz w:val="18"/>
                <w:szCs w:val="20"/>
              </w:rPr>
            </w:pPr>
            <w:r w:rsidRPr="00D6756A">
              <w:rPr>
                <w:rFonts w:ascii="ＭＳ Ｐ明朝" w:eastAsia="ＭＳ Ｐ明朝" w:hAnsi="ＭＳ Ｐ明朝" w:hint="eastAsia"/>
                <w:sz w:val="18"/>
                <w:szCs w:val="20"/>
              </w:rPr>
              <w:t>「グランドデザイン・大阪」及び「グランドデザイン・大阪都市圏」で示した多様な価値を創造する大都市大阪の実現に向けた取組みを実施するとともに、新しいまちづくりのグランドデザイン策定に向けた検討調査を実施。</w:t>
            </w:r>
          </w:p>
          <w:p w:rsidR="00D6756A" w:rsidRPr="00D6756A" w:rsidRDefault="00D6756A" w:rsidP="00D6756A">
            <w:pPr>
              <w:ind w:firstLineChars="100" w:firstLine="180"/>
              <w:jc w:val="left"/>
              <w:rPr>
                <w:rFonts w:ascii="ＭＳ Ｐ明朝" w:eastAsia="ＭＳ Ｐ明朝" w:hAnsi="ＭＳ Ｐ明朝"/>
                <w:sz w:val="18"/>
                <w:szCs w:val="20"/>
              </w:rPr>
            </w:pPr>
            <w:r w:rsidRPr="00D6756A">
              <w:rPr>
                <w:rFonts w:ascii="ＭＳ Ｐ明朝" w:eastAsia="ＭＳ Ｐ明朝" w:hAnsi="ＭＳ Ｐ明朝" w:hint="eastAsia"/>
                <w:sz w:val="18"/>
                <w:szCs w:val="20"/>
              </w:rPr>
              <w:t>・新大阪駅周辺地域まちづくり検討調査（大阪市と共同実施）</w:t>
            </w:r>
          </w:p>
          <w:p w:rsidR="00D6756A" w:rsidRPr="00D6756A" w:rsidRDefault="00D6756A" w:rsidP="00D6756A">
            <w:pPr>
              <w:ind w:firstLineChars="100" w:firstLine="180"/>
              <w:jc w:val="left"/>
              <w:rPr>
                <w:rFonts w:ascii="ＭＳ Ｐ明朝" w:eastAsia="ＭＳ Ｐ明朝" w:hAnsi="ＭＳ Ｐ明朝"/>
                <w:sz w:val="18"/>
                <w:szCs w:val="20"/>
              </w:rPr>
            </w:pPr>
            <w:r w:rsidRPr="00D6756A">
              <w:rPr>
                <w:rFonts w:ascii="ＭＳ Ｐ明朝" w:eastAsia="ＭＳ Ｐ明朝" w:hAnsi="ＭＳ Ｐ明朝" w:hint="eastAsia"/>
                <w:sz w:val="18"/>
                <w:szCs w:val="20"/>
              </w:rPr>
              <w:t>・大阪城東部地区まちづくり検討調査（大阪市等と共同実施）</w:t>
            </w:r>
          </w:p>
          <w:p w:rsidR="00D6756A" w:rsidRPr="00D6756A" w:rsidRDefault="00D6756A" w:rsidP="00D6756A">
            <w:pPr>
              <w:ind w:firstLineChars="100" w:firstLine="180"/>
              <w:jc w:val="left"/>
              <w:rPr>
                <w:rFonts w:ascii="ＭＳ Ｐ明朝" w:eastAsia="ＭＳ Ｐ明朝" w:hAnsi="ＭＳ Ｐ明朝"/>
                <w:sz w:val="18"/>
                <w:szCs w:val="20"/>
              </w:rPr>
            </w:pPr>
            <w:r w:rsidRPr="00D6756A">
              <w:rPr>
                <w:rFonts w:ascii="ＭＳ Ｐ明朝" w:eastAsia="ＭＳ Ｐ明朝" w:hAnsi="ＭＳ Ｐ明朝" w:hint="eastAsia"/>
                <w:sz w:val="18"/>
                <w:szCs w:val="20"/>
              </w:rPr>
              <w:t>・夢洲のまちづくり検討調査（大阪市と共同実施）</w:t>
            </w:r>
          </w:p>
          <w:p w:rsidR="00D6756A" w:rsidRDefault="00D6756A" w:rsidP="00DF2D2F">
            <w:pPr>
              <w:ind w:firstLineChars="100" w:firstLine="180"/>
              <w:jc w:val="left"/>
              <w:rPr>
                <w:rFonts w:ascii="ＭＳ Ｐ明朝" w:eastAsia="ＭＳ Ｐ明朝" w:hAnsi="ＭＳ Ｐ明朝"/>
                <w:sz w:val="18"/>
                <w:szCs w:val="20"/>
              </w:rPr>
            </w:pPr>
            <w:r w:rsidRPr="00D6756A">
              <w:rPr>
                <w:rFonts w:ascii="ＭＳ Ｐ明朝" w:eastAsia="ＭＳ Ｐ明朝" w:hAnsi="ＭＳ Ｐ明朝" w:hint="eastAsia"/>
                <w:sz w:val="18"/>
                <w:szCs w:val="20"/>
              </w:rPr>
              <w:t>・新しいまちづくりのグランドデザイン検討調査（大阪市及び堺市と共同実施）</w:t>
            </w:r>
          </w:p>
          <w:p w:rsidR="00AA1E00" w:rsidRPr="000A61BE" w:rsidRDefault="00AA1E00" w:rsidP="00DF2D2F">
            <w:pPr>
              <w:ind w:firstLineChars="100" w:firstLine="180"/>
              <w:jc w:val="left"/>
              <w:rPr>
                <w:rFonts w:ascii="ＭＳ Ｐ明朝" w:eastAsia="ＭＳ Ｐ明朝" w:hAnsi="ＭＳ Ｐ明朝"/>
                <w:sz w:val="18"/>
                <w:szCs w:val="20"/>
              </w:rPr>
            </w:pPr>
          </w:p>
        </w:tc>
        <w:tc>
          <w:tcPr>
            <w:tcW w:w="1418" w:type="dxa"/>
            <w:gridSpan w:val="2"/>
          </w:tcPr>
          <w:p w:rsidR="00D6756A" w:rsidRPr="006F0A93" w:rsidRDefault="00D6756A" w:rsidP="00670187">
            <w:pPr>
              <w:jc w:val="right"/>
              <w:rPr>
                <w:rFonts w:asciiTheme="majorEastAsia" w:eastAsiaTheme="majorEastAsia" w:hAnsiTheme="majorEastAsia"/>
                <w:sz w:val="24"/>
                <w:szCs w:val="24"/>
              </w:rPr>
            </w:pPr>
          </w:p>
        </w:tc>
      </w:tr>
      <w:tr w:rsidR="00C0024E" w:rsidRPr="00534D9E" w:rsidTr="006B63D0">
        <w:tc>
          <w:tcPr>
            <w:tcW w:w="457" w:type="dxa"/>
          </w:tcPr>
          <w:p w:rsidR="00C0024E" w:rsidRPr="002B7A59" w:rsidRDefault="00C0024E" w:rsidP="006B63D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C0024E" w:rsidRPr="002B7A59" w:rsidRDefault="00C0024E" w:rsidP="006B63D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港湾の国際競争力の強化</w:t>
            </w:r>
          </w:p>
        </w:tc>
        <w:tc>
          <w:tcPr>
            <w:tcW w:w="1701" w:type="dxa"/>
            <w:gridSpan w:val="2"/>
          </w:tcPr>
          <w:p w:rsidR="00C0024E" w:rsidRPr="00791C3E" w:rsidRDefault="00C0024E" w:rsidP="006B63D0">
            <w:pPr>
              <w:wordWrap w:val="0"/>
              <w:jc w:val="right"/>
              <w:rPr>
                <w:rFonts w:ascii="ＭＳ Ｐ明朝" w:eastAsia="ＭＳ Ｐ明朝" w:hAnsi="ＭＳ Ｐ明朝"/>
                <w:sz w:val="24"/>
                <w:szCs w:val="24"/>
              </w:rPr>
            </w:pPr>
            <w:r w:rsidRPr="00791C3E">
              <w:rPr>
                <w:rFonts w:ascii="ＭＳ Ｐ明朝" w:eastAsia="ＭＳ Ｐ明朝" w:hAnsi="ＭＳ Ｐ明朝" w:hint="eastAsia"/>
                <w:sz w:val="24"/>
                <w:szCs w:val="24"/>
              </w:rPr>
              <w:t>8,000</w:t>
            </w:r>
            <w:r w:rsidRPr="00791C3E">
              <w:rPr>
                <w:rFonts w:ascii="ＭＳ Ｐ明朝" w:eastAsia="ＭＳ Ｐ明朝" w:hAnsi="ＭＳ Ｐ明朝" w:hint="eastAsia"/>
                <w:color w:val="FFFFFF" w:themeColor="background1"/>
                <w:sz w:val="24"/>
                <w:szCs w:val="24"/>
              </w:rPr>
              <w:t>)</w:t>
            </w:r>
          </w:p>
        </w:tc>
        <w:tc>
          <w:tcPr>
            <w:tcW w:w="284" w:type="dxa"/>
          </w:tcPr>
          <w:p w:rsidR="00C0024E" w:rsidRPr="00791C3E" w:rsidRDefault="00C0024E" w:rsidP="006B63D0">
            <w:pPr>
              <w:wordWrap w:val="0"/>
              <w:jc w:val="right"/>
              <w:rPr>
                <w:rFonts w:ascii="ＭＳ ゴシック" w:eastAsia="ＭＳ ゴシック" w:hAnsi="ＭＳ ゴシック"/>
                <w:sz w:val="24"/>
                <w:szCs w:val="24"/>
              </w:rPr>
            </w:pPr>
          </w:p>
        </w:tc>
      </w:tr>
      <w:tr w:rsidR="00C0024E" w:rsidRPr="00534D9E" w:rsidTr="006B63D0">
        <w:tc>
          <w:tcPr>
            <w:tcW w:w="7513" w:type="dxa"/>
            <w:gridSpan w:val="3"/>
          </w:tcPr>
          <w:p w:rsidR="00C0024E" w:rsidRPr="00534D9E" w:rsidRDefault="00C0024E" w:rsidP="006B63D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大阪港湾局</w:t>
            </w:r>
            <w:r w:rsidRPr="002B7A59">
              <w:rPr>
                <w:rFonts w:asciiTheme="minorEastAsia" w:hAnsiTheme="minorEastAsia" w:hint="eastAsia"/>
                <w:sz w:val="24"/>
                <w:szCs w:val="24"/>
              </w:rPr>
              <w:t>】</w:t>
            </w:r>
          </w:p>
        </w:tc>
        <w:tc>
          <w:tcPr>
            <w:tcW w:w="1701" w:type="dxa"/>
            <w:gridSpan w:val="2"/>
          </w:tcPr>
          <w:p w:rsidR="00C0024E" w:rsidRPr="00791C3E" w:rsidRDefault="00C0024E" w:rsidP="006B63D0">
            <w:pPr>
              <w:jc w:val="right"/>
              <w:rPr>
                <w:rFonts w:ascii="ＭＳ Ｐ明朝" w:eastAsia="ＭＳ Ｐ明朝" w:hAnsi="ＭＳ Ｐ明朝"/>
                <w:sz w:val="24"/>
                <w:szCs w:val="24"/>
              </w:rPr>
            </w:pPr>
            <w:r w:rsidRPr="00791C3E">
              <w:rPr>
                <w:rFonts w:ascii="ＭＳ Ｐ明朝" w:eastAsia="ＭＳ Ｐ明朝" w:hAnsi="ＭＳ Ｐ明朝" w:hint="eastAsia"/>
                <w:sz w:val="24"/>
                <w:szCs w:val="24"/>
              </w:rPr>
              <w:t>(9,000)</w:t>
            </w:r>
          </w:p>
        </w:tc>
        <w:tc>
          <w:tcPr>
            <w:tcW w:w="284" w:type="dxa"/>
          </w:tcPr>
          <w:p w:rsidR="00C0024E" w:rsidRPr="00791C3E" w:rsidRDefault="00C0024E" w:rsidP="006B63D0">
            <w:pPr>
              <w:jc w:val="right"/>
              <w:rPr>
                <w:rFonts w:ascii="ＭＳ ゴシック" w:eastAsia="ＭＳ ゴシック" w:hAnsi="ＭＳ ゴシック"/>
                <w:sz w:val="24"/>
                <w:szCs w:val="24"/>
              </w:rPr>
            </w:pPr>
          </w:p>
        </w:tc>
      </w:tr>
      <w:tr w:rsidR="00C0024E" w:rsidRPr="006F0A93" w:rsidTr="006B63D0">
        <w:tc>
          <w:tcPr>
            <w:tcW w:w="567" w:type="dxa"/>
            <w:gridSpan w:val="2"/>
          </w:tcPr>
          <w:p w:rsidR="00C0024E" w:rsidRPr="002B7A59" w:rsidRDefault="00C0024E" w:rsidP="006B63D0">
            <w:pPr>
              <w:jc w:val="distribute"/>
              <w:rPr>
                <w:rFonts w:asciiTheme="majorEastAsia" w:eastAsiaTheme="majorEastAsia" w:hAnsiTheme="majorEastAsia"/>
                <w:sz w:val="18"/>
                <w:szCs w:val="24"/>
              </w:rPr>
            </w:pPr>
          </w:p>
        </w:tc>
        <w:tc>
          <w:tcPr>
            <w:tcW w:w="7513" w:type="dxa"/>
            <w:gridSpan w:val="2"/>
          </w:tcPr>
          <w:p w:rsidR="00C0024E" w:rsidRPr="00791C3E" w:rsidRDefault="00C0024E" w:rsidP="006B63D0">
            <w:pPr>
              <w:ind w:firstLineChars="100" w:firstLine="180"/>
              <w:jc w:val="left"/>
              <w:rPr>
                <w:rFonts w:ascii="ＭＳ Ｐ明朝" w:eastAsia="ＭＳ Ｐ明朝" w:hAnsi="ＭＳ Ｐ明朝"/>
                <w:sz w:val="18"/>
                <w:szCs w:val="20"/>
              </w:rPr>
            </w:pPr>
            <w:r w:rsidRPr="00791C3E">
              <w:rPr>
                <w:rFonts w:ascii="ＭＳ Ｐ明朝" w:eastAsia="ＭＳ Ｐ明朝" w:hAnsi="ＭＳ Ｐ明朝" w:hint="eastAsia"/>
                <w:sz w:val="18"/>
                <w:szCs w:val="20"/>
              </w:rPr>
              <w:t>府営港湾及び大阪市営港湾の取扱貨物量・コンテナ取扱量の増加を図るため、府市相互に連携し、船舶の増便等を行った船社に対して補助。</w:t>
            </w:r>
          </w:p>
          <w:p w:rsidR="00C0024E" w:rsidRPr="00791C3E" w:rsidRDefault="00C0024E" w:rsidP="006B63D0">
            <w:pPr>
              <w:jc w:val="left"/>
              <w:rPr>
                <w:rFonts w:ascii="ＭＳ Ｐ明朝" w:eastAsia="ＭＳ Ｐ明朝" w:hAnsi="ＭＳ Ｐ明朝"/>
                <w:sz w:val="18"/>
                <w:szCs w:val="20"/>
              </w:rPr>
            </w:pPr>
          </w:p>
        </w:tc>
        <w:tc>
          <w:tcPr>
            <w:tcW w:w="1418" w:type="dxa"/>
            <w:gridSpan w:val="2"/>
          </w:tcPr>
          <w:p w:rsidR="00C0024E" w:rsidRPr="00791C3E" w:rsidRDefault="00C0024E" w:rsidP="006B63D0">
            <w:pPr>
              <w:jc w:val="right"/>
              <w:rPr>
                <w:rFonts w:asciiTheme="majorEastAsia" w:eastAsiaTheme="majorEastAsia" w:hAnsiTheme="majorEastAsia"/>
                <w:sz w:val="24"/>
                <w:szCs w:val="24"/>
              </w:rPr>
            </w:pPr>
          </w:p>
        </w:tc>
      </w:tr>
    </w:tbl>
    <w:p w:rsidR="00F97097" w:rsidRPr="00C0024E" w:rsidRDefault="00F97097" w:rsidP="00F97097">
      <w:pPr>
        <w:pStyle w:val="Web"/>
        <w:spacing w:before="0" w:beforeAutospacing="0" w:after="0" w:afterAutospacing="0"/>
        <w:ind w:right="630"/>
        <w:rPr>
          <w:rFonts w:asciiTheme="majorEastAsia" w:eastAsiaTheme="majorEastAsia" w:hAnsiTheme="majorEastAsia" w:cs="Meiryo UI"/>
          <w:b/>
          <w:bCs/>
          <w:kern w:val="24"/>
          <w:sz w:val="22"/>
        </w:rPr>
      </w:pPr>
    </w:p>
    <w:p w:rsidR="00F97097" w:rsidRPr="002763A9" w:rsidRDefault="00F97097" w:rsidP="00F97097">
      <w:pPr>
        <w:pStyle w:val="Web"/>
        <w:spacing w:before="0" w:beforeAutospacing="0" w:after="0" w:afterAutospacing="0"/>
        <w:ind w:left="562" w:right="630" w:hangingChars="200" w:hanging="562"/>
        <w:rPr>
          <w:rFonts w:asciiTheme="majorEastAsia" w:eastAsiaTheme="majorEastAsia" w:hAnsiTheme="majorEastAsia" w:cs="Meiryo UI"/>
          <w:bCs/>
          <w:kern w:val="24"/>
          <w:sz w:val="22"/>
        </w:rPr>
      </w:pPr>
      <w:r>
        <w:rPr>
          <w:rFonts w:asciiTheme="majorEastAsia" w:eastAsiaTheme="majorEastAsia" w:hAnsiTheme="majorEastAsia" w:cs="Meiryo UI" w:hint="eastAsia"/>
          <w:b/>
          <w:bCs/>
          <w:kern w:val="24"/>
          <w:sz w:val="28"/>
        </w:rPr>
        <w:t>７　自然災害の教訓を踏まえた災害対応力強化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97097" w:rsidRPr="00534D9E" w:rsidTr="00221B57">
        <w:tc>
          <w:tcPr>
            <w:tcW w:w="457" w:type="dxa"/>
          </w:tcPr>
          <w:p w:rsidR="00F97097" w:rsidRPr="002B7A59" w:rsidRDefault="00F97097"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97097" w:rsidRPr="002B7A59" w:rsidRDefault="00F97097" w:rsidP="00670187">
            <w:pPr>
              <w:rPr>
                <w:rFonts w:ascii="ＭＳ Ｐゴシック" w:eastAsia="ＭＳ Ｐゴシック" w:hAnsi="ＭＳ Ｐゴシック"/>
                <w:b/>
                <w:sz w:val="24"/>
                <w:szCs w:val="24"/>
              </w:rPr>
            </w:pPr>
            <w:r w:rsidRPr="00346AD4">
              <w:rPr>
                <w:rFonts w:ascii="ＭＳ Ｐゴシック" w:eastAsia="ＭＳ Ｐゴシック" w:hAnsi="ＭＳ Ｐゴシック" w:hint="eastAsia"/>
                <w:b/>
                <w:sz w:val="24"/>
                <w:szCs w:val="24"/>
              </w:rPr>
              <w:t>ため池の防災・減災対策</w:t>
            </w:r>
          </w:p>
        </w:tc>
        <w:tc>
          <w:tcPr>
            <w:tcW w:w="1701" w:type="dxa"/>
            <w:gridSpan w:val="2"/>
          </w:tcPr>
          <w:p w:rsidR="00F97097" w:rsidRPr="00D81BAA" w:rsidRDefault="00F97097"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,411,247</w:t>
            </w:r>
            <w:r w:rsidRPr="00D81BAA">
              <w:rPr>
                <w:rFonts w:ascii="ＭＳ Ｐ明朝" w:eastAsia="ＭＳ Ｐ明朝" w:hAnsi="ＭＳ Ｐ明朝" w:hint="eastAsia"/>
                <w:color w:val="FFFFFF" w:themeColor="background1"/>
                <w:sz w:val="24"/>
                <w:szCs w:val="24"/>
              </w:rPr>
              <w:t>)</w:t>
            </w:r>
          </w:p>
        </w:tc>
        <w:tc>
          <w:tcPr>
            <w:tcW w:w="284" w:type="dxa"/>
          </w:tcPr>
          <w:p w:rsidR="00F97097" w:rsidRPr="00534D9E" w:rsidRDefault="00F97097" w:rsidP="00670187">
            <w:pPr>
              <w:wordWrap w:val="0"/>
              <w:jc w:val="right"/>
              <w:rPr>
                <w:rFonts w:ascii="ＭＳ ゴシック" w:eastAsia="ＭＳ ゴシック" w:hAnsi="ＭＳ ゴシック"/>
                <w:sz w:val="24"/>
                <w:szCs w:val="24"/>
              </w:rPr>
            </w:pPr>
          </w:p>
        </w:tc>
      </w:tr>
      <w:tr w:rsidR="00F97097" w:rsidRPr="00534D9E" w:rsidTr="00221B57">
        <w:tc>
          <w:tcPr>
            <w:tcW w:w="7513" w:type="dxa"/>
            <w:gridSpan w:val="3"/>
          </w:tcPr>
          <w:p w:rsidR="00F97097" w:rsidRPr="00534D9E" w:rsidRDefault="00F97097" w:rsidP="00F9709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rsidR="00F97097" w:rsidRPr="00D81BAA" w:rsidRDefault="00F97097" w:rsidP="00F97097">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sz w:val="24"/>
                <w:szCs w:val="24"/>
              </w:rPr>
              <w:t>1,733,039</w:t>
            </w:r>
            <w:r w:rsidRPr="006C68E3">
              <w:rPr>
                <w:rFonts w:ascii="ＭＳ Ｐ明朝" w:eastAsia="ＭＳ Ｐ明朝" w:hAnsi="ＭＳ Ｐ明朝" w:hint="eastAsia"/>
                <w:sz w:val="24"/>
                <w:szCs w:val="24"/>
              </w:rPr>
              <w:t>)</w:t>
            </w:r>
          </w:p>
        </w:tc>
        <w:tc>
          <w:tcPr>
            <w:tcW w:w="284" w:type="dxa"/>
          </w:tcPr>
          <w:p w:rsidR="00F97097" w:rsidRPr="00534D9E" w:rsidRDefault="00F97097" w:rsidP="00670187">
            <w:pPr>
              <w:jc w:val="right"/>
              <w:rPr>
                <w:rFonts w:ascii="ＭＳ ゴシック" w:eastAsia="ＭＳ ゴシック" w:hAnsi="ＭＳ ゴシック"/>
                <w:sz w:val="24"/>
                <w:szCs w:val="24"/>
              </w:rPr>
            </w:pPr>
          </w:p>
        </w:tc>
      </w:tr>
      <w:tr w:rsidR="00F97097" w:rsidRPr="006F0A93" w:rsidTr="00221B57">
        <w:tc>
          <w:tcPr>
            <w:tcW w:w="567" w:type="dxa"/>
            <w:gridSpan w:val="2"/>
          </w:tcPr>
          <w:p w:rsidR="00F97097" w:rsidRPr="002B7A59" w:rsidRDefault="00F97097" w:rsidP="00F97097">
            <w:pPr>
              <w:jc w:val="distribute"/>
              <w:rPr>
                <w:rFonts w:asciiTheme="majorEastAsia" w:eastAsiaTheme="majorEastAsia" w:hAnsiTheme="majorEastAsia"/>
                <w:sz w:val="18"/>
                <w:szCs w:val="24"/>
              </w:rPr>
            </w:pPr>
          </w:p>
        </w:tc>
        <w:tc>
          <w:tcPr>
            <w:tcW w:w="7513" w:type="dxa"/>
            <w:gridSpan w:val="2"/>
          </w:tcPr>
          <w:p w:rsidR="00F97097" w:rsidRPr="00745998" w:rsidRDefault="00F97097" w:rsidP="00F97097">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ため池の耐震化等の防災・減災対策を実施するとともに、水位や雨量をリアルタイムで把握する防災テレメータシステムの設置を実施。</w:t>
            </w:r>
          </w:p>
          <w:p w:rsidR="00F97097" w:rsidRPr="00745998" w:rsidRDefault="00F97097" w:rsidP="00F97097">
            <w:pPr>
              <w:jc w:val="left"/>
              <w:rPr>
                <w:rFonts w:ascii="ＭＳ Ｐ明朝" w:eastAsia="ＭＳ Ｐ明朝" w:hAnsi="ＭＳ Ｐ明朝"/>
                <w:color w:val="000000" w:themeColor="text1"/>
                <w:sz w:val="18"/>
                <w:szCs w:val="20"/>
              </w:rPr>
            </w:pPr>
          </w:p>
        </w:tc>
        <w:tc>
          <w:tcPr>
            <w:tcW w:w="1418" w:type="dxa"/>
            <w:gridSpan w:val="2"/>
          </w:tcPr>
          <w:p w:rsidR="00F97097" w:rsidRPr="006F0A93" w:rsidRDefault="00F97097" w:rsidP="00F9709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97097" w:rsidRPr="00534D9E" w:rsidTr="00221B57">
        <w:tc>
          <w:tcPr>
            <w:tcW w:w="457" w:type="dxa"/>
          </w:tcPr>
          <w:p w:rsidR="00F97097" w:rsidRPr="002B7A59" w:rsidRDefault="00F97097"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97097" w:rsidRPr="002B7A59" w:rsidRDefault="00F97097" w:rsidP="00670187">
            <w:pPr>
              <w:rPr>
                <w:rFonts w:ascii="ＭＳ Ｐゴシック" w:eastAsia="ＭＳ Ｐゴシック" w:hAnsi="ＭＳ Ｐゴシック"/>
                <w:b/>
                <w:sz w:val="24"/>
                <w:szCs w:val="24"/>
              </w:rPr>
            </w:pPr>
            <w:r w:rsidRPr="009F3348">
              <w:rPr>
                <w:rFonts w:ascii="ＭＳ Ｐゴシック" w:eastAsia="ＭＳ Ｐゴシック" w:hAnsi="ＭＳ Ｐゴシック" w:hint="eastAsia"/>
                <w:b/>
                <w:sz w:val="24"/>
                <w:szCs w:val="24"/>
              </w:rPr>
              <w:t>三大水門の更新</w:t>
            </w:r>
          </w:p>
        </w:tc>
        <w:tc>
          <w:tcPr>
            <w:tcW w:w="1701" w:type="dxa"/>
            <w:gridSpan w:val="2"/>
          </w:tcPr>
          <w:p w:rsidR="00F97097" w:rsidRPr="00D81BAA" w:rsidRDefault="00F97097" w:rsidP="00670187">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367,000</w:t>
            </w:r>
            <w:r w:rsidRPr="00D81BAA">
              <w:rPr>
                <w:rFonts w:ascii="ＭＳ Ｐ明朝" w:eastAsia="ＭＳ Ｐ明朝" w:hAnsi="ＭＳ Ｐ明朝" w:hint="eastAsia"/>
                <w:color w:val="FFFFFF" w:themeColor="background1"/>
                <w:sz w:val="24"/>
                <w:szCs w:val="24"/>
              </w:rPr>
              <w:t>)</w:t>
            </w:r>
          </w:p>
        </w:tc>
        <w:tc>
          <w:tcPr>
            <w:tcW w:w="284" w:type="dxa"/>
          </w:tcPr>
          <w:p w:rsidR="00F97097" w:rsidRPr="00534D9E" w:rsidRDefault="00F97097" w:rsidP="00670187">
            <w:pPr>
              <w:wordWrap w:val="0"/>
              <w:jc w:val="right"/>
              <w:rPr>
                <w:rFonts w:ascii="ＭＳ ゴシック" w:eastAsia="ＭＳ ゴシック" w:hAnsi="ＭＳ ゴシック"/>
                <w:sz w:val="24"/>
                <w:szCs w:val="24"/>
              </w:rPr>
            </w:pPr>
          </w:p>
        </w:tc>
      </w:tr>
      <w:tr w:rsidR="00F97097" w:rsidRPr="00534D9E" w:rsidTr="00221B57">
        <w:tc>
          <w:tcPr>
            <w:tcW w:w="7513" w:type="dxa"/>
            <w:gridSpan w:val="3"/>
          </w:tcPr>
          <w:p w:rsidR="00F97097" w:rsidRPr="00534D9E" w:rsidRDefault="00F97097" w:rsidP="00F9709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2"/>
          </w:tcPr>
          <w:p w:rsidR="00F97097" w:rsidRPr="00D81BAA" w:rsidRDefault="00F97097" w:rsidP="00670187">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sz w:val="24"/>
                <w:szCs w:val="24"/>
              </w:rPr>
              <w:t>80,000</w:t>
            </w:r>
            <w:r w:rsidRPr="006C68E3">
              <w:rPr>
                <w:rFonts w:ascii="ＭＳ Ｐ明朝" w:eastAsia="ＭＳ Ｐ明朝" w:hAnsi="ＭＳ Ｐ明朝" w:hint="eastAsia"/>
                <w:sz w:val="24"/>
                <w:szCs w:val="24"/>
              </w:rPr>
              <w:t>)</w:t>
            </w:r>
          </w:p>
        </w:tc>
        <w:tc>
          <w:tcPr>
            <w:tcW w:w="284" w:type="dxa"/>
          </w:tcPr>
          <w:p w:rsidR="00F97097" w:rsidRPr="00534D9E" w:rsidRDefault="00F97097" w:rsidP="00670187">
            <w:pPr>
              <w:jc w:val="right"/>
              <w:rPr>
                <w:rFonts w:ascii="ＭＳ ゴシック" w:eastAsia="ＭＳ ゴシック" w:hAnsi="ＭＳ ゴシック"/>
                <w:sz w:val="24"/>
                <w:szCs w:val="24"/>
              </w:rPr>
            </w:pPr>
          </w:p>
        </w:tc>
      </w:tr>
      <w:tr w:rsidR="00F97097" w:rsidRPr="006F0A93" w:rsidTr="00221B57">
        <w:tc>
          <w:tcPr>
            <w:tcW w:w="567" w:type="dxa"/>
            <w:gridSpan w:val="2"/>
          </w:tcPr>
          <w:p w:rsidR="00F97097" w:rsidRPr="002B7A59" w:rsidRDefault="00F97097" w:rsidP="00670187">
            <w:pPr>
              <w:jc w:val="distribute"/>
              <w:rPr>
                <w:rFonts w:asciiTheme="majorEastAsia" w:eastAsiaTheme="majorEastAsia" w:hAnsiTheme="majorEastAsia"/>
                <w:sz w:val="18"/>
                <w:szCs w:val="24"/>
              </w:rPr>
            </w:pPr>
          </w:p>
        </w:tc>
        <w:tc>
          <w:tcPr>
            <w:tcW w:w="7513" w:type="dxa"/>
            <w:gridSpan w:val="2"/>
          </w:tcPr>
          <w:p w:rsidR="00F97097" w:rsidRPr="00CD6808" w:rsidRDefault="00F97097" w:rsidP="00F97097">
            <w:pPr>
              <w:ind w:firstLineChars="100" w:firstLine="180"/>
              <w:jc w:val="left"/>
              <w:rPr>
                <w:rFonts w:ascii="ＭＳ Ｐ明朝" w:eastAsia="ＭＳ Ｐ明朝" w:hAnsi="ＭＳ Ｐ明朝"/>
                <w:color w:val="000000" w:themeColor="text1"/>
                <w:sz w:val="18"/>
                <w:szCs w:val="20"/>
              </w:rPr>
            </w:pPr>
            <w:r w:rsidRPr="00F97097">
              <w:rPr>
                <w:rFonts w:ascii="ＭＳ Ｐ明朝" w:eastAsia="ＭＳ Ｐ明朝" w:hAnsi="ＭＳ Ｐ明朝" w:hint="eastAsia"/>
                <w:color w:val="000000" w:themeColor="text1"/>
                <w:sz w:val="18"/>
                <w:szCs w:val="20"/>
              </w:rPr>
              <w:t>三大水門（安治川水門・尻無川水門・木津川水門）の更新に向けて、木津川水門の築造工事及び安治川水門の詳細設計等を実施。</w:t>
            </w:r>
          </w:p>
          <w:p w:rsidR="00F97097" w:rsidRDefault="00F97097" w:rsidP="00F97097">
            <w:pPr>
              <w:ind w:firstLineChars="100" w:firstLine="180"/>
              <w:jc w:val="left"/>
              <w:rPr>
                <w:rFonts w:ascii="ＭＳ Ｐ明朝" w:eastAsia="ＭＳ Ｐ明朝" w:hAnsi="ＭＳ Ｐ明朝"/>
                <w:sz w:val="18"/>
                <w:szCs w:val="20"/>
              </w:rPr>
            </w:pPr>
            <w:r w:rsidRPr="00CD6808">
              <w:rPr>
                <w:rFonts w:ascii="ＭＳ Ｐ明朝" w:eastAsia="ＭＳ Ｐ明朝" w:hAnsi="ＭＳ Ｐ明朝" w:hint="eastAsia"/>
                <w:color w:val="000000" w:themeColor="text1"/>
                <w:sz w:val="18"/>
                <w:szCs w:val="20"/>
              </w:rPr>
              <w:t>〔債務負担行為の設定(令和4～</w:t>
            </w:r>
            <w:r w:rsidR="00AA1A6F">
              <w:rPr>
                <w:rFonts w:ascii="ＭＳ Ｐ明朝" w:eastAsia="ＭＳ Ｐ明朝" w:hAnsi="ＭＳ Ｐ明朝"/>
                <w:color w:val="000000" w:themeColor="text1"/>
                <w:sz w:val="18"/>
                <w:szCs w:val="20"/>
              </w:rPr>
              <w:t>12</w:t>
            </w:r>
            <w:r w:rsidRPr="00CD6808">
              <w:rPr>
                <w:rFonts w:ascii="ＭＳ Ｐ明朝" w:eastAsia="ＭＳ Ｐ明朝" w:hAnsi="ＭＳ Ｐ明朝" w:hint="eastAsia"/>
                <w:color w:val="000000" w:themeColor="text1"/>
                <w:sz w:val="18"/>
                <w:szCs w:val="20"/>
              </w:rPr>
              <w:t>年度</w:t>
            </w:r>
            <w:r>
              <w:rPr>
                <w:rFonts w:ascii="ＭＳ Ｐ明朝" w:eastAsia="ＭＳ Ｐ明朝" w:hAnsi="ＭＳ Ｐ明朝" w:hint="eastAsia"/>
                <w:color w:val="000000" w:themeColor="text1"/>
                <w:sz w:val="18"/>
                <w:szCs w:val="20"/>
              </w:rPr>
              <w:t>)10,800,0</w:t>
            </w:r>
            <w:r w:rsidRPr="00CD6808">
              <w:rPr>
                <w:rFonts w:ascii="ＭＳ Ｐ明朝" w:eastAsia="ＭＳ Ｐ明朝" w:hAnsi="ＭＳ Ｐ明朝" w:hint="eastAsia"/>
                <w:color w:val="000000" w:themeColor="text1"/>
                <w:sz w:val="18"/>
                <w:szCs w:val="20"/>
              </w:rPr>
              <w:t>00千円〕</w:t>
            </w:r>
          </w:p>
          <w:p w:rsidR="00F97097" w:rsidRPr="000A61BE" w:rsidRDefault="00F97097" w:rsidP="00670187">
            <w:pPr>
              <w:jc w:val="left"/>
              <w:rPr>
                <w:rFonts w:ascii="ＭＳ Ｐ明朝" w:eastAsia="ＭＳ Ｐ明朝" w:hAnsi="ＭＳ Ｐ明朝"/>
                <w:sz w:val="18"/>
                <w:szCs w:val="20"/>
              </w:rPr>
            </w:pPr>
          </w:p>
        </w:tc>
        <w:tc>
          <w:tcPr>
            <w:tcW w:w="1418" w:type="dxa"/>
            <w:gridSpan w:val="2"/>
          </w:tcPr>
          <w:p w:rsidR="00F97097" w:rsidRPr="006F0A93" w:rsidRDefault="00F97097"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97097" w:rsidRPr="00534D9E" w:rsidTr="00221B57">
        <w:tc>
          <w:tcPr>
            <w:tcW w:w="457" w:type="dxa"/>
          </w:tcPr>
          <w:p w:rsidR="00F97097" w:rsidRPr="002B7A59" w:rsidRDefault="00F97097"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F97097" w:rsidRPr="002B7A59" w:rsidRDefault="00357987" w:rsidP="00670187">
            <w:pPr>
              <w:rPr>
                <w:rFonts w:ascii="ＭＳ Ｐゴシック" w:eastAsia="ＭＳ Ｐゴシック" w:hAnsi="ＭＳ Ｐゴシック"/>
                <w:b/>
                <w:sz w:val="24"/>
                <w:szCs w:val="24"/>
              </w:rPr>
            </w:pPr>
            <w:r w:rsidRPr="009F3348">
              <w:rPr>
                <w:rFonts w:ascii="ＭＳ Ｐゴシック" w:eastAsia="ＭＳ Ｐゴシック" w:hAnsi="ＭＳ Ｐゴシック" w:hint="eastAsia"/>
                <w:b/>
                <w:sz w:val="24"/>
                <w:szCs w:val="24"/>
              </w:rPr>
              <w:t>防潮堤液状化対策</w:t>
            </w:r>
          </w:p>
        </w:tc>
        <w:tc>
          <w:tcPr>
            <w:tcW w:w="1701" w:type="dxa"/>
            <w:gridSpan w:val="2"/>
          </w:tcPr>
          <w:p w:rsidR="00F97097" w:rsidRPr="00D81BAA" w:rsidRDefault="00357987" w:rsidP="00670187">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797,000</w:t>
            </w:r>
            <w:r w:rsidR="00F97097" w:rsidRPr="00D81BAA">
              <w:rPr>
                <w:rFonts w:ascii="ＭＳ Ｐ明朝" w:eastAsia="ＭＳ Ｐ明朝" w:hAnsi="ＭＳ Ｐ明朝" w:hint="eastAsia"/>
                <w:color w:val="FFFFFF" w:themeColor="background1"/>
                <w:sz w:val="24"/>
                <w:szCs w:val="24"/>
              </w:rPr>
              <w:t>)</w:t>
            </w:r>
          </w:p>
        </w:tc>
        <w:tc>
          <w:tcPr>
            <w:tcW w:w="284" w:type="dxa"/>
          </w:tcPr>
          <w:p w:rsidR="00F97097" w:rsidRPr="00534D9E" w:rsidRDefault="00F97097" w:rsidP="00670187">
            <w:pPr>
              <w:wordWrap w:val="0"/>
              <w:jc w:val="right"/>
              <w:rPr>
                <w:rFonts w:ascii="ＭＳ ゴシック" w:eastAsia="ＭＳ ゴシック" w:hAnsi="ＭＳ ゴシック"/>
                <w:sz w:val="24"/>
                <w:szCs w:val="24"/>
              </w:rPr>
            </w:pPr>
          </w:p>
        </w:tc>
      </w:tr>
      <w:tr w:rsidR="00F97097" w:rsidRPr="00534D9E" w:rsidTr="00221B57">
        <w:tc>
          <w:tcPr>
            <w:tcW w:w="7513" w:type="dxa"/>
            <w:gridSpan w:val="3"/>
          </w:tcPr>
          <w:p w:rsidR="00F97097" w:rsidRPr="00534D9E" w:rsidRDefault="00F97097" w:rsidP="003579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2"/>
          </w:tcPr>
          <w:p w:rsidR="00F97097" w:rsidRPr="00D81BAA" w:rsidRDefault="00F97097" w:rsidP="00357987">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sidR="00357987">
              <w:rPr>
                <w:rFonts w:ascii="ＭＳ Ｐ明朝" w:eastAsia="ＭＳ Ｐ明朝" w:hAnsi="ＭＳ Ｐ明朝"/>
                <w:sz w:val="24"/>
                <w:szCs w:val="24"/>
              </w:rPr>
              <w:t>3,314,000</w:t>
            </w:r>
            <w:r w:rsidRPr="006C68E3">
              <w:rPr>
                <w:rFonts w:ascii="ＭＳ Ｐ明朝" w:eastAsia="ＭＳ Ｐ明朝" w:hAnsi="ＭＳ Ｐ明朝" w:hint="eastAsia"/>
                <w:sz w:val="24"/>
                <w:szCs w:val="24"/>
              </w:rPr>
              <w:t>)</w:t>
            </w:r>
          </w:p>
        </w:tc>
        <w:tc>
          <w:tcPr>
            <w:tcW w:w="284" w:type="dxa"/>
          </w:tcPr>
          <w:p w:rsidR="00F97097" w:rsidRPr="00534D9E" w:rsidRDefault="00F97097" w:rsidP="00670187">
            <w:pPr>
              <w:jc w:val="right"/>
              <w:rPr>
                <w:rFonts w:ascii="ＭＳ ゴシック" w:eastAsia="ＭＳ ゴシック" w:hAnsi="ＭＳ ゴシック"/>
                <w:sz w:val="24"/>
                <w:szCs w:val="24"/>
              </w:rPr>
            </w:pPr>
          </w:p>
        </w:tc>
      </w:tr>
      <w:tr w:rsidR="00F97097" w:rsidRPr="006F0A93" w:rsidTr="00221B57">
        <w:tc>
          <w:tcPr>
            <w:tcW w:w="567" w:type="dxa"/>
            <w:gridSpan w:val="2"/>
          </w:tcPr>
          <w:p w:rsidR="00F97097" w:rsidRPr="002B7A59" w:rsidRDefault="00F97097" w:rsidP="00670187">
            <w:pPr>
              <w:jc w:val="distribute"/>
              <w:rPr>
                <w:rFonts w:asciiTheme="majorEastAsia" w:eastAsiaTheme="majorEastAsia" w:hAnsiTheme="majorEastAsia"/>
                <w:sz w:val="18"/>
                <w:szCs w:val="24"/>
              </w:rPr>
            </w:pPr>
          </w:p>
        </w:tc>
        <w:tc>
          <w:tcPr>
            <w:tcW w:w="7513" w:type="dxa"/>
            <w:gridSpan w:val="2"/>
          </w:tcPr>
          <w:p w:rsidR="00357987" w:rsidRPr="00CD6808" w:rsidRDefault="00357987" w:rsidP="00357987">
            <w:pPr>
              <w:ind w:firstLineChars="100" w:firstLine="180"/>
              <w:jc w:val="left"/>
              <w:rPr>
                <w:rFonts w:ascii="ＭＳ Ｐ明朝" w:eastAsia="ＭＳ Ｐ明朝" w:hAnsi="ＭＳ Ｐ明朝"/>
                <w:color w:val="000000" w:themeColor="text1"/>
                <w:sz w:val="18"/>
                <w:szCs w:val="20"/>
              </w:rPr>
            </w:pPr>
            <w:r w:rsidRPr="009F3348">
              <w:rPr>
                <w:rFonts w:ascii="ＭＳ Ｐ明朝" w:eastAsia="ＭＳ Ｐ明朝" w:hAnsi="ＭＳ Ｐ明朝" w:hint="eastAsia"/>
                <w:sz w:val="18"/>
                <w:szCs w:val="20"/>
              </w:rPr>
              <w:t>南海トラフ巨大地震に伴う液状化により沈下する恐れがある防潮堤について、浸水被害が想定される区間において、緊急性の高い箇所から地盤改良工事等を実施。</w:t>
            </w:r>
          </w:p>
          <w:p w:rsidR="00F97097" w:rsidRDefault="00357987" w:rsidP="00357987">
            <w:pPr>
              <w:ind w:firstLineChars="100" w:firstLine="180"/>
              <w:jc w:val="left"/>
              <w:rPr>
                <w:rFonts w:ascii="ＭＳ Ｐ明朝" w:eastAsia="ＭＳ Ｐ明朝" w:hAnsi="ＭＳ Ｐ明朝"/>
                <w:color w:val="000000" w:themeColor="text1"/>
                <w:sz w:val="18"/>
                <w:szCs w:val="20"/>
              </w:rPr>
            </w:pPr>
            <w:r w:rsidRPr="00CD6808">
              <w:rPr>
                <w:rFonts w:ascii="ＭＳ Ｐ明朝" w:eastAsia="ＭＳ Ｐ明朝" w:hAnsi="ＭＳ Ｐ明朝" w:hint="eastAsia"/>
                <w:color w:val="000000" w:themeColor="text1"/>
                <w:sz w:val="18"/>
                <w:szCs w:val="20"/>
              </w:rPr>
              <w:t>〔債務負担行為の設定(令和4～</w:t>
            </w:r>
            <w:r>
              <w:rPr>
                <w:rFonts w:ascii="ＭＳ Ｐ明朝" w:eastAsia="ＭＳ Ｐ明朝" w:hAnsi="ＭＳ Ｐ明朝"/>
                <w:color w:val="000000" w:themeColor="text1"/>
                <w:sz w:val="18"/>
                <w:szCs w:val="20"/>
              </w:rPr>
              <w:t>5</w:t>
            </w:r>
            <w:r w:rsidRPr="00CD6808">
              <w:rPr>
                <w:rFonts w:ascii="ＭＳ Ｐ明朝" w:eastAsia="ＭＳ Ｐ明朝" w:hAnsi="ＭＳ Ｐ明朝" w:hint="eastAsia"/>
                <w:color w:val="000000" w:themeColor="text1"/>
                <w:sz w:val="18"/>
                <w:szCs w:val="20"/>
              </w:rPr>
              <w:t>年度</w:t>
            </w:r>
            <w:r>
              <w:rPr>
                <w:rFonts w:ascii="ＭＳ Ｐ明朝" w:eastAsia="ＭＳ Ｐ明朝" w:hAnsi="ＭＳ Ｐ明朝" w:hint="eastAsia"/>
                <w:color w:val="000000" w:themeColor="text1"/>
                <w:sz w:val="18"/>
                <w:szCs w:val="20"/>
              </w:rPr>
              <w:t>)</w:t>
            </w:r>
            <w:r>
              <w:rPr>
                <w:rFonts w:ascii="ＭＳ Ｐ明朝" w:eastAsia="ＭＳ Ｐ明朝" w:hAnsi="ＭＳ Ｐ明朝"/>
                <w:color w:val="000000" w:themeColor="text1"/>
                <w:sz w:val="18"/>
                <w:szCs w:val="20"/>
              </w:rPr>
              <w:t>548</w:t>
            </w:r>
            <w:r>
              <w:rPr>
                <w:rFonts w:ascii="ＭＳ Ｐ明朝" w:eastAsia="ＭＳ Ｐ明朝" w:hAnsi="ＭＳ Ｐ明朝" w:hint="eastAsia"/>
                <w:color w:val="000000" w:themeColor="text1"/>
                <w:sz w:val="18"/>
                <w:szCs w:val="20"/>
              </w:rPr>
              <w:t>,0</w:t>
            </w:r>
            <w:r w:rsidRPr="00CD6808">
              <w:rPr>
                <w:rFonts w:ascii="ＭＳ Ｐ明朝" w:eastAsia="ＭＳ Ｐ明朝" w:hAnsi="ＭＳ Ｐ明朝" w:hint="eastAsia"/>
                <w:color w:val="000000" w:themeColor="text1"/>
                <w:sz w:val="18"/>
                <w:szCs w:val="20"/>
              </w:rPr>
              <w:t>00千円〕</w:t>
            </w:r>
          </w:p>
          <w:p w:rsidR="00357987" w:rsidRPr="000A61BE" w:rsidRDefault="00357987" w:rsidP="00357987">
            <w:pPr>
              <w:jc w:val="left"/>
              <w:rPr>
                <w:rFonts w:ascii="ＭＳ Ｐ明朝" w:eastAsia="ＭＳ Ｐ明朝" w:hAnsi="ＭＳ Ｐ明朝"/>
                <w:sz w:val="18"/>
                <w:szCs w:val="20"/>
              </w:rPr>
            </w:pPr>
          </w:p>
        </w:tc>
        <w:tc>
          <w:tcPr>
            <w:tcW w:w="1418" w:type="dxa"/>
            <w:gridSpan w:val="2"/>
          </w:tcPr>
          <w:p w:rsidR="00F97097" w:rsidRPr="006F0A93" w:rsidRDefault="00F97097" w:rsidP="00670187">
            <w:pPr>
              <w:jc w:val="right"/>
              <w:rPr>
                <w:rFonts w:asciiTheme="majorEastAsia" w:eastAsiaTheme="majorEastAsia" w:hAnsiTheme="majorEastAsia"/>
                <w:sz w:val="24"/>
                <w:szCs w:val="24"/>
              </w:rPr>
            </w:pPr>
          </w:p>
        </w:tc>
      </w:tr>
    </w:tbl>
    <w:p w:rsidR="00D1535F" w:rsidRDefault="00D1535F"/>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2F7DB4" w:rsidRPr="00534D9E" w:rsidTr="00221B57">
        <w:tc>
          <w:tcPr>
            <w:tcW w:w="457" w:type="dxa"/>
            <w:gridSpan w:val="2"/>
          </w:tcPr>
          <w:p w:rsidR="002F7DB4" w:rsidRPr="004906FB" w:rsidRDefault="002F7DB4" w:rsidP="00670187">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rsidR="002F7DB4" w:rsidRPr="004906FB" w:rsidRDefault="002F7DB4"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密集住宅市街地の地震対策</w:t>
            </w:r>
          </w:p>
        </w:tc>
        <w:tc>
          <w:tcPr>
            <w:tcW w:w="1701" w:type="dxa"/>
            <w:gridSpan w:val="3"/>
          </w:tcPr>
          <w:p w:rsidR="002F7DB4" w:rsidRPr="00817AF7" w:rsidRDefault="002F7DB4" w:rsidP="00670187">
            <w:pPr>
              <w:wordWrap w:val="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2,714,291</w:t>
            </w:r>
            <w:r w:rsidRPr="00817AF7">
              <w:rPr>
                <w:rFonts w:ascii="ＭＳ Ｐ明朝" w:eastAsia="ＭＳ Ｐ明朝" w:hAnsi="ＭＳ Ｐ明朝" w:hint="eastAsia"/>
                <w:color w:val="FFFFFF" w:themeColor="background1"/>
                <w:sz w:val="24"/>
                <w:szCs w:val="24"/>
              </w:rPr>
              <w:t>)</w:t>
            </w:r>
          </w:p>
        </w:tc>
        <w:tc>
          <w:tcPr>
            <w:tcW w:w="284" w:type="dxa"/>
          </w:tcPr>
          <w:p w:rsidR="002F7DB4" w:rsidRPr="00534D9E" w:rsidRDefault="002F7DB4" w:rsidP="00670187">
            <w:pPr>
              <w:wordWrap w:val="0"/>
              <w:jc w:val="right"/>
              <w:rPr>
                <w:rFonts w:ascii="ＭＳ ゴシック" w:eastAsia="ＭＳ ゴシック" w:hAnsi="ＭＳ ゴシック"/>
                <w:sz w:val="24"/>
                <w:szCs w:val="24"/>
              </w:rPr>
            </w:pPr>
          </w:p>
        </w:tc>
      </w:tr>
      <w:tr w:rsidR="002F7DB4" w:rsidRPr="00534D9E" w:rsidTr="00221B57">
        <w:tc>
          <w:tcPr>
            <w:tcW w:w="7513" w:type="dxa"/>
            <w:gridSpan w:val="5"/>
          </w:tcPr>
          <w:p w:rsidR="002F7DB4" w:rsidRPr="00534D9E" w:rsidRDefault="002F7DB4"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建築部</w:t>
            </w:r>
            <w:r w:rsidRPr="002B7A59">
              <w:rPr>
                <w:rFonts w:asciiTheme="minorEastAsia" w:hAnsiTheme="minorEastAsia" w:hint="eastAsia"/>
                <w:sz w:val="24"/>
                <w:szCs w:val="24"/>
              </w:rPr>
              <w:t>】</w:t>
            </w:r>
          </w:p>
        </w:tc>
        <w:tc>
          <w:tcPr>
            <w:tcW w:w="1701" w:type="dxa"/>
            <w:gridSpan w:val="3"/>
          </w:tcPr>
          <w:p w:rsidR="002F7DB4" w:rsidRPr="00817AF7" w:rsidRDefault="002F7DB4" w:rsidP="00670187">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2,918</w:t>
            </w:r>
            <w:r>
              <w:rPr>
                <w:rFonts w:ascii="ＭＳ Ｐ明朝" w:eastAsia="ＭＳ Ｐ明朝" w:hAnsi="ＭＳ Ｐ明朝" w:hint="eastAsia"/>
                <w:sz w:val="24"/>
                <w:szCs w:val="24"/>
              </w:rPr>
              <w:t>,</w:t>
            </w:r>
            <w:r>
              <w:rPr>
                <w:rFonts w:ascii="ＭＳ Ｐ明朝" w:eastAsia="ＭＳ Ｐ明朝" w:hAnsi="ＭＳ Ｐ明朝"/>
                <w:sz w:val="24"/>
                <w:szCs w:val="24"/>
              </w:rPr>
              <w:t>116</w:t>
            </w:r>
            <w:r w:rsidRPr="00F63032">
              <w:rPr>
                <w:rFonts w:ascii="ＭＳ Ｐ明朝" w:eastAsia="ＭＳ Ｐ明朝" w:hAnsi="ＭＳ Ｐ明朝" w:hint="eastAsia"/>
                <w:sz w:val="24"/>
                <w:szCs w:val="24"/>
              </w:rPr>
              <w:t>)</w:t>
            </w:r>
          </w:p>
        </w:tc>
        <w:tc>
          <w:tcPr>
            <w:tcW w:w="284" w:type="dxa"/>
          </w:tcPr>
          <w:p w:rsidR="002F7DB4" w:rsidRPr="00534D9E" w:rsidRDefault="002F7DB4" w:rsidP="00670187">
            <w:pPr>
              <w:jc w:val="right"/>
              <w:rPr>
                <w:rFonts w:ascii="ＭＳ ゴシック" w:eastAsia="ＭＳ ゴシック" w:hAnsi="ＭＳ ゴシック"/>
                <w:sz w:val="24"/>
                <w:szCs w:val="24"/>
              </w:rPr>
            </w:pPr>
          </w:p>
        </w:tc>
      </w:tr>
      <w:tr w:rsidR="002F7DB4" w:rsidRPr="0060428F" w:rsidTr="00221B57">
        <w:trPr>
          <w:trHeight w:val="345"/>
        </w:trPr>
        <w:tc>
          <w:tcPr>
            <w:tcW w:w="284" w:type="dxa"/>
          </w:tcPr>
          <w:p w:rsidR="002F7DB4" w:rsidRPr="00C56210" w:rsidRDefault="002F7DB4" w:rsidP="00670187">
            <w:pPr>
              <w:jc w:val="left"/>
              <w:rPr>
                <w:rFonts w:ascii="ＭＳ ゴシック" w:eastAsia="ＭＳ ゴシック" w:hAnsi="ＭＳ ゴシック" w:cs="Meiryo UI"/>
                <w:sz w:val="22"/>
                <w:szCs w:val="24"/>
                <w:highlight w:val="yellow"/>
              </w:rPr>
            </w:pPr>
          </w:p>
        </w:tc>
        <w:tc>
          <w:tcPr>
            <w:tcW w:w="6237" w:type="dxa"/>
            <w:gridSpan w:val="3"/>
          </w:tcPr>
          <w:p w:rsidR="002F7DB4" w:rsidRPr="0060428F" w:rsidRDefault="002F7DB4" w:rsidP="005B1CD1">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005B1CD1" w:rsidRPr="004906FB">
              <w:rPr>
                <w:rFonts w:ascii="ＭＳ Ｐゴシック" w:eastAsia="ＭＳ Ｐゴシック" w:hAnsi="ＭＳ Ｐゴシック" w:cs="Meiryo UI" w:hint="eastAsia"/>
                <w:sz w:val="22"/>
                <w:szCs w:val="24"/>
              </w:rPr>
              <w:t>密集住宅市街地整備促進事業費補助金</w:t>
            </w:r>
          </w:p>
        </w:tc>
        <w:tc>
          <w:tcPr>
            <w:tcW w:w="1417" w:type="dxa"/>
            <w:gridSpan w:val="2"/>
          </w:tcPr>
          <w:p w:rsidR="002F7DB4" w:rsidRPr="0060428F" w:rsidRDefault="005B1CD1" w:rsidP="00670187">
            <w:pPr>
              <w:jc w:val="right"/>
              <w:rPr>
                <w:rFonts w:ascii="ＭＳ Ｐ明朝" w:eastAsia="ＭＳ Ｐ明朝" w:hAnsi="ＭＳ Ｐ明朝"/>
                <w:sz w:val="22"/>
              </w:rPr>
            </w:pPr>
            <w:r>
              <w:rPr>
                <w:rFonts w:ascii="ＭＳ Ｐ明朝" w:eastAsia="ＭＳ Ｐ明朝" w:hAnsi="ＭＳ Ｐ明朝" w:hint="eastAsia"/>
                <w:sz w:val="22"/>
              </w:rPr>
              <w:t>9</w:t>
            </w:r>
            <w:r>
              <w:rPr>
                <w:rFonts w:ascii="ＭＳ Ｐ明朝" w:eastAsia="ＭＳ Ｐ明朝" w:hAnsi="ＭＳ Ｐ明朝"/>
                <w:sz w:val="22"/>
              </w:rPr>
              <w:t>06</w:t>
            </w:r>
            <w:r>
              <w:rPr>
                <w:rFonts w:ascii="ＭＳ Ｐ明朝" w:eastAsia="ＭＳ Ｐ明朝" w:hAnsi="ＭＳ Ｐ明朝" w:hint="eastAsia"/>
                <w:sz w:val="22"/>
              </w:rPr>
              <w:t>,</w:t>
            </w:r>
            <w:r>
              <w:rPr>
                <w:rFonts w:ascii="ＭＳ Ｐ明朝" w:eastAsia="ＭＳ Ｐ明朝" w:hAnsi="ＭＳ Ｐ明朝"/>
                <w:sz w:val="22"/>
              </w:rPr>
              <w:t>961</w:t>
            </w:r>
          </w:p>
        </w:tc>
        <w:tc>
          <w:tcPr>
            <w:tcW w:w="1560" w:type="dxa"/>
            <w:gridSpan w:val="3"/>
          </w:tcPr>
          <w:p w:rsidR="002F7DB4" w:rsidRPr="0060428F" w:rsidRDefault="005B1CD1" w:rsidP="00670187">
            <w:pPr>
              <w:jc w:val="right"/>
              <w:rPr>
                <w:rFonts w:ascii="ＭＳ Ｐ明朝" w:eastAsia="ＭＳ Ｐ明朝" w:hAnsi="ＭＳ Ｐ明朝"/>
                <w:sz w:val="22"/>
              </w:rPr>
            </w:pPr>
            <w:r w:rsidRPr="00F63032">
              <w:rPr>
                <w:rFonts w:ascii="ＭＳ Ｐ明朝" w:eastAsia="ＭＳ Ｐ明朝" w:hAnsi="ＭＳ Ｐ明朝" w:hint="eastAsia"/>
                <w:sz w:val="22"/>
              </w:rPr>
              <w:t>(</w:t>
            </w:r>
            <w:r>
              <w:rPr>
                <w:rFonts w:ascii="ＭＳ Ｐ明朝" w:eastAsia="ＭＳ Ｐ明朝" w:hAnsi="ＭＳ Ｐ明朝"/>
                <w:sz w:val="22"/>
              </w:rPr>
              <w:t>855,959</w:t>
            </w:r>
            <w:r w:rsidRPr="00F63032">
              <w:rPr>
                <w:rFonts w:ascii="ＭＳ Ｐ明朝" w:eastAsia="ＭＳ Ｐ明朝" w:hAnsi="ＭＳ Ｐ明朝" w:hint="eastAsia"/>
                <w:sz w:val="22"/>
              </w:rPr>
              <w:t>)</w:t>
            </w:r>
          </w:p>
        </w:tc>
      </w:tr>
      <w:tr w:rsidR="002F7DB4" w:rsidRPr="006F0A93" w:rsidTr="00221B57">
        <w:trPr>
          <w:trHeight w:val="283"/>
        </w:trPr>
        <w:tc>
          <w:tcPr>
            <w:tcW w:w="567" w:type="dxa"/>
            <w:gridSpan w:val="3"/>
          </w:tcPr>
          <w:p w:rsidR="002F7DB4" w:rsidRPr="00C56210" w:rsidRDefault="002F7DB4" w:rsidP="00670187">
            <w:pPr>
              <w:jc w:val="distribute"/>
              <w:rPr>
                <w:rFonts w:asciiTheme="majorEastAsia" w:eastAsiaTheme="majorEastAsia" w:hAnsiTheme="majorEastAsia"/>
                <w:sz w:val="18"/>
                <w:szCs w:val="24"/>
                <w:highlight w:val="yellow"/>
              </w:rPr>
            </w:pPr>
          </w:p>
        </w:tc>
        <w:tc>
          <w:tcPr>
            <w:tcW w:w="7513" w:type="dxa"/>
            <w:gridSpan w:val="4"/>
          </w:tcPr>
          <w:p w:rsidR="005B1CD1" w:rsidRPr="00F63032" w:rsidRDefault="005B1CD1" w:rsidP="005B1CD1">
            <w:pPr>
              <w:ind w:firstLineChars="100" w:firstLine="180"/>
              <w:jc w:val="left"/>
              <w:rPr>
                <w:rFonts w:ascii="ＭＳ Ｐ明朝" w:eastAsia="ＭＳ Ｐ明朝" w:hAnsi="ＭＳ Ｐ明朝"/>
                <w:sz w:val="18"/>
                <w:szCs w:val="20"/>
              </w:rPr>
            </w:pPr>
            <w:r w:rsidRPr="00F63032">
              <w:rPr>
                <w:rFonts w:ascii="ＭＳ Ｐ明朝" w:eastAsia="ＭＳ Ｐ明朝" w:hAnsi="ＭＳ Ｐ明朝" w:hint="eastAsia"/>
                <w:sz w:val="18"/>
                <w:szCs w:val="20"/>
              </w:rPr>
              <w:t>地震時等に大きな被害が想定される密集市街地の防災性の向上や住環境の改善のため、老朽住宅の除却</w:t>
            </w:r>
            <w:r>
              <w:rPr>
                <w:rFonts w:ascii="ＭＳ Ｐ明朝" w:eastAsia="ＭＳ Ｐ明朝" w:hAnsi="ＭＳ Ｐ明朝" w:hint="eastAsia"/>
                <w:sz w:val="18"/>
                <w:szCs w:val="20"/>
              </w:rPr>
              <w:t>や建替え、道路・公園などの公共施設の整備を行う市に対し補助を実施</w:t>
            </w:r>
            <w:r w:rsidRPr="00F63032">
              <w:rPr>
                <w:rFonts w:ascii="ＭＳ Ｐ明朝" w:eastAsia="ＭＳ Ｐ明朝" w:hAnsi="ＭＳ Ｐ明朝" w:hint="eastAsia"/>
                <w:sz w:val="18"/>
                <w:szCs w:val="20"/>
              </w:rPr>
              <w:t>。</w:t>
            </w:r>
          </w:p>
          <w:p w:rsidR="00D50D2C" w:rsidRDefault="005B1CD1" w:rsidP="00BD7B02">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・老朽住宅除却における個人負担率</w:t>
            </w:r>
            <w:r w:rsidRPr="00F63032">
              <w:rPr>
                <w:rFonts w:ascii="ＭＳ Ｐ明朝" w:eastAsia="ＭＳ Ｐ明朝" w:hAnsi="ＭＳ Ｐ明朝" w:hint="eastAsia"/>
                <w:sz w:val="18"/>
                <w:szCs w:val="20"/>
              </w:rPr>
              <w:t>：</w:t>
            </w:r>
            <w:r>
              <w:rPr>
                <w:rFonts w:ascii="ＭＳ Ｐ明朝" w:eastAsia="ＭＳ Ｐ明朝" w:hAnsi="ＭＳ Ｐ明朝" w:hint="eastAsia"/>
                <w:sz w:val="18"/>
                <w:szCs w:val="20"/>
              </w:rPr>
              <w:t>1</w:t>
            </w:r>
            <w:r>
              <w:rPr>
                <w:rFonts w:ascii="ＭＳ Ｐ明朝" w:eastAsia="ＭＳ Ｐ明朝" w:hAnsi="ＭＳ Ｐ明朝"/>
                <w:sz w:val="18"/>
                <w:szCs w:val="20"/>
              </w:rPr>
              <w:t>/6</w:t>
            </w:r>
          </w:p>
          <w:p w:rsidR="0093069D" w:rsidRPr="00BD7B02" w:rsidRDefault="0093069D" w:rsidP="00AA1E00">
            <w:pPr>
              <w:jc w:val="left"/>
              <w:rPr>
                <w:rFonts w:ascii="ＭＳ Ｐ明朝" w:eastAsia="ＭＳ Ｐ明朝" w:hAnsi="ＭＳ Ｐ明朝"/>
                <w:color w:val="000000" w:themeColor="text1"/>
                <w:sz w:val="18"/>
                <w:szCs w:val="20"/>
              </w:rPr>
            </w:pPr>
          </w:p>
        </w:tc>
        <w:tc>
          <w:tcPr>
            <w:tcW w:w="1418" w:type="dxa"/>
            <w:gridSpan w:val="2"/>
          </w:tcPr>
          <w:p w:rsidR="002F7DB4" w:rsidRPr="006F0A93" w:rsidRDefault="002F7DB4" w:rsidP="00670187">
            <w:pPr>
              <w:jc w:val="right"/>
              <w:rPr>
                <w:rFonts w:asciiTheme="majorEastAsia" w:eastAsiaTheme="majorEastAsia" w:hAnsiTheme="majorEastAsia"/>
                <w:sz w:val="24"/>
                <w:szCs w:val="24"/>
              </w:rPr>
            </w:pPr>
          </w:p>
        </w:tc>
      </w:tr>
      <w:tr w:rsidR="002F7DB4" w:rsidRPr="00086052" w:rsidTr="00221B57">
        <w:trPr>
          <w:trHeight w:val="345"/>
        </w:trPr>
        <w:tc>
          <w:tcPr>
            <w:tcW w:w="284" w:type="dxa"/>
          </w:tcPr>
          <w:p w:rsidR="002F7DB4" w:rsidRPr="00534D9E" w:rsidRDefault="002F7DB4" w:rsidP="00670187">
            <w:pPr>
              <w:jc w:val="left"/>
              <w:rPr>
                <w:rFonts w:ascii="ＭＳ ゴシック" w:eastAsia="ＭＳ ゴシック" w:hAnsi="ＭＳ ゴシック" w:cs="Meiryo UI"/>
                <w:sz w:val="22"/>
                <w:szCs w:val="24"/>
              </w:rPr>
            </w:pPr>
          </w:p>
        </w:tc>
        <w:tc>
          <w:tcPr>
            <w:tcW w:w="6237" w:type="dxa"/>
            <w:gridSpan w:val="3"/>
          </w:tcPr>
          <w:p w:rsidR="002F7DB4" w:rsidRPr="00086052" w:rsidRDefault="002F7DB4" w:rsidP="005B1CD1">
            <w:pPr>
              <w:ind w:left="110" w:hangingChars="50" w:hanging="110"/>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00955486" w:rsidRPr="00F72FA1">
              <w:rPr>
                <w:rFonts w:ascii="ＭＳ Ｐゴシック" w:eastAsia="ＭＳ Ｐゴシック" w:hAnsi="ＭＳ Ｐゴシック" w:cs="Meiryo UI" w:hint="eastAsia"/>
                <w:sz w:val="22"/>
                <w:szCs w:val="24"/>
              </w:rPr>
              <w:t>延焼遮断帯整備促進事業</w:t>
            </w:r>
          </w:p>
        </w:tc>
        <w:tc>
          <w:tcPr>
            <w:tcW w:w="1417" w:type="dxa"/>
            <w:gridSpan w:val="2"/>
          </w:tcPr>
          <w:p w:rsidR="002F7DB4" w:rsidRPr="00086052" w:rsidRDefault="00955486" w:rsidP="00670187">
            <w:pPr>
              <w:jc w:val="right"/>
              <w:rPr>
                <w:rFonts w:ascii="ＭＳ Ｐ明朝" w:eastAsia="ＭＳ Ｐ明朝" w:hAnsi="ＭＳ Ｐ明朝"/>
                <w:color w:val="000000" w:themeColor="text1"/>
                <w:sz w:val="22"/>
              </w:rPr>
            </w:pPr>
            <w:r>
              <w:rPr>
                <w:rFonts w:ascii="ＭＳ Ｐ明朝" w:eastAsia="ＭＳ Ｐ明朝" w:hAnsi="ＭＳ Ｐ明朝" w:hint="eastAsia"/>
                <w:sz w:val="22"/>
              </w:rPr>
              <w:t>1</w:t>
            </w:r>
            <w:r>
              <w:rPr>
                <w:rFonts w:ascii="ＭＳ Ｐ明朝" w:eastAsia="ＭＳ Ｐ明朝" w:hAnsi="ＭＳ Ｐ明朝"/>
                <w:sz w:val="22"/>
              </w:rPr>
              <w:t>,807</w:t>
            </w:r>
            <w:r>
              <w:rPr>
                <w:rFonts w:ascii="ＭＳ Ｐ明朝" w:eastAsia="ＭＳ Ｐ明朝" w:hAnsi="ＭＳ Ｐ明朝" w:hint="eastAsia"/>
                <w:sz w:val="22"/>
              </w:rPr>
              <w:t>,</w:t>
            </w:r>
            <w:r>
              <w:rPr>
                <w:rFonts w:ascii="ＭＳ Ｐ明朝" w:eastAsia="ＭＳ Ｐ明朝" w:hAnsi="ＭＳ Ｐ明朝"/>
                <w:sz w:val="22"/>
              </w:rPr>
              <w:t>330</w:t>
            </w:r>
          </w:p>
        </w:tc>
        <w:tc>
          <w:tcPr>
            <w:tcW w:w="1560" w:type="dxa"/>
            <w:gridSpan w:val="3"/>
          </w:tcPr>
          <w:p w:rsidR="002F7DB4" w:rsidRPr="00086052" w:rsidRDefault="00955486" w:rsidP="00670187">
            <w:pPr>
              <w:jc w:val="right"/>
              <w:rPr>
                <w:rFonts w:ascii="ＭＳ Ｐ明朝" w:eastAsia="ＭＳ Ｐ明朝" w:hAnsi="ＭＳ Ｐ明朝"/>
                <w:color w:val="000000" w:themeColor="text1"/>
                <w:sz w:val="22"/>
              </w:rPr>
            </w:pPr>
            <w:r w:rsidRPr="00F63032">
              <w:rPr>
                <w:rFonts w:ascii="ＭＳ Ｐ明朝" w:eastAsia="ＭＳ Ｐ明朝" w:hAnsi="ＭＳ Ｐ明朝" w:hint="eastAsia"/>
                <w:sz w:val="22"/>
              </w:rPr>
              <w:t>(</w:t>
            </w:r>
            <w:r>
              <w:rPr>
                <w:rFonts w:ascii="ＭＳ Ｐ明朝" w:eastAsia="ＭＳ Ｐ明朝" w:hAnsi="ＭＳ Ｐ明朝"/>
                <w:sz w:val="22"/>
              </w:rPr>
              <w:t>2,062,157</w:t>
            </w:r>
            <w:r w:rsidRPr="00F63032">
              <w:rPr>
                <w:rFonts w:ascii="ＭＳ Ｐ明朝" w:eastAsia="ＭＳ Ｐ明朝" w:hAnsi="ＭＳ Ｐ明朝" w:hint="eastAsia"/>
                <w:sz w:val="22"/>
              </w:rPr>
              <w:t>)</w:t>
            </w:r>
          </w:p>
        </w:tc>
      </w:tr>
      <w:tr w:rsidR="002F7DB4" w:rsidRPr="006F0A93" w:rsidTr="00221B57">
        <w:tc>
          <w:tcPr>
            <w:tcW w:w="567" w:type="dxa"/>
            <w:gridSpan w:val="3"/>
          </w:tcPr>
          <w:p w:rsidR="002F7DB4" w:rsidRPr="00086052" w:rsidRDefault="002F7DB4" w:rsidP="00670187">
            <w:pPr>
              <w:jc w:val="distribute"/>
              <w:rPr>
                <w:rFonts w:asciiTheme="majorEastAsia" w:eastAsiaTheme="majorEastAsia" w:hAnsiTheme="majorEastAsia"/>
                <w:color w:val="000000" w:themeColor="text1"/>
                <w:sz w:val="18"/>
                <w:szCs w:val="24"/>
              </w:rPr>
            </w:pPr>
          </w:p>
        </w:tc>
        <w:tc>
          <w:tcPr>
            <w:tcW w:w="7513" w:type="dxa"/>
            <w:gridSpan w:val="4"/>
          </w:tcPr>
          <w:p w:rsidR="00955486" w:rsidRPr="00F63032" w:rsidRDefault="00955486" w:rsidP="00955486">
            <w:pPr>
              <w:ind w:firstLineChars="100" w:firstLine="180"/>
              <w:jc w:val="left"/>
              <w:rPr>
                <w:rFonts w:ascii="ＭＳ Ｐ明朝" w:eastAsia="ＭＳ Ｐ明朝" w:hAnsi="ＭＳ Ｐ明朝"/>
                <w:sz w:val="18"/>
                <w:szCs w:val="20"/>
              </w:rPr>
            </w:pPr>
            <w:r w:rsidRPr="00F63032">
              <w:rPr>
                <w:rFonts w:ascii="ＭＳ Ｐ明朝" w:eastAsia="ＭＳ Ｐ明朝" w:hAnsi="ＭＳ Ｐ明朝" w:hint="eastAsia"/>
                <w:sz w:val="18"/>
                <w:szCs w:val="20"/>
              </w:rPr>
              <w:t>密集市街地における延焼拡大の抑制、避難路・緊急車両の通行経路の確保のため、延焼遮断帯として広幅員の道路を整備。</w:t>
            </w:r>
          </w:p>
          <w:p w:rsidR="00955486" w:rsidRPr="00F63032" w:rsidRDefault="00955486" w:rsidP="00955486">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・三国塚口線（物件調査・用地取得・工事等</w:t>
            </w:r>
            <w:r w:rsidRPr="00F63032">
              <w:rPr>
                <w:rFonts w:ascii="ＭＳ Ｐ明朝" w:eastAsia="ＭＳ Ｐ明朝" w:hAnsi="ＭＳ Ｐ明朝" w:hint="eastAsia"/>
                <w:sz w:val="18"/>
                <w:szCs w:val="20"/>
              </w:rPr>
              <w:t>）</w:t>
            </w:r>
          </w:p>
          <w:p w:rsidR="00955486" w:rsidRDefault="00955486" w:rsidP="00955486">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・寝屋川大東線（物件調査・用地取得・工事等</w:t>
            </w:r>
            <w:r w:rsidRPr="00F63032">
              <w:rPr>
                <w:rFonts w:ascii="ＭＳ Ｐ明朝" w:eastAsia="ＭＳ Ｐ明朝" w:hAnsi="ＭＳ Ｐ明朝" w:hint="eastAsia"/>
                <w:sz w:val="18"/>
                <w:szCs w:val="20"/>
              </w:rPr>
              <w:t>）</w:t>
            </w:r>
          </w:p>
          <w:p w:rsidR="00955486" w:rsidRPr="0082488B" w:rsidRDefault="00955486" w:rsidP="00955486">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〔債務負担行為の設定　道路工事(令和4～5年度)298,000千円〕</w:t>
            </w:r>
          </w:p>
          <w:p w:rsidR="002F7DB4" w:rsidRPr="00745998" w:rsidRDefault="00955486" w:rsidP="00955486">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sz w:val="18"/>
                <w:szCs w:val="20"/>
              </w:rPr>
              <w:t>〔債務負担行為の設定　用地取得(令和4～6年度)1,707,486千円〕</w:t>
            </w:r>
          </w:p>
          <w:p w:rsidR="002F7DB4" w:rsidRPr="00745998" w:rsidRDefault="002F7DB4" w:rsidP="00670187">
            <w:pPr>
              <w:jc w:val="left"/>
              <w:rPr>
                <w:rFonts w:ascii="ＭＳ Ｐ明朝" w:eastAsia="ＭＳ Ｐ明朝" w:hAnsi="ＭＳ Ｐ明朝"/>
                <w:color w:val="000000" w:themeColor="text1"/>
                <w:sz w:val="18"/>
                <w:szCs w:val="20"/>
              </w:rPr>
            </w:pPr>
          </w:p>
        </w:tc>
        <w:tc>
          <w:tcPr>
            <w:tcW w:w="1418" w:type="dxa"/>
            <w:gridSpan w:val="2"/>
          </w:tcPr>
          <w:p w:rsidR="002F7DB4" w:rsidRPr="006F0A93" w:rsidRDefault="002F7DB4" w:rsidP="00670187">
            <w:pPr>
              <w:jc w:val="right"/>
              <w:rPr>
                <w:rFonts w:asciiTheme="majorEastAsia" w:eastAsiaTheme="majorEastAsia" w:hAnsiTheme="majorEastAsia"/>
                <w:sz w:val="24"/>
                <w:szCs w:val="24"/>
              </w:rPr>
            </w:pPr>
          </w:p>
        </w:tc>
      </w:tr>
    </w:tbl>
    <w:p w:rsidR="00CF4454" w:rsidRDefault="00CF4454"/>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B1979" w:rsidRPr="00534D9E" w:rsidTr="00221B57">
        <w:tc>
          <w:tcPr>
            <w:tcW w:w="457" w:type="dxa"/>
          </w:tcPr>
          <w:p w:rsidR="009B1979" w:rsidRPr="002B7A59" w:rsidRDefault="009B1979"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9B1979" w:rsidRPr="002B7A59" w:rsidRDefault="009B1979" w:rsidP="00670187">
            <w:pPr>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建築物の耐震化の推進</w:t>
            </w:r>
          </w:p>
        </w:tc>
        <w:tc>
          <w:tcPr>
            <w:tcW w:w="1701" w:type="dxa"/>
            <w:gridSpan w:val="2"/>
          </w:tcPr>
          <w:p w:rsidR="009B1979" w:rsidRPr="00D81BAA" w:rsidRDefault="009B1979" w:rsidP="00670187">
            <w:pPr>
              <w:wordWrap w:val="0"/>
              <w:jc w:val="right"/>
              <w:rPr>
                <w:rFonts w:ascii="ＭＳ Ｐ明朝" w:eastAsia="ＭＳ Ｐ明朝" w:hAnsi="ＭＳ Ｐ明朝"/>
                <w:sz w:val="24"/>
                <w:szCs w:val="24"/>
              </w:rPr>
            </w:pPr>
            <w:r>
              <w:rPr>
                <w:rFonts w:ascii="ＭＳ Ｐ明朝" w:eastAsia="ＭＳ Ｐ明朝" w:hAnsi="ＭＳ Ｐ明朝"/>
                <w:sz w:val="24"/>
                <w:szCs w:val="24"/>
              </w:rPr>
              <w:t>1</w:t>
            </w:r>
            <w:r w:rsidRPr="00F63032">
              <w:rPr>
                <w:rFonts w:ascii="ＭＳ Ｐ明朝" w:eastAsia="ＭＳ Ｐ明朝" w:hAnsi="ＭＳ Ｐ明朝" w:hint="eastAsia"/>
                <w:sz w:val="24"/>
                <w:szCs w:val="24"/>
              </w:rPr>
              <w:t>,</w:t>
            </w:r>
            <w:r>
              <w:rPr>
                <w:rFonts w:ascii="ＭＳ Ｐ明朝" w:eastAsia="ＭＳ Ｐ明朝" w:hAnsi="ＭＳ Ｐ明朝"/>
                <w:sz w:val="24"/>
                <w:szCs w:val="24"/>
              </w:rPr>
              <w:t>092</w:t>
            </w:r>
            <w:r w:rsidRPr="00F63032">
              <w:rPr>
                <w:rFonts w:ascii="ＭＳ Ｐ明朝" w:eastAsia="ＭＳ Ｐ明朝" w:hAnsi="ＭＳ Ｐ明朝" w:hint="eastAsia"/>
                <w:sz w:val="24"/>
                <w:szCs w:val="24"/>
              </w:rPr>
              <w:t>,</w:t>
            </w:r>
            <w:r>
              <w:rPr>
                <w:rFonts w:ascii="ＭＳ Ｐ明朝" w:eastAsia="ＭＳ Ｐ明朝" w:hAnsi="ＭＳ Ｐ明朝"/>
                <w:sz w:val="24"/>
                <w:szCs w:val="24"/>
              </w:rPr>
              <w:t>900</w:t>
            </w:r>
            <w:r w:rsidRPr="00D81BAA">
              <w:rPr>
                <w:rFonts w:ascii="ＭＳ Ｐ明朝" w:eastAsia="ＭＳ Ｐ明朝" w:hAnsi="ＭＳ Ｐ明朝" w:hint="eastAsia"/>
                <w:color w:val="FFFFFF" w:themeColor="background1"/>
                <w:sz w:val="24"/>
                <w:szCs w:val="24"/>
              </w:rPr>
              <w:t>)</w:t>
            </w:r>
          </w:p>
        </w:tc>
        <w:tc>
          <w:tcPr>
            <w:tcW w:w="284" w:type="dxa"/>
          </w:tcPr>
          <w:p w:rsidR="009B1979" w:rsidRPr="00534D9E" w:rsidRDefault="009B1979" w:rsidP="00670187">
            <w:pPr>
              <w:wordWrap w:val="0"/>
              <w:jc w:val="right"/>
              <w:rPr>
                <w:rFonts w:ascii="ＭＳ ゴシック" w:eastAsia="ＭＳ ゴシック" w:hAnsi="ＭＳ ゴシック"/>
                <w:sz w:val="24"/>
                <w:szCs w:val="24"/>
              </w:rPr>
            </w:pPr>
          </w:p>
        </w:tc>
      </w:tr>
      <w:tr w:rsidR="009B1979" w:rsidRPr="00534D9E" w:rsidTr="00221B57">
        <w:tc>
          <w:tcPr>
            <w:tcW w:w="7513" w:type="dxa"/>
            <w:gridSpan w:val="3"/>
          </w:tcPr>
          <w:p w:rsidR="009B1979" w:rsidRPr="00534D9E" w:rsidRDefault="009B1979" w:rsidP="00670187">
            <w:pPr>
              <w:jc w:val="right"/>
              <w:rPr>
                <w:rFonts w:asciiTheme="minorEastAsia" w:hAnsiTheme="minorEastAsia"/>
                <w:sz w:val="24"/>
                <w:szCs w:val="24"/>
              </w:rPr>
            </w:pPr>
            <w:r w:rsidRPr="002B7A59">
              <w:rPr>
                <w:rFonts w:asciiTheme="minorEastAsia" w:hAnsiTheme="minorEastAsia" w:hint="eastAsia"/>
                <w:sz w:val="24"/>
                <w:szCs w:val="24"/>
              </w:rPr>
              <w:t>【</w:t>
            </w:r>
            <w:r w:rsidR="00686842">
              <w:rPr>
                <w:rFonts w:asciiTheme="minorEastAsia" w:hAnsiTheme="minorEastAsia" w:hint="eastAsia"/>
                <w:sz w:val="24"/>
                <w:szCs w:val="24"/>
              </w:rPr>
              <w:t>建築部</w:t>
            </w:r>
            <w:r w:rsidRPr="002B7A59">
              <w:rPr>
                <w:rFonts w:asciiTheme="minorEastAsia" w:hAnsiTheme="minorEastAsia" w:hint="eastAsia"/>
                <w:sz w:val="24"/>
                <w:szCs w:val="24"/>
              </w:rPr>
              <w:t>】</w:t>
            </w:r>
          </w:p>
        </w:tc>
        <w:tc>
          <w:tcPr>
            <w:tcW w:w="1701" w:type="dxa"/>
            <w:gridSpan w:val="2"/>
          </w:tcPr>
          <w:p w:rsidR="009B1979" w:rsidRPr="00D81BAA" w:rsidRDefault="009B1979" w:rsidP="009B1979">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sz w:val="24"/>
                <w:szCs w:val="24"/>
              </w:rPr>
              <w:t>1</w:t>
            </w:r>
            <w:r w:rsidRPr="009E6776">
              <w:rPr>
                <w:rFonts w:ascii="ＭＳ Ｐ明朝" w:eastAsia="ＭＳ Ｐ明朝" w:hAnsi="ＭＳ Ｐ明朝"/>
                <w:sz w:val="24"/>
                <w:szCs w:val="24"/>
              </w:rPr>
              <w:t>,</w:t>
            </w:r>
            <w:r>
              <w:rPr>
                <w:rFonts w:ascii="ＭＳ Ｐ明朝" w:eastAsia="ＭＳ Ｐ明朝" w:hAnsi="ＭＳ Ｐ明朝"/>
                <w:sz w:val="24"/>
                <w:szCs w:val="24"/>
              </w:rPr>
              <w:t>062</w:t>
            </w:r>
            <w:r w:rsidRPr="009E6776">
              <w:rPr>
                <w:rFonts w:ascii="ＭＳ Ｐ明朝" w:eastAsia="ＭＳ Ｐ明朝" w:hAnsi="ＭＳ Ｐ明朝"/>
                <w:sz w:val="24"/>
                <w:szCs w:val="24"/>
              </w:rPr>
              <w:t>,</w:t>
            </w:r>
            <w:r>
              <w:rPr>
                <w:rFonts w:ascii="ＭＳ Ｐ明朝" w:eastAsia="ＭＳ Ｐ明朝" w:hAnsi="ＭＳ Ｐ明朝"/>
                <w:sz w:val="24"/>
                <w:szCs w:val="24"/>
              </w:rPr>
              <w:t>639</w:t>
            </w:r>
            <w:r w:rsidRPr="006C68E3">
              <w:rPr>
                <w:rFonts w:ascii="ＭＳ Ｐ明朝" w:eastAsia="ＭＳ Ｐ明朝" w:hAnsi="ＭＳ Ｐ明朝" w:hint="eastAsia"/>
                <w:sz w:val="24"/>
                <w:szCs w:val="24"/>
              </w:rPr>
              <w:t>)</w:t>
            </w:r>
          </w:p>
        </w:tc>
        <w:tc>
          <w:tcPr>
            <w:tcW w:w="284" w:type="dxa"/>
          </w:tcPr>
          <w:p w:rsidR="009B1979" w:rsidRPr="00534D9E" w:rsidRDefault="009B1979" w:rsidP="00670187">
            <w:pPr>
              <w:jc w:val="right"/>
              <w:rPr>
                <w:rFonts w:ascii="ＭＳ ゴシック" w:eastAsia="ＭＳ ゴシック" w:hAnsi="ＭＳ ゴシック"/>
                <w:sz w:val="24"/>
                <w:szCs w:val="24"/>
              </w:rPr>
            </w:pPr>
          </w:p>
        </w:tc>
      </w:tr>
      <w:tr w:rsidR="009B1979" w:rsidRPr="006F0A93" w:rsidTr="00221B57">
        <w:tc>
          <w:tcPr>
            <w:tcW w:w="567" w:type="dxa"/>
            <w:gridSpan w:val="2"/>
          </w:tcPr>
          <w:p w:rsidR="009B1979" w:rsidRPr="002B7A59" w:rsidRDefault="009B1979" w:rsidP="00670187">
            <w:pPr>
              <w:jc w:val="distribute"/>
              <w:rPr>
                <w:rFonts w:asciiTheme="majorEastAsia" w:eastAsiaTheme="majorEastAsia" w:hAnsiTheme="majorEastAsia"/>
                <w:sz w:val="18"/>
                <w:szCs w:val="24"/>
              </w:rPr>
            </w:pPr>
          </w:p>
        </w:tc>
        <w:tc>
          <w:tcPr>
            <w:tcW w:w="7513" w:type="dxa"/>
            <w:gridSpan w:val="2"/>
          </w:tcPr>
          <w:p w:rsidR="009B1979" w:rsidRDefault="009B1979" w:rsidP="00670187">
            <w:pPr>
              <w:ind w:firstLineChars="100" w:firstLine="180"/>
              <w:jc w:val="left"/>
              <w:rPr>
                <w:rFonts w:ascii="ＭＳ Ｐ明朝" w:eastAsia="ＭＳ Ｐ明朝" w:hAnsi="ＭＳ Ｐ明朝"/>
                <w:color w:val="000000" w:themeColor="text1"/>
                <w:sz w:val="18"/>
                <w:szCs w:val="20"/>
              </w:rPr>
            </w:pPr>
            <w:r w:rsidRPr="009B1979">
              <w:rPr>
                <w:rFonts w:ascii="ＭＳ Ｐ明朝" w:eastAsia="ＭＳ Ｐ明朝" w:hAnsi="ＭＳ Ｐ明朝" w:hint="eastAsia"/>
                <w:color w:val="000000" w:themeColor="text1"/>
                <w:sz w:val="18"/>
                <w:szCs w:val="20"/>
              </w:rPr>
              <w:t>「住宅建築物耐震</w:t>
            </w:r>
            <w:r w:rsidR="00AA1A6F">
              <w:rPr>
                <w:rFonts w:ascii="ＭＳ Ｐ明朝" w:eastAsia="ＭＳ Ｐ明朝" w:hAnsi="ＭＳ Ｐ明朝" w:hint="eastAsia"/>
                <w:color w:val="000000" w:themeColor="text1"/>
                <w:sz w:val="18"/>
                <w:szCs w:val="20"/>
              </w:rPr>
              <w:t>1</w:t>
            </w:r>
            <w:r w:rsidR="00AA1A6F">
              <w:rPr>
                <w:rFonts w:ascii="ＭＳ Ｐ明朝" w:eastAsia="ＭＳ Ｐ明朝" w:hAnsi="ＭＳ Ｐ明朝"/>
                <w:color w:val="000000" w:themeColor="text1"/>
                <w:sz w:val="18"/>
                <w:szCs w:val="20"/>
              </w:rPr>
              <w:t>0</w:t>
            </w:r>
            <w:r w:rsidRPr="009B1979">
              <w:rPr>
                <w:rFonts w:ascii="ＭＳ Ｐ明朝" w:eastAsia="ＭＳ Ｐ明朝" w:hAnsi="ＭＳ Ｐ明朝" w:hint="eastAsia"/>
                <w:color w:val="000000" w:themeColor="text1"/>
                <w:sz w:val="18"/>
                <w:szCs w:val="20"/>
              </w:rPr>
              <w:t>ヵ年戦略・大阪」に基づき、住宅・建築物等の耐震化を進めるため、市町村や所有者に対し補助を実施。</w:t>
            </w:r>
          </w:p>
          <w:p w:rsidR="009B1979" w:rsidRPr="000A61BE" w:rsidRDefault="009B1979" w:rsidP="00670187">
            <w:pPr>
              <w:jc w:val="left"/>
              <w:rPr>
                <w:rFonts w:ascii="ＭＳ Ｐ明朝" w:eastAsia="ＭＳ Ｐ明朝" w:hAnsi="ＭＳ Ｐ明朝"/>
                <w:sz w:val="18"/>
                <w:szCs w:val="20"/>
              </w:rPr>
            </w:pPr>
          </w:p>
        </w:tc>
        <w:tc>
          <w:tcPr>
            <w:tcW w:w="1418" w:type="dxa"/>
            <w:gridSpan w:val="2"/>
          </w:tcPr>
          <w:p w:rsidR="009B1979" w:rsidRPr="006F0A93" w:rsidRDefault="009B1979" w:rsidP="00670187">
            <w:pPr>
              <w:jc w:val="right"/>
              <w:rPr>
                <w:rFonts w:asciiTheme="majorEastAsia" w:eastAsiaTheme="majorEastAsia" w:hAnsiTheme="majorEastAsia"/>
                <w:sz w:val="24"/>
                <w:szCs w:val="24"/>
              </w:rPr>
            </w:pPr>
          </w:p>
        </w:tc>
      </w:tr>
    </w:tbl>
    <w:p w:rsidR="001C32D6" w:rsidRDefault="001C32D6" w:rsidP="001C32D6">
      <w:pPr>
        <w:pStyle w:val="Web"/>
        <w:spacing w:before="0" w:beforeAutospacing="0" w:after="0" w:afterAutospacing="0"/>
        <w:ind w:right="630"/>
        <w:rPr>
          <w:rFonts w:asciiTheme="majorEastAsia" w:eastAsiaTheme="majorEastAsia" w:hAnsiTheme="majorEastAsia" w:cs="Meiryo UI"/>
          <w:b/>
          <w:bCs/>
          <w:kern w:val="24"/>
          <w:sz w:val="22"/>
        </w:rPr>
      </w:pPr>
    </w:p>
    <w:p w:rsidR="00670187" w:rsidRDefault="00670187" w:rsidP="00670187">
      <w:pPr>
        <w:widowControl/>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hint="eastAsia"/>
          <w:b/>
          <w:bCs/>
          <w:color w:val="000000" w:themeColor="text1"/>
          <w:kern w:val="24"/>
          <w:sz w:val="28"/>
          <w:szCs w:val="24"/>
          <w:bdr w:val="single" w:sz="4" w:space="0" w:color="auto"/>
        </w:rPr>
        <w:t xml:space="preserve">その他　　　　　　　　　　　　　</w:t>
      </w:r>
    </w:p>
    <w:p w:rsidR="001C32D6" w:rsidRPr="00670187" w:rsidRDefault="001C32D6" w:rsidP="001C32D6">
      <w:pPr>
        <w:pStyle w:val="Web"/>
        <w:spacing w:before="0" w:beforeAutospacing="0" w:after="0" w:afterAutospacing="0"/>
        <w:ind w:left="440" w:right="630" w:hangingChars="200" w:hanging="440"/>
        <w:rPr>
          <w:rFonts w:asciiTheme="majorEastAsia" w:eastAsiaTheme="majorEastAsia" w:hAnsiTheme="majorEastAsia" w:cs="Meiryo UI"/>
          <w:bCs/>
          <w:kern w:val="24"/>
          <w:sz w:val="22"/>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C32D6" w:rsidRPr="00534D9E" w:rsidTr="00221B57">
        <w:tc>
          <w:tcPr>
            <w:tcW w:w="457" w:type="dxa"/>
          </w:tcPr>
          <w:p w:rsidR="001C32D6" w:rsidRPr="002B7A59" w:rsidRDefault="001C32D6"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1C32D6" w:rsidRPr="002B7A59" w:rsidRDefault="001C32D6"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庁舎安全確保対策事業</w:t>
            </w:r>
          </w:p>
        </w:tc>
        <w:tc>
          <w:tcPr>
            <w:tcW w:w="1701" w:type="dxa"/>
            <w:gridSpan w:val="2"/>
          </w:tcPr>
          <w:p w:rsidR="001C32D6" w:rsidRPr="00D81BAA" w:rsidRDefault="001C32D6" w:rsidP="00670187">
            <w:pPr>
              <w:wordWrap w:val="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49,294</w:t>
            </w:r>
            <w:r w:rsidRPr="00D81BAA">
              <w:rPr>
                <w:rFonts w:ascii="ＭＳ Ｐ明朝" w:eastAsia="ＭＳ Ｐ明朝" w:hAnsi="ＭＳ Ｐ明朝" w:hint="eastAsia"/>
                <w:color w:val="FFFFFF" w:themeColor="background1"/>
                <w:sz w:val="24"/>
                <w:szCs w:val="24"/>
              </w:rPr>
              <w:t>)</w:t>
            </w:r>
          </w:p>
        </w:tc>
        <w:tc>
          <w:tcPr>
            <w:tcW w:w="284" w:type="dxa"/>
          </w:tcPr>
          <w:p w:rsidR="001C32D6" w:rsidRPr="00534D9E" w:rsidRDefault="001C32D6" w:rsidP="00670187">
            <w:pPr>
              <w:wordWrap w:val="0"/>
              <w:jc w:val="right"/>
              <w:rPr>
                <w:rFonts w:ascii="ＭＳ ゴシック" w:eastAsia="ＭＳ ゴシック" w:hAnsi="ＭＳ ゴシック"/>
                <w:sz w:val="24"/>
                <w:szCs w:val="24"/>
              </w:rPr>
            </w:pPr>
          </w:p>
        </w:tc>
      </w:tr>
      <w:tr w:rsidR="001C32D6" w:rsidRPr="00534D9E" w:rsidTr="00221B57">
        <w:tc>
          <w:tcPr>
            <w:tcW w:w="7513" w:type="dxa"/>
            <w:gridSpan w:val="3"/>
          </w:tcPr>
          <w:p w:rsidR="001C32D6" w:rsidRPr="00534D9E" w:rsidRDefault="001C32D6" w:rsidP="001C32D6">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kern w:val="0"/>
                <w:sz w:val="24"/>
                <w:szCs w:val="24"/>
              </w:rPr>
              <w:t>総務部</w:t>
            </w:r>
            <w:r w:rsidRPr="002B7A59">
              <w:rPr>
                <w:rFonts w:asciiTheme="minorEastAsia" w:hAnsiTheme="minorEastAsia" w:hint="eastAsia"/>
                <w:sz w:val="24"/>
                <w:szCs w:val="24"/>
              </w:rPr>
              <w:t>】</w:t>
            </w:r>
          </w:p>
        </w:tc>
        <w:tc>
          <w:tcPr>
            <w:tcW w:w="1701" w:type="dxa"/>
            <w:gridSpan w:val="2"/>
          </w:tcPr>
          <w:p w:rsidR="001C32D6" w:rsidRPr="00D81BAA" w:rsidRDefault="001C32D6" w:rsidP="001C32D6">
            <w:pPr>
              <w:jc w:val="right"/>
              <w:rPr>
                <w:rFonts w:ascii="ＭＳ Ｐ明朝" w:eastAsia="ＭＳ Ｐ明朝" w:hAnsi="ＭＳ Ｐ明朝"/>
                <w:sz w:val="24"/>
                <w:szCs w:val="24"/>
              </w:rPr>
            </w:pPr>
            <w:r w:rsidRPr="006C68E3">
              <w:rPr>
                <w:rFonts w:ascii="ＭＳ Ｐ明朝" w:eastAsia="ＭＳ Ｐ明朝" w:hAnsi="ＭＳ Ｐ明朝" w:hint="eastAsia"/>
                <w:sz w:val="24"/>
                <w:szCs w:val="24"/>
              </w:rPr>
              <w:t>(</w:t>
            </w:r>
            <w:r>
              <w:rPr>
                <w:rFonts w:ascii="ＭＳ Ｐ明朝" w:eastAsia="ＭＳ Ｐ明朝" w:hAnsi="ＭＳ Ｐ明朝" w:hint="eastAsia"/>
                <w:kern w:val="0"/>
                <w:sz w:val="24"/>
                <w:szCs w:val="24"/>
              </w:rPr>
              <w:t>13,597</w:t>
            </w:r>
            <w:r w:rsidRPr="006C68E3">
              <w:rPr>
                <w:rFonts w:ascii="ＭＳ Ｐ明朝" w:eastAsia="ＭＳ Ｐ明朝" w:hAnsi="ＭＳ Ｐ明朝" w:hint="eastAsia"/>
                <w:sz w:val="24"/>
                <w:szCs w:val="24"/>
              </w:rPr>
              <w:t>)</w:t>
            </w:r>
          </w:p>
        </w:tc>
        <w:tc>
          <w:tcPr>
            <w:tcW w:w="284" w:type="dxa"/>
          </w:tcPr>
          <w:p w:rsidR="001C32D6" w:rsidRPr="00534D9E" w:rsidRDefault="001C32D6" w:rsidP="00670187">
            <w:pPr>
              <w:jc w:val="right"/>
              <w:rPr>
                <w:rFonts w:ascii="ＭＳ ゴシック" w:eastAsia="ＭＳ ゴシック" w:hAnsi="ＭＳ ゴシック"/>
                <w:sz w:val="24"/>
                <w:szCs w:val="24"/>
              </w:rPr>
            </w:pPr>
          </w:p>
        </w:tc>
      </w:tr>
      <w:tr w:rsidR="001C32D6" w:rsidRPr="006F0A93" w:rsidTr="00221B57">
        <w:tc>
          <w:tcPr>
            <w:tcW w:w="567" w:type="dxa"/>
            <w:gridSpan w:val="2"/>
          </w:tcPr>
          <w:p w:rsidR="001C32D6" w:rsidRPr="002B7A59" w:rsidRDefault="001C32D6" w:rsidP="00670187">
            <w:pPr>
              <w:jc w:val="distribute"/>
              <w:rPr>
                <w:rFonts w:asciiTheme="majorEastAsia" w:eastAsiaTheme="majorEastAsia" w:hAnsiTheme="majorEastAsia"/>
                <w:sz w:val="18"/>
                <w:szCs w:val="24"/>
              </w:rPr>
            </w:pPr>
          </w:p>
        </w:tc>
        <w:tc>
          <w:tcPr>
            <w:tcW w:w="7513" w:type="dxa"/>
            <w:gridSpan w:val="2"/>
          </w:tcPr>
          <w:p w:rsidR="001C32D6" w:rsidRDefault="001C32D6" w:rsidP="00670187">
            <w:pPr>
              <w:ind w:firstLineChars="100" w:firstLine="180"/>
              <w:jc w:val="left"/>
              <w:rPr>
                <w:rFonts w:ascii="ＭＳ Ｐ明朝" w:eastAsia="ＭＳ Ｐ明朝" w:hAnsi="ＭＳ Ｐ明朝"/>
                <w:color w:val="000000" w:themeColor="text1"/>
                <w:sz w:val="18"/>
                <w:szCs w:val="20"/>
              </w:rPr>
            </w:pPr>
            <w:r w:rsidRPr="001C32D6">
              <w:rPr>
                <w:rFonts w:ascii="ＭＳ Ｐ明朝" w:eastAsia="ＭＳ Ｐ明朝" w:hAnsi="ＭＳ Ｐ明朝" w:hint="eastAsia"/>
                <w:color w:val="000000" w:themeColor="text1"/>
                <w:sz w:val="18"/>
                <w:szCs w:val="20"/>
              </w:rPr>
              <w:t>来庁者及び職員等、庁舎利用者の安全を確保するため、府庁本館及び別館に機械式ゲートを設置し、庁舎への入退館にかかるセキュリティを強化。</w:t>
            </w:r>
          </w:p>
          <w:p w:rsidR="001C32D6" w:rsidRPr="000A61BE" w:rsidRDefault="001C32D6" w:rsidP="00670187">
            <w:pPr>
              <w:jc w:val="left"/>
              <w:rPr>
                <w:rFonts w:ascii="ＭＳ Ｐ明朝" w:eastAsia="ＭＳ Ｐ明朝" w:hAnsi="ＭＳ Ｐ明朝"/>
                <w:sz w:val="18"/>
                <w:szCs w:val="20"/>
              </w:rPr>
            </w:pPr>
          </w:p>
        </w:tc>
        <w:tc>
          <w:tcPr>
            <w:tcW w:w="1418" w:type="dxa"/>
            <w:gridSpan w:val="2"/>
          </w:tcPr>
          <w:p w:rsidR="001C32D6" w:rsidRPr="006F0A93" w:rsidRDefault="001C32D6"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C32D6" w:rsidRPr="00534D9E" w:rsidTr="00221B57">
        <w:tc>
          <w:tcPr>
            <w:tcW w:w="457" w:type="dxa"/>
          </w:tcPr>
          <w:p w:rsidR="001C32D6" w:rsidRPr="002B7A59" w:rsidRDefault="001C32D6"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1C32D6" w:rsidRPr="002B7A59" w:rsidRDefault="00D57571" w:rsidP="00670187">
            <w:pPr>
              <w:rPr>
                <w:rFonts w:ascii="ＭＳ Ｐゴシック" w:eastAsia="ＭＳ Ｐゴシック" w:hAnsi="ＭＳ Ｐゴシック"/>
                <w:b/>
                <w:sz w:val="24"/>
                <w:szCs w:val="24"/>
              </w:rPr>
            </w:pPr>
            <w:r w:rsidRPr="009F11EE">
              <w:rPr>
                <w:rFonts w:ascii="ＭＳ Ｐゴシック" w:eastAsia="ＭＳ Ｐゴシック" w:hAnsi="ＭＳ Ｐゴシック" w:hint="eastAsia"/>
                <w:b/>
                <w:sz w:val="24"/>
                <w:szCs w:val="24"/>
              </w:rPr>
              <w:t>大阪母子医療センターの建替整備</w:t>
            </w:r>
          </w:p>
        </w:tc>
        <w:tc>
          <w:tcPr>
            <w:tcW w:w="1701" w:type="dxa"/>
            <w:gridSpan w:val="2"/>
          </w:tcPr>
          <w:p w:rsidR="001C32D6" w:rsidRPr="00D81BAA" w:rsidRDefault="00433D35"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w:t>
            </w:r>
            <w:r w:rsidR="00D57571" w:rsidRPr="009F11EE">
              <w:rPr>
                <w:rFonts w:ascii="ＭＳ Ｐ明朝" w:eastAsia="ＭＳ Ｐ明朝" w:hAnsi="ＭＳ Ｐ明朝" w:hint="eastAsia"/>
                <w:sz w:val="24"/>
                <w:szCs w:val="24"/>
              </w:rPr>
              <w:t>７</w:t>
            </w:r>
            <w:r w:rsidR="00D57571" w:rsidRPr="009F11EE">
              <w:rPr>
                <w:rFonts w:ascii="ＭＳ Ｐ明朝" w:eastAsia="ＭＳ Ｐ明朝" w:hAnsi="ＭＳ Ｐ明朝"/>
                <w:sz w:val="24"/>
                <w:szCs w:val="24"/>
              </w:rPr>
              <w:t>,930</w:t>
            </w:r>
            <w:r w:rsidR="001C32D6" w:rsidRPr="00D81BAA">
              <w:rPr>
                <w:rFonts w:ascii="ＭＳ Ｐ明朝" w:eastAsia="ＭＳ Ｐ明朝" w:hAnsi="ＭＳ Ｐ明朝" w:hint="eastAsia"/>
                <w:color w:val="FFFFFF" w:themeColor="background1"/>
                <w:sz w:val="24"/>
                <w:szCs w:val="24"/>
              </w:rPr>
              <w:t>)</w:t>
            </w:r>
          </w:p>
        </w:tc>
        <w:tc>
          <w:tcPr>
            <w:tcW w:w="284" w:type="dxa"/>
          </w:tcPr>
          <w:p w:rsidR="001C32D6" w:rsidRPr="00534D9E" w:rsidRDefault="001C32D6" w:rsidP="00670187">
            <w:pPr>
              <w:wordWrap w:val="0"/>
              <w:jc w:val="right"/>
              <w:rPr>
                <w:rFonts w:ascii="ＭＳ ゴシック" w:eastAsia="ＭＳ ゴシック" w:hAnsi="ＭＳ ゴシック"/>
                <w:sz w:val="24"/>
                <w:szCs w:val="24"/>
              </w:rPr>
            </w:pPr>
          </w:p>
        </w:tc>
      </w:tr>
      <w:tr w:rsidR="001C32D6" w:rsidRPr="00534D9E" w:rsidTr="00221B57">
        <w:tc>
          <w:tcPr>
            <w:tcW w:w="7513" w:type="dxa"/>
            <w:gridSpan w:val="3"/>
          </w:tcPr>
          <w:p w:rsidR="001C32D6" w:rsidRPr="00534D9E" w:rsidRDefault="001C32D6" w:rsidP="001C32D6">
            <w:pPr>
              <w:jc w:val="right"/>
              <w:rPr>
                <w:rFonts w:asciiTheme="minorEastAsia" w:hAnsiTheme="minorEastAsia"/>
                <w:sz w:val="24"/>
                <w:szCs w:val="24"/>
              </w:rPr>
            </w:pPr>
            <w:r w:rsidRPr="002B7A59">
              <w:rPr>
                <w:rFonts w:asciiTheme="minorEastAsia" w:hAnsiTheme="minorEastAsia" w:hint="eastAsia"/>
                <w:sz w:val="24"/>
                <w:szCs w:val="24"/>
              </w:rPr>
              <w:t>【</w:t>
            </w:r>
            <w:r w:rsidR="00D57571" w:rsidRPr="009F11EE">
              <w:rPr>
                <w:rFonts w:asciiTheme="minorEastAsia" w:hAnsiTheme="minorEastAsia" w:hint="eastAsia"/>
                <w:sz w:val="24"/>
                <w:szCs w:val="24"/>
              </w:rPr>
              <w:t>健康医療部</w:t>
            </w:r>
            <w:r w:rsidRPr="002B7A59">
              <w:rPr>
                <w:rFonts w:asciiTheme="minorEastAsia" w:hAnsiTheme="minorEastAsia" w:hint="eastAsia"/>
                <w:sz w:val="24"/>
                <w:szCs w:val="24"/>
              </w:rPr>
              <w:t>】</w:t>
            </w:r>
          </w:p>
        </w:tc>
        <w:tc>
          <w:tcPr>
            <w:tcW w:w="1701" w:type="dxa"/>
            <w:gridSpan w:val="2"/>
          </w:tcPr>
          <w:p w:rsidR="001C32D6" w:rsidRPr="00D81BAA" w:rsidRDefault="00D57571" w:rsidP="001C32D6">
            <w:pPr>
              <w:jc w:val="right"/>
              <w:rPr>
                <w:rFonts w:ascii="ＭＳ Ｐ明朝" w:eastAsia="ＭＳ Ｐ明朝" w:hAnsi="ＭＳ Ｐ明朝"/>
                <w:sz w:val="24"/>
                <w:szCs w:val="24"/>
              </w:rPr>
            </w:pPr>
            <w:r w:rsidRPr="009F11EE">
              <w:rPr>
                <w:rFonts w:ascii="ＭＳ Ｐ明朝" w:eastAsia="ＭＳ Ｐ明朝" w:hAnsi="ＭＳ Ｐ明朝" w:hint="eastAsia"/>
                <w:sz w:val="24"/>
                <w:szCs w:val="24"/>
              </w:rPr>
              <w:t>≪新規≫</w:t>
            </w:r>
          </w:p>
        </w:tc>
        <w:tc>
          <w:tcPr>
            <w:tcW w:w="284" w:type="dxa"/>
          </w:tcPr>
          <w:p w:rsidR="001C32D6" w:rsidRPr="00534D9E" w:rsidRDefault="001C32D6" w:rsidP="00670187">
            <w:pPr>
              <w:jc w:val="right"/>
              <w:rPr>
                <w:rFonts w:ascii="ＭＳ ゴシック" w:eastAsia="ＭＳ ゴシック" w:hAnsi="ＭＳ ゴシック"/>
                <w:sz w:val="24"/>
                <w:szCs w:val="24"/>
              </w:rPr>
            </w:pPr>
          </w:p>
        </w:tc>
      </w:tr>
      <w:tr w:rsidR="001C32D6" w:rsidRPr="006F0A93" w:rsidTr="00221B57">
        <w:tc>
          <w:tcPr>
            <w:tcW w:w="567" w:type="dxa"/>
            <w:gridSpan w:val="2"/>
          </w:tcPr>
          <w:p w:rsidR="001C32D6" w:rsidRPr="002B7A59" w:rsidRDefault="001C32D6" w:rsidP="00670187">
            <w:pPr>
              <w:jc w:val="distribute"/>
              <w:rPr>
                <w:rFonts w:asciiTheme="majorEastAsia" w:eastAsiaTheme="majorEastAsia" w:hAnsiTheme="majorEastAsia"/>
                <w:sz w:val="18"/>
                <w:szCs w:val="24"/>
              </w:rPr>
            </w:pPr>
          </w:p>
        </w:tc>
        <w:tc>
          <w:tcPr>
            <w:tcW w:w="7513" w:type="dxa"/>
            <w:gridSpan w:val="2"/>
          </w:tcPr>
          <w:p w:rsidR="00D57571" w:rsidRPr="00D57571" w:rsidRDefault="00D57571" w:rsidP="00D57571">
            <w:pPr>
              <w:ind w:firstLineChars="100" w:firstLine="180"/>
              <w:jc w:val="left"/>
              <w:rPr>
                <w:rFonts w:ascii="ＭＳ Ｐ明朝" w:eastAsia="ＭＳ Ｐ明朝" w:hAnsi="ＭＳ Ｐ明朝"/>
                <w:color w:val="000000" w:themeColor="text1"/>
                <w:sz w:val="18"/>
                <w:szCs w:val="20"/>
              </w:rPr>
            </w:pPr>
            <w:r w:rsidRPr="00D57571">
              <w:rPr>
                <w:rFonts w:ascii="ＭＳ Ｐ明朝" w:eastAsia="ＭＳ Ｐ明朝" w:hAnsi="ＭＳ Ｐ明朝" w:hint="eastAsia"/>
                <w:color w:val="000000" w:themeColor="text1"/>
                <w:sz w:val="18"/>
                <w:szCs w:val="20"/>
              </w:rPr>
              <w:t>大阪母子医療センターの現地建替え整備に向けた基本計画策定に要する費用の一部を負担。</w:t>
            </w:r>
          </w:p>
          <w:p w:rsidR="001C32D6" w:rsidRPr="000A61BE" w:rsidRDefault="001C32D6" w:rsidP="00670187">
            <w:pPr>
              <w:jc w:val="left"/>
              <w:rPr>
                <w:rFonts w:ascii="ＭＳ Ｐ明朝" w:eastAsia="ＭＳ Ｐ明朝" w:hAnsi="ＭＳ Ｐ明朝"/>
                <w:sz w:val="18"/>
                <w:szCs w:val="20"/>
              </w:rPr>
            </w:pPr>
          </w:p>
        </w:tc>
        <w:tc>
          <w:tcPr>
            <w:tcW w:w="1418" w:type="dxa"/>
            <w:gridSpan w:val="2"/>
          </w:tcPr>
          <w:p w:rsidR="001C32D6" w:rsidRPr="006F0A93" w:rsidRDefault="001C32D6" w:rsidP="00670187">
            <w:pPr>
              <w:jc w:val="right"/>
              <w:rPr>
                <w:rFonts w:asciiTheme="majorEastAsia" w:eastAsiaTheme="majorEastAsia" w:hAnsiTheme="majorEastAsia"/>
                <w:sz w:val="24"/>
                <w:szCs w:val="24"/>
              </w:rPr>
            </w:pPr>
          </w:p>
        </w:tc>
      </w:tr>
    </w:tbl>
    <w:p w:rsidR="00BD7B02" w:rsidRDefault="00BD7B02"/>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C32D6" w:rsidRPr="00534D9E" w:rsidTr="00221B57">
        <w:tc>
          <w:tcPr>
            <w:tcW w:w="457" w:type="dxa"/>
          </w:tcPr>
          <w:p w:rsidR="001C32D6" w:rsidRPr="002B7A59" w:rsidRDefault="001C32D6"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rsidR="001C32D6" w:rsidRPr="003B3D5E" w:rsidRDefault="00EB6CF2" w:rsidP="00EB6CF2">
            <w:pPr>
              <w:rPr>
                <w:rFonts w:ascii="ＭＳ Ｐゴシック" w:eastAsia="ＭＳ Ｐゴシック" w:hAnsi="ＭＳ Ｐゴシック"/>
                <w:b/>
                <w:spacing w:val="-6"/>
                <w:sz w:val="24"/>
                <w:szCs w:val="24"/>
              </w:rPr>
            </w:pPr>
            <w:r w:rsidRPr="003B3D5E">
              <w:rPr>
                <w:rFonts w:ascii="ＭＳ Ｐゴシック" w:eastAsia="ＭＳ Ｐゴシック" w:hAnsi="ＭＳ Ｐゴシック" w:hint="eastAsia"/>
                <w:b/>
                <w:spacing w:val="-6"/>
                <w:sz w:val="24"/>
                <w:szCs w:val="24"/>
              </w:rPr>
              <w:t>大阪府中央卸売市場の再整備検討（大阪府中央卸売市場事業会計）</w:t>
            </w:r>
          </w:p>
        </w:tc>
        <w:tc>
          <w:tcPr>
            <w:tcW w:w="1701" w:type="dxa"/>
            <w:gridSpan w:val="2"/>
          </w:tcPr>
          <w:p w:rsidR="001C32D6" w:rsidRPr="00D81BAA" w:rsidRDefault="00EB6CF2" w:rsidP="00670187">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68,090</w:t>
            </w:r>
            <w:r w:rsidR="001C32D6" w:rsidRPr="00D81BAA">
              <w:rPr>
                <w:rFonts w:ascii="ＭＳ Ｐ明朝" w:eastAsia="ＭＳ Ｐ明朝" w:hAnsi="ＭＳ Ｐ明朝" w:hint="eastAsia"/>
                <w:color w:val="FFFFFF" w:themeColor="background1"/>
                <w:sz w:val="24"/>
                <w:szCs w:val="24"/>
              </w:rPr>
              <w:t>)</w:t>
            </w:r>
          </w:p>
        </w:tc>
        <w:tc>
          <w:tcPr>
            <w:tcW w:w="284" w:type="dxa"/>
          </w:tcPr>
          <w:p w:rsidR="001C32D6" w:rsidRPr="00534D9E" w:rsidRDefault="001C32D6" w:rsidP="00670187">
            <w:pPr>
              <w:wordWrap w:val="0"/>
              <w:jc w:val="right"/>
              <w:rPr>
                <w:rFonts w:ascii="ＭＳ ゴシック" w:eastAsia="ＭＳ ゴシック" w:hAnsi="ＭＳ ゴシック"/>
                <w:sz w:val="24"/>
                <w:szCs w:val="24"/>
              </w:rPr>
            </w:pPr>
          </w:p>
        </w:tc>
      </w:tr>
      <w:tr w:rsidR="001C32D6" w:rsidRPr="00534D9E" w:rsidTr="00221B57">
        <w:tc>
          <w:tcPr>
            <w:tcW w:w="7513" w:type="dxa"/>
            <w:gridSpan w:val="3"/>
          </w:tcPr>
          <w:p w:rsidR="001C32D6" w:rsidRPr="00534D9E" w:rsidRDefault="001C32D6" w:rsidP="001C32D6">
            <w:pPr>
              <w:jc w:val="right"/>
              <w:rPr>
                <w:rFonts w:asciiTheme="minorEastAsia" w:hAnsiTheme="minorEastAsia"/>
                <w:sz w:val="24"/>
                <w:szCs w:val="24"/>
              </w:rPr>
            </w:pPr>
            <w:r w:rsidRPr="002B7A59">
              <w:rPr>
                <w:rFonts w:asciiTheme="minorEastAsia" w:hAnsiTheme="minorEastAsia" w:hint="eastAsia"/>
                <w:sz w:val="24"/>
                <w:szCs w:val="24"/>
              </w:rPr>
              <w:t>【</w:t>
            </w:r>
            <w:r w:rsidR="00EB6CF2">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rsidR="001C32D6" w:rsidRPr="00D81BAA" w:rsidRDefault="00EB6CF2" w:rsidP="001C32D6">
            <w:pPr>
              <w:jc w:val="right"/>
              <w:rPr>
                <w:rFonts w:ascii="ＭＳ Ｐ明朝" w:eastAsia="ＭＳ Ｐ明朝" w:hAnsi="ＭＳ Ｐ明朝"/>
                <w:sz w:val="24"/>
                <w:szCs w:val="24"/>
              </w:rPr>
            </w:pPr>
            <w:r w:rsidRPr="009F11EE">
              <w:rPr>
                <w:rFonts w:ascii="ＭＳ Ｐ明朝" w:eastAsia="ＭＳ Ｐ明朝" w:hAnsi="ＭＳ Ｐ明朝" w:hint="eastAsia"/>
                <w:sz w:val="24"/>
                <w:szCs w:val="24"/>
              </w:rPr>
              <w:t>≪新規≫</w:t>
            </w:r>
          </w:p>
        </w:tc>
        <w:tc>
          <w:tcPr>
            <w:tcW w:w="284" w:type="dxa"/>
          </w:tcPr>
          <w:p w:rsidR="001C32D6" w:rsidRPr="00534D9E" w:rsidRDefault="001C32D6" w:rsidP="00670187">
            <w:pPr>
              <w:jc w:val="right"/>
              <w:rPr>
                <w:rFonts w:ascii="ＭＳ ゴシック" w:eastAsia="ＭＳ ゴシック" w:hAnsi="ＭＳ ゴシック"/>
                <w:sz w:val="24"/>
                <w:szCs w:val="24"/>
              </w:rPr>
            </w:pPr>
          </w:p>
        </w:tc>
      </w:tr>
      <w:tr w:rsidR="001C32D6" w:rsidRPr="006F0A93" w:rsidTr="00221B57">
        <w:tc>
          <w:tcPr>
            <w:tcW w:w="567" w:type="dxa"/>
            <w:gridSpan w:val="2"/>
          </w:tcPr>
          <w:p w:rsidR="001C32D6" w:rsidRPr="002B7A59" w:rsidRDefault="001C32D6" w:rsidP="00670187">
            <w:pPr>
              <w:jc w:val="distribute"/>
              <w:rPr>
                <w:rFonts w:asciiTheme="majorEastAsia" w:eastAsiaTheme="majorEastAsia" w:hAnsiTheme="majorEastAsia"/>
                <w:sz w:val="18"/>
                <w:szCs w:val="24"/>
              </w:rPr>
            </w:pPr>
          </w:p>
        </w:tc>
        <w:tc>
          <w:tcPr>
            <w:tcW w:w="7513" w:type="dxa"/>
            <w:gridSpan w:val="2"/>
          </w:tcPr>
          <w:p w:rsidR="002E4B0C" w:rsidRDefault="002E4B0C" w:rsidP="002E4B0C">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民間資本を活用した建替え再整備の具体的な検討を進めるため、市場の施設規模やゾーニング、概算整備費等を盛り込んだ再整備基本計画を策定。</w:t>
            </w:r>
          </w:p>
          <w:p w:rsidR="001C32D6" w:rsidRDefault="002E4B0C" w:rsidP="002E4B0C">
            <w:pPr>
              <w:ind w:firstLineChars="100" w:firstLine="180"/>
              <w:jc w:val="left"/>
              <w:rPr>
                <w:rFonts w:ascii="ＭＳ Ｐ明朝" w:eastAsia="ＭＳ Ｐ明朝" w:hAnsi="ＭＳ Ｐ明朝"/>
                <w:color w:val="000000" w:themeColor="text1"/>
                <w:sz w:val="18"/>
                <w:szCs w:val="20"/>
              </w:rPr>
            </w:pPr>
            <w:r w:rsidRPr="00275AA2">
              <w:rPr>
                <w:rFonts w:ascii="ＭＳ Ｐ明朝" w:eastAsia="ＭＳ Ｐ明朝" w:hAnsi="ＭＳ Ｐ明朝" w:hint="eastAsia"/>
                <w:sz w:val="18"/>
                <w:szCs w:val="20"/>
              </w:rPr>
              <w:t>〔債務負担行為の設定(令和</w:t>
            </w:r>
            <w:r>
              <w:rPr>
                <w:rFonts w:ascii="ＭＳ Ｐ明朝" w:eastAsia="ＭＳ Ｐ明朝" w:hAnsi="ＭＳ Ｐ明朝" w:hint="eastAsia"/>
                <w:sz w:val="18"/>
                <w:szCs w:val="20"/>
              </w:rPr>
              <w:t>4</w:t>
            </w:r>
            <w:r w:rsidRPr="00275AA2">
              <w:rPr>
                <w:rFonts w:ascii="ＭＳ Ｐ明朝" w:eastAsia="ＭＳ Ｐ明朝" w:hAnsi="ＭＳ Ｐ明朝" w:hint="eastAsia"/>
                <w:sz w:val="18"/>
                <w:szCs w:val="20"/>
              </w:rPr>
              <w:t>～</w:t>
            </w:r>
            <w:r>
              <w:rPr>
                <w:rFonts w:ascii="ＭＳ Ｐ明朝" w:eastAsia="ＭＳ Ｐ明朝" w:hAnsi="ＭＳ Ｐ明朝" w:hint="eastAsia"/>
                <w:sz w:val="18"/>
                <w:szCs w:val="20"/>
              </w:rPr>
              <w:t>5</w:t>
            </w:r>
            <w:r w:rsidRPr="00275AA2">
              <w:rPr>
                <w:rFonts w:ascii="ＭＳ Ｐ明朝" w:eastAsia="ＭＳ Ｐ明朝" w:hAnsi="ＭＳ Ｐ明朝" w:hint="eastAsia"/>
                <w:sz w:val="18"/>
                <w:szCs w:val="20"/>
              </w:rPr>
              <w:t>年度</w:t>
            </w:r>
            <w:r>
              <w:rPr>
                <w:rFonts w:ascii="ＭＳ Ｐ明朝" w:eastAsia="ＭＳ Ｐ明朝" w:hAnsi="ＭＳ Ｐ明朝" w:hint="eastAsia"/>
                <w:sz w:val="18"/>
                <w:szCs w:val="20"/>
              </w:rPr>
              <w:t>)70,950</w:t>
            </w:r>
            <w:r w:rsidRPr="00275AA2">
              <w:rPr>
                <w:rFonts w:ascii="ＭＳ Ｐ明朝" w:eastAsia="ＭＳ Ｐ明朝" w:hAnsi="ＭＳ Ｐ明朝" w:hint="eastAsia"/>
                <w:sz w:val="18"/>
                <w:szCs w:val="20"/>
              </w:rPr>
              <w:t>千円〕</w:t>
            </w:r>
          </w:p>
          <w:p w:rsidR="001C32D6" w:rsidRPr="000A61BE" w:rsidRDefault="001C32D6" w:rsidP="00670187">
            <w:pPr>
              <w:jc w:val="left"/>
              <w:rPr>
                <w:rFonts w:ascii="ＭＳ Ｐ明朝" w:eastAsia="ＭＳ Ｐ明朝" w:hAnsi="ＭＳ Ｐ明朝"/>
                <w:sz w:val="18"/>
                <w:szCs w:val="20"/>
              </w:rPr>
            </w:pPr>
          </w:p>
        </w:tc>
        <w:tc>
          <w:tcPr>
            <w:tcW w:w="1418" w:type="dxa"/>
            <w:gridSpan w:val="2"/>
          </w:tcPr>
          <w:p w:rsidR="001C32D6" w:rsidRPr="006F0A93" w:rsidRDefault="001C32D6" w:rsidP="00670187">
            <w:pPr>
              <w:jc w:val="right"/>
              <w:rPr>
                <w:rFonts w:asciiTheme="majorEastAsia" w:eastAsiaTheme="majorEastAsia" w:hAnsiTheme="majorEastAsia"/>
                <w:sz w:val="24"/>
                <w:szCs w:val="24"/>
              </w:rPr>
            </w:pPr>
          </w:p>
        </w:tc>
      </w:tr>
    </w:tbl>
    <w:p w:rsidR="00B42AD4" w:rsidRDefault="00B42AD4"/>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3431"/>
        <w:gridCol w:w="3119"/>
        <w:gridCol w:w="396"/>
        <w:gridCol w:w="567"/>
        <w:gridCol w:w="29"/>
        <w:gridCol w:w="1105"/>
        <w:gridCol w:w="284"/>
      </w:tblGrid>
      <w:tr w:rsidR="00670187" w:rsidRPr="00534D9E" w:rsidTr="00221B57">
        <w:tc>
          <w:tcPr>
            <w:tcW w:w="457" w:type="dxa"/>
          </w:tcPr>
          <w:p w:rsidR="00670187" w:rsidRPr="002B7A59" w:rsidRDefault="00670187" w:rsidP="00670187">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4"/>
          </w:tcPr>
          <w:p w:rsidR="00670187" w:rsidRPr="002B7A59" w:rsidRDefault="00670187" w:rsidP="0067018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警察署の建替等整備</w:t>
            </w:r>
          </w:p>
        </w:tc>
        <w:tc>
          <w:tcPr>
            <w:tcW w:w="1701" w:type="dxa"/>
            <w:gridSpan w:val="3"/>
          </w:tcPr>
          <w:p w:rsidR="00670187" w:rsidRPr="00D81BAA" w:rsidRDefault="00670187" w:rsidP="00670187">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kern w:val="0"/>
                <w:sz w:val="24"/>
                <w:szCs w:val="24"/>
              </w:rPr>
              <w:t>970,223</w:t>
            </w:r>
            <w:r w:rsidRPr="00D81BAA">
              <w:rPr>
                <w:rFonts w:ascii="ＭＳ Ｐ明朝" w:eastAsia="ＭＳ Ｐ明朝" w:hAnsi="ＭＳ Ｐ明朝" w:hint="eastAsia"/>
                <w:color w:val="FFFFFF" w:themeColor="background1"/>
                <w:sz w:val="24"/>
                <w:szCs w:val="24"/>
              </w:rPr>
              <w:t>)</w:t>
            </w:r>
          </w:p>
        </w:tc>
        <w:tc>
          <w:tcPr>
            <w:tcW w:w="284" w:type="dxa"/>
          </w:tcPr>
          <w:p w:rsidR="00670187" w:rsidRPr="00534D9E" w:rsidRDefault="00670187" w:rsidP="00670187">
            <w:pPr>
              <w:wordWrap w:val="0"/>
              <w:jc w:val="right"/>
              <w:rPr>
                <w:rFonts w:ascii="ＭＳ ゴシック" w:eastAsia="ＭＳ ゴシック" w:hAnsi="ＭＳ ゴシック"/>
                <w:sz w:val="24"/>
                <w:szCs w:val="24"/>
              </w:rPr>
            </w:pPr>
          </w:p>
        </w:tc>
      </w:tr>
      <w:tr w:rsidR="00670187" w:rsidRPr="00534D9E" w:rsidTr="00221B57">
        <w:tc>
          <w:tcPr>
            <w:tcW w:w="7513" w:type="dxa"/>
            <w:gridSpan w:val="5"/>
          </w:tcPr>
          <w:p w:rsidR="00670187" w:rsidRPr="00534D9E" w:rsidRDefault="00670187" w:rsidP="00670187">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公安委員会</w:t>
            </w:r>
            <w:r w:rsidRPr="002B7A59">
              <w:rPr>
                <w:rFonts w:asciiTheme="minorEastAsia" w:hAnsiTheme="minorEastAsia" w:hint="eastAsia"/>
                <w:sz w:val="24"/>
                <w:szCs w:val="24"/>
              </w:rPr>
              <w:t>】</w:t>
            </w:r>
          </w:p>
        </w:tc>
        <w:tc>
          <w:tcPr>
            <w:tcW w:w="1701" w:type="dxa"/>
            <w:gridSpan w:val="3"/>
          </w:tcPr>
          <w:p w:rsidR="00670187" w:rsidRPr="00D81BAA" w:rsidRDefault="00670187" w:rsidP="00670187">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kern w:val="0"/>
                <w:sz w:val="24"/>
                <w:szCs w:val="24"/>
              </w:rPr>
              <w:t>4,976,200</w:t>
            </w:r>
            <w:r w:rsidRPr="00630E20">
              <w:rPr>
                <w:rFonts w:ascii="ＭＳ Ｐ明朝" w:eastAsia="ＭＳ Ｐ明朝" w:hAnsi="ＭＳ Ｐ明朝" w:hint="eastAsia"/>
                <w:color w:val="000000" w:themeColor="text1"/>
                <w:sz w:val="24"/>
                <w:szCs w:val="24"/>
              </w:rPr>
              <w:t>)</w:t>
            </w:r>
          </w:p>
        </w:tc>
        <w:tc>
          <w:tcPr>
            <w:tcW w:w="284" w:type="dxa"/>
          </w:tcPr>
          <w:p w:rsidR="00670187" w:rsidRPr="00534D9E" w:rsidRDefault="00670187" w:rsidP="00670187">
            <w:pPr>
              <w:jc w:val="right"/>
              <w:rPr>
                <w:rFonts w:ascii="ＭＳ ゴシック" w:eastAsia="ＭＳ ゴシック" w:hAnsi="ＭＳ ゴシック"/>
                <w:sz w:val="24"/>
                <w:szCs w:val="24"/>
              </w:rPr>
            </w:pPr>
          </w:p>
        </w:tc>
      </w:tr>
      <w:tr w:rsidR="00670187" w:rsidRPr="006F0A93" w:rsidTr="00221B57">
        <w:tc>
          <w:tcPr>
            <w:tcW w:w="567" w:type="dxa"/>
            <w:gridSpan w:val="2"/>
          </w:tcPr>
          <w:p w:rsidR="00670187" w:rsidRPr="002B7A59" w:rsidRDefault="00670187" w:rsidP="00670187">
            <w:pPr>
              <w:jc w:val="distribute"/>
              <w:rPr>
                <w:rFonts w:asciiTheme="majorEastAsia" w:eastAsiaTheme="majorEastAsia" w:hAnsiTheme="majorEastAsia"/>
                <w:sz w:val="18"/>
                <w:szCs w:val="24"/>
              </w:rPr>
            </w:pPr>
          </w:p>
        </w:tc>
        <w:tc>
          <w:tcPr>
            <w:tcW w:w="7513" w:type="dxa"/>
            <w:gridSpan w:val="4"/>
          </w:tcPr>
          <w:p w:rsidR="00670187" w:rsidRDefault="00670187" w:rsidP="00DA35E5">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警察施設としての機能維持を図るため、老朽化、狭隘化が著しい警察署の建替え等を実施。</w:t>
            </w:r>
          </w:p>
          <w:p w:rsidR="00CA2762" w:rsidRPr="00DA35E5" w:rsidRDefault="00CA2762" w:rsidP="00DA35E5">
            <w:pPr>
              <w:ind w:firstLineChars="100" w:firstLine="164"/>
              <w:jc w:val="left"/>
              <w:rPr>
                <w:rFonts w:ascii="ＭＳ Ｐ明朝" w:eastAsia="ＭＳ Ｐ明朝" w:hAnsi="ＭＳ Ｐ明朝"/>
                <w:color w:val="000000" w:themeColor="text1"/>
                <w:spacing w:val="-8"/>
                <w:sz w:val="18"/>
                <w:szCs w:val="18"/>
              </w:rPr>
            </w:pPr>
          </w:p>
        </w:tc>
        <w:tc>
          <w:tcPr>
            <w:tcW w:w="1418" w:type="dxa"/>
            <w:gridSpan w:val="3"/>
          </w:tcPr>
          <w:p w:rsidR="00670187" w:rsidRPr="006F0A93" w:rsidRDefault="00670187" w:rsidP="00670187">
            <w:pPr>
              <w:jc w:val="right"/>
              <w:rPr>
                <w:rFonts w:asciiTheme="majorEastAsia" w:eastAsiaTheme="majorEastAsia" w:hAnsiTheme="majorEastAsia"/>
                <w:sz w:val="24"/>
                <w:szCs w:val="24"/>
              </w:rPr>
            </w:pPr>
          </w:p>
        </w:tc>
      </w:tr>
      <w:tr w:rsidR="00DA35E5" w:rsidRPr="002B7A59" w:rsidTr="00B93F82">
        <w:tc>
          <w:tcPr>
            <w:tcW w:w="567" w:type="dxa"/>
            <w:gridSpan w:val="2"/>
          </w:tcPr>
          <w:p w:rsidR="00DA35E5" w:rsidRPr="002B7A59" w:rsidRDefault="00DA35E5" w:rsidP="00DA35E5">
            <w:pPr>
              <w:rPr>
                <w:rFonts w:asciiTheme="majorEastAsia" w:eastAsiaTheme="majorEastAsia" w:hAnsiTheme="majorEastAsia"/>
                <w:sz w:val="18"/>
                <w:szCs w:val="24"/>
              </w:rPr>
            </w:pPr>
          </w:p>
        </w:tc>
        <w:tc>
          <w:tcPr>
            <w:tcW w:w="3431" w:type="dxa"/>
          </w:tcPr>
          <w:p w:rsidR="00DA35E5" w:rsidRDefault="00DA35E5" w:rsidP="00DA35E5">
            <w:pPr>
              <w:ind w:firstLineChars="100" w:firstLine="164"/>
              <w:jc w:val="left"/>
              <w:rPr>
                <w:rFonts w:ascii="ＭＳ Ｐ明朝" w:eastAsia="ＭＳ Ｐ明朝" w:hAnsi="ＭＳ Ｐ明朝"/>
                <w:color w:val="000000" w:themeColor="text1"/>
                <w:spacing w:val="-8"/>
                <w:sz w:val="18"/>
                <w:szCs w:val="18"/>
              </w:rPr>
            </w:pPr>
            <w:r w:rsidRPr="00AB5D49">
              <w:rPr>
                <w:rFonts w:ascii="ＭＳ Ｐ明朝" w:eastAsia="ＭＳ Ｐ明朝" w:hAnsi="ＭＳ Ｐ明朝" w:hint="eastAsia"/>
                <w:color w:val="000000" w:themeColor="text1"/>
                <w:spacing w:val="-8"/>
                <w:sz w:val="18"/>
                <w:szCs w:val="18"/>
              </w:rPr>
              <w:t>・守口警察署移転建替整備 （</w:t>
            </w:r>
            <w:r w:rsidR="00AC3B2A">
              <w:rPr>
                <w:rFonts w:ascii="ＭＳ Ｐ明朝" w:eastAsia="ＭＳ Ｐ明朝" w:hAnsi="ＭＳ Ｐ明朝" w:hint="eastAsia"/>
                <w:color w:val="000000" w:themeColor="text1"/>
                <w:spacing w:val="-8"/>
                <w:sz w:val="18"/>
                <w:szCs w:val="18"/>
              </w:rPr>
              <w:t>旧庁舎撤去</w:t>
            </w:r>
            <w:r w:rsidRPr="00AB5D49">
              <w:rPr>
                <w:rFonts w:ascii="ＭＳ Ｐ明朝" w:eastAsia="ＭＳ Ｐ明朝" w:hAnsi="ＭＳ Ｐ明朝" w:hint="eastAsia"/>
                <w:color w:val="000000" w:themeColor="text1"/>
                <w:spacing w:val="-8"/>
                <w:sz w:val="18"/>
                <w:szCs w:val="18"/>
              </w:rPr>
              <w:t>）</w:t>
            </w:r>
          </w:p>
          <w:p w:rsidR="00DA35E5" w:rsidRPr="00AB5D49" w:rsidRDefault="00DA35E5" w:rsidP="00DA35E5">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・八尾警察署移転</w:t>
            </w:r>
            <w:r w:rsidRPr="00AB5D49">
              <w:rPr>
                <w:rFonts w:ascii="ＭＳ Ｐ明朝" w:eastAsia="ＭＳ Ｐ明朝" w:hAnsi="ＭＳ Ｐ明朝" w:hint="eastAsia"/>
                <w:color w:val="000000" w:themeColor="text1"/>
                <w:spacing w:val="-8"/>
                <w:sz w:val="18"/>
                <w:szCs w:val="18"/>
              </w:rPr>
              <w:t>建替整備 （</w:t>
            </w:r>
            <w:r>
              <w:rPr>
                <w:rFonts w:ascii="ＭＳ Ｐ明朝" w:eastAsia="ＭＳ Ｐ明朝" w:hAnsi="ＭＳ Ｐ明朝" w:hint="eastAsia"/>
                <w:color w:val="000000" w:themeColor="text1"/>
                <w:spacing w:val="-8"/>
                <w:sz w:val="18"/>
                <w:szCs w:val="18"/>
              </w:rPr>
              <w:t>基本設計等</w:t>
            </w:r>
            <w:r w:rsidRPr="00AB5D49">
              <w:rPr>
                <w:rFonts w:ascii="ＭＳ Ｐ明朝" w:eastAsia="ＭＳ Ｐ明朝" w:hAnsi="ＭＳ Ｐ明朝" w:hint="eastAsia"/>
                <w:color w:val="000000" w:themeColor="text1"/>
                <w:spacing w:val="-8"/>
                <w:sz w:val="18"/>
                <w:szCs w:val="18"/>
              </w:rPr>
              <w:t>）</w:t>
            </w:r>
          </w:p>
          <w:p w:rsidR="00DA35E5" w:rsidRDefault="00DA35E5" w:rsidP="00DA35E5">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・和泉</w:t>
            </w:r>
            <w:r w:rsidRPr="009635D7">
              <w:rPr>
                <w:rFonts w:ascii="ＭＳ Ｐ明朝" w:eastAsia="ＭＳ Ｐ明朝" w:hAnsi="ＭＳ Ｐ明朝" w:hint="eastAsia"/>
                <w:color w:val="000000" w:themeColor="text1"/>
                <w:spacing w:val="-8"/>
                <w:sz w:val="18"/>
                <w:szCs w:val="18"/>
              </w:rPr>
              <w:t>警察署移転建替整備 （</w:t>
            </w:r>
            <w:r w:rsidRPr="00037317">
              <w:rPr>
                <w:rFonts w:ascii="ＭＳ Ｐ明朝" w:eastAsia="ＭＳ Ｐ明朝" w:hAnsi="ＭＳ Ｐ明朝" w:hint="eastAsia"/>
                <w:color w:val="000000" w:themeColor="text1"/>
                <w:spacing w:val="-8"/>
                <w:sz w:val="18"/>
                <w:szCs w:val="18"/>
              </w:rPr>
              <w:t>基本設計等</w:t>
            </w:r>
            <w:r w:rsidRPr="009635D7">
              <w:rPr>
                <w:rFonts w:ascii="ＭＳ Ｐ明朝" w:eastAsia="ＭＳ Ｐ明朝" w:hAnsi="ＭＳ Ｐ明朝" w:hint="eastAsia"/>
                <w:color w:val="000000" w:themeColor="text1"/>
                <w:spacing w:val="-8"/>
                <w:sz w:val="18"/>
                <w:szCs w:val="18"/>
              </w:rPr>
              <w:t>）</w:t>
            </w:r>
          </w:p>
          <w:p w:rsidR="00DA35E5" w:rsidRDefault="00DA35E5" w:rsidP="00DA35E5">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・貝塚</w:t>
            </w:r>
            <w:r w:rsidRPr="009635D7">
              <w:rPr>
                <w:rFonts w:ascii="ＭＳ Ｐ明朝" w:eastAsia="ＭＳ Ｐ明朝" w:hAnsi="ＭＳ Ｐ明朝" w:hint="eastAsia"/>
                <w:color w:val="000000" w:themeColor="text1"/>
                <w:spacing w:val="-8"/>
                <w:sz w:val="18"/>
                <w:szCs w:val="18"/>
              </w:rPr>
              <w:t xml:space="preserve">警察署移転建替整備 </w:t>
            </w:r>
            <w:r>
              <w:rPr>
                <w:rFonts w:ascii="ＭＳ Ｐ明朝" w:eastAsia="ＭＳ Ｐ明朝" w:hAnsi="ＭＳ Ｐ明朝" w:hint="eastAsia"/>
                <w:color w:val="000000" w:themeColor="text1"/>
                <w:spacing w:val="-8"/>
                <w:sz w:val="18"/>
                <w:szCs w:val="18"/>
              </w:rPr>
              <w:t>（</w:t>
            </w:r>
            <w:r w:rsidRPr="00037317">
              <w:rPr>
                <w:rFonts w:ascii="ＭＳ Ｐ明朝" w:eastAsia="ＭＳ Ｐ明朝" w:hAnsi="ＭＳ Ｐ明朝" w:hint="eastAsia"/>
                <w:color w:val="000000" w:themeColor="text1"/>
                <w:spacing w:val="-8"/>
                <w:sz w:val="18"/>
                <w:szCs w:val="18"/>
              </w:rPr>
              <w:t>基本設計等</w:t>
            </w:r>
            <w:r w:rsidRPr="009635D7">
              <w:rPr>
                <w:rFonts w:ascii="ＭＳ Ｐ明朝" w:eastAsia="ＭＳ Ｐ明朝" w:hAnsi="ＭＳ Ｐ明朝" w:hint="eastAsia"/>
                <w:color w:val="000000" w:themeColor="text1"/>
                <w:spacing w:val="-8"/>
                <w:sz w:val="18"/>
                <w:szCs w:val="18"/>
              </w:rPr>
              <w:t>）</w:t>
            </w:r>
          </w:p>
          <w:p w:rsidR="00DA35E5" w:rsidRDefault="00DA35E5" w:rsidP="00DA35E5">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・高槻警察署移転建替整備 （基本設計等</w:t>
            </w:r>
            <w:r w:rsidRPr="009635D7">
              <w:rPr>
                <w:rFonts w:ascii="ＭＳ Ｐ明朝" w:eastAsia="ＭＳ Ｐ明朝" w:hAnsi="ＭＳ Ｐ明朝" w:hint="eastAsia"/>
                <w:color w:val="000000" w:themeColor="text1"/>
                <w:spacing w:val="-8"/>
                <w:sz w:val="18"/>
                <w:szCs w:val="18"/>
              </w:rPr>
              <w:t>）</w:t>
            </w:r>
          </w:p>
          <w:p w:rsidR="00DA35E5" w:rsidRPr="00630E20" w:rsidRDefault="00DA35E5" w:rsidP="00DA35E5">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・生野警察署移転建替整備 （基本計画）</w:t>
            </w:r>
          </w:p>
        </w:tc>
        <w:tc>
          <w:tcPr>
            <w:tcW w:w="3119" w:type="dxa"/>
          </w:tcPr>
          <w:p w:rsidR="00DA35E5" w:rsidRPr="00AB5D49" w:rsidRDefault="00DA35E5" w:rsidP="00DA35E5">
            <w:pPr>
              <w:widowControl/>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3年度竣工）</w:t>
            </w:r>
          </w:p>
          <w:p w:rsidR="00DA35E5" w:rsidRPr="00AB5D49" w:rsidRDefault="00DA35E5" w:rsidP="00DA35E5">
            <w:pPr>
              <w:widowControl/>
              <w:jc w:val="left"/>
              <w:rPr>
                <w:rFonts w:ascii="ＭＳ Ｐ明朝" w:eastAsia="ＭＳ Ｐ明朝" w:hAnsi="ＭＳ Ｐ明朝"/>
                <w:color w:val="000000" w:themeColor="text1"/>
                <w:sz w:val="18"/>
                <w:szCs w:val="20"/>
              </w:rPr>
            </w:pPr>
            <w:r w:rsidRPr="00AB5D49">
              <w:rPr>
                <w:rFonts w:ascii="ＭＳ Ｐ明朝" w:eastAsia="ＭＳ Ｐ明朝" w:hAnsi="ＭＳ Ｐ明朝" w:hint="eastAsia"/>
                <w:color w:val="000000" w:themeColor="text1"/>
                <w:sz w:val="18"/>
                <w:szCs w:val="20"/>
              </w:rPr>
              <w:t>（</w:t>
            </w:r>
            <w:r>
              <w:rPr>
                <w:rFonts w:ascii="ＭＳ Ｐ明朝" w:eastAsia="ＭＳ Ｐ明朝" w:hAnsi="ＭＳ Ｐ明朝" w:hint="eastAsia"/>
                <w:color w:val="000000" w:themeColor="text1"/>
                <w:sz w:val="18"/>
                <w:szCs w:val="20"/>
              </w:rPr>
              <w:t>令和7</w:t>
            </w:r>
            <w:r w:rsidRPr="00AB5D49">
              <w:rPr>
                <w:rFonts w:ascii="ＭＳ Ｐ明朝" w:eastAsia="ＭＳ Ｐ明朝" w:hAnsi="ＭＳ Ｐ明朝" w:hint="eastAsia"/>
                <w:color w:val="000000" w:themeColor="text1"/>
                <w:sz w:val="18"/>
                <w:szCs w:val="20"/>
              </w:rPr>
              <w:t>年度竣工予定）</w:t>
            </w:r>
          </w:p>
          <w:p w:rsidR="00DA35E5" w:rsidRDefault="00DA35E5" w:rsidP="00DA35E5">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7年度竣工予定）</w:t>
            </w:r>
          </w:p>
          <w:p w:rsidR="00DA35E5" w:rsidRDefault="00DA35E5" w:rsidP="00DA35E5">
            <w:pPr>
              <w:jc w:val="left"/>
              <w:rPr>
                <w:rFonts w:ascii="ＭＳ Ｐ明朝" w:eastAsia="ＭＳ Ｐ明朝" w:hAnsi="ＭＳ Ｐ明朝"/>
                <w:color w:val="000000" w:themeColor="text1"/>
                <w:sz w:val="18"/>
                <w:szCs w:val="20"/>
              </w:rPr>
            </w:pPr>
            <w:r w:rsidRPr="009635D7">
              <w:rPr>
                <w:rFonts w:ascii="ＭＳ Ｐ明朝" w:eastAsia="ＭＳ Ｐ明朝" w:hAnsi="ＭＳ Ｐ明朝" w:hint="eastAsia"/>
                <w:color w:val="000000" w:themeColor="text1"/>
                <w:sz w:val="18"/>
                <w:szCs w:val="20"/>
              </w:rPr>
              <w:t>（令和7年度竣工予定）</w:t>
            </w:r>
          </w:p>
          <w:p w:rsidR="00DA35E5" w:rsidRDefault="00DA35E5" w:rsidP="00DA35E5">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（令和8</w:t>
            </w:r>
            <w:r w:rsidRPr="00AB5D49">
              <w:rPr>
                <w:rFonts w:ascii="ＭＳ Ｐ明朝" w:eastAsia="ＭＳ Ｐ明朝" w:hAnsi="ＭＳ Ｐ明朝" w:hint="eastAsia"/>
                <w:color w:val="000000" w:themeColor="text1"/>
                <w:sz w:val="18"/>
                <w:szCs w:val="20"/>
              </w:rPr>
              <w:t>年度竣工予定）</w:t>
            </w:r>
          </w:p>
          <w:p w:rsidR="00DA35E5" w:rsidRPr="00630E20" w:rsidRDefault="00DA35E5" w:rsidP="00DA35E5">
            <w:pPr>
              <w:jc w:val="left"/>
              <w:rPr>
                <w:rFonts w:ascii="ＭＳ Ｐ明朝" w:eastAsia="ＭＳ Ｐ明朝" w:hAnsi="ＭＳ Ｐ明朝"/>
                <w:color w:val="000000" w:themeColor="text1"/>
                <w:sz w:val="18"/>
                <w:szCs w:val="20"/>
              </w:rPr>
            </w:pPr>
            <w:r w:rsidRPr="009635D7">
              <w:rPr>
                <w:rFonts w:ascii="ＭＳ Ｐ明朝" w:eastAsia="ＭＳ Ｐ明朝" w:hAnsi="ＭＳ Ｐ明朝" w:hint="eastAsia"/>
                <w:color w:val="000000" w:themeColor="text1"/>
                <w:sz w:val="18"/>
                <w:szCs w:val="20"/>
              </w:rPr>
              <w:t>（令和</w:t>
            </w:r>
            <w:r>
              <w:rPr>
                <w:rFonts w:ascii="ＭＳ Ｐ明朝" w:eastAsia="ＭＳ Ｐ明朝" w:hAnsi="ＭＳ Ｐ明朝"/>
                <w:color w:val="000000" w:themeColor="text1"/>
                <w:sz w:val="18"/>
                <w:szCs w:val="20"/>
              </w:rPr>
              <w:t>9</w:t>
            </w:r>
            <w:r w:rsidRPr="009635D7">
              <w:rPr>
                <w:rFonts w:ascii="ＭＳ Ｐ明朝" w:eastAsia="ＭＳ Ｐ明朝" w:hAnsi="ＭＳ Ｐ明朝" w:hint="eastAsia"/>
                <w:color w:val="000000" w:themeColor="text1"/>
                <w:sz w:val="18"/>
                <w:szCs w:val="20"/>
              </w:rPr>
              <w:t>年度竣工予定）</w:t>
            </w:r>
          </w:p>
        </w:tc>
        <w:tc>
          <w:tcPr>
            <w:tcW w:w="992" w:type="dxa"/>
            <w:gridSpan w:val="3"/>
          </w:tcPr>
          <w:p w:rsidR="00DA35E5" w:rsidRPr="00AB5D49" w:rsidRDefault="00DA35E5" w:rsidP="00DA35E5">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371,899</w:t>
            </w:r>
          </w:p>
          <w:p w:rsidR="00DA35E5" w:rsidRPr="00AB5D49" w:rsidRDefault="00DA35E5" w:rsidP="00DA35E5">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327,548</w:t>
            </w:r>
          </w:p>
          <w:p w:rsidR="00DA35E5" w:rsidRPr="00AB5D49" w:rsidRDefault="00DA35E5" w:rsidP="00DA35E5">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98,502</w:t>
            </w:r>
          </w:p>
          <w:p w:rsidR="00DA35E5" w:rsidRDefault="00DA35E5" w:rsidP="00DA35E5">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77,595</w:t>
            </w:r>
          </w:p>
          <w:p w:rsidR="00DA35E5" w:rsidRDefault="00DA35E5" w:rsidP="00DA35E5">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90,387</w:t>
            </w:r>
          </w:p>
          <w:p w:rsidR="00DA35E5" w:rsidRPr="00AB5D49" w:rsidRDefault="00DA35E5" w:rsidP="00DA35E5">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4,292</w:t>
            </w:r>
          </w:p>
        </w:tc>
        <w:tc>
          <w:tcPr>
            <w:tcW w:w="1389" w:type="dxa"/>
            <w:gridSpan w:val="2"/>
            <w:vAlign w:val="center"/>
          </w:tcPr>
          <w:p w:rsidR="00DA35E5" w:rsidRPr="00AB5D49" w:rsidRDefault="00DA35E5" w:rsidP="00DA35E5">
            <w:pPr>
              <w:widowControl/>
              <w:jc w:val="left"/>
              <w:rPr>
                <w:rFonts w:asciiTheme="majorEastAsia" w:eastAsiaTheme="majorEastAsia" w:hAnsiTheme="majorEastAsia"/>
                <w:color w:val="000000" w:themeColor="text1"/>
                <w:sz w:val="24"/>
                <w:szCs w:val="24"/>
              </w:rPr>
            </w:pPr>
          </w:p>
        </w:tc>
      </w:tr>
    </w:tbl>
    <w:p w:rsidR="00F735E5" w:rsidRPr="00EC2307" w:rsidRDefault="00F735E5" w:rsidP="00110466">
      <w:pPr>
        <w:pStyle w:val="Web"/>
        <w:spacing w:before="0" w:beforeAutospacing="0" w:after="0" w:afterAutospacing="0" w:line="20" w:lineRule="exact"/>
        <w:ind w:right="629"/>
        <w:rPr>
          <w:rFonts w:asciiTheme="majorEastAsia" w:eastAsiaTheme="majorEastAsia" w:hAnsiTheme="majorEastAsia" w:cs="Meiryo UI"/>
          <w:bCs/>
          <w:kern w:val="24"/>
          <w:sz w:val="2"/>
          <w:szCs w:val="2"/>
        </w:rPr>
      </w:pPr>
    </w:p>
    <w:sectPr w:rsidR="00F735E5" w:rsidRPr="00EC2307" w:rsidSect="00355D0A">
      <w:headerReference w:type="default" r:id="rId8"/>
      <w:footerReference w:type="default" r:id="rId9"/>
      <w:pgSz w:w="11906" w:h="16838" w:code="9"/>
      <w:pgMar w:top="1134" w:right="1134" w:bottom="851" w:left="1134" w:header="851" w:footer="567" w:gutter="0"/>
      <w:pgNumType w:start="1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9E" w:rsidRDefault="001E769E" w:rsidP="00EA271E">
      <w:r>
        <w:separator/>
      </w:r>
    </w:p>
  </w:endnote>
  <w:endnote w:type="continuationSeparator" w:id="0">
    <w:p w:rsidR="001E769E" w:rsidRDefault="001E769E"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1919"/>
      <w:docPartObj>
        <w:docPartGallery w:val="Page Numbers (Bottom of Page)"/>
        <w:docPartUnique/>
      </w:docPartObj>
    </w:sdtPr>
    <w:sdtEndPr/>
    <w:sdtContent>
      <w:p w:rsidR="001E769E" w:rsidRDefault="001E769E" w:rsidP="00355D0A">
        <w:pPr>
          <w:pStyle w:val="a8"/>
          <w:jc w:val="center"/>
        </w:pPr>
        <w:r>
          <w:fldChar w:fldCharType="begin"/>
        </w:r>
        <w:r>
          <w:instrText>PAGE   \* MERGEFORMAT</w:instrText>
        </w:r>
        <w:r>
          <w:fldChar w:fldCharType="separate"/>
        </w:r>
        <w:r w:rsidR="00615F43" w:rsidRPr="00615F43">
          <w:rPr>
            <w:noProof/>
            <w:lang w:val="ja-JP"/>
          </w:rPr>
          <w:t>24</w:t>
        </w:r>
        <w:r>
          <w:fldChar w:fldCharType="end"/>
        </w:r>
      </w:p>
    </w:sdtContent>
  </w:sdt>
  <w:p w:rsidR="001E769E" w:rsidRDefault="001E76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9E" w:rsidRDefault="001E769E" w:rsidP="00EA271E">
      <w:r>
        <w:separator/>
      </w:r>
    </w:p>
  </w:footnote>
  <w:footnote w:type="continuationSeparator" w:id="0">
    <w:p w:rsidR="001E769E" w:rsidRDefault="001E769E"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69E" w:rsidRDefault="001E769E" w:rsidP="00EE432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2261F"/>
    <w:multiLevelType w:val="hybridMultilevel"/>
    <w:tmpl w:val="3C281458"/>
    <w:lvl w:ilvl="0" w:tplc="F8B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1"/>
  </w:num>
  <w:num w:numId="6">
    <w:abstractNumId w:val="13"/>
  </w:num>
  <w:num w:numId="7">
    <w:abstractNumId w:val="8"/>
  </w:num>
  <w:num w:numId="8">
    <w:abstractNumId w:val="16"/>
  </w:num>
  <w:num w:numId="9">
    <w:abstractNumId w:val="18"/>
  </w:num>
  <w:num w:numId="10">
    <w:abstractNumId w:val="7"/>
  </w:num>
  <w:num w:numId="11">
    <w:abstractNumId w:val="21"/>
  </w:num>
  <w:num w:numId="12">
    <w:abstractNumId w:val="14"/>
  </w:num>
  <w:num w:numId="13">
    <w:abstractNumId w:val="4"/>
  </w:num>
  <w:num w:numId="14">
    <w:abstractNumId w:val="3"/>
  </w:num>
  <w:num w:numId="15">
    <w:abstractNumId w:val="19"/>
  </w:num>
  <w:num w:numId="16">
    <w:abstractNumId w:val="12"/>
  </w:num>
  <w:num w:numId="17">
    <w:abstractNumId w:val="2"/>
  </w:num>
  <w:num w:numId="18">
    <w:abstractNumId w:val="9"/>
  </w:num>
  <w:num w:numId="19">
    <w:abstractNumId w:val="0"/>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2C9A"/>
    <w:rsid w:val="000210CC"/>
    <w:rsid w:val="00025AFD"/>
    <w:rsid w:val="000311AF"/>
    <w:rsid w:val="000353CA"/>
    <w:rsid w:val="00035FD9"/>
    <w:rsid w:val="00036B8B"/>
    <w:rsid w:val="00036BB7"/>
    <w:rsid w:val="00041A87"/>
    <w:rsid w:val="00060627"/>
    <w:rsid w:val="00061BD0"/>
    <w:rsid w:val="00062111"/>
    <w:rsid w:val="00064D57"/>
    <w:rsid w:val="0007306C"/>
    <w:rsid w:val="00074CDC"/>
    <w:rsid w:val="000763C0"/>
    <w:rsid w:val="00085721"/>
    <w:rsid w:val="00086052"/>
    <w:rsid w:val="000879D2"/>
    <w:rsid w:val="00091929"/>
    <w:rsid w:val="00094EF8"/>
    <w:rsid w:val="000979E6"/>
    <w:rsid w:val="000A058C"/>
    <w:rsid w:val="000A2D82"/>
    <w:rsid w:val="000A61BE"/>
    <w:rsid w:val="000B1F78"/>
    <w:rsid w:val="000C0784"/>
    <w:rsid w:val="000D39AF"/>
    <w:rsid w:val="000D3B62"/>
    <w:rsid w:val="000D4D26"/>
    <w:rsid w:val="000D6390"/>
    <w:rsid w:val="000E446C"/>
    <w:rsid w:val="000E581B"/>
    <w:rsid w:val="000E63F9"/>
    <w:rsid w:val="000F1A4D"/>
    <w:rsid w:val="00102061"/>
    <w:rsid w:val="00103894"/>
    <w:rsid w:val="00107DAF"/>
    <w:rsid w:val="00110466"/>
    <w:rsid w:val="001105D1"/>
    <w:rsid w:val="0011078D"/>
    <w:rsid w:val="0011150A"/>
    <w:rsid w:val="0011265F"/>
    <w:rsid w:val="00112FBD"/>
    <w:rsid w:val="0011677C"/>
    <w:rsid w:val="00124B8D"/>
    <w:rsid w:val="00130096"/>
    <w:rsid w:val="0013428C"/>
    <w:rsid w:val="00135DB5"/>
    <w:rsid w:val="00136CEF"/>
    <w:rsid w:val="00142EA9"/>
    <w:rsid w:val="001449B9"/>
    <w:rsid w:val="00145A2E"/>
    <w:rsid w:val="001464A2"/>
    <w:rsid w:val="00150B80"/>
    <w:rsid w:val="001542CB"/>
    <w:rsid w:val="00155884"/>
    <w:rsid w:val="00155B4A"/>
    <w:rsid w:val="00157988"/>
    <w:rsid w:val="00160153"/>
    <w:rsid w:val="00160DAF"/>
    <w:rsid w:val="00162623"/>
    <w:rsid w:val="00164206"/>
    <w:rsid w:val="00173184"/>
    <w:rsid w:val="00177522"/>
    <w:rsid w:val="00180E07"/>
    <w:rsid w:val="00182590"/>
    <w:rsid w:val="001868B6"/>
    <w:rsid w:val="001918B8"/>
    <w:rsid w:val="00191ECE"/>
    <w:rsid w:val="00195197"/>
    <w:rsid w:val="001954AC"/>
    <w:rsid w:val="001A6E63"/>
    <w:rsid w:val="001B0918"/>
    <w:rsid w:val="001B1B9D"/>
    <w:rsid w:val="001C0AE0"/>
    <w:rsid w:val="001C32D6"/>
    <w:rsid w:val="001D3F0E"/>
    <w:rsid w:val="001D4FDB"/>
    <w:rsid w:val="001E10FA"/>
    <w:rsid w:val="001E114D"/>
    <w:rsid w:val="001E769E"/>
    <w:rsid w:val="001E799C"/>
    <w:rsid w:val="001F2B55"/>
    <w:rsid w:val="00200313"/>
    <w:rsid w:val="002029F6"/>
    <w:rsid w:val="00202B65"/>
    <w:rsid w:val="00204F27"/>
    <w:rsid w:val="002106A8"/>
    <w:rsid w:val="002107D0"/>
    <w:rsid w:val="00210DE8"/>
    <w:rsid w:val="0021108A"/>
    <w:rsid w:val="00211A00"/>
    <w:rsid w:val="00213148"/>
    <w:rsid w:val="00215498"/>
    <w:rsid w:val="002214CA"/>
    <w:rsid w:val="00221B57"/>
    <w:rsid w:val="00221F53"/>
    <w:rsid w:val="00222166"/>
    <w:rsid w:val="00224091"/>
    <w:rsid w:val="002274D5"/>
    <w:rsid w:val="002365C5"/>
    <w:rsid w:val="00243BB2"/>
    <w:rsid w:val="0024681C"/>
    <w:rsid w:val="00247617"/>
    <w:rsid w:val="00253D82"/>
    <w:rsid w:val="002573C9"/>
    <w:rsid w:val="00264990"/>
    <w:rsid w:val="0027339A"/>
    <w:rsid w:val="00275280"/>
    <w:rsid w:val="002763A9"/>
    <w:rsid w:val="002808CE"/>
    <w:rsid w:val="002828EA"/>
    <w:rsid w:val="002834FD"/>
    <w:rsid w:val="002874B6"/>
    <w:rsid w:val="00294402"/>
    <w:rsid w:val="00296B69"/>
    <w:rsid w:val="002A108B"/>
    <w:rsid w:val="002A383F"/>
    <w:rsid w:val="002B370F"/>
    <w:rsid w:val="002B5CDF"/>
    <w:rsid w:val="002B7A42"/>
    <w:rsid w:val="002B7A59"/>
    <w:rsid w:val="002C1199"/>
    <w:rsid w:val="002C7D22"/>
    <w:rsid w:val="002D3243"/>
    <w:rsid w:val="002D4B24"/>
    <w:rsid w:val="002D4E82"/>
    <w:rsid w:val="002D62FA"/>
    <w:rsid w:val="002E123D"/>
    <w:rsid w:val="002E4B0C"/>
    <w:rsid w:val="002F7DB4"/>
    <w:rsid w:val="0030046D"/>
    <w:rsid w:val="00304C41"/>
    <w:rsid w:val="00307BC3"/>
    <w:rsid w:val="00307E04"/>
    <w:rsid w:val="0031426A"/>
    <w:rsid w:val="003147F9"/>
    <w:rsid w:val="003154F1"/>
    <w:rsid w:val="00315FE5"/>
    <w:rsid w:val="003169D7"/>
    <w:rsid w:val="00320996"/>
    <w:rsid w:val="00324CF3"/>
    <w:rsid w:val="003303C6"/>
    <w:rsid w:val="00332106"/>
    <w:rsid w:val="00333A11"/>
    <w:rsid w:val="003400C3"/>
    <w:rsid w:val="00343235"/>
    <w:rsid w:val="00346936"/>
    <w:rsid w:val="00347A17"/>
    <w:rsid w:val="00353336"/>
    <w:rsid w:val="0035489C"/>
    <w:rsid w:val="0035577A"/>
    <w:rsid w:val="00355D0A"/>
    <w:rsid w:val="00357987"/>
    <w:rsid w:val="003675D2"/>
    <w:rsid w:val="00374E6C"/>
    <w:rsid w:val="003771A4"/>
    <w:rsid w:val="003808E1"/>
    <w:rsid w:val="00385DDA"/>
    <w:rsid w:val="00385DFC"/>
    <w:rsid w:val="003872DD"/>
    <w:rsid w:val="0038796B"/>
    <w:rsid w:val="00393B70"/>
    <w:rsid w:val="00397A09"/>
    <w:rsid w:val="003A5E13"/>
    <w:rsid w:val="003A7D54"/>
    <w:rsid w:val="003B063D"/>
    <w:rsid w:val="003B3D5E"/>
    <w:rsid w:val="003C5FC0"/>
    <w:rsid w:val="003D2B7E"/>
    <w:rsid w:val="003D6B32"/>
    <w:rsid w:val="003E5196"/>
    <w:rsid w:val="003F1CE4"/>
    <w:rsid w:val="003F1D53"/>
    <w:rsid w:val="00405132"/>
    <w:rsid w:val="00407901"/>
    <w:rsid w:val="004106A1"/>
    <w:rsid w:val="00411CD9"/>
    <w:rsid w:val="00422D07"/>
    <w:rsid w:val="00430B73"/>
    <w:rsid w:val="00432BE4"/>
    <w:rsid w:val="004337EC"/>
    <w:rsid w:val="00433D35"/>
    <w:rsid w:val="00440452"/>
    <w:rsid w:val="004602BB"/>
    <w:rsid w:val="00460E1F"/>
    <w:rsid w:val="00462919"/>
    <w:rsid w:val="00462DF6"/>
    <w:rsid w:val="00465409"/>
    <w:rsid w:val="00473FD3"/>
    <w:rsid w:val="0047546F"/>
    <w:rsid w:val="00475EB8"/>
    <w:rsid w:val="004760AC"/>
    <w:rsid w:val="00476501"/>
    <w:rsid w:val="00484F45"/>
    <w:rsid w:val="004906FB"/>
    <w:rsid w:val="004931EC"/>
    <w:rsid w:val="004935F0"/>
    <w:rsid w:val="004953D1"/>
    <w:rsid w:val="004962CC"/>
    <w:rsid w:val="00496A8D"/>
    <w:rsid w:val="004978F7"/>
    <w:rsid w:val="004A55F0"/>
    <w:rsid w:val="004A7382"/>
    <w:rsid w:val="004B016A"/>
    <w:rsid w:val="004B31EA"/>
    <w:rsid w:val="004B550B"/>
    <w:rsid w:val="004C21D1"/>
    <w:rsid w:val="004C5AC9"/>
    <w:rsid w:val="004D39AA"/>
    <w:rsid w:val="004E03F1"/>
    <w:rsid w:val="004E38F5"/>
    <w:rsid w:val="004F002E"/>
    <w:rsid w:val="004F529A"/>
    <w:rsid w:val="004F6193"/>
    <w:rsid w:val="004F7F61"/>
    <w:rsid w:val="00501A11"/>
    <w:rsid w:val="005045BF"/>
    <w:rsid w:val="00504960"/>
    <w:rsid w:val="005109E2"/>
    <w:rsid w:val="005178D3"/>
    <w:rsid w:val="0052561C"/>
    <w:rsid w:val="005267F1"/>
    <w:rsid w:val="00534D9E"/>
    <w:rsid w:val="005401E1"/>
    <w:rsid w:val="00541520"/>
    <w:rsid w:val="0054416A"/>
    <w:rsid w:val="00546657"/>
    <w:rsid w:val="00547240"/>
    <w:rsid w:val="0055042C"/>
    <w:rsid w:val="00554F9A"/>
    <w:rsid w:val="0055565D"/>
    <w:rsid w:val="00563810"/>
    <w:rsid w:val="0056421A"/>
    <w:rsid w:val="0056591B"/>
    <w:rsid w:val="00573E00"/>
    <w:rsid w:val="005764DD"/>
    <w:rsid w:val="005771A5"/>
    <w:rsid w:val="00584101"/>
    <w:rsid w:val="005870D2"/>
    <w:rsid w:val="00591126"/>
    <w:rsid w:val="005917B6"/>
    <w:rsid w:val="005920F8"/>
    <w:rsid w:val="005A1CD9"/>
    <w:rsid w:val="005A4C80"/>
    <w:rsid w:val="005B1CD1"/>
    <w:rsid w:val="005B281A"/>
    <w:rsid w:val="005C21F1"/>
    <w:rsid w:val="005C2390"/>
    <w:rsid w:val="005C6D3B"/>
    <w:rsid w:val="005D0A41"/>
    <w:rsid w:val="005D3B3A"/>
    <w:rsid w:val="005E04BF"/>
    <w:rsid w:val="005E107B"/>
    <w:rsid w:val="005E1F40"/>
    <w:rsid w:val="005E4E9F"/>
    <w:rsid w:val="005F3F06"/>
    <w:rsid w:val="005F76FF"/>
    <w:rsid w:val="0060197D"/>
    <w:rsid w:val="0060428F"/>
    <w:rsid w:val="006057B0"/>
    <w:rsid w:val="006066B8"/>
    <w:rsid w:val="00610302"/>
    <w:rsid w:val="00612584"/>
    <w:rsid w:val="00615F43"/>
    <w:rsid w:val="006207EC"/>
    <w:rsid w:val="00622F7A"/>
    <w:rsid w:val="006243F4"/>
    <w:rsid w:val="006303CE"/>
    <w:rsid w:val="00632522"/>
    <w:rsid w:val="00632A68"/>
    <w:rsid w:val="0063462A"/>
    <w:rsid w:val="00637C70"/>
    <w:rsid w:val="00640FB5"/>
    <w:rsid w:val="006447F0"/>
    <w:rsid w:val="00653691"/>
    <w:rsid w:val="00655AA7"/>
    <w:rsid w:val="00662D11"/>
    <w:rsid w:val="006670AC"/>
    <w:rsid w:val="00670187"/>
    <w:rsid w:val="00671706"/>
    <w:rsid w:val="0067179B"/>
    <w:rsid w:val="00680700"/>
    <w:rsid w:val="00686842"/>
    <w:rsid w:val="006B5C42"/>
    <w:rsid w:val="006B63D0"/>
    <w:rsid w:val="006C4A27"/>
    <w:rsid w:val="006C4D2E"/>
    <w:rsid w:val="006C68E3"/>
    <w:rsid w:val="006D1210"/>
    <w:rsid w:val="006D52C1"/>
    <w:rsid w:val="006E266C"/>
    <w:rsid w:val="006F0A93"/>
    <w:rsid w:val="006F1ABF"/>
    <w:rsid w:val="006F3A85"/>
    <w:rsid w:val="006F698F"/>
    <w:rsid w:val="00702602"/>
    <w:rsid w:val="00705566"/>
    <w:rsid w:val="00717797"/>
    <w:rsid w:val="00721307"/>
    <w:rsid w:val="007227FA"/>
    <w:rsid w:val="00724941"/>
    <w:rsid w:val="0072570D"/>
    <w:rsid w:val="00726C7C"/>
    <w:rsid w:val="007343EA"/>
    <w:rsid w:val="00735DCD"/>
    <w:rsid w:val="0074146B"/>
    <w:rsid w:val="007415BA"/>
    <w:rsid w:val="00744FB5"/>
    <w:rsid w:val="00745998"/>
    <w:rsid w:val="00745CFA"/>
    <w:rsid w:val="00746438"/>
    <w:rsid w:val="00753D39"/>
    <w:rsid w:val="00756512"/>
    <w:rsid w:val="0077005E"/>
    <w:rsid w:val="00774CEC"/>
    <w:rsid w:val="00780D52"/>
    <w:rsid w:val="007835B9"/>
    <w:rsid w:val="0079002A"/>
    <w:rsid w:val="00791C3E"/>
    <w:rsid w:val="00793CBC"/>
    <w:rsid w:val="007A0C7E"/>
    <w:rsid w:val="007A3E15"/>
    <w:rsid w:val="007A51C5"/>
    <w:rsid w:val="007A7803"/>
    <w:rsid w:val="007B13EF"/>
    <w:rsid w:val="007B2CD4"/>
    <w:rsid w:val="007B2F4E"/>
    <w:rsid w:val="007B527E"/>
    <w:rsid w:val="007B6E3F"/>
    <w:rsid w:val="007C0B12"/>
    <w:rsid w:val="007C43EC"/>
    <w:rsid w:val="007C59F0"/>
    <w:rsid w:val="007C6360"/>
    <w:rsid w:val="007D1A19"/>
    <w:rsid w:val="007D4716"/>
    <w:rsid w:val="007D497A"/>
    <w:rsid w:val="007E4328"/>
    <w:rsid w:val="007E5B7B"/>
    <w:rsid w:val="007E5F24"/>
    <w:rsid w:val="007E705C"/>
    <w:rsid w:val="007F13D7"/>
    <w:rsid w:val="00803154"/>
    <w:rsid w:val="0080355E"/>
    <w:rsid w:val="00803F87"/>
    <w:rsid w:val="008049FB"/>
    <w:rsid w:val="00804FCE"/>
    <w:rsid w:val="008111FF"/>
    <w:rsid w:val="008168EE"/>
    <w:rsid w:val="00817AF7"/>
    <w:rsid w:val="0082271B"/>
    <w:rsid w:val="00822E2C"/>
    <w:rsid w:val="008341B8"/>
    <w:rsid w:val="00841813"/>
    <w:rsid w:val="0084241A"/>
    <w:rsid w:val="0084540A"/>
    <w:rsid w:val="00845B68"/>
    <w:rsid w:val="00847F83"/>
    <w:rsid w:val="00850D9C"/>
    <w:rsid w:val="00857D47"/>
    <w:rsid w:val="00862CD5"/>
    <w:rsid w:val="0086328D"/>
    <w:rsid w:val="00863ABA"/>
    <w:rsid w:val="00864D2B"/>
    <w:rsid w:val="008658BF"/>
    <w:rsid w:val="00871177"/>
    <w:rsid w:val="0087379C"/>
    <w:rsid w:val="00874C90"/>
    <w:rsid w:val="00874D39"/>
    <w:rsid w:val="00877CDD"/>
    <w:rsid w:val="0088396F"/>
    <w:rsid w:val="00890C30"/>
    <w:rsid w:val="00892265"/>
    <w:rsid w:val="00895745"/>
    <w:rsid w:val="008A4950"/>
    <w:rsid w:val="008B53B1"/>
    <w:rsid w:val="008C519A"/>
    <w:rsid w:val="008C5202"/>
    <w:rsid w:val="008D3750"/>
    <w:rsid w:val="008D6E3C"/>
    <w:rsid w:val="008E1F37"/>
    <w:rsid w:val="008E3582"/>
    <w:rsid w:val="008E3A19"/>
    <w:rsid w:val="008F6216"/>
    <w:rsid w:val="00900196"/>
    <w:rsid w:val="0090454B"/>
    <w:rsid w:val="00906EFB"/>
    <w:rsid w:val="009105D7"/>
    <w:rsid w:val="009149B8"/>
    <w:rsid w:val="009166E2"/>
    <w:rsid w:val="00926379"/>
    <w:rsid w:val="0093009C"/>
    <w:rsid w:val="0093069D"/>
    <w:rsid w:val="009322DE"/>
    <w:rsid w:val="00934245"/>
    <w:rsid w:val="00937C81"/>
    <w:rsid w:val="00940687"/>
    <w:rsid w:val="0094220D"/>
    <w:rsid w:val="00946CE5"/>
    <w:rsid w:val="0095049B"/>
    <w:rsid w:val="00955486"/>
    <w:rsid w:val="00957954"/>
    <w:rsid w:val="0096372B"/>
    <w:rsid w:val="00965ACC"/>
    <w:rsid w:val="009677CD"/>
    <w:rsid w:val="00972AAC"/>
    <w:rsid w:val="009736D1"/>
    <w:rsid w:val="00987524"/>
    <w:rsid w:val="00996043"/>
    <w:rsid w:val="009A00D6"/>
    <w:rsid w:val="009A2A93"/>
    <w:rsid w:val="009A2E8C"/>
    <w:rsid w:val="009A4DF1"/>
    <w:rsid w:val="009A71A2"/>
    <w:rsid w:val="009B13A1"/>
    <w:rsid w:val="009B1979"/>
    <w:rsid w:val="009B6A84"/>
    <w:rsid w:val="009C449B"/>
    <w:rsid w:val="009C54F4"/>
    <w:rsid w:val="009C6F0D"/>
    <w:rsid w:val="009D0974"/>
    <w:rsid w:val="009D3477"/>
    <w:rsid w:val="009D3B30"/>
    <w:rsid w:val="009D4298"/>
    <w:rsid w:val="009E063B"/>
    <w:rsid w:val="009E1DB2"/>
    <w:rsid w:val="009E1FC4"/>
    <w:rsid w:val="009E4B40"/>
    <w:rsid w:val="009E61FE"/>
    <w:rsid w:val="009E6776"/>
    <w:rsid w:val="009F0BBC"/>
    <w:rsid w:val="009F12E1"/>
    <w:rsid w:val="009F3064"/>
    <w:rsid w:val="00A00CC9"/>
    <w:rsid w:val="00A019F7"/>
    <w:rsid w:val="00A046B5"/>
    <w:rsid w:val="00A04850"/>
    <w:rsid w:val="00A161D8"/>
    <w:rsid w:val="00A2434D"/>
    <w:rsid w:val="00A24836"/>
    <w:rsid w:val="00A256A6"/>
    <w:rsid w:val="00A31AAC"/>
    <w:rsid w:val="00A329CF"/>
    <w:rsid w:val="00A35099"/>
    <w:rsid w:val="00A37EC6"/>
    <w:rsid w:val="00A44851"/>
    <w:rsid w:val="00A507E3"/>
    <w:rsid w:val="00A50B32"/>
    <w:rsid w:val="00A615D4"/>
    <w:rsid w:val="00A62AE2"/>
    <w:rsid w:val="00A657A2"/>
    <w:rsid w:val="00A82C35"/>
    <w:rsid w:val="00A83384"/>
    <w:rsid w:val="00A84A0B"/>
    <w:rsid w:val="00A92EFB"/>
    <w:rsid w:val="00A94DE5"/>
    <w:rsid w:val="00AA1A6F"/>
    <w:rsid w:val="00AA1E00"/>
    <w:rsid w:val="00AA28FC"/>
    <w:rsid w:val="00AB3378"/>
    <w:rsid w:val="00AB7D00"/>
    <w:rsid w:val="00AC3B2A"/>
    <w:rsid w:val="00AC4202"/>
    <w:rsid w:val="00AC5D42"/>
    <w:rsid w:val="00AC6CEE"/>
    <w:rsid w:val="00AD09D5"/>
    <w:rsid w:val="00AD362E"/>
    <w:rsid w:val="00AD6CB7"/>
    <w:rsid w:val="00AD6E59"/>
    <w:rsid w:val="00AE01B8"/>
    <w:rsid w:val="00AE3CD0"/>
    <w:rsid w:val="00AE3E29"/>
    <w:rsid w:val="00AF375C"/>
    <w:rsid w:val="00AF5A10"/>
    <w:rsid w:val="00B0226A"/>
    <w:rsid w:val="00B14F73"/>
    <w:rsid w:val="00B23B7B"/>
    <w:rsid w:val="00B27308"/>
    <w:rsid w:val="00B3539C"/>
    <w:rsid w:val="00B36F2E"/>
    <w:rsid w:val="00B41203"/>
    <w:rsid w:val="00B42AD4"/>
    <w:rsid w:val="00B42DFE"/>
    <w:rsid w:val="00B44CA6"/>
    <w:rsid w:val="00B47B9B"/>
    <w:rsid w:val="00B5026A"/>
    <w:rsid w:val="00B506EC"/>
    <w:rsid w:val="00B51941"/>
    <w:rsid w:val="00B521EC"/>
    <w:rsid w:val="00B52A66"/>
    <w:rsid w:val="00B53EBB"/>
    <w:rsid w:val="00B53F51"/>
    <w:rsid w:val="00B55F3E"/>
    <w:rsid w:val="00B6061D"/>
    <w:rsid w:val="00B62A31"/>
    <w:rsid w:val="00B7192D"/>
    <w:rsid w:val="00B724B9"/>
    <w:rsid w:val="00B72DE6"/>
    <w:rsid w:val="00B73E89"/>
    <w:rsid w:val="00B76929"/>
    <w:rsid w:val="00B80054"/>
    <w:rsid w:val="00B87EC5"/>
    <w:rsid w:val="00B93856"/>
    <w:rsid w:val="00B93F82"/>
    <w:rsid w:val="00B95425"/>
    <w:rsid w:val="00B95DF6"/>
    <w:rsid w:val="00B96C60"/>
    <w:rsid w:val="00BA0F8A"/>
    <w:rsid w:val="00BA7350"/>
    <w:rsid w:val="00BB508F"/>
    <w:rsid w:val="00BC1DDB"/>
    <w:rsid w:val="00BC480B"/>
    <w:rsid w:val="00BC6A5B"/>
    <w:rsid w:val="00BD38D9"/>
    <w:rsid w:val="00BD7B02"/>
    <w:rsid w:val="00BE39A8"/>
    <w:rsid w:val="00BE6AEA"/>
    <w:rsid w:val="00BF27AE"/>
    <w:rsid w:val="00BF4948"/>
    <w:rsid w:val="00C0024E"/>
    <w:rsid w:val="00C06ADE"/>
    <w:rsid w:val="00C0712E"/>
    <w:rsid w:val="00C07375"/>
    <w:rsid w:val="00C135FD"/>
    <w:rsid w:val="00C17E2B"/>
    <w:rsid w:val="00C24CD3"/>
    <w:rsid w:val="00C347AA"/>
    <w:rsid w:val="00C34901"/>
    <w:rsid w:val="00C36BDC"/>
    <w:rsid w:val="00C372EC"/>
    <w:rsid w:val="00C512C7"/>
    <w:rsid w:val="00C5259C"/>
    <w:rsid w:val="00C56210"/>
    <w:rsid w:val="00C62275"/>
    <w:rsid w:val="00C64020"/>
    <w:rsid w:val="00C7405B"/>
    <w:rsid w:val="00C75B11"/>
    <w:rsid w:val="00C81C26"/>
    <w:rsid w:val="00CA026A"/>
    <w:rsid w:val="00CA0447"/>
    <w:rsid w:val="00CA2762"/>
    <w:rsid w:val="00CA38DF"/>
    <w:rsid w:val="00CA5799"/>
    <w:rsid w:val="00CB038E"/>
    <w:rsid w:val="00CB1412"/>
    <w:rsid w:val="00CB31E6"/>
    <w:rsid w:val="00CC17F2"/>
    <w:rsid w:val="00CC27DE"/>
    <w:rsid w:val="00CC6E5B"/>
    <w:rsid w:val="00CC7DDC"/>
    <w:rsid w:val="00CD1295"/>
    <w:rsid w:val="00CD2574"/>
    <w:rsid w:val="00CD2C4D"/>
    <w:rsid w:val="00CD3A71"/>
    <w:rsid w:val="00CD629C"/>
    <w:rsid w:val="00CD6808"/>
    <w:rsid w:val="00CD709C"/>
    <w:rsid w:val="00CD7807"/>
    <w:rsid w:val="00CF3B5D"/>
    <w:rsid w:val="00CF4454"/>
    <w:rsid w:val="00D04E52"/>
    <w:rsid w:val="00D06B84"/>
    <w:rsid w:val="00D11F3A"/>
    <w:rsid w:val="00D1535F"/>
    <w:rsid w:val="00D21778"/>
    <w:rsid w:val="00D24CC2"/>
    <w:rsid w:val="00D3001F"/>
    <w:rsid w:val="00D30168"/>
    <w:rsid w:val="00D359CF"/>
    <w:rsid w:val="00D36A58"/>
    <w:rsid w:val="00D37D39"/>
    <w:rsid w:val="00D428AB"/>
    <w:rsid w:val="00D448AF"/>
    <w:rsid w:val="00D45640"/>
    <w:rsid w:val="00D46FF7"/>
    <w:rsid w:val="00D479E8"/>
    <w:rsid w:val="00D507C2"/>
    <w:rsid w:val="00D50D2C"/>
    <w:rsid w:val="00D523E6"/>
    <w:rsid w:val="00D54708"/>
    <w:rsid w:val="00D56544"/>
    <w:rsid w:val="00D56953"/>
    <w:rsid w:val="00D57571"/>
    <w:rsid w:val="00D612CF"/>
    <w:rsid w:val="00D62667"/>
    <w:rsid w:val="00D6724F"/>
    <w:rsid w:val="00D6756A"/>
    <w:rsid w:val="00D67795"/>
    <w:rsid w:val="00D741A1"/>
    <w:rsid w:val="00D8044D"/>
    <w:rsid w:val="00D81BAA"/>
    <w:rsid w:val="00D81E90"/>
    <w:rsid w:val="00D933C3"/>
    <w:rsid w:val="00D94225"/>
    <w:rsid w:val="00D972A0"/>
    <w:rsid w:val="00DA06FE"/>
    <w:rsid w:val="00DA35E5"/>
    <w:rsid w:val="00DA787A"/>
    <w:rsid w:val="00DB1C77"/>
    <w:rsid w:val="00DB1F70"/>
    <w:rsid w:val="00DB4F98"/>
    <w:rsid w:val="00DC16F1"/>
    <w:rsid w:val="00DC648E"/>
    <w:rsid w:val="00DC7167"/>
    <w:rsid w:val="00DD095E"/>
    <w:rsid w:val="00DD0A31"/>
    <w:rsid w:val="00DE1215"/>
    <w:rsid w:val="00DE50F6"/>
    <w:rsid w:val="00DF2D2F"/>
    <w:rsid w:val="00DF580C"/>
    <w:rsid w:val="00E05B2A"/>
    <w:rsid w:val="00E0715A"/>
    <w:rsid w:val="00E118C1"/>
    <w:rsid w:val="00E15B86"/>
    <w:rsid w:val="00E209D5"/>
    <w:rsid w:val="00E24DFF"/>
    <w:rsid w:val="00E337B8"/>
    <w:rsid w:val="00E36BBF"/>
    <w:rsid w:val="00E3738A"/>
    <w:rsid w:val="00E401E7"/>
    <w:rsid w:val="00E40A81"/>
    <w:rsid w:val="00E410FF"/>
    <w:rsid w:val="00E43751"/>
    <w:rsid w:val="00E43A9F"/>
    <w:rsid w:val="00E43B61"/>
    <w:rsid w:val="00E46344"/>
    <w:rsid w:val="00E50CF8"/>
    <w:rsid w:val="00E51C61"/>
    <w:rsid w:val="00E5747D"/>
    <w:rsid w:val="00E62879"/>
    <w:rsid w:val="00E6354D"/>
    <w:rsid w:val="00E65BDA"/>
    <w:rsid w:val="00E757D8"/>
    <w:rsid w:val="00E8109B"/>
    <w:rsid w:val="00E81B68"/>
    <w:rsid w:val="00E92833"/>
    <w:rsid w:val="00E93AB7"/>
    <w:rsid w:val="00EA271E"/>
    <w:rsid w:val="00EA33E6"/>
    <w:rsid w:val="00EA4CCE"/>
    <w:rsid w:val="00EA6240"/>
    <w:rsid w:val="00EB16CC"/>
    <w:rsid w:val="00EB2C69"/>
    <w:rsid w:val="00EB45F9"/>
    <w:rsid w:val="00EB6AD0"/>
    <w:rsid w:val="00EB6CF2"/>
    <w:rsid w:val="00EC0651"/>
    <w:rsid w:val="00EC2307"/>
    <w:rsid w:val="00EC4561"/>
    <w:rsid w:val="00EC5CF5"/>
    <w:rsid w:val="00EE3273"/>
    <w:rsid w:val="00EE4323"/>
    <w:rsid w:val="00EE727B"/>
    <w:rsid w:val="00EF003B"/>
    <w:rsid w:val="00EF18F0"/>
    <w:rsid w:val="00EF1D07"/>
    <w:rsid w:val="00EF2131"/>
    <w:rsid w:val="00EF2D48"/>
    <w:rsid w:val="00EF4FB1"/>
    <w:rsid w:val="00F04298"/>
    <w:rsid w:val="00F07F9A"/>
    <w:rsid w:val="00F10286"/>
    <w:rsid w:val="00F125FF"/>
    <w:rsid w:val="00F12EE2"/>
    <w:rsid w:val="00F134AD"/>
    <w:rsid w:val="00F14658"/>
    <w:rsid w:val="00F14E65"/>
    <w:rsid w:val="00F34759"/>
    <w:rsid w:val="00F4212C"/>
    <w:rsid w:val="00F437CA"/>
    <w:rsid w:val="00F51F03"/>
    <w:rsid w:val="00F625E6"/>
    <w:rsid w:val="00F72FA1"/>
    <w:rsid w:val="00F735E5"/>
    <w:rsid w:val="00F75B29"/>
    <w:rsid w:val="00F77999"/>
    <w:rsid w:val="00F82719"/>
    <w:rsid w:val="00F842D6"/>
    <w:rsid w:val="00F90699"/>
    <w:rsid w:val="00F97097"/>
    <w:rsid w:val="00FB3303"/>
    <w:rsid w:val="00FB4C94"/>
    <w:rsid w:val="00FD234E"/>
    <w:rsid w:val="00FD2419"/>
    <w:rsid w:val="00FD2F5A"/>
    <w:rsid w:val="00FD2FE2"/>
    <w:rsid w:val="00FD3390"/>
    <w:rsid w:val="00FD4FF0"/>
    <w:rsid w:val="00FD6D4A"/>
    <w:rsid w:val="00FE0494"/>
    <w:rsid w:val="00FE0794"/>
    <w:rsid w:val="00FE7E10"/>
    <w:rsid w:val="00FF27A2"/>
    <w:rsid w:val="00FF5291"/>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558AC7"/>
  <w15:docId w15:val="{354FEFBD-DC20-4CEF-B5FC-706A477F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45CF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45CFA"/>
    <w:rPr>
      <w:rFonts w:ascii="ＭＳ ゴシック" w:eastAsia="ＭＳ ゴシック" w:hAnsi="Courier New" w:cs="Courier New"/>
      <w:sz w:val="20"/>
      <w:szCs w:val="21"/>
    </w:rPr>
  </w:style>
  <w:style w:type="table" w:customStyle="1" w:styleId="1">
    <w:name w:val="表 (格子)1"/>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91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C54F4"/>
  </w:style>
  <w:style w:type="character" w:customStyle="1" w:styleId="ae">
    <w:name w:val="日付 (文字)"/>
    <w:basedOn w:val="a0"/>
    <w:link w:val="ad"/>
    <w:uiPriority w:val="99"/>
    <w:semiHidden/>
    <w:rsid w:val="009C54F4"/>
  </w:style>
  <w:style w:type="table" w:customStyle="1" w:styleId="19">
    <w:name w:val="表 (格子)19"/>
    <w:basedOn w:val="a1"/>
    <w:next w:val="aa"/>
    <w:uiPriority w:val="59"/>
    <w:rsid w:val="0067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1F2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978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28401044">
      <w:bodyDiv w:val="1"/>
      <w:marLeft w:val="0"/>
      <w:marRight w:val="0"/>
      <w:marTop w:val="0"/>
      <w:marBottom w:val="0"/>
      <w:divBdr>
        <w:top w:val="none" w:sz="0" w:space="0" w:color="auto"/>
        <w:left w:val="none" w:sz="0" w:space="0" w:color="auto"/>
        <w:bottom w:val="none" w:sz="0" w:space="0" w:color="auto"/>
        <w:right w:val="none" w:sz="0" w:space="0" w:color="auto"/>
      </w:divBdr>
    </w:div>
    <w:div w:id="891886334">
      <w:bodyDiv w:val="1"/>
      <w:marLeft w:val="0"/>
      <w:marRight w:val="0"/>
      <w:marTop w:val="0"/>
      <w:marBottom w:val="0"/>
      <w:divBdr>
        <w:top w:val="none" w:sz="0" w:space="0" w:color="auto"/>
        <w:left w:val="none" w:sz="0" w:space="0" w:color="auto"/>
        <w:bottom w:val="none" w:sz="0" w:space="0" w:color="auto"/>
        <w:right w:val="none" w:sz="0" w:space="0" w:color="auto"/>
      </w:divBdr>
    </w:div>
    <w:div w:id="919486101">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461462258">
      <w:bodyDiv w:val="1"/>
      <w:marLeft w:val="0"/>
      <w:marRight w:val="0"/>
      <w:marTop w:val="0"/>
      <w:marBottom w:val="0"/>
      <w:divBdr>
        <w:top w:val="none" w:sz="0" w:space="0" w:color="auto"/>
        <w:left w:val="none" w:sz="0" w:space="0" w:color="auto"/>
        <w:bottom w:val="none" w:sz="0" w:space="0" w:color="auto"/>
        <w:right w:val="none" w:sz="0" w:space="0" w:color="auto"/>
      </w:divBdr>
    </w:div>
    <w:div w:id="1716660724">
      <w:bodyDiv w:val="1"/>
      <w:marLeft w:val="0"/>
      <w:marRight w:val="0"/>
      <w:marTop w:val="0"/>
      <w:marBottom w:val="0"/>
      <w:divBdr>
        <w:top w:val="none" w:sz="0" w:space="0" w:color="auto"/>
        <w:left w:val="none" w:sz="0" w:space="0" w:color="auto"/>
        <w:bottom w:val="none" w:sz="0" w:space="0" w:color="auto"/>
        <w:right w:val="none" w:sz="0" w:space="0" w:color="auto"/>
      </w:divBdr>
    </w:div>
    <w:div w:id="191119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01D0-39FF-4240-AEF4-B6D7D5CB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2005</Words>
  <Characters>11435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玉記　悠吾</cp:lastModifiedBy>
  <cp:revision>5</cp:revision>
  <cp:lastPrinted>2022-02-09T09:32:00Z</cp:lastPrinted>
  <dcterms:created xsi:type="dcterms:W3CDTF">2022-02-09T10:27:00Z</dcterms:created>
  <dcterms:modified xsi:type="dcterms:W3CDTF">2022-02-10T17:07:00Z</dcterms:modified>
</cp:coreProperties>
</file>