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A0" w:rsidRPr="002C279E" w:rsidRDefault="00D87108" w:rsidP="00496E20">
      <w:pPr>
        <w:widowControl w:val="0"/>
        <w:autoSpaceDE w:val="0"/>
        <w:autoSpaceDN w:val="0"/>
        <w:ind w:firstLineChars="0" w:firstLine="0"/>
        <w:rPr>
          <w:rFonts w:asciiTheme="majorEastAsia" w:eastAsiaTheme="majorEastAsia" w:hAnsiTheme="majorEastAsia"/>
          <w:sz w:val="22"/>
        </w:rPr>
      </w:pPr>
      <w:bookmarkStart w:id="0" w:name="_GoBack"/>
      <w:bookmarkEnd w:id="0"/>
      <w:r>
        <w:rPr>
          <w:rFonts w:ascii="ＭＳ ゴシック" w:eastAsia="ＭＳ ゴシック" w:hAnsi="ＭＳ ゴシック" w:hint="eastAsia"/>
          <w:sz w:val="22"/>
        </w:rPr>
        <w:t>２</w:t>
      </w:r>
      <w:r w:rsidR="00F173A0" w:rsidRPr="002C279E">
        <w:rPr>
          <w:rFonts w:ascii="ＭＳ ゴシック" w:eastAsia="ＭＳ ゴシック" w:hAnsi="ＭＳ ゴシック" w:hint="eastAsia"/>
          <w:sz w:val="22"/>
        </w:rPr>
        <w:t xml:space="preserve">　</w:t>
      </w:r>
      <w:r w:rsidR="00F173A0" w:rsidRPr="002C279E">
        <w:rPr>
          <w:rFonts w:asciiTheme="majorEastAsia" w:eastAsiaTheme="majorEastAsia" w:hAnsiTheme="majorEastAsia" w:hint="eastAsia"/>
          <w:sz w:val="22"/>
        </w:rPr>
        <w:t>子どもが本と出合うために（きっかけづくり）</w:t>
      </w:r>
    </w:p>
    <w:p w:rsidR="00F173A0" w:rsidRPr="002C279E" w:rsidRDefault="00F173A0" w:rsidP="00496E20">
      <w:pPr>
        <w:widowControl w:val="0"/>
        <w:autoSpaceDE w:val="0"/>
        <w:autoSpaceDN w:val="0"/>
        <w:ind w:leftChars="100" w:left="210" w:firstLine="220"/>
        <w:rPr>
          <w:sz w:val="22"/>
        </w:rPr>
      </w:pPr>
      <w:r w:rsidRPr="002C279E">
        <w:rPr>
          <w:rFonts w:hint="eastAsia"/>
          <w:sz w:val="22"/>
        </w:rPr>
        <w:t>本を読んで「わくわくする」経験は、読書を好きになる原点です。</w:t>
      </w:r>
      <w:r w:rsidR="00C21544" w:rsidRPr="002C279E">
        <w:rPr>
          <w:rFonts w:hint="eastAsia"/>
          <w:sz w:val="22"/>
        </w:rPr>
        <w:t>文字</w:t>
      </w:r>
      <w:r w:rsidR="006F7C98" w:rsidRPr="002C279E">
        <w:rPr>
          <w:rFonts w:hint="eastAsia"/>
          <w:sz w:val="22"/>
        </w:rPr>
        <w:t>を学ぶ前の</w:t>
      </w:r>
      <w:r w:rsidRPr="002C279E">
        <w:rPr>
          <w:rFonts w:hint="eastAsia"/>
          <w:sz w:val="22"/>
        </w:rPr>
        <w:t>乳幼児期の子どもでも、本を読んでもらったり、自ら絵本を眺めたりして</w:t>
      </w:r>
      <w:r w:rsidR="00B83BAC" w:rsidRPr="002C279E">
        <w:rPr>
          <w:rFonts w:hint="eastAsia"/>
          <w:sz w:val="22"/>
        </w:rPr>
        <w:t>、本の楽しさを知ることができます</w:t>
      </w:r>
      <w:r w:rsidRPr="002C279E">
        <w:rPr>
          <w:rFonts w:hint="eastAsia"/>
          <w:sz w:val="22"/>
        </w:rPr>
        <w:t>。小さい頃から、子どもの身近な場所で本と出合う環境を整え、読み聞かせ等を行うことにより、子どもに本の楽しさを伝えることが大切です。</w:t>
      </w:r>
    </w:p>
    <w:p w:rsidR="00F173A0" w:rsidRPr="002C279E" w:rsidRDefault="00F173A0" w:rsidP="00496E20">
      <w:pPr>
        <w:widowControl w:val="0"/>
        <w:autoSpaceDE w:val="0"/>
        <w:autoSpaceDN w:val="0"/>
        <w:ind w:leftChars="100" w:left="210" w:firstLine="220"/>
        <w:rPr>
          <w:sz w:val="22"/>
        </w:rPr>
      </w:pPr>
      <w:r w:rsidRPr="002C279E">
        <w:rPr>
          <w:rFonts w:hint="eastAsia"/>
          <w:sz w:val="22"/>
        </w:rPr>
        <w:t>自分で本が読めるようになった子どもに</w:t>
      </w:r>
      <w:r w:rsidR="00E778E4" w:rsidRPr="002C279E">
        <w:rPr>
          <w:rFonts w:hint="eastAsia"/>
          <w:sz w:val="22"/>
        </w:rPr>
        <w:t>とって大切なこと</w:t>
      </w:r>
      <w:r w:rsidRPr="002C279E">
        <w:rPr>
          <w:rFonts w:hint="eastAsia"/>
          <w:sz w:val="22"/>
        </w:rPr>
        <w:t>は、まずは読んでみたいと思える本と出合うことです。友達や保護者、学校の先生等、子どもの身近にいる人などからおすすめの本を紹介されることは、子どもが魅力的な本と出合い、読書が好きになるきっかけとして重要です。</w:t>
      </w:r>
    </w:p>
    <w:p w:rsidR="00F173A0" w:rsidRDefault="00420591" w:rsidP="0041229F">
      <w:pPr>
        <w:widowControl w:val="0"/>
        <w:autoSpaceDE w:val="0"/>
        <w:autoSpaceDN w:val="0"/>
        <w:ind w:firstLine="220"/>
        <w:rPr>
          <w:sz w:val="22"/>
        </w:rPr>
      </w:pPr>
      <w:r>
        <w:rPr>
          <w:rFonts w:hint="eastAsia"/>
          <w:sz w:val="22"/>
        </w:rPr>
        <w:t xml:space="preserve">　</w:t>
      </w:r>
    </w:p>
    <w:p w:rsidR="00C727D0"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1552" behindDoc="0" locked="0" layoutInCell="1" allowOverlap="1" wp14:anchorId="15F07454" wp14:editId="44AB7017">
                <wp:simplePos x="0" y="0"/>
                <wp:positionH relativeFrom="column">
                  <wp:posOffset>132715</wp:posOffset>
                </wp:positionH>
                <wp:positionV relativeFrom="paragraph">
                  <wp:posOffset>107316</wp:posOffset>
                </wp:positionV>
                <wp:extent cx="6245860" cy="6457950"/>
                <wp:effectExtent l="19050" t="19050" r="40640" b="38100"/>
                <wp:wrapNone/>
                <wp:docPr id="5" name="角丸四角形 5" title="囲み線"/>
                <wp:cNvGraphicFramePr/>
                <a:graphic xmlns:a="http://schemas.openxmlformats.org/drawingml/2006/main">
                  <a:graphicData uri="http://schemas.microsoft.com/office/word/2010/wordprocessingShape">
                    <wps:wsp>
                      <wps:cNvSpPr/>
                      <wps:spPr>
                        <a:xfrm>
                          <a:off x="0" y="0"/>
                          <a:ext cx="6245860" cy="645795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alt="タイトル: 囲み線" style="position:absolute;left:0;text-align:left;margin-left:10.45pt;margin-top:8.45pt;width:491.8pt;height:5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" filled="f" strokecolor="windowText" strokeweight="4.25pt">
                <v:stroke linestyle="thickThin"/>
              </v:roundrect>
            </w:pict>
          </mc:Fallback>
        </mc:AlternateContent>
      </w:r>
    </w:p>
    <w:p w:rsidR="00420591" w:rsidRPr="00496E20" w:rsidRDefault="00100B6A" w:rsidP="00496E20">
      <w:pPr>
        <w:widowControl w:val="0"/>
        <w:autoSpaceDE w:val="0"/>
        <w:autoSpaceDN w:val="0"/>
        <w:ind w:firstLineChars="200" w:firstLine="440"/>
        <w:rPr>
          <w:rFonts w:ascii="ＭＳ ゴシック" w:eastAsia="ＭＳ ゴシック" w:hAnsi="ＭＳ ゴシック"/>
          <w:sz w:val="22"/>
          <w:bdr w:val="single" w:sz="4" w:space="0" w:color="auto"/>
        </w:rPr>
      </w:pPr>
      <w:r w:rsidRPr="00496E20">
        <w:rPr>
          <w:rFonts w:ascii="ＭＳ ゴシック" w:eastAsia="ＭＳ ゴシック" w:hAnsi="ＭＳ ゴシック" w:hint="eastAsia"/>
          <w:kern w:val="0"/>
          <w:sz w:val="22"/>
          <w:bdr w:val="single" w:sz="4" w:space="0" w:color="auto"/>
        </w:rPr>
        <w:t>府が主体となって進める取組み</w:t>
      </w:r>
    </w:p>
    <w:p w:rsidR="00135CDA" w:rsidRDefault="00135CDA">
      <w:pPr>
        <w:widowControl w:val="0"/>
        <w:autoSpaceDE w:val="0"/>
        <w:autoSpaceDN w:val="0"/>
        <w:snapToGrid w:val="0"/>
        <w:ind w:leftChars="300" w:left="850" w:hangingChars="100" w:hanging="220"/>
        <w:rPr>
          <w:rFonts w:asciiTheme="minorEastAsia" w:hAnsiTheme="minorEastAsia"/>
          <w:sz w:val="22"/>
        </w:rPr>
      </w:pPr>
      <w:r w:rsidRPr="00AB488C">
        <w:rPr>
          <w:rFonts w:ascii="ＭＳ ゴシック" w:eastAsia="ＭＳ ゴシック" w:hAnsi="ＭＳ ゴシック" w:hint="eastAsia"/>
          <w:sz w:val="22"/>
        </w:rPr>
        <w:t>【子どもに魅力的な本を紹介する取組み】</w:t>
      </w:r>
    </w:p>
    <w:p w:rsidR="00420591" w:rsidRPr="002C279E" w:rsidRDefault="00420591">
      <w:pPr>
        <w:widowControl w:val="0"/>
        <w:autoSpaceDE w:val="0"/>
        <w:autoSpaceDN w:val="0"/>
        <w:snapToGrid w:val="0"/>
        <w:ind w:leftChars="300" w:left="850" w:hangingChars="100" w:hanging="220"/>
        <w:rPr>
          <w:rFonts w:asciiTheme="minorEastAsia" w:hAnsiTheme="minorEastAsia"/>
          <w:sz w:val="22"/>
          <w:bdr w:val="single" w:sz="4" w:space="0" w:color="auto"/>
        </w:rPr>
      </w:pPr>
      <w:r w:rsidRPr="002C279E">
        <w:rPr>
          <w:rFonts w:asciiTheme="minorEastAsia" w:hAnsiTheme="minorEastAsia"/>
          <w:sz w:val="22"/>
        </w:rPr>
        <w:fldChar w:fldCharType="begin"/>
      </w:r>
      <w:r w:rsidRPr="002C279E">
        <w:rPr>
          <w:rFonts w:asciiTheme="minorEastAsia" w:hAnsiTheme="minorEastAsia"/>
          <w:sz w:val="22"/>
        </w:rPr>
        <w:instrText xml:space="preserve"> </w:instrText>
      </w:r>
      <w:r w:rsidRPr="002C279E">
        <w:rPr>
          <w:rFonts w:asciiTheme="minorEastAsia" w:hAnsiTheme="minorEastAsia" w:hint="eastAsia"/>
          <w:sz w:val="22"/>
        </w:rPr>
        <w:instrText>eq \o\ac(□,</w:instrText>
      </w:r>
      <w:r w:rsidRPr="002C279E">
        <w:rPr>
          <w:rFonts w:asciiTheme="minorEastAsia" w:hAnsiTheme="minorEastAsia" w:hint="eastAsia"/>
          <w:position w:val="2"/>
          <w:sz w:val="15"/>
        </w:rPr>
        <w:instrText>1</w:instrText>
      </w:r>
      <w:r w:rsidRPr="002C279E">
        <w:rPr>
          <w:rFonts w:asciiTheme="minorEastAsia" w:hAnsiTheme="minorEastAsia" w:hint="eastAsia"/>
          <w:sz w:val="22"/>
        </w:rPr>
        <w:instrText>)</w:instrText>
      </w:r>
      <w:r w:rsidRPr="002C279E">
        <w:rPr>
          <w:rFonts w:asciiTheme="minorEastAsia" w:hAnsiTheme="minorEastAsia"/>
          <w:sz w:val="22"/>
        </w:rPr>
        <w:fldChar w:fldCharType="end"/>
      </w:r>
      <w:r w:rsidRPr="002C279E">
        <w:rPr>
          <w:rFonts w:asciiTheme="minorEastAsia" w:hAnsiTheme="minorEastAsia" w:hint="eastAsia"/>
          <w:sz w:val="22"/>
        </w:rPr>
        <w:t xml:space="preserve">　リーフレットや冊子、ウェブサイトや</w:t>
      </w:r>
      <w:r w:rsidR="007E2FF4">
        <w:rPr>
          <w:rFonts w:asciiTheme="minorEastAsia" w:hAnsiTheme="minorEastAsia" w:hint="eastAsia"/>
          <w:sz w:val="22"/>
        </w:rPr>
        <w:t>ＳＮＳ</w:t>
      </w:r>
      <w:r w:rsidRPr="002C279E">
        <w:rPr>
          <w:rFonts w:asciiTheme="minorEastAsia" w:hAnsiTheme="minorEastAsia" w:hint="eastAsia"/>
          <w:sz w:val="22"/>
        </w:rPr>
        <w:t>を通じて子ども向けのおすすめ本の情報提供を行います。また、リーフレットや冊子について、子どもや保護者が訪れる図書館以外の場所でも入手できるよう</w:t>
      </w:r>
      <w:r w:rsidR="00B16801">
        <w:rPr>
          <w:rFonts w:asciiTheme="minorEastAsia" w:hAnsiTheme="minorEastAsia" w:hint="eastAsia"/>
          <w:sz w:val="22"/>
        </w:rPr>
        <w:t>な</w:t>
      </w:r>
      <w:r w:rsidRPr="002C279E">
        <w:rPr>
          <w:rFonts w:asciiTheme="minorEastAsia" w:hAnsiTheme="minorEastAsia" w:hint="eastAsia"/>
          <w:sz w:val="22"/>
        </w:rPr>
        <w:t>工夫を検討します。</w:t>
      </w:r>
    </w:p>
    <w:p w:rsidR="00420591" w:rsidRPr="002C279E" w:rsidRDefault="00420591" w:rsidP="00420591">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w:instrText>
      </w:r>
      <w:r>
        <w:rPr>
          <w:rFonts w:asciiTheme="minorEastAsia" w:hAnsiTheme="minorEastAsia" w:hint="eastAsia"/>
          <w:sz w:val="22"/>
        </w:rPr>
        <w:instrText>)</w:instrText>
      </w:r>
      <w:r>
        <w:rPr>
          <w:rFonts w:asciiTheme="minorEastAsia" w:hAnsiTheme="minorEastAsia"/>
          <w:sz w:val="22"/>
        </w:rPr>
        <w:fldChar w:fldCharType="end"/>
      </w:r>
      <w:r w:rsidRPr="002C279E">
        <w:rPr>
          <w:rFonts w:asciiTheme="minorEastAsia" w:hAnsiTheme="minorEastAsia" w:hint="eastAsia"/>
          <w:sz w:val="22"/>
        </w:rPr>
        <w:t xml:space="preserve">　公立図書館司書・学校司書</w:t>
      </w:r>
      <w:r w:rsidR="00F94CEF">
        <w:rPr>
          <w:rFonts w:asciiTheme="minorEastAsia" w:hAnsiTheme="minorEastAsia" w:hint="eastAsia"/>
          <w:sz w:val="22"/>
        </w:rPr>
        <w:t>、司書教諭</w:t>
      </w:r>
      <w:r w:rsidRPr="002C279E">
        <w:rPr>
          <w:rFonts w:asciiTheme="minorEastAsia" w:hAnsiTheme="minorEastAsia" w:hint="eastAsia"/>
          <w:sz w:val="22"/>
        </w:rPr>
        <w:t>等の教職員・読書活動ボランティア等を対象に、１年間に出版された絵本・児童書を紹介する「新刊紹介」の講座を実施します。</w:t>
      </w:r>
    </w:p>
    <w:p w:rsidR="00420591" w:rsidRDefault="00F240AC">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w:instrText>
      </w:r>
      <w:r>
        <w:rPr>
          <w:rFonts w:asciiTheme="minorEastAsia" w:hAnsiTheme="minorEastAsia" w:hint="eastAsia"/>
          <w:sz w:val="22"/>
        </w:rPr>
        <w:instrText>)</w:instrText>
      </w:r>
      <w:r>
        <w:rPr>
          <w:rFonts w:asciiTheme="minorEastAsia" w:hAnsiTheme="minorEastAsia"/>
          <w:sz w:val="22"/>
        </w:rPr>
        <w:fldChar w:fldCharType="end"/>
      </w:r>
      <w:r w:rsidR="00420591" w:rsidRPr="002C279E">
        <w:rPr>
          <w:rFonts w:asciiTheme="minorEastAsia" w:hAnsiTheme="minorEastAsia" w:hint="eastAsia"/>
          <w:sz w:val="22"/>
        </w:rPr>
        <w:t xml:space="preserve">　中高生におすすめの本を紹介する取組みを民間と連携しながら進めます。</w:t>
      </w:r>
    </w:p>
    <w:p w:rsidR="00135CDA" w:rsidRDefault="00135CDA" w:rsidP="00135CDA">
      <w:pPr>
        <w:widowControl w:val="0"/>
        <w:autoSpaceDE w:val="0"/>
        <w:autoSpaceDN w:val="0"/>
        <w:ind w:firstLineChars="200" w:firstLine="440"/>
        <w:rPr>
          <w:rFonts w:ascii="ＭＳ ゴシック" w:eastAsia="ＭＳ ゴシック" w:hAnsi="ＭＳ ゴシック"/>
          <w:sz w:val="22"/>
        </w:rPr>
      </w:pPr>
    </w:p>
    <w:p w:rsidR="00135CDA" w:rsidRPr="00F85C7C" w:rsidRDefault="00135CDA" w:rsidP="00135CDA">
      <w:pPr>
        <w:widowControl w:val="0"/>
        <w:autoSpaceDE w:val="0"/>
        <w:autoSpaceDN w:val="0"/>
        <w:ind w:firstLineChars="200" w:firstLine="440"/>
        <w:rPr>
          <w:rFonts w:ascii="ＭＳ ゴシック" w:eastAsia="ＭＳ ゴシック" w:hAnsi="ＭＳ ゴシック"/>
          <w:sz w:val="22"/>
        </w:rPr>
      </w:pPr>
      <w:r w:rsidRPr="00F85C7C">
        <w:rPr>
          <w:rFonts w:ascii="ＭＳ ゴシック" w:eastAsia="ＭＳ ゴシック" w:hAnsi="ＭＳ ゴシック" w:hint="eastAsia"/>
          <w:sz w:val="22"/>
        </w:rPr>
        <w:t>【</w:t>
      </w:r>
      <w:r w:rsidR="00B34EDC" w:rsidRPr="00F85C7C">
        <w:rPr>
          <w:rFonts w:ascii="ＭＳ ゴシック" w:eastAsia="ＭＳ ゴシック" w:hAnsi="ＭＳ ゴシック" w:hint="eastAsia"/>
          <w:sz w:val="22"/>
        </w:rPr>
        <w:t>読み聞かせの推進と</w:t>
      </w:r>
      <w:r w:rsidRPr="00F85C7C">
        <w:rPr>
          <w:rFonts w:ascii="ＭＳ ゴシック" w:eastAsia="ＭＳ ゴシック" w:hAnsi="ＭＳ ゴシック" w:hint="eastAsia"/>
          <w:sz w:val="22"/>
        </w:rPr>
        <w:t>乳幼児やその保護者が育児や遊びなど生活の中で本と出合う機会づくり】</w:t>
      </w:r>
    </w:p>
    <w:p w:rsidR="00135CDA"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4</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就学前読書活動フォーラムにおいて、公立図書館や教育・保育施設等で実施されている就学前の子どもの保護者への啓発の取組みについて、情報提供をします。</w:t>
      </w:r>
    </w:p>
    <w:p w:rsidR="00B34EDC"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eq \o\ac(□,</w:instrText>
      </w:r>
      <w:r w:rsidRPr="00F85C7C">
        <w:rPr>
          <w:rFonts w:ascii="ＭＳ 明朝" w:hAnsiTheme="minorEastAsia"/>
          <w:position w:val="2"/>
          <w:sz w:val="15"/>
        </w:rPr>
        <w:instrText>5</w:instrText>
      </w:r>
      <w:r w:rsidRPr="00F85C7C">
        <w:rPr>
          <w:rFonts w:asciiTheme="minorEastAsia" w:hAnsiTheme="minorEastAsia"/>
          <w:sz w:val="22"/>
        </w:rPr>
        <w:instrText>)</w:instrText>
      </w:r>
      <w:r w:rsidRPr="00F85C7C">
        <w:rPr>
          <w:rFonts w:asciiTheme="minorEastAsia" w:hAnsiTheme="minorEastAsia"/>
          <w:sz w:val="22"/>
        </w:rPr>
        <w:fldChar w:fldCharType="end"/>
      </w:r>
      <w:r w:rsidRPr="00F85C7C">
        <w:rPr>
          <w:rFonts w:asciiTheme="minorEastAsia" w:hAnsiTheme="minorEastAsia" w:hint="eastAsia"/>
          <w:sz w:val="22"/>
        </w:rPr>
        <w:t xml:space="preserve">　幼稚園教諭や小学校教員、読書活動ボランティア等に対し、読み聞かせの手法に関する研修を実施します。</w:t>
      </w:r>
    </w:p>
    <w:p w:rsidR="00135CDA" w:rsidRPr="00F85C7C" w:rsidRDefault="00B34EDC">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6</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保護者に対し、読み聞かせの重要性に関する啓発や、乳幼児向けのおすすめ本の紹介、親子で読み聞かせを体験する場の提供を行います。</w:t>
      </w:r>
    </w:p>
    <w:p w:rsidR="00420591" w:rsidRPr="00F85C7C" w:rsidRDefault="00B34EDC" w:rsidP="007108BF">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7</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420591" w:rsidRPr="00F85C7C">
        <w:rPr>
          <w:rFonts w:asciiTheme="minorEastAsia" w:hAnsiTheme="minorEastAsia" w:hint="eastAsia"/>
          <w:sz w:val="22"/>
        </w:rPr>
        <w:t xml:space="preserve">　</w:t>
      </w:r>
      <w:r w:rsidR="007E2FF4">
        <w:rPr>
          <w:rFonts w:asciiTheme="minorEastAsia" w:hAnsiTheme="minorEastAsia" w:hint="eastAsia"/>
          <w:sz w:val="22"/>
        </w:rPr>
        <w:t>ＰＴＡ</w:t>
      </w:r>
      <w:r w:rsidR="00420591" w:rsidRPr="00F85C7C">
        <w:rPr>
          <w:rFonts w:asciiTheme="minorEastAsia" w:hAnsiTheme="minorEastAsia" w:hint="eastAsia"/>
          <w:sz w:val="22"/>
        </w:rPr>
        <w:t>、子ども会や子育て支援にかかる民間団体、民間企業等に対して、世代間交流や子育て支援の一環として</w:t>
      </w:r>
      <w:r w:rsidR="00227C8E">
        <w:rPr>
          <w:rFonts w:asciiTheme="minorEastAsia" w:hAnsiTheme="minorEastAsia" w:hint="eastAsia"/>
          <w:sz w:val="22"/>
        </w:rPr>
        <w:t>、</w:t>
      </w:r>
      <w:r w:rsidR="00420591" w:rsidRPr="00F85C7C">
        <w:rPr>
          <w:rFonts w:asciiTheme="minorEastAsia" w:hAnsiTheme="minorEastAsia" w:hint="eastAsia"/>
          <w:sz w:val="22"/>
        </w:rPr>
        <w:t>読み聞かせ</w:t>
      </w:r>
      <w:r w:rsidR="00227C8E">
        <w:rPr>
          <w:rFonts w:asciiTheme="minorEastAsia" w:hAnsiTheme="minorEastAsia" w:hint="eastAsia"/>
          <w:sz w:val="22"/>
        </w:rPr>
        <w:t>、</w:t>
      </w:r>
      <w:r w:rsidR="00420591" w:rsidRPr="00F85C7C">
        <w:rPr>
          <w:rFonts w:asciiTheme="minorEastAsia" w:hAnsiTheme="minorEastAsia" w:hint="eastAsia"/>
          <w:sz w:val="22"/>
        </w:rPr>
        <w:t>おはなし会</w:t>
      </w:r>
      <w:r w:rsidR="00227C8E">
        <w:rPr>
          <w:rFonts w:asciiTheme="minorEastAsia" w:hAnsiTheme="minorEastAsia" w:hint="eastAsia"/>
          <w:sz w:val="22"/>
        </w:rPr>
        <w:t>や</w:t>
      </w:r>
      <w:r w:rsidR="00420591" w:rsidRPr="00F85C7C">
        <w:rPr>
          <w:rFonts w:asciiTheme="minorEastAsia" w:hAnsiTheme="minorEastAsia" w:hint="eastAsia"/>
          <w:sz w:val="22"/>
        </w:rPr>
        <w:t>えほんのひろば</w:t>
      </w:r>
      <w:r w:rsidR="007108BF" w:rsidRPr="007108BF">
        <w:rPr>
          <w:rFonts w:asciiTheme="minorEastAsia" w:hAnsiTheme="minorEastAsia" w:hint="eastAsia"/>
          <w:sz w:val="22"/>
        </w:rPr>
        <w:t>（※９）</w:t>
      </w:r>
      <w:r w:rsidR="00420591" w:rsidRPr="00F85C7C">
        <w:rPr>
          <w:rFonts w:asciiTheme="minorEastAsia" w:hAnsiTheme="minorEastAsia" w:hint="eastAsia"/>
          <w:sz w:val="22"/>
        </w:rPr>
        <w:t>の開催等に取り組んでも</w:t>
      </w:r>
      <w:r w:rsidR="007108BF">
        <w:rPr>
          <w:rFonts w:asciiTheme="minorEastAsia" w:hAnsiTheme="minorEastAsia" w:hint="eastAsia"/>
          <w:sz w:val="22"/>
        </w:rPr>
        <w:t>らえるよう働きかけます。また、公立図書館や民間団体等が実施する</w:t>
      </w:r>
      <w:r w:rsidR="00420591" w:rsidRPr="00F85C7C">
        <w:rPr>
          <w:rFonts w:asciiTheme="minorEastAsia" w:hAnsiTheme="minorEastAsia" w:hint="eastAsia"/>
          <w:sz w:val="22"/>
        </w:rPr>
        <w:t>えほんのひろばのための図書セットをつくります。</w:t>
      </w:r>
    </w:p>
    <w:p w:rsidR="00C727D0" w:rsidRPr="00F85C7C" w:rsidRDefault="00B34EDC" w:rsidP="00C727D0">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8</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C727D0" w:rsidRPr="00F85C7C">
        <w:rPr>
          <w:rFonts w:asciiTheme="minorEastAsia" w:hAnsiTheme="minorEastAsia" w:hint="eastAsia"/>
          <w:sz w:val="22"/>
        </w:rPr>
        <w:t xml:space="preserve">　市町村に対し、保健センターや教育・保育施設、学校、公民館等を活用した読み聞かせが普及するよう、好事例や、交付金・助成金の活用例等の情報を提供します。</w:t>
      </w:r>
    </w:p>
    <w:p w:rsidR="00135CDA"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9</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定期的に読み聞かせ等を行っている団体の活動等にかかる情報を収集・整理・分析し、提供します。</w:t>
      </w:r>
    </w:p>
    <w:p w:rsidR="00B34EDC" w:rsidRPr="00F85C7C" w:rsidRDefault="00B34EDC" w:rsidP="00B34EDC">
      <w:pPr>
        <w:widowControl w:val="0"/>
        <w:autoSpaceDE w:val="0"/>
        <w:autoSpaceDN w:val="0"/>
        <w:ind w:firstLineChars="286" w:firstLine="629"/>
        <w:rPr>
          <w:rFonts w:asciiTheme="minorEastAsia" w:hAnsiTheme="minorEastAsia"/>
          <w:sz w:val="22"/>
        </w:rPr>
      </w:pPr>
    </w:p>
    <w:p w:rsidR="00B34EDC" w:rsidRPr="00FD70CE" w:rsidRDefault="00B34EDC" w:rsidP="00B34EDC">
      <w:pPr>
        <w:widowControl w:val="0"/>
        <w:autoSpaceDE w:val="0"/>
        <w:autoSpaceDN w:val="0"/>
        <w:ind w:firstLineChars="200" w:firstLine="440"/>
        <w:rPr>
          <w:rFonts w:ascii="ＭＳ ゴシック" w:eastAsia="ＭＳ ゴシック" w:hAnsi="ＭＳ ゴシック"/>
          <w:sz w:val="22"/>
        </w:rPr>
      </w:pPr>
      <w:r w:rsidRPr="00F85C7C">
        <w:rPr>
          <w:rFonts w:ascii="ＭＳ ゴシック" w:eastAsia="ＭＳ ゴシック" w:hAnsi="ＭＳ ゴシック" w:hint="eastAsia"/>
          <w:sz w:val="22"/>
        </w:rPr>
        <w:t>【</w:t>
      </w:r>
      <w:r w:rsidRPr="00FD70CE">
        <w:rPr>
          <w:rFonts w:ascii="ＭＳ ゴシック" w:eastAsia="ＭＳ ゴシック" w:hAnsi="ＭＳ ゴシック" w:hint="eastAsia"/>
          <w:sz w:val="22"/>
        </w:rPr>
        <w:t>ビブリオバトル</w:t>
      </w:r>
      <w:r w:rsidR="00D51E0C">
        <w:rPr>
          <w:rFonts w:ascii="ＭＳ ゴシック" w:eastAsia="ＭＳ ゴシック" w:hAnsi="ＭＳ ゴシック" w:hint="eastAsia"/>
          <w:sz w:val="22"/>
        </w:rPr>
        <w:t>（書評合戦）</w:t>
      </w:r>
      <w:r w:rsidR="00296126" w:rsidRPr="00FD70CE">
        <w:rPr>
          <w:rFonts w:ascii="ＭＳ ゴシック" w:eastAsia="ＭＳ ゴシック" w:hAnsi="ＭＳ ゴシック" w:hint="eastAsia"/>
          <w:sz w:val="22"/>
        </w:rPr>
        <w:t>（※</w:t>
      </w:r>
      <w:r w:rsidR="007108BF" w:rsidRPr="00FD70CE">
        <w:rPr>
          <w:rFonts w:ascii="ＭＳ ゴシック" w:eastAsia="ＭＳ ゴシック" w:hAnsi="ＭＳ ゴシック" w:hint="eastAsia"/>
          <w:sz w:val="22"/>
        </w:rPr>
        <w:t>10</w:t>
      </w:r>
      <w:r w:rsidR="00296126" w:rsidRPr="00FD70CE">
        <w:rPr>
          <w:rFonts w:ascii="ＭＳ ゴシック" w:eastAsia="ＭＳ ゴシック" w:hAnsi="ＭＳ ゴシック" w:hint="eastAsia"/>
          <w:sz w:val="22"/>
        </w:rPr>
        <w:t>）</w:t>
      </w:r>
      <w:r w:rsidRPr="00FD70CE">
        <w:rPr>
          <w:rFonts w:ascii="ＭＳ ゴシック" w:eastAsia="ＭＳ ゴシック" w:hAnsi="ＭＳ ゴシック" w:hint="eastAsia"/>
          <w:sz w:val="22"/>
        </w:rPr>
        <w:t>の普及】</w:t>
      </w:r>
    </w:p>
    <w:p w:rsidR="00B34EDC" w:rsidRPr="00F85C7C" w:rsidRDefault="00B34EDC" w:rsidP="00B34EDC">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10</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Pr="00F85C7C">
        <w:rPr>
          <w:rFonts w:asciiTheme="minorEastAsia" w:hAnsiTheme="minorEastAsia" w:hint="eastAsia"/>
          <w:sz w:val="22"/>
        </w:rPr>
        <w:t xml:space="preserve">　ビブリオバトル</w:t>
      </w:r>
      <w:r w:rsidR="00D51E0C">
        <w:rPr>
          <w:rFonts w:ascii="ＭＳ ゴシック" w:eastAsia="ＭＳ ゴシック" w:hAnsi="ＭＳ ゴシック" w:hint="eastAsia"/>
          <w:sz w:val="22"/>
        </w:rPr>
        <w:t>（書評合戦）</w:t>
      </w:r>
      <w:r w:rsidR="00654BDA" w:rsidRPr="00F85C7C">
        <w:rPr>
          <w:rFonts w:asciiTheme="minorEastAsia" w:hAnsiTheme="minorEastAsia" w:hint="eastAsia"/>
          <w:sz w:val="22"/>
        </w:rPr>
        <w:t>等</w:t>
      </w:r>
      <w:r w:rsidRPr="00F85C7C">
        <w:rPr>
          <w:rFonts w:asciiTheme="minorEastAsia" w:hAnsiTheme="minorEastAsia" w:hint="eastAsia"/>
          <w:sz w:val="22"/>
        </w:rPr>
        <w:t>に関する学校教職員や公立図書館司書向け研修の実施や大阪府中高生ビブリオバトル大会の開催により、学校や公立図書館等におけるビブリオバトル</w:t>
      </w:r>
      <w:r w:rsidR="00D51E0C" w:rsidRPr="00D51E0C">
        <w:rPr>
          <w:rFonts w:asciiTheme="minorEastAsia" w:hAnsiTheme="minorEastAsia" w:hint="eastAsia"/>
          <w:sz w:val="22"/>
        </w:rPr>
        <w:t>（書評合戦）</w:t>
      </w:r>
      <w:r w:rsidRPr="00F85C7C">
        <w:rPr>
          <w:rFonts w:asciiTheme="minorEastAsia" w:hAnsiTheme="minorEastAsia" w:hint="eastAsia"/>
          <w:sz w:val="22"/>
        </w:rPr>
        <w:t>の普及に努めます。</w:t>
      </w:r>
    </w:p>
    <w:p w:rsidR="00135CDA" w:rsidRPr="00D51E0C" w:rsidRDefault="00135CDA"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r>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5888" behindDoc="0" locked="0" layoutInCell="1" allowOverlap="1" wp14:anchorId="2EB3DCA5" wp14:editId="45247B82">
                <wp:simplePos x="0" y="0"/>
                <wp:positionH relativeFrom="column">
                  <wp:posOffset>132715</wp:posOffset>
                </wp:positionH>
                <wp:positionV relativeFrom="paragraph">
                  <wp:posOffset>55880</wp:posOffset>
                </wp:positionV>
                <wp:extent cx="6245860" cy="1181100"/>
                <wp:effectExtent l="19050" t="19050" r="40640" b="38100"/>
                <wp:wrapNone/>
                <wp:docPr id="12" name="角丸四角形 12"/>
                <wp:cNvGraphicFramePr/>
                <a:graphic xmlns:a="http://schemas.openxmlformats.org/drawingml/2006/main">
                  <a:graphicData uri="http://schemas.microsoft.com/office/word/2010/wordprocessingShape">
                    <wps:wsp>
                      <wps:cNvSpPr/>
                      <wps:spPr>
                        <a:xfrm>
                          <a:off x="0" y="0"/>
                          <a:ext cx="6245860" cy="1181100"/>
                        </a:xfrm>
                        <a:prstGeom prst="roundRect">
                          <a:avLst>
                            <a:gd name="adj" fmla="val 22543"/>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0.45pt;margin-top:4.4pt;width:491.8pt;height: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" filled="f" strokecolor="windowText" strokeweight="4.25pt">
                <v:stroke linestyle="thickThin"/>
              </v:roundrect>
            </w:pict>
          </mc:Fallback>
        </mc:AlternateContent>
      </w:r>
    </w:p>
    <w:p w:rsidR="00135CDA" w:rsidRDefault="00135CDA" w:rsidP="00135CDA">
      <w:pPr>
        <w:widowControl w:val="0"/>
        <w:autoSpaceDE w:val="0"/>
        <w:autoSpaceDN w:val="0"/>
        <w:ind w:firstLineChars="200" w:firstLine="440"/>
        <w:rPr>
          <w:rFonts w:ascii="ＭＳ ゴシック" w:eastAsia="ＭＳ ゴシック" w:hAnsi="ＭＳ ゴシック"/>
          <w:sz w:val="22"/>
        </w:rPr>
      </w:pPr>
      <w:r w:rsidRPr="00AB488C">
        <w:rPr>
          <w:rFonts w:ascii="ＭＳ ゴシック" w:eastAsia="ＭＳ ゴシック" w:hAnsi="ＭＳ ゴシック" w:hint="eastAsia"/>
          <w:sz w:val="22"/>
        </w:rPr>
        <w:t>【公立図書館に子どもや保護者が訪れるための工夫】</w:t>
      </w:r>
    </w:p>
    <w:p w:rsidR="00B34EDC" w:rsidRDefault="00B34EDC" w:rsidP="00135CDA">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11</w:instrText>
      </w:r>
      <w:r>
        <w:rPr>
          <w:rFonts w:asciiTheme="minorEastAsia" w:hAnsiTheme="minorEastAsia" w:hint="eastAsia"/>
          <w:sz w:val="22"/>
        </w:rPr>
        <w:instrText>)</w:instrText>
      </w:r>
      <w:r>
        <w:rPr>
          <w:rFonts w:asciiTheme="minorEastAsia" w:hAnsiTheme="minorEastAsia"/>
          <w:sz w:val="22"/>
        </w:rPr>
        <w:fldChar w:fldCharType="end"/>
      </w:r>
      <w:r w:rsidR="00135CDA" w:rsidRPr="002C279E">
        <w:rPr>
          <w:rFonts w:asciiTheme="minorEastAsia" w:hAnsiTheme="minorEastAsia" w:hint="eastAsia"/>
          <w:sz w:val="22"/>
        </w:rPr>
        <w:t xml:space="preserve">　中高生（</w:t>
      </w:r>
      <w:r w:rsidR="007E2FF4">
        <w:rPr>
          <w:rFonts w:asciiTheme="minorEastAsia" w:hAnsiTheme="minorEastAsia" w:hint="eastAsia"/>
          <w:sz w:val="22"/>
        </w:rPr>
        <w:t>ＹＡ</w:t>
      </w:r>
      <w:r w:rsidR="00135CDA" w:rsidRPr="002C279E">
        <w:rPr>
          <w:rFonts w:asciiTheme="minorEastAsia" w:hAnsiTheme="minorEastAsia" w:hint="eastAsia"/>
          <w:sz w:val="22"/>
        </w:rPr>
        <w:t>※</w:t>
      </w:r>
      <w:r w:rsidR="007108BF">
        <w:rPr>
          <w:rFonts w:asciiTheme="minorEastAsia" w:hAnsiTheme="minorEastAsia" w:hint="eastAsia"/>
          <w:sz w:val="22"/>
        </w:rPr>
        <w:t>11</w:t>
      </w:r>
      <w:r w:rsidR="00135CDA" w:rsidRPr="002C279E">
        <w:rPr>
          <w:rFonts w:asciiTheme="minorEastAsia" w:hAnsiTheme="minorEastAsia" w:hint="eastAsia"/>
          <w:sz w:val="22"/>
        </w:rPr>
        <w:t>世代）をメインターゲットに図書館の使い方等を紹介したウェブサイト</w:t>
      </w:r>
    </w:p>
    <w:p w:rsidR="00135CDA" w:rsidRPr="002C279E" w:rsidRDefault="00B34EDC" w:rsidP="00135CDA">
      <w:pPr>
        <w:widowControl w:val="0"/>
        <w:autoSpaceDE w:val="0"/>
        <w:autoSpaceDN w:val="0"/>
        <w:ind w:leftChars="300" w:left="850" w:hangingChars="100" w:hanging="220"/>
        <w:rPr>
          <w:rFonts w:asciiTheme="minorEastAsia" w:hAnsiTheme="minorEastAsia"/>
          <w:sz w:val="22"/>
        </w:rPr>
      </w:pPr>
      <w:r>
        <w:rPr>
          <w:rFonts w:ascii="ＭＳ 明朝" w:eastAsia="ＭＳ 明朝" w:hAnsi="ＭＳ 明朝" w:hint="eastAsia"/>
          <w:sz w:val="22"/>
        </w:rPr>
        <w:t xml:space="preserve">　</w:t>
      </w:r>
      <w:r w:rsidR="00135CDA" w:rsidRPr="002C279E">
        <w:rPr>
          <w:rFonts w:asciiTheme="minorEastAsia" w:hAnsiTheme="minorEastAsia" w:hint="eastAsia"/>
          <w:sz w:val="22"/>
        </w:rPr>
        <w:t>「</w:t>
      </w:r>
      <w:r w:rsidR="007E2FF4">
        <w:rPr>
          <w:rFonts w:asciiTheme="minorEastAsia" w:hAnsiTheme="minorEastAsia" w:hint="eastAsia"/>
          <w:sz w:val="22"/>
        </w:rPr>
        <w:t>ＹＡ!ＹＡ!ＹＡ!</w:t>
      </w:r>
      <w:r w:rsidR="00135CDA" w:rsidRPr="002C279E">
        <w:rPr>
          <w:rFonts w:asciiTheme="minorEastAsia" w:hAnsiTheme="minorEastAsia" w:hint="eastAsia"/>
          <w:sz w:val="22"/>
        </w:rPr>
        <w:t>べんりやん図書館」を充実します。</w:t>
      </w:r>
    </w:p>
    <w:p w:rsidR="00C727D0" w:rsidRDefault="00B34EDC" w:rsidP="00496E20">
      <w:pPr>
        <w:ind w:firstLineChars="300" w:firstLine="660"/>
        <w:rPr>
          <w:rFonts w:asciiTheme="minorEastAsia" w:hAnsiTheme="minorEastAsia"/>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12</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727D0" w:rsidRPr="002C279E">
        <w:rPr>
          <w:rFonts w:asciiTheme="minorEastAsia" w:hAnsiTheme="minorEastAsia" w:hint="eastAsia"/>
          <w:sz w:val="22"/>
        </w:rPr>
        <w:t xml:space="preserve">　図書館を知ってもらう、来てもらうことを目的としたイベントを開催します。</w:t>
      </w:r>
    </w:p>
    <w:p w:rsidR="00B34EDC" w:rsidRDefault="00B34EDC" w:rsidP="00496E20">
      <w:pPr>
        <w:ind w:firstLineChars="300" w:firstLine="660"/>
        <w:rPr>
          <w:rFonts w:asciiTheme="minorEastAsia" w:hAnsiTheme="minorEastAsia"/>
          <w:sz w:val="22"/>
        </w:rPr>
      </w:pPr>
    </w:p>
    <w:p w:rsidR="006245EA" w:rsidRDefault="006245EA" w:rsidP="00496E20">
      <w:pPr>
        <w:widowControl w:val="0"/>
        <w:autoSpaceDE w:val="0"/>
        <w:autoSpaceDN w:val="0"/>
        <w:ind w:leftChars="400" w:left="840" w:firstLineChars="0" w:firstLine="0"/>
        <w:rPr>
          <w:rFonts w:asciiTheme="minorEastAsia" w:hAnsiTheme="minorEastAsia"/>
          <w:sz w:val="22"/>
        </w:rPr>
      </w:pPr>
    </w:p>
    <w:p w:rsidR="00420591" w:rsidRPr="002C279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9744" behindDoc="0" locked="0" layoutInCell="1" allowOverlap="1" wp14:anchorId="23A314B4" wp14:editId="425DF523">
                <wp:simplePos x="0" y="0"/>
                <wp:positionH relativeFrom="column">
                  <wp:posOffset>132715</wp:posOffset>
                </wp:positionH>
                <wp:positionV relativeFrom="paragraph">
                  <wp:posOffset>36196</wp:posOffset>
                </wp:positionV>
                <wp:extent cx="6245860" cy="6724650"/>
                <wp:effectExtent l="0" t="0" r="21590" b="19050"/>
                <wp:wrapNone/>
                <wp:docPr id="9" name="角丸四角形 9"/>
                <wp:cNvGraphicFramePr/>
                <a:graphic xmlns:a="http://schemas.openxmlformats.org/drawingml/2006/main">
                  <a:graphicData uri="http://schemas.microsoft.com/office/word/2010/wordprocessingShape">
                    <wps:wsp>
                      <wps:cNvSpPr/>
                      <wps:spPr>
                        <a:xfrm>
                          <a:off x="0" y="0"/>
                          <a:ext cx="6245860" cy="672465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0.45pt;margin-top:2.85pt;width:491.8pt;height:5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344F4D"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社会全体で</w:t>
      </w:r>
      <w:r w:rsidR="004973FE" w:rsidRPr="00496E20">
        <w:rPr>
          <w:rFonts w:ascii="ＭＳ ゴシック" w:eastAsia="ＭＳ ゴシック" w:hAnsi="ＭＳ ゴシック" w:hint="eastAsia"/>
          <w:sz w:val="22"/>
        </w:rPr>
        <w:t>取組みを進めるための実践例</w:t>
      </w:r>
      <w:r w:rsidR="00344F4D" w:rsidRPr="00496E20">
        <w:rPr>
          <w:rFonts w:ascii="ＭＳ ゴシック" w:eastAsia="ＭＳ ゴシック" w:hAnsi="ＭＳ ゴシック" w:hint="eastAsia"/>
          <w:sz w:val="22"/>
        </w:rPr>
        <w:t>―</w:t>
      </w:r>
      <w:r w:rsidR="00056ED3" w:rsidRPr="002C279E">
        <w:rPr>
          <w:rFonts w:hint="eastAsia"/>
          <w:sz w:val="22"/>
        </w:rPr>
        <w:t xml:space="preserve">　</w:t>
      </w:r>
      <w:r w:rsidR="00344F4D">
        <w:rPr>
          <w:rFonts w:hint="eastAsia"/>
          <w:sz w:val="22"/>
        </w:rPr>
        <w:t xml:space="preserve">　　　　</w:t>
      </w:r>
      <w:r w:rsidR="00056ED3" w:rsidRPr="002C279E">
        <w:rPr>
          <w:rFonts w:hint="eastAsia"/>
          <w:sz w:val="22"/>
        </w:rPr>
        <w:t xml:space="preserve">　＊</w:t>
      </w:r>
      <w:r w:rsidRPr="002C279E">
        <w:rPr>
          <w:rFonts w:hint="eastAsia"/>
          <w:sz w:val="22"/>
        </w:rPr>
        <w:t>（　　）内は、取組みの主な主体</w:t>
      </w:r>
    </w:p>
    <w:p w:rsidR="0012301B"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 xml:space="preserve">【子どもに魅力的な本を紹介する取組み】　</w:t>
      </w:r>
    </w:p>
    <w:p w:rsidR="0012301B" w:rsidRDefault="00F173A0" w:rsidP="0024293F">
      <w:pPr>
        <w:widowControl w:val="0"/>
        <w:autoSpaceDE w:val="0"/>
        <w:autoSpaceDN w:val="0"/>
        <w:ind w:leftChars="300" w:left="850" w:hangingChars="100" w:hanging="220"/>
        <w:rPr>
          <w:sz w:val="22"/>
        </w:rPr>
      </w:pPr>
      <w:r w:rsidRPr="002C279E">
        <w:rPr>
          <w:rFonts w:hint="eastAsia"/>
          <w:sz w:val="22"/>
        </w:rPr>
        <w:t>①</w:t>
      </w:r>
      <w:r w:rsidR="0024293F" w:rsidRPr="002C279E">
        <w:rPr>
          <w:rFonts w:hint="eastAsia"/>
          <w:sz w:val="22"/>
        </w:rPr>
        <w:t xml:space="preserve">　</w:t>
      </w:r>
      <w:r w:rsidRPr="002C279E">
        <w:rPr>
          <w:rFonts w:hint="eastAsia"/>
          <w:sz w:val="22"/>
        </w:rPr>
        <w:t>リーフレットや</w:t>
      </w:r>
      <w:r w:rsidR="00C21544" w:rsidRPr="002C279E">
        <w:rPr>
          <w:rFonts w:hint="eastAsia"/>
          <w:sz w:val="22"/>
        </w:rPr>
        <w:t>おたより、</w:t>
      </w:r>
      <w:r w:rsidRPr="002C279E">
        <w:rPr>
          <w:rFonts w:hint="eastAsia"/>
          <w:sz w:val="22"/>
        </w:rPr>
        <w:t>冊子、ウェブサイトやＳＮＳを活用したおすすめ本の紹介（府、市町村、公立図書館、学校、教育</w:t>
      </w:r>
      <w:r w:rsidR="008E17E6" w:rsidRPr="002C279E">
        <w:rPr>
          <w:rFonts w:hint="eastAsia"/>
          <w:sz w:val="22"/>
        </w:rPr>
        <w:t>・</w:t>
      </w:r>
      <w:r w:rsidRPr="002C279E">
        <w:rPr>
          <w:rFonts w:hint="eastAsia"/>
          <w:sz w:val="22"/>
        </w:rPr>
        <w:t>保育施設、書店）</w:t>
      </w:r>
    </w:p>
    <w:p w:rsidR="0012301B" w:rsidRPr="002C279E" w:rsidRDefault="00635965" w:rsidP="0024293F">
      <w:pPr>
        <w:widowControl w:val="0"/>
        <w:kinsoku w:val="0"/>
        <w:overflowPunct w:val="0"/>
        <w:autoSpaceDE w:val="0"/>
        <w:autoSpaceDN w:val="0"/>
        <w:ind w:leftChars="300" w:left="850" w:hangingChars="100" w:hanging="220"/>
        <w:rPr>
          <w:sz w:val="22"/>
        </w:rPr>
      </w:pPr>
      <w:r w:rsidRPr="002C279E">
        <w:rPr>
          <w:rFonts w:hint="eastAsia"/>
          <w:sz w:val="22"/>
        </w:rPr>
        <w:t>②</w:t>
      </w:r>
      <w:r w:rsidR="0041229F" w:rsidRPr="002C279E">
        <w:rPr>
          <w:rFonts w:hint="eastAsia"/>
          <w:sz w:val="22"/>
        </w:rPr>
        <w:t xml:space="preserve">　</w:t>
      </w:r>
      <w:r w:rsidR="00F173A0" w:rsidRPr="002C279E">
        <w:rPr>
          <w:rFonts w:hint="eastAsia"/>
          <w:sz w:val="22"/>
        </w:rPr>
        <w:t>乳幼児向けのおすすめ本に関する保護者への情報提供（府、市町村、公立図書館、</w:t>
      </w:r>
      <w:r w:rsidR="00802533" w:rsidRPr="002C279E">
        <w:rPr>
          <w:rFonts w:hint="eastAsia"/>
          <w:sz w:val="22"/>
        </w:rPr>
        <w:t>保健</w:t>
      </w:r>
      <w:r w:rsidR="00F173A0" w:rsidRPr="002C279E">
        <w:rPr>
          <w:rFonts w:hint="eastAsia"/>
          <w:sz w:val="22"/>
        </w:rPr>
        <w:t>センター、教育</w:t>
      </w:r>
      <w:r w:rsidR="008E17E6" w:rsidRPr="002C279E">
        <w:rPr>
          <w:rFonts w:hint="eastAsia"/>
          <w:sz w:val="22"/>
        </w:rPr>
        <w:t>・</w:t>
      </w:r>
      <w:r w:rsidR="00F173A0" w:rsidRPr="002C279E">
        <w:rPr>
          <w:rFonts w:hint="eastAsia"/>
          <w:sz w:val="22"/>
        </w:rPr>
        <w:t>保育施設、書店）</w:t>
      </w:r>
    </w:p>
    <w:p w:rsidR="00F173A0" w:rsidRPr="002C279E" w:rsidRDefault="00635965" w:rsidP="0024293F">
      <w:pPr>
        <w:widowControl w:val="0"/>
        <w:autoSpaceDE w:val="0"/>
        <w:autoSpaceDN w:val="0"/>
        <w:ind w:firstLineChars="300" w:firstLine="660"/>
        <w:rPr>
          <w:sz w:val="22"/>
        </w:rPr>
      </w:pPr>
      <w:r w:rsidRPr="002C279E">
        <w:rPr>
          <w:rFonts w:hint="eastAsia"/>
          <w:sz w:val="22"/>
        </w:rPr>
        <w:t>③</w:t>
      </w:r>
      <w:r w:rsidR="0041229F" w:rsidRPr="002C279E">
        <w:rPr>
          <w:rFonts w:hint="eastAsia"/>
          <w:sz w:val="22"/>
        </w:rPr>
        <w:t xml:space="preserve">　</w:t>
      </w:r>
      <w:r w:rsidR="00F173A0" w:rsidRPr="002C279E">
        <w:rPr>
          <w:rFonts w:hint="eastAsia"/>
          <w:sz w:val="22"/>
        </w:rPr>
        <w:t>担任や</w:t>
      </w:r>
      <w:r w:rsidR="00600A56" w:rsidRPr="002C279E">
        <w:rPr>
          <w:rFonts w:hint="eastAsia"/>
          <w:sz w:val="22"/>
        </w:rPr>
        <w:t>学校司書、</w:t>
      </w:r>
      <w:r w:rsidR="00F173A0" w:rsidRPr="002C279E">
        <w:rPr>
          <w:rFonts w:hint="eastAsia"/>
          <w:sz w:val="22"/>
        </w:rPr>
        <w:t>司書教諭等の教職員による、児童・生徒へのおすすめ本の紹介（学校）</w:t>
      </w:r>
    </w:p>
    <w:p w:rsidR="00F173A0" w:rsidRPr="002C279E" w:rsidRDefault="00F173A0" w:rsidP="0041229F">
      <w:pPr>
        <w:widowControl w:val="0"/>
        <w:autoSpaceDE w:val="0"/>
        <w:autoSpaceDN w:val="0"/>
        <w:ind w:firstLine="220"/>
        <w:rPr>
          <w:sz w:val="22"/>
        </w:rPr>
      </w:pPr>
    </w:p>
    <w:p w:rsidR="0012301B" w:rsidRPr="00496E20" w:rsidRDefault="00F173A0" w:rsidP="0024293F">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【子どもが読書の楽しさと出合う場づくり】</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④</w:t>
      </w:r>
      <w:r w:rsidR="0024293F" w:rsidRPr="002C279E">
        <w:rPr>
          <w:rFonts w:hint="eastAsia"/>
          <w:sz w:val="22"/>
        </w:rPr>
        <w:t xml:space="preserve">　</w:t>
      </w:r>
      <w:r w:rsidR="00F173A0" w:rsidRPr="002C279E">
        <w:rPr>
          <w:rFonts w:hint="eastAsia"/>
          <w:sz w:val="22"/>
        </w:rPr>
        <w:t>読み聞かせやおはなし会の開催（公立図書館、教育・保育施設、保健センター、学校、家庭、地域、書店）</w:t>
      </w:r>
    </w:p>
    <w:p w:rsidR="00F173A0" w:rsidRPr="002C279E" w:rsidRDefault="00F173A0" w:rsidP="0024293F">
      <w:pPr>
        <w:widowControl w:val="0"/>
        <w:autoSpaceDE w:val="0"/>
        <w:autoSpaceDN w:val="0"/>
        <w:ind w:leftChars="300" w:left="850" w:hangingChars="100" w:hanging="220"/>
        <w:rPr>
          <w:sz w:val="22"/>
        </w:rPr>
      </w:pPr>
      <w:r w:rsidRPr="002C279E">
        <w:rPr>
          <w:rFonts w:hint="eastAsia"/>
          <w:sz w:val="22"/>
        </w:rPr>
        <w:t>⑤</w:t>
      </w:r>
      <w:r w:rsidR="0024293F" w:rsidRPr="002C279E">
        <w:rPr>
          <w:rFonts w:hint="eastAsia"/>
          <w:sz w:val="22"/>
        </w:rPr>
        <w:t xml:space="preserve">　</w:t>
      </w:r>
      <w:r w:rsidRPr="002C279E">
        <w:rPr>
          <w:rFonts w:hint="eastAsia"/>
          <w:sz w:val="22"/>
        </w:rPr>
        <w:t>えほんのひろばなど、本との</w:t>
      </w:r>
      <w:r w:rsidR="006048B8">
        <w:rPr>
          <w:rFonts w:hint="eastAsia"/>
          <w:sz w:val="22"/>
        </w:rPr>
        <w:t>出合い</w:t>
      </w:r>
      <w:r w:rsidRPr="002C279E">
        <w:rPr>
          <w:rFonts w:hint="eastAsia"/>
          <w:sz w:val="22"/>
        </w:rPr>
        <w:t>の機会を提供するイベントの実施（公立図書館、学校、教育・保育施設、地域）</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⑥</w:t>
      </w:r>
      <w:r w:rsidR="0024293F" w:rsidRPr="002C279E">
        <w:rPr>
          <w:rFonts w:hint="eastAsia"/>
          <w:sz w:val="22"/>
        </w:rPr>
        <w:t xml:space="preserve">　</w:t>
      </w:r>
      <w:r w:rsidR="00F173A0" w:rsidRPr="002C279E">
        <w:rPr>
          <w:rFonts w:hint="eastAsia"/>
          <w:sz w:val="22"/>
        </w:rPr>
        <w:t>読書</w:t>
      </w:r>
      <w:r w:rsidR="002D68F5" w:rsidRPr="002C279E">
        <w:rPr>
          <w:rFonts w:hint="eastAsia"/>
          <w:sz w:val="22"/>
        </w:rPr>
        <w:t>活動</w:t>
      </w:r>
      <w:r w:rsidR="00F173A0" w:rsidRPr="002C279E">
        <w:rPr>
          <w:rFonts w:hint="eastAsia"/>
          <w:sz w:val="22"/>
        </w:rPr>
        <w:t>ボランティアによる読み聞かせや、大学生、</w:t>
      </w:r>
      <w:r w:rsidR="00196B95">
        <w:rPr>
          <w:rFonts w:hint="eastAsia"/>
          <w:sz w:val="22"/>
        </w:rPr>
        <w:t>小</w:t>
      </w:r>
      <w:r w:rsidR="00F173A0" w:rsidRPr="002C279E">
        <w:rPr>
          <w:rFonts w:hint="eastAsia"/>
          <w:sz w:val="22"/>
        </w:rPr>
        <w:t>中高生と乳幼児の読書を通じた交流の実施（公立図書館、学校、教育・保育施設、地域）</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⑦</w:t>
      </w:r>
      <w:r w:rsidR="0024293F" w:rsidRPr="002C279E">
        <w:rPr>
          <w:rFonts w:hint="eastAsia"/>
          <w:sz w:val="22"/>
        </w:rPr>
        <w:t xml:space="preserve">　</w:t>
      </w:r>
      <w:r w:rsidR="00056ED3" w:rsidRPr="002C279E">
        <w:rPr>
          <w:rFonts w:hint="eastAsia"/>
          <w:sz w:val="22"/>
        </w:rPr>
        <w:t>ブックトーク（※</w:t>
      </w:r>
      <w:r w:rsidR="00A61851" w:rsidRPr="002B70AD">
        <w:rPr>
          <w:rFonts w:asciiTheme="minorEastAsia" w:hAnsiTheme="minorEastAsia"/>
          <w:sz w:val="22"/>
        </w:rPr>
        <w:t>1</w:t>
      </w:r>
      <w:r w:rsidR="00296126" w:rsidRPr="002B70AD">
        <w:rPr>
          <w:rFonts w:asciiTheme="minorEastAsia" w:hAnsiTheme="minorEastAsia"/>
          <w:sz w:val="22"/>
        </w:rPr>
        <w:t>2</w:t>
      </w:r>
      <w:r w:rsidR="00F173A0" w:rsidRPr="002C279E">
        <w:rPr>
          <w:rFonts w:hint="eastAsia"/>
          <w:sz w:val="22"/>
        </w:rPr>
        <w:t>）</w:t>
      </w:r>
      <w:r w:rsidR="00500FA3" w:rsidRPr="002C279E">
        <w:rPr>
          <w:rFonts w:hint="eastAsia"/>
          <w:sz w:val="22"/>
        </w:rPr>
        <w:t>等</w:t>
      </w:r>
      <w:r w:rsidR="00F173A0" w:rsidRPr="002C279E">
        <w:rPr>
          <w:rFonts w:hint="eastAsia"/>
          <w:sz w:val="22"/>
        </w:rPr>
        <w:t>や特設コーナーの設置など、一定のテーマを立てて行うおすすめ本の紹介（公立図書館、学校）</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⑧</w:t>
      </w:r>
      <w:r w:rsidR="0024293F" w:rsidRPr="002C279E">
        <w:rPr>
          <w:rFonts w:hint="eastAsia"/>
          <w:sz w:val="22"/>
        </w:rPr>
        <w:t xml:space="preserve">　</w:t>
      </w:r>
      <w:r w:rsidR="00F173A0" w:rsidRPr="002C279E">
        <w:rPr>
          <w:rFonts w:hint="eastAsia"/>
          <w:sz w:val="22"/>
        </w:rPr>
        <w:t>ビブリオバトル</w:t>
      </w:r>
      <w:r w:rsidR="00D51E0C">
        <w:rPr>
          <w:rFonts w:ascii="ＭＳ ゴシック" w:eastAsia="ＭＳ ゴシック" w:hAnsi="ＭＳ ゴシック" w:hint="eastAsia"/>
          <w:sz w:val="22"/>
        </w:rPr>
        <w:t>（書評合戦）</w:t>
      </w:r>
      <w:r w:rsidR="00ED079B">
        <w:rPr>
          <w:rFonts w:hint="eastAsia"/>
          <w:sz w:val="22"/>
        </w:rPr>
        <w:t>や</w:t>
      </w:r>
      <w:r w:rsidR="00073140">
        <w:rPr>
          <w:rFonts w:hint="eastAsia"/>
          <w:sz w:val="22"/>
        </w:rPr>
        <w:t>読書への</w:t>
      </w:r>
      <w:r w:rsidR="00D83A11">
        <w:rPr>
          <w:rFonts w:hint="eastAsia"/>
          <w:sz w:val="22"/>
        </w:rPr>
        <w:t>アニマシオン</w:t>
      </w:r>
      <w:r w:rsidR="00D83A11" w:rsidRPr="002C279E">
        <w:rPr>
          <w:rFonts w:hint="eastAsia"/>
          <w:sz w:val="22"/>
        </w:rPr>
        <w:t>（※</w:t>
      </w:r>
      <w:r w:rsidR="00D83A11" w:rsidRPr="00334C99">
        <w:rPr>
          <w:rFonts w:asciiTheme="minorEastAsia" w:hAnsiTheme="minorEastAsia"/>
          <w:sz w:val="22"/>
        </w:rPr>
        <w:t>13</w:t>
      </w:r>
      <w:r w:rsidR="00D83A11" w:rsidRPr="002C279E">
        <w:rPr>
          <w:rFonts w:hint="eastAsia"/>
          <w:sz w:val="22"/>
        </w:rPr>
        <w:t>）</w:t>
      </w:r>
      <w:r w:rsidR="00ED079B">
        <w:rPr>
          <w:rFonts w:hint="eastAsia"/>
          <w:sz w:val="22"/>
        </w:rPr>
        <w:t>など</w:t>
      </w:r>
      <w:r w:rsidR="00ED079B" w:rsidRPr="00D83A11">
        <w:rPr>
          <w:rFonts w:hint="eastAsia"/>
          <w:sz w:val="22"/>
        </w:rPr>
        <w:t>ゲーム感覚を取り入れた</w:t>
      </w:r>
      <w:r w:rsidR="00ED079B">
        <w:rPr>
          <w:rFonts w:hint="eastAsia"/>
          <w:sz w:val="22"/>
        </w:rPr>
        <w:t>読書の楽しさを伝える機会の提供</w:t>
      </w:r>
      <w:r w:rsidR="00F173A0" w:rsidRPr="002C279E">
        <w:rPr>
          <w:rFonts w:hint="eastAsia"/>
          <w:sz w:val="22"/>
        </w:rPr>
        <w:t>（公立図書館、学校）</w:t>
      </w:r>
    </w:p>
    <w:p w:rsidR="00F173A0" w:rsidRPr="002C279E" w:rsidRDefault="00F173A0" w:rsidP="0041229F">
      <w:pPr>
        <w:widowControl w:val="0"/>
        <w:autoSpaceDE w:val="0"/>
        <w:autoSpaceDN w:val="0"/>
        <w:ind w:firstLine="220"/>
        <w:rPr>
          <w:sz w:val="22"/>
        </w:rPr>
      </w:pPr>
      <w:r w:rsidRPr="002C279E">
        <w:rPr>
          <w:rFonts w:hint="eastAsia"/>
          <w:sz w:val="22"/>
        </w:rPr>
        <w:t xml:space="preserve">　　</w:t>
      </w:r>
    </w:p>
    <w:p w:rsidR="00F173A0"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【乳幼児やその保護者が育児や遊びなど生活の中で本と出合う機会づくり】</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⑨</w:t>
      </w:r>
      <w:r w:rsidR="0024293F" w:rsidRPr="002C279E">
        <w:rPr>
          <w:rFonts w:hint="eastAsia"/>
          <w:sz w:val="22"/>
        </w:rPr>
        <w:t xml:space="preserve">　</w:t>
      </w:r>
      <w:r w:rsidR="00AB1D7A" w:rsidRPr="002C279E">
        <w:rPr>
          <w:rFonts w:hint="eastAsia"/>
          <w:sz w:val="22"/>
        </w:rPr>
        <w:t>乳幼児健診</w:t>
      </w:r>
      <w:r w:rsidR="00F173A0" w:rsidRPr="002C279E">
        <w:rPr>
          <w:rFonts w:hint="eastAsia"/>
          <w:sz w:val="22"/>
        </w:rPr>
        <w:t>時や</w:t>
      </w:r>
      <w:r w:rsidR="00197D1A" w:rsidRPr="002C279E">
        <w:rPr>
          <w:rFonts w:hint="eastAsia"/>
          <w:sz w:val="22"/>
        </w:rPr>
        <w:t>子育て支援の場など様々な機会</w:t>
      </w:r>
      <w:r w:rsidR="00F173A0" w:rsidRPr="002C279E">
        <w:rPr>
          <w:rFonts w:hint="eastAsia"/>
          <w:sz w:val="22"/>
        </w:rPr>
        <w:t>を活用した読み聞かせの実施</w:t>
      </w:r>
      <w:r w:rsidR="008E17E6" w:rsidRPr="002C279E">
        <w:rPr>
          <w:rFonts w:hint="eastAsia"/>
          <w:sz w:val="22"/>
        </w:rPr>
        <w:t>、</w:t>
      </w:r>
      <w:r w:rsidR="006329A9" w:rsidRPr="002C279E">
        <w:rPr>
          <w:rFonts w:hint="eastAsia"/>
          <w:sz w:val="22"/>
        </w:rPr>
        <w:t>保護者の本選びへのアドバイス</w:t>
      </w:r>
      <w:r w:rsidR="00F173A0" w:rsidRPr="002C279E">
        <w:rPr>
          <w:rFonts w:hint="eastAsia"/>
          <w:sz w:val="22"/>
        </w:rPr>
        <w:t>（市町村、保健センター、公立図書館、地域）</w:t>
      </w:r>
    </w:p>
    <w:p w:rsidR="00F173A0" w:rsidRPr="002C279E" w:rsidRDefault="00635965" w:rsidP="0024293F">
      <w:pPr>
        <w:widowControl w:val="0"/>
        <w:autoSpaceDE w:val="0"/>
        <w:autoSpaceDN w:val="0"/>
        <w:ind w:firstLineChars="300" w:firstLine="660"/>
        <w:rPr>
          <w:sz w:val="22"/>
        </w:rPr>
      </w:pPr>
      <w:r w:rsidRPr="002C279E">
        <w:rPr>
          <w:rFonts w:hint="eastAsia"/>
          <w:sz w:val="22"/>
        </w:rPr>
        <w:t>⑩</w:t>
      </w:r>
      <w:r w:rsidR="0024293F" w:rsidRPr="002C279E">
        <w:rPr>
          <w:rFonts w:hint="eastAsia"/>
          <w:sz w:val="22"/>
        </w:rPr>
        <w:t xml:space="preserve">　</w:t>
      </w:r>
      <w:r w:rsidR="00F173A0" w:rsidRPr="002C279E">
        <w:rPr>
          <w:rFonts w:hint="eastAsia"/>
          <w:sz w:val="22"/>
        </w:rPr>
        <w:t>ブックスタート</w:t>
      </w:r>
      <w:r w:rsidR="00AB1D7A" w:rsidRPr="002C279E">
        <w:rPr>
          <w:rFonts w:hint="eastAsia"/>
          <w:sz w:val="22"/>
        </w:rPr>
        <w:t>（※</w:t>
      </w:r>
      <w:r w:rsidR="00AB1D7A" w:rsidRPr="002B70AD">
        <w:rPr>
          <w:rFonts w:asciiTheme="minorEastAsia" w:hAnsiTheme="minorEastAsia"/>
          <w:sz w:val="22"/>
        </w:rPr>
        <w:t>1</w:t>
      </w:r>
      <w:r w:rsidR="00382356" w:rsidRPr="002B70AD">
        <w:rPr>
          <w:rFonts w:asciiTheme="minorEastAsia" w:hAnsiTheme="minorEastAsia"/>
          <w:sz w:val="22"/>
        </w:rPr>
        <w:t>4</w:t>
      </w:r>
      <w:r w:rsidR="00AB1D7A" w:rsidRPr="002C279E">
        <w:rPr>
          <w:rFonts w:hint="eastAsia"/>
          <w:sz w:val="22"/>
        </w:rPr>
        <w:t>）</w:t>
      </w:r>
      <w:r w:rsidR="00F173A0" w:rsidRPr="002C279E">
        <w:rPr>
          <w:rFonts w:hint="eastAsia"/>
          <w:sz w:val="22"/>
        </w:rPr>
        <w:t>による家庭での読み聞かせのきっかけの提供（市町村）</w:t>
      </w:r>
    </w:p>
    <w:p w:rsidR="00F173A0" w:rsidRDefault="00635965" w:rsidP="0024293F">
      <w:pPr>
        <w:widowControl w:val="0"/>
        <w:autoSpaceDE w:val="0"/>
        <w:autoSpaceDN w:val="0"/>
        <w:ind w:firstLineChars="300" w:firstLine="660"/>
        <w:rPr>
          <w:sz w:val="22"/>
        </w:rPr>
      </w:pPr>
      <w:r w:rsidRPr="002C279E">
        <w:rPr>
          <w:rFonts w:hint="eastAsia"/>
          <w:sz w:val="22"/>
        </w:rPr>
        <w:t>⑪</w:t>
      </w:r>
      <w:r w:rsidR="0024293F" w:rsidRPr="002C279E">
        <w:rPr>
          <w:rFonts w:hint="eastAsia"/>
          <w:sz w:val="22"/>
        </w:rPr>
        <w:t xml:space="preserve">　</w:t>
      </w:r>
      <w:r w:rsidR="00F173A0" w:rsidRPr="002C279E">
        <w:rPr>
          <w:rFonts w:hint="eastAsia"/>
          <w:sz w:val="22"/>
        </w:rPr>
        <w:t>読み聞かせの重要性と手法に関する保護者への情報提供（府、市町村、公立図書館）</w:t>
      </w:r>
    </w:p>
    <w:p w:rsidR="00344F4D" w:rsidRPr="002C279E" w:rsidRDefault="00344F4D" w:rsidP="0024293F">
      <w:pPr>
        <w:widowControl w:val="0"/>
        <w:autoSpaceDE w:val="0"/>
        <w:autoSpaceDN w:val="0"/>
        <w:ind w:firstLineChars="300" w:firstLine="660"/>
        <w:rPr>
          <w:sz w:val="22"/>
        </w:rPr>
      </w:pPr>
    </w:p>
    <w:p w:rsidR="00F173A0"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【公立図書館に子どもや保護者が訪れるための工夫】</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⑫</w:t>
      </w:r>
      <w:r w:rsidR="0024293F" w:rsidRPr="002C279E">
        <w:rPr>
          <w:rFonts w:hint="eastAsia"/>
          <w:sz w:val="22"/>
        </w:rPr>
        <w:t xml:space="preserve">　</w:t>
      </w:r>
      <w:r w:rsidR="00F173A0" w:rsidRPr="002C279E">
        <w:rPr>
          <w:rFonts w:hint="eastAsia"/>
          <w:sz w:val="22"/>
        </w:rPr>
        <w:t>読書に関心のない子どもや保護者</w:t>
      </w:r>
      <w:r w:rsidR="00C97B42" w:rsidRPr="002C279E">
        <w:rPr>
          <w:rFonts w:hint="eastAsia"/>
          <w:sz w:val="22"/>
        </w:rPr>
        <w:t>が図書館を訪れるきっかけとなる</w:t>
      </w:r>
      <w:r w:rsidR="00F173A0" w:rsidRPr="002C279E">
        <w:rPr>
          <w:rFonts w:hint="eastAsia"/>
          <w:sz w:val="22"/>
        </w:rPr>
        <w:t>イベントの開催（公立図書館）</w:t>
      </w:r>
    </w:p>
    <w:p w:rsidR="00C727D0" w:rsidRDefault="00C727D0" w:rsidP="0041229F">
      <w:pPr>
        <w:widowControl w:val="0"/>
        <w:autoSpaceDE w:val="0"/>
        <w:autoSpaceDN w:val="0"/>
        <w:ind w:firstLine="220"/>
        <w:rPr>
          <w:sz w:val="22"/>
        </w:rPr>
      </w:pPr>
    </w:p>
    <w:p w:rsidR="00C727D0" w:rsidRPr="002C279E" w:rsidRDefault="00C727D0" w:rsidP="0041229F">
      <w:pPr>
        <w:widowControl w:val="0"/>
        <w:autoSpaceDE w:val="0"/>
        <w:autoSpaceDN w:val="0"/>
        <w:ind w:firstLine="220"/>
        <w:rPr>
          <w:sz w:val="22"/>
        </w:rPr>
      </w:pPr>
    </w:p>
    <w:p w:rsidR="00C727D0" w:rsidRDefault="00C727D0">
      <w:pPr>
        <w:ind w:firstLine="220"/>
        <w:rPr>
          <w:sz w:val="22"/>
        </w:rPr>
      </w:pPr>
      <w:r>
        <w:rPr>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子どもが本と親しむために（本を読むことの習慣化）</w:t>
      </w:r>
    </w:p>
    <w:p w:rsidR="00F173A0" w:rsidRPr="002C279E" w:rsidRDefault="00F173A0" w:rsidP="00496E20">
      <w:pPr>
        <w:widowControl w:val="0"/>
        <w:autoSpaceDE w:val="0"/>
        <w:autoSpaceDN w:val="0"/>
        <w:ind w:leftChars="200" w:left="420" w:firstLine="220"/>
        <w:rPr>
          <w:sz w:val="22"/>
        </w:rPr>
      </w:pPr>
      <w:r w:rsidRPr="002C279E">
        <w:rPr>
          <w:rFonts w:hint="eastAsia"/>
          <w:sz w:val="22"/>
        </w:rPr>
        <w:t>本を読んで「面白かった」という経験を繰り返すことで、子どもは、自主的に読書に親しむようになり、読書習慣を身につけていきます。読書の魅力、楽しさを知っている子どもは、多様な選択肢のある生活の中で、一時的に読書から離れることがあっても、興味や必要性が生じたときに、気軽に本</w:t>
      </w:r>
      <w:r w:rsidR="00500FA3" w:rsidRPr="002C279E">
        <w:rPr>
          <w:rFonts w:hint="eastAsia"/>
          <w:sz w:val="22"/>
        </w:rPr>
        <w:t>を開くこと</w:t>
      </w:r>
      <w:r w:rsidRPr="002C279E">
        <w:rPr>
          <w:rFonts w:hint="eastAsia"/>
          <w:sz w:val="22"/>
        </w:rPr>
        <w:t>ができます。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 xml:space="preserve">子どもが読書習慣を身につけるためには、学校や家庭等において、短い時間であっても、子どもが本に親しむ時間をとれるよう、大人が配慮することが重要です。家庭で読み聞かせをしたり、家族で本を読みその本について話をしたり、学校で一斉に読書する「全校一斉読書」を実施するなど、子どもが本と親しむ時間を確保していくことが求められます。　　</w:t>
      </w:r>
    </w:p>
    <w:p w:rsidR="00F173A0" w:rsidRDefault="00F173A0" w:rsidP="00496E20">
      <w:pPr>
        <w:widowControl w:val="0"/>
        <w:autoSpaceDE w:val="0"/>
        <w:autoSpaceDN w:val="0"/>
        <w:ind w:leftChars="200" w:left="420" w:firstLine="220"/>
        <w:rPr>
          <w:sz w:val="22"/>
        </w:rPr>
      </w:pPr>
      <w:r w:rsidRPr="002C279E">
        <w:rPr>
          <w:rFonts w:hint="eastAsia"/>
          <w:sz w:val="22"/>
        </w:rPr>
        <w:t>また、読んでみたいと思う本が子どもの周りにある環境を整えることで、生活の一部として本に親しむことが期待できます。</w:t>
      </w:r>
    </w:p>
    <w:p w:rsidR="00C727D0" w:rsidRDefault="00C727D0" w:rsidP="00496E20">
      <w:pPr>
        <w:widowControl w:val="0"/>
        <w:autoSpaceDE w:val="0"/>
        <w:autoSpaceDN w:val="0"/>
        <w:ind w:leftChars="200" w:left="420" w:firstLine="220"/>
        <w:rPr>
          <w:sz w:val="22"/>
        </w:rPr>
      </w:pPr>
    </w:p>
    <w:p w:rsidR="00213B6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9504" behindDoc="0" locked="0" layoutInCell="1" allowOverlap="1" wp14:anchorId="315546B2" wp14:editId="2F85F9F9">
                <wp:simplePos x="0" y="0"/>
                <wp:positionH relativeFrom="column">
                  <wp:posOffset>132715</wp:posOffset>
                </wp:positionH>
                <wp:positionV relativeFrom="paragraph">
                  <wp:posOffset>67311</wp:posOffset>
                </wp:positionV>
                <wp:extent cx="6245860" cy="4986020"/>
                <wp:effectExtent l="19050" t="19050" r="40640" b="43180"/>
                <wp:wrapNone/>
                <wp:docPr id="2" name="角丸四角形 2"/>
                <wp:cNvGraphicFramePr/>
                <a:graphic xmlns:a="http://schemas.openxmlformats.org/drawingml/2006/main">
                  <a:graphicData uri="http://schemas.microsoft.com/office/word/2010/wordprocessingShape">
                    <wps:wsp>
                      <wps:cNvSpPr/>
                      <wps:spPr>
                        <a:xfrm>
                          <a:off x="0" y="0"/>
                          <a:ext cx="6245860" cy="498602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45pt;margin-top:5.3pt;width:491.8pt;height:39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" filled="f" strokecolor="windowText" strokeweight="4.25pt">
                <v:stroke linestyle="thickThin"/>
              </v:roundrect>
            </w:pict>
          </mc:Fallback>
        </mc:AlternateContent>
      </w:r>
    </w:p>
    <w:p w:rsidR="00C15785" w:rsidRDefault="002B1715" w:rsidP="002A7B84">
      <w:pPr>
        <w:widowControl w:val="0"/>
        <w:autoSpaceDE w:val="0"/>
        <w:autoSpaceDN w:val="0"/>
        <w:ind w:firstLineChars="209" w:firstLine="460"/>
        <w:rPr>
          <w:rFonts w:ascii="ＭＳ ゴシック" w:eastAsia="ＭＳ ゴシック" w:hAnsi="ＭＳ ゴシック"/>
          <w:kern w:val="0"/>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Default="00366431">
      <w:pPr>
        <w:widowControl w:val="0"/>
        <w:autoSpaceDE w:val="0"/>
        <w:autoSpaceDN w:val="0"/>
        <w:ind w:firstLineChars="200" w:firstLine="440"/>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【子どもの身近な場所に多くの魅力的な本がある環境づくり】</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13</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府立図書館において、学校図書館のニーズにあわせた学校支援サービスを展開します。特に府立学校への学校支援を強化します。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14</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w:t>
      </w:r>
      <w:r w:rsidRPr="002C279E">
        <w:rPr>
          <w:rFonts w:ascii="ＭＳ 明朝" w:eastAsia="ＭＳ 明朝" w:hAnsi="ＭＳ 明朝" w:hint="eastAsia"/>
          <w:sz w:val="22"/>
        </w:rPr>
        <w:t>学校図書館の蔵書を補完し、子どもが興味を持つ本をタイムリーに提供できるよう、府立図書館と、市町村図書館を経由した学校図書館との連携の強化に向けた検討を行います。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15</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w:t>
      </w:r>
      <w:r w:rsidRPr="002C279E">
        <w:rPr>
          <w:rFonts w:ascii="ＭＳ 明朝" w:eastAsia="ＭＳ 明朝" w:hAnsi="ＭＳ 明朝" w:hint="eastAsia"/>
          <w:sz w:val="22"/>
        </w:rPr>
        <w:t>市町村立図書館の機能を補完するため、府立図書館の協力車を活用し、協力貸出しを行います</w:t>
      </w:r>
      <w:r>
        <w:rPr>
          <w:rFonts w:ascii="ＭＳ 明朝" w:eastAsia="ＭＳ 明朝" w:hAnsi="ＭＳ 明朝" w:hint="eastAsia"/>
          <w:sz w:val="22"/>
        </w:rPr>
        <w:t>。</w:t>
      </w:r>
    </w:p>
    <w:p w:rsidR="00366431" w:rsidRPr="002C279E" w:rsidRDefault="00366431"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16</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全ての府立高等学校において、生徒が学校図書館を活用できる時間の確保に努め、特に、昼間の学校においては、昼休みと放課後に学校図書館を開館します。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17</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府立図書館が実施する団体貸出</w:t>
      </w:r>
      <w:r w:rsidR="00366431">
        <w:rPr>
          <w:rFonts w:ascii="ＭＳ 明朝" w:eastAsia="ＭＳ 明朝" w:hAnsi="ＭＳ 明朝" w:hint="eastAsia"/>
          <w:sz w:val="22"/>
        </w:rPr>
        <w:t>し</w:t>
      </w:r>
      <w:r w:rsidR="00366431" w:rsidRPr="002C279E">
        <w:rPr>
          <w:rFonts w:ascii="ＭＳ 明朝" w:eastAsia="ＭＳ 明朝" w:hAnsi="ＭＳ 明朝" w:hint="eastAsia"/>
          <w:sz w:val="22"/>
        </w:rPr>
        <w:t>について、学校、教育・保育施設等での利用が促進されるよう、内容の充実や広報に一層努めます。</w:t>
      </w:r>
    </w:p>
    <w:p w:rsidR="00366431" w:rsidRDefault="00366431" w:rsidP="00496E20">
      <w:pPr>
        <w:widowControl w:val="0"/>
        <w:autoSpaceDE w:val="0"/>
        <w:autoSpaceDN w:val="0"/>
        <w:ind w:firstLineChars="200" w:firstLine="440"/>
        <w:rPr>
          <w:rFonts w:ascii="ＭＳ ゴシック" w:eastAsia="ＭＳ ゴシック" w:hAnsi="ＭＳ ゴシック"/>
          <w:kern w:val="0"/>
          <w:sz w:val="22"/>
        </w:rPr>
      </w:pPr>
    </w:p>
    <w:p w:rsidR="00366431" w:rsidRPr="00AB488C" w:rsidRDefault="00366431" w:rsidP="00496E20">
      <w:pPr>
        <w:widowControl w:val="0"/>
        <w:autoSpaceDE w:val="0"/>
        <w:autoSpaceDN w:val="0"/>
        <w:ind w:firstLineChars="195" w:firstLine="429"/>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【読書の習慣づくり】</w:t>
      </w:r>
    </w:p>
    <w:p w:rsidR="00366431" w:rsidRPr="002C279E" w:rsidRDefault="00BD2EE4"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18</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読書指導や学校図書館運営の先進的な取組み事例、学校図書館の環境づくりについて、学校教職員等に対し情報提供を行います。</w:t>
      </w:r>
    </w:p>
    <w:p w:rsidR="00C15785" w:rsidRPr="002C279E" w:rsidRDefault="00BD2EE4">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19</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w:t>
      </w:r>
      <w:r w:rsidR="00366431" w:rsidRPr="00F85C7C">
        <w:rPr>
          <w:rFonts w:ascii="ＭＳ 明朝" w:eastAsia="ＭＳ 明朝" w:hAnsi="ＭＳ 明朝" w:hint="eastAsia"/>
          <w:sz w:val="22"/>
        </w:rPr>
        <w:t>府内の小中学校において</w:t>
      </w:r>
      <w:r w:rsidR="00C15785" w:rsidRPr="00F85C7C">
        <w:rPr>
          <w:rFonts w:ascii="ＭＳ 明朝" w:eastAsia="ＭＳ 明朝" w:hAnsi="ＭＳ 明朝" w:hint="eastAsia"/>
          <w:sz w:val="22"/>
        </w:rPr>
        <w:t>「</w:t>
      </w:r>
      <w:r w:rsidR="00C15785" w:rsidRPr="002C279E">
        <w:rPr>
          <w:rFonts w:ascii="ＭＳ 明朝" w:eastAsia="ＭＳ 明朝" w:hAnsi="ＭＳ 明朝" w:hint="eastAsia"/>
          <w:sz w:val="22"/>
        </w:rPr>
        <w:t>朝ごはん・朝のあいさつ・朝の読書」を推進する「３つの朝運動」に取り組みます。</w:t>
      </w:r>
    </w:p>
    <w:p w:rsidR="00C15785" w:rsidRPr="002C279E" w:rsidRDefault="00BD2EE4" w:rsidP="00C15785">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20</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中高生（</w:t>
      </w:r>
      <w:r w:rsidR="007E2FF4">
        <w:rPr>
          <w:rFonts w:ascii="ＭＳ 明朝" w:eastAsia="ＭＳ 明朝" w:hAnsi="ＭＳ 明朝" w:hint="eastAsia"/>
          <w:sz w:val="22"/>
        </w:rPr>
        <w:t>ＹＡ</w:t>
      </w:r>
      <w:r w:rsidR="00C15785" w:rsidRPr="002C279E" w:rsidDel="00DD4740">
        <w:rPr>
          <w:rFonts w:ascii="ＭＳ 明朝" w:eastAsia="ＭＳ 明朝" w:hAnsi="ＭＳ 明朝"/>
          <w:sz w:val="22"/>
        </w:rPr>
        <w:t xml:space="preserve"> </w:t>
      </w:r>
      <w:r w:rsidR="00C15785" w:rsidRPr="002C279E">
        <w:rPr>
          <w:rFonts w:ascii="ＭＳ 明朝" w:eastAsia="ＭＳ 明朝" w:hAnsi="ＭＳ 明朝" w:hint="eastAsia"/>
          <w:sz w:val="22"/>
        </w:rPr>
        <w:t>世代）に対する読書活動推進の好事例を収集し、市町村立図書館に情報発信します。</w:t>
      </w:r>
    </w:p>
    <w:p w:rsidR="00C15785" w:rsidRPr="002C279E" w:rsidRDefault="00BD2EE4" w:rsidP="00C15785">
      <w:pPr>
        <w:widowControl w:val="0"/>
        <w:autoSpaceDE w:val="0"/>
        <w:autoSpaceDN w:val="0"/>
        <w:ind w:firstLineChars="280" w:firstLine="616"/>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21</w:instrText>
      </w:r>
      <w:r>
        <w:rPr>
          <w:rFonts w:ascii="ＭＳ 明朝" w:eastAsia="ＭＳ 明朝" w:hAnsi="ＭＳ 明朝" w:hint="eastAsia"/>
          <w:sz w:val="22"/>
        </w:rPr>
        <w:instrText>)</w:instrText>
      </w:r>
      <w:r>
        <w:rPr>
          <w:rFonts w:ascii="ＭＳ 明朝" w:eastAsia="ＭＳ 明朝" w:hAnsi="ＭＳ 明朝"/>
          <w:sz w:val="22"/>
        </w:rPr>
        <w:fldChar w:fldCharType="end"/>
      </w:r>
      <w:r>
        <w:rPr>
          <w:rFonts w:ascii="ＭＳ 明朝" w:eastAsia="ＭＳ 明朝" w:hAnsi="ＭＳ 明朝" w:hint="eastAsia"/>
          <w:sz w:val="22"/>
        </w:rPr>
        <w:t xml:space="preserve">　</w:t>
      </w:r>
      <w:r w:rsidR="00C15785" w:rsidRPr="002C279E">
        <w:rPr>
          <w:rFonts w:ascii="ＭＳ 明朝" w:eastAsia="ＭＳ 明朝" w:hAnsi="ＭＳ 明朝" w:hint="eastAsia"/>
          <w:sz w:val="22"/>
        </w:rPr>
        <w:t>本のＰＯＰづくりコンクールを実施します。</w:t>
      </w:r>
    </w:p>
    <w:p w:rsidR="00366431" w:rsidRDefault="00366431" w:rsidP="00C15785">
      <w:pPr>
        <w:widowControl w:val="0"/>
        <w:autoSpaceDE w:val="0"/>
        <w:autoSpaceDN w:val="0"/>
        <w:ind w:leftChars="300" w:left="850" w:hangingChars="100" w:hanging="220"/>
        <w:rPr>
          <w:rFonts w:ascii="ＭＳ 明朝" w:eastAsia="ＭＳ 明朝" w:hAnsi="ＭＳ 明朝"/>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342CDC" w:rsidRDefault="00342CDC" w:rsidP="00366431">
      <w:pPr>
        <w:widowControl w:val="0"/>
        <w:autoSpaceDE w:val="0"/>
        <w:autoSpaceDN w:val="0"/>
        <w:ind w:firstLineChars="145" w:firstLine="319"/>
        <w:rPr>
          <w:rFonts w:ascii="ＭＳ ゴシック" w:eastAsia="ＭＳ ゴシック" w:hAnsi="ＭＳ ゴシック"/>
          <w:kern w:val="0"/>
          <w:sz w:val="22"/>
        </w:rPr>
      </w:pPr>
    </w:p>
    <w:p w:rsidR="00366431" w:rsidRDefault="00D310CA" w:rsidP="00366431">
      <w:pPr>
        <w:widowControl w:val="0"/>
        <w:autoSpaceDE w:val="0"/>
        <w:autoSpaceDN w:val="0"/>
        <w:ind w:firstLineChars="145" w:firstLine="319"/>
        <w:rPr>
          <w:rFonts w:ascii="ＭＳ ゴシック" w:eastAsia="ＭＳ ゴシック" w:hAnsi="ＭＳ ゴシック"/>
          <w:kern w:val="0"/>
          <w:sz w:val="22"/>
        </w:rPr>
      </w:pPr>
      <w:r>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1792" behindDoc="0" locked="0" layoutInCell="1" allowOverlap="1" wp14:anchorId="41D3A118" wp14:editId="6ED7F52D">
                <wp:simplePos x="0" y="0"/>
                <wp:positionH relativeFrom="column">
                  <wp:posOffset>180340</wp:posOffset>
                </wp:positionH>
                <wp:positionV relativeFrom="paragraph">
                  <wp:posOffset>-113030</wp:posOffset>
                </wp:positionV>
                <wp:extent cx="6245860" cy="2193290"/>
                <wp:effectExtent l="19050" t="19050" r="40640" b="35560"/>
                <wp:wrapNone/>
                <wp:docPr id="10" name="角丸四角形 10"/>
                <wp:cNvGraphicFramePr/>
                <a:graphic xmlns:a="http://schemas.openxmlformats.org/drawingml/2006/main">
                  <a:graphicData uri="http://schemas.microsoft.com/office/word/2010/wordprocessingShape">
                    <wps:wsp>
                      <wps:cNvSpPr/>
                      <wps:spPr>
                        <a:xfrm>
                          <a:off x="0" y="0"/>
                          <a:ext cx="6245860" cy="2193290"/>
                        </a:xfrm>
                        <a:prstGeom prst="roundRect">
                          <a:avLst>
                            <a:gd name="adj" fmla="val 13472"/>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14.2pt;margin-top:-8.9pt;width:491.8pt;height:17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" filled="f" strokecolor="windowText" strokeweight="4.25pt">
                <v:stroke linestyle="thickThin"/>
              </v:roundrect>
            </w:pict>
          </mc:Fallback>
        </mc:AlternateContent>
      </w:r>
      <w:r w:rsidR="00366431" w:rsidRPr="00AB488C">
        <w:rPr>
          <w:rFonts w:ascii="ＭＳ ゴシック" w:eastAsia="ＭＳ ゴシック" w:hAnsi="ＭＳ ゴシック" w:hint="eastAsia"/>
          <w:kern w:val="0"/>
          <w:sz w:val="22"/>
        </w:rPr>
        <w:t>【</w:t>
      </w:r>
      <w:r w:rsidR="00EC7AA4">
        <w:rPr>
          <w:rFonts w:ascii="ＭＳ ゴシック" w:eastAsia="ＭＳ ゴシック" w:hAnsi="ＭＳ ゴシック" w:hint="eastAsia"/>
          <w:kern w:val="0"/>
          <w:sz w:val="22"/>
        </w:rPr>
        <w:t>支援</w:t>
      </w:r>
      <w:r w:rsidR="00366431" w:rsidRPr="00AB488C">
        <w:rPr>
          <w:rFonts w:ascii="ＭＳ ゴシック" w:eastAsia="ＭＳ ゴシック" w:hAnsi="ＭＳ ゴシック" w:hint="eastAsia"/>
          <w:kern w:val="0"/>
          <w:sz w:val="22"/>
        </w:rPr>
        <w:t>が必要な子どもたちが読書に親しむ環境づくり】</w:t>
      </w:r>
    </w:p>
    <w:p w:rsidR="00342CDC" w:rsidRDefault="00342CDC" w:rsidP="00342CDC">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22</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子ども向けの点字図書、録音図書、</w:t>
      </w:r>
      <w:r w:rsidR="007E2FF4">
        <w:rPr>
          <w:rFonts w:ascii="ＭＳ 明朝" w:eastAsia="ＭＳ 明朝" w:hAnsi="ＭＳ 明朝" w:hint="eastAsia"/>
          <w:sz w:val="22"/>
        </w:rPr>
        <w:t>ＬＬ</w:t>
      </w:r>
      <w:r w:rsidRPr="002C279E">
        <w:rPr>
          <w:rFonts w:ascii="ＭＳ 明朝" w:eastAsia="ＭＳ 明朝" w:hAnsi="ＭＳ 明朝" w:hint="eastAsia"/>
          <w:sz w:val="22"/>
        </w:rPr>
        <w:t>ブック、外国語図書等の充実、その他電子書籍の活用検討を行います。</w:t>
      </w:r>
    </w:p>
    <w:p w:rsidR="00C15785" w:rsidRPr="002C279E" w:rsidRDefault="00BD2EE4" w:rsidP="00C15785">
      <w:pPr>
        <w:pStyle w:val="af3"/>
        <w:ind w:leftChars="294" w:left="837"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23</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w:t>
      </w:r>
      <w:r w:rsidR="00C15785" w:rsidRPr="00496E20">
        <w:rPr>
          <w:rFonts w:asciiTheme="minorEastAsia" w:eastAsiaTheme="minorEastAsia" w:hAnsiTheme="minorEastAsia" w:hint="eastAsia"/>
        </w:rPr>
        <w:t>すべての府立支援学校において、学校図書館を利用した授業展開の充実、大阪府学校人材バンクの活用、地域との連携等により、読書活動の一層の充実に努めます。</w:t>
      </w:r>
    </w:p>
    <w:p w:rsidR="00C15785" w:rsidRPr="002C279E" w:rsidRDefault="00BD2EE4" w:rsidP="00C15785">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24</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w:t>
      </w:r>
      <w:r w:rsidR="00EC7AA4">
        <w:rPr>
          <w:rFonts w:ascii="ＭＳ 明朝" w:eastAsia="ＭＳ 明朝" w:hAnsi="ＭＳ 明朝" w:hint="eastAsia"/>
          <w:sz w:val="22"/>
        </w:rPr>
        <w:t>支援</w:t>
      </w:r>
      <w:r w:rsidR="00C15785" w:rsidRPr="002C279E">
        <w:rPr>
          <w:rFonts w:ascii="ＭＳ 明朝" w:eastAsia="ＭＳ 明朝" w:hAnsi="ＭＳ 明朝" w:hint="eastAsia"/>
          <w:sz w:val="22"/>
        </w:rPr>
        <w:t>が必要な子どものためのおはなし会を開催します。特に、障がいのある子どもが本と親しむ機会を定期的に提供します。</w:t>
      </w:r>
    </w:p>
    <w:p w:rsidR="00C727D0" w:rsidRDefault="00BD2EE4" w:rsidP="00496E20">
      <w:pPr>
        <w:ind w:leftChars="300" w:left="740" w:hangingChars="50" w:hanging="110"/>
        <w:rPr>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25</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病院や児童養護施設等を対象とした団体貸出しや読書活動ボランティアによるおはなし会の支援を行います。</w:t>
      </w:r>
    </w:p>
    <w:p w:rsidR="00366431" w:rsidRDefault="00366431">
      <w:pPr>
        <w:ind w:firstLine="220"/>
        <w:rPr>
          <w:sz w:val="22"/>
        </w:rPr>
      </w:pPr>
    </w:p>
    <w:p w:rsidR="00C15785" w:rsidRPr="002C279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1312" behindDoc="0" locked="0" layoutInCell="1" allowOverlap="1" wp14:anchorId="6DE5A8EB" wp14:editId="1E8E3D07">
                <wp:simplePos x="0" y="0"/>
                <wp:positionH relativeFrom="column">
                  <wp:posOffset>180340</wp:posOffset>
                </wp:positionH>
                <wp:positionV relativeFrom="paragraph">
                  <wp:posOffset>135255</wp:posOffset>
                </wp:positionV>
                <wp:extent cx="6245860" cy="7005320"/>
                <wp:effectExtent l="0" t="0" r="21590" b="24130"/>
                <wp:wrapNone/>
                <wp:docPr id="1" name="角丸四角形 1"/>
                <wp:cNvGraphicFramePr/>
                <a:graphic xmlns:a="http://schemas.openxmlformats.org/drawingml/2006/main">
                  <a:graphicData uri="http://schemas.microsoft.com/office/word/2010/wordprocessingShape">
                    <wps:wsp>
                      <wps:cNvSpPr/>
                      <wps:spPr>
                        <a:xfrm>
                          <a:off x="0" y="0"/>
                          <a:ext cx="6245860" cy="700532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2pt;margin-top:10.65pt;width:491.8pt;height:5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C15785"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C15785" w:rsidRPr="00496E20">
        <w:rPr>
          <w:rFonts w:ascii="ＭＳ ゴシック" w:eastAsia="ＭＳ ゴシック" w:hAnsi="ＭＳ ゴシック" w:hint="eastAsia"/>
          <w:sz w:val="22"/>
        </w:rPr>
        <w:t>―</w:t>
      </w:r>
      <w:r w:rsidR="004973FE" w:rsidRPr="00496E20">
        <w:rPr>
          <w:rFonts w:ascii="ＭＳ ゴシック" w:eastAsia="ＭＳ ゴシック" w:hAnsi="ＭＳ ゴシック" w:hint="eastAsia"/>
          <w:sz w:val="22"/>
        </w:rPr>
        <w:t xml:space="preserve">　</w:t>
      </w:r>
      <w:r w:rsidRPr="002C279E">
        <w:rPr>
          <w:rFonts w:hint="eastAsia"/>
          <w:sz w:val="22"/>
        </w:rPr>
        <w:t xml:space="preserve">　</w:t>
      </w:r>
      <w:r w:rsidR="00C15785">
        <w:rPr>
          <w:rFonts w:hint="eastAsia"/>
          <w:sz w:val="22"/>
        </w:rPr>
        <w:t xml:space="preserve">　　　</w:t>
      </w:r>
      <w:r w:rsidRPr="002C279E">
        <w:rPr>
          <w:rFonts w:hint="eastAsia"/>
          <w:sz w:val="22"/>
        </w:rPr>
        <w:t xml:space="preserve">　※（　　）内は、取組みの主な主体</w:t>
      </w:r>
    </w:p>
    <w:p w:rsidR="00F173A0" w:rsidRPr="00496E20" w:rsidRDefault="00F173A0" w:rsidP="0041229F">
      <w:pPr>
        <w:widowControl w:val="0"/>
        <w:autoSpaceDE w:val="0"/>
        <w:autoSpaceDN w:val="0"/>
        <w:ind w:firstLine="220"/>
        <w:rPr>
          <w:rFonts w:ascii="ＭＳ ゴシック" w:eastAsia="ＭＳ ゴシック" w:hAnsi="ＭＳ ゴシック"/>
          <w:kern w:val="0"/>
          <w:sz w:val="22"/>
        </w:rPr>
      </w:pPr>
      <w:r w:rsidRPr="002C279E">
        <w:rPr>
          <w:rFonts w:hint="eastAsia"/>
          <w:kern w:val="0"/>
          <w:sz w:val="22"/>
        </w:rPr>
        <w:t xml:space="preserve">　</w:t>
      </w:r>
      <w:r w:rsidRPr="00496E20">
        <w:rPr>
          <w:rFonts w:ascii="ＭＳ ゴシック" w:eastAsia="ＭＳ ゴシック" w:hAnsi="ＭＳ ゴシック" w:hint="eastAsia"/>
          <w:kern w:val="0"/>
          <w:sz w:val="22"/>
        </w:rPr>
        <w:t>【子どもの身近な場所に多くの魅力的な本がある環境づくり】</w:t>
      </w:r>
    </w:p>
    <w:p w:rsidR="00F173A0" w:rsidRPr="002C279E" w:rsidRDefault="004B1572" w:rsidP="00D67AD4">
      <w:pPr>
        <w:widowControl w:val="0"/>
        <w:autoSpaceDE w:val="0"/>
        <w:autoSpaceDN w:val="0"/>
        <w:ind w:leftChars="300" w:left="850" w:hangingChars="100" w:hanging="220"/>
        <w:rPr>
          <w:kern w:val="0"/>
          <w:sz w:val="22"/>
        </w:rPr>
      </w:pPr>
      <w:r w:rsidRPr="002C279E">
        <w:rPr>
          <w:rFonts w:hint="eastAsia"/>
          <w:kern w:val="0"/>
          <w:sz w:val="22"/>
        </w:rPr>
        <w:t>⑬</w:t>
      </w:r>
      <w:r w:rsidR="00D67AD4" w:rsidRPr="002C279E">
        <w:rPr>
          <w:rFonts w:hint="eastAsia"/>
          <w:kern w:val="0"/>
          <w:sz w:val="22"/>
        </w:rPr>
        <w:t xml:space="preserve">　</w:t>
      </w:r>
      <w:r w:rsidR="00F173A0" w:rsidRPr="002C279E">
        <w:rPr>
          <w:rFonts w:hint="eastAsia"/>
          <w:kern w:val="0"/>
          <w:sz w:val="22"/>
        </w:rPr>
        <w:t>子どもの発達段階に応じた、使いやすく魅力的な図書コーナーの設置（わかりやすい表示、書棚の高さやレイアウトの工夫、</w:t>
      </w:r>
      <w:r w:rsidR="007E2FF4">
        <w:rPr>
          <w:rFonts w:hint="eastAsia"/>
          <w:sz w:val="22"/>
        </w:rPr>
        <w:t>ＹＡ</w:t>
      </w:r>
      <w:r w:rsidR="00DD4740" w:rsidRPr="002C279E">
        <w:rPr>
          <w:rFonts w:hint="eastAsia"/>
          <w:kern w:val="0"/>
          <w:sz w:val="22"/>
        </w:rPr>
        <w:t>コーナーなど</w:t>
      </w:r>
      <w:r w:rsidR="00E778E4" w:rsidRPr="002C279E">
        <w:rPr>
          <w:rFonts w:hint="eastAsia"/>
          <w:kern w:val="0"/>
          <w:sz w:val="22"/>
        </w:rPr>
        <w:t>対象</w:t>
      </w:r>
      <w:r w:rsidR="00DD4740" w:rsidRPr="002C279E">
        <w:rPr>
          <w:rFonts w:hint="eastAsia"/>
          <w:kern w:val="0"/>
          <w:sz w:val="22"/>
        </w:rPr>
        <w:t>年代別</w:t>
      </w:r>
      <w:r w:rsidR="00F173A0" w:rsidRPr="002C279E">
        <w:rPr>
          <w:rFonts w:hint="eastAsia"/>
          <w:kern w:val="0"/>
          <w:sz w:val="22"/>
        </w:rPr>
        <w:t>コーナーの設置など</w:t>
      </w:r>
      <w:r w:rsidR="00F173A0" w:rsidRPr="002C279E">
        <w:rPr>
          <w:kern w:val="0"/>
          <w:sz w:val="22"/>
        </w:rPr>
        <w:t>]</w:t>
      </w:r>
      <w:r w:rsidR="00F173A0" w:rsidRPr="002C279E">
        <w:rPr>
          <w:rFonts w:hint="eastAsia"/>
          <w:kern w:val="0"/>
          <w:sz w:val="22"/>
        </w:rPr>
        <w:t>（公立図書館、学校</w:t>
      </w:r>
      <w:r w:rsidR="00964CDB" w:rsidRPr="002C279E">
        <w:rPr>
          <w:rFonts w:hint="eastAsia"/>
          <w:kern w:val="0"/>
          <w:sz w:val="22"/>
        </w:rPr>
        <w:t>、教育・保育施設</w:t>
      </w:r>
      <w:r w:rsidR="00A91242" w:rsidRPr="002C279E">
        <w:rPr>
          <w:rFonts w:hint="eastAsia"/>
          <w:kern w:val="0"/>
          <w:sz w:val="22"/>
        </w:rPr>
        <w:t>）</w:t>
      </w:r>
    </w:p>
    <w:p w:rsidR="00F173A0" w:rsidRPr="002C279E" w:rsidRDefault="007F0DEE" w:rsidP="00D67AD4">
      <w:pPr>
        <w:widowControl w:val="0"/>
        <w:autoSpaceDE w:val="0"/>
        <w:autoSpaceDN w:val="0"/>
        <w:ind w:leftChars="300" w:left="850" w:hangingChars="100" w:hanging="220"/>
        <w:rPr>
          <w:sz w:val="22"/>
        </w:rPr>
      </w:pPr>
      <w:r w:rsidRPr="002C279E">
        <w:rPr>
          <w:rFonts w:hint="eastAsia"/>
          <w:sz w:val="22"/>
        </w:rPr>
        <w:t>⑭</w:t>
      </w:r>
      <w:r w:rsidR="00D67AD4" w:rsidRPr="002C279E">
        <w:rPr>
          <w:rFonts w:hint="eastAsia"/>
          <w:sz w:val="22"/>
        </w:rPr>
        <w:t xml:space="preserve">　</w:t>
      </w:r>
      <w:r w:rsidR="008E17E6" w:rsidRPr="002C279E">
        <w:rPr>
          <w:rFonts w:hint="eastAsia"/>
          <w:sz w:val="22"/>
        </w:rPr>
        <w:t>公立図書館から学校又は学校間の貸借</w:t>
      </w:r>
      <w:r w:rsidR="00F173A0" w:rsidRPr="002C279E">
        <w:rPr>
          <w:rFonts w:hint="eastAsia"/>
          <w:sz w:val="22"/>
        </w:rPr>
        <w:t>を活用した</w:t>
      </w:r>
      <w:r w:rsidR="00B138D7" w:rsidRPr="002C279E">
        <w:rPr>
          <w:rFonts w:hint="eastAsia"/>
          <w:sz w:val="22"/>
        </w:rPr>
        <w:t>学校</w:t>
      </w:r>
      <w:r w:rsidR="00F173A0" w:rsidRPr="002C279E">
        <w:rPr>
          <w:rFonts w:hint="eastAsia"/>
          <w:sz w:val="22"/>
        </w:rPr>
        <w:t>図書館</w:t>
      </w:r>
      <w:r w:rsidR="008E17E6" w:rsidRPr="002C279E">
        <w:rPr>
          <w:rFonts w:hint="eastAsia"/>
          <w:sz w:val="22"/>
        </w:rPr>
        <w:t>資料</w:t>
      </w:r>
      <w:r w:rsidR="00F173A0" w:rsidRPr="002C279E">
        <w:rPr>
          <w:rFonts w:hint="eastAsia"/>
          <w:sz w:val="22"/>
        </w:rPr>
        <w:t>の補完（公立図書館、学校）</w:t>
      </w:r>
    </w:p>
    <w:p w:rsidR="00F173A0" w:rsidRPr="002C279E" w:rsidRDefault="007F0DEE" w:rsidP="00D67AD4">
      <w:pPr>
        <w:widowControl w:val="0"/>
        <w:tabs>
          <w:tab w:val="left" w:pos="709"/>
        </w:tabs>
        <w:autoSpaceDE w:val="0"/>
        <w:autoSpaceDN w:val="0"/>
        <w:ind w:leftChars="300" w:left="850" w:hangingChars="100" w:hanging="220"/>
        <w:rPr>
          <w:kern w:val="0"/>
          <w:sz w:val="22"/>
        </w:rPr>
      </w:pPr>
      <w:r w:rsidRPr="002C279E">
        <w:rPr>
          <w:rFonts w:hint="eastAsia"/>
          <w:kern w:val="0"/>
          <w:sz w:val="22"/>
        </w:rPr>
        <w:t>⑮</w:t>
      </w:r>
      <w:r w:rsidR="00D67AD4" w:rsidRPr="002C279E">
        <w:rPr>
          <w:rFonts w:hint="eastAsia"/>
          <w:kern w:val="0"/>
          <w:sz w:val="22"/>
        </w:rPr>
        <w:t xml:space="preserve">　</w:t>
      </w:r>
      <w:r w:rsidR="00F173A0" w:rsidRPr="002C279E">
        <w:rPr>
          <w:rFonts w:hint="eastAsia"/>
          <w:kern w:val="0"/>
          <w:sz w:val="22"/>
        </w:rPr>
        <w:t>公民館内図書室</w:t>
      </w:r>
      <w:r w:rsidR="00500FA3" w:rsidRPr="002C279E">
        <w:rPr>
          <w:rFonts w:hint="eastAsia"/>
          <w:kern w:val="0"/>
          <w:sz w:val="22"/>
        </w:rPr>
        <w:t>、</w:t>
      </w:r>
      <w:r w:rsidR="00F173A0" w:rsidRPr="002C279E">
        <w:rPr>
          <w:rFonts w:hint="eastAsia"/>
          <w:kern w:val="0"/>
          <w:sz w:val="22"/>
        </w:rPr>
        <w:t>学校図書館や移動図書館の</w:t>
      </w:r>
      <w:r w:rsidR="00500FA3" w:rsidRPr="002C279E">
        <w:rPr>
          <w:rFonts w:hint="eastAsia"/>
          <w:kern w:val="0"/>
          <w:sz w:val="22"/>
        </w:rPr>
        <w:t>活用</w:t>
      </w:r>
      <w:r w:rsidR="00F173A0" w:rsidRPr="002C279E">
        <w:rPr>
          <w:rFonts w:hint="eastAsia"/>
          <w:kern w:val="0"/>
          <w:sz w:val="22"/>
        </w:rPr>
        <w:t>による公立図書館機能の補完</w:t>
      </w:r>
      <w:r w:rsidR="008E17E6" w:rsidRPr="002C279E">
        <w:rPr>
          <w:rFonts w:hint="eastAsia"/>
          <w:kern w:val="0"/>
          <w:sz w:val="22"/>
        </w:rPr>
        <w:t>・拡充</w:t>
      </w:r>
      <w:r w:rsidR="00F173A0" w:rsidRPr="002C279E">
        <w:rPr>
          <w:rFonts w:hint="eastAsia"/>
          <w:kern w:val="0"/>
          <w:sz w:val="22"/>
        </w:rPr>
        <w:t>（市町村、公立図書館）</w:t>
      </w:r>
    </w:p>
    <w:p w:rsidR="00F173A0" w:rsidRDefault="007F0DEE" w:rsidP="00D67AD4">
      <w:pPr>
        <w:widowControl w:val="0"/>
        <w:autoSpaceDE w:val="0"/>
        <w:autoSpaceDN w:val="0"/>
        <w:ind w:leftChars="300" w:left="850" w:hangingChars="100" w:hanging="220"/>
        <w:rPr>
          <w:kern w:val="0"/>
          <w:sz w:val="22"/>
        </w:rPr>
      </w:pPr>
      <w:r w:rsidRPr="002C279E">
        <w:rPr>
          <w:rFonts w:hint="eastAsia"/>
          <w:kern w:val="0"/>
          <w:sz w:val="22"/>
        </w:rPr>
        <w:t>⑯</w:t>
      </w:r>
      <w:r w:rsidR="00D67AD4" w:rsidRPr="002C279E">
        <w:rPr>
          <w:rFonts w:hint="eastAsia"/>
          <w:kern w:val="0"/>
          <w:sz w:val="22"/>
        </w:rPr>
        <w:t xml:space="preserve">　</w:t>
      </w:r>
      <w:r w:rsidR="009C1E03" w:rsidRPr="002C279E">
        <w:rPr>
          <w:rFonts w:hint="eastAsia"/>
          <w:kern w:val="0"/>
          <w:sz w:val="22"/>
        </w:rPr>
        <w:t>学</w:t>
      </w:r>
      <w:r w:rsidR="00F173A0" w:rsidRPr="002C279E">
        <w:rPr>
          <w:rFonts w:hint="eastAsia"/>
          <w:kern w:val="0"/>
          <w:sz w:val="22"/>
        </w:rPr>
        <w:t>校、教育</w:t>
      </w:r>
      <w:r w:rsidR="006C7279" w:rsidRPr="002C279E">
        <w:rPr>
          <w:rFonts w:hint="eastAsia"/>
          <w:kern w:val="0"/>
          <w:sz w:val="22"/>
        </w:rPr>
        <w:t>・</w:t>
      </w:r>
      <w:r w:rsidR="00F173A0" w:rsidRPr="002C279E">
        <w:rPr>
          <w:rFonts w:hint="eastAsia"/>
          <w:kern w:val="0"/>
          <w:sz w:val="22"/>
        </w:rPr>
        <w:t>保育施設、放課後子ども教室や地域の文庫等地域の活動への団体貸出しの促進（公立図書館）</w:t>
      </w:r>
    </w:p>
    <w:p w:rsidR="006037B4" w:rsidRPr="005B352A" w:rsidRDefault="006037B4" w:rsidP="00D67AD4">
      <w:pPr>
        <w:widowControl w:val="0"/>
        <w:autoSpaceDE w:val="0"/>
        <w:autoSpaceDN w:val="0"/>
        <w:ind w:leftChars="300" w:left="850" w:hangingChars="100" w:hanging="220"/>
        <w:rPr>
          <w:kern w:val="0"/>
          <w:sz w:val="22"/>
        </w:rPr>
      </w:pPr>
      <w:r w:rsidRPr="00316C6B">
        <w:rPr>
          <w:rFonts w:hint="eastAsia"/>
          <w:kern w:val="0"/>
          <w:sz w:val="22"/>
        </w:rPr>
        <w:t>⑰　飲食店、病院等</w:t>
      </w:r>
      <w:r w:rsidR="00B31863" w:rsidRPr="00316C6B">
        <w:rPr>
          <w:rFonts w:hint="eastAsia"/>
          <w:kern w:val="0"/>
          <w:sz w:val="22"/>
        </w:rPr>
        <w:t>の施設</w:t>
      </w:r>
      <w:r w:rsidR="001C3792" w:rsidRPr="00316C6B">
        <w:rPr>
          <w:rFonts w:hint="eastAsia"/>
          <w:kern w:val="0"/>
          <w:sz w:val="22"/>
        </w:rPr>
        <w:t>での本棚の</w:t>
      </w:r>
      <w:r w:rsidRPr="00316C6B">
        <w:rPr>
          <w:rFonts w:hint="eastAsia"/>
          <w:kern w:val="0"/>
          <w:sz w:val="22"/>
        </w:rPr>
        <w:t>設置</w:t>
      </w:r>
      <w:r w:rsidR="00F27D43" w:rsidRPr="00316C6B">
        <w:rPr>
          <w:rFonts w:hint="eastAsia"/>
          <w:kern w:val="0"/>
          <w:sz w:val="22"/>
        </w:rPr>
        <w:t>や</w:t>
      </w:r>
      <w:r w:rsidR="005B352A" w:rsidRPr="00316C6B">
        <w:rPr>
          <w:rFonts w:hint="eastAsia"/>
          <w:kern w:val="0"/>
          <w:sz w:val="22"/>
        </w:rPr>
        <w:t>読まなくなった</w:t>
      </w:r>
      <w:r w:rsidRPr="00316C6B">
        <w:rPr>
          <w:rFonts w:hint="eastAsia"/>
          <w:kern w:val="0"/>
          <w:sz w:val="22"/>
        </w:rPr>
        <w:t>絵本を交換する場を設け</w:t>
      </w:r>
      <w:r w:rsidR="00B31863" w:rsidRPr="00316C6B">
        <w:rPr>
          <w:rFonts w:hint="eastAsia"/>
          <w:kern w:val="0"/>
          <w:sz w:val="22"/>
        </w:rPr>
        <w:t>るな</w:t>
      </w:r>
      <w:r w:rsidRPr="00316C6B">
        <w:rPr>
          <w:rFonts w:hint="eastAsia"/>
          <w:kern w:val="0"/>
          <w:sz w:val="22"/>
        </w:rPr>
        <w:t>ど、</w:t>
      </w:r>
      <w:r w:rsidR="00B31863" w:rsidRPr="00316C6B">
        <w:rPr>
          <w:rFonts w:hint="eastAsia"/>
          <w:kern w:val="0"/>
          <w:sz w:val="22"/>
        </w:rPr>
        <w:t>地域、街なかで</w:t>
      </w:r>
      <w:r w:rsidRPr="00316C6B">
        <w:rPr>
          <w:rFonts w:hint="eastAsia"/>
          <w:kern w:val="0"/>
          <w:sz w:val="22"/>
        </w:rPr>
        <w:t>子どもが</w:t>
      </w:r>
      <w:r w:rsidR="00B31863" w:rsidRPr="00316C6B">
        <w:rPr>
          <w:rFonts w:hint="eastAsia"/>
          <w:kern w:val="0"/>
          <w:sz w:val="22"/>
        </w:rPr>
        <w:t>気軽に</w:t>
      </w:r>
      <w:r w:rsidRPr="00316C6B">
        <w:rPr>
          <w:rFonts w:hint="eastAsia"/>
          <w:kern w:val="0"/>
          <w:sz w:val="22"/>
        </w:rPr>
        <w:t>本に</w:t>
      </w:r>
      <w:r w:rsidR="00B31863" w:rsidRPr="00316C6B">
        <w:rPr>
          <w:rFonts w:hint="eastAsia"/>
          <w:kern w:val="0"/>
          <w:sz w:val="22"/>
        </w:rPr>
        <w:t>触れる</w:t>
      </w:r>
      <w:r w:rsidRPr="00316C6B">
        <w:rPr>
          <w:rFonts w:hint="eastAsia"/>
          <w:kern w:val="0"/>
          <w:sz w:val="22"/>
        </w:rPr>
        <w:t>機会</w:t>
      </w:r>
      <w:r w:rsidR="00B31863" w:rsidRPr="00316C6B">
        <w:rPr>
          <w:rFonts w:hint="eastAsia"/>
          <w:kern w:val="0"/>
          <w:sz w:val="22"/>
        </w:rPr>
        <w:t>の拡大（地域、街なか）</w:t>
      </w:r>
    </w:p>
    <w:p w:rsidR="00D310CA" w:rsidRPr="00B31863" w:rsidRDefault="00D310CA" w:rsidP="00D67AD4">
      <w:pPr>
        <w:widowControl w:val="0"/>
        <w:autoSpaceDE w:val="0"/>
        <w:autoSpaceDN w:val="0"/>
        <w:ind w:leftChars="300" w:left="850" w:hangingChars="100" w:hanging="220"/>
        <w:rPr>
          <w:color w:val="FF0000"/>
          <w:kern w:val="0"/>
          <w:sz w:val="22"/>
        </w:rPr>
      </w:pPr>
    </w:p>
    <w:p w:rsidR="00F173A0" w:rsidRPr="00496E20" w:rsidRDefault="00F173A0" w:rsidP="00496E20">
      <w:pPr>
        <w:widowControl w:val="0"/>
        <w:autoSpaceDE w:val="0"/>
        <w:autoSpaceDN w:val="0"/>
        <w:ind w:firstLineChars="145" w:firstLine="319"/>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【読書の習慣づくり】</w:t>
      </w:r>
    </w:p>
    <w:p w:rsidR="00F173A0" w:rsidRPr="002C279E" w:rsidRDefault="005B352A" w:rsidP="00D67AD4">
      <w:pPr>
        <w:widowControl w:val="0"/>
        <w:autoSpaceDE w:val="0"/>
        <w:autoSpaceDN w:val="0"/>
        <w:ind w:firstLineChars="286" w:firstLine="629"/>
        <w:rPr>
          <w:kern w:val="0"/>
          <w:sz w:val="22"/>
        </w:rPr>
      </w:pPr>
      <w:r>
        <w:rPr>
          <w:rFonts w:hint="eastAsia"/>
          <w:kern w:val="0"/>
          <w:sz w:val="22"/>
        </w:rPr>
        <w:t>⑱</w:t>
      </w:r>
      <w:r w:rsidR="00D67AD4" w:rsidRPr="002C279E">
        <w:rPr>
          <w:rFonts w:hint="eastAsia"/>
          <w:kern w:val="0"/>
          <w:sz w:val="22"/>
        </w:rPr>
        <w:t xml:space="preserve">　</w:t>
      </w:r>
      <w:r w:rsidR="00F173A0" w:rsidRPr="002C279E">
        <w:rPr>
          <w:rFonts w:hint="eastAsia"/>
          <w:kern w:val="0"/>
          <w:sz w:val="22"/>
        </w:rPr>
        <w:t>学校における一斉読書の実施</w:t>
      </w:r>
      <w:r w:rsidR="005A2609" w:rsidRPr="002C279E">
        <w:rPr>
          <w:rFonts w:hint="eastAsia"/>
          <w:kern w:val="0"/>
          <w:sz w:val="22"/>
        </w:rPr>
        <w:t>とその際の本選びのサポート</w:t>
      </w:r>
      <w:r w:rsidR="00F173A0" w:rsidRPr="002C279E">
        <w:rPr>
          <w:rFonts w:hint="eastAsia"/>
          <w:kern w:val="0"/>
          <w:sz w:val="22"/>
        </w:rPr>
        <w:t>（学校）</w:t>
      </w:r>
    </w:p>
    <w:p w:rsidR="00F173A0" w:rsidRPr="00F85C7C" w:rsidRDefault="005B352A" w:rsidP="00D67AD4">
      <w:pPr>
        <w:widowControl w:val="0"/>
        <w:autoSpaceDE w:val="0"/>
        <w:autoSpaceDN w:val="0"/>
        <w:ind w:leftChars="300" w:left="850" w:hangingChars="100" w:hanging="220"/>
        <w:rPr>
          <w:kern w:val="0"/>
          <w:sz w:val="22"/>
        </w:rPr>
      </w:pPr>
      <w:r>
        <w:rPr>
          <w:rFonts w:hint="eastAsia"/>
          <w:kern w:val="0"/>
          <w:sz w:val="22"/>
        </w:rPr>
        <w:t>⑲</w:t>
      </w:r>
      <w:r w:rsidR="00D67AD4" w:rsidRPr="002C279E">
        <w:rPr>
          <w:rFonts w:hint="eastAsia"/>
          <w:kern w:val="0"/>
          <w:sz w:val="22"/>
        </w:rPr>
        <w:t xml:space="preserve">　</w:t>
      </w:r>
      <w:r w:rsidR="00F173A0" w:rsidRPr="002C279E">
        <w:rPr>
          <w:rFonts w:hint="eastAsia"/>
          <w:kern w:val="0"/>
          <w:sz w:val="22"/>
        </w:rPr>
        <w:t>読書マラソン、読書通帳づくり、読書</w:t>
      </w:r>
      <w:r w:rsidR="002D68F5" w:rsidRPr="002C279E">
        <w:rPr>
          <w:rFonts w:hint="eastAsia"/>
          <w:kern w:val="0"/>
          <w:sz w:val="22"/>
        </w:rPr>
        <w:t>ノート</w:t>
      </w:r>
      <w:r w:rsidR="00F173A0" w:rsidRPr="002C279E">
        <w:rPr>
          <w:rFonts w:hint="eastAsia"/>
          <w:kern w:val="0"/>
          <w:sz w:val="22"/>
        </w:rPr>
        <w:t>など、読んだ本を記録</w:t>
      </w:r>
      <w:r w:rsidR="00500FA3" w:rsidRPr="002C279E">
        <w:rPr>
          <w:rFonts w:hint="eastAsia"/>
          <w:kern w:val="0"/>
          <w:sz w:val="22"/>
        </w:rPr>
        <w:t>したり、目標とする読書量を設定</w:t>
      </w:r>
      <w:r w:rsidR="00F173A0" w:rsidRPr="002C279E">
        <w:rPr>
          <w:rFonts w:hint="eastAsia"/>
          <w:kern w:val="0"/>
          <w:sz w:val="22"/>
        </w:rPr>
        <w:t>する取組みの実施（</w:t>
      </w:r>
      <w:r w:rsidR="009C1E03" w:rsidRPr="002C279E">
        <w:rPr>
          <w:rFonts w:hint="eastAsia"/>
          <w:kern w:val="0"/>
          <w:sz w:val="22"/>
        </w:rPr>
        <w:t>学校、</w:t>
      </w:r>
      <w:r w:rsidR="00F173A0" w:rsidRPr="002C279E">
        <w:rPr>
          <w:rFonts w:hint="eastAsia"/>
          <w:kern w:val="0"/>
          <w:sz w:val="22"/>
        </w:rPr>
        <w:t>教育・保育施設、家庭</w:t>
      </w:r>
      <w:r w:rsidR="002D68F5" w:rsidRPr="00F85C7C">
        <w:rPr>
          <w:rFonts w:hint="eastAsia"/>
          <w:kern w:val="0"/>
          <w:sz w:val="22"/>
        </w:rPr>
        <w:t>、書店組合</w:t>
      </w:r>
      <w:r w:rsidR="00F173A0" w:rsidRPr="00F85C7C">
        <w:rPr>
          <w:rFonts w:hint="eastAsia"/>
          <w:kern w:val="0"/>
          <w:sz w:val="22"/>
        </w:rPr>
        <w:t>）</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⑳</w:t>
      </w:r>
      <w:r w:rsidR="00D67AD4" w:rsidRPr="002C279E">
        <w:rPr>
          <w:rFonts w:hint="eastAsia"/>
          <w:kern w:val="0"/>
          <w:sz w:val="22"/>
        </w:rPr>
        <w:t xml:space="preserve">　</w:t>
      </w:r>
      <w:r w:rsidR="00F173A0" w:rsidRPr="002C279E">
        <w:rPr>
          <w:rFonts w:hint="eastAsia"/>
          <w:kern w:val="0"/>
          <w:sz w:val="22"/>
        </w:rPr>
        <w:t>本の帯創作コンクールやＰＯＰづくり等</w:t>
      </w:r>
      <w:r w:rsidR="00A07C79" w:rsidRPr="002C279E">
        <w:rPr>
          <w:rFonts w:hint="eastAsia"/>
          <w:kern w:val="0"/>
          <w:sz w:val="22"/>
        </w:rPr>
        <w:t>、</w:t>
      </w:r>
      <w:r w:rsidR="00F173A0" w:rsidRPr="002C279E">
        <w:rPr>
          <w:rFonts w:hint="eastAsia"/>
          <w:kern w:val="0"/>
          <w:sz w:val="22"/>
        </w:rPr>
        <w:t>本から得たインスピレーションを作品にして発表する取組みの実施（公立図書館、学校、書店組合等）</w:t>
      </w:r>
    </w:p>
    <w:p w:rsidR="00F173A0" w:rsidRPr="002C279E" w:rsidRDefault="005B352A" w:rsidP="001B1FF4">
      <w:pPr>
        <w:widowControl w:val="0"/>
        <w:autoSpaceDE w:val="0"/>
        <w:autoSpaceDN w:val="0"/>
        <w:ind w:leftChars="286" w:left="821" w:hangingChars="100" w:hanging="220"/>
        <w:rPr>
          <w:kern w:val="0"/>
          <w:sz w:val="22"/>
        </w:rPr>
      </w:pPr>
      <w:r>
        <w:rPr>
          <w:rFonts w:hint="eastAsia"/>
          <w:kern w:val="0"/>
          <w:sz w:val="22"/>
        </w:rPr>
        <w:t>㉑</w:t>
      </w:r>
      <w:r w:rsidR="00D67AD4" w:rsidRPr="002C279E">
        <w:rPr>
          <w:rFonts w:hint="eastAsia"/>
          <w:kern w:val="0"/>
          <w:sz w:val="22"/>
        </w:rPr>
        <w:t xml:space="preserve">　</w:t>
      </w:r>
      <w:r w:rsidR="001B1FF4">
        <w:rPr>
          <w:rFonts w:hint="eastAsia"/>
          <w:kern w:val="0"/>
          <w:sz w:val="22"/>
        </w:rPr>
        <w:t>時間を決めて家族一緒に本を読む、家族で同じ本を読むなど、</w:t>
      </w:r>
      <w:r w:rsidR="00F173A0" w:rsidRPr="002C279E">
        <w:rPr>
          <w:rFonts w:hint="eastAsia"/>
          <w:kern w:val="0"/>
          <w:sz w:val="22"/>
        </w:rPr>
        <w:t>家庭で本</w:t>
      </w:r>
      <w:r w:rsidR="001B1FF4">
        <w:rPr>
          <w:rFonts w:hint="eastAsia"/>
          <w:kern w:val="0"/>
          <w:sz w:val="22"/>
        </w:rPr>
        <w:t>に親しむ</w:t>
      </w:r>
      <w:r w:rsidR="00F173A0" w:rsidRPr="002C279E">
        <w:rPr>
          <w:rFonts w:hint="eastAsia"/>
          <w:kern w:val="0"/>
          <w:sz w:val="22"/>
        </w:rPr>
        <w:t>時間の確保（家庭）</w:t>
      </w:r>
    </w:p>
    <w:p w:rsidR="00F173A0" w:rsidRPr="002C279E" w:rsidRDefault="00F173A0" w:rsidP="0041229F">
      <w:pPr>
        <w:widowControl w:val="0"/>
        <w:autoSpaceDE w:val="0"/>
        <w:autoSpaceDN w:val="0"/>
        <w:ind w:firstLine="220"/>
        <w:rPr>
          <w:kern w:val="0"/>
          <w:sz w:val="22"/>
        </w:rPr>
      </w:pPr>
    </w:p>
    <w:p w:rsidR="00F173A0" w:rsidRPr="00496E20" w:rsidRDefault="00F173A0" w:rsidP="00496E20">
      <w:pPr>
        <w:widowControl w:val="0"/>
        <w:autoSpaceDE w:val="0"/>
        <w:autoSpaceDN w:val="0"/>
        <w:ind w:firstLineChars="145" w:firstLine="319"/>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w:t>
      </w:r>
      <w:r w:rsidR="00EC7AA4">
        <w:rPr>
          <w:rFonts w:ascii="ＭＳ ゴシック" w:eastAsia="ＭＳ ゴシック" w:hAnsi="ＭＳ ゴシック" w:hint="eastAsia"/>
          <w:kern w:val="0"/>
          <w:sz w:val="22"/>
        </w:rPr>
        <w:t>支援</w:t>
      </w:r>
      <w:r w:rsidRPr="00496E20">
        <w:rPr>
          <w:rFonts w:ascii="ＭＳ ゴシック" w:eastAsia="ＭＳ ゴシック" w:hAnsi="ＭＳ ゴシック" w:hint="eastAsia"/>
          <w:kern w:val="0"/>
          <w:sz w:val="22"/>
        </w:rPr>
        <w:t>が必</w:t>
      </w:r>
      <w:r w:rsidR="00E778E4" w:rsidRPr="00496E20">
        <w:rPr>
          <w:rFonts w:ascii="ＭＳ ゴシック" w:eastAsia="ＭＳ ゴシック" w:hAnsi="ＭＳ ゴシック" w:hint="eastAsia"/>
          <w:kern w:val="0"/>
          <w:sz w:val="22"/>
        </w:rPr>
        <w:t>要な子どもたちが読書に親しむ</w:t>
      </w:r>
      <w:r w:rsidRPr="00496E20">
        <w:rPr>
          <w:rFonts w:ascii="ＭＳ ゴシック" w:eastAsia="ＭＳ ゴシック" w:hAnsi="ＭＳ ゴシック" w:hint="eastAsia"/>
          <w:kern w:val="0"/>
          <w:sz w:val="22"/>
        </w:rPr>
        <w:t>環境づくり】</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㉒</w:t>
      </w:r>
      <w:r w:rsidR="00D67AD4" w:rsidRPr="002C279E">
        <w:rPr>
          <w:rFonts w:hint="eastAsia"/>
          <w:kern w:val="0"/>
          <w:sz w:val="22"/>
        </w:rPr>
        <w:t xml:space="preserve">　</w:t>
      </w:r>
      <w:r w:rsidR="00F173A0" w:rsidRPr="002C279E">
        <w:rPr>
          <w:rFonts w:hint="eastAsia"/>
          <w:kern w:val="0"/>
          <w:sz w:val="22"/>
        </w:rPr>
        <w:t>子ども向けの点字図書、</w:t>
      </w:r>
      <w:r w:rsidR="00A07C79" w:rsidRPr="002C279E">
        <w:rPr>
          <w:rFonts w:hint="eastAsia"/>
          <w:kern w:val="0"/>
          <w:sz w:val="22"/>
        </w:rPr>
        <w:t>録音図書</w:t>
      </w:r>
      <w:r w:rsidR="00F173A0" w:rsidRPr="002C279E">
        <w:rPr>
          <w:rFonts w:hint="eastAsia"/>
          <w:kern w:val="0"/>
          <w:sz w:val="22"/>
        </w:rPr>
        <w:t>、ＬＬブック、外国語図書等の充実、</w:t>
      </w:r>
      <w:r w:rsidR="0091161D" w:rsidRPr="002C279E">
        <w:rPr>
          <w:rFonts w:hint="eastAsia"/>
          <w:kern w:val="0"/>
          <w:sz w:val="22"/>
        </w:rPr>
        <w:t>電子書籍の活用及びこれらの</w:t>
      </w:r>
      <w:r w:rsidR="00F173A0" w:rsidRPr="002C279E">
        <w:rPr>
          <w:rFonts w:hint="eastAsia"/>
          <w:kern w:val="0"/>
          <w:sz w:val="22"/>
        </w:rPr>
        <w:t>目録</w:t>
      </w:r>
      <w:r w:rsidR="00A07C79" w:rsidRPr="002C279E">
        <w:rPr>
          <w:rFonts w:hint="eastAsia"/>
          <w:kern w:val="0"/>
          <w:sz w:val="22"/>
        </w:rPr>
        <w:t>情報</w:t>
      </w:r>
      <w:r w:rsidR="00F173A0" w:rsidRPr="002C279E">
        <w:rPr>
          <w:rFonts w:hint="eastAsia"/>
          <w:kern w:val="0"/>
          <w:sz w:val="22"/>
        </w:rPr>
        <w:t>の</w:t>
      </w:r>
      <w:r w:rsidR="00500FA3" w:rsidRPr="002C279E">
        <w:rPr>
          <w:rFonts w:hint="eastAsia"/>
          <w:kern w:val="0"/>
          <w:sz w:val="22"/>
        </w:rPr>
        <w:t>整備</w:t>
      </w:r>
      <w:r w:rsidR="00F173A0" w:rsidRPr="002C279E">
        <w:rPr>
          <w:rFonts w:hint="eastAsia"/>
          <w:kern w:val="0"/>
          <w:sz w:val="22"/>
        </w:rPr>
        <w:t>（公立図書館、特別支援学校</w:t>
      </w:r>
      <w:r w:rsidR="005A2609" w:rsidRPr="002C279E">
        <w:rPr>
          <w:rFonts w:hint="eastAsia"/>
          <w:kern w:val="0"/>
          <w:sz w:val="22"/>
        </w:rPr>
        <w:t>、支援学級</w:t>
      </w:r>
      <w:r w:rsidR="00F173A0" w:rsidRPr="002C279E">
        <w:rPr>
          <w:rFonts w:hint="eastAsia"/>
          <w:kern w:val="0"/>
          <w:sz w:val="22"/>
        </w:rPr>
        <w:t>）</w:t>
      </w:r>
    </w:p>
    <w:p w:rsidR="00F173A0" w:rsidRPr="002C279E" w:rsidRDefault="005B352A" w:rsidP="00D67AD4">
      <w:pPr>
        <w:widowControl w:val="0"/>
        <w:autoSpaceDE w:val="0"/>
        <w:autoSpaceDN w:val="0"/>
        <w:ind w:firstLineChars="286" w:firstLine="629"/>
        <w:rPr>
          <w:kern w:val="0"/>
          <w:sz w:val="22"/>
        </w:rPr>
      </w:pPr>
      <w:r>
        <w:rPr>
          <w:rFonts w:hint="eastAsia"/>
          <w:kern w:val="0"/>
          <w:sz w:val="22"/>
        </w:rPr>
        <w:t>㉓</w:t>
      </w:r>
      <w:r w:rsidR="00D67AD4" w:rsidRPr="002C279E">
        <w:rPr>
          <w:rFonts w:hint="eastAsia"/>
          <w:kern w:val="0"/>
          <w:sz w:val="22"/>
        </w:rPr>
        <w:t xml:space="preserve">　</w:t>
      </w:r>
      <w:r w:rsidR="00F173A0" w:rsidRPr="002C279E">
        <w:rPr>
          <w:rFonts w:hint="eastAsia"/>
          <w:kern w:val="0"/>
          <w:sz w:val="22"/>
        </w:rPr>
        <w:t>手話によるおはなし会や</w:t>
      </w:r>
      <w:r w:rsidR="00A07C79" w:rsidRPr="002C279E">
        <w:rPr>
          <w:rFonts w:hint="eastAsia"/>
          <w:kern w:val="0"/>
          <w:sz w:val="22"/>
        </w:rPr>
        <w:t>文字が読めない子どもへの読み聞かせ</w:t>
      </w:r>
      <w:r w:rsidR="00F173A0" w:rsidRPr="002C279E">
        <w:rPr>
          <w:rFonts w:hint="eastAsia"/>
          <w:kern w:val="0"/>
          <w:sz w:val="22"/>
        </w:rPr>
        <w:t>の実施（公立図書館）</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㉔</w:t>
      </w:r>
      <w:r w:rsidR="00D67AD4" w:rsidRPr="002C279E">
        <w:rPr>
          <w:rFonts w:hint="eastAsia"/>
          <w:kern w:val="0"/>
          <w:sz w:val="22"/>
        </w:rPr>
        <w:t xml:space="preserve">　</w:t>
      </w:r>
      <w:r w:rsidR="000424C0" w:rsidRPr="002C279E">
        <w:rPr>
          <w:rFonts w:hint="eastAsia"/>
          <w:kern w:val="0"/>
          <w:sz w:val="22"/>
        </w:rPr>
        <w:t>図書館へ</w:t>
      </w:r>
      <w:r w:rsidR="00A07C79" w:rsidRPr="002C279E">
        <w:rPr>
          <w:rFonts w:hint="eastAsia"/>
          <w:kern w:val="0"/>
          <w:sz w:val="22"/>
        </w:rPr>
        <w:t>行く</w:t>
      </w:r>
      <w:r w:rsidR="000424C0" w:rsidRPr="002C279E">
        <w:rPr>
          <w:rFonts w:hint="eastAsia"/>
          <w:kern w:val="0"/>
          <w:sz w:val="22"/>
        </w:rPr>
        <w:t>のが困難な子どもがいる</w:t>
      </w:r>
      <w:r w:rsidR="00500FA3" w:rsidRPr="002C279E">
        <w:rPr>
          <w:rFonts w:hint="eastAsia"/>
          <w:kern w:val="0"/>
          <w:sz w:val="22"/>
        </w:rPr>
        <w:t>病院等の</w:t>
      </w:r>
      <w:r w:rsidR="00E778E4" w:rsidRPr="002C279E">
        <w:rPr>
          <w:rFonts w:hint="eastAsia"/>
          <w:kern w:val="0"/>
          <w:sz w:val="22"/>
        </w:rPr>
        <w:t>施設</w:t>
      </w:r>
      <w:r w:rsidR="00F173A0" w:rsidRPr="002C279E">
        <w:rPr>
          <w:rFonts w:hint="eastAsia"/>
          <w:kern w:val="0"/>
          <w:sz w:val="22"/>
        </w:rPr>
        <w:t>へ</w:t>
      </w:r>
      <w:r w:rsidR="00500FA3" w:rsidRPr="002C279E">
        <w:rPr>
          <w:rFonts w:hint="eastAsia"/>
          <w:kern w:val="0"/>
          <w:sz w:val="22"/>
        </w:rPr>
        <w:t>出向いた</w:t>
      </w:r>
      <w:r w:rsidR="00E54A8A" w:rsidRPr="002C279E">
        <w:rPr>
          <w:rFonts w:hint="eastAsia"/>
          <w:kern w:val="0"/>
          <w:sz w:val="22"/>
        </w:rPr>
        <w:t>おはなし会や</w:t>
      </w:r>
      <w:r w:rsidR="00A07C79" w:rsidRPr="002C279E">
        <w:rPr>
          <w:rFonts w:hint="eastAsia"/>
          <w:kern w:val="0"/>
          <w:sz w:val="22"/>
        </w:rPr>
        <w:t>読み聞かせ</w:t>
      </w:r>
      <w:r w:rsidR="00F173A0" w:rsidRPr="002C279E">
        <w:rPr>
          <w:rFonts w:hint="eastAsia"/>
          <w:kern w:val="0"/>
          <w:sz w:val="22"/>
        </w:rPr>
        <w:t>の実施（公立図書館）</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㉕</w:t>
      </w:r>
      <w:r w:rsidR="00D67AD4" w:rsidRPr="002C279E">
        <w:rPr>
          <w:rFonts w:hint="eastAsia"/>
          <w:kern w:val="0"/>
          <w:sz w:val="22"/>
        </w:rPr>
        <w:t xml:space="preserve">　</w:t>
      </w:r>
      <w:r w:rsidR="00600A56" w:rsidRPr="002C279E">
        <w:rPr>
          <w:rFonts w:hint="eastAsia"/>
          <w:kern w:val="0"/>
          <w:sz w:val="22"/>
        </w:rPr>
        <w:t>通訳ボランティア団体等との連携によるおはな</w:t>
      </w:r>
      <w:r w:rsidR="00F173A0" w:rsidRPr="002C279E">
        <w:rPr>
          <w:rFonts w:hint="eastAsia"/>
          <w:kern w:val="0"/>
          <w:sz w:val="22"/>
        </w:rPr>
        <w:t>し会や読み聞かせの</w:t>
      </w:r>
      <w:r w:rsidR="00E778E4" w:rsidRPr="002C279E">
        <w:rPr>
          <w:rFonts w:hint="eastAsia"/>
          <w:kern w:val="0"/>
          <w:sz w:val="22"/>
        </w:rPr>
        <w:t>多言語での</w:t>
      </w:r>
      <w:r w:rsidR="00F173A0" w:rsidRPr="002C279E">
        <w:rPr>
          <w:rFonts w:hint="eastAsia"/>
          <w:kern w:val="0"/>
          <w:sz w:val="22"/>
        </w:rPr>
        <w:t>実施</w:t>
      </w:r>
      <w:r w:rsidR="00B143AD" w:rsidRPr="002C279E">
        <w:rPr>
          <w:rFonts w:hint="eastAsia"/>
          <w:kern w:val="0"/>
          <w:sz w:val="22"/>
        </w:rPr>
        <w:t>（公立図書館、地域</w:t>
      </w:r>
      <w:r w:rsidR="005A2609" w:rsidRPr="002C279E">
        <w:rPr>
          <w:rFonts w:hint="eastAsia"/>
          <w:kern w:val="0"/>
          <w:sz w:val="22"/>
        </w:rPr>
        <w:t>）</w:t>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子どもが目的に応じて読む力をつけ、本から学ぶために（読む力、考える力の育成）</w:t>
      </w:r>
    </w:p>
    <w:p w:rsidR="00F173A0" w:rsidRPr="002C279E" w:rsidRDefault="00F173A0" w:rsidP="00496E20">
      <w:pPr>
        <w:widowControl w:val="0"/>
        <w:autoSpaceDE w:val="0"/>
        <w:autoSpaceDN w:val="0"/>
        <w:ind w:leftChars="200" w:left="420" w:firstLine="220"/>
        <w:rPr>
          <w:sz w:val="22"/>
        </w:rPr>
      </w:pPr>
      <w:r w:rsidRPr="002C279E">
        <w:rPr>
          <w:rFonts w:hint="eastAsia"/>
          <w:sz w:val="22"/>
        </w:rPr>
        <w:t>読書は、感動や新たな知識を与えるだけでなく、社会の中で生きていく様々な力を育む助けとなります。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例えば、活字中心の物語を読むことで、文章を</w:t>
      </w:r>
      <w:r w:rsidR="00FD70CE">
        <w:rPr>
          <w:rFonts w:hint="eastAsia"/>
          <w:sz w:val="22"/>
        </w:rPr>
        <w:t>読み取り</w:t>
      </w:r>
      <w:r w:rsidRPr="002C279E">
        <w:rPr>
          <w:rFonts w:hint="eastAsia"/>
          <w:sz w:val="22"/>
        </w:rPr>
        <w:t>情景を想像する力を身につけることができます。また、課題に応じて、新聞、図鑑、地図等などから必要な情報を選び活用することは、情報活用能力を身につけるための基礎となるだけでなく、自ら学び、考え、問題を解決しようとする資質や能力の向上にもつながります。</w:t>
      </w:r>
    </w:p>
    <w:p w:rsidR="007C4EBE" w:rsidRDefault="00F173A0" w:rsidP="00496E20">
      <w:pPr>
        <w:widowControl w:val="0"/>
        <w:autoSpaceDE w:val="0"/>
        <w:autoSpaceDN w:val="0"/>
        <w:ind w:leftChars="200" w:left="420" w:firstLine="220"/>
        <w:rPr>
          <w:sz w:val="22"/>
        </w:rPr>
      </w:pPr>
      <w:r w:rsidRPr="002C279E">
        <w:rPr>
          <w:rFonts w:hint="eastAsia"/>
          <w:sz w:val="22"/>
        </w:rPr>
        <w:t>子どもが、自分の目的に応じた本を探し、そこから読み取る力をつけていくために、学校においては、学校図書館等を活用した調べ学習などの授業を</w:t>
      </w:r>
      <w:r w:rsidR="00D66F3E" w:rsidRPr="002C279E">
        <w:rPr>
          <w:rFonts w:hint="eastAsia"/>
          <w:sz w:val="22"/>
        </w:rPr>
        <w:t>各教科で計画的に</w:t>
      </w:r>
      <w:r w:rsidRPr="002C279E">
        <w:rPr>
          <w:rFonts w:hint="eastAsia"/>
          <w:sz w:val="22"/>
        </w:rPr>
        <w:t>進めるとともに、</w:t>
      </w:r>
      <w:r w:rsidR="007F24DB" w:rsidRPr="002C279E">
        <w:rPr>
          <w:rFonts w:hint="eastAsia"/>
          <w:sz w:val="22"/>
        </w:rPr>
        <w:t>学校司書や司書教諭</w:t>
      </w:r>
      <w:r w:rsidR="00A415C1" w:rsidRPr="002C279E">
        <w:rPr>
          <w:rFonts w:hint="eastAsia"/>
          <w:sz w:val="22"/>
        </w:rPr>
        <w:t>の</w:t>
      </w:r>
      <w:r w:rsidRPr="002C279E">
        <w:rPr>
          <w:rFonts w:hint="eastAsia"/>
          <w:sz w:val="22"/>
        </w:rPr>
        <w:t>選書やレファレンスの能力の向上に努めることが重要です。</w:t>
      </w:r>
    </w:p>
    <w:p w:rsidR="00C727D0" w:rsidRPr="002C279E" w:rsidRDefault="00C727D0" w:rsidP="00496E20">
      <w:pPr>
        <w:widowControl w:val="0"/>
        <w:autoSpaceDE w:val="0"/>
        <w:autoSpaceDN w:val="0"/>
        <w:ind w:leftChars="200" w:left="420" w:firstLine="220"/>
        <w:rPr>
          <w:sz w:val="22"/>
        </w:rPr>
      </w:pPr>
    </w:p>
    <w:p w:rsidR="007522F9" w:rsidRDefault="007C4EBE" w:rsidP="00496E20">
      <w:pPr>
        <w:ind w:firstLineChars="0" w:firstLine="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3600" behindDoc="0" locked="0" layoutInCell="1" allowOverlap="1" wp14:anchorId="51C8008C" wp14:editId="00C9CDE2">
                <wp:simplePos x="0" y="0"/>
                <wp:positionH relativeFrom="column">
                  <wp:posOffset>132715</wp:posOffset>
                </wp:positionH>
                <wp:positionV relativeFrom="paragraph">
                  <wp:posOffset>115570</wp:posOffset>
                </wp:positionV>
                <wp:extent cx="6245860" cy="1695450"/>
                <wp:effectExtent l="19050" t="19050" r="40640" b="38100"/>
                <wp:wrapNone/>
                <wp:docPr id="6" name="角丸四角形 6"/>
                <wp:cNvGraphicFramePr/>
                <a:graphic xmlns:a="http://schemas.openxmlformats.org/drawingml/2006/main">
                  <a:graphicData uri="http://schemas.microsoft.com/office/word/2010/wordprocessingShape">
                    <wps:wsp>
                      <wps:cNvSpPr/>
                      <wps:spPr>
                        <a:xfrm>
                          <a:off x="0" y="0"/>
                          <a:ext cx="6245860" cy="1695450"/>
                        </a:xfrm>
                        <a:prstGeom prst="roundRect">
                          <a:avLst>
                            <a:gd name="adj" fmla="val 10956"/>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45pt;margin-top:9.1pt;width:491.8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" filled="f" strokecolor="windowText" strokeweight="4.25pt">
                <v:stroke linestyle="thickThin"/>
              </v:roundrect>
            </w:pict>
          </mc:Fallback>
        </mc:AlternateContent>
      </w:r>
    </w:p>
    <w:p w:rsidR="002B1715" w:rsidRDefault="002B1715" w:rsidP="00496E20">
      <w:pPr>
        <w:widowControl w:val="0"/>
        <w:autoSpaceDE w:val="0"/>
        <w:autoSpaceDN w:val="0"/>
        <w:ind w:firstLineChars="209" w:firstLine="460"/>
        <w:rPr>
          <w:rFonts w:ascii="ＭＳ ゴシック" w:eastAsia="ＭＳ ゴシック" w:hAnsi="ＭＳ ゴシック"/>
          <w:kern w:val="0"/>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Pr="00FD70CE" w:rsidRDefault="00366431" w:rsidP="00496E20">
      <w:pPr>
        <w:widowControl w:val="0"/>
        <w:autoSpaceDE w:val="0"/>
        <w:autoSpaceDN w:val="0"/>
        <w:ind w:firstLineChars="145" w:firstLine="319"/>
        <w:rPr>
          <w:rFonts w:ascii="ＭＳ ゴシック" w:eastAsia="ＭＳ ゴシック" w:hAnsi="ＭＳ ゴシック"/>
          <w:sz w:val="22"/>
        </w:rPr>
      </w:pPr>
      <w:r w:rsidRPr="00FD70CE">
        <w:rPr>
          <w:rFonts w:ascii="ＭＳ ゴシック" w:eastAsia="ＭＳ ゴシック" w:hAnsi="ＭＳ ゴシック" w:hint="eastAsia"/>
          <w:sz w:val="22"/>
        </w:rPr>
        <w:t>【調べ学習等、学校図書館を活用した授業の展開】</w:t>
      </w:r>
    </w:p>
    <w:p w:rsidR="007522F9" w:rsidRPr="002C279E" w:rsidRDefault="00BD2EE4">
      <w:pPr>
        <w:widowControl w:val="0"/>
        <w:autoSpaceDE w:val="0"/>
        <w:autoSpaceDN w:val="0"/>
        <w:ind w:firstLineChars="286" w:firstLine="629"/>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26</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7522F9" w:rsidRPr="002C279E">
        <w:rPr>
          <w:rFonts w:ascii="ＭＳ 明朝" w:eastAsia="ＭＳ 明朝" w:hAnsi="ＭＳ 明朝" w:hint="eastAsia"/>
          <w:sz w:val="22"/>
        </w:rPr>
        <w:t xml:space="preserve">　高校の調べ学習に資する協力貸出</w:t>
      </w:r>
      <w:r w:rsidR="005B085C">
        <w:rPr>
          <w:rFonts w:ascii="ＭＳ 明朝" w:eastAsia="ＭＳ 明朝" w:hAnsi="ＭＳ 明朝" w:hint="eastAsia"/>
          <w:sz w:val="22"/>
        </w:rPr>
        <w:t>し</w:t>
      </w:r>
      <w:r w:rsidR="007522F9" w:rsidRPr="002C279E">
        <w:rPr>
          <w:rFonts w:ascii="ＭＳ 明朝" w:eastAsia="ＭＳ 明朝" w:hAnsi="ＭＳ 明朝" w:hint="eastAsia"/>
          <w:sz w:val="22"/>
        </w:rPr>
        <w:t>が促進されるよう</w:t>
      </w:r>
      <w:r w:rsidR="007522F9">
        <w:rPr>
          <w:rFonts w:ascii="ＭＳ 明朝" w:eastAsia="ＭＳ 明朝" w:hAnsi="ＭＳ 明朝" w:hint="eastAsia"/>
          <w:sz w:val="22"/>
        </w:rPr>
        <w:t>高校への</w:t>
      </w:r>
      <w:r w:rsidR="007522F9" w:rsidRPr="002C279E">
        <w:rPr>
          <w:rFonts w:ascii="ＭＳ 明朝" w:eastAsia="ＭＳ 明朝" w:hAnsi="ＭＳ 明朝" w:hint="eastAsia"/>
          <w:sz w:val="22"/>
        </w:rPr>
        <w:t>広報に努めます。</w:t>
      </w:r>
    </w:p>
    <w:p w:rsidR="007522F9" w:rsidRPr="002C279E" w:rsidRDefault="00BD2EE4" w:rsidP="007522F9">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27</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7522F9" w:rsidRPr="002C279E">
        <w:rPr>
          <w:rFonts w:ascii="ＭＳ 明朝" w:eastAsia="ＭＳ 明朝" w:hAnsi="ＭＳ 明朝" w:hint="eastAsia"/>
          <w:sz w:val="22"/>
        </w:rPr>
        <w:t xml:space="preserve">　教育センターにおける教員向け研修において、学校図書館や公立図書館を活用した授業展開等に関する研修を実施します。</w:t>
      </w:r>
    </w:p>
    <w:p w:rsidR="007522F9" w:rsidRDefault="00BD2EE4" w:rsidP="00496E20">
      <w:pPr>
        <w:widowControl w:val="0"/>
        <w:autoSpaceDE w:val="0"/>
        <w:autoSpaceDN w:val="0"/>
        <w:ind w:leftChars="300" w:left="850" w:hangingChars="100" w:hanging="220"/>
        <w:rPr>
          <w:rFonts w:ascii="ＭＳ 明朝" w:eastAsia="ＭＳ 明朝" w:hAnsi="ＭＳ 明朝"/>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28</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ＭＳ 明朝" w:eastAsia="ＭＳ 明朝" w:hAnsi="ＭＳ 明朝" w:hint="eastAsia"/>
          <w:sz w:val="22"/>
        </w:rPr>
        <w:t xml:space="preserve">　読書活動フォーラムにおいて、学校図書館を利用した先進的な取組み事例等を情報提供します。</w:t>
      </w:r>
    </w:p>
    <w:p w:rsidR="00C727D0" w:rsidRDefault="00C727D0" w:rsidP="00496E20">
      <w:pPr>
        <w:ind w:firstLineChars="0" w:firstLine="0"/>
        <w:rPr>
          <w:sz w:val="22"/>
        </w:rPr>
      </w:pPr>
    </w:p>
    <w:p w:rsidR="00205776" w:rsidRDefault="007522F9" w:rsidP="00496E20">
      <w:pPr>
        <w:ind w:firstLineChars="0" w:firstLine="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5408" behindDoc="0" locked="0" layoutInCell="1" allowOverlap="1" wp14:anchorId="58EC1477" wp14:editId="73DA105D">
                <wp:simplePos x="0" y="0"/>
                <wp:positionH relativeFrom="column">
                  <wp:posOffset>132715</wp:posOffset>
                </wp:positionH>
                <wp:positionV relativeFrom="paragraph">
                  <wp:posOffset>111126</wp:posOffset>
                </wp:positionV>
                <wp:extent cx="6245860" cy="3294380"/>
                <wp:effectExtent l="0" t="0" r="21590" b="20320"/>
                <wp:wrapNone/>
                <wp:docPr id="3" name="角丸四角形 3"/>
                <wp:cNvGraphicFramePr/>
                <a:graphic xmlns:a="http://schemas.openxmlformats.org/drawingml/2006/main">
                  <a:graphicData uri="http://schemas.microsoft.com/office/word/2010/wordprocessingShape">
                    <wps:wsp>
                      <wps:cNvSpPr/>
                      <wps:spPr>
                        <a:xfrm>
                          <a:off x="0" y="0"/>
                          <a:ext cx="6245860" cy="329438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0.45pt;margin-top:8.75pt;width:491.8pt;height:2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7522F9"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7522F9" w:rsidRPr="00496E20">
        <w:rPr>
          <w:rFonts w:ascii="ＭＳ ゴシック" w:eastAsia="ＭＳ ゴシック" w:hAnsi="ＭＳ ゴシック" w:hint="eastAsia"/>
          <w:sz w:val="22"/>
        </w:rPr>
        <w:t>―</w:t>
      </w:r>
      <w:r w:rsidRPr="002C279E">
        <w:rPr>
          <w:rFonts w:hint="eastAsia"/>
          <w:sz w:val="22"/>
        </w:rPr>
        <w:t xml:space="preserve">　</w:t>
      </w:r>
      <w:r w:rsidR="007522F9">
        <w:rPr>
          <w:rFonts w:hint="eastAsia"/>
          <w:sz w:val="22"/>
        </w:rPr>
        <w:t xml:space="preserve">　　　　　</w:t>
      </w:r>
      <w:r w:rsidRPr="002C279E">
        <w:rPr>
          <w:rFonts w:hint="eastAsia"/>
          <w:sz w:val="22"/>
        </w:rPr>
        <w:t xml:space="preserve">　※（　　）内は、主な取組みの主体</w:t>
      </w:r>
    </w:p>
    <w:p w:rsidR="00F173A0" w:rsidRPr="00496E20" w:rsidRDefault="00F173A0"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496E20">
        <w:rPr>
          <w:rFonts w:ascii="ＭＳ ゴシック" w:eastAsia="ＭＳ ゴシック" w:hAnsi="ＭＳ ゴシック" w:hint="eastAsia"/>
          <w:sz w:val="22"/>
        </w:rPr>
        <w:t>【子どもが目的に応じて</w:t>
      </w:r>
      <w:r w:rsidR="00835306" w:rsidRPr="00496E20">
        <w:rPr>
          <w:rFonts w:ascii="ＭＳ ゴシック" w:eastAsia="ＭＳ ゴシック" w:hAnsi="ＭＳ ゴシック" w:hint="eastAsia"/>
          <w:sz w:val="22"/>
        </w:rPr>
        <w:t>本を選ぶ</w:t>
      </w:r>
      <w:r w:rsidRPr="00496E20">
        <w:rPr>
          <w:rFonts w:ascii="ＭＳ ゴシック" w:eastAsia="ＭＳ ゴシック" w:hAnsi="ＭＳ ゴシック" w:hint="eastAsia"/>
          <w:sz w:val="22"/>
        </w:rPr>
        <w:t>ための支援】</w:t>
      </w:r>
    </w:p>
    <w:p w:rsidR="00F173A0" w:rsidRPr="002C279E" w:rsidRDefault="005B352A" w:rsidP="00D67AD4">
      <w:pPr>
        <w:widowControl w:val="0"/>
        <w:autoSpaceDE w:val="0"/>
        <w:autoSpaceDN w:val="0"/>
        <w:ind w:leftChars="300" w:left="850" w:hangingChars="100" w:hanging="220"/>
        <w:rPr>
          <w:sz w:val="22"/>
        </w:rPr>
      </w:pPr>
      <w:r>
        <w:rPr>
          <w:rFonts w:hint="eastAsia"/>
          <w:sz w:val="22"/>
        </w:rPr>
        <w:t>㉖</w:t>
      </w:r>
      <w:r w:rsidR="00D67AD4" w:rsidRPr="002C279E">
        <w:rPr>
          <w:rFonts w:hint="eastAsia"/>
          <w:sz w:val="22"/>
        </w:rPr>
        <w:t xml:space="preserve">　</w:t>
      </w:r>
      <w:r w:rsidR="00A415C1" w:rsidRPr="002C279E">
        <w:rPr>
          <w:rFonts w:hint="eastAsia"/>
          <w:sz w:val="22"/>
        </w:rPr>
        <w:t>児童・</w:t>
      </w:r>
      <w:r w:rsidR="00F173A0" w:rsidRPr="002C279E">
        <w:rPr>
          <w:rFonts w:hint="eastAsia"/>
          <w:sz w:val="22"/>
        </w:rPr>
        <w:t>生徒が学校図書館</w:t>
      </w:r>
      <w:r w:rsidR="00A415C1" w:rsidRPr="002C279E">
        <w:rPr>
          <w:rFonts w:hint="eastAsia"/>
          <w:sz w:val="22"/>
        </w:rPr>
        <w:t>を利用するためのオリエンテーションや公立図書館見学の実施</w:t>
      </w:r>
      <w:r w:rsidR="00F173A0" w:rsidRPr="002C279E">
        <w:rPr>
          <w:rFonts w:hint="eastAsia"/>
          <w:sz w:val="22"/>
        </w:rPr>
        <w:t>（学校）</w:t>
      </w:r>
    </w:p>
    <w:p w:rsidR="00F173A0" w:rsidRPr="002C279E" w:rsidRDefault="005B352A" w:rsidP="00D67AD4">
      <w:pPr>
        <w:widowControl w:val="0"/>
        <w:autoSpaceDE w:val="0"/>
        <w:autoSpaceDN w:val="0"/>
        <w:ind w:leftChars="300" w:left="850" w:hangingChars="100" w:hanging="220"/>
        <w:rPr>
          <w:kern w:val="0"/>
          <w:sz w:val="22"/>
          <w:bdr w:val="single" w:sz="4" w:space="0" w:color="auto"/>
        </w:rPr>
      </w:pPr>
      <w:r>
        <w:rPr>
          <w:rFonts w:hint="eastAsia"/>
          <w:kern w:val="0"/>
          <w:sz w:val="22"/>
        </w:rPr>
        <w:t>㉗</w:t>
      </w:r>
      <w:r w:rsidR="00D67AD4" w:rsidRPr="002C279E">
        <w:rPr>
          <w:rFonts w:hint="eastAsia"/>
          <w:kern w:val="0"/>
          <w:sz w:val="22"/>
        </w:rPr>
        <w:t xml:space="preserve">　</w:t>
      </w:r>
      <w:r w:rsidR="00A415C1" w:rsidRPr="002C279E">
        <w:rPr>
          <w:rFonts w:hint="eastAsia"/>
          <w:kern w:val="0"/>
          <w:sz w:val="22"/>
        </w:rPr>
        <w:t>児童・生徒が目的や課題に応じ</w:t>
      </w:r>
      <w:r w:rsidR="008A0EDC" w:rsidRPr="002C279E">
        <w:rPr>
          <w:rFonts w:hint="eastAsia"/>
          <w:kern w:val="0"/>
          <w:sz w:val="22"/>
        </w:rPr>
        <w:t>て</w:t>
      </w:r>
      <w:r w:rsidR="00A415C1" w:rsidRPr="002C279E">
        <w:rPr>
          <w:rFonts w:hint="eastAsia"/>
          <w:kern w:val="0"/>
          <w:sz w:val="22"/>
        </w:rPr>
        <w:t>本選びができるよう、担任や</w:t>
      </w:r>
      <w:r w:rsidR="00835306" w:rsidRPr="002C279E">
        <w:rPr>
          <w:rFonts w:hint="eastAsia"/>
          <w:kern w:val="0"/>
          <w:sz w:val="22"/>
        </w:rPr>
        <w:t>学校司書、</w:t>
      </w:r>
      <w:r w:rsidR="00A415C1" w:rsidRPr="002C279E">
        <w:rPr>
          <w:rFonts w:hint="eastAsia"/>
          <w:kern w:val="0"/>
          <w:sz w:val="22"/>
        </w:rPr>
        <w:t>司書教諭</w:t>
      </w:r>
      <w:r w:rsidR="00835306" w:rsidRPr="002C279E">
        <w:rPr>
          <w:rFonts w:hint="eastAsia"/>
          <w:kern w:val="0"/>
          <w:sz w:val="22"/>
        </w:rPr>
        <w:t>等</w:t>
      </w:r>
      <w:r w:rsidR="00A415C1" w:rsidRPr="002C279E">
        <w:rPr>
          <w:rFonts w:hint="eastAsia"/>
          <w:kern w:val="0"/>
          <w:sz w:val="22"/>
        </w:rPr>
        <w:t>の教職員による</w:t>
      </w:r>
      <w:r w:rsidR="00F173A0" w:rsidRPr="002C279E">
        <w:rPr>
          <w:rFonts w:hint="eastAsia"/>
          <w:kern w:val="0"/>
          <w:sz w:val="22"/>
        </w:rPr>
        <w:t>サポート</w:t>
      </w:r>
      <w:r w:rsidR="00A415C1" w:rsidRPr="002C279E">
        <w:rPr>
          <w:rFonts w:hint="eastAsia"/>
          <w:kern w:val="0"/>
          <w:sz w:val="22"/>
        </w:rPr>
        <w:t>の実施</w:t>
      </w:r>
      <w:r w:rsidR="00F173A0" w:rsidRPr="002C279E">
        <w:rPr>
          <w:rFonts w:hint="eastAsia"/>
          <w:sz w:val="22"/>
        </w:rPr>
        <w:t>（学校）</w:t>
      </w:r>
    </w:p>
    <w:p w:rsidR="00F173A0" w:rsidRPr="002C279E" w:rsidRDefault="005B352A" w:rsidP="00D67AD4">
      <w:pPr>
        <w:widowControl w:val="0"/>
        <w:autoSpaceDE w:val="0"/>
        <w:autoSpaceDN w:val="0"/>
        <w:ind w:firstLineChars="286" w:firstLine="629"/>
        <w:rPr>
          <w:sz w:val="22"/>
        </w:rPr>
      </w:pPr>
      <w:r>
        <w:rPr>
          <w:rFonts w:hint="eastAsia"/>
          <w:sz w:val="22"/>
        </w:rPr>
        <w:t>㉘</w:t>
      </w:r>
      <w:r w:rsidR="00D67AD4" w:rsidRPr="002C279E">
        <w:rPr>
          <w:rFonts w:hint="eastAsia"/>
          <w:sz w:val="22"/>
        </w:rPr>
        <w:t xml:space="preserve">　</w:t>
      </w:r>
      <w:r w:rsidR="00F173A0" w:rsidRPr="002C279E">
        <w:rPr>
          <w:rFonts w:hint="eastAsia"/>
          <w:sz w:val="22"/>
        </w:rPr>
        <w:t>公立図書館司書や</w:t>
      </w:r>
      <w:r w:rsidR="00600A56" w:rsidRPr="002C279E">
        <w:rPr>
          <w:rFonts w:hint="eastAsia"/>
          <w:sz w:val="22"/>
        </w:rPr>
        <w:t>学校司書、</w:t>
      </w:r>
      <w:r w:rsidR="00F173A0" w:rsidRPr="002C279E">
        <w:rPr>
          <w:rFonts w:hint="eastAsia"/>
          <w:sz w:val="22"/>
        </w:rPr>
        <w:t>司書教諭のレファレンス能力の向上（</w:t>
      </w:r>
      <w:r w:rsidR="00D66F3E" w:rsidRPr="002C279E">
        <w:rPr>
          <w:rFonts w:hint="eastAsia"/>
          <w:sz w:val="22"/>
        </w:rPr>
        <w:t>公立</w:t>
      </w:r>
      <w:r w:rsidR="00445AAF" w:rsidRPr="002C279E">
        <w:rPr>
          <w:rFonts w:hint="eastAsia"/>
          <w:sz w:val="22"/>
        </w:rPr>
        <w:t>図書館、</w:t>
      </w:r>
      <w:r w:rsidR="00F173A0" w:rsidRPr="002C279E">
        <w:rPr>
          <w:rFonts w:hint="eastAsia"/>
          <w:sz w:val="22"/>
        </w:rPr>
        <w:t>学校）</w:t>
      </w:r>
    </w:p>
    <w:p w:rsidR="00F173A0" w:rsidRPr="002C279E" w:rsidRDefault="00F173A0" w:rsidP="0041229F">
      <w:pPr>
        <w:widowControl w:val="0"/>
        <w:autoSpaceDE w:val="0"/>
        <w:autoSpaceDN w:val="0"/>
        <w:ind w:firstLine="220"/>
        <w:rPr>
          <w:sz w:val="22"/>
        </w:rPr>
      </w:pPr>
    </w:p>
    <w:p w:rsidR="00F173A0" w:rsidRPr="00496E20" w:rsidRDefault="00F173A0"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496E20">
        <w:rPr>
          <w:rFonts w:ascii="ＭＳ ゴシック" w:eastAsia="ＭＳ ゴシック" w:hAnsi="ＭＳ ゴシック" w:hint="eastAsia"/>
          <w:sz w:val="22"/>
        </w:rPr>
        <w:t>【調べ学習等、学校図書館を活用した授業の展開】</w:t>
      </w:r>
    </w:p>
    <w:p w:rsidR="00F173A0" w:rsidRPr="002C279E" w:rsidRDefault="005B352A" w:rsidP="00D67AD4">
      <w:pPr>
        <w:widowControl w:val="0"/>
        <w:autoSpaceDE w:val="0"/>
        <w:autoSpaceDN w:val="0"/>
        <w:ind w:firstLineChars="286" w:firstLine="629"/>
        <w:rPr>
          <w:sz w:val="22"/>
        </w:rPr>
      </w:pPr>
      <w:r>
        <w:rPr>
          <w:rFonts w:hint="eastAsia"/>
          <w:sz w:val="22"/>
        </w:rPr>
        <w:t>㉙</w:t>
      </w:r>
      <w:r w:rsidR="00D67AD4" w:rsidRPr="002C279E">
        <w:rPr>
          <w:rFonts w:hint="eastAsia"/>
          <w:sz w:val="22"/>
        </w:rPr>
        <w:t xml:space="preserve">　</w:t>
      </w:r>
      <w:r w:rsidR="00F173A0" w:rsidRPr="002C279E">
        <w:rPr>
          <w:rFonts w:hint="eastAsia"/>
          <w:sz w:val="22"/>
        </w:rPr>
        <w:t>学校図書館や公立図書館を活用した調べ学習の</w:t>
      </w:r>
      <w:r w:rsidR="00A415C1" w:rsidRPr="002C279E">
        <w:rPr>
          <w:rFonts w:hint="eastAsia"/>
          <w:sz w:val="22"/>
        </w:rPr>
        <w:t>拡充</w:t>
      </w:r>
      <w:r w:rsidR="00F173A0" w:rsidRPr="002C279E">
        <w:rPr>
          <w:rFonts w:hint="eastAsia"/>
          <w:sz w:val="22"/>
        </w:rPr>
        <w:t>（学校）</w:t>
      </w:r>
    </w:p>
    <w:p w:rsidR="00F173A0" w:rsidRPr="002C279E" w:rsidRDefault="005B352A" w:rsidP="00D67AD4">
      <w:pPr>
        <w:widowControl w:val="0"/>
        <w:autoSpaceDE w:val="0"/>
        <w:autoSpaceDN w:val="0"/>
        <w:ind w:leftChars="300" w:left="850" w:hangingChars="100" w:hanging="220"/>
        <w:rPr>
          <w:sz w:val="22"/>
        </w:rPr>
      </w:pPr>
      <w:r>
        <w:rPr>
          <w:rFonts w:hint="eastAsia"/>
          <w:sz w:val="22"/>
        </w:rPr>
        <w:t>㉚</w:t>
      </w:r>
      <w:r w:rsidR="00D67AD4" w:rsidRPr="002C279E">
        <w:rPr>
          <w:rFonts w:hint="eastAsia"/>
          <w:sz w:val="22"/>
        </w:rPr>
        <w:t xml:space="preserve">　</w:t>
      </w:r>
      <w:r w:rsidR="00F173A0" w:rsidRPr="002C279E">
        <w:rPr>
          <w:rFonts w:hint="eastAsia"/>
          <w:sz w:val="22"/>
        </w:rPr>
        <w:t>公立図書館における調べ学習の支援</w:t>
      </w:r>
      <w:r w:rsidR="00F173A0" w:rsidRPr="002C279E">
        <w:rPr>
          <w:sz w:val="22"/>
        </w:rPr>
        <w:t>[</w:t>
      </w:r>
      <w:r w:rsidR="00F173A0" w:rsidRPr="002C279E">
        <w:rPr>
          <w:rFonts w:hint="eastAsia"/>
          <w:sz w:val="22"/>
        </w:rPr>
        <w:t>教職員に対する本選びのサポート、団体貸出</w:t>
      </w:r>
      <w:r w:rsidR="00FD70CE">
        <w:rPr>
          <w:rFonts w:hint="eastAsia"/>
          <w:sz w:val="22"/>
        </w:rPr>
        <w:t>し</w:t>
      </w:r>
      <w:r w:rsidR="00500FA3" w:rsidRPr="002C279E">
        <w:rPr>
          <w:rFonts w:hint="eastAsia"/>
          <w:sz w:val="22"/>
        </w:rPr>
        <w:t>に関する</w:t>
      </w:r>
      <w:r w:rsidR="00F173A0" w:rsidRPr="002C279E">
        <w:rPr>
          <w:rFonts w:hint="eastAsia"/>
          <w:sz w:val="22"/>
        </w:rPr>
        <w:t>情報提供、調べ学習コーナーの設置</w:t>
      </w:r>
      <w:r w:rsidR="00F173A0" w:rsidRPr="002C279E">
        <w:rPr>
          <w:sz w:val="22"/>
        </w:rPr>
        <w:t>]</w:t>
      </w:r>
      <w:r w:rsidR="00F173A0" w:rsidRPr="002C279E">
        <w:rPr>
          <w:rFonts w:hint="eastAsia"/>
          <w:sz w:val="22"/>
        </w:rPr>
        <w:t>（公立図書館）</w:t>
      </w:r>
    </w:p>
    <w:p w:rsidR="00F173A0" w:rsidRPr="002C279E" w:rsidRDefault="005B352A" w:rsidP="00D67AD4">
      <w:pPr>
        <w:widowControl w:val="0"/>
        <w:autoSpaceDE w:val="0"/>
        <w:autoSpaceDN w:val="0"/>
        <w:ind w:leftChars="300" w:left="850" w:hangingChars="100" w:hanging="220"/>
        <w:rPr>
          <w:sz w:val="22"/>
        </w:rPr>
      </w:pPr>
      <w:r>
        <w:rPr>
          <w:rFonts w:hint="eastAsia"/>
          <w:sz w:val="22"/>
        </w:rPr>
        <w:t>㉛</w:t>
      </w:r>
      <w:r w:rsidR="00D67AD4" w:rsidRPr="002C279E">
        <w:rPr>
          <w:rFonts w:hint="eastAsia"/>
          <w:sz w:val="22"/>
        </w:rPr>
        <w:t xml:space="preserve">　</w:t>
      </w:r>
      <w:r w:rsidR="00F173A0" w:rsidRPr="002C279E">
        <w:rPr>
          <w:rFonts w:hint="eastAsia"/>
          <w:sz w:val="22"/>
        </w:rPr>
        <w:t>学校図書館や公立図書館</w:t>
      </w:r>
      <w:r w:rsidR="00A415C1" w:rsidRPr="002C279E">
        <w:rPr>
          <w:rFonts w:hint="eastAsia"/>
          <w:sz w:val="22"/>
        </w:rPr>
        <w:t>を</w:t>
      </w:r>
      <w:r w:rsidR="00F173A0" w:rsidRPr="002C279E">
        <w:rPr>
          <w:rFonts w:hint="eastAsia"/>
          <w:sz w:val="22"/>
        </w:rPr>
        <w:t>活用</w:t>
      </w:r>
      <w:r w:rsidR="00A415C1" w:rsidRPr="002C279E">
        <w:rPr>
          <w:rFonts w:hint="eastAsia"/>
          <w:sz w:val="22"/>
        </w:rPr>
        <w:t>した調べ学習の優れた実践</w:t>
      </w:r>
      <w:r w:rsidR="00F173A0" w:rsidRPr="002C279E">
        <w:rPr>
          <w:rFonts w:hint="eastAsia"/>
          <w:sz w:val="22"/>
        </w:rPr>
        <w:t>例に関する情報提供や研修の実施（府、市町村、公立図書館）</w:t>
      </w:r>
    </w:p>
    <w:p w:rsidR="00746344" w:rsidRPr="002C279E" w:rsidRDefault="00746344" w:rsidP="0041229F">
      <w:pPr>
        <w:widowControl w:val="0"/>
        <w:autoSpaceDE w:val="0"/>
        <w:autoSpaceDN w:val="0"/>
        <w:ind w:firstLine="220"/>
        <w:rPr>
          <w:sz w:val="22"/>
        </w:rPr>
      </w:pPr>
    </w:p>
    <w:p w:rsidR="007522F9" w:rsidRDefault="007522F9">
      <w:pPr>
        <w:ind w:firstLine="220"/>
        <w:rPr>
          <w:rFonts w:asciiTheme="majorEastAsia" w:eastAsiaTheme="majorEastAsia" w:hAnsiTheme="majorEastAsia"/>
          <w:sz w:val="22"/>
        </w:rPr>
      </w:pPr>
      <w:r>
        <w:rPr>
          <w:rFonts w:asciiTheme="majorEastAsia" w:eastAsiaTheme="majorEastAsia" w:hAnsiTheme="majorEastAsia"/>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子どもの読書環境づくりを支える人と体制をつくるために</w:t>
      </w:r>
    </w:p>
    <w:p w:rsidR="00F173A0" w:rsidRPr="002C279E" w:rsidRDefault="00F173A0" w:rsidP="00496E20">
      <w:pPr>
        <w:widowControl w:val="0"/>
        <w:autoSpaceDE w:val="0"/>
        <w:autoSpaceDN w:val="0"/>
        <w:ind w:leftChars="200" w:left="420" w:firstLine="220"/>
        <w:rPr>
          <w:sz w:val="22"/>
        </w:rPr>
      </w:pPr>
      <w:r w:rsidRPr="002C279E">
        <w:rPr>
          <w:rFonts w:hint="eastAsia"/>
          <w:sz w:val="22"/>
        </w:rPr>
        <w:t>子どもの読書活動を進めるためには、子どもの読書活動の魅力と重要性について広く府民に伝え、大阪全体で子どもの読書活動推進に取り組む機運を醸成することが必要です。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そして、学校や公立図書館、家庭や地域が互いに協力・補完し合いながら、子どもの読書環境を整えるために、公立図書館や学校図書館の図書や設備等の充実を図るとともに、公立図書館司書や、学校司書</w:t>
      </w:r>
      <w:r w:rsidR="00B81851" w:rsidRPr="002C279E">
        <w:rPr>
          <w:rFonts w:hint="eastAsia"/>
          <w:sz w:val="22"/>
        </w:rPr>
        <w:t>、司書教諭</w:t>
      </w:r>
      <w:r w:rsidRPr="002C279E">
        <w:rPr>
          <w:rFonts w:hint="eastAsia"/>
          <w:sz w:val="22"/>
        </w:rPr>
        <w:t>を含めた全職員、保護者、読書</w:t>
      </w:r>
      <w:r w:rsidR="002D68F5" w:rsidRPr="002C279E">
        <w:rPr>
          <w:rFonts w:hint="eastAsia"/>
          <w:sz w:val="22"/>
        </w:rPr>
        <w:t>活動</w:t>
      </w:r>
      <w:r w:rsidRPr="002C279E">
        <w:rPr>
          <w:rFonts w:hint="eastAsia"/>
          <w:sz w:val="22"/>
        </w:rPr>
        <w:t>ボランティア等、読書活動に関わる人材を確保・育成することが大切です。</w:t>
      </w:r>
    </w:p>
    <w:p w:rsidR="00F173A0" w:rsidRDefault="00F173A0" w:rsidP="00496E20">
      <w:pPr>
        <w:widowControl w:val="0"/>
        <w:autoSpaceDE w:val="0"/>
        <w:autoSpaceDN w:val="0"/>
        <w:ind w:leftChars="200" w:left="420" w:firstLine="220"/>
        <w:rPr>
          <w:sz w:val="22"/>
        </w:rPr>
      </w:pPr>
      <w:r w:rsidRPr="002C279E">
        <w:rPr>
          <w:rFonts w:hint="eastAsia"/>
          <w:sz w:val="22"/>
        </w:rPr>
        <w:t>また、その人材が相互に相談・連携できる関係を築いていくことが必要であり、そのためには、行政が中心となってネットワークを作り、各々の施設や団体が提供するサービスの状況や課題を共有しながら、子ども読書活動を進めていくことが重要です。</w:t>
      </w:r>
    </w:p>
    <w:p w:rsidR="00366431" w:rsidRPr="002C279E" w:rsidRDefault="00366431" w:rsidP="00496E20">
      <w:pPr>
        <w:widowControl w:val="0"/>
        <w:autoSpaceDE w:val="0"/>
        <w:autoSpaceDN w:val="0"/>
        <w:ind w:leftChars="200" w:left="420" w:firstLine="220"/>
        <w:rPr>
          <w:sz w:val="22"/>
        </w:rPr>
      </w:pPr>
    </w:p>
    <w:p w:rsidR="00746344" w:rsidRDefault="007C4EBE" w:rsidP="0041229F">
      <w:pPr>
        <w:widowControl w:val="0"/>
        <w:autoSpaceDE w:val="0"/>
        <w:autoSpaceDN w:val="0"/>
        <w:ind w:firstLine="220"/>
        <w:rPr>
          <w:sz w:val="22"/>
        </w:rPr>
      </w:pPr>
      <w:r w:rsidRPr="00496E20">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5648" behindDoc="0" locked="0" layoutInCell="1" allowOverlap="1" wp14:anchorId="0FB2C41D" wp14:editId="581A379E">
                <wp:simplePos x="0" y="0"/>
                <wp:positionH relativeFrom="column">
                  <wp:posOffset>132715</wp:posOffset>
                </wp:positionH>
                <wp:positionV relativeFrom="paragraph">
                  <wp:posOffset>106045</wp:posOffset>
                </wp:positionV>
                <wp:extent cx="6245860" cy="6086475"/>
                <wp:effectExtent l="19050" t="19050" r="40640" b="47625"/>
                <wp:wrapNone/>
                <wp:docPr id="7" name="角丸四角形 7"/>
                <wp:cNvGraphicFramePr/>
                <a:graphic xmlns:a="http://schemas.openxmlformats.org/drawingml/2006/main">
                  <a:graphicData uri="http://schemas.microsoft.com/office/word/2010/wordprocessingShape">
                    <wps:wsp>
                      <wps:cNvSpPr/>
                      <wps:spPr>
                        <a:xfrm>
                          <a:off x="0" y="0"/>
                          <a:ext cx="6245860" cy="6086475"/>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0.45pt;margin-top:8.35pt;width:491.8pt;height:4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" filled="f" strokecolor="windowText" strokeweight="4.25pt">
                <v:stroke linestyle="thickThin"/>
              </v:roundrect>
            </w:pict>
          </mc:Fallback>
        </mc:AlternateContent>
      </w:r>
    </w:p>
    <w:p w:rsidR="007522F9" w:rsidRPr="00496E20" w:rsidRDefault="002B1715" w:rsidP="00496E20">
      <w:pPr>
        <w:widowControl w:val="0"/>
        <w:autoSpaceDE w:val="0"/>
        <w:autoSpaceDN w:val="0"/>
        <w:ind w:firstLineChars="209" w:firstLine="460"/>
        <w:rPr>
          <w:rFonts w:ascii="ＭＳ ゴシック" w:eastAsia="ＭＳ ゴシック" w:hAnsi="ＭＳ ゴシック"/>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Pr="00AB488C" w:rsidRDefault="00366431" w:rsidP="00366431">
      <w:pPr>
        <w:widowControl w:val="0"/>
        <w:autoSpaceDE w:val="0"/>
        <w:autoSpaceDN w:val="0"/>
        <w:ind w:firstLineChars="200" w:firstLine="440"/>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【子どもの読書活動の魅力と重要性に関する普及・啓発】</w:t>
      </w:r>
    </w:p>
    <w:p w:rsidR="007522F9" w:rsidRPr="002C279E" w:rsidRDefault="00BD2EE4" w:rsidP="00496E20">
      <w:pPr>
        <w:widowControl w:val="0"/>
        <w:autoSpaceDE w:val="0"/>
        <w:autoSpaceDN w:val="0"/>
        <w:ind w:firstLineChars="300" w:firstLine="66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29</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広く府民に、子どもが小さい頃から読書に親しむことの重要性について啓発を行います。</w:t>
      </w:r>
    </w:p>
    <w:p w:rsidR="007522F9" w:rsidRPr="002C279E" w:rsidRDefault="007522F9" w:rsidP="007522F9">
      <w:pPr>
        <w:widowControl w:val="0"/>
        <w:autoSpaceDE w:val="0"/>
        <w:autoSpaceDN w:val="0"/>
        <w:ind w:leftChars="400" w:left="840" w:firstLine="220"/>
        <w:rPr>
          <w:rFonts w:asciiTheme="minorEastAsia" w:hAnsiTheme="minorEastAsia"/>
          <w:sz w:val="22"/>
        </w:rPr>
      </w:pPr>
      <w:r w:rsidRPr="002C279E">
        <w:rPr>
          <w:rFonts w:asciiTheme="minorEastAsia" w:hAnsiTheme="minorEastAsia" w:hint="eastAsia"/>
          <w:sz w:val="22"/>
        </w:rPr>
        <w:t>また、月に一度読書を楽しむ日として「</w:t>
      </w:r>
      <w:r w:rsidR="007E2FF4">
        <w:rPr>
          <w:rFonts w:asciiTheme="minorEastAsia" w:hAnsiTheme="minorEastAsia" w:hint="eastAsia"/>
          <w:sz w:val="22"/>
        </w:rPr>
        <w:t>ＰＡＧＥ ＯＮＥ</w:t>
      </w:r>
      <w:r w:rsidRPr="002C279E">
        <w:rPr>
          <w:rFonts w:asciiTheme="minorEastAsia" w:hAnsiTheme="minorEastAsia" w:hint="eastAsia"/>
          <w:sz w:val="22"/>
        </w:rPr>
        <w:t>の日」を設定し、家庭で本を読む、図書館や書店に親しむことを市町村や民間企業・団体等と連携して府民への普及啓発に努めるとともに、府立図書館においてもイベントを実施します。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30</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書店や</w:t>
      </w:r>
      <w:r w:rsidR="007E2FF4">
        <w:rPr>
          <w:rFonts w:asciiTheme="minorEastAsia" w:hAnsiTheme="minorEastAsia" w:hint="eastAsia"/>
          <w:sz w:val="22"/>
        </w:rPr>
        <w:t>ＰＴＡ</w:t>
      </w:r>
      <w:r w:rsidR="007522F9" w:rsidRPr="002C279E">
        <w:rPr>
          <w:rFonts w:asciiTheme="minorEastAsia" w:hAnsiTheme="minorEastAsia" w:hint="eastAsia"/>
          <w:sz w:val="22"/>
        </w:rPr>
        <w:t>、子ども会等の民間団体と連携するなど多様な機会と手段を活用した、読書の魅力と重要性に関する啓発を展開します。</w:t>
      </w:r>
    </w:p>
    <w:p w:rsidR="00B10614"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31</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親子で読書を楽しむことの重要性を学ぶための教材を作成し、府が進めている親学習（※</w:t>
      </w:r>
      <w:r w:rsidR="00A61851">
        <w:rPr>
          <w:rFonts w:asciiTheme="minorEastAsia" w:hAnsiTheme="minorEastAsia" w:hint="eastAsia"/>
          <w:sz w:val="22"/>
        </w:rPr>
        <w:t>1</w:t>
      </w:r>
      <w:r w:rsidR="00382356">
        <w:rPr>
          <w:rFonts w:asciiTheme="minorEastAsia" w:hAnsiTheme="minorEastAsia" w:hint="eastAsia"/>
          <w:sz w:val="22"/>
        </w:rPr>
        <w:t>5</w:t>
      </w:r>
      <w:r w:rsidR="007522F9" w:rsidRPr="002C279E">
        <w:rPr>
          <w:rFonts w:asciiTheme="minorEastAsia" w:hAnsiTheme="minorEastAsia" w:hint="eastAsia"/>
          <w:sz w:val="22"/>
        </w:rPr>
        <w:t>）を通じて読書活動の大切さの保護者への普及に努めます。</w:t>
      </w:r>
    </w:p>
    <w:p w:rsidR="007522F9"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32</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w:t>
      </w:r>
      <w:r w:rsidR="007522F9" w:rsidRPr="002C279E">
        <w:rPr>
          <w:rFonts w:asciiTheme="minorEastAsia" w:hAnsiTheme="minorEastAsia" w:hint="eastAsia"/>
          <w:kern w:val="0"/>
          <w:sz w:val="22"/>
        </w:rPr>
        <w:t>「子ども読書の日」や「子どもの読書週間」にあわせ、</w:t>
      </w:r>
      <w:r w:rsidR="007522F9" w:rsidRPr="002C279E">
        <w:rPr>
          <w:rFonts w:asciiTheme="minorEastAsia" w:hAnsiTheme="minorEastAsia" w:hint="eastAsia"/>
          <w:sz w:val="22"/>
        </w:rPr>
        <w:t>府立図書館で子ども向けのイベントを開催します。また、府内の市町村立図書館の取組みに関する情報を収集・整理し、ウェブサイトで提供します。</w:t>
      </w:r>
    </w:p>
    <w:p w:rsidR="00366431" w:rsidRDefault="00366431" w:rsidP="007522F9">
      <w:pPr>
        <w:widowControl w:val="0"/>
        <w:autoSpaceDE w:val="0"/>
        <w:autoSpaceDN w:val="0"/>
        <w:ind w:leftChars="300" w:left="850" w:hangingChars="100" w:hanging="220"/>
        <w:rPr>
          <w:rFonts w:asciiTheme="minorEastAsia" w:hAnsiTheme="minorEastAsia"/>
          <w:sz w:val="22"/>
        </w:rPr>
      </w:pPr>
    </w:p>
    <w:p w:rsidR="00366431" w:rsidRPr="00AB488C" w:rsidRDefault="00366431" w:rsidP="00366431">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AB488C">
        <w:rPr>
          <w:rFonts w:ascii="ＭＳ ゴシック" w:eastAsia="ＭＳ ゴシック" w:hAnsi="ＭＳ ゴシック" w:hint="eastAsia"/>
          <w:sz w:val="22"/>
        </w:rPr>
        <w:t>【子ども読書活動を支援する人材の確保とスキル向上】</w:t>
      </w:r>
    </w:p>
    <w:p w:rsidR="007522F9" w:rsidRPr="002C279E" w:rsidRDefault="00BD2EE4" w:rsidP="007522F9">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33</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公立図書館司書、学校司書、司書教諭を対象とした研修を実施します。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34</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市町村立図書館における乳幼児向けサービスが向上するよう、図書館職員等への研修を行います。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35</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小学校及び中学校における学校司書や司書教諭を中心とした学校図書館の活性化が進むよう、市町村に対して働きかけるとともに、学校図書館を活用した好事例等の情報を提供します。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36</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府立学校において、司書教諭等を中心に、全ての教職員による学校図書館の運営体制を確立します。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37</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中学校・高等学校の教職員向けに、中高生が魅力的な本と出会うための先進的・効果的な取組事例の紹介や手法について情報提供します。</w:t>
      </w:r>
    </w:p>
    <w:p w:rsidR="007522F9" w:rsidRDefault="00BD2EE4" w:rsidP="007522F9">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38</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読書活動ボランティア養成講座を実施します。</w:t>
      </w: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Pr="002C279E" w:rsidRDefault="00F240AC" w:rsidP="007522F9">
      <w:pPr>
        <w:widowControl w:val="0"/>
        <w:autoSpaceDE w:val="0"/>
        <w:autoSpaceDN w:val="0"/>
        <w:ind w:firstLineChars="286" w:firstLine="629"/>
        <w:rPr>
          <w:rFonts w:asciiTheme="minorEastAsia" w:hAnsiTheme="minorEastAsia"/>
          <w:sz w:val="22"/>
        </w:rPr>
      </w:pPr>
      <w:r w:rsidRPr="00496E20">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3840" behindDoc="0" locked="0" layoutInCell="1" allowOverlap="1" wp14:anchorId="00D49340" wp14:editId="7621B279">
                <wp:simplePos x="0" y="0"/>
                <wp:positionH relativeFrom="column">
                  <wp:posOffset>132715</wp:posOffset>
                </wp:positionH>
                <wp:positionV relativeFrom="paragraph">
                  <wp:posOffset>84455</wp:posOffset>
                </wp:positionV>
                <wp:extent cx="6245860" cy="1819275"/>
                <wp:effectExtent l="19050" t="19050" r="40640" b="47625"/>
                <wp:wrapNone/>
                <wp:docPr id="11" name="角丸四角形 11"/>
                <wp:cNvGraphicFramePr/>
                <a:graphic xmlns:a="http://schemas.openxmlformats.org/drawingml/2006/main">
                  <a:graphicData uri="http://schemas.microsoft.com/office/word/2010/wordprocessingShape">
                    <wps:wsp>
                      <wps:cNvSpPr/>
                      <wps:spPr>
                        <a:xfrm>
                          <a:off x="0" y="0"/>
                          <a:ext cx="6245860" cy="1819275"/>
                        </a:xfrm>
                        <a:prstGeom prst="roundRect">
                          <a:avLst>
                            <a:gd name="adj" fmla="val 15272"/>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0.45pt;margin-top:6.65pt;width:491.8pt;height:14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" filled="f" strokecolor="windowText" strokeweight="4.25pt">
                <v:stroke linestyle="thickThin"/>
              </v:roundrect>
            </w:pict>
          </mc:Fallback>
        </mc:AlternateContent>
      </w:r>
    </w:p>
    <w:p w:rsidR="00366431" w:rsidRPr="002C279E" w:rsidRDefault="00366431" w:rsidP="00366431">
      <w:pPr>
        <w:widowControl w:val="0"/>
        <w:autoSpaceDE w:val="0"/>
        <w:autoSpaceDN w:val="0"/>
        <w:ind w:leftChars="300" w:left="850" w:hangingChars="100" w:hanging="220"/>
        <w:rPr>
          <w:rFonts w:asciiTheme="minorEastAsia" w:hAnsiTheme="minorEastAsia"/>
          <w:sz w:val="22"/>
        </w:rPr>
      </w:pPr>
      <w:r w:rsidRPr="00366431">
        <w:rPr>
          <w:rFonts w:asciiTheme="minorEastAsia" w:hAnsiTheme="minorEastAsia" w:hint="eastAsia"/>
          <w:sz w:val="22"/>
        </w:rPr>
        <w:t>【社会全体による子ども読書活動の推進体制づくり】</w:t>
      </w:r>
    </w:p>
    <w:p w:rsidR="00F240AC" w:rsidRDefault="00BD2EE4" w:rsidP="00F240AC">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39</w:instrText>
      </w:r>
      <w:r>
        <w:rPr>
          <w:rFonts w:asciiTheme="minorEastAsia" w:hAnsiTheme="minorEastAsia" w:hint="eastAsia"/>
          <w:sz w:val="22"/>
        </w:rPr>
        <w:instrText>)</w:instrText>
      </w:r>
      <w:r>
        <w:rPr>
          <w:rFonts w:asciiTheme="minorEastAsia" w:hAnsiTheme="minorEastAsia"/>
          <w:sz w:val="22"/>
        </w:rPr>
        <w:fldChar w:fldCharType="end"/>
      </w:r>
      <w:r w:rsidR="00F240AC" w:rsidRPr="002C279E">
        <w:rPr>
          <w:rFonts w:asciiTheme="minorEastAsia" w:hAnsiTheme="minorEastAsia" w:hint="eastAsia"/>
          <w:sz w:val="22"/>
        </w:rPr>
        <w:t xml:space="preserve">　市町村に対し、子ども読書活動推進計画の策定や、子ども読書活動推進のための連絡会議の設置について働きかけます。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E01119">
        <w:rPr>
          <w:rFonts w:ascii="ＭＳ 明朝" w:hAnsiTheme="minorEastAsia" w:hint="eastAsia"/>
          <w:position w:val="2"/>
          <w:sz w:val="15"/>
        </w:rPr>
        <w:instrText>40</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市町村に対し、学校支援地域本部（※</w:t>
      </w:r>
      <w:r w:rsidR="00382356">
        <w:rPr>
          <w:rFonts w:asciiTheme="minorEastAsia" w:hAnsiTheme="minorEastAsia" w:hint="eastAsia"/>
          <w:sz w:val="22"/>
        </w:rPr>
        <w:t>16</w:t>
      </w:r>
      <w:r w:rsidR="007522F9" w:rsidRPr="002C279E">
        <w:rPr>
          <w:rFonts w:asciiTheme="minorEastAsia" w:hAnsiTheme="minorEastAsia" w:hint="eastAsia"/>
          <w:sz w:val="22"/>
        </w:rPr>
        <w:t>）等における子どもの読書活動に関する取組みの好事例を紹介するとともに、取組みの実施について働きかけます。</w:t>
      </w:r>
    </w:p>
    <w:p w:rsidR="00BD2EE4" w:rsidRDefault="002E2D55" w:rsidP="00F240AC">
      <w:pPr>
        <w:widowControl w:val="0"/>
        <w:autoSpaceDE w:val="0"/>
        <w:autoSpaceDN w:val="0"/>
        <w:ind w:leftChars="300" w:left="850" w:hangingChars="100" w:hanging="220"/>
        <w:rPr>
          <w:rFonts w:asciiTheme="minorEastAsia" w:hAnsiTheme="minorEastAsia"/>
          <w:sz w:val="22"/>
          <w:bdr w:val="single" w:sz="4" w:space="0" w:color="auto"/>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B70AD">
        <w:rPr>
          <w:rFonts w:ascii="ＭＳ 明朝" w:hAnsiTheme="minorEastAsia"/>
          <w:position w:val="2"/>
          <w:sz w:val="15"/>
        </w:rPr>
        <w:instrText>41</w:instrText>
      </w:r>
      <w:r>
        <w:rPr>
          <w:rFonts w:asciiTheme="minorEastAsia" w:hAnsiTheme="minorEastAsia" w:hint="eastAsia"/>
          <w:sz w:val="22"/>
        </w:rPr>
        <w:instrText>)</w:instrText>
      </w:r>
      <w:r>
        <w:rPr>
          <w:rFonts w:asciiTheme="minorEastAsia" w:hAnsiTheme="minorEastAsia"/>
          <w:sz w:val="22"/>
        </w:rPr>
        <w:fldChar w:fldCharType="end"/>
      </w:r>
      <w:r w:rsidR="00BD2EE4" w:rsidRPr="002C279E">
        <w:rPr>
          <w:rFonts w:asciiTheme="minorEastAsia" w:hAnsiTheme="minorEastAsia" w:hint="eastAsia"/>
          <w:sz w:val="22"/>
        </w:rPr>
        <w:t xml:space="preserve">　定期的に読み聞かせ等を行っている団体の活動等にかかる情報を収集・整理・分析</w:t>
      </w:r>
      <w:r w:rsidR="00BD2EE4">
        <w:rPr>
          <w:rFonts w:asciiTheme="minorEastAsia" w:hAnsiTheme="minorEastAsia" w:hint="eastAsia"/>
          <w:sz w:val="22"/>
        </w:rPr>
        <w:t>し、提供</w:t>
      </w:r>
      <w:r w:rsidR="00BD2EE4" w:rsidRPr="002C279E">
        <w:rPr>
          <w:rFonts w:asciiTheme="minorEastAsia" w:hAnsiTheme="minorEastAsia" w:hint="eastAsia"/>
          <w:sz w:val="22"/>
        </w:rPr>
        <w:t>します。</w:t>
      </w:r>
      <w:r w:rsidR="00BD2EE4" w:rsidRPr="002C279E">
        <w:rPr>
          <w:rFonts w:asciiTheme="minorEastAsia" w:hAnsiTheme="minorEastAsia" w:hint="eastAsia"/>
          <w:sz w:val="22"/>
          <w:bdr w:val="single" w:sz="4" w:space="0" w:color="auto"/>
        </w:rPr>
        <w:t>再掲</w:t>
      </w:r>
    </w:p>
    <w:p w:rsidR="007522F9" w:rsidRPr="002C279E" w:rsidRDefault="007522F9" w:rsidP="007522F9">
      <w:pPr>
        <w:widowControl w:val="0"/>
        <w:autoSpaceDE w:val="0"/>
        <w:autoSpaceDN w:val="0"/>
        <w:ind w:leftChars="300" w:left="850" w:hangingChars="100" w:hanging="220"/>
        <w:rPr>
          <w:rFonts w:asciiTheme="minorEastAsia" w:hAnsiTheme="minorEastAsia"/>
          <w:sz w:val="22"/>
        </w:rPr>
      </w:pPr>
    </w:p>
    <w:p w:rsidR="007522F9" w:rsidRPr="002C279E" w:rsidRDefault="007522F9"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456" behindDoc="0" locked="0" layoutInCell="1" allowOverlap="1" wp14:anchorId="05C8BCF4" wp14:editId="0105985D">
                <wp:simplePos x="0" y="0"/>
                <wp:positionH relativeFrom="column">
                  <wp:posOffset>132715</wp:posOffset>
                </wp:positionH>
                <wp:positionV relativeFrom="paragraph">
                  <wp:posOffset>113029</wp:posOffset>
                </wp:positionV>
                <wp:extent cx="6245860" cy="4391025"/>
                <wp:effectExtent l="0" t="0" r="21590" b="28575"/>
                <wp:wrapNone/>
                <wp:docPr id="4" name="角丸四角形 4"/>
                <wp:cNvGraphicFramePr/>
                <a:graphic xmlns:a="http://schemas.openxmlformats.org/drawingml/2006/main">
                  <a:graphicData uri="http://schemas.microsoft.com/office/word/2010/wordprocessingShape">
                    <wps:wsp>
                      <wps:cNvSpPr/>
                      <wps:spPr>
                        <a:xfrm>
                          <a:off x="0" y="0"/>
                          <a:ext cx="6245860" cy="439102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0.45pt;margin-top:8.9pt;width:491.8pt;height:3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" filled="f" strokecolor="windowText" strokeweight="2pt">
                <v:stroke dashstyle="1 1"/>
              </v:roundrect>
            </w:pict>
          </mc:Fallback>
        </mc:AlternateContent>
      </w:r>
    </w:p>
    <w:p w:rsidR="00F173A0" w:rsidRPr="002C279E" w:rsidRDefault="00D67AD4" w:rsidP="0041229F">
      <w:pPr>
        <w:widowControl w:val="0"/>
        <w:autoSpaceDE w:val="0"/>
        <w:autoSpaceDN w:val="0"/>
        <w:ind w:firstLine="220"/>
        <w:rPr>
          <w:sz w:val="22"/>
        </w:rPr>
      </w:pPr>
      <w:r w:rsidRPr="002C279E">
        <w:rPr>
          <w:rFonts w:hint="eastAsia"/>
          <w:sz w:val="22"/>
        </w:rPr>
        <w:t xml:space="preserve">　</w:t>
      </w:r>
      <w:r w:rsidR="006E72E7"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6E72E7" w:rsidRPr="00496E20">
        <w:rPr>
          <w:rFonts w:ascii="ＭＳ ゴシック" w:eastAsia="ＭＳ ゴシック" w:hAnsi="ＭＳ ゴシック" w:hint="eastAsia"/>
          <w:sz w:val="22"/>
        </w:rPr>
        <w:t>―</w:t>
      </w:r>
      <w:r w:rsidR="006E72E7">
        <w:rPr>
          <w:rFonts w:hint="eastAsia"/>
          <w:sz w:val="22"/>
        </w:rPr>
        <w:t xml:space="preserve">　　　　　</w:t>
      </w:r>
      <w:r w:rsidR="004973FE" w:rsidRPr="002C279E">
        <w:rPr>
          <w:rFonts w:hint="eastAsia"/>
          <w:sz w:val="22"/>
        </w:rPr>
        <w:t xml:space="preserve">　</w:t>
      </w:r>
      <w:r w:rsidR="00F173A0" w:rsidRPr="002C279E">
        <w:rPr>
          <w:rFonts w:hint="eastAsia"/>
          <w:sz w:val="22"/>
        </w:rPr>
        <w:t>※（　　）内は、取組みの主な主体</w:t>
      </w:r>
    </w:p>
    <w:p w:rsidR="00A415C1" w:rsidRPr="00496E20" w:rsidRDefault="00A415C1" w:rsidP="00D67AD4">
      <w:pPr>
        <w:widowControl w:val="0"/>
        <w:autoSpaceDE w:val="0"/>
        <w:autoSpaceDN w:val="0"/>
        <w:ind w:firstLineChars="200" w:firstLine="440"/>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【子どもの読書活動の魅力と重要性に関する普及・啓発】</w:t>
      </w:r>
    </w:p>
    <w:p w:rsidR="00A415C1" w:rsidRPr="002C279E" w:rsidRDefault="005B352A" w:rsidP="00D67AD4">
      <w:pPr>
        <w:widowControl w:val="0"/>
        <w:autoSpaceDE w:val="0"/>
        <w:autoSpaceDN w:val="0"/>
        <w:ind w:firstLineChars="286" w:firstLine="629"/>
        <w:rPr>
          <w:kern w:val="0"/>
          <w:sz w:val="22"/>
        </w:rPr>
      </w:pPr>
      <w:r>
        <w:rPr>
          <w:rFonts w:hint="eastAsia"/>
          <w:kern w:val="0"/>
          <w:sz w:val="22"/>
        </w:rPr>
        <w:t>㉜</w:t>
      </w:r>
      <w:r w:rsidR="00D67AD4" w:rsidRPr="002C279E">
        <w:rPr>
          <w:rFonts w:hint="eastAsia"/>
          <w:kern w:val="0"/>
          <w:sz w:val="22"/>
        </w:rPr>
        <w:t xml:space="preserve">　</w:t>
      </w:r>
      <w:r w:rsidR="00A415C1" w:rsidRPr="002C279E">
        <w:rPr>
          <w:rFonts w:hint="eastAsia"/>
          <w:kern w:val="0"/>
          <w:sz w:val="22"/>
        </w:rPr>
        <w:t>読書活動をすすめるキャンペーンの展開（府、市町村、地域、民間企業）</w:t>
      </w:r>
    </w:p>
    <w:p w:rsidR="00A415C1" w:rsidRPr="002C279E" w:rsidRDefault="005B352A" w:rsidP="00D67AD4">
      <w:pPr>
        <w:widowControl w:val="0"/>
        <w:autoSpaceDE w:val="0"/>
        <w:autoSpaceDN w:val="0"/>
        <w:ind w:leftChars="300" w:left="850" w:hangingChars="100" w:hanging="220"/>
        <w:rPr>
          <w:kern w:val="0"/>
          <w:sz w:val="22"/>
        </w:rPr>
      </w:pPr>
      <w:r>
        <w:rPr>
          <w:rFonts w:hint="eastAsia"/>
          <w:kern w:val="0"/>
          <w:sz w:val="22"/>
        </w:rPr>
        <w:t>㉝</w:t>
      </w:r>
      <w:r w:rsidR="00D67AD4" w:rsidRPr="002C279E">
        <w:rPr>
          <w:rFonts w:hint="eastAsia"/>
          <w:kern w:val="0"/>
          <w:sz w:val="22"/>
        </w:rPr>
        <w:t xml:space="preserve">　</w:t>
      </w:r>
      <w:r w:rsidR="00A415C1" w:rsidRPr="002C279E">
        <w:rPr>
          <w:rFonts w:hint="eastAsia"/>
          <w:kern w:val="0"/>
          <w:sz w:val="22"/>
        </w:rPr>
        <w:t>「子ども読書の日」や「子どもの読書週間」の一斉啓発活動の実施（府、市町村、地域、民間企業）</w:t>
      </w:r>
    </w:p>
    <w:p w:rsidR="00A415C1" w:rsidRPr="002C279E" w:rsidRDefault="005B352A" w:rsidP="00D67AD4">
      <w:pPr>
        <w:widowControl w:val="0"/>
        <w:autoSpaceDE w:val="0"/>
        <w:autoSpaceDN w:val="0"/>
        <w:ind w:leftChars="300" w:left="850" w:hangingChars="100" w:hanging="220"/>
        <w:rPr>
          <w:sz w:val="22"/>
        </w:rPr>
      </w:pPr>
      <w:r>
        <w:rPr>
          <w:rFonts w:hint="eastAsia"/>
          <w:sz w:val="22"/>
        </w:rPr>
        <w:t>㉞</w:t>
      </w:r>
      <w:r w:rsidR="00D67AD4" w:rsidRPr="002C279E">
        <w:rPr>
          <w:rFonts w:hint="eastAsia"/>
          <w:sz w:val="22"/>
        </w:rPr>
        <w:t xml:space="preserve">　</w:t>
      </w:r>
      <w:r w:rsidR="00A415C1" w:rsidRPr="002C279E">
        <w:rPr>
          <w:rFonts w:hint="eastAsia"/>
          <w:sz w:val="22"/>
        </w:rPr>
        <w:t>家庭での読書の重要性に関する保護者への情報提供や</w:t>
      </w:r>
      <w:r w:rsidR="00835306" w:rsidRPr="002C279E">
        <w:rPr>
          <w:rFonts w:hint="eastAsia"/>
          <w:sz w:val="22"/>
        </w:rPr>
        <w:t>講習</w:t>
      </w:r>
      <w:r w:rsidR="00A415C1" w:rsidRPr="002C279E">
        <w:rPr>
          <w:rFonts w:hint="eastAsia"/>
          <w:sz w:val="22"/>
        </w:rPr>
        <w:t>の実施（府、市町村、公立図書館）</w:t>
      </w:r>
    </w:p>
    <w:p w:rsidR="00A415C1" w:rsidRPr="002C279E" w:rsidRDefault="00A415C1" w:rsidP="0041229F">
      <w:pPr>
        <w:widowControl w:val="0"/>
        <w:autoSpaceDE w:val="0"/>
        <w:autoSpaceDN w:val="0"/>
        <w:ind w:firstLine="220"/>
        <w:rPr>
          <w:sz w:val="22"/>
        </w:rPr>
      </w:pPr>
    </w:p>
    <w:p w:rsidR="00F173A0" w:rsidRPr="00496E20" w:rsidRDefault="00D67AD4"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00F173A0" w:rsidRPr="00496E20">
        <w:rPr>
          <w:rFonts w:ascii="ＭＳ ゴシック" w:eastAsia="ＭＳ ゴシック" w:hAnsi="ＭＳ ゴシック" w:hint="eastAsia"/>
          <w:sz w:val="22"/>
        </w:rPr>
        <w:t>【子ども読書活動を支援する人材の確保とスキル向上】</w:t>
      </w:r>
    </w:p>
    <w:p w:rsidR="00F173A0" w:rsidRPr="002C279E" w:rsidRDefault="005B352A" w:rsidP="00D67AD4">
      <w:pPr>
        <w:widowControl w:val="0"/>
        <w:autoSpaceDE w:val="0"/>
        <w:autoSpaceDN w:val="0"/>
        <w:ind w:firstLineChars="286" w:firstLine="629"/>
        <w:rPr>
          <w:sz w:val="22"/>
        </w:rPr>
      </w:pPr>
      <w:r>
        <w:rPr>
          <w:rFonts w:hint="eastAsia"/>
          <w:sz w:val="22"/>
        </w:rPr>
        <w:t>㉟</w:t>
      </w:r>
      <w:r w:rsidR="00D67AD4" w:rsidRPr="002C279E">
        <w:rPr>
          <w:rFonts w:hint="eastAsia"/>
          <w:sz w:val="22"/>
        </w:rPr>
        <w:t xml:space="preserve">　</w:t>
      </w:r>
      <w:r w:rsidR="00445AAF" w:rsidRPr="002C279E">
        <w:rPr>
          <w:rFonts w:hint="eastAsia"/>
          <w:sz w:val="22"/>
        </w:rPr>
        <w:t>学校司書、</w:t>
      </w:r>
      <w:r w:rsidR="00A415C1" w:rsidRPr="002C279E">
        <w:rPr>
          <w:rFonts w:hint="eastAsia"/>
          <w:sz w:val="22"/>
        </w:rPr>
        <w:t>司書教諭</w:t>
      </w:r>
      <w:r w:rsidR="00F173A0" w:rsidRPr="002C279E">
        <w:rPr>
          <w:rFonts w:hint="eastAsia"/>
          <w:sz w:val="22"/>
        </w:rPr>
        <w:t>の適切な配置（府、市町村</w:t>
      </w:r>
      <w:r w:rsidR="00A415C1" w:rsidRPr="002C279E">
        <w:rPr>
          <w:rFonts w:hint="eastAsia"/>
          <w:sz w:val="22"/>
        </w:rPr>
        <w:t>、学校</w:t>
      </w:r>
      <w:r w:rsidR="00F173A0" w:rsidRPr="002C279E">
        <w:rPr>
          <w:rFonts w:hint="eastAsia"/>
          <w:sz w:val="22"/>
        </w:rPr>
        <w:t>）</w:t>
      </w:r>
    </w:p>
    <w:p w:rsidR="00F173A0" w:rsidRPr="002C279E" w:rsidRDefault="005B352A" w:rsidP="00D67AD4">
      <w:pPr>
        <w:widowControl w:val="0"/>
        <w:autoSpaceDE w:val="0"/>
        <w:autoSpaceDN w:val="0"/>
        <w:ind w:firstLineChars="286" w:firstLine="629"/>
        <w:rPr>
          <w:sz w:val="22"/>
        </w:rPr>
      </w:pPr>
      <w:r>
        <w:rPr>
          <w:rFonts w:hint="eastAsia"/>
          <w:sz w:val="22"/>
        </w:rPr>
        <w:t>㊱</w:t>
      </w:r>
      <w:r w:rsidR="00D67AD4" w:rsidRPr="002C279E">
        <w:rPr>
          <w:rFonts w:hint="eastAsia"/>
          <w:sz w:val="22"/>
        </w:rPr>
        <w:t xml:space="preserve">　</w:t>
      </w:r>
      <w:r w:rsidR="00F173A0" w:rsidRPr="002C279E">
        <w:rPr>
          <w:rFonts w:hint="eastAsia"/>
          <w:sz w:val="22"/>
        </w:rPr>
        <w:t>公立図書館司書を対象とした研修の実施（府立図書館、市町村）</w:t>
      </w:r>
    </w:p>
    <w:p w:rsidR="00F173A0" w:rsidRPr="002C279E" w:rsidRDefault="005B352A" w:rsidP="00566021">
      <w:pPr>
        <w:widowControl w:val="0"/>
        <w:autoSpaceDE w:val="0"/>
        <w:autoSpaceDN w:val="0"/>
        <w:ind w:firstLineChars="286" w:firstLine="629"/>
        <w:rPr>
          <w:sz w:val="22"/>
        </w:rPr>
      </w:pPr>
      <w:r>
        <w:rPr>
          <w:rFonts w:hint="eastAsia"/>
          <w:sz w:val="22"/>
        </w:rPr>
        <w:t>㊲</w:t>
      </w:r>
      <w:r w:rsidR="00D67AD4" w:rsidRPr="002C279E">
        <w:rPr>
          <w:rFonts w:hint="eastAsia"/>
          <w:sz w:val="22"/>
        </w:rPr>
        <w:t xml:space="preserve">　</w:t>
      </w:r>
      <w:r w:rsidR="00445AAF" w:rsidRPr="002C279E">
        <w:rPr>
          <w:rFonts w:hint="eastAsia"/>
          <w:sz w:val="22"/>
        </w:rPr>
        <w:t>学校司書、司書教諭</w:t>
      </w:r>
      <w:r w:rsidR="00F45ACA" w:rsidRPr="002C279E">
        <w:rPr>
          <w:rFonts w:hint="eastAsia"/>
          <w:sz w:val="22"/>
        </w:rPr>
        <w:t>など</w:t>
      </w:r>
      <w:r w:rsidR="00F173A0" w:rsidRPr="002C279E">
        <w:rPr>
          <w:rFonts w:hint="eastAsia"/>
          <w:sz w:val="22"/>
        </w:rPr>
        <w:t>学校教職員を対象とした研修の実施（府、市</w:t>
      </w:r>
      <w:r w:rsidR="00B81851" w:rsidRPr="002C279E">
        <w:rPr>
          <w:rFonts w:hint="eastAsia"/>
          <w:sz w:val="22"/>
        </w:rPr>
        <w:t>町村</w:t>
      </w:r>
      <w:r w:rsidR="00F173A0" w:rsidRPr="002C279E">
        <w:rPr>
          <w:rFonts w:hint="eastAsia"/>
          <w:sz w:val="22"/>
        </w:rPr>
        <w:t>、公立図書館）</w:t>
      </w:r>
    </w:p>
    <w:p w:rsidR="00F173A0" w:rsidRPr="002C279E" w:rsidRDefault="005B352A" w:rsidP="00D67AD4">
      <w:pPr>
        <w:widowControl w:val="0"/>
        <w:autoSpaceDE w:val="0"/>
        <w:autoSpaceDN w:val="0"/>
        <w:ind w:leftChars="300" w:left="850" w:hangingChars="100" w:hanging="220"/>
        <w:rPr>
          <w:sz w:val="22"/>
        </w:rPr>
      </w:pPr>
      <w:r>
        <w:rPr>
          <w:rFonts w:hint="eastAsia"/>
          <w:sz w:val="22"/>
        </w:rPr>
        <w:t>㊳</w:t>
      </w:r>
      <w:r w:rsidR="00D67AD4" w:rsidRPr="002C279E">
        <w:rPr>
          <w:rFonts w:hint="eastAsia"/>
          <w:sz w:val="22"/>
        </w:rPr>
        <w:t xml:space="preserve">　</w:t>
      </w:r>
      <w:r w:rsidR="00F173A0" w:rsidRPr="002C279E">
        <w:rPr>
          <w:rFonts w:hint="eastAsia"/>
          <w:sz w:val="22"/>
        </w:rPr>
        <w:t>教育</w:t>
      </w:r>
      <w:r w:rsidR="00835306" w:rsidRPr="002C279E">
        <w:rPr>
          <w:rFonts w:hint="eastAsia"/>
          <w:sz w:val="22"/>
        </w:rPr>
        <w:t>・保育</w:t>
      </w:r>
      <w:r w:rsidR="00F173A0" w:rsidRPr="002C279E">
        <w:rPr>
          <w:rFonts w:hint="eastAsia"/>
          <w:sz w:val="22"/>
        </w:rPr>
        <w:t>施設の教職員</w:t>
      </w:r>
      <w:r w:rsidR="00835306" w:rsidRPr="002C279E">
        <w:rPr>
          <w:rFonts w:hint="eastAsia"/>
          <w:sz w:val="22"/>
        </w:rPr>
        <w:t>等</w:t>
      </w:r>
      <w:r w:rsidR="00F173A0" w:rsidRPr="002C279E">
        <w:rPr>
          <w:rFonts w:hint="eastAsia"/>
          <w:sz w:val="22"/>
        </w:rPr>
        <w:t>を対象とした読み聞かせ講座等の実施（府、市</w:t>
      </w:r>
      <w:r w:rsidR="00B81851" w:rsidRPr="002C279E">
        <w:rPr>
          <w:rFonts w:hint="eastAsia"/>
          <w:sz w:val="22"/>
        </w:rPr>
        <w:t>町村</w:t>
      </w:r>
      <w:r w:rsidR="00F173A0" w:rsidRPr="002C279E">
        <w:rPr>
          <w:rFonts w:hint="eastAsia"/>
          <w:sz w:val="22"/>
        </w:rPr>
        <w:t>、公立図書館）</w:t>
      </w:r>
    </w:p>
    <w:p w:rsidR="00F173A0" w:rsidRPr="002C279E" w:rsidRDefault="005B352A" w:rsidP="00566021">
      <w:pPr>
        <w:widowControl w:val="0"/>
        <w:autoSpaceDE w:val="0"/>
        <w:autoSpaceDN w:val="0"/>
        <w:ind w:firstLineChars="286" w:firstLine="629"/>
        <w:rPr>
          <w:strike/>
          <w:sz w:val="22"/>
        </w:rPr>
      </w:pPr>
      <w:r>
        <w:rPr>
          <w:rFonts w:hint="eastAsia"/>
          <w:sz w:val="22"/>
        </w:rPr>
        <w:t>㊴</w:t>
      </w:r>
      <w:r w:rsidR="00D67AD4" w:rsidRPr="002C279E">
        <w:rPr>
          <w:rFonts w:hint="eastAsia"/>
          <w:sz w:val="22"/>
        </w:rPr>
        <w:t xml:space="preserve">　</w:t>
      </w:r>
      <w:r w:rsidR="0091607F" w:rsidRPr="002C279E">
        <w:rPr>
          <w:rFonts w:hint="eastAsia"/>
          <w:sz w:val="22"/>
        </w:rPr>
        <w:t>読書</w:t>
      </w:r>
      <w:r w:rsidR="002D68F5" w:rsidRPr="002C279E">
        <w:rPr>
          <w:rFonts w:hint="eastAsia"/>
          <w:sz w:val="22"/>
        </w:rPr>
        <w:t>活動</w:t>
      </w:r>
      <w:r w:rsidR="0091607F" w:rsidRPr="002C279E">
        <w:rPr>
          <w:rFonts w:hint="eastAsia"/>
          <w:sz w:val="22"/>
        </w:rPr>
        <w:t>ボランティアの養成（府、市町村、公立図書館）</w:t>
      </w:r>
    </w:p>
    <w:p w:rsidR="00F173A0" w:rsidRPr="002C279E" w:rsidRDefault="00F173A0" w:rsidP="0041229F">
      <w:pPr>
        <w:widowControl w:val="0"/>
        <w:autoSpaceDE w:val="0"/>
        <w:autoSpaceDN w:val="0"/>
        <w:ind w:firstLine="220"/>
        <w:rPr>
          <w:sz w:val="22"/>
        </w:rPr>
      </w:pPr>
    </w:p>
    <w:p w:rsidR="00F173A0" w:rsidRPr="00496E20" w:rsidRDefault="00F173A0" w:rsidP="00566021">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【社会全体による子ども読書活動の推進体制づくり】</w:t>
      </w:r>
    </w:p>
    <w:p w:rsidR="00F173A0" w:rsidRPr="002C279E" w:rsidRDefault="005B352A" w:rsidP="00566021">
      <w:pPr>
        <w:widowControl w:val="0"/>
        <w:autoSpaceDE w:val="0"/>
        <w:autoSpaceDN w:val="0"/>
        <w:ind w:firstLineChars="300" w:firstLine="660"/>
        <w:rPr>
          <w:sz w:val="22"/>
        </w:rPr>
      </w:pPr>
      <w:r>
        <w:rPr>
          <w:rFonts w:hint="eastAsia"/>
          <w:sz w:val="22"/>
        </w:rPr>
        <w:t>㊵</w:t>
      </w:r>
      <w:r w:rsidR="00566021" w:rsidRPr="002C279E">
        <w:rPr>
          <w:rFonts w:hint="eastAsia"/>
          <w:sz w:val="22"/>
        </w:rPr>
        <w:t xml:space="preserve">　</w:t>
      </w:r>
      <w:r w:rsidR="00F173A0" w:rsidRPr="002C279E">
        <w:rPr>
          <w:rFonts w:hint="eastAsia"/>
          <w:sz w:val="22"/>
        </w:rPr>
        <w:t>子ども読書活動推進計画の策定（府、市町村））</w:t>
      </w:r>
    </w:p>
    <w:p w:rsidR="00F173A0" w:rsidRPr="002C279E" w:rsidRDefault="005B352A" w:rsidP="00566021">
      <w:pPr>
        <w:widowControl w:val="0"/>
        <w:autoSpaceDE w:val="0"/>
        <w:autoSpaceDN w:val="0"/>
        <w:ind w:firstLineChars="300" w:firstLine="660"/>
        <w:rPr>
          <w:sz w:val="22"/>
        </w:rPr>
      </w:pPr>
      <w:r>
        <w:rPr>
          <w:rFonts w:hint="eastAsia"/>
          <w:sz w:val="22"/>
        </w:rPr>
        <w:t>㊶</w:t>
      </w:r>
      <w:r w:rsidR="00566021" w:rsidRPr="002C279E">
        <w:rPr>
          <w:rFonts w:hint="eastAsia"/>
          <w:sz w:val="22"/>
        </w:rPr>
        <w:t xml:space="preserve">　</w:t>
      </w:r>
      <w:r w:rsidR="00F173A0" w:rsidRPr="002C279E">
        <w:rPr>
          <w:rFonts w:hint="eastAsia"/>
          <w:sz w:val="22"/>
        </w:rPr>
        <w:t>子ども読書活動推進のための連絡会議の開催やネットワーク組織の設置（府、市町村）</w:t>
      </w:r>
    </w:p>
    <w:p w:rsidR="00F173A0" w:rsidRPr="002C279E" w:rsidRDefault="00F173A0" w:rsidP="0041229F">
      <w:pPr>
        <w:widowControl w:val="0"/>
        <w:autoSpaceDE w:val="0"/>
        <w:autoSpaceDN w:val="0"/>
        <w:ind w:firstLine="220"/>
        <w:rPr>
          <w:sz w:val="22"/>
        </w:rPr>
      </w:pPr>
    </w:p>
    <w:p w:rsidR="00F173A0" w:rsidRPr="002C279E" w:rsidRDefault="00F173A0" w:rsidP="0041229F">
      <w:pPr>
        <w:widowControl w:val="0"/>
        <w:autoSpaceDE w:val="0"/>
        <w:autoSpaceDN w:val="0"/>
        <w:ind w:firstLine="220"/>
        <w:rPr>
          <w:sz w:val="22"/>
        </w:rPr>
      </w:pPr>
    </w:p>
    <w:p w:rsidR="00F173A0" w:rsidRPr="002C279E" w:rsidRDefault="00F173A0" w:rsidP="00496E20">
      <w:pPr>
        <w:widowControl w:val="0"/>
        <w:autoSpaceDE w:val="0"/>
        <w:autoSpaceDN w:val="0"/>
        <w:ind w:firstLine="220"/>
        <w:rPr>
          <w:sz w:val="22"/>
        </w:rPr>
      </w:pPr>
    </w:p>
    <w:sectPr w:rsidR="00F173A0" w:rsidRPr="002C279E" w:rsidSect="00135CDA">
      <w:headerReference w:type="even" r:id="rId9"/>
      <w:headerReference w:type="default" r:id="rId10"/>
      <w:footerReference w:type="even" r:id="rId11"/>
      <w:footerReference w:type="default" r:id="rId12"/>
      <w:headerReference w:type="first" r:id="rId13"/>
      <w:footerReference w:type="first" r:id="rId14"/>
      <w:pgSz w:w="11906" w:h="16838" w:code="9"/>
      <w:pgMar w:top="1247" w:right="1021" w:bottom="1021" w:left="1021" w:header="851" w:footer="170" w:gutter="0"/>
      <w:pgNumType w:start="17"/>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9E" w:rsidRDefault="002C279E" w:rsidP="0024293F">
      <w:pPr>
        <w:ind w:firstLine="210"/>
      </w:pPr>
      <w:r>
        <w:separator/>
      </w:r>
    </w:p>
  </w:endnote>
  <w:endnote w:type="continuationSeparator" w:id="0">
    <w:p w:rsidR="002C279E" w:rsidRDefault="002C279E" w:rsidP="0024293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2C279E" w:rsidRPr="00532064" w:rsidRDefault="002C279E" w:rsidP="0024293F">
        <w:pPr>
          <w:pStyle w:val="a5"/>
          <w:ind w:firstLine="210"/>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7152B5" w:rsidRPr="007152B5">
          <w:rPr>
            <w:rFonts w:ascii="ＭＳ ゴシック" w:eastAsia="ＭＳ ゴシック" w:hAnsi="ＭＳ ゴシック"/>
            <w:noProof/>
            <w:lang w:val="ja-JP"/>
          </w:rPr>
          <w:t>17</w:t>
        </w:r>
        <w:r w:rsidRPr="00532064">
          <w:rPr>
            <w:rFonts w:ascii="ＭＳ ゴシック" w:eastAsia="ＭＳ ゴシック" w:hAnsi="ＭＳ ゴシック"/>
          </w:rPr>
          <w:fldChar w:fldCharType="end"/>
        </w:r>
      </w:p>
    </w:sdtContent>
  </w:sdt>
  <w:p w:rsidR="002C279E" w:rsidRDefault="002C279E" w:rsidP="0024293F">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9E" w:rsidRDefault="002C279E" w:rsidP="0024293F">
      <w:pPr>
        <w:ind w:firstLine="210"/>
      </w:pPr>
      <w:r>
        <w:separator/>
      </w:r>
    </w:p>
  </w:footnote>
  <w:footnote w:type="continuationSeparator" w:id="0">
    <w:p w:rsidR="002C279E" w:rsidRDefault="002C279E" w:rsidP="0024293F">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840"/>
  <w:drawingGridHorizontalSpacing w:val="210"/>
  <w:drawingGridVerticalSpacing w:val="173"/>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3665"/>
    <w:rsid w:val="0000443B"/>
    <w:rsid w:val="0001321B"/>
    <w:rsid w:val="000133A0"/>
    <w:rsid w:val="00032AB8"/>
    <w:rsid w:val="000424C0"/>
    <w:rsid w:val="00042AF2"/>
    <w:rsid w:val="00047586"/>
    <w:rsid w:val="00053CB2"/>
    <w:rsid w:val="00056ED3"/>
    <w:rsid w:val="00063B46"/>
    <w:rsid w:val="000665CA"/>
    <w:rsid w:val="000701BC"/>
    <w:rsid w:val="00073140"/>
    <w:rsid w:val="0007400E"/>
    <w:rsid w:val="000A338B"/>
    <w:rsid w:val="000B0FE2"/>
    <w:rsid w:val="000B10C1"/>
    <w:rsid w:val="000B3A32"/>
    <w:rsid w:val="000C2FFE"/>
    <w:rsid w:val="000F7EF6"/>
    <w:rsid w:val="00100B6A"/>
    <w:rsid w:val="00107045"/>
    <w:rsid w:val="00107DD0"/>
    <w:rsid w:val="0012301B"/>
    <w:rsid w:val="00124430"/>
    <w:rsid w:val="00131695"/>
    <w:rsid w:val="00135CDA"/>
    <w:rsid w:val="00192A33"/>
    <w:rsid w:val="00196B95"/>
    <w:rsid w:val="00197D1A"/>
    <w:rsid w:val="001A3A28"/>
    <w:rsid w:val="001B1CBB"/>
    <w:rsid w:val="001B1FF4"/>
    <w:rsid w:val="001B2AD7"/>
    <w:rsid w:val="001C1AFC"/>
    <w:rsid w:val="001C3792"/>
    <w:rsid w:val="001D0316"/>
    <w:rsid w:val="001D490E"/>
    <w:rsid w:val="001D6FE4"/>
    <w:rsid w:val="001D7F06"/>
    <w:rsid w:val="001F087D"/>
    <w:rsid w:val="0020521D"/>
    <w:rsid w:val="00205776"/>
    <w:rsid w:val="00213B6E"/>
    <w:rsid w:val="00222BC9"/>
    <w:rsid w:val="00225510"/>
    <w:rsid w:val="00227C8E"/>
    <w:rsid w:val="0024293F"/>
    <w:rsid w:val="002450BF"/>
    <w:rsid w:val="0025488C"/>
    <w:rsid w:val="002617F9"/>
    <w:rsid w:val="00261ED4"/>
    <w:rsid w:val="00264C22"/>
    <w:rsid w:val="00270C20"/>
    <w:rsid w:val="0027193C"/>
    <w:rsid w:val="00275D3B"/>
    <w:rsid w:val="00275FB9"/>
    <w:rsid w:val="0028049C"/>
    <w:rsid w:val="00296126"/>
    <w:rsid w:val="00296C43"/>
    <w:rsid w:val="002A60C4"/>
    <w:rsid w:val="002A7B84"/>
    <w:rsid w:val="002B1715"/>
    <w:rsid w:val="002B1A1E"/>
    <w:rsid w:val="002B70AD"/>
    <w:rsid w:val="002C279E"/>
    <w:rsid w:val="002D276B"/>
    <w:rsid w:val="002D68F5"/>
    <w:rsid w:val="002E2D55"/>
    <w:rsid w:val="002E7F04"/>
    <w:rsid w:val="00306394"/>
    <w:rsid w:val="003146CC"/>
    <w:rsid w:val="00316C6B"/>
    <w:rsid w:val="0033196F"/>
    <w:rsid w:val="00342CDC"/>
    <w:rsid w:val="00344F4D"/>
    <w:rsid w:val="00346A78"/>
    <w:rsid w:val="00366431"/>
    <w:rsid w:val="00373747"/>
    <w:rsid w:val="00381F52"/>
    <w:rsid w:val="00382356"/>
    <w:rsid w:val="00385A35"/>
    <w:rsid w:val="003913D6"/>
    <w:rsid w:val="003A16D3"/>
    <w:rsid w:val="003A1F72"/>
    <w:rsid w:val="003A6AD4"/>
    <w:rsid w:val="003A7EC9"/>
    <w:rsid w:val="003B2E6F"/>
    <w:rsid w:val="003B3B3B"/>
    <w:rsid w:val="003B574F"/>
    <w:rsid w:val="003D3332"/>
    <w:rsid w:val="003D36DB"/>
    <w:rsid w:val="003D3A7A"/>
    <w:rsid w:val="003E24FE"/>
    <w:rsid w:val="0040122D"/>
    <w:rsid w:val="004117DE"/>
    <w:rsid w:val="0041229F"/>
    <w:rsid w:val="00414B11"/>
    <w:rsid w:val="00420591"/>
    <w:rsid w:val="0043525A"/>
    <w:rsid w:val="004430D5"/>
    <w:rsid w:val="004432C2"/>
    <w:rsid w:val="004459C3"/>
    <w:rsid w:val="00445AAF"/>
    <w:rsid w:val="004726B1"/>
    <w:rsid w:val="00492A8E"/>
    <w:rsid w:val="00496E20"/>
    <w:rsid w:val="004973FE"/>
    <w:rsid w:val="004A0768"/>
    <w:rsid w:val="004B1572"/>
    <w:rsid w:val="004C672B"/>
    <w:rsid w:val="004D21F9"/>
    <w:rsid w:val="004D2A9F"/>
    <w:rsid w:val="004D2C7C"/>
    <w:rsid w:val="004D3704"/>
    <w:rsid w:val="004E2730"/>
    <w:rsid w:val="004E67BD"/>
    <w:rsid w:val="004F041C"/>
    <w:rsid w:val="005000F5"/>
    <w:rsid w:val="00500FA3"/>
    <w:rsid w:val="00504661"/>
    <w:rsid w:val="00517C63"/>
    <w:rsid w:val="00521ED3"/>
    <w:rsid w:val="00524149"/>
    <w:rsid w:val="00532064"/>
    <w:rsid w:val="0053217B"/>
    <w:rsid w:val="00540B63"/>
    <w:rsid w:val="005416AD"/>
    <w:rsid w:val="00553DC2"/>
    <w:rsid w:val="00554153"/>
    <w:rsid w:val="00556DD7"/>
    <w:rsid w:val="00564468"/>
    <w:rsid w:val="00566021"/>
    <w:rsid w:val="005744F4"/>
    <w:rsid w:val="00575CFC"/>
    <w:rsid w:val="00577F49"/>
    <w:rsid w:val="00582D04"/>
    <w:rsid w:val="00594BD7"/>
    <w:rsid w:val="005A034B"/>
    <w:rsid w:val="005A0F75"/>
    <w:rsid w:val="005A2609"/>
    <w:rsid w:val="005A3EDB"/>
    <w:rsid w:val="005B085C"/>
    <w:rsid w:val="005B352A"/>
    <w:rsid w:val="005B7C6E"/>
    <w:rsid w:val="005C4520"/>
    <w:rsid w:val="005C7838"/>
    <w:rsid w:val="005C7D1B"/>
    <w:rsid w:val="005E05BE"/>
    <w:rsid w:val="005E1870"/>
    <w:rsid w:val="005E31FA"/>
    <w:rsid w:val="00600A56"/>
    <w:rsid w:val="006037B4"/>
    <w:rsid w:val="006048B8"/>
    <w:rsid w:val="00606C9E"/>
    <w:rsid w:val="0061694A"/>
    <w:rsid w:val="00620B52"/>
    <w:rsid w:val="006230C4"/>
    <w:rsid w:val="00623792"/>
    <w:rsid w:val="006245EA"/>
    <w:rsid w:val="006329A9"/>
    <w:rsid w:val="00635965"/>
    <w:rsid w:val="00640CA1"/>
    <w:rsid w:val="00645182"/>
    <w:rsid w:val="00654BDA"/>
    <w:rsid w:val="00657CBA"/>
    <w:rsid w:val="00665076"/>
    <w:rsid w:val="0067775D"/>
    <w:rsid w:val="00685B3C"/>
    <w:rsid w:val="0068712C"/>
    <w:rsid w:val="00690657"/>
    <w:rsid w:val="006B486C"/>
    <w:rsid w:val="006C5CD9"/>
    <w:rsid w:val="006C7279"/>
    <w:rsid w:val="006D0FB8"/>
    <w:rsid w:val="006E0273"/>
    <w:rsid w:val="006E72E7"/>
    <w:rsid w:val="006F4AFA"/>
    <w:rsid w:val="006F70D6"/>
    <w:rsid w:val="006F7C98"/>
    <w:rsid w:val="00701F75"/>
    <w:rsid w:val="00710384"/>
    <w:rsid w:val="007108BF"/>
    <w:rsid w:val="007152B5"/>
    <w:rsid w:val="00723DC3"/>
    <w:rsid w:val="00734C99"/>
    <w:rsid w:val="00744A94"/>
    <w:rsid w:val="00745549"/>
    <w:rsid w:val="00745D5D"/>
    <w:rsid w:val="00746344"/>
    <w:rsid w:val="007522F9"/>
    <w:rsid w:val="007572B4"/>
    <w:rsid w:val="00757C03"/>
    <w:rsid w:val="00760901"/>
    <w:rsid w:val="007649FB"/>
    <w:rsid w:val="00777E18"/>
    <w:rsid w:val="00780EA0"/>
    <w:rsid w:val="00781664"/>
    <w:rsid w:val="00782379"/>
    <w:rsid w:val="00783363"/>
    <w:rsid w:val="007A0F47"/>
    <w:rsid w:val="007C40BD"/>
    <w:rsid w:val="007C4EBE"/>
    <w:rsid w:val="007D0B83"/>
    <w:rsid w:val="007E2FF4"/>
    <w:rsid w:val="007E72A3"/>
    <w:rsid w:val="007F0643"/>
    <w:rsid w:val="007F0DEE"/>
    <w:rsid w:val="007F24DB"/>
    <w:rsid w:val="007F27F0"/>
    <w:rsid w:val="00802533"/>
    <w:rsid w:val="00803E2B"/>
    <w:rsid w:val="00806C1D"/>
    <w:rsid w:val="00815355"/>
    <w:rsid w:val="008210EC"/>
    <w:rsid w:val="00821CDC"/>
    <w:rsid w:val="00823F35"/>
    <w:rsid w:val="00835306"/>
    <w:rsid w:val="008362B6"/>
    <w:rsid w:val="0084609A"/>
    <w:rsid w:val="00851970"/>
    <w:rsid w:val="00852021"/>
    <w:rsid w:val="00856770"/>
    <w:rsid w:val="008616A2"/>
    <w:rsid w:val="00885C49"/>
    <w:rsid w:val="00893B0C"/>
    <w:rsid w:val="00895E21"/>
    <w:rsid w:val="008A0EDC"/>
    <w:rsid w:val="008B0E75"/>
    <w:rsid w:val="008C6B20"/>
    <w:rsid w:val="008E17E6"/>
    <w:rsid w:val="008E6261"/>
    <w:rsid w:val="00901864"/>
    <w:rsid w:val="00910F1F"/>
    <w:rsid w:val="0091161D"/>
    <w:rsid w:val="00916030"/>
    <w:rsid w:val="0091607F"/>
    <w:rsid w:val="00923CB1"/>
    <w:rsid w:val="009515E0"/>
    <w:rsid w:val="00953C9E"/>
    <w:rsid w:val="00963930"/>
    <w:rsid w:val="00963CCC"/>
    <w:rsid w:val="00964CDB"/>
    <w:rsid w:val="009673DA"/>
    <w:rsid w:val="00996538"/>
    <w:rsid w:val="009972F4"/>
    <w:rsid w:val="009978FC"/>
    <w:rsid w:val="009A21E5"/>
    <w:rsid w:val="009C1E03"/>
    <w:rsid w:val="009D04F6"/>
    <w:rsid w:val="009E1567"/>
    <w:rsid w:val="00A07C79"/>
    <w:rsid w:val="00A1104D"/>
    <w:rsid w:val="00A1164E"/>
    <w:rsid w:val="00A415C1"/>
    <w:rsid w:val="00A61851"/>
    <w:rsid w:val="00A63E22"/>
    <w:rsid w:val="00A65E81"/>
    <w:rsid w:val="00A66050"/>
    <w:rsid w:val="00A76963"/>
    <w:rsid w:val="00A86F9A"/>
    <w:rsid w:val="00A91242"/>
    <w:rsid w:val="00A97917"/>
    <w:rsid w:val="00AB1D7A"/>
    <w:rsid w:val="00AB6490"/>
    <w:rsid w:val="00AD27F2"/>
    <w:rsid w:val="00AF6873"/>
    <w:rsid w:val="00B06C83"/>
    <w:rsid w:val="00B10614"/>
    <w:rsid w:val="00B138D7"/>
    <w:rsid w:val="00B13A29"/>
    <w:rsid w:val="00B13CC7"/>
    <w:rsid w:val="00B143AD"/>
    <w:rsid w:val="00B16801"/>
    <w:rsid w:val="00B21AC4"/>
    <w:rsid w:val="00B23808"/>
    <w:rsid w:val="00B31863"/>
    <w:rsid w:val="00B34EDC"/>
    <w:rsid w:val="00B375E4"/>
    <w:rsid w:val="00B542AB"/>
    <w:rsid w:val="00B55804"/>
    <w:rsid w:val="00B81851"/>
    <w:rsid w:val="00B83BAC"/>
    <w:rsid w:val="00B83D81"/>
    <w:rsid w:val="00B933F2"/>
    <w:rsid w:val="00BD2EE4"/>
    <w:rsid w:val="00BD4E08"/>
    <w:rsid w:val="00BE0147"/>
    <w:rsid w:val="00BE0A36"/>
    <w:rsid w:val="00BF6493"/>
    <w:rsid w:val="00C03E5F"/>
    <w:rsid w:val="00C04302"/>
    <w:rsid w:val="00C04EEE"/>
    <w:rsid w:val="00C14185"/>
    <w:rsid w:val="00C15785"/>
    <w:rsid w:val="00C21544"/>
    <w:rsid w:val="00C230B5"/>
    <w:rsid w:val="00C271F7"/>
    <w:rsid w:val="00C34633"/>
    <w:rsid w:val="00C40791"/>
    <w:rsid w:val="00C444A6"/>
    <w:rsid w:val="00C47920"/>
    <w:rsid w:val="00C5070F"/>
    <w:rsid w:val="00C5460B"/>
    <w:rsid w:val="00C71A21"/>
    <w:rsid w:val="00C727D0"/>
    <w:rsid w:val="00C81FAE"/>
    <w:rsid w:val="00C821D9"/>
    <w:rsid w:val="00C86607"/>
    <w:rsid w:val="00C94725"/>
    <w:rsid w:val="00C97B42"/>
    <w:rsid w:val="00CC11CE"/>
    <w:rsid w:val="00CC7651"/>
    <w:rsid w:val="00CE3A7F"/>
    <w:rsid w:val="00CF0301"/>
    <w:rsid w:val="00CF49FE"/>
    <w:rsid w:val="00D0585C"/>
    <w:rsid w:val="00D1124D"/>
    <w:rsid w:val="00D13D26"/>
    <w:rsid w:val="00D310CA"/>
    <w:rsid w:val="00D341A3"/>
    <w:rsid w:val="00D408F1"/>
    <w:rsid w:val="00D44C11"/>
    <w:rsid w:val="00D51E0C"/>
    <w:rsid w:val="00D62032"/>
    <w:rsid w:val="00D66F3E"/>
    <w:rsid w:val="00D67AD4"/>
    <w:rsid w:val="00D71528"/>
    <w:rsid w:val="00D73139"/>
    <w:rsid w:val="00D7345F"/>
    <w:rsid w:val="00D83A11"/>
    <w:rsid w:val="00D83FFE"/>
    <w:rsid w:val="00D87108"/>
    <w:rsid w:val="00DD1A66"/>
    <w:rsid w:val="00DD4740"/>
    <w:rsid w:val="00DE201B"/>
    <w:rsid w:val="00DF080F"/>
    <w:rsid w:val="00DF5A7A"/>
    <w:rsid w:val="00DF5DC6"/>
    <w:rsid w:val="00E01119"/>
    <w:rsid w:val="00E03A21"/>
    <w:rsid w:val="00E0612A"/>
    <w:rsid w:val="00E21D40"/>
    <w:rsid w:val="00E50003"/>
    <w:rsid w:val="00E54194"/>
    <w:rsid w:val="00E54A8A"/>
    <w:rsid w:val="00E55C63"/>
    <w:rsid w:val="00E6443F"/>
    <w:rsid w:val="00E65709"/>
    <w:rsid w:val="00E778E4"/>
    <w:rsid w:val="00E92087"/>
    <w:rsid w:val="00E95B9A"/>
    <w:rsid w:val="00EA246E"/>
    <w:rsid w:val="00EA40C1"/>
    <w:rsid w:val="00EA5B3F"/>
    <w:rsid w:val="00EB3DCE"/>
    <w:rsid w:val="00EB47D4"/>
    <w:rsid w:val="00EB6CEC"/>
    <w:rsid w:val="00EC6FA5"/>
    <w:rsid w:val="00EC7AA4"/>
    <w:rsid w:val="00ED079B"/>
    <w:rsid w:val="00ED7029"/>
    <w:rsid w:val="00EE1209"/>
    <w:rsid w:val="00EE5C56"/>
    <w:rsid w:val="00EF2F88"/>
    <w:rsid w:val="00EF7D71"/>
    <w:rsid w:val="00F0614F"/>
    <w:rsid w:val="00F173A0"/>
    <w:rsid w:val="00F22CED"/>
    <w:rsid w:val="00F22F98"/>
    <w:rsid w:val="00F240AC"/>
    <w:rsid w:val="00F26C36"/>
    <w:rsid w:val="00F27D43"/>
    <w:rsid w:val="00F35B3A"/>
    <w:rsid w:val="00F35B7C"/>
    <w:rsid w:val="00F35CAB"/>
    <w:rsid w:val="00F45ACA"/>
    <w:rsid w:val="00F56922"/>
    <w:rsid w:val="00F73965"/>
    <w:rsid w:val="00F7679B"/>
    <w:rsid w:val="00F8308C"/>
    <w:rsid w:val="00F85C7C"/>
    <w:rsid w:val="00F94CEF"/>
    <w:rsid w:val="00F97FC0"/>
    <w:rsid w:val="00FA6A06"/>
    <w:rsid w:val="00FB18FB"/>
    <w:rsid w:val="00FB3F05"/>
    <w:rsid w:val="00FB4B0F"/>
    <w:rsid w:val="00FB6C74"/>
    <w:rsid w:val="00FB6F1B"/>
    <w:rsid w:val="00FC15B5"/>
    <w:rsid w:val="00FC1C58"/>
    <w:rsid w:val="00FD70CE"/>
    <w:rsid w:val="00FE0C80"/>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 w:type="paragraph" w:styleId="af3">
    <w:name w:val="Plain Text"/>
    <w:basedOn w:val="a"/>
    <w:link w:val="af4"/>
    <w:uiPriority w:val="99"/>
    <w:unhideWhenUsed/>
    <w:rsid w:val="00205776"/>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205776"/>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 w:type="paragraph" w:styleId="af3">
    <w:name w:val="Plain Text"/>
    <w:basedOn w:val="a"/>
    <w:link w:val="af4"/>
    <w:uiPriority w:val="99"/>
    <w:unhideWhenUsed/>
    <w:rsid w:val="00205776"/>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20577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8678">
      <w:bodyDiv w:val="1"/>
      <w:marLeft w:val="0"/>
      <w:marRight w:val="0"/>
      <w:marTop w:val="0"/>
      <w:marBottom w:val="0"/>
      <w:divBdr>
        <w:top w:val="none" w:sz="0" w:space="0" w:color="auto"/>
        <w:left w:val="none" w:sz="0" w:space="0" w:color="auto"/>
        <w:bottom w:val="none" w:sz="0" w:space="0" w:color="auto"/>
        <w:right w:val="none" w:sz="0" w:space="0" w:color="auto"/>
      </w:divBdr>
    </w:div>
    <w:div w:id="626350913">
      <w:bodyDiv w:val="1"/>
      <w:marLeft w:val="0"/>
      <w:marRight w:val="0"/>
      <w:marTop w:val="0"/>
      <w:marBottom w:val="0"/>
      <w:divBdr>
        <w:top w:val="none" w:sz="0" w:space="0" w:color="auto"/>
        <w:left w:val="none" w:sz="0" w:space="0" w:color="auto"/>
        <w:bottom w:val="none" w:sz="0" w:space="0" w:color="auto"/>
        <w:right w:val="none" w:sz="0" w:space="0" w:color="auto"/>
      </w:divBdr>
    </w:div>
    <w:div w:id="10982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69EE-5D88-4CAF-A469-1FFF0183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1153</Words>
  <Characters>6573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4</cp:revision>
  <cp:lastPrinted>2016-04-06T01:17:00Z</cp:lastPrinted>
  <dcterms:created xsi:type="dcterms:W3CDTF">2016-01-22T08:26:00Z</dcterms:created>
  <dcterms:modified xsi:type="dcterms:W3CDTF">2016-04-06T01:18:00Z</dcterms:modified>
</cp:coreProperties>
</file>