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0785BBD8" w:rsidR="007B437A" w:rsidRDefault="006128B9"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Pr>
          <w:rFonts w:ascii="ＭＳ ゴシック" w:eastAsia="ＭＳ ゴシック" w:cs="ＭＳ ゴシック"/>
          <w:b/>
          <w:color w:val="000000"/>
          <w:kern w:val="0"/>
          <w:sz w:val="22"/>
          <w:szCs w:val="28"/>
          <w:bdr w:val="single" w:sz="4" w:space="0" w:color="auto"/>
        </w:rPr>
        <w:t>3</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5E0C392"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F40262" w:rsidRPr="00F40262">
        <w:rPr>
          <w:rFonts w:ascii="ＭＳ ゴシック" w:eastAsia="ＭＳ ゴシック" w:hAnsi="ＭＳ ゴシック" w:hint="eastAsia"/>
          <w:sz w:val="22"/>
          <w:szCs w:val="22"/>
          <w:u w:val="thick"/>
        </w:rPr>
        <w:t>令和８年度 ペロブスカイト太陽電池導入可能性調査・導入計画策定業務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F86D65"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2734"/>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271C"/>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28B9"/>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0991"/>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333D"/>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4475"/>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4BF"/>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262"/>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86D65"/>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D73CE"/>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1421</Words>
  <Characters>253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2026-05-26T02:53:00Z</dcterms:created>
  <dcterms:modified xsi:type="dcterms:W3CDTF">2026-05-26T02:53:00Z</dcterms:modified>
</cp:coreProperties>
</file>