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21" w:rsidRPr="006A6721" w:rsidRDefault="006A6721" w:rsidP="006A6721">
      <w:pPr>
        <w:pStyle w:val="a7"/>
        <w:spacing w:afterLines="100" w:after="360"/>
        <w:jc w:val="center"/>
        <w:rPr>
          <w:b/>
          <w:sz w:val="22"/>
        </w:rPr>
      </w:pPr>
      <w:bookmarkStart w:id="0" w:name="_GoBack"/>
      <w:bookmarkEnd w:id="0"/>
      <w:r w:rsidRPr="006A6721">
        <w:rPr>
          <w:rFonts w:ascii="HG丸ｺﾞｼｯｸM-PRO" w:eastAsia="HG丸ｺﾞｼｯｸM-PRO" w:hAnsi="HG丸ｺﾞｼｯｸM-PRO" w:hint="eastAsia"/>
          <w:b/>
          <w:sz w:val="28"/>
          <w:szCs w:val="26"/>
        </w:rPr>
        <w:t>市長コメント</w:t>
      </w:r>
    </w:p>
    <w:p w:rsidR="000801C6" w:rsidRDefault="002301EB" w:rsidP="000801C6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大阪市長の松井です。</w:t>
      </w:r>
    </w:p>
    <w:p w:rsidR="00E92C37" w:rsidRPr="006A5EAC" w:rsidRDefault="00E92C37" w:rsidP="000801C6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市民の皆さまには、新型コロナウ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イルス感染症対策で様々なご不便をおかけ</w:t>
      </w:r>
      <w:r w:rsidR="000801C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しています。改めてお礼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を申し上げるとともに、引き続きご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協力をお願いします。</w:t>
      </w:r>
    </w:p>
    <w:p w:rsidR="00A614B9" w:rsidRPr="006A5EAC" w:rsidRDefault="002E4CFA" w:rsidP="00E92C37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今</w:t>
      </w:r>
      <w:r w:rsidR="00EE043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国難ともいえる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コロナ</w:t>
      </w:r>
      <w:r w:rsidR="008C0EF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ウイルス対策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、これまででは考えられない大阪府・大阪市一体の体制で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最優先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取り組んでいます。</w:t>
      </w:r>
      <w:r w:rsidR="00AE1BDA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10年ほど前の新型インフルエンザの際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は、学校の休校をめぐって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当時の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橋下知事と平松市長</w:t>
      </w:r>
      <w:r w:rsidR="00B728F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の考えに齟齬が生じ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ました。今はそんなことはありません。</w:t>
      </w:r>
      <w:r w:rsidR="00AE1BDA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吉村知事が強力な司令塔となり、</w:t>
      </w:r>
      <w:r w:rsidR="00191B0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方向性をひとつに、</w:t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府市の総力を結集して取り組んでいま</w:t>
      </w:r>
      <w:r w:rsidR="00191B0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す。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まさに</w:t>
      </w:r>
      <w:r w:rsidR="00A11A42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バーチャル大阪都です。</w:t>
      </w:r>
      <w:r w:rsidR="00AE1BDA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AE1B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もちろん、今はこの危機を乗り超え</w:t>
      </w:r>
      <w:r w:rsidR="00A11A42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ることに全力を注ぎますが、</w:t>
      </w:r>
      <w:r w:rsidR="00191B0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そのうえで、コロナ後の大阪の将来に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E92C3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バーチャル大阪都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をさらに推し進めた</w:t>
      </w:r>
      <w:r w:rsidR="00E92C3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大阪都構想が不可欠というのが、私のゆるぎない信念です。</w:t>
      </w:r>
    </w:p>
    <w:p w:rsidR="00A65E2A" w:rsidRPr="006A5EAC" w:rsidRDefault="00E92C37" w:rsidP="005338C1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それでは、大阪都構想のもとで、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４つの特別区が担うことに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なる、</w:t>
      </w:r>
      <w:r w:rsidR="00A614B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教育、子育てなど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A65E2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住民に身近な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基礎自治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体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の仕事がどうなるのか、私の知事から市長に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なった実感も含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めて、お話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しを</w:t>
      </w:r>
      <w:r w:rsidR="000C2B6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したいと思います</w:t>
      </w:r>
      <w:r w:rsidR="00A65E2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DF3AE2" w:rsidRPr="006A5EAC" w:rsidRDefault="009710DB" w:rsidP="005338C1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大きな方向性を決定する知事の仕事に対して、</w:t>
      </w:r>
      <w:r w:rsidR="00A614B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基礎自治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体</w:t>
      </w:r>
      <w:r w:rsidR="00A614B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の仕事では、それぞれの地域</w:t>
      </w:r>
      <w:r w:rsidR="00A65E2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の実情</w:t>
      </w:r>
      <w:r w:rsidR="00A614B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を見て、意見を聞き、住民に寄り添って判断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A65E2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し、施策を実行</w:t>
      </w:r>
      <w:r w:rsidR="00A614B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することが大事です。</w:t>
      </w:r>
      <w:r w:rsidR="00F4682E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F4682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人口270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万</w:t>
      </w:r>
      <w:r w:rsidR="00F4682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の大阪市ではこれが難しいというのが実感で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ありま</w:t>
      </w:r>
      <w:r w:rsidR="00F4682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す。各地域の状況を自分の目で見て、肌感覚で押さえることも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F4682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人の市長では限界があります。</w:t>
      </w:r>
      <w:r w:rsidR="00DF3AE2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結果</w:t>
      </w:r>
      <w:r w:rsidR="00F4682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的に中之島の市役所の中での</w:t>
      </w:r>
      <w:r w:rsidR="00DF3AE2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市内一律の判断になってしまい、それぞれの地域に暮らす270万市民に十分寄り添えていないのではないか、自問自答の毎日です。</w:t>
      </w:r>
    </w:p>
    <w:p w:rsidR="002301EB" w:rsidRPr="006A5EAC" w:rsidRDefault="00DF3AE2" w:rsidP="00DF3AE2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もちろん、</w:t>
      </w:r>
      <w:r w:rsidR="00C8566D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市長就任以来、市内で４か所目となる児童相談所の</w:t>
      </w:r>
      <w:r w:rsidR="006A1ED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整備</w:t>
      </w:r>
      <w:r w:rsidR="00C8566D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や、</w:t>
      </w:r>
      <w:r w:rsidR="004632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教育委員会事務局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4632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体制の</w:t>
      </w:r>
      <w:r w:rsidR="00D3105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市内</w:t>
      </w:r>
      <w:r w:rsidR="004632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6A1ED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ブロック</w:t>
      </w:r>
      <w:r w:rsidR="00A65E2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化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など、地域の実情に沿ったサービス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提供を心掛けて</w:t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きました</w:t>
      </w:r>
      <w:r w:rsidR="00865AD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C8566D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C8566D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 w:rsidR="008C0EF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しかしながら、</w:t>
      </w:r>
      <w:r w:rsidR="00874F38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大阪市</w:t>
      </w:r>
      <w:r w:rsidR="00C8566D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のまま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での改革には、やはり限界があります。</w:t>
      </w:r>
      <w:r w:rsidR="009D0ACF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教育行政を最終決定する教育委員会は１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つですし、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住民から遠い市役所が予算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はじめ多くのことを決める</w:t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仕組みに変わりはありません。</w:t>
      </w:r>
      <w:r w:rsidR="00150085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ここはやはり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大きすぎる大阪市を</w:t>
      </w:r>
      <w:r w:rsidR="00A87B0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4つの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身近な特別区にすることがいいと、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実感</w:t>
      </w:r>
      <w:r w:rsidR="00A87B0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日々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強めており</w:t>
      </w:r>
      <w:r w:rsidR="00A87B0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:rsidR="009D0ACF" w:rsidRPr="006A5EAC" w:rsidRDefault="00C53F41" w:rsidP="005338C1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４つの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特別区が設置されれば、</w:t>
      </w:r>
      <w:r w:rsidR="00104CD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新型コロナウイルス対策において、帰国者・接触者相談セ</w:t>
      </w:r>
      <w:r w:rsidR="004632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ンターの運営など、大きな役割を果たしている保健所は、今は</w:t>
      </w:r>
      <w:r w:rsidR="00104CD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１つですが、４つの特別区それぞれに設置</w:t>
      </w:r>
      <w:r w:rsidR="00E116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104CD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されます。</w:t>
      </w:r>
      <w:r w:rsidR="00150085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 w:rsidR="00104CD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児童相談所も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それぞれの特別区に設置され</w:t>
      </w:r>
      <w:r w:rsidR="00B9422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104CD6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教育委員会も４つになり、各</w:t>
      </w:r>
      <w:r w:rsidR="00874F38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特別</w:t>
      </w:r>
      <w:r w:rsidR="00B9422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区の</w:t>
      </w:r>
      <w:r w:rsidR="00D3105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状況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に合わせた教育</w:t>
      </w:r>
      <w:r w:rsidR="00B9422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B9624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自ら決定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B9624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し、</w:t>
      </w:r>
      <w:r w:rsidR="00B9422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進めていくことに</w:t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なります。</w:t>
      </w:r>
    </w:p>
    <w:p w:rsidR="002301EB" w:rsidRPr="006A5EAC" w:rsidRDefault="00150085" w:rsidP="005338C1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9624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子育て、高齢者福祉、身近な公園など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さまざま</w:t>
      </w:r>
      <w:r w:rsidR="00B9624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な分野でも、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市長</w:t>
      </w:r>
      <w:r w:rsidR="004C7408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人が大阪市全体の視点で判断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するので</w:t>
      </w:r>
      <w:r w:rsidR="007E0B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なく</w:t>
      </w:r>
      <w:r w:rsidR="00865AD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、4人の区長が身近なところで、それぞれのニーズ</w:t>
      </w:r>
      <w:r w:rsidR="00B9624E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に沿って</w:t>
      </w:r>
      <w:r w:rsidR="00865AD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30DA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独自の予算や条例を作って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住民に身近な仕事を進め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る</w:t>
      </w:r>
      <w:r w:rsidR="00865AD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ことができ</w:t>
      </w:r>
      <w:r w:rsidR="004D5BA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、住民サービスが</w:t>
      </w:r>
      <w:r w:rsidR="003A03D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向上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をいた</w:t>
      </w:r>
      <w:r w:rsidR="003A03D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します。</w:t>
      </w:r>
    </w:p>
    <w:p w:rsidR="00B92885" w:rsidRPr="006A5EAC" w:rsidRDefault="003A03D0" w:rsidP="005338C1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また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前回、</w:t>
      </w:r>
      <w:r w:rsidR="002301EB" w:rsidRPr="006A5EAC">
        <w:rPr>
          <w:rFonts w:ascii="HG丸ｺﾞｼｯｸM-PRO" w:eastAsia="HG丸ｺﾞｼｯｸM-PRO" w:hAnsi="HG丸ｺﾞｼｯｸM-PRO"/>
          <w:sz w:val="26"/>
          <w:szCs w:val="26"/>
        </w:rPr>
        <w:t>2015年の住民投票</w:t>
      </w:r>
      <w:r w:rsidR="00E116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2301EB" w:rsidRPr="006A5EAC">
        <w:rPr>
          <w:rFonts w:ascii="HG丸ｺﾞｼｯｸM-PRO" w:eastAsia="HG丸ｺﾞｼｯｸM-PRO" w:hAnsi="HG丸ｺﾞｼｯｸM-PRO"/>
          <w:sz w:val="26"/>
          <w:szCs w:val="26"/>
        </w:rPr>
        <w:t>時に聞かれた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、サービス低下などの</w:t>
      </w:r>
      <w:r w:rsidR="00A11A42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市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民の皆さんの</w:t>
      </w:r>
      <w:r w:rsidR="002301EB" w:rsidRPr="006A5EAC">
        <w:rPr>
          <w:rFonts w:ascii="HG丸ｺﾞｼｯｸM-PRO" w:eastAsia="HG丸ｺﾞｼｯｸM-PRO" w:hAnsi="HG丸ｺﾞｼｯｸM-PRO"/>
          <w:sz w:val="26"/>
          <w:szCs w:val="26"/>
        </w:rPr>
        <w:t>不安の声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、制度設計に反映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し、見直し</w:t>
      </w:r>
      <w:r w:rsidR="00874F38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まいり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ました。</w:t>
      </w:r>
      <w:r w:rsidR="00150085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特別区が実施する事務に必要な財源はしっかり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確保される仕組みになっており、特別区設置によりサービスが低下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したり、税金や水道料金などの負担が増えたりすることはありません。</w:t>
      </w:r>
      <w:r w:rsidR="00150085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区役所がなくなる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窓口が遠くなる</w:t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という声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よくお聞き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をいた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しました</w:t>
      </w: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が、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今回の制度案では、区役所はなくなりません。</w:t>
      </w:r>
      <w:r w:rsidR="006A584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窓口サービス、保健福祉サービス、地域活動の支援、</w:t>
      </w:r>
      <w:r w:rsidR="00A16E2D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地域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防災など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は、今の区役所で</w:t>
      </w:r>
      <w:r w:rsidR="004D5BA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引き続き行います</w:t>
      </w:r>
      <w:r w:rsidR="00513A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150085" w:rsidRPr="006A5EAC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1500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13ADA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DA5D4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住民</w:t>
      </w:r>
      <w:r w:rsidR="007C0E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に身近な</w:t>
      </w:r>
      <w:r w:rsidR="00241A7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サービス</w:t>
      </w:r>
      <w:r w:rsidR="007C0E7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を充実する</w:t>
      </w:r>
      <w:r w:rsidR="00241A7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ため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241A7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B928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前回の住民投票のときは５つであった区割りを４つにし、特別区の財政基盤を強化するとともに、</w:t>
      </w:r>
      <w:r w:rsidR="00241A7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特別区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設置後１０年は特別区への財源配分</w:t>
      </w:r>
      <w:r w:rsidR="00E116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9D0ACF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増額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加算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C53F4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することも制度案に</w:t>
      </w:r>
      <w:r w:rsidR="002558F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盛り込みました</w:t>
      </w:r>
      <w:r w:rsidR="002301EB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452E62" w:rsidRPr="006A5EAC" w:rsidRDefault="00463275" w:rsidP="00446819">
      <w:pPr>
        <w:pStyle w:val="a3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将来の大阪の暮らしにとって、</w:t>
      </w:r>
      <w:r w:rsidR="00E47C5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大阪市の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、今のまま</w:t>
      </w:r>
      <w:r w:rsidR="00E47C5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がいいのか、それ</w:t>
      </w:r>
      <w:r w:rsidR="00D727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とも４つの</w:t>
      </w:r>
      <w:r w:rsidR="003A03D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身近な</w:t>
      </w:r>
      <w:r w:rsidR="00D727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特別区に再編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D727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3A03D0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72785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今よりきめ細かなサービスを行える</w:t>
      </w:r>
      <w:r w:rsidR="00E47C5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仕組みに変える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方</w:t>
      </w:r>
      <w:r w:rsidR="00E47C5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がいいのか、</w:t>
      </w:r>
      <w:r w:rsidR="003344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最終的には、市民</w:t>
      </w:r>
      <w:r w:rsidR="00D30DA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の皆さんに</w:t>
      </w:r>
      <w:r w:rsidR="003344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住民投票</w:t>
      </w:r>
      <w:r w:rsidR="00D30DA7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3344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判断を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3344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いただくことになりますが、私と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いたしま</w:t>
      </w:r>
      <w:r w:rsidR="003344E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しては、</w:t>
      </w:r>
      <w:r w:rsidR="005338C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この制度案を具体化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5338C1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し、</w:t>
      </w:r>
      <w:r w:rsidR="000B254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大阪都を是非実現したいと考えています。</w:t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制度案の具体的な中身を説明した資料</w:t>
      </w:r>
      <w:r w:rsidR="007478B3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や動画</w:t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もあわせてご覧ください。よろしくお願い</w:t>
      </w:r>
      <w:r w:rsidR="00446819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をいた</w:t>
      </w:r>
      <w:r w:rsidR="0050318C" w:rsidRPr="006A5EAC">
        <w:rPr>
          <w:rFonts w:ascii="HG丸ｺﾞｼｯｸM-PRO" w:eastAsia="HG丸ｺﾞｼｯｸM-PRO" w:hAnsi="HG丸ｺﾞｼｯｸM-PRO" w:hint="eastAsia"/>
          <w:sz w:val="26"/>
          <w:szCs w:val="26"/>
        </w:rPr>
        <w:t>します。</w:t>
      </w:r>
    </w:p>
    <w:sectPr w:rsidR="00452E62" w:rsidRPr="006A5EAC" w:rsidSect="006A6721">
      <w:pgSz w:w="11906" w:h="16838"/>
      <w:pgMar w:top="1134" w:right="1247" w:bottom="1021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71" w:rsidRDefault="004D7971" w:rsidP="006516D6">
      <w:r>
        <w:separator/>
      </w:r>
    </w:p>
  </w:endnote>
  <w:endnote w:type="continuationSeparator" w:id="0">
    <w:p w:rsidR="004D7971" w:rsidRDefault="004D7971" w:rsidP="006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71" w:rsidRDefault="004D7971" w:rsidP="006516D6">
      <w:r>
        <w:separator/>
      </w:r>
    </w:p>
  </w:footnote>
  <w:footnote w:type="continuationSeparator" w:id="0">
    <w:p w:rsidR="004D7971" w:rsidRDefault="004D7971" w:rsidP="0065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786D"/>
    <w:multiLevelType w:val="hybridMultilevel"/>
    <w:tmpl w:val="BF4EBE0C"/>
    <w:lvl w:ilvl="0" w:tplc="EF4234E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9"/>
    <w:rsid w:val="00062783"/>
    <w:rsid w:val="000706F5"/>
    <w:rsid w:val="000801C6"/>
    <w:rsid w:val="000B2549"/>
    <w:rsid w:val="000C2B69"/>
    <w:rsid w:val="00104CD6"/>
    <w:rsid w:val="00150085"/>
    <w:rsid w:val="00163B47"/>
    <w:rsid w:val="00191B03"/>
    <w:rsid w:val="002001BF"/>
    <w:rsid w:val="002301EB"/>
    <w:rsid w:val="00236E0A"/>
    <w:rsid w:val="00241A70"/>
    <w:rsid w:val="002507F5"/>
    <w:rsid w:val="002558F7"/>
    <w:rsid w:val="0027286A"/>
    <w:rsid w:val="00290149"/>
    <w:rsid w:val="002A5E53"/>
    <w:rsid w:val="002E4CFA"/>
    <w:rsid w:val="00322353"/>
    <w:rsid w:val="003241EA"/>
    <w:rsid w:val="003344E3"/>
    <w:rsid w:val="00357DE7"/>
    <w:rsid w:val="0036138B"/>
    <w:rsid w:val="003758C3"/>
    <w:rsid w:val="003A03D0"/>
    <w:rsid w:val="003D63E6"/>
    <w:rsid w:val="003F5781"/>
    <w:rsid w:val="00406B33"/>
    <w:rsid w:val="00446819"/>
    <w:rsid w:val="00452E62"/>
    <w:rsid w:val="00463275"/>
    <w:rsid w:val="00477E7D"/>
    <w:rsid w:val="00496A04"/>
    <w:rsid w:val="004C69F5"/>
    <w:rsid w:val="004C7408"/>
    <w:rsid w:val="004D39B6"/>
    <w:rsid w:val="004D3CE0"/>
    <w:rsid w:val="004D58E6"/>
    <w:rsid w:val="004D5BA1"/>
    <w:rsid w:val="004D7971"/>
    <w:rsid w:val="0050318C"/>
    <w:rsid w:val="00504B68"/>
    <w:rsid w:val="00513ADA"/>
    <w:rsid w:val="005338C1"/>
    <w:rsid w:val="005342D3"/>
    <w:rsid w:val="005447C5"/>
    <w:rsid w:val="005571FB"/>
    <w:rsid w:val="0056259F"/>
    <w:rsid w:val="005A02B4"/>
    <w:rsid w:val="005A033D"/>
    <w:rsid w:val="005B35D4"/>
    <w:rsid w:val="005B42B3"/>
    <w:rsid w:val="005F13AB"/>
    <w:rsid w:val="005F323F"/>
    <w:rsid w:val="00617CB2"/>
    <w:rsid w:val="00634FD6"/>
    <w:rsid w:val="006516D6"/>
    <w:rsid w:val="00653E86"/>
    <w:rsid w:val="00657F68"/>
    <w:rsid w:val="006771DE"/>
    <w:rsid w:val="006A1ED7"/>
    <w:rsid w:val="006A584C"/>
    <w:rsid w:val="006A5EAC"/>
    <w:rsid w:val="006A6721"/>
    <w:rsid w:val="006C1896"/>
    <w:rsid w:val="006F2A38"/>
    <w:rsid w:val="0070251A"/>
    <w:rsid w:val="007063E1"/>
    <w:rsid w:val="00716A32"/>
    <w:rsid w:val="00741AC1"/>
    <w:rsid w:val="00746BCB"/>
    <w:rsid w:val="007478B3"/>
    <w:rsid w:val="007660C7"/>
    <w:rsid w:val="0077723F"/>
    <w:rsid w:val="007C0E75"/>
    <w:rsid w:val="007E0BE3"/>
    <w:rsid w:val="0086595E"/>
    <w:rsid w:val="00865AD3"/>
    <w:rsid w:val="00874F38"/>
    <w:rsid w:val="008C0EFF"/>
    <w:rsid w:val="00914C6A"/>
    <w:rsid w:val="00963355"/>
    <w:rsid w:val="009710DB"/>
    <w:rsid w:val="009B0D23"/>
    <w:rsid w:val="009B6CE7"/>
    <w:rsid w:val="009D0ACF"/>
    <w:rsid w:val="00A11A42"/>
    <w:rsid w:val="00A16E2D"/>
    <w:rsid w:val="00A614B9"/>
    <w:rsid w:val="00A65E2A"/>
    <w:rsid w:val="00A7013F"/>
    <w:rsid w:val="00A70872"/>
    <w:rsid w:val="00A81BE3"/>
    <w:rsid w:val="00A87B0B"/>
    <w:rsid w:val="00A91156"/>
    <w:rsid w:val="00A96491"/>
    <w:rsid w:val="00AD171E"/>
    <w:rsid w:val="00AD5456"/>
    <w:rsid w:val="00AE1BDA"/>
    <w:rsid w:val="00B06649"/>
    <w:rsid w:val="00B166E2"/>
    <w:rsid w:val="00B4188A"/>
    <w:rsid w:val="00B728F6"/>
    <w:rsid w:val="00B92885"/>
    <w:rsid w:val="00B929DA"/>
    <w:rsid w:val="00B93F5E"/>
    <w:rsid w:val="00B94227"/>
    <w:rsid w:val="00B9624E"/>
    <w:rsid w:val="00BC1287"/>
    <w:rsid w:val="00BC41A1"/>
    <w:rsid w:val="00C216D0"/>
    <w:rsid w:val="00C23C54"/>
    <w:rsid w:val="00C53F41"/>
    <w:rsid w:val="00C57739"/>
    <w:rsid w:val="00C8566D"/>
    <w:rsid w:val="00CB2BB2"/>
    <w:rsid w:val="00CC2DB5"/>
    <w:rsid w:val="00CC3094"/>
    <w:rsid w:val="00CC7E7B"/>
    <w:rsid w:val="00D004ED"/>
    <w:rsid w:val="00D30DA7"/>
    <w:rsid w:val="00D3105B"/>
    <w:rsid w:val="00D34824"/>
    <w:rsid w:val="00D41318"/>
    <w:rsid w:val="00D43550"/>
    <w:rsid w:val="00D55826"/>
    <w:rsid w:val="00D56183"/>
    <w:rsid w:val="00D72785"/>
    <w:rsid w:val="00DA1933"/>
    <w:rsid w:val="00DA5D4B"/>
    <w:rsid w:val="00DA6684"/>
    <w:rsid w:val="00DB67D7"/>
    <w:rsid w:val="00DC20A8"/>
    <w:rsid w:val="00DC2C76"/>
    <w:rsid w:val="00DE04A0"/>
    <w:rsid w:val="00DE55BA"/>
    <w:rsid w:val="00DF0DB5"/>
    <w:rsid w:val="00DF3105"/>
    <w:rsid w:val="00DF3AE2"/>
    <w:rsid w:val="00DF7FC2"/>
    <w:rsid w:val="00E11685"/>
    <w:rsid w:val="00E1246D"/>
    <w:rsid w:val="00E340D2"/>
    <w:rsid w:val="00E47C51"/>
    <w:rsid w:val="00E740F2"/>
    <w:rsid w:val="00E84505"/>
    <w:rsid w:val="00E862F8"/>
    <w:rsid w:val="00E92C37"/>
    <w:rsid w:val="00EA0430"/>
    <w:rsid w:val="00EB2060"/>
    <w:rsid w:val="00EC6BF1"/>
    <w:rsid w:val="00EE0431"/>
    <w:rsid w:val="00F31CC6"/>
    <w:rsid w:val="00F4682E"/>
    <w:rsid w:val="00F7055D"/>
    <w:rsid w:val="00F974A7"/>
    <w:rsid w:val="00F975A1"/>
    <w:rsid w:val="00FC4560"/>
    <w:rsid w:val="00FD4929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7FDC4-94D9-45A8-BA88-E41EBB6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77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C57739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40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6D6"/>
  </w:style>
  <w:style w:type="paragraph" w:styleId="a9">
    <w:name w:val="footer"/>
    <w:basedOn w:val="a"/>
    <w:link w:val="aa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9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0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3959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1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7115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14292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7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424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00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3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2298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1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16175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4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1123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10755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44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1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87535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3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9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92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059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19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161972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4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69215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2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11273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0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63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06982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7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17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9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251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4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9791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1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1782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1827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89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86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67727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41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7BB2-2997-40BE-8ACC-2579EB11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米谷　隆平</dc:creator>
  <cp:lastModifiedBy>岸良　将史</cp:lastModifiedBy>
  <cp:revision>2</cp:revision>
  <dcterms:created xsi:type="dcterms:W3CDTF">2020-05-20T04:58:00Z</dcterms:created>
  <dcterms:modified xsi:type="dcterms:W3CDTF">2020-05-20T04:58:00Z</dcterms:modified>
</cp:coreProperties>
</file>