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F348" w14:textId="62164017" w:rsidR="00EA3282" w:rsidRPr="00CE64EE" w:rsidRDefault="00EA3282" w:rsidP="00EA3282">
      <w:pPr>
        <w:pStyle w:val="Default"/>
        <w:rPr>
          <w:rFonts w:hAnsi="ＭＳ ゴシック"/>
          <w:b/>
          <w:bCs/>
          <w:sz w:val="22"/>
          <w:szCs w:val="22"/>
        </w:rPr>
      </w:pPr>
      <w:r w:rsidRPr="00CE64EE">
        <w:rPr>
          <w:rFonts w:hAnsi="ＭＳ ゴシック" w:hint="eastAsia"/>
          <w:b/>
          <w:bCs/>
          <w:sz w:val="22"/>
          <w:szCs w:val="22"/>
        </w:rPr>
        <w:t>大阪府情報公開審査会答申（大公審答申第</w:t>
      </w:r>
      <w:r w:rsidRPr="00CE64EE">
        <w:rPr>
          <w:rFonts w:hAnsi="ＭＳ ゴシック"/>
          <w:b/>
          <w:bCs/>
          <w:sz w:val="22"/>
          <w:szCs w:val="22"/>
        </w:rPr>
        <w:t>4</w:t>
      </w:r>
      <w:r w:rsidR="00330813">
        <w:rPr>
          <w:rFonts w:hAnsi="ＭＳ ゴシック" w:hint="eastAsia"/>
          <w:b/>
          <w:bCs/>
          <w:sz w:val="22"/>
          <w:szCs w:val="22"/>
        </w:rPr>
        <w:t>96</w:t>
      </w:r>
      <w:r w:rsidRPr="00CE64EE">
        <w:rPr>
          <w:rFonts w:hAnsi="ＭＳ ゴシック" w:hint="eastAsia"/>
          <w:b/>
          <w:bCs/>
          <w:sz w:val="22"/>
          <w:szCs w:val="22"/>
        </w:rPr>
        <w:t>号）</w:t>
      </w:r>
    </w:p>
    <w:p w14:paraId="77ED0810" w14:textId="4A59DC97" w:rsidR="00EA3282" w:rsidRPr="00CE64EE" w:rsidRDefault="00EA3282" w:rsidP="00EA3282">
      <w:pPr>
        <w:pStyle w:val="Default"/>
        <w:rPr>
          <w:rFonts w:hAnsi="ＭＳ ゴシック"/>
          <w:b/>
          <w:bCs/>
          <w:sz w:val="22"/>
          <w:szCs w:val="22"/>
        </w:rPr>
      </w:pPr>
      <w:r w:rsidRPr="00CE64EE">
        <w:rPr>
          <w:rFonts w:hAnsi="ＭＳ ゴシック" w:hint="eastAsia"/>
          <w:b/>
          <w:bCs/>
          <w:sz w:val="22"/>
          <w:szCs w:val="22"/>
        </w:rPr>
        <w:t>〔</w:t>
      </w:r>
      <w:r w:rsidR="00330813">
        <w:rPr>
          <w:rFonts w:hAnsi="ＭＳ ゴシック" w:hint="eastAsia"/>
          <w:b/>
          <w:bCs/>
          <w:sz w:val="22"/>
          <w:szCs w:val="22"/>
        </w:rPr>
        <w:t>判決文等公開請求拒否決定審査請求事案</w:t>
      </w:r>
      <w:r w:rsidRPr="00CE64EE">
        <w:rPr>
          <w:rFonts w:hAnsi="ＭＳ ゴシック" w:hint="eastAsia"/>
          <w:b/>
          <w:bCs/>
          <w:sz w:val="22"/>
          <w:szCs w:val="22"/>
        </w:rPr>
        <w:t>〕</w:t>
      </w:r>
    </w:p>
    <w:p w14:paraId="5B5B5821" w14:textId="7B342AD9" w:rsidR="00EA3282" w:rsidRPr="00CE64EE" w:rsidRDefault="00EA3282" w:rsidP="00EA3282">
      <w:pPr>
        <w:ind w:left="2"/>
        <w:rPr>
          <w:rFonts w:ascii="ＭＳ ゴシック" w:eastAsia="ＭＳ ゴシック" w:hAnsi="ＭＳ ゴシック"/>
          <w:b/>
          <w:bCs/>
        </w:rPr>
      </w:pPr>
      <w:r w:rsidRPr="00CE64EE">
        <w:rPr>
          <w:rFonts w:ascii="ＭＳ ゴシック" w:eastAsia="ＭＳ ゴシック" w:hAnsi="ＭＳ ゴシック" w:hint="eastAsia"/>
          <w:b/>
          <w:bCs/>
        </w:rPr>
        <w:t>（答申日：令和</w:t>
      </w:r>
      <w:r w:rsidR="00330813">
        <w:rPr>
          <w:rFonts w:ascii="ＭＳ ゴシック" w:eastAsia="ＭＳ ゴシック" w:hAnsi="ＭＳ ゴシック" w:hint="eastAsia"/>
          <w:b/>
          <w:bCs/>
        </w:rPr>
        <w:t>８</w:t>
      </w:r>
      <w:r w:rsidRPr="00CE64EE">
        <w:rPr>
          <w:rFonts w:ascii="ＭＳ ゴシック" w:eastAsia="ＭＳ ゴシック" w:hAnsi="ＭＳ ゴシック" w:hint="eastAsia"/>
          <w:b/>
          <w:bCs/>
        </w:rPr>
        <w:t>年</w:t>
      </w:r>
      <w:r>
        <w:rPr>
          <w:rFonts w:ascii="ＭＳ ゴシック" w:eastAsia="ＭＳ ゴシック" w:hAnsi="ＭＳ ゴシック" w:hint="eastAsia"/>
          <w:b/>
          <w:bCs/>
        </w:rPr>
        <w:t>４</w:t>
      </w:r>
      <w:r w:rsidRPr="00CE64EE">
        <w:rPr>
          <w:rFonts w:ascii="ＭＳ ゴシック" w:eastAsia="ＭＳ ゴシック" w:hAnsi="ＭＳ ゴシック" w:hint="eastAsia"/>
          <w:b/>
          <w:bCs/>
        </w:rPr>
        <w:t>月</w:t>
      </w:r>
      <w:r w:rsidR="00330813">
        <w:rPr>
          <w:rFonts w:ascii="ＭＳ ゴシック" w:eastAsia="ＭＳ ゴシック" w:hAnsi="ＭＳ ゴシック" w:hint="eastAsia"/>
          <w:b/>
          <w:bCs/>
        </w:rPr>
        <w:t>22</w:t>
      </w:r>
      <w:r w:rsidRPr="00CE64EE">
        <w:rPr>
          <w:rFonts w:ascii="ＭＳ ゴシック" w:eastAsia="ＭＳ ゴシック" w:hAnsi="ＭＳ ゴシック" w:hint="eastAsia"/>
          <w:b/>
          <w:bCs/>
        </w:rPr>
        <w:t>日）</w:t>
      </w:r>
    </w:p>
    <w:p w14:paraId="69E3A619" w14:textId="77777777" w:rsidR="00EA3282" w:rsidRDefault="00EA3282" w:rsidP="00375D20">
      <w:pPr>
        <w:tabs>
          <w:tab w:val="left" w:pos="2628"/>
          <w:tab w:val="left" w:pos="6521"/>
        </w:tabs>
        <w:spacing w:line="360" w:lineRule="exact"/>
        <w:jc w:val="both"/>
        <w:rPr>
          <w:rFonts w:eastAsia="ＭＳ ゴシック"/>
          <w:b/>
          <w:bCs/>
        </w:rPr>
      </w:pPr>
    </w:p>
    <w:p w14:paraId="763DC3F9" w14:textId="4580665C" w:rsidR="00D10CB9" w:rsidRPr="0085136E" w:rsidRDefault="00D10CB9" w:rsidP="00375D20">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7FE95E74" w14:textId="150ADE76" w:rsidR="003F0191" w:rsidRPr="0085136E" w:rsidRDefault="003F0191" w:rsidP="003F0191">
      <w:pPr>
        <w:spacing w:line="360" w:lineRule="exact"/>
        <w:ind w:leftChars="200" w:left="403"/>
        <w:jc w:val="both"/>
      </w:pPr>
      <w:r>
        <w:rPr>
          <w:rFonts w:hint="eastAsia"/>
        </w:rPr>
        <w:t>大阪府教育委員会が行った</w:t>
      </w:r>
      <w:r w:rsidR="005B612D">
        <w:rPr>
          <w:rFonts w:hint="eastAsia"/>
        </w:rPr>
        <w:t>公開請求拒否</w:t>
      </w:r>
      <w:r>
        <w:rPr>
          <w:rFonts w:hint="eastAsia"/>
        </w:rPr>
        <w:t>決定は、妥当である。</w:t>
      </w:r>
    </w:p>
    <w:p w14:paraId="54717AD5" w14:textId="77777777" w:rsidR="0091459F" w:rsidRPr="003F0191" w:rsidRDefault="0091459F" w:rsidP="00375D20">
      <w:pPr>
        <w:spacing w:line="360" w:lineRule="exact"/>
        <w:jc w:val="both"/>
        <w:rPr>
          <w:rFonts w:eastAsia="ＭＳ ゴシック"/>
          <w:b/>
          <w:bCs/>
        </w:rPr>
      </w:pPr>
    </w:p>
    <w:p w14:paraId="6E5119FB" w14:textId="77777777" w:rsidR="00267619" w:rsidRPr="0085136E" w:rsidRDefault="00267619" w:rsidP="00375D20">
      <w:pPr>
        <w:spacing w:line="360" w:lineRule="exact"/>
        <w:jc w:val="both"/>
        <w:rPr>
          <w:rFonts w:eastAsia="ＭＳ ゴシック"/>
          <w:b/>
          <w:bCs/>
        </w:rPr>
      </w:pPr>
      <w:r w:rsidRPr="0085136E">
        <w:rPr>
          <w:rFonts w:eastAsia="ＭＳ ゴシック" w:hint="eastAsia"/>
          <w:b/>
          <w:bCs/>
        </w:rPr>
        <w:t>第二　審査請求に至る経過</w:t>
      </w:r>
    </w:p>
    <w:p w14:paraId="385EAF51" w14:textId="0A483CEE" w:rsidR="00267619" w:rsidRDefault="00267619" w:rsidP="00375D20">
      <w:pPr>
        <w:snapToGrid w:val="0"/>
        <w:spacing w:line="360" w:lineRule="exact"/>
        <w:ind w:leftChars="100" w:left="404" w:hangingChars="100" w:hanging="202"/>
        <w:jc w:val="both"/>
      </w:pPr>
      <w:r w:rsidRPr="007E3035">
        <w:rPr>
          <w:rFonts w:hint="eastAsia"/>
        </w:rPr>
        <w:t xml:space="preserve">１　</w:t>
      </w:r>
      <w:r>
        <w:rPr>
          <w:rFonts w:hint="eastAsia"/>
        </w:rPr>
        <w:t>令和</w:t>
      </w:r>
      <w:r w:rsidR="00E70DA2">
        <w:rPr>
          <w:rFonts w:hint="eastAsia"/>
        </w:rPr>
        <w:t>４</w:t>
      </w:r>
      <w:r>
        <w:rPr>
          <w:rFonts w:hint="eastAsia"/>
        </w:rPr>
        <w:t>年</w:t>
      </w:r>
      <w:r w:rsidR="00E70DA2">
        <w:rPr>
          <w:rFonts w:hint="eastAsia"/>
        </w:rPr>
        <w:t>７</w:t>
      </w:r>
      <w:r>
        <w:rPr>
          <w:rFonts w:hint="eastAsia"/>
        </w:rPr>
        <w:t>月</w:t>
      </w:r>
      <w:r w:rsidR="00E70DA2">
        <w:rPr>
          <w:rFonts w:hint="eastAsia"/>
        </w:rPr>
        <w:t>20</w:t>
      </w:r>
      <w:r>
        <w:rPr>
          <w:rFonts w:hint="eastAsia"/>
        </w:rPr>
        <w:t>日、</w:t>
      </w:r>
      <w:r w:rsidRPr="007E3035">
        <w:rPr>
          <w:rFonts w:hint="eastAsia"/>
        </w:rPr>
        <w:t>審査請求人は、</w:t>
      </w:r>
      <w:r w:rsidRPr="005B30D0">
        <w:rPr>
          <w:rFonts w:hint="eastAsia"/>
        </w:rPr>
        <w:t>大阪府</w:t>
      </w:r>
      <w:r>
        <w:rPr>
          <w:rFonts w:hint="eastAsia"/>
        </w:rPr>
        <w:t>教育委員会（以下「実施機関」という。）</w:t>
      </w:r>
      <w:r w:rsidRPr="005B30D0">
        <w:rPr>
          <w:rFonts w:hint="eastAsia"/>
        </w:rPr>
        <w:t>に対し、</w:t>
      </w:r>
      <w:r w:rsidRPr="007E3035">
        <w:rPr>
          <w:rFonts w:hint="eastAsia"/>
        </w:rPr>
        <w:t>大阪府情報公開条例</w:t>
      </w:r>
      <w:r>
        <w:rPr>
          <w:rFonts w:hint="eastAsia"/>
        </w:rPr>
        <w:t>（</w:t>
      </w:r>
      <w:r w:rsidRPr="007E3035">
        <w:rPr>
          <w:rFonts w:hint="eastAsia"/>
        </w:rPr>
        <w:t>平成</w:t>
      </w:r>
      <w:r w:rsidRPr="007E3035">
        <w:t>11年大阪府条例第39</w:t>
      </w:r>
      <w:r>
        <w:t>号。以下「条例」という。</w:t>
      </w:r>
      <w:r>
        <w:rPr>
          <w:rFonts w:hint="eastAsia"/>
        </w:rPr>
        <w:t>）</w:t>
      </w:r>
      <w:r>
        <w:t>第６条の規定により</w:t>
      </w:r>
      <w:r>
        <w:rPr>
          <w:rFonts w:hint="eastAsia"/>
        </w:rPr>
        <w:t>、以下の内容についての</w:t>
      </w:r>
      <w:r w:rsidRPr="007E3035">
        <w:t>行政文書公開請求</w:t>
      </w:r>
      <w:r>
        <w:rPr>
          <w:rFonts w:hint="eastAsia"/>
        </w:rPr>
        <w:t>（以下「本件請求」という。）</w:t>
      </w:r>
      <w:r w:rsidRPr="007E3035">
        <w:t>を行った。</w:t>
      </w:r>
    </w:p>
    <w:p w14:paraId="23787717" w14:textId="77777777" w:rsidR="00267619" w:rsidRDefault="00267619" w:rsidP="00375D20">
      <w:pPr>
        <w:snapToGrid w:val="0"/>
        <w:spacing w:line="360" w:lineRule="exact"/>
        <w:ind w:leftChars="200" w:left="403"/>
        <w:jc w:val="both"/>
      </w:pPr>
      <w:r>
        <w:rPr>
          <w:rFonts w:hint="eastAsia"/>
        </w:rPr>
        <w:t>（本件</w:t>
      </w:r>
      <w:r w:rsidRPr="007E3035">
        <w:t>請求</w:t>
      </w:r>
      <w:r>
        <w:rPr>
          <w:rFonts w:hint="eastAsia"/>
        </w:rPr>
        <w:t>の内容）</w:t>
      </w:r>
    </w:p>
    <w:p w14:paraId="561E0A74" w14:textId="517CF192" w:rsidR="00126BF0" w:rsidRDefault="00FC70B0" w:rsidP="00FC70B0">
      <w:pPr>
        <w:snapToGrid w:val="0"/>
        <w:spacing w:line="360" w:lineRule="exact"/>
        <w:ind w:leftChars="209" w:left="421"/>
        <w:jc w:val="both"/>
        <w:rPr>
          <w:color w:val="000000" w:themeColor="text1"/>
        </w:rPr>
      </w:pPr>
      <w:r>
        <w:rPr>
          <w:rFonts w:hint="eastAsia"/>
          <w:color w:val="000000" w:themeColor="text1"/>
        </w:rPr>
        <w:t>「</w:t>
      </w:r>
      <w:r w:rsidR="00E909BE">
        <w:rPr>
          <w:rFonts w:hint="eastAsia"/>
          <w:color w:val="000000" w:themeColor="text1"/>
        </w:rPr>
        <w:t>前段</w:t>
      </w:r>
      <w:r w:rsidR="00E70DA2">
        <w:rPr>
          <w:rFonts w:hint="eastAsia"/>
          <w:color w:val="000000" w:themeColor="text1"/>
        </w:rPr>
        <w:t>（略）</w:t>
      </w:r>
    </w:p>
    <w:p w14:paraId="1AD953A8" w14:textId="5C18E15D" w:rsidR="00E70DA2" w:rsidRDefault="00E70DA2" w:rsidP="00E70DA2">
      <w:pPr>
        <w:snapToGrid w:val="0"/>
        <w:spacing w:line="360" w:lineRule="exact"/>
        <w:ind w:leftChars="309" w:left="623"/>
        <w:jc w:val="both"/>
        <w:rPr>
          <w:color w:val="000000" w:themeColor="text1"/>
        </w:rPr>
      </w:pPr>
      <w:r>
        <w:rPr>
          <w:rFonts w:hint="eastAsia"/>
          <w:color w:val="000000" w:themeColor="text1"/>
        </w:rPr>
        <w:t>なお。</w:t>
      </w:r>
      <w:r w:rsidRPr="00E70DA2">
        <w:rPr>
          <w:rFonts w:hint="eastAsia"/>
          <w:color w:val="000000" w:themeColor="text1"/>
        </w:rPr>
        <w:t>１．２および６．７は同じものであるが特定のしかたがわからないので請求の仕方を場合分けして行うこととする。</w:t>
      </w:r>
    </w:p>
    <w:p w14:paraId="418A947C" w14:textId="4DEE0961" w:rsidR="00E70DA2" w:rsidRDefault="00E70DA2" w:rsidP="00E70DA2">
      <w:pPr>
        <w:snapToGrid w:val="0"/>
        <w:spacing w:line="360" w:lineRule="exact"/>
        <w:ind w:leftChars="309" w:left="623"/>
        <w:jc w:val="both"/>
        <w:rPr>
          <w:color w:val="000000" w:themeColor="text1"/>
        </w:rPr>
      </w:pPr>
      <w:r>
        <w:rPr>
          <w:rFonts w:hint="eastAsia"/>
          <w:color w:val="000000" w:themeColor="text1"/>
        </w:rPr>
        <w:t>１．～５．（略）</w:t>
      </w:r>
    </w:p>
    <w:p w14:paraId="631C6D7B" w14:textId="61493306" w:rsidR="00E70DA2" w:rsidRPr="00E70DA2" w:rsidRDefault="00E70DA2" w:rsidP="00E70DA2">
      <w:pPr>
        <w:snapToGrid w:val="0"/>
        <w:spacing w:line="360" w:lineRule="exact"/>
        <w:ind w:leftChars="309" w:left="1026" w:hangingChars="200" w:hanging="403"/>
        <w:jc w:val="both"/>
        <w:rPr>
          <w:color w:val="000000" w:themeColor="text1"/>
        </w:rPr>
      </w:pPr>
      <w:r w:rsidRPr="00E70DA2">
        <w:rPr>
          <w:rFonts w:hint="eastAsia"/>
          <w:color w:val="000000" w:themeColor="text1"/>
        </w:rPr>
        <w:t>６．</w:t>
      </w:r>
      <w:r w:rsidR="00330813">
        <w:rPr>
          <w:rFonts w:hint="eastAsia"/>
          <w:color w:val="000000" w:themeColor="text1"/>
        </w:rPr>
        <w:t>〇〇</w:t>
      </w:r>
      <w:r w:rsidRPr="00E70DA2">
        <w:rPr>
          <w:rFonts w:hint="eastAsia"/>
          <w:color w:val="000000" w:themeColor="text1"/>
        </w:rPr>
        <w:t>教諭が大阪府を相手取り裁判を起こし、勝訴が大阪府知事が控訴しないことを宣言して、控訴期間が過ぎたため確定した判決文および大阪府がこの裁判で収受した資料のすべて</w:t>
      </w:r>
    </w:p>
    <w:p w14:paraId="0495EB4E" w14:textId="5C31D706" w:rsidR="00E70DA2" w:rsidRPr="00E70DA2" w:rsidRDefault="00E70DA2" w:rsidP="00E70DA2">
      <w:pPr>
        <w:snapToGrid w:val="0"/>
        <w:spacing w:line="360" w:lineRule="exact"/>
        <w:ind w:leftChars="309" w:left="1026" w:hangingChars="200" w:hanging="403"/>
        <w:jc w:val="both"/>
        <w:rPr>
          <w:color w:val="000000" w:themeColor="text1"/>
        </w:rPr>
      </w:pPr>
      <w:r w:rsidRPr="00E70DA2">
        <w:rPr>
          <w:rFonts w:hint="eastAsia"/>
          <w:color w:val="000000" w:themeColor="text1"/>
        </w:rPr>
        <w:t>７．</w:t>
      </w:r>
      <w:r w:rsidR="00D15A59">
        <w:rPr>
          <w:rFonts w:hint="eastAsia"/>
          <w:color w:val="000000" w:themeColor="text1"/>
        </w:rPr>
        <w:t>〇〇</w:t>
      </w:r>
      <w:r w:rsidRPr="00E70DA2">
        <w:rPr>
          <w:rFonts w:hint="eastAsia"/>
          <w:color w:val="000000" w:themeColor="text1"/>
        </w:rPr>
        <w:t>地裁</w:t>
      </w:r>
      <w:r w:rsidR="00330813">
        <w:rPr>
          <w:rFonts w:hint="eastAsia"/>
          <w:color w:val="000000" w:themeColor="text1"/>
        </w:rPr>
        <w:t>〇〇</w:t>
      </w:r>
      <w:r w:rsidRPr="00E70DA2">
        <w:rPr>
          <w:color w:val="000000" w:themeColor="text1"/>
        </w:rPr>
        <w:t>年（</w:t>
      </w:r>
      <w:r w:rsidR="00330813">
        <w:rPr>
          <w:rFonts w:hint="eastAsia"/>
          <w:color w:val="000000" w:themeColor="text1"/>
        </w:rPr>
        <w:t>〇</w:t>
      </w:r>
      <w:r w:rsidRPr="00E70DA2">
        <w:rPr>
          <w:color w:val="000000" w:themeColor="text1"/>
        </w:rPr>
        <w:t>）第</w:t>
      </w:r>
      <w:r w:rsidR="00330813">
        <w:rPr>
          <w:rFonts w:hint="eastAsia"/>
          <w:color w:val="000000" w:themeColor="text1"/>
        </w:rPr>
        <w:t>〇〇</w:t>
      </w:r>
      <w:r w:rsidRPr="00E70DA2">
        <w:rPr>
          <w:color w:val="000000" w:themeColor="text1"/>
        </w:rPr>
        <w:t>号事件の判決文および大阪府がこの裁判で収受した資料のすべて</w:t>
      </w:r>
      <w:r w:rsidR="00FC70B0">
        <w:rPr>
          <w:rFonts w:hint="eastAsia"/>
          <w:color w:val="000000" w:themeColor="text1"/>
        </w:rPr>
        <w:t>」</w:t>
      </w:r>
    </w:p>
    <w:p w14:paraId="5983DD4E" w14:textId="77777777" w:rsidR="00126BF0" w:rsidRPr="00423C7B" w:rsidRDefault="00126BF0" w:rsidP="00126BF0">
      <w:pPr>
        <w:snapToGrid w:val="0"/>
        <w:spacing w:line="360" w:lineRule="exact"/>
        <w:jc w:val="both"/>
        <w:rPr>
          <w:color w:val="000000" w:themeColor="text1"/>
        </w:rPr>
      </w:pPr>
    </w:p>
    <w:p w14:paraId="74B3D946" w14:textId="01F3775A" w:rsidR="00636274" w:rsidRPr="00636274" w:rsidRDefault="00126BF0" w:rsidP="00636274">
      <w:pPr>
        <w:snapToGrid w:val="0"/>
        <w:spacing w:line="360" w:lineRule="exact"/>
        <w:ind w:leftChars="100" w:left="404" w:hangingChars="100" w:hanging="202"/>
        <w:jc w:val="both"/>
        <w:rPr>
          <w:color w:val="000000" w:themeColor="text1"/>
        </w:rPr>
      </w:pPr>
      <w:r w:rsidRPr="00423C7B">
        <w:rPr>
          <w:rFonts w:hint="eastAsia"/>
          <w:color w:val="000000" w:themeColor="text1"/>
        </w:rPr>
        <w:t xml:space="preserve">２　</w:t>
      </w:r>
      <w:r w:rsidR="00E909BE">
        <w:rPr>
          <w:rFonts w:hint="eastAsia"/>
          <w:color w:val="000000" w:themeColor="text1"/>
        </w:rPr>
        <w:t>令和４</w:t>
      </w:r>
      <w:r w:rsidRPr="00423C7B">
        <w:rPr>
          <w:rFonts w:hint="eastAsia"/>
          <w:color w:val="000000" w:themeColor="text1"/>
        </w:rPr>
        <w:t>年</w:t>
      </w:r>
      <w:r w:rsidR="00E70DA2">
        <w:rPr>
          <w:rFonts w:hint="eastAsia"/>
          <w:color w:val="000000" w:themeColor="text1"/>
        </w:rPr>
        <w:t>８</w:t>
      </w:r>
      <w:r w:rsidRPr="00423C7B">
        <w:rPr>
          <w:rFonts w:hint="eastAsia"/>
          <w:color w:val="000000" w:themeColor="text1"/>
        </w:rPr>
        <w:t>月</w:t>
      </w:r>
      <w:r w:rsidR="00E70DA2">
        <w:rPr>
          <w:rFonts w:hint="eastAsia"/>
          <w:color w:val="000000" w:themeColor="text1"/>
        </w:rPr>
        <w:t>18</w:t>
      </w:r>
      <w:r w:rsidRPr="00423C7B">
        <w:rPr>
          <w:rFonts w:hint="eastAsia"/>
          <w:color w:val="000000" w:themeColor="text1"/>
        </w:rPr>
        <w:t>日、実施機関は、本件請求のうち</w:t>
      </w:r>
      <w:r w:rsidR="00E70DA2">
        <w:rPr>
          <w:rFonts w:hint="eastAsia"/>
          <w:color w:val="000000" w:themeColor="text1"/>
        </w:rPr>
        <w:t>「</w:t>
      </w:r>
      <w:r w:rsidR="00E70DA2" w:rsidRPr="00E70DA2">
        <w:rPr>
          <w:rFonts w:hint="eastAsia"/>
          <w:color w:val="000000" w:themeColor="text1"/>
        </w:rPr>
        <w:t>６．</w:t>
      </w:r>
      <w:r w:rsidR="00330813">
        <w:rPr>
          <w:rFonts w:hint="eastAsia"/>
          <w:color w:val="000000" w:themeColor="text1"/>
        </w:rPr>
        <w:t>〇〇</w:t>
      </w:r>
      <w:r w:rsidR="00E70DA2" w:rsidRPr="00E70DA2">
        <w:rPr>
          <w:rFonts w:hint="eastAsia"/>
          <w:color w:val="000000" w:themeColor="text1"/>
        </w:rPr>
        <w:t>教諭が大阪府を相手取り裁判を起こし、勝訴が大阪府知事が控訴しないことを宣言して、控訴期間が過ぎたため確定した判決文および大阪府がこの裁判で収受した資料のすべて</w:t>
      </w:r>
      <w:r w:rsidR="00E70DA2">
        <w:rPr>
          <w:rFonts w:hint="eastAsia"/>
          <w:color w:val="000000" w:themeColor="text1"/>
        </w:rPr>
        <w:t>」（以下「請求項目６」という。）及び「</w:t>
      </w:r>
      <w:r w:rsidR="00E70DA2" w:rsidRPr="00E70DA2">
        <w:rPr>
          <w:rFonts w:hint="eastAsia"/>
          <w:color w:val="000000" w:themeColor="text1"/>
        </w:rPr>
        <w:t>７．</w:t>
      </w:r>
      <w:r w:rsidR="00D15A59">
        <w:rPr>
          <w:rFonts w:hint="eastAsia"/>
          <w:color w:val="000000" w:themeColor="text1"/>
        </w:rPr>
        <w:t>〇〇</w:t>
      </w:r>
      <w:r w:rsidR="00E70DA2" w:rsidRPr="00E70DA2">
        <w:rPr>
          <w:rFonts w:hint="eastAsia"/>
          <w:color w:val="000000" w:themeColor="text1"/>
        </w:rPr>
        <w:t>地裁</w:t>
      </w:r>
      <w:r w:rsidR="00330813">
        <w:rPr>
          <w:rFonts w:hint="eastAsia"/>
          <w:color w:val="000000" w:themeColor="text1"/>
        </w:rPr>
        <w:t>〇〇</w:t>
      </w:r>
      <w:r w:rsidR="00E70DA2" w:rsidRPr="00E70DA2">
        <w:rPr>
          <w:color w:val="000000" w:themeColor="text1"/>
        </w:rPr>
        <w:t>年（</w:t>
      </w:r>
      <w:r w:rsidR="00330813">
        <w:rPr>
          <w:rFonts w:hint="eastAsia"/>
          <w:color w:val="000000" w:themeColor="text1"/>
        </w:rPr>
        <w:t>〇</w:t>
      </w:r>
      <w:r w:rsidR="00E70DA2" w:rsidRPr="00E70DA2">
        <w:rPr>
          <w:color w:val="000000" w:themeColor="text1"/>
        </w:rPr>
        <w:t>）第</w:t>
      </w:r>
      <w:r w:rsidR="00330813">
        <w:rPr>
          <w:rFonts w:hint="eastAsia"/>
          <w:color w:val="000000" w:themeColor="text1"/>
        </w:rPr>
        <w:t>〇〇</w:t>
      </w:r>
      <w:r w:rsidR="00E70DA2" w:rsidRPr="00E70DA2">
        <w:rPr>
          <w:color w:val="000000" w:themeColor="text1"/>
        </w:rPr>
        <w:t>号事件の判決文および大阪府がこの裁判で収受した資料のすべて</w:t>
      </w:r>
      <w:r w:rsidR="00E70DA2">
        <w:rPr>
          <w:rFonts w:hint="eastAsia"/>
          <w:color w:val="000000" w:themeColor="text1"/>
        </w:rPr>
        <w:t>」（以下「請求項目７」という。）に</w:t>
      </w:r>
      <w:r w:rsidRPr="00423C7B">
        <w:rPr>
          <w:rFonts w:hint="eastAsia"/>
          <w:color w:val="000000" w:themeColor="text1"/>
        </w:rPr>
        <w:t>ついて、</w:t>
      </w:r>
      <w:r w:rsidR="00636274" w:rsidRPr="00636274">
        <w:rPr>
          <w:rFonts w:hint="eastAsia"/>
          <w:color w:val="000000" w:themeColor="text1"/>
        </w:rPr>
        <w:t>条例第</w:t>
      </w:r>
      <w:r w:rsidR="00636274" w:rsidRPr="00636274">
        <w:rPr>
          <w:color w:val="000000" w:themeColor="text1"/>
        </w:rPr>
        <w:t>13条第２項の規定により、公開請求拒否決</w:t>
      </w:r>
      <w:r w:rsidR="00636274" w:rsidRPr="00636274">
        <w:rPr>
          <w:rFonts w:hint="eastAsia"/>
          <w:color w:val="000000" w:themeColor="text1"/>
        </w:rPr>
        <w:t>定（以下「本件決定」という。）を行い、次のとおり行政文書の存否を明らかにしない理由を付して、審査請求人に通知した。</w:t>
      </w:r>
    </w:p>
    <w:p w14:paraId="32CDD905" w14:textId="31680FEC" w:rsidR="00126BF0" w:rsidRPr="00423C7B" w:rsidRDefault="00636274" w:rsidP="00636274">
      <w:pPr>
        <w:snapToGrid w:val="0"/>
        <w:spacing w:line="360" w:lineRule="exact"/>
        <w:ind w:leftChars="200" w:left="403"/>
        <w:jc w:val="both"/>
        <w:rPr>
          <w:color w:val="000000" w:themeColor="text1"/>
        </w:rPr>
      </w:pPr>
      <w:r w:rsidRPr="00636274">
        <w:rPr>
          <w:color w:val="000000" w:themeColor="text1"/>
        </w:rPr>
        <w:t>（行政文書の存否を明らかにしない理由）</w:t>
      </w:r>
    </w:p>
    <w:p w14:paraId="5BC36A75" w14:textId="196EA99B" w:rsidR="00636274" w:rsidRDefault="00636274" w:rsidP="00636274">
      <w:pPr>
        <w:snapToGrid w:val="0"/>
        <w:spacing w:line="360" w:lineRule="exact"/>
        <w:ind w:leftChars="300" w:left="605"/>
        <w:jc w:val="both"/>
        <w:rPr>
          <w:color w:val="000000" w:themeColor="text1"/>
        </w:rPr>
      </w:pPr>
      <w:r>
        <w:rPr>
          <w:rFonts w:hint="eastAsia"/>
          <w:color w:val="000000" w:themeColor="text1"/>
        </w:rPr>
        <w:t>請求項目６及び請求項目７</w:t>
      </w:r>
      <w:r w:rsidRPr="00636274">
        <w:rPr>
          <w:rFonts w:hint="eastAsia"/>
          <w:color w:val="000000" w:themeColor="text1"/>
        </w:rPr>
        <w:t>について</w:t>
      </w:r>
    </w:p>
    <w:p w14:paraId="77BFF507" w14:textId="3A068B38" w:rsidR="00636274" w:rsidRDefault="00636274" w:rsidP="00636274">
      <w:pPr>
        <w:snapToGrid w:val="0"/>
        <w:spacing w:line="360" w:lineRule="exact"/>
        <w:ind w:leftChars="300" w:left="605" w:firstLineChars="100" w:firstLine="202"/>
        <w:jc w:val="both"/>
        <w:rPr>
          <w:color w:val="000000" w:themeColor="text1"/>
        </w:rPr>
      </w:pPr>
      <w:r w:rsidRPr="00636274">
        <w:rPr>
          <w:rFonts w:hint="eastAsia"/>
          <w:color w:val="000000" w:themeColor="text1"/>
        </w:rPr>
        <w:t>本件請求文書の存在又は存在を明らかにすることは、条例第９条第１号に規定する適用除外事項によって保護される利益が害されるおそれがあるため、条例第</w:t>
      </w:r>
      <w:r w:rsidRPr="00636274">
        <w:rPr>
          <w:color w:val="000000" w:themeColor="text1"/>
        </w:rPr>
        <w:t>12条の規定により、当該行政文書の存否を明らかにしないで、本件請求を拒否する。</w:t>
      </w:r>
    </w:p>
    <w:p w14:paraId="45DF2F41" w14:textId="77777777" w:rsidR="00054495" w:rsidRDefault="00054495" w:rsidP="00054495">
      <w:pPr>
        <w:snapToGrid w:val="0"/>
        <w:spacing w:line="360" w:lineRule="exact"/>
        <w:jc w:val="both"/>
        <w:rPr>
          <w:color w:val="000000" w:themeColor="text1"/>
        </w:rPr>
      </w:pPr>
    </w:p>
    <w:p w14:paraId="0B78A4D3" w14:textId="0BCF52C6" w:rsidR="00267619" w:rsidRDefault="007D308F" w:rsidP="0093214E">
      <w:pPr>
        <w:snapToGrid w:val="0"/>
        <w:spacing w:line="360" w:lineRule="exact"/>
        <w:ind w:leftChars="100" w:left="404" w:hangingChars="100" w:hanging="202"/>
        <w:jc w:val="both"/>
        <w:rPr>
          <w:color w:val="000000" w:themeColor="text1"/>
        </w:rPr>
      </w:pPr>
      <w:r>
        <w:rPr>
          <w:rFonts w:hint="eastAsia"/>
        </w:rPr>
        <w:t>３</w:t>
      </w:r>
      <w:r w:rsidR="00267619">
        <w:rPr>
          <w:rFonts w:hint="eastAsia"/>
        </w:rPr>
        <w:t xml:space="preserve">　</w:t>
      </w:r>
      <w:r w:rsidR="00E909BE">
        <w:rPr>
          <w:rFonts w:hint="eastAsia"/>
        </w:rPr>
        <w:t>令和４</w:t>
      </w:r>
      <w:r w:rsidR="00267619">
        <w:rPr>
          <w:rFonts w:hint="eastAsia"/>
        </w:rPr>
        <w:t>年</w:t>
      </w:r>
      <w:r>
        <w:rPr>
          <w:rFonts w:hint="eastAsia"/>
        </w:rPr>
        <w:t>10</w:t>
      </w:r>
      <w:r w:rsidR="00267619">
        <w:rPr>
          <w:rFonts w:hint="eastAsia"/>
        </w:rPr>
        <w:t>月1</w:t>
      </w:r>
      <w:r>
        <w:rPr>
          <w:rFonts w:hint="eastAsia"/>
        </w:rPr>
        <w:t>7</w:t>
      </w:r>
      <w:r w:rsidR="00267619">
        <w:rPr>
          <w:rFonts w:hint="eastAsia"/>
        </w:rPr>
        <w:t>日、審査請求人は、</w:t>
      </w:r>
      <w:r>
        <w:rPr>
          <w:rFonts w:hint="eastAsia"/>
        </w:rPr>
        <w:t>本件</w:t>
      </w:r>
      <w:r w:rsidR="00267619">
        <w:rPr>
          <w:rFonts w:asciiTheme="minorEastAsia" w:hAnsiTheme="minorEastAsia" w:hint="eastAsia"/>
          <w:color w:val="000000" w:themeColor="text1"/>
          <w:szCs w:val="21"/>
        </w:rPr>
        <w:t>決定</w:t>
      </w:r>
      <w:r w:rsidR="00267619">
        <w:rPr>
          <w:rFonts w:hint="eastAsia"/>
        </w:rPr>
        <w:t>を不服として、行政不服審査法（平成26年法律第68号）第２条の規定により、実施機関に対し</w:t>
      </w:r>
      <w:r>
        <w:rPr>
          <w:rFonts w:hint="eastAsia"/>
        </w:rPr>
        <w:t>、</w:t>
      </w:r>
      <w:r w:rsidR="00267619">
        <w:rPr>
          <w:rFonts w:hint="eastAsia"/>
        </w:rPr>
        <w:t>審査請求</w:t>
      </w:r>
      <w:r w:rsidR="00267619" w:rsidRPr="00E77BE0">
        <w:rPr>
          <w:rFonts w:hint="eastAsia"/>
          <w:color w:val="000000" w:themeColor="text1"/>
        </w:rPr>
        <w:t>を行った。</w:t>
      </w:r>
    </w:p>
    <w:p w14:paraId="1F3EC02A" w14:textId="77777777" w:rsidR="005B1DC1" w:rsidRDefault="005B1DC1" w:rsidP="00375D20">
      <w:pPr>
        <w:spacing w:line="360" w:lineRule="exact"/>
        <w:jc w:val="both"/>
        <w:rPr>
          <w:rFonts w:ascii="ＭＳ ゴシック" w:eastAsia="ＭＳ ゴシック" w:hAnsi="ＭＳ ゴシック"/>
          <w:b/>
          <w:bCs/>
        </w:rPr>
      </w:pPr>
    </w:p>
    <w:p w14:paraId="5B4F177F" w14:textId="3A4F7D03" w:rsidR="000E57BD" w:rsidRPr="00254AF9" w:rsidRDefault="000E57BD" w:rsidP="00375D20">
      <w:pPr>
        <w:spacing w:line="360" w:lineRule="exact"/>
        <w:jc w:val="both"/>
        <w:rPr>
          <w:rFonts w:ascii="ＭＳ ゴシック" w:eastAsia="ＭＳ ゴシック" w:hAnsi="ＭＳ ゴシック"/>
          <w:b/>
          <w:spacing w:val="-2"/>
        </w:rPr>
      </w:pPr>
      <w:bookmarkStart w:id="0" w:name="_Hlk172618992"/>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 xml:space="preserve">三　</w:t>
      </w:r>
      <w:r w:rsidR="004C1C03" w:rsidRPr="00254AF9">
        <w:rPr>
          <w:rFonts w:ascii="ＭＳ ゴシック" w:eastAsia="ＭＳ ゴシック" w:hAnsi="ＭＳ ゴシック" w:hint="eastAsia"/>
          <w:b/>
          <w:spacing w:val="-2"/>
        </w:rPr>
        <w:t>審査請求</w:t>
      </w:r>
      <w:r w:rsidRPr="00254AF9">
        <w:rPr>
          <w:rFonts w:ascii="ＭＳ ゴシック" w:eastAsia="ＭＳ ゴシック" w:hAnsi="ＭＳ ゴシック" w:hint="eastAsia"/>
          <w:b/>
          <w:spacing w:val="-2"/>
        </w:rPr>
        <w:t>の趣旨</w:t>
      </w:r>
    </w:p>
    <w:p w14:paraId="38C48E76" w14:textId="2D107244" w:rsidR="000A1423" w:rsidRDefault="007D308F" w:rsidP="007D308F">
      <w:pPr>
        <w:spacing w:line="360" w:lineRule="exact"/>
        <w:ind w:leftChars="209" w:left="421"/>
        <w:jc w:val="both"/>
      </w:pPr>
      <w:r w:rsidRPr="007D308F">
        <w:rPr>
          <w:rFonts w:hint="eastAsia"/>
        </w:rPr>
        <w:t>処分の取消しを求める。該当文書の公開を求める</w:t>
      </w:r>
      <w:r w:rsidR="000A1423">
        <w:rPr>
          <w:rFonts w:hint="eastAsia"/>
        </w:rPr>
        <w:t>。</w:t>
      </w:r>
    </w:p>
    <w:p w14:paraId="201E0D33" w14:textId="77777777" w:rsidR="009E3EF6" w:rsidRDefault="009E3EF6" w:rsidP="00375D20">
      <w:pPr>
        <w:spacing w:line="360" w:lineRule="exact"/>
        <w:jc w:val="both"/>
      </w:pPr>
    </w:p>
    <w:bookmarkEnd w:id="0"/>
    <w:p w14:paraId="1F3E9F1C" w14:textId="70F89516" w:rsidR="00253753" w:rsidRPr="00254AF9" w:rsidRDefault="00253753" w:rsidP="00375D20">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Pr>
          <w:rFonts w:ascii="ＭＳ ゴシック" w:eastAsia="ＭＳ ゴシック" w:hAnsi="ＭＳ ゴシック" w:hint="eastAsia"/>
          <w:b/>
          <w:bCs/>
        </w:rPr>
        <w:t>四</w:t>
      </w:r>
      <w:r w:rsidRPr="00254AF9">
        <w:rPr>
          <w:rFonts w:ascii="ＭＳ ゴシック" w:eastAsia="ＭＳ ゴシック" w:hAnsi="ＭＳ ゴシック" w:hint="eastAsia"/>
          <w:b/>
          <w:spacing w:val="-2"/>
        </w:rPr>
        <w:t xml:space="preserve">　審査請求</w:t>
      </w:r>
      <w:r>
        <w:rPr>
          <w:rFonts w:ascii="ＭＳ ゴシック" w:eastAsia="ＭＳ ゴシック" w:hAnsi="ＭＳ ゴシック" w:hint="eastAsia"/>
          <w:b/>
          <w:spacing w:val="-2"/>
        </w:rPr>
        <w:t>人の主張要旨</w:t>
      </w:r>
    </w:p>
    <w:p w14:paraId="406AC951" w14:textId="6AFC561E" w:rsidR="00253753" w:rsidRDefault="00253753" w:rsidP="00375D20">
      <w:pPr>
        <w:spacing w:line="360" w:lineRule="exact"/>
        <w:ind w:leftChars="200" w:left="798" w:hangingChars="200" w:hanging="395"/>
        <w:jc w:val="both"/>
        <w:rPr>
          <w:spacing w:val="-2"/>
        </w:rPr>
      </w:pPr>
      <w:r w:rsidRPr="00372CA8">
        <w:rPr>
          <w:rFonts w:hint="eastAsia"/>
          <w:spacing w:val="-2"/>
        </w:rPr>
        <w:t>審査請求人の主張は、おおむね次のとおりである</w:t>
      </w:r>
      <w:r w:rsidR="00467E1E">
        <w:rPr>
          <w:rFonts w:hint="eastAsia"/>
          <w:spacing w:val="-2"/>
        </w:rPr>
        <w:t>。</w:t>
      </w:r>
    </w:p>
    <w:p w14:paraId="2B867AB7" w14:textId="65B1D10C" w:rsidR="00F944EA" w:rsidRPr="00310A85" w:rsidRDefault="00F944EA" w:rsidP="00375D20">
      <w:pPr>
        <w:spacing w:line="360" w:lineRule="exact"/>
        <w:ind w:leftChars="100" w:left="795" w:hangingChars="300" w:hanging="593"/>
        <w:jc w:val="both"/>
        <w:rPr>
          <w:spacing w:val="-2"/>
        </w:rPr>
      </w:pPr>
      <w:r>
        <w:rPr>
          <w:rFonts w:hint="eastAsia"/>
          <w:spacing w:val="-2"/>
        </w:rPr>
        <w:t>１　審査請求</w:t>
      </w:r>
      <w:r w:rsidRPr="00310A85">
        <w:rPr>
          <w:rFonts w:hint="eastAsia"/>
          <w:spacing w:val="-2"/>
        </w:rPr>
        <w:t>書における主張</w:t>
      </w:r>
    </w:p>
    <w:p w14:paraId="7F977F1F" w14:textId="77777777" w:rsidR="007D308F" w:rsidRDefault="007D308F" w:rsidP="007D308F">
      <w:pPr>
        <w:spacing w:line="360" w:lineRule="exact"/>
        <w:ind w:leftChars="200" w:left="403" w:firstLineChars="100" w:firstLine="202"/>
        <w:jc w:val="both"/>
      </w:pPr>
      <w:r>
        <w:rPr>
          <w:rFonts w:hint="eastAsia"/>
        </w:rPr>
        <w:t>判決の決まったものでかつ大阪府が敗訴したものを過去に情報公開請求したところ公開されているため「公開請求拒否決定処分」は不当であり、既にインターネットでも閲覧できる状態であるため、正当な拒否する理由とならない。このような決定が行われている実態については先日、毎日新聞等が報道している通りであり、隠蔽を意図していると推認せざるをえない。</w:t>
      </w:r>
    </w:p>
    <w:p w14:paraId="7C2D1393" w14:textId="6E26318A" w:rsidR="00F944EA" w:rsidRDefault="007D308F" w:rsidP="007D308F">
      <w:pPr>
        <w:spacing w:line="360" w:lineRule="exact"/>
        <w:ind w:leftChars="200" w:left="403" w:firstLineChars="100" w:firstLine="202"/>
        <w:jc w:val="both"/>
      </w:pPr>
      <w:r>
        <w:rPr>
          <w:rFonts w:hint="eastAsia"/>
        </w:rPr>
        <w:t>なお、令和３年</w:t>
      </w:r>
      <w:r w:rsidR="00BF7E15">
        <w:rPr>
          <w:rFonts w:hint="eastAsia"/>
        </w:rPr>
        <w:t>〇</w:t>
      </w:r>
      <w:r>
        <w:t>月の情報公開請求では、原告の大阪府職員が「</w:t>
      </w:r>
      <w:r w:rsidR="00330813">
        <w:rPr>
          <w:rFonts w:hint="eastAsia"/>
          <w:color w:val="000000" w:themeColor="text1"/>
        </w:rPr>
        <w:t>〇〇</w:t>
      </w:r>
      <w:r>
        <w:t>」などと揶揄されていたことに起因する事件の判決文が公開（行政文書公開請求第</w:t>
      </w:r>
      <w:r w:rsidR="00BF7E15">
        <w:rPr>
          <w:rFonts w:hint="eastAsia"/>
        </w:rPr>
        <w:t>〇</w:t>
      </w:r>
      <w:r>
        <w:t>号）されているため、このような決定は明らかに不当な隠蔽行為であり、虚偽の報告を府民に対して行うことは審査請求を要望する十分な理由である。</w:t>
      </w:r>
    </w:p>
    <w:p w14:paraId="467A3D45" w14:textId="77777777" w:rsidR="00CD5169" w:rsidRPr="00CD5169" w:rsidRDefault="00CD5169" w:rsidP="00375D20">
      <w:pPr>
        <w:spacing w:line="360" w:lineRule="exact"/>
        <w:jc w:val="both"/>
        <w:rPr>
          <w:spacing w:val="-2"/>
        </w:rPr>
      </w:pPr>
    </w:p>
    <w:p w14:paraId="1D48AF7E" w14:textId="77470F91" w:rsidR="002C47A7" w:rsidRPr="00310A85" w:rsidRDefault="00BD24C4" w:rsidP="00375D20">
      <w:pPr>
        <w:spacing w:line="360" w:lineRule="exact"/>
        <w:ind w:leftChars="100" w:left="202"/>
        <w:jc w:val="both"/>
        <w:rPr>
          <w:spacing w:val="-2"/>
        </w:rPr>
      </w:pPr>
      <w:r w:rsidRPr="00310A85">
        <w:rPr>
          <w:rFonts w:hint="eastAsia"/>
          <w:spacing w:val="-2"/>
        </w:rPr>
        <w:t>２</w:t>
      </w:r>
      <w:r w:rsidR="00F944EA">
        <w:rPr>
          <w:rFonts w:hint="eastAsia"/>
          <w:spacing w:val="-2"/>
        </w:rPr>
        <w:t xml:space="preserve">　</w:t>
      </w:r>
      <w:r w:rsidRPr="00310A85">
        <w:rPr>
          <w:rFonts w:hint="eastAsia"/>
          <w:spacing w:val="-2"/>
        </w:rPr>
        <w:t>反論書</w:t>
      </w:r>
      <w:r w:rsidR="002C47A7" w:rsidRPr="00310A85">
        <w:rPr>
          <w:rFonts w:hint="eastAsia"/>
          <w:spacing w:val="-2"/>
        </w:rPr>
        <w:t>における主張</w:t>
      </w:r>
    </w:p>
    <w:p w14:paraId="6223EB32" w14:textId="208B8E3D" w:rsidR="007D308F" w:rsidRDefault="007D308F" w:rsidP="007D308F">
      <w:pPr>
        <w:spacing w:line="360" w:lineRule="exact"/>
        <w:ind w:leftChars="100" w:left="202"/>
        <w:jc w:val="both"/>
      </w:pPr>
      <w:r>
        <w:rPr>
          <w:rFonts w:hint="eastAsia"/>
        </w:rPr>
        <w:t>（１）反論の趣旨</w:t>
      </w:r>
    </w:p>
    <w:p w14:paraId="1702BEA6" w14:textId="77777777" w:rsidR="007D308F" w:rsidRDefault="007D308F" w:rsidP="007D308F">
      <w:pPr>
        <w:spacing w:line="360" w:lineRule="exact"/>
        <w:ind w:leftChars="300" w:left="605" w:firstLineChars="100" w:firstLine="202"/>
        <w:jc w:val="both"/>
      </w:pPr>
      <w:r>
        <w:rPr>
          <w:rFonts w:hint="eastAsia"/>
        </w:rPr>
        <w:t>まず、既に裁判所の判例検索により内容が検索できる状態にあるため、適切に文書を公開すること。</w:t>
      </w:r>
    </w:p>
    <w:p w14:paraId="5F58A5D8" w14:textId="77777777" w:rsidR="007D308F" w:rsidRDefault="007D308F" w:rsidP="007D308F">
      <w:pPr>
        <w:spacing w:line="360" w:lineRule="exact"/>
        <w:ind w:leftChars="300" w:left="605" w:firstLineChars="100" w:firstLine="202"/>
        <w:jc w:val="both"/>
      </w:pPr>
      <w:r>
        <w:rPr>
          <w:rFonts w:hint="eastAsia"/>
        </w:rPr>
        <w:t xml:space="preserve">　</w:t>
      </w:r>
      <w:r>
        <w:t>http://www.courts.go.jp/app/hanrei_jp/search1</w:t>
      </w:r>
    </w:p>
    <w:p w14:paraId="66DF2A81" w14:textId="77777777" w:rsidR="007D308F" w:rsidRDefault="007D308F" w:rsidP="007D308F">
      <w:pPr>
        <w:spacing w:line="360" w:lineRule="exact"/>
        <w:ind w:leftChars="300" w:left="605" w:firstLineChars="100" w:firstLine="202"/>
        <w:jc w:val="both"/>
      </w:pPr>
      <w:r>
        <w:rPr>
          <w:rFonts w:hint="eastAsia"/>
        </w:rPr>
        <w:t>裁判については、一般的に広く公にすることであるため、重要事例についてはデータベース化されており、判例等から学ぶ権利を奪うことは憲法にも逸脱する行為である。</w:t>
      </w:r>
    </w:p>
    <w:p w14:paraId="136A868C" w14:textId="61517CD8" w:rsidR="00CD5169" w:rsidRDefault="007D308F" w:rsidP="007D308F">
      <w:pPr>
        <w:spacing w:line="360" w:lineRule="exact"/>
        <w:ind w:leftChars="300" w:left="605" w:firstLineChars="100" w:firstLine="202"/>
        <w:jc w:val="both"/>
      </w:pPr>
      <w:r>
        <w:rPr>
          <w:rFonts w:hint="eastAsia"/>
        </w:rPr>
        <w:t>次に、</w:t>
      </w:r>
      <w:r w:rsidR="00330813">
        <w:rPr>
          <w:rFonts w:hint="eastAsia"/>
          <w:color w:val="000000" w:themeColor="text1"/>
        </w:rPr>
        <w:t>〇〇</w:t>
      </w:r>
      <w:r>
        <w:rPr>
          <w:rFonts w:hint="eastAsia"/>
        </w:rPr>
        <w:t>教諭が本名で訴えていることは、昨今の報道提供等でもなされている事実であり、被告並びに原告が分かれば、当該裁判所で閲覧が可能であり、事件番号等も手数料を払えば入手できる。</w:t>
      </w:r>
    </w:p>
    <w:p w14:paraId="4592015E" w14:textId="77777777" w:rsidR="007D308F" w:rsidRDefault="007D308F" w:rsidP="007D308F">
      <w:pPr>
        <w:spacing w:line="360" w:lineRule="exact"/>
        <w:ind w:leftChars="300" w:left="605" w:firstLineChars="100" w:firstLine="202"/>
        <w:jc w:val="both"/>
      </w:pPr>
      <w:r>
        <w:rPr>
          <w:rFonts w:hint="eastAsia"/>
        </w:rPr>
        <w:t>最後に、大阪府は過去の情報公開請求における公開された事例で、事件番号を記載せずともかつ、判例検索にひっかからない事例であっても判決内容を公開しており、中には決定通知の中にわざわざ事件番号を記載しているものもあるため、適切に文書を公開すること。</w:t>
      </w:r>
    </w:p>
    <w:p w14:paraId="1B8AC675" w14:textId="4E61C308" w:rsidR="007D308F" w:rsidRDefault="007D308F" w:rsidP="007D308F">
      <w:pPr>
        <w:spacing w:line="360" w:lineRule="exact"/>
        <w:ind w:leftChars="100" w:left="202"/>
        <w:jc w:val="both"/>
      </w:pPr>
      <w:r>
        <w:rPr>
          <w:rFonts w:hint="eastAsia"/>
        </w:rPr>
        <w:t>（２）本件の経過</w:t>
      </w:r>
    </w:p>
    <w:p w14:paraId="35EC3718" w14:textId="0F5EACB4" w:rsidR="007D308F" w:rsidRDefault="007D308F" w:rsidP="007D308F">
      <w:pPr>
        <w:spacing w:line="360" w:lineRule="exact"/>
        <w:ind w:leftChars="309" w:left="623" w:firstLineChars="100" w:firstLine="202"/>
        <w:jc w:val="both"/>
      </w:pPr>
      <w:r>
        <w:rPr>
          <w:rFonts w:hint="eastAsia"/>
        </w:rPr>
        <w:t>令和４年８月</w:t>
      </w:r>
      <w:r>
        <w:t>18日付け</w:t>
      </w:r>
      <w:r w:rsidR="00445275">
        <w:rPr>
          <w:rFonts w:hint="eastAsia"/>
        </w:rPr>
        <w:t>本件決定</w:t>
      </w:r>
      <w:r>
        <w:t>が通知された。しかしながら、令和３年</w:t>
      </w:r>
      <w:r w:rsidR="00BF7E15">
        <w:rPr>
          <w:rFonts w:hint="eastAsia"/>
        </w:rPr>
        <w:t>〇</w:t>
      </w:r>
      <w:r>
        <w:t>月</w:t>
      </w:r>
      <w:r w:rsidR="00BF7E15">
        <w:rPr>
          <w:rFonts w:hint="eastAsia"/>
        </w:rPr>
        <w:t>〇</w:t>
      </w:r>
      <w:r>
        <w:t>日付け</w:t>
      </w:r>
      <w:r w:rsidR="00BF7E15">
        <w:rPr>
          <w:rFonts w:hint="eastAsia"/>
        </w:rPr>
        <w:t>〇〇</w:t>
      </w:r>
      <w:r>
        <w:t>第</w:t>
      </w:r>
      <w:r w:rsidR="00BF7E15">
        <w:rPr>
          <w:rFonts w:hint="eastAsia"/>
        </w:rPr>
        <w:t>〇</w:t>
      </w:r>
      <w:r>
        <w:t>号によって「事件番号を記した上で公開」されていること並びに過去に</w:t>
      </w:r>
      <w:r w:rsidR="00330813">
        <w:rPr>
          <w:rFonts w:hint="eastAsia"/>
          <w:color w:val="000000" w:themeColor="text1"/>
        </w:rPr>
        <w:t>〇〇</w:t>
      </w:r>
      <w:r>
        <w:t>並びに</w:t>
      </w:r>
      <w:r w:rsidR="00330813">
        <w:rPr>
          <w:rFonts w:hint="eastAsia"/>
          <w:color w:val="000000" w:themeColor="text1"/>
        </w:rPr>
        <w:t>〇〇</w:t>
      </w:r>
      <w:r>
        <w:t>による情報漏洩事件の情報公開請求によって、公開されている事実を知ったため、本件処分を不服として行政不服審査法第２条の規定により、本件</w:t>
      </w:r>
      <w:r w:rsidR="00174A7A">
        <w:rPr>
          <w:rFonts w:hint="eastAsia"/>
        </w:rPr>
        <w:t>決定</w:t>
      </w:r>
      <w:r>
        <w:t>を取り消し、本件請求に係る行政文書の公開を求める審査請求を行った。</w:t>
      </w:r>
    </w:p>
    <w:p w14:paraId="22A734D1" w14:textId="1E765482" w:rsidR="007D308F" w:rsidRDefault="00445275" w:rsidP="00445275">
      <w:pPr>
        <w:spacing w:line="360" w:lineRule="exact"/>
        <w:ind w:leftChars="100" w:left="202"/>
        <w:jc w:val="both"/>
      </w:pPr>
      <w:r>
        <w:rPr>
          <w:rFonts w:hint="eastAsia"/>
        </w:rPr>
        <w:t>（３）</w:t>
      </w:r>
      <w:r w:rsidR="007D308F">
        <w:rPr>
          <w:rFonts w:hint="eastAsia"/>
        </w:rPr>
        <w:t>反論の理由</w:t>
      </w:r>
    </w:p>
    <w:p w14:paraId="03A1F8FE" w14:textId="701A5DE5" w:rsidR="007D308F" w:rsidRDefault="00445275" w:rsidP="007D308F">
      <w:pPr>
        <w:spacing w:line="360" w:lineRule="exact"/>
        <w:ind w:leftChars="200" w:left="403" w:firstLineChars="100" w:firstLine="202"/>
        <w:jc w:val="both"/>
      </w:pPr>
      <w:r>
        <w:rPr>
          <w:rFonts w:hint="eastAsia"/>
        </w:rPr>
        <w:t>ア</w:t>
      </w:r>
      <w:r w:rsidR="007D308F">
        <w:rPr>
          <w:rFonts w:hint="eastAsia"/>
        </w:rPr>
        <w:t xml:space="preserve">　情報公開請求制度について</w:t>
      </w:r>
    </w:p>
    <w:p w14:paraId="7954E300" w14:textId="73DFB570" w:rsidR="007D308F" w:rsidRDefault="007D308F" w:rsidP="00445275">
      <w:pPr>
        <w:spacing w:line="360" w:lineRule="exact"/>
        <w:ind w:leftChars="409" w:left="824" w:firstLineChars="100" w:firstLine="202"/>
        <w:jc w:val="both"/>
      </w:pPr>
      <w:r>
        <w:rPr>
          <w:rFonts w:hint="eastAsia"/>
        </w:rPr>
        <w:t>情報公開請求制度の趣旨から考えると、一度公開されたものは府民に対して差別なく平等に公開（＝部分公開含む）すべきものである。</w:t>
      </w:r>
    </w:p>
    <w:p w14:paraId="48956CDD" w14:textId="11D2ED02" w:rsidR="007D308F" w:rsidRDefault="00445275" w:rsidP="007D308F">
      <w:pPr>
        <w:spacing w:line="360" w:lineRule="exact"/>
        <w:ind w:leftChars="200" w:left="403" w:firstLineChars="100" w:firstLine="202"/>
        <w:jc w:val="both"/>
      </w:pPr>
      <w:r>
        <w:rPr>
          <w:rFonts w:hint="eastAsia"/>
        </w:rPr>
        <w:t>イ</w:t>
      </w:r>
      <w:r w:rsidR="007D308F">
        <w:rPr>
          <w:rFonts w:hint="eastAsia"/>
        </w:rPr>
        <w:t xml:space="preserve">　「</w:t>
      </w:r>
      <w:r>
        <w:rPr>
          <w:rFonts w:hint="eastAsia"/>
        </w:rPr>
        <w:t>弁明書（２）</w:t>
      </w:r>
      <w:r w:rsidR="005B612D">
        <w:rPr>
          <w:rFonts w:hint="eastAsia"/>
        </w:rPr>
        <w:t>弁明の理由イ（イ）</w:t>
      </w:r>
      <w:r w:rsidR="007D308F">
        <w:rPr>
          <w:rFonts w:hint="eastAsia"/>
        </w:rPr>
        <w:t>」について</w:t>
      </w:r>
    </w:p>
    <w:p w14:paraId="277E297C" w14:textId="4FEFB25F" w:rsidR="007D308F" w:rsidRDefault="007D308F" w:rsidP="007D308F">
      <w:pPr>
        <w:spacing w:line="360" w:lineRule="exact"/>
        <w:ind w:leftChars="200" w:left="403" w:firstLineChars="100" w:firstLine="202"/>
        <w:jc w:val="both"/>
      </w:pPr>
      <w:r>
        <w:rPr>
          <w:rFonts w:hint="eastAsia"/>
        </w:rPr>
        <w:t>（</w:t>
      </w:r>
      <w:r w:rsidR="00445275">
        <w:rPr>
          <w:rFonts w:hint="eastAsia"/>
        </w:rPr>
        <w:t>ア</w:t>
      </w:r>
      <w:r>
        <w:rPr>
          <w:rFonts w:hint="eastAsia"/>
        </w:rPr>
        <w:t>）条例に反して本件請求に係る行政文書の存在を示している事実</w:t>
      </w:r>
    </w:p>
    <w:p w14:paraId="2E0A53AA" w14:textId="62A80BC9" w:rsidR="007D308F" w:rsidRDefault="007D308F" w:rsidP="007D308F">
      <w:pPr>
        <w:spacing w:line="360" w:lineRule="exact"/>
        <w:ind w:leftChars="200" w:left="403" w:firstLineChars="100" w:firstLine="202"/>
        <w:jc w:val="both"/>
      </w:pPr>
      <w:r>
        <w:rPr>
          <w:rFonts w:hint="eastAsia"/>
        </w:rPr>
        <w:t>（</w:t>
      </w:r>
      <w:r w:rsidR="00445275">
        <w:rPr>
          <w:rFonts w:hint="eastAsia"/>
        </w:rPr>
        <w:t>イ</w:t>
      </w:r>
      <w:r>
        <w:rPr>
          <w:rFonts w:hint="eastAsia"/>
        </w:rPr>
        <w:t>）一部を黒塗りにする等の部分公開決定を行えば何ら問題ではない事実</w:t>
      </w:r>
    </w:p>
    <w:p w14:paraId="5D385D86" w14:textId="3DD64B75" w:rsidR="007D308F" w:rsidRDefault="00E909BE" w:rsidP="00445275">
      <w:pPr>
        <w:spacing w:line="360" w:lineRule="exact"/>
        <w:ind w:leftChars="618" w:left="1246" w:firstLineChars="100" w:firstLine="202"/>
        <w:jc w:val="both"/>
      </w:pPr>
      <w:r>
        <w:rPr>
          <w:rFonts w:hint="eastAsia"/>
        </w:rPr>
        <w:t>実施機関</w:t>
      </w:r>
      <w:r w:rsidR="007D308F">
        <w:rPr>
          <w:rFonts w:hint="eastAsia"/>
        </w:rPr>
        <w:t>の弁明の中に、「静岡県情報公開審査会答申（平成</w:t>
      </w:r>
      <w:r w:rsidR="007D308F">
        <w:t>19年７月23日付け静情審</w:t>
      </w:r>
      <w:r w:rsidR="007D308F">
        <w:lastRenderedPageBreak/>
        <w:t>第15号）」を根拠にしているが、同審査会の結論として「非開示とした文書のうち別表１の開示すべき部分欄に掲げる部分は開示すべきである」としているとおり、裁判が終了したのちに請求人の主張を認めて公開している。</w:t>
      </w:r>
    </w:p>
    <w:p w14:paraId="5668C36E" w14:textId="5F6C2D50" w:rsidR="007D308F" w:rsidRDefault="007D308F" w:rsidP="00445275">
      <w:pPr>
        <w:spacing w:line="360" w:lineRule="exact"/>
        <w:ind w:leftChars="300" w:left="1210" w:hangingChars="300" w:hanging="605"/>
        <w:jc w:val="both"/>
      </w:pPr>
      <w:r>
        <w:rPr>
          <w:rFonts w:hint="eastAsia"/>
        </w:rPr>
        <w:t>（</w:t>
      </w:r>
      <w:r w:rsidR="00445275">
        <w:rPr>
          <w:rFonts w:hint="eastAsia"/>
        </w:rPr>
        <w:t>ウ</w:t>
      </w:r>
      <w:r>
        <w:rPr>
          <w:rFonts w:hint="eastAsia"/>
        </w:rPr>
        <w:t>）上記に伴い、既に公開されているため、</w:t>
      </w:r>
      <w:r w:rsidR="00330813">
        <w:rPr>
          <w:rFonts w:hint="eastAsia"/>
          <w:color w:val="000000" w:themeColor="text1"/>
        </w:rPr>
        <w:t>〇〇</w:t>
      </w:r>
      <w:r>
        <w:rPr>
          <w:rFonts w:hint="eastAsia"/>
        </w:rPr>
        <w:t>年（</w:t>
      </w:r>
      <w:r w:rsidR="00330813">
        <w:rPr>
          <w:rFonts w:hint="eastAsia"/>
          <w:color w:val="000000" w:themeColor="text1"/>
        </w:rPr>
        <w:t>〇</w:t>
      </w:r>
      <w:r>
        <w:rPr>
          <w:rFonts w:hint="eastAsia"/>
        </w:rPr>
        <w:t>）第</w:t>
      </w:r>
      <w:r w:rsidR="00330813">
        <w:rPr>
          <w:rFonts w:hint="eastAsia"/>
          <w:color w:val="000000" w:themeColor="text1"/>
        </w:rPr>
        <w:t>〇〇</w:t>
      </w:r>
      <w:r>
        <w:t>号事件（通称</w:t>
      </w:r>
      <w:r w:rsidR="00330813">
        <w:rPr>
          <w:rFonts w:hint="eastAsia"/>
          <w:color w:val="000000" w:themeColor="text1"/>
        </w:rPr>
        <w:t>〇〇</w:t>
      </w:r>
      <w:r>
        <w:t>事件）の原告である</w:t>
      </w:r>
      <w:r w:rsidR="00330813">
        <w:rPr>
          <w:rFonts w:hint="eastAsia"/>
          <w:color w:val="000000" w:themeColor="text1"/>
        </w:rPr>
        <w:t>〇〇</w:t>
      </w:r>
      <w:r>
        <w:t>氏の事件については判決文が公開されているのは大きく説明と矛盾しており、説明ができているとはいいがたい。</w:t>
      </w:r>
    </w:p>
    <w:p w14:paraId="0C1E466E" w14:textId="1ACFC85C" w:rsidR="007D308F" w:rsidRDefault="007D308F" w:rsidP="00445275">
      <w:pPr>
        <w:spacing w:line="360" w:lineRule="exact"/>
        <w:ind w:leftChars="300" w:left="1210" w:hangingChars="300" w:hanging="605"/>
        <w:jc w:val="both"/>
      </w:pPr>
      <w:r>
        <w:rPr>
          <w:rFonts w:hint="eastAsia"/>
        </w:rPr>
        <w:t>（</w:t>
      </w:r>
      <w:r w:rsidR="00445275">
        <w:rPr>
          <w:rFonts w:hint="eastAsia"/>
        </w:rPr>
        <w:t>エ</w:t>
      </w:r>
      <w:r>
        <w:rPr>
          <w:rFonts w:hint="eastAsia"/>
        </w:rPr>
        <w:t>）上記（</w:t>
      </w:r>
      <w:r w:rsidR="00445275">
        <w:rPr>
          <w:rFonts w:hint="eastAsia"/>
        </w:rPr>
        <w:t>ウ</w:t>
      </w:r>
      <w:r>
        <w:rPr>
          <w:rFonts w:hint="eastAsia"/>
        </w:rPr>
        <w:t>）においては、裁判所の判例検索等にもでてこないような案件であるが、上記（</w:t>
      </w:r>
      <w:r w:rsidR="00445275">
        <w:rPr>
          <w:rFonts w:hint="eastAsia"/>
        </w:rPr>
        <w:t>イ</w:t>
      </w:r>
      <w:r>
        <w:rPr>
          <w:rFonts w:hint="eastAsia"/>
        </w:rPr>
        <w:t>）の理由によって公開されている事実があり、その運用においては正しい。</w:t>
      </w:r>
    </w:p>
    <w:p w14:paraId="46937058" w14:textId="64038E21" w:rsidR="007D308F" w:rsidRDefault="007D308F" w:rsidP="00445275">
      <w:pPr>
        <w:spacing w:line="360" w:lineRule="exact"/>
        <w:ind w:leftChars="300" w:left="1210" w:hangingChars="300" w:hanging="605"/>
        <w:jc w:val="both"/>
      </w:pPr>
      <w:r>
        <w:rPr>
          <w:rFonts w:hint="eastAsia"/>
        </w:rPr>
        <w:t>（</w:t>
      </w:r>
      <w:r w:rsidR="00445275">
        <w:rPr>
          <w:rFonts w:hint="eastAsia"/>
        </w:rPr>
        <w:t>オ</w:t>
      </w:r>
      <w:r>
        <w:rPr>
          <w:rFonts w:hint="eastAsia"/>
        </w:rPr>
        <w:t>）</w:t>
      </w:r>
      <w:r>
        <w:t xml:space="preserve"> SNS等で既に知りえている情報が正しい情報であるかを確認するための行為として知る権利の行使をしているのであって、個人の情報については得ようとしておらず、過去に公開されている決定等と矛盾する決定はありえない。</w:t>
      </w:r>
    </w:p>
    <w:p w14:paraId="08583A73" w14:textId="37DBF7E5" w:rsidR="007D308F" w:rsidRDefault="007D308F" w:rsidP="00445275">
      <w:pPr>
        <w:spacing w:line="360" w:lineRule="exact"/>
        <w:ind w:leftChars="300" w:left="1210" w:hangingChars="300" w:hanging="605"/>
        <w:jc w:val="both"/>
      </w:pPr>
      <w:r>
        <w:rPr>
          <w:rFonts w:hint="eastAsia"/>
        </w:rPr>
        <w:t>（</w:t>
      </w:r>
      <w:r w:rsidR="00445275">
        <w:rPr>
          <w:rFonts w:hint="eastAsia"/>
        </w:rPr>
        <w:t>カ</w:t>
      </w:r>
      <w:r>
        <w:rPr>
          <w:rFonts w:hint="eastAsia"/>
        </w:rPr>
        <w:t>）公務員の名前であっても、大阪府は</w:t>
      </w:r>
      <w:r w:rsidR="00174A7A">
        <w:rPr>
          <w:rFonts w:hint="eastAsia"/>
        </w:rPr>
        <w:t>作</w:t>
      </w:r>
      <w:r>
        <w:rPr>
          <w:rFonts w:hint="eastAsia"/>
        </w:rPr>
        <w:t>為的に名前を記載したり、黒塗りにしてみたりするなど運用基準に大きくブレがあり、情報漏洩を繰り返し行っている状況を顧みれば、府民として「本当に再発防止に努めているのか」を確認するために情報公開請求を行っている。</w:t>
      </w:r>
    </w:p>
    <w:p w14:paraId="78DD2901" w14:textId="4914122D" w:rsidR="007D308F" w:rsidRDefault="007D308F" w:rsidP="00445275">
      <w:pPr>
        <w:spacing w:line="360" w:lineRule="exact"/>
        <w:ind w:leftChars="300" w:left="1210" w:hangingChars="300" w:hanging="605"/>
        <w:jc w:val="both"/>
      </w:pPr>
      <w:r>
        <w:rPr>
          <w:rFonts w:hint="eastAsia"/>
        </w:rPr>
        <w:t>（</w:t>
      </w:r>
      <w:r w:rsidR="00445275">
        <w:rPr>
          <w:rFonts w:hint="eastAsia"/>
        </w:rPr>
        <w:t>キ</w:t>
      </w:r>
      <w:r>
        <w:rPr>
          <w:rFonts w:hint="eastAsia"/>
        </w:rPr>
        <w:t>）大阪府は、名前も分からない「</w:t>
      </w:r>
      <w:r w:rsidR="00330813">
        <w:rPr>
          <w:rFonts w:hint="eastAsia"/>
          <w:color w:val="000000" w:themeColor="text1"/>
        </w:rPr>
        <w:t>〇〇</w:t>
      </w:r>
      <w:r>
        <w:rPr>
          <w:rFonts w:hint="eastAsia"/>
        </w:rPr>
        <w:t>事件は公開する」が「本名を自ら名乗っている</w:t>
      </w:r>
      <w:r w:rsidR="00330813">
        <w:rPr>
          <w:rFonts w:hint="eastAsia"/>
          <w:color w:val="000000" w:themeColor="text1"/>
        </w:rPr>
        <w:t>〇〇</w:t>
      </w:r>
      <w:r>
        <w:rPr>
          <w:rFonts w:hint="eastAsia"/>
        </w:rPr>
        <w:t>教諭の事件」は公開しないのは、過去に情報漏洩している事実を隠蔽するための方便として非公開としていると推認せざるをえない。</w:t>
      </w:r>
    </w:p>
    <w:p w14:paraId="3A9EFF01" w14:textId="77777777" w:rsidR="003232E6" w:rsidRPr="00CD5169" w:rsidRDefault="003232E6" w:rsidP="00445275">
      <w:pPr>
        <w:spacing w:line="360" w:lineRule="exact"/>
        <w:ind w:leftChars="300" w:left="1210" w:hangingChars="300" w:hanging="605"/>
        <w:jc w:val="both"/>
      </w:pPr>
    </w:p>
    <w:p w14:paraId="4841572C" w14:textId="7B6EF71E" w:rsidR="00CD5169" w:rsidRPr="009624C1" w:rsidRDefault="003232E6" w:rsidP="003232E6">
      <w:pPr>
        <w:spacing w:line="360" w:lineRule="exact"/>
        <w:ind w:leftChars="100" w:left="202"/>
        <w:jc w:val="both"/>
        <w:rPr>
          <w:bCs/>
          <w:spacing w:val="-2"/>
        </w:rPr>
      </w:pPr>
      <w:r w:rsidRPr="0050577F">
        <w:rPr>
          <w:rFonts w:hint="eastAsia"/>
          <w:bCs/>
          <w:spacing w:val="-2"/>
        </w:rPr>
        <w:t>３　意見書に</w:t>
      </w:r>
      <w:r w:rsidR="006B651D" w:rsidRPr="0050577F">
        <w:rPr>
          <w:rFonts w:hint="eastAsia"/>
          <w:bCs/>
          <w:spacing w:val="-2"/>
        </w:rPr>
        <w:t>おける</w:t>
      </w:r>
      <w:r w:rsidRPr="0050577F">
        <w:rPr>
          <w:rFonts w:hint="eastAsia"/>
          <w:bCs/>
          <w:spacing w:val="-2"/>
        </w:rPr>
        <w:t>主張</w:t>
      </w:r>
    </w:p>
    <w:p w14:paraId="603C10C2" w14:textId="1A6015E3" w:rsidR="003232E6" w:rsidRPr="009624C1" w:rsidRDefault="003E0655" w:rsidP="0045029C">
      <w:pPr>
        <w:spacing w:line="360" w:lineRule="exact"/>
        <w:ind w:leftChars="100" w:left="202"/>
        <w:jc w:val="both"/>
        <w:rPr>
          <w:bCs/>
          <w:spacing w:val="-2"/>
        </w:rPr>
      </w:pPr>
      <w:r w:rsidRPr="009624C1">
        <w:rPr>
          <w:rFonts w:hint="eastAsia"/>
          <w:bCs/>
          <w:spacing w:val="-2"/>
        </w:rPr>
        <w:t>（１）反論の趣旨</w:t>
      </w:r>
    </w:p>
    <w:p w14:paraId="08BC3A59" w14:textId="70AE43DD" w:rsidR="003E0655" w:rsidRPr="003E0655" w:rsidRDefault="003E0655" w:rsidP="0045029C">
      <w:pPr>
        <w:spacing w:line="360" w:lineRule="exact"/>
        <w:ind w:leftChars="300" w:left="605" w:firstLineChars="100" w:firstLine="198"/>
        <w:jc w:val="both"/>
        <w:rPr>
          <w:bCs/>
          <w:spacing w:val="-2"/>
        </w:rPr>
      </w:pPr>
      <w:r w:rsidRPr="003E0655">
        <w:rPr>
          <w:rFonts w:hint="eastAsia"/>
          <w:bCs/>
          <w:spacing w:val="-2"/>
        </w:rPr>
        <w:t>条例</w:t>
      </w:r>
      <w:r w:rsidR="0045029C">
        <w:rPr>
          <w:rFonts w:hint="eastAsia"/>
          <w:bCs/>
          <w:spacing w:val="-2"/>
        </w:rPr>
        <w:t>６</w:t>
      </w:r>
      <w:r w:rsidRPr="003E0655">
        <w:rPr>
          <w:bCs/>
          <w:spacing w:val="-2"/>
        </w:rPr>
        <w:t>条では、「何人も、実施機関に対して、行政文書の公開を請求することができる。」とされており、解釈運用基準</w:t>
      </w:r>
      <w:r w:rsidR="004E3893">
        <w:rPr>
          <w:rFonts w:hint="eastAsia"/>
          <w:bCs/>
          <w:spacing w:val="-2"/>
        </w:rPr>
        <w:t>（</w:t>
      </w:r>
      <w:r w:rsidRPr="003E0655">
        <w:rPr>
          <w:bCs/>
          <w:spacing w:val="-2"/>
        </w:rPr>
        <w:t>P14およびP15</w:t>
      </w:r>
      <w:r w:rsidR="004E3893">
        <w:rPr>
          <w:rFonts w:hint="eastAsia"/>
          <w:bCs/>
          <w:spacing w:val="-2"/>
        </w:rPr>
        <w:t>）</w:t>
      </w:r>
      <w:r w:rsidRPr="003E0655">
        <w:rPr>
          <w:bCs/>
          <w:spacing w:val="-2"/>
        </w:rPr>
        <w:t>では「本条は、公開請求権の主体について何の限定もしない趣旨であり、何人も行政文書の公開を請求する権利を有する。」「本条に基づく公開請求については、請求者が誰であっても同じ対応を行うものである。」とされているにもかかわらず、同一内容の公文書を請求した場合に、その結果に差異があることはありえず、条例の趣旨からも逸脱していることは明らかであり、恣意的で違法な遅々として進ま</w:t>
      </w:r>
      <w:r w:rsidRPr="003E0655">
        <w:rPr>
          <w:rFonts w:hint="eastAsia"/>
          <w:bCs/>
          <w:spacing w:val="-2"/>
        </w:rPr>
        <w:t>ない対応を行っているため、条例に基づく権利に従って審査請求している。</w:t>
      </w:r>
    </w:p>
    <w:p w14:paraId="381727F2" w14:textId="5A255B8C" w:rsidR="003E0655" w:rsidRPr="003E0655" w:rsidRDefault="003E0655" w:rsidP="0045029C">
      <w:pPr>
        <w:spacing w:line="360" w:lineRule="exact"/>
        <w:ind w:leftChars="300" w:left="605" w:firstLineChars="100" w:firstLine="198"/>
        <w:jc w:val="both"/>
        <w:rPr>
          <w:bCs/>
          <w:spacing w:val="-2"/>
        </w:rPr>
      </w:pPr>
      <w:r w:rsidRPr="003E0655">
        <w:rPr>
          <w:rFonts w:hint="eastAsia"/>
          <w:bCs/>
          <w:spacing w:val="-2"/>
        </w:rPr>
        <w:t>具体的には、同姓同名の人がいるかもしれない中で、被告である大阪府はその地位を利用して原告である第三者を特定している。そのような中、審査請求人には「公開請求拒否決定処分」を行っておきながら、係争中の裁判資料であるにもかかわらず、</w:t>
      </w:r>
      <w:r w:rsidR="00BF7E15">
        <w:rPr>
          <w:rFonts w:hint="eastAsia"/>
        </w:rPr>
        <w:t>〇〇</w:t>
      </w:r>
      <w:r w:rsidRPr="003E0655">
        <w:rPr>
          <w:rFonts w:hint="eastAsia"/>
          <w:bCs/>
          <w:spacing w:val="-2"/>
        </w:rPr>
        <w:t>第</w:t>
      </w:r>
      <w:r w:rsidR="00BF7E15">
        <w:rPr>
          <w:rFonts w:hint="eastAsia"/>
        </w:rPr>
        <w:t>〇</w:t>
      </w:r>
      <w:r w:rsidRPr="003E0655">
        <w:rPr>
          <w:bCs/>
          <w:spacing w:val="-2"/>
        </w:rPr>
        <w:t>号弁明書にある通り、「原告だからとの理由で公開決定」している。このような恣意的判断を大阪府が行っていては、決定内容に差異が生まれてくることは予見できたことであり、上記の条例の解釈運用基準からも逸脱している運用を行っているのは明らかである。したがって、条例に従った正しい運</w:t>
      </w:r>
      <w:r w:rsidRPr="003E0655">
        <w:rPr>
          <w:rFonts w:hint="eastAsia"/>
          <w:bCs/>
          <w:spacing w:val="-2"/>
        </w:rPr>
        <w:t>用を求めて統一的な決定を行って欲しい思いから大阪府のためを思って審査請求を行っていたが恣意的な運用が多く裁判でも違法認定されている。審査請求における審査会についても事実認定された事実を無視して行っているとしか思えない。</w:t>
      </w:r>
    </w:p>
    <w:p w14:paraId="6B6450EB" w14:textId="3AA12F20" w:rsidR="003E0655" w:rsidRPr="003E0655" w:rsidRDefault="003E0655" w:rsidP="0045029C">
      <w:pPr>
        <w:spacing w:line="360" w:lineRule="exact"/>
        <w:ind w:leftChars="300" w:left="605" w:firstLineChars="100" w:firstLine="198"/>
        <w:jc w:val="both"/>
        <w:rPr>
          <w:bCs/>
          <w:spacing w:val="-2"/>
        </w:rPr>
      </w:pPr>
      <w:r w:rsidRPr="003E0655">
        <w:rPr>
          <w:rFonts w:hint="eastAsia"/>
          <w:bCs/>
          <w:spacing w:val="-2"/>
        </w:rPr>
        <w:t>また、</w:t>
      </w:r>
      <w:r w:rsidR="00BF7E15">
        <w:rPr>
          <w:rFonts w:hint="eastAsia"/>
        </w:rPr>
        <w:t>〇〇</w:t>
      </w:r>
      <w:r w:rsidRPr="003E0655">
        <w:rPr>
          <w:rFonts w:hint="eastAsia"/>
          <w:bCs/>
          <w:spacing w:val="-2"/>
        </w:rPr>
        <w:t>第</w:t>
      </w:r>
      <w:r w:rsidR="00BF7E15">
        <w:rPr>
          <w:rFonts w:hint="eastAsia"/>
        </w:rPr>
        <w:t>〇</w:t>
      </w:r>
      <w:r w:rsidRPr="003E0655">
        <w:rPr>
          <w:bCs/>
          <w:spacing w:val="-2"/>
        </w:rPr>
        <w:t>号「弁明書」において審査請求人が知りもしない事実を認定し、それが個人情報の漏洩にあたるのではないかと意見書で指摘し、何が個人情報でありどのように個人情報の漏洩の再発防止に努めているのか府民として知る権利を行使している。決定通知等の情報公開請求</w:t>
      </w:r>
      <w:r w:rsidRPr="003E0655">
        <w:rPr>
          <w:bCs/>
          <w:spacing w:val="-2"/>
        </w:rPr>
        <w:lastRenderedPageBreak/>
        <w:t>の結果等を公開しているインターネットサイト等</w:t>
      </w:r>
      <w:r w:rsidR="004E3893">
        <w:rPr>
          <w:rFonts w:hint="eastAsia"/>
          <w:bCs/>
          <w:spacing w:val="-2"/>
        </w:rPr>
        <w:t>（</w:t>
      </w:r>
      <w:r w:rsidR="004E3893" w:rsidRPr="004E3893">
        <w:rPr>
          <w:bCs/>
          <w:spacing w:val="-2"/>
        </w:rPr>
        <w:t>https://</w:t>
      </w:r>
      <w:r w:rsidR="00330813">
        <w:rPr>
          <w:rFonts w:hint="eastAsia"/>
          <w:color w:val="000000" w:themeColor="text1"/>
        </w:rPr>
        <w:t>〇〇</w:t>
      </w:r>
      <w:r w:rsidR="004E3893">
        <w:rPr>
          <w:rFonts w:hint="eastAsia"/>
          <w:bCs/>
          <w:spacing w:val="-2"/>
        </w:rPr>
        <w:t>）</w:t>
      </w:r>
      <w:r w:rsidRPr="003E0655">
        <w:rPr>
          <w:bCs/>
          <w:spacing w:val="-2"/>
        </w:rPr>
        <w:t>やSNSもあることから大阪府の運用を確認したところ公務員の氏名がわかる公文書を公開決定している場合、起案は黒塗りではないが、その他公文書の公務員の氏名が</w:t>
      </w:r>
      <w:r w:rsidRPr="003E0655">
        <w:rPr>
          <w:rFonts w:hint="eastAsia"/>
          <w:bCs/>
          <w:spacing w:val="-2"/>
        </w:rPr>
        <w:t>黒塗りになるなど統一的な判断ができていないまま公開されていることも確認できている。また、本来黒塗りのはずの個人名と思われる内容であってもそのまま公開されており、</w:t>
      </w:r>
      <w:r w:rsidR="00376629">
        <w:rPr>
          <w:rFonts w:hint="eastAsia"/>
          <w:bCs/>
          <w:spacing w:val="-2"/>
        </w:rPr>
        <w:t>〇〇</w:t>
      </w:r>
      <w:r w:rsidRPr="003E0655">
        <w:rPr>
          <w:rFonts w:hint="eastAsia"/>
          <w:bCs/>
          <w:spacing w:val="-2"/>
        </w:rPr>
        <w:t>した生徒に関わる裁判資料については個人情報ではないと判断したのか既に公開されている。</w:t>
      </w:r>
    </w:p>
    <w:p w14:paraId="1D625119" w14:textId="1FFCBFE0" w:rsidR="003E0655" w:rsidRDefault="003E0655" w:rsidP="0045029C">
      <w:pPr>
        <w:spacing w:line="360" w:lineRule="exact"/>
        <w:ind w:leftChars="300" w:left="605" w:firstLineChars="100" w:firstLine="198"/>
        <w:jc w:val="both"/>
        <w:rPr>
          <w:bCs/>
          <w:spacing w:val="-2"/>
        </w:rPr>
      </w:pPr>
      <w:r w:rsidRPr="003E0655">
        <w:rPr>
          <w:rFonts w:hint="eastAsia"/>
          <w:bCs/>
          <w:spacing w:val="-2"/>
        </w:rPr>
        <w:t>このような状況から判断して、場当たり的で個人情報が何かわかっていない恣意的な運用を度々行い、情報漏洩を繰り返し起こしているのが現状である。これは処分庁の公務員が通常尽くすべき注意義務を尽くすことなく漫然と相手の権利利益を侵害するような行為を行っていることと同意である。したがって、公開請求拒否決定処分を取消し、既に公開されているのだから同様に公開決定されるべきである。</w:t>
      </w:r>
    </w:p>
    <w:p w14:paraId="328D7558" w14:textId="11667DEA" w:rsidR="003E0655" w:rsidRDefault="00D54F88" w:rsidP="0045029C">
      <w:pPr>
        <w:spacing w:line="360" w:lineRule="exact"/>
        <w:ind w:leftChars="100" w:left="202"/>
        <w:jc w:val="both"/>
        <w:rPr>
          <w:bCs/>
          <w:spacing w:val="-2"/>
        </w:rPr>
      </w:pPr>
      <w:r>
        <w:rPr>
          <w:rFonts w:hint="eastAsia"/>
          <w:bCs/>
          <w:spacing w:val="-2"/>
        </w:rPr>
        <w:t>（２）審査請求中の間の情報公開課との経緯と公開の事実</w:t>
      </w:r>
    </w:p>
    <w:p w14:paraId="10A2FCF7" w14:textId="66CB27F0" w:rsidR="00D54F88" w:rsidRPr="00D54F88" w:rsidRDefault="00D54F88" w:rsidP="0045029C">
      <w:pPr>
        <w:spacing w:line="360" w:lineRule="exact"/>
        <w:ind w:leftChars="309" w:left="623" w:firstLineChars="100" w:firstLine="198"/>
        <w:jc w:val="both"/>
        <w:rPr>
          <w:bCs/>
          <w:spacing w:val="-2"/>
        </w:rPr>
      </w:pPr>
      <w:r w:rsidRPr="00D54F88">
        <w:rPr>
          <w:rFonts w:hint="eastAsia"/>
          <w:bCs/>
          <w:spacing w:val="-2"/>
        </w:rPr>
        <w:t>令和３年</w:t>
      </w:r>
      <w:r w:rsidR="00BF7E15">
        <w:rPr>
          <w:rFonts w:hint="eastAsia"/>
        </w:rPr>
        <w:t>〇</w:t>
      </w:r>
      <w:r w:rsidRPr="00D54F88">
        <w:rPr>
          <w:bCs/>
          <w:spacing w:val="-2"/>
        </w:rPr>
        <w:t>月</w:t>
      </w:r>
      <w:r w:rsidR="00BF7E15">
        <w:rPr>
          <w:rFonts w:hint="eastAsia"/>
        </w:rPr>
        <w:t>〇</w:t>
      </w:r>
      <w:r w:rsidRPr="00D54F88">
        <w:rPr>
          <w:bCs/>
          <w:spacing w:val="-2"/>
        </w:rPr>
        <w:t>日付の情報公開請求で既に公開された「大阪府立</w:t>
      </w:r>
      <w:r w:rsidR="00330813">
        <w:rPr>
          <w:rFonts w:hint="eastAsia"/>
          <w:color w:val="000000" w:themeColor="text1"/>
        </w:rPr>
        <w:t>〇〇</w:t>
      </w:r>
      <w:r w:rsidRPr="00D54F88">
        <w:rPr>
          <w:bCs/>
          <w:spacing w:val="-2"/>
        </w:rPr>
        <w:t>高校の</w:t>
      </w:r>
      <w:r w:rsidR="00330813">
        <w:rPr>
          <w:rFonts w:hint="eastAsia"/>
          <w:color w:val="000000" w:themeColor="text1"/>
        </w:rPr>
        <w:t>〇〇</w:t>
      </w:r>
      <w:r w:rsidRPr="00D54F88">
        <w:rPr>
          <w:bCs/>
          <w:spacing w:val="-2"/>
        </w:rPr>
        <w:t>教諭が、令和</w:t>
      </w:r>
      <w:r w:rsidR="003813F1">
        <w:rPr>
          <w:rFonts w:hint="eastAsia"/>
          <w:bCs/>
          <w:spacing w:val="-2"/>
        </w:rPr>
        <w:t>３</w:t>
      </w:r>
      <w:r w:rsidRPr="00D54F88">
        <w:rPr>
          <w:bCs/>
          <w:spacing w:val="-2"/>
        </w:rPr>
        <w:t>年度「</w:t>
      </w:r>
      <w:r w:rsidR="00BF7E15">
        <w:rPr>
          <w:rFonts w:hint="eastAsia"/>
        </w:rPr>
        <w:t>〇〇</w:t>
      </w:r>
      <w:r w:rsidRPr="00D54F88">
        <w:rPr>
          <w:bCs/>
          <w:spacing w:val="-2"/>
        </w:rPr>
        <w:t>」の授業において実施した裁判所見学における出張旅費を担当教員に支払ったことがわかる出張命令（SSCの画面のコピー可）」等より授業を行っていた事実は確定している。</w:t>
      </w:r>
    </w:p>
    <w:p w14:paraId="23F9229F" w14:textId="43AB8CF0" w:rsidR="00D54F88" w:rsidRDefault="00D54F88" w:rsidP="0045029C">
      <w:pPr>
        <w:spacing w:line="360" w:lineRule="exact"/>
        <w:ind w:leftChars="309" w:left="623" w:firstLineChars="100" w:firstLine="198"/>
        <w:jc w:val="both"/>
        <w:rPr>
          <w:bCs/>
          <w:spacing w:val="-2"/>
        </w:rPr>
      </w:pPr>
      <w:r w:rsidRPr="00D54F88">
        <w:rPr>
          <w:rFonts w:hint="eastAsia"/>
          <w:bCs/>
          <w:spacing w:val="-2"/>
        </w:rPr>
        <w:t>また、以下に示すように大阪府の敗訴が確定する前から、「裁判の原告だから」との理由でも公開されており、数々の違法な対応を大阪府はしており、敗訴後に改めて公開している資料の中にも請求者が求めているものがあるにも関わらず公開していないため追加の意見書を作成している。</w:t>
      </w:r>
    </w:p>
    <w:p w14:paraId="274AA490" w14:textId="7CA2E5C5" w:rsidR="00D54F88" w:rsidRDefault="00D54F88" w:rsidP="0045029C">
      <w:pPr>
        <w:spacing w:line="360" w:lineRule="exact"/>
        <w:ind w:leftChars="100" w:left="202"/>
        <w:jc w:val="both"/>
        <w:rPr>
          <w:bCs/>
          <w:spacing w:val="-2"/>
        </w:rPr>
      </w:pPr>
      <w:r>
        <w:rPr>
          <w:rFonts w:hint="eastAsia"/>
          <w:bCs/>
          <w:spacing w:val="-2"/>
        </w:rPr>
        <w:t>（３）</w:t>
      </w:r>
      <w:r w:rsidRPr="00D54F88">
        <w:rPr>
          <w:rFonts w:hint="eastAsia"/>
          <w:bCs/>
          <w:spacing w:val="-2"/>
        </w:rPr>
        <w:t>大阪府が控訴をせずに敗訴が確定した同様の請求における参考判例</w:t>
      </w:r>
    </w:p>
    <w:p w14:paraId="72673BCD" w14:textId="308D79C6" w:rsidR="00041979" w:rsidRPr="00041979" w:rsidRDefault="00041979" w:rsidP="00041979">
      <w:pPr>
        <w:spacing w:line="360" w:lineRule="exact"/>
        <w:ind w:leftChars="300" w:left="605"/>
        <w:jc w:val="both"/>
        <w:rPr>
          <w:bCs/>
          <w:spacing w:val="-2"/>
        </w:rPr>
      </w:pPr>
      <w:r w:rsidRPr="00041979">
        <w:rPr>
          <w:rFonts w:hint="eastAsia"/>
          <w:bCs/>
          <w:spacing w:val="-2"/>
        </w:rPr>
        <w:t>行政文書非公開決定取消訴訟（</w:t>
      </w:r>
      <w:r w:rsidR="00376629">
        <w:rPr>
          <w:rFonts w:hint="eastAsia"/>
          <w:bCs/>
          <w:spacing w:val="-2"/>
        </w:rPr>
        <w:t>〇〇</w:t>
      </w:r>
      <w:r w:rsidRPr="00041979">
        <w:rPr>
          <w:rFonts w:hint="eastAsia"/>
          <w:bCs/>
          <w:spacing w:val="-2"/>
        </w:rPr>
        <w:t>地裁</w:t>
      </w:r>
      <w:r w:rsidR="00376629">
        <w:rPr>
          <w:rFonts w:hint="eastAsia"/>
          <w:bCs/>
          <w:spacing w:val="-2"/>
        </w:rPr>
        <w:t>〇〇</w:t>
      </w:r>
      <w:r w:rsidRPr="00041979">
        <w:rPr>
          <w:rFonts w:hint="eastAsia"/>
          <w:bCs/>
          <w:spacing w:val="-2"/>
        </w:rPr>
        <w:t>（</w:t>
      </w:r>
      <w:r w:rsidR="00376629">
        <w:rPr>
          <w:rFonts w:hint="eastAsia"/>
          <w:bCs/>
          <w:spacing w:val="-2"/>
        </w:rPr>
        <w:t>〇</w:t>
      </w:r>
      <w:r w:rsidRPr="00041979">
        <w:rPr>
          <w:rFonts w:hint="eastAsia"/>
          <w:bCs/>
          <w:spacing w:val="-2"/>
        </w:rPr>
        <w:t>）</w:t>
      </w:r>
      <w:r w:rsidR="00376629">
        <w:rPr>
          <w:rFonts w:hint="eastAsia"/>
          <w:bCs/>
          <w:spacing w:val="-2"/>
        </w:rPr>
        <w:t>〇</w:t>
      </w:r>
      <w:r w:rsidRPr="00041979">
        <w:rPr>
          <w:rFonts w:hint="eastAsia"/>
          <w:bCs/>
          <w:spacing w:val="-2"/>
        </w:rPr>
        <w:t>、同</w:t>
      </w:r>
      <w:r w:rsidR="00376629">
        <w:rPr>
          <w:rFonts w:hint="eastAsia"/>
          <w:bCs/>
          <w:spacing w:val="-2"/>
        </w:rPr>
        <w:t>〇</w:t>
      </w:r>
      <w:r w:rsidRPr="00041979">
        <w:rPr>
          <w:rFonts w:hint="eastAsia"/>
          <w:bCs/>
          <w:spacing w:val="-2"/>
        </w:rPr>
        <w:t>、同</w:t>
      </w:r>
      <w:r w:rsidR="00376629">
        <w:rPr>
          <w:rFonts w:hint="eastAsia"/>
          <w:bCs/>
          <w:spacing w:val="-2"/>
        </w:rPr>
        <w:t>〇</w:t>
      </w:r>
      <w:r w:rsidRPr="00041979">
        <w:rPr>
          <w:rFonts w:hint="eastAsia"/>
          <w:bCs/>
          <w:spacing w:val="-2"/>
        </w:rPr>
        <w:t>）</w:t>
      </w:r>
    </w:p>
    <w:p w14:paraId="7D6E2007" w14:textId="327CA4B5" w:rsidR="00041979" w:rsidRPr="00041979" w:rsidRDefault="00F657C7" w:rsidP="00041979">
      <w:pPr>
        <w:spacing w:line="360" w:lineRule="exact"/>
        <w:ind w:leftChars="300" w:left="605"/>
        <w:jc w:val="both"/>
        <w:rPr>
          <w:bCs/>
          <w:spacing w:val="-2"/>
        </w:rPr>
      </w:pPr>
      <w:r>
        <w:rPr>
          <w:rFonts w:hint="eastAsia"/>
          <w:color w:val="000000" w:themeColor="text1"/>
        </w:rPr>
        <w:t>〇〇</w:t>
      </w:r>
      <w:r w:rsidR="00041979" w:rsidRPr="00041979">
        <w:rPr>
          <w:rFonts w:hint="eastAsia"/>
          <w:bCs/>
          <w:spacing w:val="-2"/>
        </w:rPr>
        <w:t>年</w:t>
      </w:r>
      <w:r>
        <w:rPr>
          <w:rFonts w:hint="eastAsia"/>
          <w:color w:val="000000" w:themeColor="text1"/>
        </w:rPr>
        <w:t>〇〇</w:t>
      </w:r>
      <w:r w:rsidR="00041979" w:rsidRPr="00041979">
        <w:rPr>
          <w:rFonts w:hint="eastAsia"/>
          <w:bCs/>
          <w:spacing w:val="-2"/>
        </w:rPr>
        <w:t>月</w:t>
      </w:r>
      <w:r>
        <w:rPr>
          <w:rFonts w:hint="eastAsia"/>
          <w:color w:val="000000" w:themeColor="text1"/>
        </w:rPr>
        <w:t>〇〇</w:t>
      </w:r>
      <w:r w:rsidR="00041979" w:rsidRPr="00041979">
        <w:rPr>
          <w:rFonts w:hint="eastAsia"/>
          <w:bCs/>
          <w:spacing w:val="-2"/>
        </w:rPr>
        <w:t>日判決言渡</w:t>
      </w:r>
      <w:r w:rsidR="00041979" w:rsidRPr="00041979">
        <w:rPr>
          <w:bCs/>
          <w:spacing w:val="-2"/>
        </w:rPr>
        <w:t xml:space="preserve"> 同日原本領収</w:t>
      </w:r>
    </w:p>
    <w:p w14:paraId="04CFB6CA" w14:textId="2E8EB32C" w:rsidR="00041979" w:rsidRPr="00041979" w:rsidRDefault="00F657C7" w:rsidP="00041979">
      <w:pPr>
        <w:spacing w:line="360" w:lineRule="exact"/>
        <w:ind w:leftChars="300" w:left="605"/>
        <w:jc w:val="both"/>
        <w:rPr>
          <w:bCs/>
          <w:spacing w:val="-2"/>
        </w:rPr>
      </w:pPr>
      <w:r>
        <w:rPr>
          <w:rFonts w:hint="eastAsia"/>
          <w:color w:val="000000" w:themeColor="text1"/>
        </w:rPr>
        <w:t>〇〇</w:t>
      </w:r>
      <w:r w:rsidR="00041979" w:rsidRPr="00041979">
        <w:rPr>
          <w:rFonts w:hint="eastAsia"/>
          <w:bCs/>
          <w:spacing w:val="-2"/>
        </w:rPr>
        <w:t>年（</w:t>
      </w:r>
      <w:r>
        <w:rPr>
          <w:rFonts w:hint="eastAsia"/>
          <w:color w:val="000000" w:themeColor="text1"/>
        </w:rPr>
        <w:t>〇</w:t>
      </w:r>
      <w:r w:rsidR="00041979" w:rsidRPr="00041979">
        <w:rPr>
          <w:rFonts w:hint="eastAsia"/>
          <w:bCs/>
          <w:spacing w:val="-2"/>
        </w:rPr>
        <w:t>）第</w:t>
      </w:r>
      <w:r>
        <w:rPr>
          <w:rFonts w:hint="eastAsia"/>
          <w:color w:val="000000" w:themeColor="text1"/>
        </w:rPr>
        <w:t>〇</w:t>
      </w:r>
      <w:r w:rsidR="00041979" w:rsidRPr="00041979">
        <w:rPr>
          <w:rFonts w:hint="eastAsia"/>
          <w:bCs/>
          <w:spacing w:val="-2"/>
        </w:rPr>
        <w:t>号</w:t>
      </w:r>
      <w:r w:rsidR="00041979" w:rsidRPr="00041979">
        <w:rPr>
          <w:bCs/>
          <w:spacing w:val="-2"/>
        </w:rPr>
        <w:t xml:space="preserve"> 処分取消等請求事件</w:t>
      </w:r>
      <w:r w:rsidR="004E3893">
        <w:rPr>
          <w:rFonts w:hint="eastAsia"/>
          <w:bCs/>
          <w:spacing w:val="-2"/>
        </w:rPr>
        <w:t>（</w:t>
      </w:r>
      <w:r w:rsidR="00041979" w:rsidRPr="00041979">
        <w:rPr>
          <w:bCs/>
          <w:spacing w:val="-2"/>
        </w:rPr>
        <w:t>以下「甲事件」という。）</w:t>
      </w:r>
    </w:p>
    <w:p w14:paraId="2FA41BCE" w14:textId="337C6A4A" w:rsidR="00041979" w:rsidRPr="00041979" w:rsidRDefault="00F657C7" w:rsidP="00041979">
      <w:pPr>
        <w:spacing w:line="360" w:lineRule="exact"/>
        <w:ind w:leftChars="300" w:left="605"/>
        <w:jc w:val="both"/>
        <w:rPr>
          <w:bCs/>
          <w:spacing w:val="-2"/>
        </w:rPr>
      </w:pPr>
      <w:r>
        <w:rPr>
          <w:rFonts w:hint="eastAsia"/>
          <w:color w:val="000000" w:themeColor="text1"/>
        </w:rPr>
        <w:t>〇〇</w:t>
      </w:r>
      <w:r w:rsidR="00041979" w:rsidRPr="00041979">
        <w:rPr>
          <w:rFonts w:hint="eastAsia"/>
          <w:bCs/>
          <w:spacing w:val="-2"/>
        </w:rPr>
        <w:t>年（</w:t>
      </w:r>
      <w:r>
        <w:rPr>
          <w:rFonts w:hint="eastAsia"/>
          <w:color w:val="000000" w:themeColor="text1"/>
        </w:rPr>
        <w:t>〇</w:t>
      </w:r>
      <w:r w:rsidR="00041979" w:rsidRPr="00041979">
        <w:rPr>
          <w:rFonts w:hint="eastAsia"/>
          <w:bCs/>
          <w:spacing w:val="-2"/>
        </w:rPr>
        <w:t>）第</w:t>
      </w:r>
      <w:r>
        <w:rPr>
          <w:rFonts w:hint="eastAsia"/>
          <w:color w:val="000000" w:themeColor="text1"/>
        </w:rPr>
        <w:t>〇</w:t>
      </w:r>
      <w:r w:rsidR="00041979" w:rsidRPr="00041979">
        <w:rPr>
          <w:rFonts w:hint="eastAsia"/>
          <w:bCs/>
          <w:spacing w:val="-2"/>
        </w:rPr>
        <w:t>号</w:t>
      </w:r>
      <w:r w:rsidR="00041979" w:rsidRPr="00041979">
        <w:rPr>
          <w:bCs/>
          <w:spacing w:val="-2"/>
        </w:rPr>
        <w:t xml:space="preserve"> 処分取消請求事件（以下「乙事件」という。）</w:t>
      </w:r>
    </w:p>
    <w:p w14:paraId="45CB7F0F" w14:textId="4706616A" w:rsidR="00041979" w:rsidRPr="00041979" w:rsidRDefault="00F657C7" w:rsidP="00041979">
      <w:pPr>
        <w:spacing w:line="360" w:lineRule="exact"/>
        <w:ind w:leftChars="300" w:left="605"/>
        <w:jc w:val="both"/>
        <w:rPr>
          <w:bCs/>
          <w:spacing w:val="-2"/>
        </w:rPr>
      </w:pPr>
      <w:r>
        <w:rPr>
          <w:rFonts w:hint="eastAsia"/>
          <w:color w:val="000000" w:themeColor="text1"/>
        </w:rPr>
        <w:t>〇〇</w:t>
      </w:r>
      <w:r w:rsidR="00041979" w:rsidRPr="00041979">
        <w:rPr>
          <w:rFonts w:hint="eastAsia"/>
          <w:bCs/>
          <w:spacing w:val="-2"/>
        </w:rPr>
        <w:t>年（</w:t>
      </w:r>
      <w:r>
        <w:rPr>
          <w:rFonts w:hint="eastAsia"/>
          <w:color w:val="000000" w:themeColor="text1"/>
        </w:rPr>
        <w:t>〇</w:t>
      </w:r>
      <w:r w:rsidR="00041979" w:rsidRPr="00041979">
        <w:rPr>
          <w:rFonts w:hint="eastAsia"/>
          <w:bCs/>
          <w:spacing w:val="-2"/>
        </w:rPr>
        <w:t>）第</w:t>
      </w:r>
      <w:r>
        <w:rPr>
          <w:rFonts w:hint="eastAsia"/>
          <w:color w:val="000000" w:themeColor="text1"/>
        </w:rPr>
        <w:t>〇</w:t>
      </w:r>
      <w:r w:rsidR="00041979" w:rsidRPr="00041979">
        <w:rPr>
          <w:rFonts w:hint="eastAsia"/>
          <w:bCs/>
          <w:spacing w:val="-2"/>
        </w:rPr>
        <w:t>号</w:t>
      </w:r>
      <w:r w:rsidR="00041979" w:rsidRPr="00041979">
        <w:rPr>
          <w:bCs/>
          <w:spacing w:val="-2"/>
        </w:rPr>
        <w:t xml:space="preserve"> 処分取消請求事件（以下「丙事件」という。）</w:t>
      </w:r>
    </w:p>
    <w:p w14:paraId="0EC68AAB" w14:textId="533BB0FB" w:rsidR="00041979" w:rsidRDefault="00041979" w:rsidP="00041979">
      <w:pPr>
        <w:spacing w:line="360" w:lineRule="exact"/>
        <w:ind w:leftChars="300" w:left="605"/>
        <w:jc w:val="both"/>
        <w:rPr>
          <w:bCs/>
          <w:spacing w:val="-2"/>
        </w:rPr>
      </w:pPr>
      <w:r w:rsidRPr="00041979">
        <w:rPr>
          <w:rFonts w:hint="eastAsia"/>
          <w:bCs/>
          <w:spacing w:val="-2"/>
        </w:rPr>
        <w:t>口頭弁論終結日</w:t>
      </w:r>
      <w:r w:rsidRPr="00041979">
        <w:rPr>
          <w:bCs/>
          <w:spacing w:val="-2"/>
        </w:rPr>
        <w:t xml:space="preserve"> </w:t>
      </w:r>
      <w:r w:rsidR="00F657C7">
        <w:rPr>
          <w:rFonts w:hint="eastAsia"/>
          <w:color w:val="000000" w:themeColor="text1"/>
        </w:rPr>
        <w:t>〇〇</w:t>
      </w:r>
      <w:r w:rsidRPr="00041979">
        <w:rPr>
          <w:bCs/>
          <w:spacing w:val="-2"/>
        </w:rPr>
        <w:t>年</w:t>
      </w:r>
      <w:r w:rsidR="00F657C7">
        <w:rPr>
          <w:rFonts w:hint="eastAsia"/>
          <w:color w:val="000000" w:themeColor="text1"/>
        </w:rPr>
        <w:t>〇</w:t>
      </w:r>
      <w:r w:rsidRPr="00041979">
        <w:rPr>
          <w:bCs/>
          <w:spacing w:val="-2"/>
        </w:rPr>
        <w:t>月</w:t>
      </w:r>
      <w:r w:rsidR="00F657C7">
        <w:rPr>
          <w:rFonts w:hint="eastAsia"/>
          <w:color w:val="000000" w:themeColor="text1"/>
        </w:rPr>
        <w:t>〇</w:t>
      </w:r>
      <w:r w:rsidRPr="00041979">
        <w:rPr>
          <w:bCs/>
          <w:spacing w:val="-2"/>
        </w:rPr>
        <w:t>日</w:t>
      </w:r>
    </w:p>
    <w:p w14:paraId="1055C216" w14:textId="2D9C996E" w:rsidR="00D54F88" w:rsidRDefault="00041979" w:rsidP="0045029C">
      <w:pPr>
        <w:spacing w:line="360" w:lineRule="exact"/>
        <w:ind w:leftChars="300" w:left="605"/>
        <w:jc w:val="both"/>
        <w:rPr>
          <w:bCs/>
          <w:spacing w:val="-2"/>
        </w:rPr>
      </w:pPr>
      <w:r>
        <w:rPr>
          <w:rFonts w:hint="eastAsia"/>
          <w:bCs/>
          <w:spacing w:val="-2"/>
        </w:rPr>
        <w:t>判決</w:t>
      </w:r>
      <w:r w:rsidR="00B87F7B">
        <w:rPr>
          <w:rFonts w:hint="eastAsia"/>
          <w:bCs/>
          <w:spacing w:val="-2"/>
        </w:rPr>
        <w:t>文</w:t>
      </w:r>
      <w:r>
        <w:rPr>
          <w:rFonts w:hint="eastAsia"/>
          <w:bCs/>
          <w:spacing w:val="-2"/>
        </w:rPr>
        <w:t>（</w:t>
      </w:r>
      <w:r w:rsidR="0045029C">
        <w:rPr>
          <w:rFonts w:hint="eastAsia"/>
          <w:bCs/>
          <w:spacing w:val="-2"/>
        </w:rPr>
        <w:t>略</w:t>
      </w:r>
      <w:r>
        <w:rPr>
          <w:rFonts w:hint="eastAsia"/>
          <w:bCs/>
          <w:spacing w:val="-2"/>
        </w:rPr>
        <w:t>）</w:t>
      </w:r>
    </w:p>
    <w:p w14:paraId="16494EF0" w14:textId="0298F870" w:rsidR="0045029C" w:rsidRDefault="0045029C" w:rsidP="0045029C">
      <w:pPr>
        <w:spacing w:line="360" w:lineRule="exact"/>
        <w:ind w:leftChars="200" w:left="403"/>
        <w:jc w:val="both"/>
        <w:rPr>
          <w:bCs/>
          <w:spacing w:val="-2"/>
        </w:rPr>
      </w:pPr>
      <w:r>
        <w:rPr>
          <w:rFonts w:hint="eastAsia"/>
          <w:bCs/>
          <w:spacing w:val="-2"/>
        </w:rPr>
        <w:t>【概要】</w:t>
      </w:r>
    </w:p>
    <w:p w14:paraId="608114F7" w14:textId="340171E3" w:rsidR="0045029C" w:rsidRPr="0045029C" w:rsidRDefault="00F657C7" w:rsidP="0045029C">
      <w:pPr>
        <w:spacing w:line="360" w:lineRule="exact"/>
        <w:ind w:leftChars="300" w:left="605" w:firstLineChars="100" w:firstLine="202"/>
        <w:jc w:val="both"/>
        <w:rPr>
          <w:bCs/>
          <w:spacing w:val="-2"/>
        </w:rPr>
      </w:pPr>
      <w:r>
        <w:rPr>
          <w:rFonts w:hint="eastAsia"/>
          <w:color w:val="000000" w:themeColor="text1"/>
        </w:rPr>
        <w:t>〇〇</w:t>
      </w:r>
      <w:r w:rsidR="0045029C" w:rsidRPr="0045029C">
        <w:rPr>
          <w:rFonts w:hint="eastAsia"/>
          <w:bCs/>
          <w:spacing w:val="-2"/>
        </w:rPr>
        <w:t>（</w:t>
      </w:r>
      <w:r>
        <w:rPr>
          <w:rFonts w:hint="eastAsia"/>
          <w:color w:val="000000" w:themeColor="text1"/>
        </w:rPr>
        <w:t>〇〇</w:t>
      </w:r>
      <w:r w:rsidR="0045029C" w:rsidRPr="0045029C">
        <w:rPr>
          <w:rFonts w:hint="eastAsia"/>
          <w:bCs/>
          <w:spacing w:val="-2"/>
        </w:rPr>
        <w:t>）</w:t>
      </w:r>
      <w:r>
        <w:rPr>
          <w:rFonts w:hint="eastAsia"/>
          <w:color w:val="000000" w:themeColor="text1"/>
        </w:rPr>
        <w:t>〇</w:t>
      </w:r>
      <w:r w:rsidR="0045029C" w:rsidRPr="0045029C">
        <w:rPr>
          <w:rFonts w:hint="eastAsia"/>
          <w:bCs/>
          <w:spacing w:val="-2"/>
        </w:rPr>
        <w:t>（甲事件）は、原告が自ら作成した授業教材を情報公開請求したところ、「作成した本人が請求したものであるために『知る権利の保障』を逸脱している」「情報公開請求権の濫用」などという理由で非公開にされたもの。【判決で取消された】</w:t>
      </w:r>
    </w:p>
    <w:p w14:paraId="50A86978" w14:textId="33BE31CA" w:rsidR="0045029C" w:rsidRPr="0045029C" w:rsidRDefault="00F657C7" w:rsidP="0045029C">
      <w:pPr>
        <w:spacing w:line="360" w:lineRule="exact"/>
        <w:ind w:leftChars="300" w:left="605" w:firstLineChars="100" w:firstLine="202"/>
        <w:jc w:val="both"/>
        <w:rPr>
          <w:bCs/>
          <w:spacing w:val="-2"/>
        </w:rPr>
      </w:pPr>
      <w:r>
        <w:rPr>
          <w:rFonts w:hint="eastAsia"/>
          <w:color w:val="000000" w:themeColor="text1"/>
        </w:rPr>
        <w:t>〇〇</w:t>
      </w:r>
      <w:r w:rsidR="0045029C" w:rsidRPr="0045029C">
        <w:rPr>
          <w:rFonts w:hint="eastAsia"/>
          <w:bCs/>
          <w:spacing w:val="-2"/>
        </w:rPr>
        <w:t>（</w:t>
      </w:r>
      <w:r>
        <w:rPr>
          <w:rFonts w:hint="eastAsia"/>
          <w:color w:val="000000" w:themeColor="text1"/>
        </w:rPr>
        <w:t>〇〇</w:t>
      </w:r>
      <w:r w:rsidR="0045029C" w:rsidRPr="0045029C">
        <w:rPr>
          <w:rFonts w:hint="eastAsia"/>
          <w:bCs/>
          <w:spacing w:val="-2"/>
        </w:rPr>
        <w:t>）</w:t>
      </w:r>
      <w:r>
        <w:rPr>
          <w:rFonts w:hint="eastAsia"/>
          <w:color w:val="000000" w:themeColor="text1"/>
        </w:rPr>
        <w:t>〇</w:t>
      </w:r>
      <w:r w:rsidR="0045029C" w:rsidRPr="0045029C">
        <w:rPr>
          <w:rFonts w:hint="eastAsia"/>
          <w:bCs/>
          <w:spacing w:val="-2"/>
        </w:rPr>
        <w:t>（乙事件）は、原告が勤務校等における「体育の水泳実技に参加できない生徒に課しているレポートやその評価基準」などを請求したところ、「明らかに存在するはずのない文書」「情報公開請求権の濫用」などという理由などで非公開にされたもの。【判決で取消された】</w:t>
      </w:r>
    </w:p>
    <w:p w14:paraId="67E2EEBE" w14:textId="57919D1D" w:rsidR="0045029C" w:rsidRPr="0045029C" w:rsidRDefault="00F657C7" w:rsidP="0045029C">
      <w:pPr>
        <w:spacing w:line="360" w:lineRule="exact"/>
        <w:ind w:leftChars="300" w:left="605" w:firstLineChars="100" w:firstLine="202"/>
        <w:jc w:val="both"/>
        <w:rPr>
          <w:bCs/>
          <w:spacing w:val="-2"/>
        </w:rPr>
      </w:pPr>
      <w:r>
        <w:rPr>
          <w:rFonts w:hint="eastAsia"/>
          <w:color w:val="000000" w:themeColor="text1"/>
        </w:rPr>
        <w:t>〇〇</w:t>
      </w:r>
      <w:r w:rsidR="0045029C" w:rsidRPr="0045029C">
        <w:rPr>
          <w:rFonts w:hint="eastAsia"/>
          <w:bCs/>
          <w:spacing w:val="-2"/>
        </w:rPr>
        <w:t>（</w:t>
      </w:r>
      <w:r>
        <w:rPr>
          <w:rFonts w:hint="eastAsia"/>
          <w:color w:val="000000" w:themeColor="text1"/>
        </w:rPr>
        <w:t>〇〇</w:t>
      </w:r>
      <w:r w:rsidR="0045029C" w:rsidRPr="0045029C">
        <w:rPr>
          <w:rFonts w:hint="eastAsia"/>
          <w:bCs/>
          <w:spacing w:val="-2"/>
        </w:rPr>
        <w:t>）</w:t>
      </w:r>
      <w:r>
        <w:rPr>
          <w:rFonts w:hint="eastAsia"/>
          <w:color w:val="000000" w:themeColor="text1"/>
        </w:rPr>
        <w:t>〇</w:t>
      </w:r>
      <w:r w:rsidR="0045029C" w:rsidRPr="0045029C">
        <w:rPr>
          <w:rFonts w:hint="eastAsia"/>
          <w:bCs/>
          <w:spacing w:val="-2"/>
        </w:rPr>
        <w:t>（丙事件）は、授業で実施した情報公開請求（生徒が書いた案を原告がとりまとめ、教員としての肩書き付で提出したもの）の決定通知が、職場ではなく自宅に送られてきたもの。原告は、名宛人相違であるため無効であると主張した。【判決では請求却下】</w:t>
      </w:r>
    </w:p>
    <w:p w14:paraId="07EDDA2D" w14:textId="77777777" w:rsidR="0045029C" w:rsidRPr="0045029C" w:rsidRDefault="0045029C" w:rsidP="0045029C">
      <w:pPr>
        <w:spacing w:line="360" w:lineRule="exact"/>
        <w:ind w:leftChars="300" w:left="605" w:firstLineChars="100" w:firstLine="198"/>
        <w:jc w:val="both"/>
        <w:rPr>
          <w:bCs/>
          <w:spacing w:val="-2"/>
        </w:rPr>
      </w:pPr>
      <w:r w:rsidRPr="0045029C">
        <w:rPr>
          <w:rFonts w:hint="eastAsia"/>
          <w:bCs/>
          <w:spacing w:val="-2"/>
        </w:rPr>
        <w:t>被告は、原告がこれまで数年間に２００件以上の情報公開請求をしたことなどを根拠に、請求権の濫用を主張していたが、裁判所はそれを「理由がないもの」とし、被告の主張を退けた。</w:t>
      </w:r>
    </w:p>
    <w:p w14:paraId="3D1850FC" w14:textId="5605B88E" w:rsidR="003E0655" w:rsidRDefault="0045029C" w:rsidP="0045029C">
      <w:pPr>
        <w:spacing w:line="360" w:lineRule="exact"/>
        <w:ind w:leftChars="300" w:left="605" w:firstLineChars="100" w:firstLine="198"/>
        <w:jc w:val="both"/>
        <w:rPr>
          <w:bCs/>
          <w:spacing w:val="-2"/>
        </w:rPr>
      </w:pPr>
      <w:r w:rsidRPr="0045029C">
        <w:rPr>
          <w:rFonts w:hint="eastAsia"/>
          <w:bCs/>
          <w:spacing w:val="-2"/>
        </w:rPr>
        <w:lastRenderedPageBreak/>
        <w:t>本件訴訟は、</w:t>
      </w:r>
      <w:r w:rsidR="003813F1">
        <w:rPr>
          <w:rFonts w:hint="eastAsia"/>
          <w:bCs/>
          <w:spacing w:val="-2"/>
        </w:rPr>
        <w:t>実施機関</w:t>
      </w:r>
      <w:r w:rsidRPr="0045029C">
        <w:rPr>
          <w:rFonts w:hint="eastAsia"/>
          <w:bCs/>
          <w:spacing w:val="-2"/>
        </w:rPr>
        <w:t>が原告に対してした情報公開請求についての「非公開決定」等３件についての処分取消を求めるものであり、各処分が別個のものであることから、３件の事件として併合して審議が進められた。</w:t>
      </w:r>
    </w:p>
    <w:p w14:paraId="3E5CBBB6" w14:textId="26C22EC2" w:rsidR="0045029C" w:rsidRDefault="0045029C" w:rsidP="0045029C">
      <w:pPr>
        <w:spacing w:line="360" w:lineRule="exact"/>
        <w:ind w:leftChars="200" w:left="403"/>
        <w:jc w:val="both"/>
        <w:rPr>
          <w:bCs/>
          <w:spacing w:val="-2"/>
        </w:rPr>
      </w:pPr>
      <w:r>
        <w:rPr>
          <w:rFonts w:hint="eastAsia"/>
          <w:sz w:val="21"/>
          <w:szCs w:val="21"/>
        </w:rPr>
        <w:t>【ポイント】</w:t>
      </w:r>
    </w:p>
    <w:p w14:paraId="4D75884F" w14:textId="40013D62" w:rsidR="0045029C" w:rsidRPr="0045029C" w:rsidRDefault="0045029C" w:rsidP="003813F1">
      <w:pPr>
        <w:spacing w:line="360" w:lineRule="exact"/>
        <w:ind w:leftChars="300" w:left="803" w:hangingChars="100" w:hanging="198"/>
        <w:jc w:val="both"/>
        <w:rPr>
          <w:bCs/>
          <w:spacing w:val="-2"/>
        </w:rPr>
      </w:pPr>
      <w:r w:rsidRPr="0045029C">
        <w:rPr>
          <w:rFonts w:hint="eastAsia"/>
          <w:bCs/>
          <w:spacing w:val="-2"/>
        </w:rPr>
        <w:t>・本人訴訟による行政訴訟において、情報公開に関する「非公開決定」取消判決が出るとともに、被告（処分庁</w:t>
      </w:r>
      <w:r w:rsidR="003813F1">
        <w:rPr>
          <w:rFonts w:hint="eastAsia"/>
          <w:bCs/>
          <w:spacing w:val="-2"/>
        </w:rPr>
        <w:t>実施機関</w:t>
      </w:r>
      <w:r w:rsidRPr="0045029C">
        <w:rPr>
          <w:rFonts w:hint="eastAsia"/>
          <w:bCs/>
          <w:spacing w:val="-2"/>
        </w:rPr>
        <w:t>）の違法につき国家賠償請求による慰謝料が認定された。</w:t>
      </w:r>
    </w:p>
    <w:p w14:paraId="30FB2DF8" w14:textId="77777777" w:rsidR="0045029C" w:rsidRPr="0045029C" w:rsidRDefault="0045029C" w:rsidP="0045029C">
      <w:pPr>
        <w:spacing w:line="360" w:lineRule="exact"/>
        <w:ind w:leftChars="300" w:left="803" w:hangingChars="100" w:hanging="198"/>
        <w:jc w:val="both"/>
        <w:rPr>
          <w:bCs/>
          <w:spacing w:val="-2"/>
        </w:rPr>
      </w:pPr>
      <w:r w:rsidRPr="0045029C">
        <w:rPr>
          <w:rFonts w:hint="eastAsia"/>
          <w:bCs/>
          <w:spacing w:val="-2"/>
        </w:rPr>
        <w:t>・公務員が職務上作成した文書を自ら情報公開請求しても、請求権の濫用には当たらないことが判示された。</w:t>
      </w:r>
    </w:p>
    <w:p w14:paraId="2F1F52D2" w14:textId="77777777" w:rsidR="0045029C" w:rsidRPr="0045029C" w:rsidRDefault="0045029C" w:rsidP="0045029C">
      <w:pPr>
        <w:spacing w:line="360" w:lineRule="exact"/>
        <w:ind w:leftChars="300" w:left="803" w:hangingChars="100" w:hanging="198"/>
        <w:jc w:val="both"/>
        <w:rPr>
          <w:bCs/>
          <w:spacing w:val="-2"/>
        </w:rPr>
      </w:pPr>
      <w:r w:rsidRPr="0045029C">
        <w:rPr>
          <w:rFonts w:hint="eastAsia"/>
          <w:bCs/>
          <w:spacing w:val="-2"/>
        </w:rPr>
        <w:t>・原告がこれまでに２１８件の情報公開請求を実施したことについて、その約９５％が公開請求から２ヶ月以内に公開決定等が行なわれていたことなどを理由に、被告処分庁の業務に著しい遅滞が起きていたと認めることが困難である旨が判示された。</w:t>
      </w:r>
    </w:p>
    <w:p w14:paraId="5FB8FFF4" w14:textId="77777777" w:rsidR="0045029C" w:rsidRPr="0045029C" w:rsidRDefault="0045029C" w:rsidP="0045029C">
      <w:pPr>
        <w:spacing w:line="360" w:lineRule="exact"/>
        <w:ind w:leftChars="300" w:left="803" w:hangingChars="100" w:hanging="198"/>
        <w:jc w:val="both"/>
        <w:rPr>
          <w:bCs/>
          <w:spacing w:val="-2"/>
        </w:rPr>
      </w:pPr>
      <w:r w:rsidRPr="0045029C">
        <w:rPr>
          <w:rFonts w:hint="eastAsia"/>
          <w:bCs/>
          <w:spacing w:val="-2"/>
        </w:rPr>
        <w:t>・被告が非公開決定処分時に通知書に記載した付記理由について、訴訟において理由を追加することが許容されると判示された。</w:t>
      </w:r>
    </w:p>
    <w:p w14:paraId="5E8786D2" w14:textId="64CF486C" w:rsidR="0045029C" w:rsidRDefault="0045029C" w:rsidP="0045029C">
      <w:pPr>
        <w:spacing w:line="360" w:lineRule="exact"/>
        <w:ind w:leftChars="300" w:left="803" w:hangingChars="100" w:hanging="198"/>
        <w:jc w:val="both"/>
        <w:rPr>
          <w:bCs/>
          <w:spacing w:val="-2"/>
        </w:rPr>
      </w:pPr>
      <w:r w:rsidRPr="0045029C">
        <w:rPr>
          <w:rFonts w:hint="eastAsia"/>
          <w:bCs/>
          <w:spacing w:val="-2"/>
        </w:rPr>
        <w:t>・原告の請求が請求権の濫用にあたらないことや、被告が非公開決定等をするにあたって請求内容の補正を求めなかったことなどを理由に、</w:t>
      </w:r>
      <w:r w:rsidR="003813F1">
        <w:rPr>
          <w:rFonts w:hint="eastAsia"/>
          <w:bCs/>
          <w:spacing w:val="-2"/>
        </w:rPr>
        <w:t>実施機関</w:t>
      </w:r>
      <w:r w:rsidRPr="0045029C">
        <w:rPr>
          <w:rFonts w:hint="eastAsia"/>
          <w:bCs/>
          <w:spacing w:val="-2"/>
        </w:rPr>
        <w:t>職員による注意義務違反を認め、慰謝料２万円が認定された。</w:t>
      </w:r>
    </w:p>
    <w:p w14:paraId="35E1C401" w14:textId="1F0952B6" w:rsidR="0045029C" w:rsidRDefault="0045029C" w:rsidP="0045029C">
      <w:pPr>
        <w:spacing w:line="360" w:lineRule="exact"/>
        <w:ind w:leftChars="100" w:left="202"/>
        <w:jc w:val="both"/>
        <w:rPr>
          <w:bCs/>
          <w:spacing w:val="-2"/>
        </w:rPr>
      </w:pPr>
      <w:r>
        <w:rPr>
          <w:rFonts w:hint="eastAsia"/>
          <w:bCs/>
          <w:spacing w:val="-2"/>
        </w:rPr>
        <w:t>（４）結論</w:t>
      </w:r>
    </w:p>
    <w:p w14:paraId="43B6D7D3" w14:textId="7F1A339E" w:rsidR="0045029C" w:rsidRDefault="0045029C" w:rsidP="0045029C">
      <w:pPr>
        <w:spacing w:line="360" w:lineRule="exact"/>
        <w:ind w:leftChars="309" w:left="623" w:firstLineChars="100" w:firstLine="198"/>
        <w:jc w:val="both"/>
        <w:rPr>
          <w:bCs/>
          <w:spacing w:val="-2"/>
        </w:rPr>
      </w:pPr>
      <w:r w:rsidRPr="0045029C">
        <w:rPr>
          <w:rFonts w:hint="eastAsia"/>
          <w:bCs/>
          <w:spacing w:val="-2"/>
        </w:rPr>
        <w:t>条例並びに解釈運用基準に従って、同一内容の公文書を請求した場合に、その結果に差異があることはありえず、既に裁判で敗訴が確定した大阪府は第三者と同様の文書を適切に公開すること。</w:t>
      </w:r>
    </w:p>
    <w:p w14:paraId="5306319C" w14:textId="77777777" w:rsidR="0045029C" w:rsidRPr="003813F1" w:rsidRDefault="0045029C" w:rsidP="0045029C">
      <w:pPr>
        <w:spacing w:line="360" w:lineRule="exact"/>
        <w:jc w:val="both"/>
        <w:rPr>
          <w:bCs/>
          <w:spacing w:val="-2"/>
        </w:rPr>
      </w:pPr>
    </w:p>
    <w:p w14:paraId="1213A4F5" w14:textId="215EADE1" w:rsidR="002674DA" w:rsidRPr="0085136E" w:rsidRDefault="00697E5E" w:rsidP="00375D20">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002674DA" w:rsidRPr="0085136E">
        <w:rPr>
          <w:rFonts w:ascii="ＭＳ ゴシック" w:eastAsia="ＭＳ ゴシック" w:hAnsi="ＭＳ ゴシック" w:hint="eastAsia"/>
          <w:b/>
          <w:spacing w:val="-2"/>
        </w:rPr>
        <w:t xml:space="preserve">　実施機関の主張要旨</w:t>
      </w:r>
    </w:p>
    <w:p w14:paraId="2558CEA8" w14:textId="4C10E39D" w:rsidR="004410E8" w:rsidRDefault="002674DA" w:rsidP="00375D20">
      <w:pPr>
        <w:spacing w:line="360" w:lineRule="exact"/>
        <w:ind w:leftChars="200" w:left="403"/>
        <w:jc w:val="both"/>
        <w:rPr>
          <w:spacing w:val="-2"/>
        </w:rPr>
      </w:pPr>
      <w:r w:rsidRPr="0085136E">
        <w:rPr>
          <w:rFonts w:hint="eastAsia"/>
          <w:spacing w:val="-2"/>
        </w:rPr>
        <w:t>実施機関の主張は</w:t>
      </w:r>
      <w:r w:rsidR="00E9013A">
        <w:rPr>
          <w:rFonts w:hint="eastAsia"/>
          <w:spacing w:val="-2"/>
        </w:rPr>
        <w:t>、</w:t>
      </w:r>
      <w:r w:rsidR="00272B56">
        <w:rPr>
          <w:rFonts w:hint="eastAsia"/>
          <w:spacing w:val="-2"/>
        </w:rPr>
        <w:t>おおむ</w:t>
      </w:r>
      <w:r w:rsidRPr="0085136E">
        <w:rPr>
          <w:rFonts w:hint="eastAsia"/>
          <w:spacing w:val="-2"/>
        </w:rPr>
        <w:t>ね次のとおりである。</w:t>
      </w:r>
    </w:p>
    <w:p w14:paraId="11DC9CED" w14:textId="3AF8F073" w:rsidR="00174A7A" w:rsidRDefault="00174A7A" w:rsidP="00174A7A">
      <w:pPr>
        <w:snapToGrid w:val="0"/>
        <w:spacing w:line="360" w:lineRule="exact"/>
        <w:ind w:leftChars="100" w:left="597" w:hangingChars="200" w:hanging="395"/>
        <w:jc w:val="both"/>
        <w:rPr>
          <w:spacing w:val="-2"/>
        </w:rPr>
      </w:pPr>
      <w:r>
        <w:rPr>
          <w:rFonts w:hint="eastAsia"/>
          <w:spacing w:val="-2"/>
        </w:rPr>
        <w:t>１　弁明書における主張</w:t>
      </w:r>
    </w:p>
    <w:p w14:paraId="6B0E6317" w14:textId="7074A02A" w:rsidR="00174A7A" w:rsidRDefault="00174A7A" w:rsidP="00174A7A">
      <w:pPr>
        <w:snapToGrid w:val="0"/>
        <w:spacing w:line="360" w:lineRule="exact"/>
        <w:ind w:leftChars="100" w:left="597" w:hangingChars="200" w:hanging="395"/>
        <w:jc w:val="both"/>
        <w:rPr>
          <w:spacing w:val="-2"/>
        </w:rPr>
      </w:pPr>
      <w:r>
        <w:rPr>
          <w:rFonts w:hint="eastAsia"/>
          <w:spacing w:val="-2"/>
        </w:rPr>
        <w:t>（１）</w:t>
      </w:r>
      <w:r w:rsidR="00E72525">
        <w:rPr>
          <w:rFonts w:hint="eastAsia"/>
          <w:spacing w:val="-2"/>
        </w:rPr>
        <w:t>弁明の趣旨</w:t>
      </w:r>
    </w:p>
    <w:p w14:paraId="7A0E28DE" w14:textId="43E56577" w:rsidR="001E6B09" w:rsidRDefault="008D12ED" w:rsidP="00174A7A">
      <w:pPr>
        <w:spacing w:line="360" w:lineRule="exact"/>
        <w:ind w:leftChars="300" w:left="605"/>
        <w:jc w:val="both"/>
        <w:rPr>
          <w:spacing w:val="-2"/>
        </w:rPr>
      </w:pPr>
      <w:r>
        <w:rPr>
          <w:rFonts w:hint="eastAsia"/>
          <w:spacing w:val="-2"/>
        </w:rPr>
        <w:t xml:space="preserve">　</w:t>
      </w:r>
      <w:r w:rsidR="00174A7A">
        <w:rPr>
          <w:rFonts w:hint="eastAsia"/>
          <w:spacing w:val="-2"/>
        </w:rPr>
        <w:t>本件審査請求を棄却する裁決を求める。</w:t>
      </w:r>
    </w:p>
    <w:p w14:paraId="77F3342F" w14:textId="52726BD5" w:rsidR="002B553B" w:rsidRDefault="00174A7A" w:rsidP="00375D20">
      <w:pPr>
        <w:spacing w:line="360" w:lineRule="exact"/>
        <w:ind w:leftChars="100" w:left="202"/>
        <w:jc w:val="both"/>
        <w:rPr>
          <w:spacing w:val="-2"/>
        </w:rPr>
      </w:pPr>
      <w:r>
        <w:rPr>
          <w:rFonts w:hint="eastAsia"/>
          <w:spacing w:val="-2"/>
        </w:rPr>
        <w:t>（</w:t>
      </w:r>
      <w:r w:rsidR="001A4A6B">
        <w:rPr>
          <w:rFonts w:hint="eastAsia"/>
          <w:spacing w:val="-2"/>
        </w:rPr>
        <w:t>２</w:t>
      </w:r>
      <w:r>
        <w:rPr>
          <w:rFonts w:hint="eastAsia"/>
          <w:spacing w:val="-2"/>
        </w:rPr>
        <w:t>）</w:t>
      </w:r>
      <w:r w:rsidR="00051B07">
        <w:rPr>
          <w:rFonts w:hint="eastAsia"/>
          <w:spacing w:val="-2"/>
        </w:rPr>
        <w:t>弁</w:t>
      </w:r>
      <w:r w:rsidR="00051B07" w:rsidRPr="002B553B">
        <w:rPr>
          <w:rFonts w:hint="eastAsia"/>
          <w:spacing w:val="-2"/>
        </w:rPr>
        <w:t>明の理由</w:t>
      </w:r>
    </w:p>
    <w:p w14:paraId="374570A3" w14:textId="77777777" w:rsidR="00C55651" w:rsidRDefault="00C55651" w:rsidP="001E6B09">
      <w:pPr>
        <w:spacing w:line="360" w:lineRule="exact"/>
        <w:ind w:leftChars="200" w:left="403" w:firstLineChars="100" w:firstLine="198"/>
        <w:jc w:val="both"/>
        <w:rPr>
          <w:spacing w:val="-2"/>
        </w:rPr>
      </w:pPr>
      <w:r>
        <w:rPr>
          <w:rFonts w:hint="eastAsia"/>
          <w:spacing w:val="-2"/>
        </w:rPr>
        <w:t>ア　本件公開情報を拒否決定したことについて</w:t>
      </w:r>
    </w:p>
    <w:p w14:paraId="3FC42C06" w14:textId="012D9FB4" w:rsidR="005A455F" w:rsidRDefault="00C55651" w:rsidP="00F04490">
      <w:pPr>
        <w:spacing w:line="360" w:lineRule="exact"/>
        <w:ind w:leftChars="400" w:left="806" w:firstLineChars="100" w:firstLine="198"/>
        <w:jc w:val="both"/>
        <w:rPr>
          <w:spacing w:val="-2"/>
        </w:rPr>
      </w:pPr>
      <w:bookmarkStart w:id="1" w:name="_Hlk180496999"/>
      <w:r>
        <w:rPr>
          <w:rFonts w:hint="eastAsia"/>
          <w:spacing w:val="-2"/>
        </w:rPr>
        <w:t>本件</w:t>
      </w:r>
      <w:r w:rsidRPr="00C55651">
        <w:rPr>
          <w:rFonts w:hint="eastAsia"/>
          <w:spacing w:val="-2"/>
        </w:rPr>
        <w:t>請求に係る文書は、本件請求文書の存在又は存在を明らかにすることは、条例第９条第１号に規定する適用除外事項によって保護される利益が害されるおそれがあるため。</w:t>
      </w:r>
      <w:bookmarkEnd w:id="1"/>
    </w:p>
    <w:p w14:paraId="74107829" w14:textId="2672BFE7" w:rsidR="00C55651" w:rsidRPr="00C55651" w:rsidRDefault="00C55651" w:rsidP="00C55651">
      <w:pPr>
        <w:spacing w:line="360" w:lineRule="exact"/>
        <w:ind w:leftChars="300" w:left="605"/>
        <w:jc w:val="both"/>
        <w:rPr>
          <w:color w:val="000000" w:themeColor="text1"/>
        </w:rPr>
      </w:pPr>
      <w:r>
        <w:rPr>
          <w:rFonts w:hint="eastAsia"/>
          <w:color w:val="000000" w:themeColor="text1"/>
        </w:rPr>
        <w:t>イ</w:t>
      </w:r>
      <w:r w:rsidRPr="00C55651">
        <w:rPr>
          <w:rFonts w:hint="eastAsia"/>
          <w:color w:val="000000" w:themeColor="text1"/>
        </w:rPr>
        <w:t xml:space="preserve">　本件公開情報を非公開と決定したことに係る審査請求の理由に対する弁明について</w:t>
      </w:r>
    </w:p>
    <w:p w14:paraId="36DEAE0A" w14:textId="2000B689" w:rsidR="00C55651" w:rsidRPr="00C55651" w:rsidRDefault="00C55651" w:rsidP="00C55651">
      <w:pPr>
        <w:spacing w:line="360" w:lineRule="exact"/>
        <w:ind w:leftChars="300" w:left="1210" w:hangingChars="300" w:hanging="605"/>
        <w:jc w:val="both"/>
        <w:rPr>
          <w:color w:val="000000" w:themeColor="text1"/>
        </w:rPr>
      </w:pPr>
      <w:r w:rsidRPr="00C55651">
        <w:rPr>
          <w:rFonts w:hint="eastAsia"/>
          <w:color w:val="000000" w:themeColor="text1"/>
        </w:rPr>
        <w:t>（</w:t>
      </w:r>
      <w:r>
        <w:rPr>
          <w:rFonts w:hint="eastAsia"/>
          <w:color w:val="000000" w:themeColor="text1"/>
        </w:rPr>
        <w:t>ア</w:t>
      </w:r>
      <w:r w:rsidRPr="00C55651">
        <w:rPr>
          <w:rFonts w:hint="eastAsia"/>
          <w:color w:val="000000" w:themeColor="text1"/>
        </w:rPr>
        <w:t>）</w:t>
      </w:r>
      <w:r>
        <w:rPr>
          <w:rFonts w:hint="eastAsia"/>
          <w:color w:val="000000" w:themeColor="text1"/>
        </w:rPr>
        <w:t xml:space="preserve">　</w:t>
      </w:r>
      <w:r w:rsidRPr="00C55651">
        <w:rPr>
          <w:rFonts w:hint="eastAsia"/>
          <w:color w:val="000000" w:themeColor="text1"/>
        </w:rPr>
        <w:t>審査請求人は、審査請求書において「判決の決まったものでかつ大阪府が敗訴したものを過去に情報公開請求したところ公開されているため「公開請求拒否決定処分」は不当であり、既にインターネットでも閲覧できる状態であるため、正当な拒否する理由とならない。このような決定が行われている実態については先日、毎日新聞等が報道している通りであり、隠蔽を意図していると推認せざるを得ない。</w:t>
      </w:r>
    </w:p>
    <w:p w14:paraId="17C773E7" w14:textId="02D8A9EB" w:rsidR="00C55651" w:rsidRPr="00C55651" w:rsidRDefault="00C55651" w:rsidP="00C55651">
      <w:pPr>
        <w:spacing w:line="360" w:lineRule="exact"/>
        <w:ind w:leftChars="600" w:left="1209" w:firstLineChars="100" w:firstLine="202"/>
        <w:jc w:val="both"/>
        <w:rPr>
          <w:color w:val="000000" w:themeColor="text1"/>
        </w:rPr>
      </w:pPr>
      <w:r w:rsidRPr="00C55651">
        <w:rPr>
          <w:rFonts w:hint="eastAsia"/>
          <w:color w:val="000000" w:themeColor="text1"/>
        </w:rPr>
        <w:t>なお、</w:t>
      </w:r>
      <w:r>
        <w:rPr>
          <w:rFonts w:hint="eastAsia"/>
          <w:color w:val="000000" w:themeColor="text1"/>
        </w:rPr>
        <w:t>令和３</w:t>
      </w:r>
      <w:r w:rsidRPr="00C55651">
        <w:rPr>
          <w:rFonts w:hint="eastAsia"/>
          <w:color w:val="000000" w:themeColor="text1"/>
        </w:rPr>
        <w:t>年</w:t>
      </w:r>
      <w:r w:rsidR="00BF7E15">
        <w:rPr>
          <w:rFonts w:hint="eastAsia"/>
        </w:rPr>
        <w:t>〇</w:t>
      </w:r>
      <w:r w:rsidRPr="00C55651">
        <w:rPr>
          <w:color w:val="000000" w:themeColor="text1"/>
        </w:rPr>
        <w:t>月の情報公開請求では、原告の大阪府職員が「</w:t>
      </w:r>
      <w:r w:rsidR="00F657C7">
        <w:rPr>
          <w:rFonts w:hint="eastAsia"/>
          <w:color w:val="000000" w:themeColor="text1"/>
        </w:rPr>
        <w:t>〇〇</w:t>
      </w:r>
      <w:r w:rsidRPr="00C55651">
        <w:rPr>
          <w:color w:val="000000" w:themeColor="text1"/>
        </w:rPr>
        <w:t>」などと揶揄されていたことに起因する事件の判決文が公開（行政文書公開請求第</w:t>
      </w:r>
      <w:r w:rsidR="00BF7E15">
        <w:rPr>
          <w:rFonts w:hint="eastAsia"/>
        </w:rPr>
        <w:t>〇</w:t>
      </w:r>
      <w:r w:rsidRPr="00C55651">
        <w:rPr>
          <w:color w:val="000000" w:themeColor="text1"/>
        </w:rPr>
        <w:t>号）されているため、このような決定は明らかに不当な隠蔽行為であり、虚偽の報告を府民に対して行うことは審査請求を要望する十分な理由である。」と主張している。</w:t>
      </w:r>
    </w:p>
    <w:p w14:paraId="59B61638" w14:textId="017ED11E" w:rsidR="00C55651" w:rsidRPr="00C55651" w:rsidRDefault="00C55651" w:rsidP="00C55651">
      <w:pPr>
        <w:spacing w:line="360" w:lineRule="exact"/>
        <w:ind w:leftChars="318" w:left="1246" w:hangingChars="300" w:hanging="605"/>
        <w:jc w:val="both"/>
        <w:rPr>
          <w:color w:val="000000" w:themeColor="text1"/>
        </w:rPr>
      </w:pPr>
      <w:r w:rsidRPr="00C55651">
        <w:rPr>
          <w:rFonts w:hint="eastAsia"/>
          <w:color w:val="000000" w:themeColor="text1"/>
        </w:rPr>
        <w:lastRenderedPageBreak/>
        <w:t>（</w:t>
      </w:r>
      <w:r>
        <w:rPr>
          <w:rFonts w:hint="eastAsia"/>
          <w:color w:val="000000" w:themeColor="text1"/>
        </w:rPr>
        <w:t>イ</w:t>
      </w:r>
      <w:r w:rsidRPr="00C55651">
        <w:rPr>
          <w:rFonts w:hint="eastAsia"/>
          <w:color w:val="000000" w:themeColor="text1"/>
        </w:rPr>
        <w:t>）</w:t>
      </w:r>
      <w:r>
        <w:rPr>
          <w:rFonts w:hint="eastAsia"/>
          <w:color w:val="000000" w:themeColor="text1"/>
        </w:rPr>
        <w:t xml:space="preserve">　</w:t>
      </w:r>
      <w:r w:rsidRPr="00C55651">
        <w:rPr>
          <w:rFonts w:hint="eastAsia"/>
          <w:color w:val="000000" w:themeColor="text1"/>
        </w:rPr>
        <w:t>実施機関は、審査請求人が主張する上記（</w:t>
      </w:r>
      <w:r>
        <w:rPr>
          <w:rFonts w:hint="eastAsia"/>
          <w:color w:val="000000" w:themeColor="text1"/>
        </w:rPr>
        <w:t>ア</w:t>
      </w:r>
      <w:r w:rsidRPr="00C55651">
        <w:rPr>
          <w:rFonts w:hint="eastAsia"/>
          <w:color w:val="000000" w:themeColor="text1"/>
        </w:rPr>
        <w:t>）について、行政文書の名称等公開請求に係る行政文書を特定するに足りる事項においては、対象訴訟を特定するもので、対象訴訟の記録を閲覧し、対象訴訟原告らの住所及び氏名等を知ることができるため、条例第９条第１号の個人識別情報に当たる。</w:t>
      </w:r>
    </w:p>
    <w:p w14:paraId="397F501D" w14:textId="77777777" w:rsidR="00C55651" w:rsidRPr="00C55651" w:rsidRDefault="00C55651" w:rsidP="00C55651">
      <w:pPr>
        <w:spacing w:line="360" w:lineRule="exact"/>
        <w:ind w:leftChars="600" w:left="1209" w:firstLineChars="100" w:firstLine="202"/>
        <w:jc w:val="both"/>
        <w:rPr>
          <w:color w:val="000000" w:themeColor="text1"/>
        </w:rPr>
      </w:pPr>
      <w:r w:rsidRPr="00C55651">
        <w:rPr>
          <w:rFonts w:hint="eastAsia"/>
          <w:color w:val="000000" w:themeColor="text1"/>
        </w:rPr>
        <w:t>そのため、条例第９条第１号適用除外事項によって保護される利益が害されるおそれがあることから、本件請求文書の存在又は存在を明らかにすることはできない。</w:t>
      </w:r>
    </w:p>
    <w:p w14:paraId="59642B7B" w14:textId="7AC558AD" w:rsidR="00C55651" w:rsidRPr="003E0655" w:rsidRDefault="00C55651" w:rsidP="00C55651">
      <w:pPr>
        <w:spacing w:line="360" w:lineRule="exact"/>
        <w:ind w:leftChars="600" w:left="1209" w:firstLineChars="100" w:firstLine="202"/>
        <w:jc w:val="both"/>
        <w:rPr>
          <w:color w:val="000000" w:themeColor="text1"/>
        </w:rPr>
      </w:pPr>
      <w:r w:rsidRPr="003E0655">
        <w:rPr>
          <w:rFonts w:hint="eastAsia"/>
          <w:color w:val="000000" w:themeColor="text1"/>
        </w:rPr>
        <w:t xml:space="preserve">なお、事件番号は、裁判所名とあいまって対象訴訟を特定するもので、対象訴訟の記録を閲覧し、対象訴訟原告らの住所及び氏名等を知ることができるから「行政機関の保有する情報の公開に関する法律第５条第１号」の個人識別情報に当たるとされた実例がある。（行政文書一部不開示決定処分一部取消請求控訴事件　</w:t>
      </w:r>
      <w:r w:rsidR="00F657C7">
        <w:rPr>
          <w:rFonts w:hint="eastAsia"/>
          <w:color w:val="000000" w:themeColor="text1"/>
        </w:rPr>
        <w:t>〇〇</w:t>
      </w:r>
      <w:r w:rsidR="00376629">
        <w:rPr>
          <w:rFonts w:hint="eastAsia"/>
          <w:color w:val="000000" w:themeColor="text1"/>
        </w:rPr>
        <w:t>高</w:t>
      </w:r>
      <w:r w:rsidRPr="003E0655">
        <w:rPr>
          <w:rFonts w:hint="eastAsia"/>
          <w:color w:val="000000" w:themeColor="text1"/>
        </w:rPr>
        <w:t>裁</w:t>
      </w:r>
      <w:r w:rsidRPr="003E0655">
        <w:rPr>
          <w:color w:val="000000" w:themeColor="text1"/>
        </w:rPr>
        <w:t xml:space="preserve"> </w:t>
      </w:r>
      <w:r w:rsidR="00F657C7">
        <w:rPr>
          <w:rFonts w:hint="eastAsia"/>
          <w:color w:val="000000" w:themeColor="text1"/>
        </w:rPr>
        <w:t>〇〇</w:t>
      </w:r>
      <w:r w:rsidRPr="003E0655">
        <w:rPr>
          <w:color w:val="000000" w:themeColor="text1"/>
        </w:rPr>
        <w:t>年（</w:t>
      </w:r>
      <w:r w:rsidR="00F657C7">
        <w:rPr>
          <w:rFonts w:hint="eastAsia"/>
          <w:color w:val="000000" w:themeColor="text1"/>
        </w:rPr>
        <w:t>〇〇</w:t>
      </w:r>
      <w:r w:rsidRPr="003E0655">
        <w:rPr>
          <w:color w:val="000000" w:themeColor="text1"/>
        </w:rPr>
        <w:t>）第</w:t>
      </w:r>
      <w:r w:rsidR="00316B36">
        <w:rPr>
          <w:rFonts w:hint="eastAsia"/>
          <w:color w:val="000000" w:themeColor="text1"/>
        </w:rPr>
        <w:t>〇〇</w:t>
      </w:r>
      <w:r w:rsidRPr="003E0655">
        <w:rPr>
          <w:color w:val="000000" w:themeColor="text1"/>
        </w:rPr>
        <w:t xml:space="preserve">号 </w:t>
      </w:r>
      <w:r w:rsidR="00316B36">
        <w:rPr>
          <w:rFonts w:hint="eastAsia"/>
          <w:color w:val="000000" w:themeColor="text1"/>
        </w:rPr>
        <w:t>〇〇</w:t>
      </w:r>
      <w:r w:rsidRPr="003E0655">
        <w:rPr>
          <w:color w:val="000000" w:themeColor="text1"/>
        </w:rPr>
        <w:t>年</w:t>
      </w:r>
      <w:r w:rsidR="00316B36">
        <w:rPr>
          <w:rFonts w:hint="eastAsia"/>
          <w:color w:val="000000" w:themeColor="text1"/>
        </w:rPr>
        <w:t>〇</w:t>
      </w:r>
      <w:r w:rsidRPr="003E0655">
        <w:rPr>
          <w:color w:val="000000" w:themeColor="text1"/>
        </w:rPr>
        <w:t>月</w:t>
      </w:r>
      <w:r w:rsidR="00316B36">
        <w:rPr>
          <w:rFonts w:hint="eastAsia"/>
          <w:color w:val="000000" w:themeColor="text1"/>
        </w:rPr>
        <w:t>〇</w:t>
      </w:r>
      <w:r w:rsidRPr="003E0655">
        <w:rPr>
          <w:color w:val="000000" w:themeColor="text1"/>
        </w:rPr>
        <w:t>日判決）</w:t>
      </w:r>
    </w:p>
    <w:p w14:paraId="70C2026B" w14:textId="503E2871" w:rsidR="00C55651" w:rsidRPr="003E0655" w:rsidRDefault="00C55651" w:rsidP="00C55651">
      <w:pPr>
        <w:spacing w:line="360" w:lineRule="exact"/>
        <w:ind w:leftChars="100" w:left="607" w:hangingChars="200" w:hanging="405"/>
        <w:jc w:val="both"/>
        <w:rPr>
          <w:rFonts w:eastAsia="ＭＳ ゴシック"/>
          <w:b/>
          <w:bCs/>
        </w:rPr>
      </w:pPr>
    </w:p>
    <w:p w14:paraId="08C6DDF8" w14:textId="008A0EE0" w:rsidR="003232E6" w:rsidRPr="003E0655" w:rsidRDefault="003232E6" w:rsidP="00B830C8">
      <w:pPr>
        <w:spacing w:line="360" w:lineRule="exact"/>
        <w:ind w:leftChars="100" w:left="202"/>
        <w:jc w:val="both"/>
      </w:pPr>
      <w:r w:rsidRPr="003E0655">
        <w:rPr>
          <w:rFonts w:hint="eastAsia"/>
        </w:rPr>
        <w:t>２　実施機関説明による主張</w:t>
      </w:r>
    </w:p>
    <w:p w14:paraId="4B694FE9" w14:textId="5BA818F2" w:rsidR="00B830C8" w:rsidRPr="003E0655" w:rsidRDefault="001135E4" w:rsidP="004814C4">
      <w:pPr>
        <w:spacing w:line="360" w:lineRule="exact"/>
        <w:ind w:leftChars="200" w:left="403" w:firstLineChars="100" w:firstLine="202"/>
        <w:jc w:val="both"/>
      </w:pPr>
      <w:r w:rsidRPr="003E0655">
        <w:rPr>
          <w:rFonts w:hint="eastAsia"/>
        </w:rPr>
        <w:t>個人又は事件番号を特定した形による訴訟に関する資料の公開請求については、</w:t>
      </w:r>
      <w:r w:rsidR="00C02DFA" w:rsidRPr="003E0655">
        <w:rPr>
          <w:rFonts w:hint="eastAsia"/>
        </w:rPr>
        <w:t>仮に</w:t>
      </w:r>
      <w:r w:rsidR="00C8202F" w:rsidRPr="003E0655">
        <w:rPr>
          <w:rFonts w:hint="eastAsia"/>
        </w:rPr>
        <w:t>文書が存在する</w:t>
      </w:r>
      <w:r w:rsidR="00C02DFA" w:rsidRPr="003E0655">
        <w:rPr>
          <w:rFonts w:hint="eastAsia"/>
        </w:rPr>
        <w:t>ことが明らかになれば</w:t>
      </w:r>
      <w:r w:rsidRPr="003E0655">
        <w:rPr>
          <w:rFonts w:hint="eastAsia"/>
        </w:rPr>
        <w:t>、裁判所等で訴訟記録の閲覧が</w:t>
      </w:r>
      <w:r w:rsidR="00C02DFA" w:rsidRPr="003E0655">
        <w:rPr>
          <w:rFonts w:hint="eastAsia"/>
        </w:rPr>
        <w:t>可能となり</w:t>
      </w:r>
      <w:r w:rsidRPr="003E0655">
        <w:rPr>
          <w:rFonts w:hint="eastAsia"/>
        </w:rPr>
        <w:t>、閲覧することによって個人のプライバシー情報を知り得るため、文書の存否を明らかにせず公開請求を拒否する決定を行っ</w:t>
      </w:r>
      <w:r w:rsidR="00C8202F" w:rsidRPr="003E0655">
        <w:rPr>
          <w:rFonts w:hint="eastAsia"/>
        </w:rPr>
        <w:t>た。</w:t>
      </w:r>
    </w:p>
    <w:p w14:paraId="7A1D7B76" w14:textId="77777777" w:rsidR="00B830C8" w:rsidRPr="003E0655" w:rsidRDefault="00B830C8" w:rsidP="00B830C8">
      <w:pPr>
        <w:spacing w:line="360" w:lineRule="exact"/>
        <w:ind w:leftChars="100" w:left="202"/>
        <w:jc w:val="both"/>
        <w:rPr>
          <w:rFonts w:eastAsia="ＭＳ ゴシック"/>
        </w:rPr>
      </w:pPr>
    </w:p>
    <w:p w14:paraId="10890B9F" w14:textId="0FA067A5" w:rsidR="00B43A24" w:rsidRPr="003E0655" w:rsidRDefault="00874B2B" w:rsidP="00375D20">
      <w:pPr>
        <w:spacing w:line="360" w:lineRule="exact"/>
        <w:jc w:val="both"/>
        <w:rPr>
          <w:rFonts w:eastAsia="ＭＳ ゴシック"/>
          <w:b/>
          <w:bCs/>
        </w:rPr>
      </w:pPr>
      <w:r w:rsidRPr="003E0655">
        <w:rPr>
          <w:rFonts w:eastAsia="ＭＳ ゴシック" w:hint="eastAsia"/>
          <w:b/>
          <w:bCs/>
        </w:rPr>
        <w:t>第</w:t>
      </w:r>
      <w:r w:rsidR="00502143" w:rsidRPr="003E0655">
        <w:rPr>
          <w:rFonts w:eastAsia="ＭＳ ゴシック" w:hint="eastAsia"/>
          <w:b/>
          <w:bCs/>
        </w:rPr>
        <w:t>六</w:t>
      </w:r>
      <w:r w:rsidR="00B43A24" w:rsidRPr="003E0655">
        <w:rPr>
          <w:rFonts w:eastAsia="ＭＳ ゴシック" w:hint="eastAsia"/>
          <w:b/>
          <w:bCs/>
        </w:rPr>
        <w:t xml:space="preserve">　審査会の判断</w:t>
      </w:r>
    </w:p>
    <w:p w14:paraId="748F8B7B" w14:textId="4001CAA6" w:rsidR="00B43A24" w:rsidRPr="003E0655" w:rsidRDefault="00B43A24" w:rsidP="00375D20">
      <w:pPr>
        <w:spacing w:line="360" w:lineRule="exact"/>
        <w:ind w:leftChars="100" w:left="202"/>
        <w:jc w:val="both"/>
      </w:pPr>
      <w:r w:rsidRPr="003E0655">
        <w:rPr>
          <w:rFonts w:hint="eastAsia"/>
        </w:rPr>
        <w:t>１　条例の基本的な考え方について</w:t>
      </w:r>
    </w:p>
    <w:p w14:paraId="41E6F1C8" w14:textId="705699CD" w:rsidR="00B43A24" w:rsidRPr="0085136E" w:rsidRDefault="00B43A24" w:rsidP="00375D20">
      <w:pPr>
        <w:spacing w:line="360" w:lineRule="exact"/>
        <w:ind w:leftChars="200" w:left="403" w:firstLineChars="100" w:firstLine="202"/>
        <w:jc w:val="both"/>
      </w:pPr>
      <w:r w:rsidRPr="003E0655">
        <w:rPr>
          <w:rFonts w:hint="eastAsia"/>
        </w:rPr>
        <w:t>行政文書公開についての条例の基本的な理念は、その前文及び第１条にあるように、府民の行政文書の公開を求める権利を明らかにすることにより「知る権利」を保障し、そのことによっ</w:t>
      </w:r>
      <w:r w:rsidRPr="0085136E">
        <w:rPr>
          <w:rFonts w:hint="eastAsia"/>
        </w:rPr>
        <w:t>て府民の府政参加を推進するとともに府政の公正な運営を確保し、府民の生活の保護及び利便の増進を図るとともに、個人の尊厳を確保し、もって府民の府政への信頼を深め、府民</w:t>
      </w:r>
      <w:r w:rsidR="00C85CED">
        <w:rPr>
          <w:rFonts w:hint="eastAsia"/>
        </w:rPr>
        <w:t>の</w:t>
      </w:r>
      <w:r w:rsidRPr="0085136E">
        <w:rPr>
          <w:rFonts w:hint="eastAsia"/>
        </w:rPr>
        <w:t>福祉の増進に寄与しようとするものである。</w:t>
      </w:r>
    </w:p>
    <w:p w14:paraId="53D6687C" w14:textId="47A794D8" w:rsidR="00B43A24" w:rsidRPr="003E0655" w:rsidRDefault="00C85CED" w:rsidP="00375D20">
      <w:pPr>
        <w:spacing w:line="360" w:lineRule="exact"/>
        <w:ind w:leftChars="200" w:left="403" w:firstLineChars="100" w:firstLine="202"/>
        <w:jc w:val="both"/>
      </w:pPr>
      <w:r>
        <w:rPr>
          <w:rFonts w:hint="eastAsia"/>
        </w:rPr>
        <w:t>このように「知る権利」を保障するという理念の下</w:t>
      </w:r>
      <w:r w:rsidR="00B43A24" w:rsidRPr="0085136E">
        <w:rPr>
          <w:rFonts w:hint="eastAsia"/>
        </w:rPr>
        <w:t>にあっても、公開することにより、個人や法人等の正当な権利・利益を害したり、府民全体の福祉の増進を目的とする行政の公正かつ適切な執行を妨げ</w:t>
      </w:r>
      <w:r w:rsidR="00B43A24" w:rsidRPr="003E0655">
        <w:rPr>
          <w:rFonts w:hint="eastAsia"/>
        </w:rPr>
        <w:t>、府民全体の利益を著しく害</w:t>
      </w:r>
      <w:r w:rsidR="00813816" w:rsidRPr="003E0655">
        <w:rPr>
          <w:rFonts w:hint="eastAsia"/>
        </w:rPr>
        <w:t>したり</w:t>
      </w:r>
      <w:r w:rsidR="00B43A24" w:rsidRPr="003E0655">
        <w:rPr>
          <w:rFonts w:hint="eastAsia"/>
        </w:rPr>
        <w:t>することのないよう配慮する必要がある。</w:t>
      </w:r>
    </w:p>
    <w:p w14:paraId="63734D4A" w14:textId="235C2D0A" w:rsidR="00B43A24" w:rsidRPr="003E0655" w:rsidRDefault="00B43A24" w:rsidP="00375D20">
      <w:pPr>
        <w:spacing w:line="360" w:lineRule="exact"/>
        <w:ind w:leftChars="200" w:left="403" w:firstLineChars="100" w:firstLine="202"/>
        <w:jc w:val="both"/>
      </w:pPr>
      <w:r w:rsidRPr="003E0655">
        <w:rPr>
          <w:rFonts w:hint="eastAsia"/>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5968ED78" w14:textId="2238ADAE" w:rsidR="005E3AA5" w:rsidRPr="003E0655" w:rsidRDefault="005E3AA5" w:rsidP="00375D20">
      <w:pPr>
        <w:spacing w:line="360" w:lineRule="exact"/>
        <w:ind w:left="403" w:hangingChars="200" w:hanging="403"/>
        <w:jc w:val="both"/>
        <w:rPr>
          <w:color w:val="000000" w:themeColor="text1"/>
        </w:rPr>
      </w:pPr>
    </w:p>
    <w:p w14:paraId="5A7C6B9F" w14:textId="0B0E7DC7" w:rsidR="003F0191" w:rsidRPr="003E0655" w:rsidRDefault="003232E6" w:rsidP="00330A9E">
      <w:pPr>
        <w:spacing w:line="360" w:lineRule="exact"/>
        <w:ind w:leftChars="100" w:left="202"/>
        <w:jc w:val="both"/>
        <w:rPr>
          <w:color w:val="000000" w:themeColor="text1"/>
        </w:rPr>
      </w:pPr>
      <w:r w:rsidRPr="003E0655">
        <w:rPr>
          <w:rFonts w:hint="eastAsia"/>
          <w:color w:val="000000" w:themeColor="text1"/>
        </w:rPr>
        <w:t>２</w:t>
      </w:r>
      <w:r w:rsidR="0054117A" w:rsidRPr="003E0655">
        <w:rPr>
          <w:rFonts w:hint="eastAsia"/>
          <w:color w:val="000000" w:themeColor="text1"/>
        </w:rPr>
        <w:t xml:space="preserve">　本件決定に係る具体的な判断及びその理由について</w:t>
      </w:r>
    </w:p>
    <w:p w14:paraId="1E105E2D" w14:textId="7D44F4A2" w:rsidR="003F0191" w:rsidRPr="003E0655" w:rsidRDefault="003F0191" w:rsidP="00330A9E">
      <w:pPr>
        <w:spacing w:line="360" w:lineRule="exact"/>
        <w:ind w:leftChars="209" w:left="421" w:firstLineChars="100" w:firstLine="202"/>
        <w:jc w:val="both"/>
        <w:rPr>
          <w:color w:val="000000" w:themeColor="text1"/>
        </w:rPr>
      </w:pPr>
      <w:r w:rsidRPr="003E0655">
        <w:rPr>
          <w:rFonts w:hint="eastAsia"/>
          <w:color w:val="000000" w:themeColor="text1"/>
        </w:rPr>
        <w:t>本件決定について実施機関は、本件請求文書の存否を明らかにする</w:t>
      </w:r>
      <w:r w:rsidR="00A42BEB" w:rsidRPr="003E0655">
        <w:rPr>
          <w:rFonts w:hint="eastAsia"/>
          <w:color w:val="000000" w:themeColor="text1"/>
        </w:rPr>
        <w:t>ことは、</w:t>
      </w:r>
      <w:r w:rsidRPr="003E0655">
        <w:rPr>
          <w:rFonts w:hint="eastAsia"/>
          <w:color w:val="000000" w:themeColor="text1"/>
        </w:rPr>
        <w:t>条例第９条第１号に</w:t>
      </w:r>
      <w:r w:rsidR="00A42BEB" w:rsidRPr="003E0655">
        <w:rPr>
          <w:rFonts w:hint="eastAsia"/>
          <w:color w:val="000000" w:themeColor="text1"/>
        </w:rPr>
        <w:t>規定する適用除外事項によって保護される利益が害されるおそれがあるため、</w:t>
      </w:r>
      <w:r w:rsidRPr="003E0655">
        <w:rPr>
          <w:rFonts w:hint="eastAsia"/>
          <w:color w:val="000000" w:themeColor="text1"/>
        </w:rPr>
        <w:t>条例第</w:t>
      </w:r>
      <w:r w:rsidRPr="003E0655">
        <w:rPr>
          <w:color w:val="000000" w:themeColor="text1"/>
        </w:rPr>
        <w:t>12条の規定に</w:t>
      </w:r>
      <w:r w:rsidR="00A42BEB" w:rsidRPr="003E0655">
        <w:rPr>
          <w:rFonts w:hint="eastAsia"/>
          <w:color w:val="000000" w:themeColor="text1"/>
        </w:rPr>
        <w:t>より</w:t>
      </w:r>
      <w:r w:rsidRPr="003E0655">
        <w:rPr>
          <w:color w:val="000000" w:themeColor="text1"/>
        </w:rPr>
        <w:t>、</w:t>
      </w:r>
      <w:r w:rsidR="00A42BEB" w:rsidRPr="003E0655">
        <w:rPr>
          <w:rFonts w:hint="eastAsia"/>
          <w:color w:val="000000" w:themeColor="text1"/>
        </w:rPr>
        <w:t>本件請求文書の</w:t>
      </w:r>
      <w:r w:rsidRPr="003E0655">
        <w:rPr>
          <w:color w:val="000000" w:themeColor="text1"/>
        </w:rPr>
        <w:t>存否を明ら</w:t>
      </w:r>
      <w:r w:rsidRPr="003E0655">
        <w:rPr>
          <w:rFonts w:hint="eastAsia"/>
          <w:color w:val="000000" w:themeColor="text1"/>
        </w:rPr>
        <w:t>かにしないで、本件請求を拒否したことは妥当であると主張しているので、以下検討する。</w:t>
      </w:r>
    </w:p>
    <w:p w14:paraId="74F993ED" w14:textId="0937EA5F" w:rsidR="003F0191" w:rsidRPr="003E0655" w:rsidRDefault="003F0191" w:rsidP="00330A9E">
      <w:pPr>
        <w:spacing w:line="360" w:lineRule="exact"/>
        <w:ind w:leftChars="100" w:left="202"/>
        <w:jc w:val="both"/>
        <w:rPr>
          <w:color w:val="000000" w:themeColor="text1"/>
        </w:rPr>
      </w:pPr>
      <w:r w:rsidRPr="003E0655">
        <w:rPr>
          <w:rFonts w:hint="eastAsia"/>
          <w:color w:val="000000" w:themeColor="text1"/>
        </w:rPr>
        <w:t>（</w:t>
      </w:r>
      <w:r w:rsidR="00A42BEB" w:rsidRPr="003E0655">
        <w:rPr>
          <w:rFonts w:hint="eastAsia"/>
          <w:color w:val="000000" w:themeColor="text1"/>
        </w:rPr>
        <w:t>１</w:t>
      </w:r>
      <w:r w:rsidRPr="003E0655">
        <w:rPr>
          <w:rFonts w:hint="eastAsia"/>
          <w:color w:val="000000" w:themeColor="text1"/>
        </w:rPr>
        <w:t>）条例第</w:t>
      </w:r>
      <w:r w:rsidRPr="003E0655">
        <w:rPr>
          <w:color w:val="000000" w:themeColor="text1"/>
        </w:rPr>
        <w:t>12条について</w:t>
      </w:r>
    </w:p>
    <w:p w14:paraId="0D9EE80C" w14:textId="77777777" w:rsidR="009D28F1" w:rsidRPr="003E0655" w:rsidRDefault="003F0191" w:rsidP="000A7CF5">
      <w:pPr>
        <w:spacing w:line="360" w:lineRule="exact"/>
        <w:ind w:leftChars="300" w:left="605" w:firstLineChars="100" w:firstLine="202"/>
        <w:jc w:val="both"/>
        <w:rPr>
          <w:color w:val="000000" w:themeColor="text1"/>
        </w:rPr>
      </w:pPr>
      <w:r w:rsidRPr="003E0655">
        <w:rPr>
          <w:rFonts w:hint="eastAsia"/>
          <w:color w:val="000000" w:themeColor="text1"/>
        </w:rPr>
        <w:t>条例第</w:t>
      </w:r>
      <w:r w:rsidRPr="003E0655">
        <w:rPr>
          <w:color w:val="000000" w:themeColor="text1"/>
        </w:rPr>
        <w:t>12条は、「公開請求に対し、当該公開請求に係る行政文書の存否を明らかにするだ</w:t>
      </w:r>
      <w:r w:rsidRPr="003E0655">
        <w:rPr>
          <w:rFonts w:hint="eastAsia"/>
          <w:color w:val="000000" w:themeColor="text1"/>
        </w:rPr>
        <w:t>け</w:t>
      </w:r>
      <w:r w:rsidRPr="003E0655">
        <w:rPr>
          <w:rFonts w:hint="eastAsia"/>
          <w:color w:val="000000" w:themeColor="text1"/>
        </w:rPr>
        <w:lastRenderedPageBreak/>
        <w:t>で、条例第</w:t>
      </w:r>
      <w:r w:rsidRPr="003E0655">
        <w:rPr>
          <w:color w:val="000000" w:themeColor="text1"/>
        </w:rPr>
        <w:t>10条第１項各号又は第２項各号に掲げる情報を公開することとなるときは、</w:t>
      </w:r>
      <w:r w:rsidRPr="003E0655">
        <w:rPr>
          <w:rFonts w:hint="eastAsia"/>
          <w:color w:val="000000" w:themeColor="text1"/>
        </w:rPr>
        <w:t>実施機関は、当該行政文書の存否を明らかにしないで、当該公開請求を拒否することができる」と定めている。</w:t>
      </w:r>
    </w:p>
    <w:p w14:paraId="3BF03BB4" w14:textId="7065D4BA" w:rsidR="003F0191" w:rsidRPr="003E0655" w:rsidRDefault="009D28F1" w:rsidP="000A7CF5">
      <w:pPr>
        <w:spacing w:line="360" w:lineRule="exact"/>
        <w:ind w:leftChars="300" w:left="605" w:firstLineChars="100" w:firstLine="202"/>
        <w:jc w:val="both"/>
        <w:rPr>
          <w:color w:val="000000" w:themeColor="text1"/>
        </w:rPr>
      </w:pPr>
      <w:r w:rsidRPr="003E0655">
        <w:rPr>
          <w:rFonts w:hint="eastAsia"/>
          <w:color w:val="000000" w:themeColor="text1"/>
        </w:rPr>
        <w:t>「第10条第１項各号又は第２項各号に掲げる情報を公開することとなるとき」とは、</w:t>
      </w:r>
    </w:p>
    <w:p w14:paraId="57AB33D5" w14:textId="77777777" w:rsidR="009D28F1" w:rsidRPr="003E0655" w:rsidRDefault="009D28F1" w:rsidP="003577EA">
      <w:pPr>
        <w:spacing w:line="360" w:lineRule="exact"/>
        <w:ind w:leftChars="300" w:left="807" w:hangingChars="100" w:hanging="202"/>
        <w:jc w:val="both"/>
        <w:rPr>
          <w:color w:val="000000" w:themeColor="text1"/>
        </w:rPr>
      </w:pPr>
      <w:r w:rsidRPr="003E0655">
        <w:rPr>
          <w:rFonts w:hint="eastAsia"/>
          <w:color w:val="000000" w:themeColor="text1"/>
        </w:rPr>
        <w:t>・請求に係る行政文書の存否を明らかにすることにより、条例第８条及び第９条に定める適用除外事項に該当する情報を公開することになり（以下「要件１」という。）、</w:t>
      </w:r>
    </w:p>
    <w:p w14:paraId="5DF047B9" w14:textId="47027A66" w:rsidR="009D28F1" w:rsidRPr="003E0655" w:rsidRDefault="009D28F1" w:rsidP="003577EA">
      <w:pPr>
        <w:spacing w:line="360" w:lineRule="exact"/>
        <w:ind w:leftChars="291" w:left="789" w:hangingChars="100" w:hanging="202"/>
        <w:jc w:val="both"/>
        <w:rPr>
          <w:color w:val="000000" w:themeColor="text1"/>
        </w:rPr>
      </w:pPr>
      <w:r w:rsidRPr="003E0655">
        <w:rPr>
          <w:rFonts w:hint="eastAsia"/>
          <w:color w:val="000000" w:themeColor="text1"/>
        </w:rPr>
        <w:t>・適用除外事項によって保護すべき利益が損なわれる場合（以下「要件２」という。）をいう。</w:t>
      </w:r>
    </w:p>
    <w:p w14:paraId="0C55AFC0" w14:textId="5BB688D4" w:rsidR="000A7CF5" w:rsidRPr="003E0655" w:rsidRDefault="000A7CF5" w:rsidP="000A7CF5">
      <w:pPr>
        <w:spacing w:line="360" w:lineRule="exact"/>
        <w:ind w:leftChars="100" w:left="202"/>
        <w:jc w:val="both"/>
        <w:rPr>
          <w:color w:val="000000" w:themeColor="text1"/>
        </w:rPr>
      </w:pPr>
      <w:r w:rsidRPr="003E0655">
        <w:rPr>
          <w:rFonts w:hint="eastAsia"/>
          <w:color w:val="000000" w:themeColor="text1"/>
        </w:rPr>
        <w:t>（</w:t>
      </w:r>
      <w:r w:rsidR="004C1BCC" w:rsidRPr="003E0655">
        <w:rPr>
          <w:rFonts w:hint="eastAsia"/>
          <w:color w:val="000000" w:themeColor="text1"/>
        </w:rPr>
        <w:t>２</w:t>
      </w:r>
      <w:r w:rsidRPr="003E0655">
        <w:rPr>
          <w:rFonts w:hint="eastAsia"/>
          <w:color w:val="000000" w:themeColor="text1"/>
        </w:rPr>
        <w:t>）条例第９条第１号について</w:t>
      </w:r>
    </w:p>
    <w:p w14:paraId="4E440615" w14:textId="77777777" w:rsidR="000A7CF5" w:rsidRPr="003E0655" w:rsidRDefault="000A7CF5" w:rsidP="000A7CF5">
      <w:pPr>
        <w:spacing w:line="360" w:lineRule="exact"/>
        <w:ind w:leftChars="309" w:left="623" w:firstLineChars="100" w:firstLine="202"/>
        <w:jc w:val="both"/>
        <w:rPr>
          <w:color w:val="000000" w:themeColor="text1"/>
        </w:rPr>
      </w:pPr>
      <w:r w:rsidRPr="003E0655">
        <w:rPr>
          <w:rFonts w:hint="eastAsia"/>
          <w:color w:val="000000" w:themeColor="text1"/>
        </w:rPr>
        <w:t>条例は、その前文で、府の保有する情報は公開を原則としつつ、併せて、個人のプライバシーに関する情報は最大限に保護する旨を宣言している。また、条例第５条において、個人のプライバシーに関する情報をみだりに公にすることのないように最大限の配慮をしなければならない旨規定している。</w:t>
      </w:r>
    </w:p>
    <w:p w14:paraId="22AA2959" w14:textId="0F15CB6F" w:rsidR="000A7CF5" w:rsidRPr="003E0655" w:rsidRDefault="000A7CF5" w:rsidP="000A7CF5">
      <w:pPr>
        <w:spacing w:line="360" w:lineRule="exact"/>
        <w:ind w:leftChars="309" w:left="623" w:firstLineChars="100" w:firstLine="202"/>
        <w:jc w:val="both"/>
        <w:rPr>
          <w:color w:val="000000" w:themeColor="text1"/>
        </w:rPr>
      </w:pPr>
      <w:r w:rsidRPr="003E0655">
        <w:rPr>
          <w:rFonts w:hint="eastAsia"/>
          <w:color w:val="000000" w:themeColor="text1"/>
        </w:rPr>
        <w:t>本号は、このような趣旨を受けて、個人のプライバシーに関する情報の公開禁止を定めたものであり、</w:t>
      </w:r>
    </w:p>
    <w:p w14:paraId="446B181B" w14:textId="66DAD468" w:rsidR="000A7CF5" w:rsidRPr="003E0655" w:rsidRDefault="000A7CF5" w:rsidP="000A7CF5">
      <w:pPr>
        <w:spacing w:line="360" w:lineRule="exact"/>
        <w:ind w:leftChars="309" w:left="825" w:hangingChars="100" w:hanging="202"/>
        <w:jc w:val="both"/>
        <w:rPr>
          <w:color w:val="000000" w:themeColor="text1"/>
        </w:rPr>
      </w:pPr>
      <w:r w:rsidRPr="003E0655">
        <w:rPr>
          <w:rFonts w:hint="eastAsia"/>
          <w:color w:val="000000" w:themeColor="text1"/>
        </w:rPr>
        <w:t>・個人の思想、宗教、身体的特徴、健康状態、家族構成、職業、学歴、出身、住所、所属団体、財産、所得等に関する情報（事業を営む個人の当該事業に関する情報を除く。）（以下「要件</w:t>
      </w:r>
      <w:r w:rsidR="009D28F1" w:rsidRPr="003E0655">
        <w:rPr>
          <w:rFonts w:hint="eastAsia"/>
          <w:color w:val="000000" w:themeColor="text1"/>
        </w:rPr>
        <w:t>ア</w:t>
      </w:r>
      <w:r w:rsidRPr="003E0655">
        <w:rPr>
          <w:rFonts w:hint="eastAsia"/>
          <w:color w:val="000000" w:themeColor="text1"/>
        </w:rPr>
        <w:t>」という。）であって</w:t>
      </w:r>
    </w:p>
    <w:p w14:paraId="2406301D" w14:textId="49B26CDD" w:rsidR="000A7CF5" w:rsidRPr="003E0655" w:rsidRDefault="000A7CF5" w:rsidP="000A7CF5">
      <w:pPr>
        <w:spacing w:line="360" w:lineRule="exact"/>
        <w:ind w:leftChars="309" w:left="825" w:hangingChars="100" w:hanging="202"/>
        <w:jc w:val="both"/>
        <w:rPr>
          <w:color w:val="000000" w:themeColor="text1"/>
        </w:rPr>
      </w:pPr>
      <w:r w:rsidRPr="003E0655">
        <w:rPr>
          <w:rFonts w:hint="eastAsia"/>
          <w:color w:val="000000" w:themeColor="text1"/>
        </w:rPr>
        <w:t>・特定の個人が識別され得るもの（以下「要件</w:t>
      </w:r>
      <w:r w:rsidR="009D28F1" w:rsidRPr="003E0655">
        <w:rPr>
          <w:rFonts w:hint="eastAsia"/>
          <w:color w:val="000000" w:themeColor="text1"/>
        </w:rPr>
        <w:t>イ</w:t>
      </w:r>
      <w:r w:rsidRPr="003E0655">
        <w:rPr>
          <w:rFonts w:hint="eastAsia"/>
          <w:color w:val="000000" w:themeColor="text1"/>
        </w:rPr>
        <w:t>」という。）のうち</w:t>
      </w:r>
    </w:p>
    <w:p w14:paraId="1C70A107" w14:textId="599D944F" w:rsidR="000A7CF5" w:rsidRPr="003E0655" w:rsidRDefault="000A7CF5" w:rsidP="000A7CF5">
      <w:pPr>
        <w:spacing w:line="360" w:lineRule="exact"/>
        <w:ind w:leftChars="309" w:left="825" w:hangingChars="100" w:hanging="202"/>
        <w:jc w:val="both"/>
        <w:rPr>
          <w:color w:val="000000" w:themeColor="text1"/>
        </w:rPr>
      </w:pPr>
      <w:r w:rsidRPr="003E0655">
        <w:rPr>
          <w:rFonts w:hint="eastAsia"/>
          <w:color w:val="000000" w:themeColor="text1"/>
        </w:rPr>
        <w:t>・一般に他人に知られたくないと望むことが正当であると認められるもの（以下「要件</w:t>
      </w:r>
      <w:r w:rsidR="009D28F1" w:rsidRPr="003E0655">
        <w:rPr>
          <w:rFonts w:hint="eastAsia"/>
          <w:color w:val="000000" w:themeColor="text1"/>
        </w:rPr>
        <w:t>ウ</w:t>
      </w:r>
      <w:r w:rsidRPr="003E0655">
        <w:rPr>
          <w:rFonts w:hint="eastAsia"/>
          <w:color w:val="000000" w:themeColor="text1"/>
        </w:rPr>
        <w:t>」という。）</w:t>
      </w:r>
    </w:p>
    <w:p w14:paraId="27DE50E0" w14:textId="77777777" w:rsidR="000A7CF5" w:rsidRPr="003E0655" w:rsidRDefault="000A7CF5" w:rsidP="000A7CF5">
      <w:pPr>
        <w:spacing w:line="360" w:lineRule="exact"/>
        <w:ind w:leftChars="309" w:left="623"/>
        <w:jc w:val="both"/>
        <w:rPr>
          <w:color w:val="000000" w:themeColor="text1"/>
        </w:rPr>
      </w:pPr>
      <w:r w:rsidRPr="003E0655">
        <w:rPr>
          <w:rFonts w:hint="eastAsia"/>
          <w:color w:val="000000" w:themeColor="text1"/>
        </w:rPr>
        <w:t>が記録されている行政文書を公開してはならない旨定めている。</w:t>
      </w:r>
    </w:p>
    <w:p w14:paraId="60824B5F" w14:textId="6E3B091C" w:rsidR="002C61C7" w:rsidRPr="003E0655" w:rsidRDefault="002C61C7" w:rsidP="000A7CF5">
      <w:pPr>
        <w:spacing w:line="360" w:lineRule="exact"/>
        <w:ind w:leftChars="309" w:left="623" w:firstLineChars="100" w:firstLine="202"/>
        <w:jc w:val="both"/>
        <w:rPr>
          <w:color w:val="000000" w:themeColor="text1"/>
        </w:rPr>
      </w:pPr>
      <w:r w:rsidRPr="003E0655">
        <w:rPr>
          <w:rFonts w:hint="eastAsia"/>
          <w:color w:val="000000" w:themeColor="text1"/>
        </w:rPr>
        <w:t>そして、「個人の思想、宗教、身体的特徴、健康状態、家族構成、職業、学歴、出身、住所、所属団体、財産、所得等に関する情報」とは、個人のプライバシーに関する情報を例示したものであり、「特定の個人が識別され得る」情報とは、当該情報のみによって直接特定の個人が識別される場合に加えて、他の情報と結びつけることによって間接的に特定の個人が識別され得る場合を含むと解される。また、「一般に他人に知られたくないと望むことが正当であると認められる情報」とは、一般的に社会通念上、他人に知られることを望まないものをいうと解される。</w:t>
      </w:r>
    </w:p>
    <w:p w14:paraId="69D9744D" w14:textId="27510932" w:rsidR="00AB1DC4" w:rsidRPr="003E0655" w:rsidRDefault="00AB1DC4" w:rsidP="00AB1DC4">
      <w:pPr>
        <w:spacing w:line="360" w:lineRule="exact"/>
        <w:ind w:leftChars="100" w:left="202"/>
        <w:jc w:val="both"/>
        <w:rPr>
          <w:color w:val="000000" w:themeColor="text1"/>
        </w:rPr>
      </w:pPr>
      <w:r w:rsidRPr="003E0655">
        <w:rPr>
          <w:rFonts w:hint="eastAsia"/>
          <w:color w:val="000000" w:themeColor="text1"/>
        </w:rPr>
        <w:t>（３）請求項目６について</w:t>
      </w:r>
    </w:p>
    <w:p w14:paraId="4D055409" w14:textId="6D7ED3F3" w:rsidR="00175257" w:rsidRPr="003E0655" w:rsidRDefault="00AB1DC4" w:rsidP="004C5812">
      <w:pPr>
        <w:spacing w:line="360" w:lineRule="exact"/>
        <w:ind w:leftChars="300" w:left="605" w:firstLineChars="100" w:firstLine="202"/>
        <w:jc w:val="both"/>
        <w:rPr>
          <w:color w:val="000000" w:themeColor="text1"/>
        </w:rPr>
      </w:pPr>
      <w:r w:rsidRPr="003E0655">
        <w:rPr>
          <w:rFonts w:hint="eastAsia"/>
          <w:color w:val="000000" w:themeColor="text1"/>
        </w:rPr>
        <w:t>請求項目６は、その請求内容において対象文書が「</w:t>
      </w:r>
      <w:r w:rsidR="00977C02">
        <w:rPr>
          <w:rFonts w:hint="eastAsia"/>
          <w:color w:val="000000" w:themeColor="text1"/>
        </w:rPr>
        <w:t>〇〇</w:t>
      </w:r>
      <w:r w:rsidRPr="003E0655">
        <w:rPr>
          <w:rFonts w:hint="eastAsia"/>
          <w:color w:val="000000" w:themeColor="text1"/>
        </w:rPr>
        <w:t>教諭」という特定の個人が提起した訴訟の判決文等の資料として特定されている。この点につき、特定の個人が訴訟を提起したという情報は、特定の個人が識別され得る情報であ</w:t>
      </w:r>
      <w:r w:rsidR="008F05F8" w:rsidRPr="003E0655">
        <w:rPr>
          <w:rFonts w:hint="eastAsia"/>
          <w:color w:val="000000" w:themeColor="text1"/>
        </w:rPr>
        <w:t>ることから要件ア及び要件イに該当する。</w:t>
      </w:r>
    </w:p>
    <w:p w14:paraId="50C4A408" w14:textId="1C3438AC" w:rsidR="004C5812" w:rsidRPr="003E0655" w:rsidRDefault="008F05F8" w:rsidP="004C5812">
      <w:pPr>
        <w:spacing w:line="360" w:lineRule="exact"/>
        <w:ind w:leftChars="300" w:left="605" w:firstLineChars="100" w:firstLine="202"/>
        <w:jc w:val="both"/>
        <w:rPr>
          <w:color w:val="000000" w:themeColor="text1"/>
        </w:rPr>
      </w:pPr>
      <w:r w:rsidRPr="003E0655">
        <w:rPr>
          <w:rFonts w:hint="eastAsia"/>
          <w:color w:val="000000" w:themeColor="text1"/>
        </w:rPr>
        <w:t>また</w:t>
      </w:r>
      <w:r w:rsidR="00AB1DC4" w:rsidRPr="003E0655">
        <w:rPr>
          <w:rFonts w:hint="eastAsia"/>
          <w:color w:val="000000" w:themeColor="text1"/>
        </w:rPr>
        <w:t>、</w:t>
      </w:r>
      <w:r w:rsidR="00C204B0" w:rsidRPr="003E0655">
        <w:rPr>
          <w:rFonts w:hint="eastAsia"/>
          <w:color w:val="000000" w:themeColor="text1"/>
        </w:rPr>
        <w:t>特定の個人が訴訟を提起したという情報について</w:t>
      </w:r>
      <w:r w:rsidR="00110690" w:rsidRPr="003E0655">
        <w:rPr>
          <w:rFonts w:hint="eastAsia"/>
          <w:color w:val="000000" w:themeColor="text1"/>
        </w:rPr>
        <w:t>は</w:t>
      </w:r>
      <w:r w:rsidR="00C204B0" w:rsidRPr="003E0655">
        <w:rPr>
          <w:rFonts w:hint="eastAsia"/>
          <w:color w:val="000000" w:themeColor="text1"/>
        </w:rPr>
        <w:t>、</w:t>
      </w:r>
      <w:r w:rsidR="00193D0F" w:rsidRPr="003E0655">
        <w:rPr>
          <w:rFonts w:hint="eastAsia"/>
          <w:color w:val="000000" w:themeColor="text1"/>
        </w:rPr>
        <w:t>一般的</w:t>
      </w:r>
      <w:r w:rsidRPr="003E0655">
        <w:rPr>
          <w:rFonts w:hint="eastAsia"/>
          <w:color w:val="000000" w:themeColor="text1"/>
        </w:rPr>
        <w:t>に社会通念上</w:t>
      </w:r>
      <w:r w:rsidR="004C5812" w:rsidRPr="003E0655">
        <w:rPr>
          <w:rFonts w:hint="eastAsia"/>
          <w:color w:val="000000" w:themeColor="text1"/>
        </w:rPr>
        <w:t>、他人に知られることを望まないものと認められるため</w:t>
      </w:r>
      <w:r w:rsidR="00175257" w:rsidRPr="003E0655">
        <w:rPr>
          <w:rFonts w:hint="eastAsia"/>
          <w:color w:val="000000" w:themeColor="text1"/>
        </w:rPr>
        <w:t>、</w:t>
      </w:r>
      <w:r w:rsidR="004C5812" w:rsidRPr="003E0655">
        <w:rPr>
          <w:rFonts w:hint="eastAsia"/>
          <w:color w:val="000000" w:themeColor="text1"/>
        </w:rPr>
        <w:t>要件ウに該当する。したがって、特定の個人が訴訟を提起したという情報は条例第９条第１号に該当する。</w:t>
      </w:r>
    </w:p>
    <w:p w14:paraId="5B8FE8E9" w14:textId="3E8F15CD" w:rsidR="00175257" w:rsidRPr="003E0655" w:rsidRDefault="00193D0F" w:rsidP="004C5812">
      <w:pPr>
        <w:spacing w:line="360" w:lineRule="exact"/>
        <w:ind w:leftChars="300" w:left="605" w:firstLineChars="100" w:firstLine="202"/>
        <w:jc w:val="both"/>
        <w:rPr>
          <w:color w:val="000000" w:themeColor="text1"/>
        </w:rPr>
      </w:pPr>
      <w:r w:rsidRPr="003E0655">
        <w:rPr>
          <w:rFonts w:hint="eastAsia"/>
          <w:color w:val="000000" w:themeColor="text1"/>
        </w:rPr>
        <w:t>上記判決文等が存在した場合、個人名が非公開情報に該当するなどとして非公開決定ないし部分公開決定をすれば、「</w:t>
      </w:r>
      <w:r w:rsidR="00977C02">
        <w:rPr>
          <w:rFonts w:hint="eastAsia"/>
          <w:color w:val="000000" w:themeColor="text1"/>
        </w:rPr>
        <w:t>〇〇</w:t>
      </w:r>
      <w:r w:rsidRPr="003E0655">
        <w:rPr>
          <w:rFonts w:hint="eastAsia"/>
          <w:color w:val="000000" w:themeColor="text1"/>
        </w:rPr>
        <w:t>教諭」が</w:t>
      </w:r>
      <w:r w:rsidR="00D10C72" w:rsidRPr="003E0655">
        <w:rPr>
          <w:rFonts w:hint="eastAsia"/>
          <w:color w:val="000000" w:themeColor="text1"/>
        </w:rPr>
        <w:t>訴訟を提起したということを公開することとなる。</w:t>
      </w:r>
    </w:p>
    <w:p w14:paraId="2DCB9A97" w14:textId="4B824BC8" w:rsidR="004C5812" w:rsidRPr="003E0655" w:rsidRDefault="00D10C72" w:rsidP="004C5812">
      <w:pPr>
        <w:spacing w:line="360" w:lineRule="exact"/>
        <w:ind w:leftChars="300" w:left="605" w:firstLineChars="100" w:firstLine="202"/>
        <w:jc w:val="both"/>
        <w:rPr>
          <w:color w:val="000000" w:themeColor="text1"/>
        </w:rPr>
      </w:pPr>
      <w:r w:rsidRPr="003E0655">
        <w:rPr>
          <w:rFonts w:hint="eastAsia"/>
          <w:color w:val="000000" w:themeColor="text1"/>
        </w:rPr>
        <w:t>そうすると、</w:t>
      </w:r>
      <w:r w:rsidR="00175257" w:rsidRPr="003E0655">
        <w:rPr>
          <w:rFonts w:hint="eastAsia"/>
          <w:color w:val="000000" w:themeColor="text1"/>
        </w:rPr>
        <w:t>当該情報</w:t>
      </w:r>
      <w:r w:rsidRPr="003E0655">
        <w:rPr>
          <w:rFonts w:hint="eastAsia"/>
          <w:color w:val="000000" w:themeColor="text1"/>
        </w:rPr>
        <w:t>については、その対象文書の存否を答えるだけで</w:t>
      </w:r>
      <w:r w:rsidR="008F05F8" w:rsidRPr="003E0655">
        <w:rPr>
          <w:rFonts w:hint="eastAsia"/>
          <w:color w:val="000000" w:themeColor="text1"/>
        </w:rPr>
        <w:t>条例第９条第１号の非公開情報を公開することになるから</w:t>
      </w:r>
      <w:r w:rsidR="004C5812" w:rsidRPr="003E0655">
        <w:rPr>
          <w:rFonts w:hint="eastAsia"/>
          <w:color w:val="000000" w:themeColor="text1"/>
        </w:rPr>
        <w:t>要件１に該当し</w:t>
      </w:r>
      <w:r w:rsidR="008F05F8" w:rsidRPr="003E0655">
        <w:rPr>
          <w:rFonts w:hint="eastAsia"/>
          <w:color w:val="000000" w:themeColor="text1"/>
        </w:rPr>
        <w:t>、</w:t>
      </w:r>
      <w:r w:rsidR="004C5812" w:rsidRPr="003E0655">
        <w:rPr>
          <w:rFonts w:hint="eastAsia"/>
          <w:color w:val="000000" w:themeColor="text1"/>
        </w:rPr>
        <w:t>また、これらの情報が明らかになると、特定の個人に係る他人に自己の情報を知られたくないという法的保護に値する利益を侵害す</w:t>
      </w:r>
      <w:r w:rsidR="004C5812" w:rsidRPr="003E0655">
        <w:rPr>
          <w:rFonts w:hint="eastAsia"/>
          <w:color w:val="000000" w:themeColor="text1"/>
        </w:rPr>
        <w:lastRenderedPageBreak/>
        <w:t>るおそれが認められ、条例第９条第１号によって保護すべき利益が損なわれるため、要件２に該当する。</w:t>
      </w:r>
    </w:p>
    <w:p w14:paraId="6ADA7E21" w14:textId="343C94A6" w:rsidR="00AB1DC4" w:rsidRPr="003E0655" w:rsidRDefault="004C5812" w:rsidP="004C5812">
      <w:pPr>
        <w:spacing w:line="360" w:lineRule="exact"/>
        <w:ind w:leftChars="300" w:left="605" w:firstLineChars="100" w:firstLine="202"/>
        <w:jc w:val="both"/>
        <w:rPr>
          <w:color w:val="000000" w:themeColor="text1"/>
        </w:rPr>
      </w:pPr>
      <w:r w:rsidRPr="003E0655">
        <w:rPr>
          <w:rFonts w:hint="eastAsia"/>
          <w:color w:val="000000" w:themeColor="text1"/>
        </w:rPr>
        <w:t>したがって、</w:t>
      </w:r>
      <w:r w:rsidR="00B02830" w:rsidRPr="003E0655">
        <w:rPr>
          <w:rFonts w:hint="eastAsia"/>
          <w:color w:val="000000" w:themeColor="text1"/>
        </w:rPr>
        <w:t>実施機関が請求項目６に対して</w:t>
      </w:r>
      <w:r w:rsidR="008F05F8" w:rsidRPr="003E0655">
        <w:rPr>
          <w:rFonts w:hint="eastAsia"/>
          <w:color w:val="000000" w:themeColor="text1"/>
        </w:rPr>
        <w:t>条例第12条に基づいて存否を明らかにしないで公開請求を拒否</w:t>
      </w:r>
      <w:r w:rsidR="00B02830" w:rsidRPr="003E0655">
        <w:rPr>
          <w:rFonts w:hint="eastAsia"/>
          <w:color w:val="000000" w:themeColor="text1"/>
        </w:rPr>
        <w:t>したことは妥当である</w:t>
      </w:r>
      <w:r w:rsidR="008F05F8" w:rsidRPr="003E0655">
        <w:rPr>
          <w:rFonts w:hint="eastAsia"/>
          <w:color w:val="000000" w:themeColor="text1"/>
        </w:rPr>
        <w:t>。</w:t>
      </w:r>
    </w:p>
    <w:p w14:paraId="6AFEC113" w14:textId="54DBFE59" w:rsidR="00636E28" w:rsidRPr="003E0655" w:rsidRDefault="002C61C7" w:rsidP="009D28F1">
      <w:pPr>
        <w:spacing w:line="360" w:lineRule="exact"/>
        <w:ind w:leftChars="100" w:left="202"/>
        <w:jc w:val="both"/>
        <w:rPr>
          <w:color w:val="000000" w:themeColor="text1"/>
        </w:rPr>
      </w:pPr>
      <w:r w:rsidRPr="003E0655">
        <w:rPr>
          <w:rFonts w:hint="eastAsia"/>
          <w:color w:val="000000" w:themeColor="text1"/>
        </w:rPr>
        <w:t>（</w:t>
      </w:r>
      <w:r w:rsidR="00316856" w:rsidRPr="003E0655">
        <w:rPr>
          <w:rFonts w:hint="eastAsia"/>
          <w:color w:val="000000" w:themeColor="text1"/>
        </w:rPr>
        <w:t>４</w:t>
      </w:r>
      <w:r w:rsidRPr="003E0655">
        <w:rPr>
          <w:rFonts w:hint="eastAsia"/>
          <w:color w:val="000000" w:themeColor="text1"/>
        </w:rPr>
        <w:t>）</w:t>
      </w:r>
      <w:r w:rsidR="004C1BCC" w:rsidRPr="003E0655">
        <w:rPr>
          <w:rFonts w:hint="eastAsia"/>
          <w:color w:val="000000" w:themeColor="text1"/>
        </w:rPr>
        <w:t>請求項目７</w:t>
      </w:r>
      <w:r w:rsidR="00636E28" w:rsidRPr="003E0655">
        <w:rPr>
          <w:rFonts w:hint="eastAsia"/>
          <w:color w:val="000000" w:themeColor="text1"/>
        </w:rPr>
        <w:t>について</w:t>
      </w:r>
    </w:p>
    <w:p w14:paraId="461006DA" w14:textId="580EED3B" w:rsidR="00636E28" w:rsidRPr="003E0655" w:rsidRDefault="00636E28" w:rsidP="00175257">
      <w:pPr>
        <w:spacing w:line="360" w:lineRule="exact"/>
        <w:ind w:leftChars="309" w:left="623" w:firstLineChars="100" w:firstLine="202"/>
        <w:jc w:val="both"/>
        <w:rPr>
          <w:color w:val="000000" w:themeColor="text1"/>
        </w:rPr>
      </w:pPr>
      <w:r w:rsidRPr="003E0655">
        <w:rPr>
          <w:rFonts w:hint="eastAsia"/>
          <w:color w:val="000000" w:themeColor="text1"/>
        </w:rPr>
        <w:t>請求項目７は</w:t>
      </w:r>
      <w:r w:rsidR="00B02830" w:rsidRPr="003E0655">
        <w:rPr>
          <w:rFonts w:hint="eastAsia"/>
          <w:color w:val="000000" w:themeColor="text1"/>
        </w:rPr>
        <w:t>その</w:t>
      </w:r>
      <w:r w:rsidR="009C5367" w:rsidRPr="003E0655">
        <w:rPr>
          <w:rFonts w:hint="eastAsia"/>
          <w:color w:val="000000" w:themeColor="text1"/>
        </w:rPr>
        <w:t>請求内容において、判決文等が</w:t>
      </w:r>
      <w:r w:rsidR="004C1BCC" w:rsidRPr="003E0655">
        <w:rPr>
          <w:rFonts w:hint="eastAsia"/>
          <w:color w:val="000000" w:themeColor="text1"/>
        </w:rPr>
        <w:t>特定</w:t>
      </w:r>
      <w:r w:rsidR="009C5367" w:rsidRPr="003E0655">
        <w:rPr>
          <w:rFonts w:hint="eastAsia"/>
          <w:color w:val="000000" w:themeColor="text1"/>
        </w:rPr>
        <w:t>の裁判所及び</w:t>
      </w:r>
      <w:r w:rsidRPr="003E0655">
        <w:rPr>
          <w:rFonts w:hint="eastAsia"/>
          <w:color w:val="000000" w:themeColor="text1"/>
        </w:rPr>
        <w:t>事件番号</w:t>
      </w:r>
      <w:r w:rsidR="009C5367" w:rsidRPr="003E0655">
        <w:rPr>
          <w:rFonts w:hint="eastAsia"/>
          <w:color w:val="000000" w:themeColor="text1"/>
        </w:rPr>
        <w:t>を用いて特定されている。</w:t>
      </w:r>
      <w:r w:rsidR="00B9136E" w:rsidRPr="003E0655">
        <w:rPr>
          <w:rFonts w:hint="eastAsia"/>
          <w:color w:val="000000" w:themeColor="text1"/>
        </w:rPr>
        <w:t>これらの情報は、裁判所において受理された事件を識別するものであ</w:t>
      </w:r>
      <w:r w:rsidR="00977652" w:rsidRPr="003E0655">
        <w:rPr>
          <w:rFonts w:hint="eastAsia"/>
          <w:color w:val="000000" w:themeColor="text1"/>
        </w:rPr>
        <w:t>り、それ自体から直ちに特定の個人を識別することができるものとは認められない。しかし、</w:t>
      </w:r>
      <w:r w:rsidRPr="003E0655">
        <w:rPr>
          <w:rFonts w:hint="eastAsia"/>
          <w:color w:val="000000" w:themeColor="text1"/>
        </w:rPr>
        <w:t>これ</w:t>
      </w:r>
      <w:r w:rsidR="00175257" w:rsidRPr="003E0655">
        <w:rPr>
          <w:rFonts w:hint="eastAsia"/>
          <w:color w:val="000000" w:themeColor="text1"/>
        </w:rPr>
        <w:t>らの情報が公開されれ</w:t>
      </w:r>
      <w:r w:rsidRPr="003E0655">
        <w:rPr>
          <w:rFonts w:hint="eastAsia"/>
          <w:color w:val="000000" w:themeColor="text1"/>
        </w:rPr>
        <w:t>ば</w:t>
      </w:r>
      <w:r w:rsidR="00175257" w:rsidRPr="003E0655">
        <w:rPr>
          <w:rFonts w:hint="eastAsia"/>
          <w:color w:val="000000" w:themeColor="text1"/>
        </w:rPr>
        <w:t>、</w:t>
      </w:r>
      <w:r w:rsidR="00B9136E" w:rsidRPr="003E0655">
        <w:rPr>
          <w:rFonts w:hint="eastAsia"/>
          <w:color w:val="000000" w:themeColor="text1"/>
        </w:rPr>
        <w:t>特定の訴訟事件の</w:t>
      </w:r>
      <w:r w:rsidR="005E3F82" w:rsidRPr="003E0655">
        <w:rPr>
          <w:rFonts w:hint="eastAsia"/>
          <w:color w:val="000000" w:themeColor="text1"/>
        </w:rPr>
        <w:t>存在</w:t>
      </w:r>
      <w:r w:rsidR="00B9136E" w:rsidRPr="003E0655">
        <w:rPr>
          <w:rFonts w:hint="eastAsia"/>
          <w:color w:val="000000" w:themeColor="text1"/>
        </w:rPr>
        <w:t>が明らかとなり、</w:t>
      </w:r>
      <w:r w:rsidRPr="003E0655">
        <w:rPr>
          <w:rFonts w:hint="eastAsia"/>
          <w:color w:val="000000" w:themeColor="text1"/>
        </w:rPr>
        <w:t>民事訴訟法</w:t>
      </w:r>
      <w:r w:rsidR="00DC43AA" w:rsidRPr="003E0655">
        <w:rPr>
          <w:rFonts w:hint="eastAsia"/>
          <w:color w:val="000000" w:themeColor="text1"/>
        </w:rPr>
        <w:t>（平成８年法律第109号）第91条</w:t>
      </w:r>
      <w:r w:rsidR="006536C3" w:rsidRPr="003E0655">
        <w:rPr>
          <w:rFonts w:hint="eastAsia"/>
          <w:color w:val="000000" w:themeColor="text1"/>
        </w:rPr>
        <w:t>第１項</w:t>
      </w:r>
      <w:r w:rsidRPr="003E0655">
        <w:rPr>
          <w:rFonts w:hint="eastAsia"/>
          <w:color w:val="000000" w:themeColor="text1"/>
        </w:rPr>
        <w:t>に基づく訴訟記録の閲覧請求</w:t>
      </w:r>
      <w:r w:rsidR="00F927A1" w:rsidRPr="003E0655">
        <w:rPr>
          <w:rFonts w:hint="eastAsia"/>
          <w:color w:val="000000" w:themeColor="text1"/>
        </w:rPr>
        <w:t>を行うことで</w:t>
      </w:r>
      <w:r w:rsidR="005E3F82" w:rsidRPr="003E0655">
        <w:rPr>
          <w:rFonts w:hint="eastAsia"/>
          <w:color w:val="000000" w:themeColor="text1"/>
        </w:rPr>
        <w:t>、</w:t>
      </w:r>
      <w:r w:rsidR="00F927A1" w:rsidRPr="003E0655">
        <w:rPr>
          <w:rFonts w:hint="eastAsia"/>
          <w:color w:val="000000" w:themeColor="text1"/>
        </w:rPr>
        <w:t>当該</w:t>
      </w:r>
      <w:r w:rsidRPr="003E0655">
        <w:rPr>
          <w:rFonts w:hint="eastAsia"/>
          <w:color w:val="000000" w:themeColor="text1"/>
        </w:rPr>
        <w:t>記録に記載された</w:t>
      </w:r>
      <w:r w:rsidR="00AE14B0" w:rsidRPr="003E0655">
        <w:rPr>
          <w:rFonts w:hint="eastAsia"/>
          <w:color w:val="000000" w:themeColor="text1"/>
        </w:rPr>
        <w:t>個人の氏名、住所その他</w:t>
      </w:r>
      <w:r w:rsidR="00F927A1" w:rsidRPr="003E0655">
        <w:rPr>
          <w:rFonts w:hint="eastAsia"/>
          <w:color w:val="000000" w:themeColor="text1"/>
        </w:rPr>
        <w:t>特定の個人に関する情報</w:t>
      </w:r>
      <w:r w:rsidR="00D9406C" w:rsidRPr="003E0655">
        <w:rPr>
          <w:rFonts w:hint="eastAsia"/>
          <w:color w:val="000000" w:themeColor="text1"/>
        </w:rPr>
        <w:t>が</w:t>
      </w:r>
      <w:r w:rsidRPr="003E0655">
        <w:rPr>
          <w:rFonts w:hint="eastAsia"/>
          <w:color w:val="000000" w:themeColor="text1"/>
        </w:rPr>
        <w:t>明らかとなる。したがって、事件番号は</w:t>
      </w:r>
      <w:r w:rsidR="00AE14B0" w:rsidRPr="003E0655">
        <w:rPr>
          <w:rFonts w:hint="eastAsia"/>
          <w:color w:val="000000" w:themeColor="text1"/>
        </w:rPr>
        <w:t>間接的に特定の個人が識別され得る情報として</w:t>
      </w:r>
      <w:r w:rsidRPr="003E0655">
        <w:rPr>
          <w:rFonts w:hint="eastAsia"/>
          <w:color w:val="000000" w:themeColor="text1"/>
        </w:rPr>
        <w:t>要件</w:t>
      </w:r>
      <w:r w:rsidR="00DC43AA" w:rsidRPr="003E0655">
        <w:rPr>
          <w:rFonts w:hint="eastAsia"/>
          <w:color w:val="000000" w:themeColor="text1"/>
        </w:rPr>
        <w:t>ア</w:t>
      </w:r>
      <w:r w:rsidRPr="003E0655">
        <w:rPr>
          <w:rFonts w:hint="eastAsia"/>
          <w:color w:val="000000" w:themeColor="text1"/>
        </w:rPr>
        <w:t>及び要件</w:t>
      </w:r>
      <w:r w:rsidR="00DC43AA" w:rsidRPr="003E0655">
        <w:rPr>
          <w:rFonts w:hint="eastAsia"/>
          <w:color w:val="000000" w:themeColor="text1"/>
        </w:rPr>
        <w:t>イ</w:t>
      </w:r>
      <w:r w:rsidRPr="003E0655">
        <w:rPr>
          <w:rFonts w:hint="eastAsia"/>
          <w:color w:val="000000" w:themeColor="text1"/>
        </w:rPr>
        <w:t>に該当する。</w:t>
      </w:r>
    </w:p>
    <w:p w14:paraId="6FE3AE3C" w14:textId="4FAFCF24" w:rsidR="00636E28" w:rsidRPr="003E0655" w:rsidRDefault="00636E28" w:rsidP="00175257">
      <w:pPr>
        <w:spacing w:line="360" w:lineRule="exact"/>
        <w:ind w:leftChars="309" w:left="623" w:firstLineChars="100" w:firstLine="202"/>
        <w:jc w:val="both"/>
        <w:rPr>
          <w:color w:val="000000" w:themeColor="text1"/>
        </w:rPr>
      </w:pPr>
      <w:r w:rsidRPr="003E0655">
        <w:rPr>
          <w:rFonts w:hint="eastAsia"/>
          <w:color w:val="000000" w:themeColor="text1"/>
        </w:rPr>
        <w:t>そして、</w:t>
      </w:r>
      <w:r w:rsidR="00D9406C" w:rsidRPr="003E0655">
        <w:rPr>
          <w:rFonts w:hint="eastAsia"/>
          <w:color w:val="000000" w:themeColor="text1"/>
        </w:rPr>
        <w:t>特定の個人が</w:t>
      </w:r>
      <w:r w:rsidR="00DC43AA" w:rsidRPr="003E0655">
        <w:rPr>
          <w:rFonts w:hint="eastAsia"/>
          <w:color w:val="000000" w:themeColor="text1"/>
        </w:rPr>
        <w:t>訴訟</w:t>
      </w:r>
      <w:r w:rsidR="006867B2" w:rsidRPr="003E0655">
        <w:rPr>
          <w:rFonts w:hint="eastAsia"/>
          <w:color w:val="000000" w:themeColor="text1"/>
        </w:rPr>
        <w:t>に関与している</w:t>
      </w:r>
      <w:r w:rsidR="00DC43AA" w:rsidRPr="003E0655">
        <w:rPr>
          <w:rFonts w:hint="eastAsia"/>
          <w:color w:val="000000" w:themeColor="text1"/>
        </w:rPr>
        <w:t>という</w:t>
      </w:r>
      <w:r w:rsidRPr="003E0655">
        <w:rPr>
          <w:rFonts w:hint="eastAsia"/>
          <w:color w:val="000000" w:themeColor="text1"/>
        </w:rPr>
        <w:t>事実は、一般</w:t>
      </w:r>
      <w:r w:rsidR="00DC43AA" w:rsidRPr="003E0655">
        <w:rPr>
          <w:rFonts w:hint="eastAsia"/>
          <w:color w:val="000000" w:themeColor="text1"/>
        </w:rPr>
        <w:t>的</w:t>
      </w:r>
      <w:r w:rsidRPr="003E0655">
        <w:rPr>
          <w:rFonts w:hint="eastAsia"/>
          <w:color w:val="000000" w:themeColor="text1"/>
        </w:rPr>
        <w:t>に社会通念上他人に知られることを望まない</w:t>
      </w:r>
      <w:r w:rsidR="00DC43AA" w:rsidRPr="003E0655">
        <w:rPr>
          <w:rFonts w:hint="eastAsia"/>
          <w:color w:val="000000" w:themeColor="text1"/>
        </w:rPr>
        <w:t>もの</w:t>
      </w:r>
      <w:r w:rsidRPr="003E0655">
        <w:rPr>
          <w:rFonts w:hint="eastAsia"/>
          <w:color w:val="000000" w:themeColor="text1"/>
        </w:rPr>
        <w:t>として、要件</w:t>
      </w:r>
      <w:r w:rsidR="00DC43AA" w:rsidRPr="003E0655">
        <w:rPr>
          <w:rFonts w:hint="eastAsia"/>
          <w:color w:val="000000" w:themeColor="text1"/>
        </w:rPr>
        <w:t>ウ</w:t>
      </w:r>
      <w:r w:rsidRPr="003E0655">
        <w:rPr>
          <w:rFonts w:hint="eastAsia"/>
          <w:color w:val="000000" w:themeColor="text1"/>
        </w:rPr>
        <w:t>に該当する。</w:t>
      </w:r>
    </w:p>
    <w:p w14:paraId="7FB04079" w14:textId="774AEEBA" w:rsidR="0054117A" w:rsidRPr="003E0655" w:rsidRDefault="00F927A1" w:rsidP="00175257">
      <w:pPr>
        <w:spacing w:line="360" w:lineRule="exact"/>
        <w:ind w:leftChars="309" w:left="623" w:firstLineChars="100" w:firstLine="202"/>
        <w:jc w:val="both"/>
        <w:rPr>
          <w:color w:val="000000" w:themeColor="text1"/>
        </w:rPr>
      </w:pPr>
      <w:r w:rsidRPr="003E0655">
        <w:rPr>
          <w:rFonts w:hint="eastAsia"/>
          <w:color w:val="000000" w:themeColor="text1"/>
        </w:rPr>
        <w:t>したがって</w:t>
      </w:r>
      <w:r w:rsidR="00636E28" w:rsidRPr="003E0655">
        <w:rPr>
          <w:rFonts w:hint="eastAsia"/>
          <w:color w:val="000000" w:themeColor="text1"/>
        </w:rPr>
        <w:t>、</w:t>
      </w:r>
      <w:r w:rsidR="009C5367" w:rsidRPr="003E0655">
        <w:rPr>
          <w:rFonts w:hint="eastAsia"/>
          <w:color w:val="000000" w:themeColor="text1"/>
        </w:rPr>
        <w:t>事件番号</w:t>
      </w:r>
      <w:r w:rsidR="00636E28" w:rsidRPr="003E0655">
        <w:rPr>
          <w:rFonts w:hint="eastAsia"/>
          <w:color w:val="000000" w:themeColor="text1"/>
        </w:rPr>
        <w:t>は</w:t>
      </w:r>
      <w:r w:rsidR="005E3F82" w:rsidRPr="003E0655">
        <w:rPr>
          <w:rFonts w:hint="eastAsia"/>
          <w:color w:val="000000" w:themeColor="text1"/>
        </w:rPr>
        <w:t>条例第９条第１号に該当する</w:t>
      </w:r>
      <w:r w:rsidR="00636E28" w:rsidRPr="003E0655">
        <w:rPr>
          <w:rFonts w:hint="eastAsia"/>
          <w:color w:val="000000" w:themeColor="text1"/>
        </w:rPr>
        <w:t>。</w:t>
      </w:r>
    </w:p>
    <w:p w14:paraId="2E2A2332" w14:textId="10B53C26" w:rsidR="00FA4BF3" w:rsidRPr="003E0655" w:rsidRDefault="006536C3" w:rsidP="00175257">
      <w:pPr>
        <w:spacing w:line="360" w:lineRule="exact"/>
        <w:ind w:leftChars="300" w:left="605" w:firstLineChars="100" w:firstLine="202"/>
        <w:jc w:val="both"/>
        <w:rPr>
          <w:color w:val="000000" w:themeColor="text1"/>
        </w:rPr>
      </w:pPr>
      <w:r w:rsidRPr="003E0655">
        <w:rPr>
          <w:rFonts w:hint="eastAsia"/>
          <w:color w:val="000000" w:themeColor="text1"/>
        </w:rPr>
        <w:t>実施機関が事件番号により特定された判決文等の存在を前提</w:t>
      </w:r>
      <w:r w:rsidR="00FB4D45" w:rsidRPr="003E0655">
        <w:rPr>
          <w:rFonts w:hint="eastAsia"/>
          <w:color w:val="000000" w:themeColor="text1"/>
        </w:rPr>
        <w:t>として</w:t>
      </w:r>
      <w:r w:rsidRPr="003E0655">
        <w:rPr>
          <w:rFonts w:hint="eastAsia"/>
          <w:color w:val="000000" w:themeColor="text1"/>
        </w:rPr>
        <w:t>公開又は非公開の決定を行えば、</w:t>
      </w:r>
      <w:r w:rsidR="00FB4D45" w:rsidRPr="003E0655">
        <w:rPr>
          <w:rFonts w:hint="eastAsia"/>
          <w:color w:val="000000" w:themeColor="text1"/>
        </w:rPr>
        <w:t>特定の訴訟等</w:t>
      </w:r>
      <w:r w:rsidRPr="003E0655">
        <w:rPr>
          <w:rFonts w:hint="eastAsia"/>
          <w:color w:val="000000" w:themeColor="text1"/>
        </w:rPr>
        <w:t>の</w:t>
      </w:r>
      <w:r w:rsidR="00FB4D45" w:rsidRPr="003E0655">
        <w:rPr>
          <w:rFonts w:hint="eastAsia"/>
          <w:color w:val="000000" w:themeColor="text1"/>
        </w:rPr>
        <w:t>事件の</w:t>
      </w:r>
      <w:r w:rsidRPr="003E0655">
        <w:rPr>
          <w:rFonts w:hint="eastAsia"/>
          <w:color w:val="000000" w:themeColor="text1"/>
        </w:rPr>
        <w:t>存在</w:t>
      </w:r>
      <w:r w:rsidR="00FB4D45" w:rsidRPr="003E0655">
        <w:rPr>
          <w:rFonts w:hint="eastAsia"/>
          <w:color w:val="000000" w:themeColor="text1"/>
        </w:rPr>
        <w:t>を明らかにしてしまうこととなるから</w:t>
      </w:r>
      <w:r w:rsidRPr="003E0655">
        <w:rPr>
          <w:rFonts w:hint="eastAsia"/>
          <w:color w:val="000000" w:themeColor="text1"/>
        </w:rPr>
        <w:t>、</w:t>
      </w:r>
      <w:bookmarkStart w:id="2" w:name="_Hlk209196379"/>
      <w:r w:rsidR="00316856" w:rsidRPr="003E0655">
        <w:rPr>
          <w:rFonts w:hint="eastAsia"/>
          <w:color w:val="000000" w:themeColor="text1"/>
        </w:rPr>
        <w:t>対象文書が存在しているか否かを答えるだけで</w:t>
      </w:r>
      <w:r w:rsidR="00AE14B0" w:rsidRPr="003E0655">
        <w:rPr>
          <w:rFonts w:hint="eastAsia"/>
          <w:color w:val="000000" w:themeColor="text1"/>
        </w:rPr>
        <w:t>、上記のとおり</w:t>
      </w:r>
      <w:r w:rsidR="00316856" w:rsidRPr="003E0655">
        <w:rPr>
          <w:rFonts w:hint="eastAsia"/>
          <w:color w:val="000000" w:themeColor="text1"/>
        </w:rPr>
        <w:t>条例第９条第１号に掲げる情報を公開することとなるというべきであって、要件１に該当する。また、当該情報が明らかになると、訴訟記録に記載されている特定の個人に関する情報が明らかになることから、</w:t>
      </w:r>
      <w:r w:rsidR="00FA4BF3" w:rsidRPr="003E0655">
        <w:rPr>
          <w:rFonts w:hint="eastAsia"/>
          <w:color w:val="000000" w:themeColor="text1"/>
        </w:rPr>
        <w:t>特定の個人に</w:t>
      </w:r>
      <w:r w:rsidR="00C02DFA" w:rsidRPr="003E0655">
        <w:rPr>
          <w:rFonts w:hint="eastAsia"/>
          <w:color w:val="000000" w:themeColor="text1"/>
        </w:rPr>
        <w:t>ついて、</w:t>
      </w:r>
      <w:r w:rsidR="00FA4BF3" w:rsidRPr="003E0655">
        <w:rPr>
          <w:rFonts w:hint="eastAsia"/>
          <w:color w:val="000000" w:themeColor="text1"/>
        </w:rPr>
        <w:t>他人に自己の情報を知られたくないという法的保護に値する利益を侵害するおそれが認められ、条例第９条第１号によって保護すべき利益が損なわれるため、要件２に該当する。</w:t>
      </w:r>
    </w:p>
    <w:bookmarkEnd w:id="2"/>
    <w:p w14:paraId="0F9CC3B5" w14:textId="75223A39" w:rsidR="00FA4BF3" w:rsidRPr="003E0655" w:rsidRDefault="00FA4BF3" w:rsidP="00175257">
      <w:pPr>
        <w:spacing w:line="360" w:lineRule="exact"/>
        <w:ind w:leftChars="309" w:left="623" w:firstLineChars="100" w:firstLine="202"/>
        <w:jc w:val="both"/>
        <w:rPr>
          <w:color w:val="000000" w:themeColor="text1"/>
        </w:rPr>
      </w:pPr>
      <w:r w:rsidRPr="003E0655">
        <w:rPr>
          <w:rFonts w:hint="eastAsia"/>
          <w:color w:val="000000" w:themeColor="text1"/>
        </w:rPr>
        <w:t>以上により、実施機関が請求項目７に対して条例第12条により公開請求拒否決定を行ったことは妥当である。</w:t>
      </w:r>
    </w:p>
    <w:p w14:paraId="3D208DA0" w14:textId="756EB853" w:rsidR="0016532F" w:rsidRDefault="0016532F" w:rsidP="00175257">
      <w:pPr>
        <w:spacing w:line="360" w:lineRule="exact"/>
        <w:ind w:leftChars="309" w:left="623" w:firstLineChars="100" w:firstLine="202"/>
        <w:jc w:val="both"/>
        <w:rPr>
          <w:color w:val="000000" w:themeColor="text1"/>
        </w:rPr>
      </w:pPr>
      <w:r w:rsidRPr="003E0655">
        <w:rPr>
          <w:rFonts w:hint="eastAsia"/>
          <w:color w:val="000000" w:themeColor="text1"/>
        </w:rPr>
        <w:t>なお、</w:t>
      </w:r>
      <w:r w:rsidR="00496753" w:rsidRPr="003E0655">
        <w:rPr>
          <w:rFonts w:hint="eastAsia"/>
          <w:color w:val="000000" w:themeColor="text1"/>
        </w:rPr>
        <w:t>仮に審査請求人が主張するように</w:t>
      </w:r>
      <w:r w:rsidRPr="003E0655">
        <w:rPr>
          <w:rFonts w:hint="eastAsia"/>
          <w:color w:val="000000" w:themeColor="text1"/>
        </w:rPr>
        <w:t>裁判所のホームページに事件の概要が掲載されていたとしても、それは個人の権利利益が侵害されることのないように相当の措置が執られたうえでの</w:t>
      </w:r>
      <w:r w:rsidR="00496753" w:rsidRPr="003E0655">
        <w:rPr>
          <w:rFonts w:hint="eastAsia"/>
          <w:color w:val="000000" w:themeColor="text1"/>
        </w:rPr>
        <w:t>掲載</w:t>
      </w:r>
      <w:r w:rsidRPr="003E0655">
        <w:rPr>
          <w:rFonts w:hint="eastAsia"/>
          <w:color w:val="000000" w:themeColor="text1"/>
        </w:rPr>
        <w:t>であるため、</w:t>
      </w:r>
      <w:r w:rsidR="00496753" w:rsidRPr="003E0655">
        <w:rPr>
          <w:rFonts w:hint="eastAsia"/>
          <w:color w:val="000000" w:themeColor="text1"/>
        </w:rPr>
        <w:t>それをもって</w:t>
      </w:r>
      <w:r w:rsidRPr="003E0655">
        <w:rPr>
          <w:rFonts w:hint="eastAsia"/>
          <w:color w:val="000000" w:themeColor="text1"/>
        </w:rPr>
        <w:t>訴訟記録に記載された個人に関する情報の条例第９条第１号該当性</w:t>
      </w:r>
      <w:r w:rsidR="00496753" w:rsidRPr="003E0655">
        <w:rPr>
          <w:rFonts w:hint="eastAsia"/>
          <w:color w:val="000000" w:themeColor="text1"/>
        </w:rPr>
        <w:t>が</w:t>
      </w:r>
      <w:r w:rsidRPr="003E0655">
        <w:rPr>
          <w:rFonts w:hint="eastAsia"/>
          <w:color w:val="000000" w:themeColor="text1"/>
        </w:rPr>
        <w:t>否定</w:t>
      </w:r>
      <w:r w:rsidR="00496753" w:rsidRPr="003E0655">
        <w:rPr>
          <w:rFonts w:hint="eastAsia"/>
          <w:color w:val="000000" w:themeColor="text1"/>
        </w:rPr>
        <w:t>される</w:t>
      </w:r>
      <w:r w:rsidRPr="003E0655">
        <w:rPr>
          <w:rFonts w:hint="eastAsia"/>
          <w:color w:val="000000" w:themeColor="text1"/>
        </w:rPr>
        <w:t>ものではなく、</w:t>
      </w:r>
      <w:r w:rsidR="00496753" w:rsidRPr="003E0655">
        <w:rPr>
          <w:rFonts w:hint="eastAsia"/>
          <w:color w:val="000000" w:themeColor="text1"/>
        </w:rPr>
        <w:t>当審査会の上記判断を左右するものではない。</w:t>
      </w:r>
    </w:p>
    <w:p w14:paraId="0ACD055C" w14:textId="77777777" w:rsidR="004670D1" w:rsidRPr="004670D1" w:rsidRDefault="004670D1" w:rsidP="00375D20">
      <w:pPr>
        <w:widowControl/>
        <w:autoSpaceDE/>
        <w:autoSpaceDN/>
        <w:adjustRightInd/>
        <w:spacing w:line="360" w:lineRule="exact"/>
        <w:jc w:val="both"/>
        <w:textAlignment w:val="auto"/>
        <w:rPr>
          <w:color w:val="000000" w:themeColor="text1"/>
        </w:rPr>
      </w:pPr>
    </w:p>
    <w:p w14:paraId="153BCD5B" w14:textId="625F302E" w:rsidR="00563E32" w:rsidRPr="0085136E" w:rsidRDefault="0093214E" w:rsidP="00375D20">
      <w:pPr>
        <w:spacing w:line="360" w:lineRule="exact"/>
        <w:ind w:leftChars="100" w:left="202"/>
        <w:jc w:val="both"/>
      </w:pPr>
      <w:r>
        <w:rPr>
          <w:rFonts w:hint="eastAsia"/>
          <w:spacing w:val="-2"/>
        </w:rPr>
        <w:t>３</w:t>
      </w:r>
      <w:r w:rsidR="00563E32" w:rsidRPr="0085136E">
        <w:rPr>
          <w:rFonts w:hint="eastAsia"/>
        </w:rPr>
        <w:t xml:space="preserve">　結論</w:t>
      </w:r>
    </w:p>
    <w:p w14:paraId="05BAE2C6" w14:textId="6029AC32" w:rsidR="00704CFE" w:rsidRDefault="00563E32" w:rsidP="00790A38">
      <w:pPr>
        <w:spacing w:line="360" w:lineRule="exact"/>
        <w:ind w:leftChars="200" w:left="403" w:firstLineChars="100" w:firstLine="202"/>
        <w:jc w:val="both"/>
      </w:pPr>
      <w:r w:rsidRPr="0085136E">
        <w:rPr>
          <w:rFonts w:hint="eastAsia"/>
        </w:rPr>
        <w:t>以上のとおりであるから、「第一　審査会の結論」のとおり答申するものである。</w:t>
      </w:r>
    </w:p>
    <w:p w14:paraId="57C368F1" w14:textId="77777777" w:rsidR="003B19B6" w:rsidRPr="003B19B6" w:rsidRDefault="003B19B6" w:rsidP="00375D20">
      <w:pPr>
        <w:spacing w:line="360" w:lineRule="exact"/>
        <w:jc w:val="both"/>
        <w:rPr>
          <w:color w:val="FF0000"/>
        </w:rPr>
      </w:pPr>
    </w:p>
    <w:p w14:paraId="2E1ED88F" w14:textId="77777777" w:rsidR="00563E32" w:rsidRPr="0085136E" w:rsidRDefault="00563E32" w:rsidP="00375D20">
      <w:pPr>
        <w:spacing w:line="360" w:lineRule="exact"/>
        <w:jc w:val="both"/>
        <w:rPr>
          <w:color w:val="auto"/>
        </w:rPr>
      </w:pPr>
      <w:r w:rsidRPr="0085136E">
        <w:rPr>
          <w:rFonts w:hint="eastAsia"/>
          <w:color w:val="auto"/>
        </w:rPr>
        <w:t>（主に調査審議を行った委員の氏名）</w:t>
      </w:r>
    </w:p>
    <w:p w14:paraId="610DDD2B" w14:textId="3844C062" w:rsidR="00CB5C37" w:rsidRDefault="00563E32" w:rsidP="00375D20">
      <w:pPr>
        <w:spacing w:line="360" w:lineRule="exact"/>
        <w:jc w:val="both"/>
      </w:pPr>
      <w:r>
        <w:rPr>
          <w:rFonts w:hint="eastAsia"/>
        </w:rPr>
        <w:t xml:space="preserve">　</w:t>
      </w:r>
      <w:r w:rsidR="003772C9">
        <w:rPr>
          <w:rFonts w:hint="eastAsia"/>
        </w:rPr>
        <w:t>海道　俊明、近藤　亜矢子、榊原　和穂、髙野　恵亮</w:t>
      </w:r>
    </w:p>
    <w:p w14:paraId="5A567FCB" w14:textId="269623E4" w:rsidR="0077755B" w:rsidRDefault="0077755B" w:rsidP="00375D20">
      <w:pPr>
        <w:widowControl/>
        <w:autoSpaceDE/>
        <w:autoSpaceDN/>
        <w:adjustRightInd/>
        <w:spacing w:line="360" w:lineRule="exact"/>
        <w:textAlignment w:val="auto"/>
      </w:pPr>
    </w:p>
    <w:sectPr w:rsidR="0077755B" w:rsidSect="00375D20">
      <w:footerReference w:type="even" r:id="rId8"/>
      <w:footerReference w:type="default" r:id="rId9"/>
      <w:footerReference w:type="first" r:id="rId10"/>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FEF3" w14:textId="77777777" w:rsidR="00BF5192" w:rsidRDefault="00BF5192">
      <w:r>
        <w:separator/>
      </w:r>
    </w:p>
  </w:endnote>
  <w:endnote w:type="continuationSeparator" w:id="0">
    <w:p w14:paraId="7B50557C" w14:textId="77777777" w:rsidR="00BF5192" w:rsidRDefault="00BF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2EF46" w14:textId="77777777" w:rsidR="00BF5192" w:rsidRDefault="00BF5192">
      <w:r>
        <w:rPr>
          <w:rFonts w:hAnsi="Times New Roman"/>
          <w:color w:val="auto"/>
          <w:sz w:val="2"/>
          <w:szCs w:val="2"/>
        </w:rPr>
        <w:continuationSeparator/>
      </w:r>
    </w:p>
  </w:footnote>
  <w:footnote w:type="continuationSeparator" w:id="0">
    <w:p w14:paraId="3D9CE2DE" w14:textId="77777777" w:rsidR="00BF5192" w:rsidRDefault="00BF5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1"/>
  </w:num>
  <w:num w:numId="14">
    <w:abstractNumId w:val="17"/>
  </w:num>
  <w:num w:numId="15">
    <w:abstractNumId w:val="8"/>
  </w:num>
  <w:num w:numId="16">
    <w:abstractNumId w:val="12"/>
  </w:num>
  <w:num w:numId="17">
    <w:abstractNumId w:val="7"/>
  </w:num>
  <w:num w:numId="18">
    <w:abstractNumId w:val="18"/>
  </w:num>
  <w:num w:numId="19">
    <w:abstractNumId w:val="19"/>
  </w:num>
  <w:num w:numId="20">
    <w:abstractNumId w:val="20"/>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EC"/>
    <w:rsid w:val="000001F6"/>
    <w:rsid w:val="000002D4"/>
    <w:rsid w:val="00001053"/>
    <w:rsid w:val="0000120E"/>
    <w:rsid w:val="000018FB"/>
    <w:rsid w:val="00002687"/>
    <w:rsid w:val="000036A7"/>
    <w:rsid w:val="00004133"/>
    <w:rsid w:val="000046DE"/>
    <w:rsid w:val="00004DB5"/>
    <w:rsid w:val="000056EF"/>
    <w:rsid w:val="00005A4B"/>
    <w:rsid w:val="00006234"/>
    <w:rsid w:val="00006251"/>
    <w:rsid w:val="00006C60"/>
    <w:rsid w:val="0000702C"/>
    <w:rsid w:val="000072AA"/>
    <w:rsid w:val="00007999"/>
    <w:rsid w:val="00007EDF"/>
    <w:rsid w:val="0001055D"/>
    <w:rsid w:val="00011348"/>
    <w:rsid w:val="0001180A"/>
    <w:rsid w:val="00011A88"/>
    <w:rsid w:val="0001453B"/>
    <w:rsid w:val="00014C0B"/>
    <w:rsid w:val="0001688F"/>
    <w:rsid w:val="0001711E"/>
    <w:rsid w:val="00017208"/>
    <w:rsid w:val="00017F3E"/>
    <w:rsid w:val="00020118"/>
    <w:rsid w:val="00022086"/>
    <w:rsid w:val="00023132"/>
    <w:rsid w:val="00023B1D"/>
    <w:rsid w:val="00023D7D"/>
    <w:rsid w:val="00025FDD"/>
    <w:rsid w:val="00026B4B"/>
    <w:rsid w:val="00030108"/>
    <w:rsid w:val="000309DF"/>
    <w:rsid w:val="00030BD2"/>
    <w:rsid w:val="000310EC"/>
    <w:rsid w:val="00031515"/>
    <w:rsid w:val="00031575"/>
    <w:rsid w:val="00031D11"/>
    <w:rsid w:val="00031FC3"/>
    <w:rsid w:val="00033033"/>
    <w:rsid w:val="000365FD"/>
    <w:rsid w:val="00036E04"/>
    <w:rsid w:val="00037CEA"/>
    <w:rsid w:val="00037EB7"/>
    <w:rsid w:val="000403E8"/>
    <w:rsid w:val="00040879"/>
    <w:rsid w:val="00041979"/>
    <w:rsid w:val="0004426D"/>
    <w:rsid w:val="000445E0"/>
    <w:rsid w:val="00044FC6"/>
    <w:rsid w:val="00045048"/>
    <w:rsid w:val="00045EFC"/>
    <w:rsid w:val="00046842"/>
    <w:rsid w:val="0004697C"/>
    <w:rsid w:val="00047841"/>
    <w:rsid w:val="000500C9"/>
    <w:rsid w:val="0005018C"/>
    <w:rsid w:val="000501E4"/>
    <w:rsid w:val="00050290"/>
    <w:rsid w:val="0005084A"/>
    <w:rsid w:val="00050A30"/>
    <w:rsid w:val="000512EE"/>
    <w:rsid w:val="00051B07"/>
    <w:rsid w:val="000526F7"/>
    <w:rsid w:val="00052CFD"/>
    <w:rsid w:val="0005333F"/>
    <w:rsid w:val="000535AB"/>
    <w:rsid w:val="000538DC"/>
    <w:rsid w:val="00053FD8"/>
    <w:rsid w:val="00054495"/>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70B75"/>
    <w:rsid w:val="00070E28"/>
    <w:rsid w:val="00072826"/>
    <w:rsid w:val="00072872"/>
    <w:rsid w:val="0007420B"/>
    <w:rsid w:val="00074876"/>
    <w:rsid w:val="00074E5F"/>
    <w:rsid w:val="000758A5"/>
    <w:rsid w:val="00077C66"/>
    <w:rsid w:val="0008020D"/>
    <w:rsid w:val="00080784"/>
    <w:rsid w:val="00080955"/>
    <w:rsid w:val="00080ACB"/>
    <w:rsid w:val="00081200"/>
    <w:rsid w:val="00081217"/>
    <w:rsid w:val="00081285"/>
    <w:rsid w:val="000823EE"/>
    <w:rsid w:val="00083863"/>
    <w:rsid w:val="00084BCC"/>
    <w:rsid w:val="00085A15"/>
    <w:rsid w:val="00085E23"/>
    <w:rsid w:val="00086C17"/>
    <w:rsid w:val="00091180"/>
    <w:rsid w:val="00091DB5"/>
    <w:rsid w:val="00092628"/>
    <w:rsid w:val="00092EC1"/>
    <w:rsid w:val="0009302F"/>
    <w:rsid w:val="00093F00"/>
    <w:rsid w:val="00095A22"/>
    <w:rsid w:val="00095FC4"/>
    <w:rsid w:val="000963D8"/>
    <w:rsid w:val="00096480"/>
    <w:rsid w:val="00096D65"/>
    <w:rsid w:val="00097D56"/>
    <w:rsid w:val="000A0143"/>
    <w:rsid w:val="000A03CE"/>
    <w:rsid w:val="000A0785"/>
    <w:rsid w:val="000A1178"/>
    <w:rsid w:val="000A1423"/>
    <w:rsid w:val="000A1F34"/>
    <w:rsid w:val="000A378E"/>
    <w:rsid w:val="000A4C5C"/>
    <w:rsid w:val="000A4F6A"/>
    <w:rsid w:val="000A53A0"/>
    <w:rsid w:val="000A5E98"/>
    <w:rsid w:val="000A6666"/>
    <w:rsid w:val="000A7347"/>
    <w:rsid w:val="000A7CF5"/>
    <w:rsid w:val="000B0182"/>
    <w:rsid w:val="000B06C7"/>
    <w:rsid w:val="000B1C20"/>
    <w:rsid w:val="000B2B79"/>
    <w:rsid w:val="000B2DE4"/>
    <w:rsid w:val="000B42B2"/>
    <w:rsid w:val="000B4B27"/>
    <w:rsid w:val="000B5143"/>
    <w:rsid w:val="000B6B79"/>
    <w:rsid w:val="000B7CF0"/>
    <w:rsid w:val="000C0724"/>
    <w:rsid w:val="000C0D29"/>
    <w:rsid w:val="000C165E"/>
    <w:rsid w:val="000C2406"/>
    <w:rsid w:val="000C2680"/>
    <w:rsid w:val="000C3145"/>
    <w:rsid w:val="000C3227"/>
    <w:rsid w:val="000C4BD8"/>
    <w:rsid w:val="000C4E47"/>
    <w:rsid w:val="000C515D"/>
    <w:rsid w:val="000C5240"/>
    <w:rsid w:val="000C7A06"/>
    <w:rsid w:val="000C7A5D"/>
    <w:rsid w:val="000C7B16"/>
    <w:rsid w:val="000D1E6E"/>
    <w:rsid w:val="000D2538"/>
    <w:rsid w:val="000D27F5"/>
    <w:rsid w:val="000D3148"/>
    <w:rsid w:val="000D3553"/>
    <w:rsid w:val="000D3BA1"/>
    <w:rsid w:val="000D3F41"/>
    <w:rsid w:val="000D4998"/>
    <w:rsid w:val="000D58E1"/>
    <w:rsid w:val="000D59F9"/>
    <w:rsid w:val="000D5BBC"/>
    <w:rsid w:val="000D633D"/>
    <w:rsid w:val="000D7BFA"/>
    <w:rsid w:val="000E00A5"/>
    <w:rsid w:val="000E0644"/>
    <w:rsid w:val="000E08E7"/>
    <w:rsid w:val="000E1CFA"/>
    <w:rsid w:val="000E1F6A"/>
    <w:rsid w:val="000E2515"/>
    <w:rsid w:val="000E2D93"/>
    <w:rsid w:val="000E2FDE"/>
    <w:rsid w:val="000E35DF"/>
    <w:rsid w:val="000E37C8"/>
    <w:rsid w:val="000E39AB"/>
    <w:rsid w:val="000E3ABF"/>
    <w:rsid w:val="000E3B6C"/>
    <w:rsid w:val="000E3BD8"/>
    <w:rsid w:val="000E40A4"/>
    <w:rsid w:val="000E42BB"/>
    <w:rsid w:val="000E4505"/>
    <w:rsid w:val="000E4A3B"/>
    <w:rsid w:val="000E56F5"/>
    <w:rsid w:val="000E57BD"/>
    <w:rsid w:val="000E580C"/>
    <w:rsid w:val="000E629F"/>
    <w:rsid w:val="000E69EB"/>
    <w:rsid w:val="000E7317"/>
    <w:rsid w:val="000E77B0"/>
    <w:rsid w:val="000E7F36"/>
    <w:rsid w:val="000F04A6"/>
    <w:rsid w:val="000F06FD"/>
    <w:rsid w:val="000F1737"/>
    <w:rsid w:val="000F1C59"/>
    <w:rsid w:val="000F1C85"/>
    <w:rsid w:val="000F2074"/>
    <w:rsid w:val="000F2429"/>
    <w:rsid w:val="000F25C3"/>
    <w:rsid w:val="000F27E2"/>
    <w:rsid w:val="000F3410"/>
    <w:rsid w:val="000F3688"/>
    <w:rsid w:val="000F3BB2"/>
    <w:rsid w:val="000F3F58"/>
    <w:rsid w:val="000F41B1"/>
    <w:rsid w:val="000F4213"/>
    <w:rsid w:val="000F4BF6"/>
    <w:rsid w:val="000F4EAF"/>
    <w:rsid w:val="000F5097"/>
    <w:rsid w:val="000F5D1E"/>
    <w:rsid w:val="000F5DBA"/>
    <w:rsid w:val="000F62B8"/>
    <w:rsid w:val="000F6BAF"/>
    <w:rsid w:val="000F6F63"/>
    <w:rsid w:val="000F7507"/>
    <w:rsid w:val="000F7C2B"/>
    <w:rsid w:val="00100750"/>
    <w:rsid w:val="001009B7"/>
    <w:rsid w:val="001026F9"/>
    <w:rsid w:val="0010286A"/>
    <w:rsid w:val="00102AB5"/>
    <w:rsid w:val="00102B05"/>
    <w:rsid w:val="001037DA"/>
    <w:rsid w:val="00104D36"/>
    <w:rsid w:val="0011019D"/>
    <w:rsid w:val="00110690"/>
    <w:rsid w:val="00110812"/>
    <w:rsid w:val="0011126B"/>
    <w:rsid w:val="001118FE"/>
    <w:rsid w:val="00111E18"/>
    <w:rsid w:val="00112712"/>
    <w:rsid w:val="00112D25"/>
    <w:rsid w:val="001135E4"/>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0EE0"/>
    <w:rsid w:val="0012116B"/>
    <w:rsid w:val="001216FE"/>
    <w:rsid w:val="00122BF6"/>
    <w:rsid w:val="00123428"/>
    <w:rsid w:val="001240EF"/>
    <w:rsid w:val="001249BC"/>
    <w:rsid w:val="00125790"/>
    <w:rsid w:val="0012583B"/>
    <w:rsid w:val="00125A94"/>
    <w:rsid w:val="00125D2E"/>
    <w:rsid w:val="00126BF0"/>
    <w:rsid w:val="00126CEE"/>
    <w:rsid w:val="0012797E"/>
    <w:rsid w:val="00127B2B"/>
    <w:rsid w:val="0013006F"/>
    <w:rsid w:val="001306AE"/>
    <w:rsid w:val="0013070F"/>
    <w:rsid w:val="001309D7"/>
    <w:rsid w:val="00130C37"/>
    <w:rsid w:val="00130D0F"/>
    <w:rsid w:val="0013147B"/>
    <w:rsid w:val="00131684"/>
    <w:rsid w:val="00132234"/>
    <w:rsid w:val="0013252C"/>
    <w:rsid w:val="00132CFF"/>
    <w:rsid w:val="001336E4"/>
    <w:rsid w:val="00133B16"/>
    <w:rsid w:val="001348D2"/>
    <w:rsid w:val="00136667"/>
    <w:rsid w:val="00136B69"/>
    <w:rsid w:val="00137B1A"/>
    <w:rsid w:val="001419EF"/>
    <w:rsid w:val="00141B49"/>
    <w:rsid w:val="00141B4B"/>
    <w:rsid w:val="00142F44"/>
    <w:rsid w:val="00143187"/>
    <w:rsid w:val="001441A4"/>
    <w:rsid w:val="00144FFF"/>
    <w:rsid w:val="00145AA1"/>
    <w:rsid w:val="00145CD1"/>
    <w:rsid w:val="00145EDD"/>
    <w:rsid w:val="001469C6"/>
    <w:rsid w:val="00146ACB"/>
    <w:rsid w:val="001502E6"/>
    <w:rsid w:val="001507CC"/>
    <w:rsid w:val="00151EB8"/>
    <w:rsid w:val="001522AE"/>
    <w:rsid w:val="001525CA"/>
    <w:rsid w:val="00152B0F"/>
    <w:rsid w:val="00153255"/>
    <w:rsid w:val="00153756"/>
    <w:rsid w:val="001538E6"/>
    <w:rsid w:val="001544D4"/>
    <w:rsid w:val="001548AC"/>
    <w:rsid w:val="00155644"/>
    <w:rsid w:val="001557FC"/>
    <w:rsid w:val="00155D49"/>
    <w:rsid w:val="00156332"/>
    <w:rsid w:val="00156AF0"/>
    <w:rsid w:val="00156B75"/>
    <w:rsid w:val="00156E8B"/>
    <w:rsid w:val="00156E9B"/>
    <w:rsid w:val="001607CF"/>
    <w:rsid w:val="00161156"/>
    <w:rsid w:val="0016122A"/>
    <w:rsid w:val="00161A8F"/>
    <w:rsid w:val="00162305"/>
    <w:rsid w:val="00162793"/>
    <w:rsid w:val="001634A4"/>
    <w:rsid w:val="00163B2E"/>
    <w:rsid w:val="00164503"/>
    <w:rsid w:val="00165329"/>
    <w:rsid w:val="0016532F"/>
    <w:rsid w:val="00165427"/>
    <w:rsid w:val="00165975"/>
    <w:rsid w:val="00165A3B"/>
    <w:rsid w:val="00165DC8"/>
    <w:rsid w:val="00170C5F"/>
    <w:rsid w:val="00170FFF"/>
    <w:rsid w:val="001719B6"/>
    <w:rsid w:val="00172478"/>
    <w:rsid w:val="00172547"/>
    <w:rsid w:val="00172C92"/>
    <w:rsid w:val="001733BA"/>
    <w:rsid w:val="0017481C"/>
    <w:rsid w:val="00174A7A"/>
    <w:rsid w:val="00175257"/>
    <w:rsid w:val="0017547A"/>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F3D"/>
    <w:rsid w:val="001860E8"/>
    <w:rsid w:val="00186163"/>
    <w:rsid w:val="0018619B"/>
    <w:rsid w:val="0018678B"/>
    <w:rsid w:val="00187155"/>
    <w:rsid w:val="001871F9"/>
    <w:rsid w:val="00187AB8"/>
    <w:rsid w:val="001905E9"/>
    <w:rsid w:val="00190868"/>
    <w:rsid w:val="00190E5A"/>
    <w:rsid w:val="0019101A"/>
    <w:rsid w:val="001915FA"/>
    <w:rsid w:val="00191FC8"/>
    <w:rsid w:val="00192657"/>
    <w:rsid w:val="0019296D"/>
    <w:rsid w:val="00193D0F"/>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34CE"/>
    <w:rsid w:val="001A38BF"/>
    <w:rsid w:val="001A3BC2"/>
    <w:rsid w:val="001A4382"/>
    <w:rsid w:val="001A4988"/>
    <w:rsid w:val="001A4A6B"/>
    <w:rsid w:val="001A5549"/>
    <w:rsid w:val="001A69EC"/>
    <w:rsid w:val="001A6C51"/>
    <w:rsid w:val="001A7B48"/>
    <w:rsid w:val="001B1546"/>
    <w:rsid w:val="001B16A0"/>
    <w:rsid w:val="001B1CB5"/>
    <w:rsid w:val="001B1ED1"/>
    <w:rsid w:val="001B2647"/>
    <w:rsid w:val="001B2BDB"/>
    <w:rsid w:val="001B39C9"/>
    <w:rsid w:val="001B3A83"/>
    <w:rsid w:val="001B3BCF"/>
    <w:rsid w:val="001B434E"/>
    <w:rsid w:val="001B43E4"/>
    <w:rsid w:val="001B5069"/>
    <w:rsid w:val="001B5766"/>
    <w:rsid w:val="001B65A5"/>
    <w:rsid w:val="001B6A73"/>
    <w:rsid w:val="001C019C"/>
    <w:rsid w:val="001C0F99"/>
    <w:rsid w:val="001C1B7E"/>
    <w:rsid w:val="001C1BBB"/>
    <w:rsid w:val="001C2739"/>
    <w:rsid w:val="001C2B52"/>
    <w:rsid w:val="001C32A4"/>
    <w:rsid w:val="001C35C2"/>
    <w:rsid w:val="001C3957"/>
    <w:rsid w:val="001C424D"/>
    <w:rsid w:val="001C462E"/>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633"/>
    <w:rsid w:val="001E523C"/>
    <w:rsid w:val="001E5265"/>
    <w:rsid w:val="001E5922"/>
    <w:rsid w:val="001E5C3A"/>
    <w:rsid w:val="001E6B09"/>
    <w:rsid w:val="001E6B99"/>
    <w:rsid w:val="001E6D33"/>
    <w:rsid w:val="001E7687"/>
    <w:rsid w:val="001F049C"/>
    <w:rsid w:val="001F0BCC"/>
    <w:rsid w:val="001F192F"/>
    <w:rsid w:val="001F24FA"/>
    <w:rsid w:val="001F2D92"/>
    <w:rsid w:val="001F39E9"/>
    <w:rsid w:val="001F3BF5"/>
    <w:rsid w:val="001F4A95"/>
    <w:rsid w:val="001F5A7E"/>
    <w:rsid w:val="001F5B87"/>
    <w:rsid w:val="001F748B"/>
    <w:rsid w:val="00200444"/>
    <w:rsid w:val="00201029"/>
    <w:rsid w:val="00202EC9"/>
    <w:rsid w:val="00203354"/>
    <w:rsid w:val="00203F7F"/>
    <w:rsid w:val="00204BA4"/>
    <w:rsid w:val="00205F04"/>
    <w:rsid w:val="002062BA"/>
    <w:rsid w:val="002064B7"/>
    <w:rsid w:val="002103BE"/>
    <w:rsid w:val="00210A7F"/>
    <w:rsid w:val="00211D91"/>
    <w:rsid w:val="00211EA1"/>
    <w:rsid w:val="00211F8E"/>
    <w:rsid w:val="002131E6"/>
    <w:rsid w:val="002138AF"/>
    <w:rsid w:val="00214DB4"/>
    <w:rsid w:val="002157B1"/>
    <w:rsid w:val="00215905"/>
    <w:rsid w:val="00215B5E"/>
    <w:rsid w:val="00215C47"/>
    <w:rsid w:val="00215FDE"/>
    <w:rsid w:val="00217200"/>
    <w:rsid w:val="00220593"/>
    <w:rsid w:val="00220BD8"/>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3889"/>
    <w:rsid w:val="00234826"/>
    <w:rsid w:val="0023606B"/>
    <w:rsid w:val="00236FE7"/>
    <w:rsid w:val="0023730B"/>
    <w:rsid w:val="00242B69"/>
    <w:rsid w:val="00243020"/>
    <w:rsid w:val="00243640"/>
    <w:rsid w:val="00243D03"/>
    <w:rsid w:val="00243DD1"/>
    <w:rsid w:val="00244111"/>
    <w:rsid w:val="00245975"/>
    <w:rsid w:val="00245D5F"/>
    <w:rsid w:val="002464CF"/>
    <w:rsid w:val="00246E2F"/>
    <w:rsid w:val="0024724C"/>
    <w:rsid w:val="00247F9A"/>
    <w:rsid w:val="0025177F"/>
    <w:rsid w:val="0025365E"/>
    <w:rsid w:val="00253753"/>
    <w:rsid w:val="00253A9C"/>
    <w:rsid w:val="00253E6F"/>
    <w:rsid w:val="00254AF9"/>
    <w:rsid w:val="00255579"/>
    <w:rsid w:val="00256ABA"/>
    <w:rsid w:val="00257277"/>
    <w:rsid w:val="0026004D"/>
    <w:rsid w:val="00260A36"/>
    <w:rsid w:val="00260AC7"/>
    <w:rsid w:val="0026216E"/>
    <w:rsid w:val="0026274C"/>
    <w:rsid w:val="00262862"/>
    <w:rsid w:val="00263D69"/>
    <w:rsid w:val="00265199"/>
    <w:rsid w:val="00266098"/>
    <w:rsid w:val="002661B4"/>
    <w:rsid w:val="002663A8"/>
    <w:rsid w:val="002668C1"/>
    <w:rsid w:val="00266AD7"/>
    <w:rsid w:val="00267026"/>
    <w:rsid w:val="002674DA"/>
    <w:rsid w:val="00267619"/>
    <w:rsid w:val="002701DB"/>
    <w:rsid w:val="00270550"/>
    <w:rsid w:val="00270DFA"/>
    <w:rsid w:val="002718E6"/>
    <w:rsid w:val="00271CBB"/>
    <w:rsid w:val="002721DA"/>
    <w:rsid w:val="00272B56"/>
    <w:rsid w:val="002734A7"/>
    <w:rsid w:val="002735F7"/>
    <w:rsid w:val="00273A7B"/>
    <w:rsid w:val="00273DA9"/>
    <w:rsid w:val="00273ECC"/>
    <w:rsid w:val="00274C36"/>
    <w:rsid w:val="00275855"/>
    <w:rsid w:val="00275A47"/>
    <w:rsid w:val="00275CCF"/>
    <w:rsid w:val="00275FDC"/>
    <w:rsid w:val="002772A5"/>
    <w:rsid w:val="00280492"/>
    <w:rsid w:val="002805A7"/>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A766E"/>
    <w:rsid w:val="002B0A7B"/>
    <w:rsid w:val="002B0AAF"/>
    <w:rsid w:val="002B0E0D"/>
    <w:rsid w:val="002B1023"/>
    <w:rsid w:val="002B2EA8"/>
    <w:rsid w:val="002B3365"/>
    <w:rsid w:val="002B3C8F"/>
    <w:rsid w:val="002B3FDF"/>
    <w:rsid w:val="002B40B2"/>
    <w:rsid w:val="002B4565"/>
    <w:rsid w:val="002B471B"/>
    <w:rsid w:val="002B4C1B"/>
    <w:rsid w:val="002B553B"/>
    <w:rsid w:val="002B5ADE"/>
    <w:rsid w:val="002B6235"/>
    <w:rsid w:val="002B6802"/>
    <w:rsid w:val="002B786D"/>
    <w:rsid w:val="002C0129"/>
    <w:rsid w:val="002C038A"/>
    <w:rsid w:val="002C0EC0"/>
    <w:rsid w:val="002C16D6"/>
    <w:rsid w:val="002C1793"/>
    <w:rsid w:val="002C1B5C"/>
    <w:rsid w:val="002C2061"/>
    <w:rsid w:val="002C2B78"/>
    <w:rsid w:val="002C3172"/>
    <w:rsid w:val="002C33BB"/>
    <w:rsid w:val="002C3943"/>
    <w:rsid w:val="002C41E2"/>
    <w:rsid w:val="002C47A7"/>
    <w:rsid w:val="002C5722"/>
    <w:rsid w:val="002C61C7"/>
    <w:rsid w:val="002C7CB4"/>
    <w:rsid w:val="002D04EF"/>
    <w:rsid w:val="002D0691"/>
    <w:rsid w:val="002D0F45"/>
    <w:rsid w:val="002D2629"/>
    <w:rsid w:val="002D2DD9"/>
    <w:rsid w:val="002D3240"/>
    <w:rsid w:val="002D36FD"/>
    <w:rsid w:val="002D44CA"/>
    <w:rsid w:val="002D5D03"/>
    <w:rsid w:val="002D5D72"/>
    <w:rsid w:val="002D6679"/>
    <w:rsid w:val="002D6E15"/>
    <w:rsid w:val="002D70AA"/>
    <w:rsid w:val="002E1F1E"/>
    <w:rsid w:val="002E215C"/>
    <w:rsid w:val="002E2CDA"/>
    <w:rsid w:val="002E2DE0"/>
    <w:rsid w:val="002E3710"/>
    <w:rsid w:val="002E3D39"/>
    <w:rsid w:val="002E41A4"/>
    <w:rsid w:val="002E41A9"/>
    <w:rsid w:val="002E48C4"/>
    <w:rsid w:val="002E557F"/>
    <w:rsid w:val="002E5CFA"/>
    <w:rsid w:val="002E62E3"/>
    <w:rsid w:val="002E6E8C"/>
    <w:rsid w:val="002E7E53"/>
    <w:rsid w:val="002F0B79"/>
    <w:rsid w:val="002F12E1"/>
    <w:rsid w:val="002F2EDD"/>
    <w:rsid w:val="002F3012"/>
    <w:rsid w:val="002F3785"/>
    <w:rsid w:val="002F3EFF"/>
    <w:rsid w:val="002F5255"/>
    <w:rsid w:val="002F70D1"/>
    <w:rsid w:val="0030064C"/>
    <w:rsid w:val="0030222D"/>
    <w:rsid w:val="0030257A"/>
    <w:rsid w:val="00303658"/>
    <w:rsid w:val="00303C09"/>
    <w:rsid w:val="003040A9"/>
    <w:rsid w:val="00304520"/>
    <w:rsid w:val="0030459F"/>
    <w:rsid w:val="00304A71"/>
    <w:rsid w:val="00304B09"/>
    <w:rsid w:val="00306B26"/>
    <w:rsid w:val="00306D1B"/>
    <w:rsid w:val="00307516"/>
    <w:rsid w:val="003075FB"/>
    <w:rsid w:val="00307864"/>
    <w:rsid w:val="00307CF5"/>
    <w:rsid w:val="00307F62"/>
    <w:rsid w:val="00310A85"/>
    <w:rsid w:val="00311983"/>
    <w:rsid w:val="003135F1"/>
    <w:rsid w:val="00313EF4"/>
    <w:rsid w:val="003143E2"/>
    <w:rsid w:val="003146CB"/>
    <w:rsid w:val="0031477D"/>
    <w:rsid w:val="00315032"/>
    <w:rsid w:val="003152D2"/>
    <w:rsid w:val="003156E5"/>
    <w:rsid w:val="0031636B"/>
    <w:rsid w:val="00316856"/>
    <w:rsid w:val="00316B36"/>
    <w:rsid w:val="0031730D"/>
    <w:rsid w:val="003176D6"/>
    <w:rsid w:val="00321E63"/>
    <w:rsid w:val="0032320F"/>
    <w:rsid w:val="003232E6"/>
    <w:rsid w:val="0032349E"/>
    <w:rsid w:val="00324668"/>
    <w:rsid w:val="0032549A"/>
    <w:rsid w:val="00325B68"/>
    <w:rsid w:val="00325F41"/>
    <w:rsid w:val="00326456"/>
    <w:rsid w:val="003265BA"/>
    <w:rsid w:val="00326624"/>
    <w:rsid w:val="00327572"/>
    <w:rsid w:val="0033019C"/>
    <w:rsid w:val="00330813"/>
    <w:rsid w:val="00330A9E"/>
    <w:rsid w:val="003313FD"/>
    <w:rsid w:val="003317A5"/>
    <w:rsid w:val="00331C16"/>
    <w:rsid w:val="003329CF"/>
    <w:rsid w:val="003330EF"/>
    <w:rsid w:val="00333113"/>
    <w:rsid w:val="0033324D"/>
    <w:rsid w:val="0033508F"/>
    <w:rsid w:val="0033523F"/>
    <w:rsid w:val="00335C4C"/>
    <w:rsid w:val="00336015"/>
    <w:rsid w:val="003369AD"/>
    <w:rsid w:val="003372BA"/>
    <w:rsid w:val="00337D6C"/>
    <w:rsid w:val="00340208"/>
    <w:rsid w:val="003404DC"/>
    <w:rsid w:val="00340854"/>
    <w:rsid w:val="00340CA6"/>
    <w:rsid w:val="00341A2D"/>
    <w:rsid w:val="00341B7F"/>
    <w:rsid w:val="0034247F"/>
    <w:rsid w:val="003427F3"/>
    <w:rsid w:val="00343A8D"/>
    <w:rsid w:val="003440C1"/>
    <w:rsid w:val="00344599"/>
    <w:rsid w:val="00345353"/>
    <w:rsid w:val="003459A4"/>
    <w:rsid w:val="00345FEE"/>
    <w:rsid w:val="003470F6"/>
    <w:rsid w:val="00347EDE"/>
    <w:rsid w:val="00347F7B"/>
    <w:rsid w:val="003502DE"/>
    <w:rsid w:val="003523D1"/>
    <w:rsid w:val="00352900"/>
    <w:rsid w:val="00352CF0"/>
    <w:rsid w:val="00352FCA"/>
    <w:rsid w:val="0035436E"/>
    <w:rsid w:val="003549F4"/>
    <w:rsid w:val="00354A11"/>
    <w:rsid w:val="003566D0"/>
    <w:rsid w:val="003569A0"/>
    <w:rsid w:val="003577EA"/>
    <w:rsid w:val="0035785E"/>
    <w:rsid w:val="003578AC"/>
    <w:rsid w:val="00362D91"/>
    <w:rsid w:val="00363530"/>
    <w:rsid w:val="00364590"/>
    <w:rsid w:val="0036471C"/>
    <w:rsid w:val="00364BF7"/>
    <w:rsid w:val="00365485"/>
    <w:rsid w:val="0036596D"/>
    <w:rsid w:val="00366890"/>
    <w:rsid w:val="003671C9"/>
    <w:rsid w:val="00370741"/>
    <w:rsid w:val="003729DD"/>
    <w:rsid w:val="00372CA8"/>
    <w:rsid w:val="00372FC9"/>
    <w:rsid w:val="00373582"/>
    <w:rsid w:val="003736CE"/>
    <w:rsid w:val="0037462F"/>
    <w:rsid w:val="00375D20"/>
    <w:rsid w:val="00375E99"/>
    <w:rsid w:val="00375F66"/>
    <w:rsid w:val="003765D3"/>
    <w:rsid w:val="00376629"/>
    <w:rsid w:val="003772C9"/>
    <w:rsid w:val="00377306"/>
    <w:rsid w:val="00380AA4"/>
    <w:rsid w:val="003813F1"/>
    <w:rsid w:val="00381505"/>
    <w:rsid w:val="00381B2C"/>
    <w:rsid w:val="00382251"/>
    <w:rsid w:val="0038229E"/>
    <w:rsid w:val="00382788"/>
    <w:rsid w:val="00383111"/>
    <w:rsid w:val="00383D37"/>
    <w:rsid w:val="003846F1"/>
    <w:rsid w:val="00384B0F"/>
    <w:rsid w:val="00384CEC"/>
    <w:rsid w:val="003858CF"/>
    <w:rsid w:val="00385D73"/>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626"/>
    <w:rsid w:val="003A37A0"/>
    <w:rsid w:val="003A46CB"/>
    <w:rsid w:val="003A4BAD"/>
    <w:rsid w:val="003A4E8D"/>
    <w:rsid w:val="003A58A9"/>
    <w:rsid w:val="003A5973"/>
    <w:rsid w:val="003A747C"/>
    <w:rsid w:val="003B037E"/>
    <w:rsid w:val="003B094E"/>
    <w:rsid w:val="003B19B6"/>
    <w:rsid w:val="003B1F1E"/>
    <w:rsid w:val="003B21C4"/>
    <w:rsid w:val="003B23A6"/>
    <w:rsid w:val="003B2A06"/>
    <w:rsid w:val="003B2D2E"/>
    <w:rsid w:val="003B318D"/>
    <w:rsid w:val="003B3A54"/>
    <w:rsid w:val="003B3CEF"/>
    <w:rsid w:val="003B3E9E"/>
    <w:rsid w:val="003B41A7"/>
    <w:rsid w:val="003B468A"/>
    <w:rsid w:val="003B4B23"/>
    <w:rsid w:val="003B4B7A"/>
    <w:rsid w:val="003B507F"/>
    <w:rsid w:val="003B652E"/>
    <w:rsid w:val="003B6A67"/>
    <w:rsid w:val="003B6BF7"/>
    <w:rsid w:val="003B6D6E"/>
    <w:rsid w:val="003B6F22"/>
    <w:rsid w:val="003C0AA1"/>
    <w:rsid w:val="003C2296"/>
    <w:rsid w:val="003C2368"/>
    <w:rsid w:val="003C37EA"/>
    <w:rsid w:val="003C3A17"/>
    <w:rsid w:val="003C3E64"/>
    <w:rsid w:val="003C4A44"/>
    <w:rsid w:val="003C713B"/>
    <w:rsid w:val="003C72E3"/>
    <w:rsid w:val="003C7322"/>
    <w:rsid w:val="003C785E"/>
    <w:rsid w:val="003D0CEA"/>
    <w:rsid w:val="003D0E9F"/>
    <w:rsid w:val="003D1285"/>
    <w:rsid w:val="003D1638"/>
    <w:rsid w:val="003D1A3C"/>
    <w:rsid w:val="003D1B94"/>
    <w:rsid w:val="003D1D24"/>
    <w:rsid w:val="003D2639"/>
    <w:rsid w:val="003D276A"/>
    <w:rsid w:val="003D28FC"/>
    <w:rsid w:val="003D2F4A"/>
    <w:rsid w:val="003D4AB8"/>
    <w:rsid w:val="003D55DF"/>
    <w:rsid w:val="003D5EE6"/>
    <w:rsid w:val="003D66D4"/>
    <w:rsid w:val="003D6AC1"/>
    <w:rsid w:val="003D6D8A"/>
    <w:rsid w:val="003D7D65"/>
    <w:rsid w:val="003E0529"/>
    <w:rsid w:val="003E0655"/>
    <w:rsid w:val="003E08B2"/>
    <w:rsid w:val="003E0E9E"/>
    <w:rsid w:val="003E1177"/>
    <w:rsid w:val="003E2A80"/>
    <w:rsid w:val="003E2F5D"/>
    <w:rsid w:val="003E4CEE"/>
    <w:rsid w:val="003E5CE1"/>
    <w:rsid w:val="003E6EF4"/>
    <w:rsid w:val="003E6F9D"/>
    <w:rsid w:val="003E6F9E"/>
    <w:rsid w:val="003F0191"/>
    <w:rsid w:val="003F194E"/>
    <w:rsid w:val="003F2E6C"/>
    <w:rsid w:val="003F3F9A"/>
    <w:rsid w:val="003F444F"/>
    <w:rsid w:val="003F475E"/>
    <w:rsid w:val="003F4C3B"/>
    <w:rsid w:val="003F5251"/>
    <w:rsid w:val="003F55CC"/>
    <w:rsid w:val="003F6EF6"/>
    <w:rsid w:val="003F743E"/>
    <w:rsid w:val="003F750D"/>
    <w:rsid w:val="003F7AEF"/>
    <w:rsid w:val="004003EF"/>
    <w:rsid w:val="00400883"/>
    <w:rsid w:val="0040148F"/>
    <w:rsid w:val="00401639"/>
    <w:rsid w:val="00401EA5"/>
    <w:rsid w:val="004026C0"/>
    <w:rsid w:val="00402B31"/>
    <w:rsid w:val="00403D01"/>
    <w:rsid w:val="00403D69"/>
    <w:rsid w:val="0040461C"/>
    <w:rsid w:val="00405479"/>
    <w:rsid w:val="00405BB2"/>
    <w:rsid w:val="00405C13"/>
    <w:rsid w:val="00405DC7"/>
    <w:rsid w:val="00405DD6"/>
    <w:rsid w:val="00405F80"/>
    <w:rsid w:val="00406978"/>
    <w:rsid w:val="004101BB"/>
    <w:rsid w:val="00410E87"/>
    <w:rsid w:val="0041186A"/>
    <w:rsid w:val="00412A21"/>
    <w:rsid w:val="00413095"/>
    <w:rsid w:val="00413B27"/>
    <w:rsid w:val="00413C4F"/>
    <w:rsid w:val="004153E2"/>
    <w:rsid w:val="004155C7"/>
    <w:rsid w:val="00415A86"/>
    <w:rsid w:val="00415AF5"/>
    <w:rsid w:val="00416D49"/>
    <w:rsid w:val="004215BD"/>
    <w:rsid w:val="0042177A"/>
    <w:rsid w:val="00423265"/>
    <w:rsid w:val="00423773"/>
    <w:rsid w:val="0042379C"/>
    <w:rsid w:val="004238AE"/>
    <w:rsid w:val="00423E2B"/>
    <w:rsid w:val="00424D7B"/>
    <w:rsid w:val="00425052"/>
    <w:rsid w:val="0042527F"/>
    <w:rsid w:val="004258AA"/>
    <w:rsid w:val="00425EBE"/>
    <w:rsid w:val="004274FA"/>
    <w:rsid w:val="00427857"/>
    <w:rsid w:val="00430E70"/>
    <w:rsid w:val="00430E9A"/>
    <w:rsid w:val="00432AFD"/>
    <w:rsid w:val="00433092"/>
    <w:rsid w:val="0043359E"/>
    <w:rsid w:val="00434C23"/>
    <w:rsid w:val="00435121"/>
    <w:rsid w:val="00435774"/>
    <w:rsid w:val="00436A62"/>
    <w:rsid w:val="00437266"/>
    <w:rsid w:val="00440132"/>
    <w:rsid w:val="004401C2"/>
    <w:rsid w:val="00440880"/>
    <w:rsid w:val="00440E83"/>
    <w:rsid w:val="004410E8"/>
    <w:rsid w:val="00442C30"/>
    <w:rsid w:val="00443302"/>
    <w:rsid w:val="00443C93"/>
    <w:rsid w:val="0044449B"/>
    <w:rsid w:val="004447D9"/>
    <w:rsid w:val="004449B1"/>
    <w:rsid w:val="00444B69"/>
    <w:rsid w:val="00445044"/>
    <w:rsid w:val="00445275"/>
    <w:rsid w:val="00445647"/>
    <w:rsid w:val="00445E82"/>
    <w:rsid w:val="00445ED8"/>
    <w:rsid w:val="00446CB2"/>
    <w:rsid w:val="00446CFB"/>
    <w:rsid w:val="004475C9"/>
    <w:rsid w:val="0045029C"/>
    <w:rsid w:val="004507AC"/>
    <w:rsid w:val="004508E8"/>
    <w:rsid w:val="00450FA5"/>
    <w:rsid w:val="00451E04"/>
    <w:rsid w:val="00452452"/>
    <w:rsid w:val="00452E7B"/>
    <w:rsid w:val="0045367B"/>
    <w:rsid w:val="00453A49"/>
    <w:rsid w:val="00453BEC"/>
    <w:rsid w:val="00454008"/>
    <w:rsid w:val="00454AD6"/>
    <w:rsid w:val="00454B6A"/>
    <w:rsid w:val="0045560E"/>
    <w:rsid w:val="00455C3F"/>
    <w:rsid w:val="00456129"/>
    <w:rsid w:val="00456409"/>
    <w:rsid w:val="00456C7B"/>
    <w:rsid w:val="00457C39"/>
    <w:rsid w:val="0046013A"/>
    <w:rsid w:val="004608ED"/>
    <w:rsid w:val="00460ABD"/>
    <w:rsid w:val="00460B22"/>
    <w:rsid w:val="004617FC"/>
    <w:rsid w:val="004628CB"/>
    <w:rsid w:val="00463308"/>
    <w:rsid w:val="0046430E"/>
    <w:rsid w:val="00464EEC"/>
    <w:rsid w:val="00465255"/>
    <w:rsid w:val="004659E0"/>
    <w:rsid w:val="00465CC2"/>
    <w:rsid w:val="0046692B"/>
    <w:rsid w:val="004670D1"/>
    <w:rsid w:val="004675DC"/>
    <w:rsid w:val="00467E1E"/>
    <w:rsid w:val="00470190"/>
    <w:rsid w:val="00470B8B"/>
    <w:rsid w:val="00470BDE"/>
    <w:rsid w:val="00470D81"/>
    <w:rsid w:val="00471539"/>
    <w:rsid w:val="00471F18"/>
    <w:rsid w:val="00471FBA"/>
    <w:rsid w:val="004727E5"/>
    <w:rsid w:val="00472C0E"/>
    <w:rsid w:val="00473AC1"/>
    <w:rsid w:val="004741D6"/>
    <w:rsid w:val="00475150"/>
    <w:rsid w:val="004751AB"/>
    <w:rsid w:val="00475630"/>
    <w:rsid w:val="00475815"/>
    <w:rsid w:val="00475817"/>
    <w:rsid w:val="00475EB4"/>
    <w:rsid w:val="00475F28"/>
    <w:rsid w:val="004765AE"/>
    <w:rsid w:val="0048045F"/>
    <w:rsid w:val="004807F7"/>
    <w:rsid w:val="004809FB"/>
    <w:rsid w:val="00480FF6"/>
    <w:rsid w:val="0048138C"/>
    <w:rsid w:val="004814C4"/>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518"/>
    <w:rsid w:val="00491DB4"/>
    <w:rsid w:val="0049205B"/>
    <w:rsid w:val="00492651"/>
    <w:rsid w:val="004933CC"/>
    <w:rsid w:val="004937B5"/>
    <w:rsid w:val="00494B59"/>
    <w:rsid w:val="00494E9A"/>
    <w:rsid w:val="00495017"/>
    <w:rsid w:val="00496753"/>
    <w:rsid w:val="004A0066"/>
    <w:rsid w:val="004A3825"/>
    <w:rsid w:val="004A3B72"/>
    <w:rsid w:val="004A453C"/>
    <w:rsid w:val="004A4609"/>
    <w:rsid w:val="004A46F8"/>
    <w:rsid w:val="004A4BC4"/>
    <w:rsid w:val="004A67AC"/>
    <w:rsid w:val="004A7B2B"/>
    <w:rsid w:val="004A7EEC"/>
    <w:rsid w:val="004A7F9D"/>
    <w:rsid w:val="004B0B10"/>
    <w:rsid w:val="004B1040"/>
    <w:rsid w:val="004B1AB4"/>
    <w:rsid w:val="004B2EBE"/>
    <w:rsid w:val="004B3B8F"/>
    <w:rsid w:val="004B4606"/>
    <w:rsid w:val="004B52A4"/>
    <w:rsid w:val="004B53F8"/>
    <w:rsid w:val="004B58DA"/>
    <w:rsid w:val="004B5931"/>
    <w:rsid w:val="004B6290"/>
    <w:rsid w:val="004B67C8"/>
    <w:rsid w:val="004C02C6"/>
    <w:rsid w:val="004C1BCC"/>
    <w:rsid w:val="004C1C03"/>
    <w:rsid w:val="004C1C27"/>
    <w:rsid w:val="004C22D9"/>
    <w:rsid w:val="004C2465"/>
    <w:rsid w:val="004C255A"/>
    <w:rsid w:val="004C2BFC"/>
    <w:rsid w:val="004C35AF"/>
    <w:rsid w:val="004C3DCB"/>
    <w:rsid w:val="004C5007"/>
    <w:rsid w:val="004C5812"/>
    <w:rsid w:val="004C76CC"/>
    <w:rsid w:val="004C7F78"/>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3893"/>
    <w:rsid w:val="004E4359"/>
    <w:rsid w:val="004E550D"/>
    <w:rsid w:val="004E55D5"/>
    <w:rsid w:val="004E5604"/>
    <w:rsid w:val="004E58B4"/>
    <w:rsid w:val="004E605A"/>
    <w:rsid w:val="004E60A9"/>
    <w:rsid w:val="004E6AEC"/>
    <w:rsid w:val="004E7248"/>
    <w:rsid w:val="004E747A"/>
    <w:rsid w:val="004F039B"/>
    <w:rsid w:val="004F07F7"/>
    <w:rsid w:val="004F0F20"/>
    <w:rsid w:val="004F2196"/>
    <w:rsid w:val="004F353D"/>
    <w:rsid w:val="004F3CF1"/>
    <w:rsid w:val="004F48F6"/>
    <w:rsid w:val="004F52B6"/>
    <w:rsid w:val="004F5575"/>
    <w:rsid w:val="004F571A"/>
    <w:rsid w:val="00500F39"/>
    <w:rsid w:val="00502143"/>
    <w:rsid w:val="00502ADC"/>
    <w:rsid w:val="00502F5F"/>
    <w:rsid w:val="005038C2"/>
    <w:rsid w:val="005038C6"/>
    <w:rsid w:val="00503CC8"/>
    <w:rsid w:val="00504460"/>
    <w:rsid w:val="00504744"/>
    <w:rsid w:val="00505231"/>
    <w:rsid w:val="0050577F"/>
    <w:rsid w:val="005057DB"/>
    <w:rsid w:val="00505981"/>
    <w:rsid w:val="00506964"/>
    <w:rsid w:val="00506F89"/>
    <w:rsid w:val="005078B8"/>
    <w:rsid w:val="00510144"/>
    <w:rsid w:val="00510344"/>
    <w:rsid w:val="00510503"/>
    <w:rsid w:val="005105E1"/>
    <w:rsid w:val="00510A1A"/>
    <w:rsid w:val="005113A0"/>
    <w:rsid w:val="00512096"/>
    <w:rsid w:val="00512AAC"/>
    <w:rsid w:val="005131D3"/>
    <w:rsid w:val="005157B3"/>
    <w:rsid w:val="0051689F"/>
    <w:rsid w:val="00516BF2"/>
    <w:rsid w:val="00516CC2"/>
    <w:rsid w:val="005176E6"/>
    <w:rsid w:val="00517AAB"/>
    <w:rsid w:val="00517EF8"/>
    <w:rsid w:val="00520662"/>
    <w:rsid w:val="00521001"/>
    <w:rsid w:val="00521E09"/>
    <w:rsid w:val="00521ECC"/>
    <w:rsid w:val="00523088"/>
    <w:rsid w:val="00523264"/>
    <w:rsid w:val="00524B34"/>
    <w:rsid w:val="00525EEB"/>
    <w:rsid w:val="005266B8"/>
    <w:rsid w:val="0052670B"/>
    <w:rsid w:val="00526E94"/>
    <w:rsid w:val="005277C6"/>
    <w:rsid w:val="00527B99"/>
    <w:rsid w:val="00530129"/>
    <w:rsid w:val="00530FD7"/>
    <w:rsid w:val="005312E0"/>
    <w:rsid w:val="00532C19"/>
    <w:rsid w:val="00533624"/>
    <w:rsid w:val="00533A82"/>
    <w:rsid w:val="00534A4D"/>
    <w:rsid w:val="00534B20"/>
    <w:rsid w:val="00534C87"/>
    <w:rsid w:val="00535250"/>
    <w:rsid w:val="00535477"/>
    <w:rsid w:val="0053701C"/>
    <w:rsid w:val="0053704A"/>
    <w:rsid w:val="00537287"/>
    <w:rsid w:val="005372B3"/>
    <w:rsid w:val="0053779E"/>
    <w:rsid w:val="00537C61"/>
    <w:rsid w:val="0054057B"/>
    <w:rsid w:val="00540990"/>
    <w:rsid w:val="0054117A"/>
    <w:rsid w:val="00541356"/>
    <w:rsid w:val="00542C67"/>
    <w:rsid w:val="00543031"/>
    <w:rsid w:val="00543CF7"/>
    <w:rsid w:val="00544732"/>
    <w:rsid w:val="00544F3B"/>
    <w:rsid w:val="00550154"/>
    <w:rsid w:val="00551601"/>
    <w:rsid w:val="00551C7E"/>
    <w:rsid w:val="00551F2F"/>
    <w:rsid w:val="00551FBB"/>
    <w:rsid w:val="00552A60"/>
    <w:rsid w:val="00552AAC"/>
    <w:rsid w:val="00552CCA"/>
    <w:rsid w:val="00553B1A"/>
    <w:rsid w:val="005545C7"/>
    <w:rsid w:val="0055658A"/>
    <w:rsid w:val="005575D3"/>
    <w:rsid w:val="00557C41"/>
    <w:rsid w:val="0056008E"/>
    <w:rsid w:val="00560B3F"/>
    <w:rsid w:val="00560DDA"/>
    <w:rsid w:val="00562453"/>
    <w:rsid w:val="0056287B"/>
    <w:rsid w:val="00562B82"/>
    <w:rsid w:val="00563172"/>
    <w:rsid w:val="00563E32"/>
    <w:rsid w:val="00564385"/>
    <w:rsid w:val="0056478E"/>
    <w:rsid w:val="0056511C"/>
    <w:rsid w:val="0056519E"/>
    <w:rsid w:val="00565770"/>
    <w:rsid w:val="00565985"/>
    <w:rsid w:val="00565F18"/>
    <w:rsid w:val="0056693D"/>
    <w:rsid w:val="00567E91"/>
    <w:rsid w:val="00570C30"/>
    <w:rsid w:val="00571F35"/>
    <w:rsid w:val="00572030"/>
    <w:rsid w:val="00572208"/>
    <w:rsid w:val="00572EFD"/>
    <w:rsid w:val="00573754"/>
    <w:rsid w:val="00574E6A"/>
    <w:rsid w:val="00575F90"/>
    <w:rsid w:val="00576E4A"/>
    <w:rsid w:val="0057736B"/>
    <w:rsid w:val="00577DCE"/>
    <w:rsid w:val="005804FD"/>
    <w:rsid w:val="00580722"/>
    <w:rsid w:val="005817F1"/>
    <w:rsid w:val="00581954"/>
    <w:rsid w:val="00581D19"/>
    <w:rsid w:val="005827DC"/>
    <w:rsid w:val="00582C25"/>
    <w:rsid w:val="005833D9"/>
    <w:rsid w:val="00583481"/>
    <w:rsid w:val="005839EE"/>
    <w:rsid w:val="00583CC9"/>
    <w:rsid w:val="00584313"/>
    <w:rsid w:val="00584A5C"/>
    <w:rsid w:val="00584C7C"/>
    <w:rsid w:val="00584D4C"/>
    <w:rsid w:val="00585449"/>
    <w:rsid w:val="00585504"/>
    <w:rsid w:val="00585657"/>
    <w:rsid w:val="00586CC4"/>
    <w:rsid w:val="00587434"/>
    <w:rsid w:val="00587577"/>
    <w:rsid w:val="00587B3E"/>
    <w:rsid w:val="00587E3E"/>
    <w:rsid w:val="00590F8A"/>
    <w:rsid w:val="005911E6"/>
    <w:rsid w:val="005912BA"/>
    <w:rsid w:val="00591A74"/>
    <w:rsid w:val="00591CD1"/>
    <w:rsid w:val="00592507"/>
    <w:rsid w:val="005927C2"/>
    <w:rsid w:val="00593895"/>
    <w:rsid w:val="00594EEB"/>
    <w:rsid w:val="0059581C"/>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21DC"/>
    <w:rsid w:val="005B30D0"/>
    <w:rsid w:val="005B333C"/>
    <w:rsid w:val="005B3D07"/>
    <w:rsid w:val="005B3D13"/>
    <w:rsid w:val="005B41C2"/>
    <w:rsid w:val="005B4C17"/>
    <w:rsid w:val="005B4E4B"/>
    <w:rsid w:val="005B4FE2"/>
    <w:rsid w:val="005B5E3C"/>
    <w:rsid w:val="005B5FE7"/>
    <w:rsid w:val="005B612D"/>
    <w:rsid w:val="005B672A"/>
    <w:rsid w:val="005B67D7"/>
    <w:rsid w:val="005B6931"/>
    <w:rsid w:val="005B70D0"/>
    <w:rsid w:val="005B7153"/>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9A4"/>
    <w:rsid w:val="005C4F55"/>
    <w:rsid w:val="005C544C"/>
    <w:rsid w:val="005C5465"/>
    <w:rsid w:val="005C6016"/>
    <w:rsid w:val="005C65F4"/>
    <w:rsid w:val="005C667C"/>
    <w:rsid w:val="005C6771"/>
    <w:rsid w:val="005C73EA"/>
    <w:rsid w:val="005C7B62"/>
    <w:rsid w:val="005D02B3"/>
    <w:rsid w:val="005D100F"/>
    <w:rsid w:val="005D28DB"/>
    <w:rsid w:val="005D2DA8"/>
    <w:rsid w:val="005D4255"/>
    <w:rsid w:val="005D45DC"/>
    <w:rsid w:val="005D4E8A"/>
    <w:rsid w:val="005D5314"/>
    <w:rsid w:val="005D718C"/>
    <w:rsid w:val="005D7512"/>
    <w:rsid w:val="005D7712"/>
    <w:rsid w:val="005E08F3"/>
    <w:rsid w:val="005E0D65"/>
    <w:rsid w:val="005E103A"/>
    <w:rsid w:val="005E1544"/>
    <w:rsid w:val="005E1CD9"/>
    <w:rsid w:val="005E247B"/>
    <w:rsid w:val="005E29FE"/>
    <w:rsid w:val="005E3AA5"/>
    <w:rsid w:val="005E3C51"/>
    <w:rsid w:val="005E3ED8"/>
    <w:rsid w:val="005E3F82"/>
    <w:rsid w:val="005E43FA"/>
    <w:rsid w:val="005E46AF"/>
    <w:rsid w:val="005E489E"/>
    <w:rsid w:val="005E4A61"/>
    <w:rsid w:val="005E637F"/>
    <w:rsid w:val="005E63A8"/>
    <w:rsid w:val="005E74CB"/>
    <w:rsid w:val="005E7F12"/>
    <w:rsid w:val="005F19C4"/>
    <w:rsid w:val="005F26C9"/>
    <w:rsid w:val="005F2E58"/>
    <w:rsid w:val="005F348B"/>
    <w:rsid w:val="005F3661"/>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600"/>
    <w:rsid w:val="0060388E"/>
    <w:rsid w:val="00603AE1"/>
    <w:rsid w:val="00606043"/>
    <w:rsid w:val="006069F4"/>
    <w:rsid w:val="00606EBA"/>
    <w:rsid w:val="006074A2"/>
    <w:rsid w:val="00607D2F"/>
    <w:rsid w:val="00610194"/>
    <w:rsid w:val="00610DDB"/>
    <w:rsid w:val="00610DE7"/>
    <w:rsid w:val="0061147B"/>
    <w:rsid w:val="00611BEA"/>
    <w:rsid w:val="00611E22"/>
    <w:rsid w:val="00611F19"/>
    <w:rsid w:val="0061319D"/>
    <w:rsid w:val="00613226"/>
    <w:rsid w:val="0061367A"/>
    <w:rsid w:val="00614629"/>
    <w:rsid w:val="006149BF"/>
    <w:rsid w:val="00614DC4"/>
    <w:rsid w:val="00615BF3"/>
    <w:rsid w:val="00615D74"/>
    <w:rsid w:val="00616309"/>
    <w:rsid w:val="006165A5"/>
    <w:rsid w:val="00617DCE"/>
    <w:rsid w:val="00621ED4"/>
    <w:rsid w:val="006222AF"/>
    <w:rsid w:val="00622561"/>
    <w:rsid w:val="00622A11"/>
    <w:rsid w:val="00622B0D"/>
    <w:rsid w:val="006230B8"/>
    <w:rsid w:val="006232AB"/>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CA0"/>
    <w:rsid w:val="00634740"/>
    <w:rsid w:val="0063513F"/>
    <w:rsid w:val="00635351"/>
    <w:rsid w:val="00635905"/>
    <w:rsid w:val="0063596B"/>
    <w:rsid w:val="00635F69"/>
    <w:rsid w:val="00636274"/>
    <w:rsid w:val="00636CC9"/>
    <w:rsid w:val="00636E28"/>
    <w:rsid w:val="00636E59"/>
    <w:rsid w:val="006372A7"/>
    <w:rsid w:val="00637A6F"/>
    <w:rsid w:val="00640C94"/>
    <w:rsid w:val="0064147E"/>
    <w:rsid w:val="006418C7"/>
    <w:rsid w:val="006421E2"/>
    <w:rsid w:val="006427F3"/>
    <w:rsid w:val="006432D6"/>
    <w:rsid w:val="0064365F"/>
    <w:rsid w:val="006443A5"/>
    <w:rsid w:val="00644F39"/>
    <w:rsid w:val="006451AB"/>
    <w:rsid w:val="00645807"/>
    <w:rsid w:val="00647E5A"/>
    <w:rsid w:val="006518D5"/>
    <w:rsid w:val="00651E81"/>
    <w:rsid w:val="00653381"/>
    <w:rsid w:val="006536C3"/>
    <w:rsid w:val="00653880"/>
    <w:rsid w:val="00653B47"/>
    <w:rsid w:val="00655084"/>
    <w:rsid w:val="006566E1"/>
    <w:rsid w:val="00657E21"/>
    <w:rsid w:val="00657F7B"/>
    <w:rsid w:val="00660267"/>
    <w:rsid w:val="006621D1"/>
    <w:rsid w:val="00662D02"/>
    <w:rsid w:val="00663EBF"/>
    <w:rsid w:val="00664073"/>
    <w:rsid w:val="00665148"/>
    <w:rsid w:val="00665227"/>
    <w:rsid w:val="006663A2"/>
    <w:rsid w:val="00666677"/>
    <w:rsid w:val="006668AD"/>
    <w:rsid w:val="0067046A"/>
    <w:rsid w:val="006708A6"/>
    <w:rsid w:val="00671281"/>
    <w:rsid w:val="00671864"/>
    <w:rsid w:val="00671C16"/>
    <w:rsid w:val="00671EB0"/>
    <w:rsid w:val="006722F1"/>
    <w:rsid w:val="006725AD"/>
    <w:rsid w:val="00672AD1"/>
    <w:rsid w:val="00673BB4"/>
    <w:rsid w:val="00674E4F"/>
    <w:rsid w:val="00674E5A"/>
    <w:rsid w:val="006751E3"/>
    <w:rsid w:val="0067535F"/>
    <w:rsid w:val="006756A0"/>
    <w:rsid w:val="00675A66"/>
    <w:rsid w:val="00675DDB"/>
    <w:rsid w:val="0067626D"/>
    <w:rsid w:val="006766E1"/>
    <w:rsid w:val="00680546"/>
    <w:rsid w:val="00680704"/>
    <w:rsid w:val="00680989"/>
    <w:rsid w:val="006835A8"/>
    <w:rsid w:val="00683D91"/>
    <w:rsid w:val="00685115"/>
    <w:rsid w:val="0068511E"/>
    <w:rsid w:val="00685837"/>
    <w:rsid w:val="0068599F"/>
    <w:rsid w:val="00685E1E"/>
    <w:rsid w:val="00685FBA"/>
    <w:rsid w:val="006867B2"/>
    <w:rsid w:val="00686DFF"/>
    <w:rsid w:val="00686F2C"/>
    <w:rsid w:val="0068795F"/>
    <w:rsid w:val="006907D1"/>
    <w:rsid w:val="00690912"/>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6B25"/>
    <w:rsid w:val="006976B9"/>
    <w:rsid w:val="00697E5E"/>
    <w:rsid w:val="006A0117"/>
    <w:rsid w:val="006A0523"/>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A6B58"/>
    <w:rsid w:val="006A6D33"/>
    <w:rsid w:val="006B1CAB"/>
    <w:rsid w:val="006B216B"/>
    <w:rsid w:val="006B3333"/>
    <w:rsid w:val="006B33B5"/>
    <w:rsid w:val="006B35B2"/>
    <w:rsid w:val="006B41B0"/>
    <w:rsid w:val="006B4B5D"/>
    <w:rsid w:val="006B651D"/>
    <w:rsid w:val="006B6664"/>
    <w:rsid w:val="006B738F"/>
    <w:rsid w:val="006B7405"/>
    <w:rsid w:val="006B790E"/>
    <w:rsid w:val="006C03F6"/>
    <w:rsid w:val="006C08FB"/>
    <w:rsid w:val="006C09EF"/>
    <w:rsid w:val="006C169B"/>
    <w:rsid w:val="006C1CB4"/>
    <w:rsid w:val="006C1FEB"/>
    <w:rsid w:val="006C367D"/>
    <w:rsid w:val="006C3F00"/>
    <w:rsid w:val="006C47C8"/>
    <w:rsid w:val="006C4C77"/>
    <w:rsid w:val="006C518E"/>
    <w:rsid w:val="006C5406"/>
    <w:rsid w:val="006C601E"/>
    <w:rsid w:val="006C6556"/>
    <w:rsid w:val="006C68A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2672"/>
    <w:rsid w:val="006E4575"/>
    <w:rsid w:val="006E46FC"/>
    <w:rsid w:val="006E48FB"/>
    <w:rsid w:val="006E52FF"/>
    <w:rsid w:val="006E5935"/>
    <w:rsid w:val="006E62EB"/>
    <w:rsid w:val="006E6B9E"/>
    <w:rsid w:val="006F05F4"/>
    <w:rsid w:val="006F115A"/>
    <w:rsid w:val="006F151F"/>
    <w:rsid w:val="006F28AF"/>
    <w:rsid w:val="006F2DB3"/>
    <w:rsid w:val="006F31F0"/>
    <w:rsid w:val="006F47B1"/>
    <w:rsid w:val="006F49B3"/>
    <w:rsid w:val="006F64B0"/>
    <w:rsid w:val="006F6C27"/>
    <w:rsid w:val="006F72F1"/>
    <w:rsid w:val="006F7A7D"/>
    <w:rsid w:val="006F7ECD"/>
    <w:rsid w:val="0070041D"/>
    <w:rsid w:val="00700C8E"/>
    <w:rsid w:val="00700EAF"/>
    <w:rsid w:val="00702506"/>
    <w:rsid w:val="00702C9C"/>
    <w:rsid w:val="0070459A"/>
    <w:rsid w:val="00704CFE"/>
    <w:rsid w:val="00710559"/>
    <w:rsid w:val="00711BE5"/>
    <w:rsid w:val="00712698"/>
    <w:rsid w:val="00712816"/>
    <w:rsid w:val="007128CE"/>
    <w:rsid w:val="007135CE"/>
    <w:rsid w:val="00713F34"/>
    <w:rsid w:val="00713F55"/>
    <w:rsid w:val="00714611"/>
    <w:rsid w:val="0071531D"/>
    <w:rsid w:val="00716371"/>
    <w:rsid w:val="00716463"/>
    <w:rsid w:val="0071698D"/>
    <w:rsid w:val="0071700B"/>
    <w:rsid w:val="0071754A"/>
    <w:rsid w:val="00720D59"/>
    <w:rsid w:val="00720E1B"/>
    <w:rsid w:val="00720E3B"/>
    <w:rsid w:val="007211E5"/>
    <w:rsid w:val="007218C5"/>
    <w:rsid w:val="00722977"/>
    <w:rsid w:val="00723A3E"/>
    <w:rsid w:val="0072488C"/>
    <w:rsid w:val="00725D32"/>
    <w:rsid w:val="00726027"/>
    <w:rsid w:val="007265E2"/>
    <w:rsid w:val="00726ED1"/>
    <w:rsid w:val="007270F0"/>
    <w:rsid w:val="0072777B"/>
    <w:rsid w:val="00730ACB"/>
    <w:rsid w:val="007315AC"/>
    <w:rsid w:val="0073187D"/>
    <w:rsid w:val="007320A9"/>
    <w:rsid w:val="00732316"/>
    <w:rsid w:val="00733676"/>
    <w:rsid w:val="00734052"/>
    <w:rsid w:val="00734BD0"/>
    <w:rsid w:val="00735815"/>
    <w:rsid w:val="00735B92"/>
    <w:rsid w:val="0073675A"/>
    <w:rsid w:val="007369EB"/>
    <w:rsid w:val="007372B5"/>
    <w:rsid w:val="00737692"/>
    <w:rsid w:val="0073799C"/>
    <w:rsid w:val="007379E7"/>
    <w:rsid w:val="00737F7B"/>
    <w:rsid w:val="0074070A"/>
    <w:rsid w:val="00741891"/>
    <w:rsid w:val="00742CC4"/>
    <w:rsid w:val="00742E78"/>
    <w:rsid w:val="00744ECC"/>
    <w:rsid w:val="00745A76"/>
    <w:rsid w:val="007461D0"/>
    <w:rsid w:val="00746F17"/>
    <w:rsid w:val="00746F31"/>
    <w:rsid w:val="00747247"/>
    <w:rsid w:val="00747277"/>
    <w:rsid w:val="0074775E"/>
    <w:rsid w:val="007479A0"/>
    <w:rsid w:val="00750363"/>
    <w:rsid w:val="00750853"/>
    <w:rsid w:val="00750D2E"/>
    <w:rsid w:val="007510BA"/>
    <w:rsid w:val="00751989"/>
    <w:rsid w:val="00753E50"/>
    <w:rsid w:val="00754CE1"/>
    <w:rsid w:val="0075529C"/>
    <w:rsid w:val="00755CC9"/>
    <w:rsid w:val="007572B3"/>
    <w:rsid w:val="00757779"/>
    <w:rsid w:val="00757DE4"/>
    <w:rsid w:val="00760028"/>
    <w:rsid w:val="0076037F"/>
    <w:rsid w:val="0076054F"/>
    <w:rsid w:val="007609B3"/>
    <w:rsid w:val="00760BF4"/>
    <w:rsid w:val="00761072"/>
    <w:rsid w:val="007611A5"/>
    <w:rsid w:val="00761C17"/>
    <w:rsid w:val="007628F7"/>
    <w:rsid w:val="00762960"/>
    <w:rsid w:val="00762DD7"/>
    <w:rsid w:val="007639E5"/>
    <w:rsid w:val="00764C32"/>
    <w:rsid w:val="00765A69"/>
    <w:rsid w:val="00766380"/>
    <w:rsid w:val="00766520"/>
    <w:rsid w:val="007666AB"/>
    <w:rsid w:val="00766799"/>
    <w:rsid w:val="00771063"/>
    <w:rsid w:val="00771D23"/>
    <w:rsid w:val="00771D93"/>
    <w:rsid w:val="00772549"/>
    <w:rsid w:val="0077299B"/>
    <w:rsid w:val="00772B3E"/>
    <w:rsid w:val="0077307E"/>
    <w:rsid w:val="00773435"/>
    <w:rsid w:val="00773BA4"/>
    <w:rsid w:val="00773C91"/>
    <w:rsid w:val="00773DD3"/>
    <w:rsid w:val="007757D5"/>
    <w:rsid w:val="00775B20"/>
    <w:rsid w:val="00775EFE"/>
    <w:rsid w:val="00776C61"/>
    <w:rsid w:val="00777389"/>
    <w:rsid w:val="0077755B"/>
    <w:rsid w:val="00780DF5"/>
    <w:rsid w:val="007827A2"/>
    <w:rsid w:val="00784F48"/>
    <w:rsid w:val="00784F56"/>
    <w:rsid w:val="00785C75"/>
    <w:rsid w:val="00785D90"/>
    <w:rsid w:val="0078662E"/>
    <w:rsid w:val="00786B3F"/>
    <w:rsid w:val="0078712F"/>
    <w:rsid w:val="00787F3F"/>
    <w:rsid w:val="007900D6"/>
    <w:rsid w:val="00790329"/>
    <w:rsid w:val="007906B1"/>
    <w:rsid w:val="00790A38"/>
    <w:rsid w:val="00791BAD"/>
    <w:rsid w:val="00791F41"/>
    <w:rsid w:val="00792345"/>
    <w:rsid w:val="00792602"/>
    <w:rsid w:val="00794B97"/>
    <w:rsid w:val="00795320"/>
    <w:rsid w:val="007958A3"/>
    <w:rsid w:val="007962FC"/>
    <w:rsid w:val="00796653"/>
    <w:rsid w:val="00796DED"/>
    <w:rsid w:val="007972B0"/>
    <w:rsid w:val="0079783A"/>
    <w:rsid w:val="007A0132"/>
    <w:rsid w:val="007A08E1"/>
    <w:rsid w:val="007A1760"/>
    <w:rsid w:val="007A17BF"/>
    <w:rsid w:val="007A292A"/>
    <w:rsid w:val="007A4D38"/>
    <w:rsid w:val="007A57CA"/>
    <w:rsid w:val="007A5FD1"/>
    <w:rsid w:val="007A61E8"/>
    <w:rsid w:val="007A6C69"/>
    <w:rsid w:val="007A6EBF"/>
    <w:rsid w:val="007A7AAA"/>
    <w:rsid w:val="007A7F3B"/>
    <w:rsid w:val="007B14A9"/>
    <w:rsid w:val="007B1990"/>
    <w:rsid w:val="007B2D0B"/>
    <w:rsid w:val="007B40AC"/>
    <w:rsid w:val="007B5530"/>
    <w:rsid w:val="007B5681"/>
    <w:rsid w:val="007B66A1"/>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2AA8"/>
    <w:rsid w:val="007D308F"/>
    <w:rsid w:val="007D3E93"/>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C08"/>
    <w:rsid w:val="007F1F72"/>
    <w:rsid w:val="007F2E8C"/>
    <w:rsid w:val="007F3930"/>
    <w:rsid w:val="007F3A59"/>
    <w:rsid w:val="007F4018"/>
    <w:rsid w:val="007F4A67"/>
    <w:rsid w:val="007F5544"/>
    <w:rsid w:val="007F67E7"/>
    <w:rsid w:val="007F6BD2"/>
    <w:rsid w:val="007F70BF"/>
    <w:rsid w:val="007F71BB"/>
    <w:rsid w:val="00800161"/>
    <w:rsid w:val="0080053E"/>
    <w:rsid w:val="00800814"/>
    <w:rsid w:val="00800E44"/>
    <w:rsid w:val="008016F5"/>
    <w:rsid w:val="00801BDD"/>
    <w:rsid w:val="0080322D"/>
    <w:rsid w:val="00803824"/>
    <w:rsid w:val="00804066"/>
    <w:rsid w:val="008043EC"/>
    <w:rsid w:val="008046F6"/>
    <w:rsid w:val="00804A9A"/>
    <w:rsid w:val="00805231"/>
    <w:rsid w:val="00805652"/>
    <w:rsid w:val="008063E6"/>
    <w:rsid w:val="008067AD"/>
    <w:rsid w:val="008068B9"/>
    <w:rsid w:val="00806E3E"/>
    <w:rsid w:val="00807077"/>
    <w:rsid w:val="008076AD"/>
    <w:rsid w:val="00807DA5"/>
    <w:rsid w:val="00810C6C"/>
    <w:rsid w:val="00810D1F"/>
    <w:rsid w:val="00812115"/>
    <w:rsid w:val="008130EA"/>
    <w:rsid w:val="00813816"/>
    <w:rsid w:val="008141BD"/>
    <w:rsid w:val="00814771"/>
    <w:rsid w:val="00814A77"/>
    <w:rsid w:val="00814DD8"/>
    <w:rsid w:val="00815AD2"/>
    <w:rsid w:val="00815DB4"/>
    <w:rsid w:val="00815F64"/>
    <w:rsid w:val="008204ED"/>
    <w:rsid w:val="00820EE3"/>
    <w:rsid w:val="00821B9D"/>
    <w:rsid w:val="008226D2"/>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77B5"/>
    <w:rsid w:val="0085136E"/>
    <w:rsid w:val="00851C60"/>
    <w:rsid w:val="00853752"/>
    <w:rsid w:val="008539A9"/>
    <w:rsid w:val="00853C77"/>
    <w:rsid w:val="00853DE4"/>
    <w:rsid w:val="008546DE"/>
    <w:rsid w:val="008547F3"/>
    <w:rsid w:val="00854CB6"/>
    <w:rsid w:val="0085634C"/>
    <w:rsid w:val="008570A0"/>
    <w:rsid w:val="0085736D"/>
    <w:rsid w:val="0086038A"/>
    <w:rsid w:val="00860971"/>
    <w:rsid w:val="0086098A"/>
    <w:rsid w:val="00860A0C"/>
    <w:rsid w:val="00860A99"/>
    <w:rsid w:val="00860E5D"/>
    <w:rsid w:val="008622F8"/>
    <w:rsid w:val="00863E64"/>
    <w:rsid w:val="00865AD8"/>
    <w:rsid w:val="00866700"/>
    <w:rsid w:val="00866760"/>
    <w:rsid w:val="00866C32"/>
    <w:rsid w:val="008675A0"/>
    <w:rsid w:val="0086791D"/>
    <w:rsid w:val="00867EB9"/>
    <w:rsid w:val="0087011A"/>
    <w:rsid w:val="0087079E"/>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764"/>
    <w:rsid w:val="00890871"/>
    <w:rsid w:val="0089089E"/>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3E2"/>
    <w:rsid w:val="0089590F"/>
    <w:rsid w:val="00895A43"/>
    <w:rsid w:val="00896520"/>
    <w:rsid w:val="00896674"/>
    <w:rsid w:val="0089756E"/>
    <w:rsid w:val="00897572"/>
    <w:rsid w:val="00897B9B"/>
    <w:rsid w:val="008A1732"/>
    <w:rsid w:val="008A2993"/>
    <w:rsid w:val="008A2BF1"/>
    <w:rsid w:val="008A468D"/>
    <w:rsid w:val="008A46D9"/>
    <w:rsid w:val="008A4ED5"/>
    <w:rsid w:val="008A5A1D"/>
    <w:rsid w:val="008A6299"/>
    <w:rsid w:val="008A6B3B"/>
    <w:rsid w:val="008A6DC4"/>
    <w:rsid w:val="008A7336"/>
    <w:rsid w:val="008B06D4"/>
    <w:rsid w:val="008B08A5"/>
    <w:rsid w:val="008B1ADC"/>
    <w:rsid w:val="008B250B"/>
    <w:rsid w:val="008B27EF"/>
    <w:rsid w:val="008B32F8"/>
    <w:rsid w:val="008B3975"/>
    <w:rsid w:val="008B49FA"/>
    <w:rsid w:val="008B4B80"/>
    <w:rsid w:val="008B639B"/>
    <w:rsid w:val="008B7353"/>
    <w:rsid w:val="008B7799"/>
    <w:rsid w:val="008B7E6D"/>
    <w:rsid w:val="008C0165"/>
    <w:rsid w:val="008C1B19"/>
    <w:rsid w:val="008C3500"/>
    <w:rsid w:val="008C35D4"/>
    <w:rsid w:val="008C420C"/>
    <w:rsid w:val="008C4430"/>
    <w:rsid w:val="008C461D"/>
    <w:rsid w:val="008C4624"/>
    <w:rsid w:val="008C497B"/>
    <w:rsid w:val="008C4CDA"/>
    <w:rsid w:val="008C5347"/>
    <w:rsid w:val="008C67A9"/>
    <w:rsid w:val="008C7383"/>
    <w:rsid w:val="008C7959"/>
    <w:rsid w:val="008D0356"/>
    <w:rsid w:val="008D0505"/>
    <w:rsid w:val="008D12ED"/>
    <w:rsid w:val="008D1B56"/>
    <w:rsid w:val="008D227D"/>
    <w:rsid w:val="008D25B4"/>
    <w:rsid w:val="008D2664"/>
    <w:rsid w:val="008D2685"/>
    <w:rsid w:val="008D3305"/>
    <w:rsid w:val="008D3AD7"/>
    <w:rsid w:val="008D4F2B"/>
    <w:rsid w:val="008D553E"/>
    <w:rsid w:val="008D556B"/>
    <w:rsid w:val="008D5578"/>
    <w:rsid w:val="008D5902"/>
    <w:rsid w:val="008D59A3"/>
    <w:rsid w:val="008D5AC7"/>
    <w:rsid w:val="008D613B"/>
    <w:rsid w:val="008D771A"/>
    <w:rsid w:val="008D7B27"/>
    <w:rsid w:val="008E0E3A"/>
    <w:rsid w:val="008E1280"/>
    <w:rsid w:val="008E13C2"/>
    <w:rsid w:val="008E268D"/>
    <w:rsid w:val="008E294E"/>
    <w:rsid w:val="008E3B9E"/>
    <w:rsid w:val="008E4585"/>
    <w:rsid w:val="008E47AA"/>
    <w:rsid w:val="008E5199"/>
    <w:rsid w:val="008E5AE4"/>
    <w:rsid w:val="008E61E9"/>
    <w:rsid w:val="008E6F12"/>
    <w:rsid w:val="008E749E"/>
    <w:rsid w:val="008E789F"/>
    <w:rsid w:val="008F05F8"/>
    <w:rsid w:val="008F0ECB"/>
    <w:rsid w:val="008F20BF"/>
    <w:rsid w:val="008F2981"/>
    <w:rsid w:val="008F31A6"/>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10550"/>
    <w:rsid w:val="00910AEB"/>
    <w:rsid w:val="00911160"/>
    <w:rsid w:val="00911D82"/>
    <w:rsid w:val="0091360A"/>
    <w:rsid w:val="009137FB"/>
    <w:rsid w:val="0091395D"/>
    <w:rsid w:val="00913B4A"/>
    <w:rsid w:val="0091459F"/>
    <w:rsid w:val="009147CA"/>
    <w:rsid w:val="00915DF0"/>
    <w:rsid w:val="009163F5"/>
    <w:rsid w:val="009166B1"/>
    <w:rsid w:val="00916F61"/>
    <w:rsid w:val="009202E1"/>
    <w:rsid w:val="009206A5"/>
    <w:rsid w:val="0092132A"/>
    <w:rsid w:val="009214B6"/>
    <w:rsid w:val="0092265E"/>
    <w:rsid w:val="009227FC"/>
    <w:rsid w:val="00923732"/>
    <w:rsid w:val="00923765"/>
    <w:rsid w:val="009237D4"/>
    <w:rsid w:val="00923970"/>
    <w:rsid w:val="00924345"/>
    <w:rsid w:val="0092506D"/>
    <w:rsid w:val="00925539"/>
    <w:rsid w:val="00926197"/>
    <w:rsid w:val="009265E3"/>
    <w:rsid w:val="00926904"/>
    <w:rsid w:val="00926C97"/>
    <w:rsid w:val="00926D6F"/>
    <w:rsid w:val="00926EE8"/>
    <w:rsid w:val="009279D7"/>
    <w:rsid w:val="00931271"/>
    <w:rsid w:val="009313E1"/>
    <w:rsid w:val="00931A86"/>
    <w:rsid w:val="00931C55"/>
    <w:rsid w:val="0093214E"/>
    <w:rsid w:val="0093272F"/>
    <w:rsid w:val="00932D68"/>
    <w:rsid w:val="00932FE8"/>
    <w:rsid w:val="009341DF"/>
    <w:rsid w:val="0093456E"/>
    <w:rsid w:val="00934A8B"/>
    <w:rsid w:val="00934B3A"/>
    <w:rsid w:val="009357FF"/>
    <w:rsid w:val="00935E1A"/>
    <w:rsid w:val="009361FC"/>
    <w:rsid w:val="009369EF"/>
    <w:rsid w:val="0093702B"/>
    <w:rsid w:val="00937849"/>
    <w:rsid w:val="00937B0D"/>
    <w:rsid w:val="00940497"/>
    <w:rsid w:val="009406EF"/>
    <w:rsid w:val="009407D9"/>
    <w:rsid w:val="00940E8F"/>
    <w:rsid w:val="0094111D"/>
    <w:rsid w:val="00941BD1"/>
    <w:rsid w:val="0094218D"/>
    <w:rsid w:val="00942B10"/>
    <w:rsid w:val="00943DA6"/>
    <w:rsid w:val="009443CF"/>
    <w:rsid w:val="00945008"/>
    <w:rsid w:val="00945117"/>
    <w:rsid w:val="00945665"/>
    <w:rsid w:val="009460F0"/>
    <w:rsid w:val="00946E5A"/>
    <w:rsid w:val="009472C7"/>
    <w:rsid w:val="009479E2"/>
    <w:rsid w:val="00950366"/>
    <w:rsid w:val="00953387"/>
    <w:rsid w:val="009534EB"/>
    <w:rsid w:val="00953B5D"/>
    <w:rsid w:val="009548AF"/>
    <w:rsid w:val="00954E85"/>
    <w:rsid w:val="00955719"/>
    <w:rsid w:val="0095581B"/>
    <w:rsid w:val="009558FC"/>
    <w:rsid w:val="00955C85"/>
    <w:rsid w:val="00956A8C"/>
    <w:rsid w:val="009572D5"/>
    <w:rsid w:val="0095795E"/>
    <w:rsid w:val="00957F4A"/>
    <w:rsid w:val="00960CB7"/>
    <w:rsid w:val="00960CBB"/>
    <w:rsid w:val="00961D1F"/>
    <w:rsid w:val="009621EC"/>
    <w:rsid w:val="009624C1"/>
    <w:rsid w:val="0096280E"/>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76E73"/>
    <w:rsid w:val="00977652"/>
    <w:rsid w:val="00977C02"/>
    <w:rsid w:val="00980477"/>
    <w:rsid w:val="009806BB"/>
    <w:rsid w:val="0098116D"/>
    <w:rsid w:val="00981A3C"/>
    <w:rsid w:val="009820F8"/>
    <w:rsid w:val="00983A6D"/>
    <w:rsid w:val="00984664"/>
    <w:rsid w:val="00984EDE"/>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A8D"/>
    <w:rsid w:val="00995B95"/>
    <w:rsid w:val="0099691A"/>
    <w:rsid w:val="00997844"/>
    <w:rsid w:val="00997B75"/>
    <w:rsid w:val="009A0570"/>
    <w:rsid w:val="009A0FCD"/>
    <w:rsid w:val="009A283B"/>
    <w:rsid w:val="009A2AE5"/>
    <w:rsid w:val="009A4738"/>
    <w:rsid w:val="009A4ADA"/>
    <w:rsid w:val="009A4C7E"/>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252A"/>
    <w:rsid w:val="009C4186"/>
    <w:rsid w:val="009C4654"/>
    <w:rsid w:val="009C4774"/>
    <w:rsid w:val="009C4A1F"/>
    <w:rsid w:val="009C4E80"/>
    <w:rsid w:val="009C5367"/>
    <w:rsid w:val="009C5D37"/>
    <w:rsid w:val="009C5FBA"/>
    <w:rsid w:val="009C6205"/>
    <w:rsid w:val="009C63FD"/>
    <w:rsid w:val="009C6634"/>
    <w:rsid w:val="009C6BA0"/>
    <w:rsid w:val="009D006C"/>
    <w:rsid w:val="009D014F"/>
    <w:rsid w:val="009D158E"/>
    <w:rsid w:val="009D28F1"/>
    <w:rsid w:val="009D32DD"/>
    <w:rsid w:val="009D3746"/>
    <w:rsid w:val="009D3FA6"/>
    <w:rsid w:val="009D41CD"/>
    <w:rsid w:val="009D4961"/>
    <w:rsid w:val="009D4AEF"/>
    <w:rsid w:val="009D4C63"/>
    <w:rsid w:val="009D5854"/>
    <w:rsid w:val="009D62C1"/>
    <w:rsid w:val="009D655D"/>
    <w:rsid w:val="009D7000"/>
    <w:rsid w:val="009D70F9"/>
    <w:rsid w:val="009D7316"/>
    <w:rsid w:val="009D7320"/>
    <w:rsid w:val="009D7A89"/>
    <w:rsid w:val="009E0693"/>
    <w:rsid w:val="009E0923"/>
    <w:rsid w:val="009E0ABA"/>
    <w:rsid w:val="009E17A0"/>
    <w:rsid w:val="009E1B5A"/>
    <w:rsid w:val="009E1EE5"/>
    <w:rsid w:val="009E2FBE"/>
    <w:rsid w:val="009E3EF6"/>
    <w:rsid w:val="009E45E7"/>
    <w:rsid w:val="009E4983"/>
    <w:rsid w:val="009E6155"/>
    <w:rsid w:val="009E6478"/>
    <w:rsid w:val="009E6F3D"/>
    <w:rsid w:val="009F08AD"/>
    <w:rsid w:val="009F0BBC"/>
    <w:rsid w:val="009F1FEE"/>
    <w:rsid w:val="009F268E"/>
    <w:rsid w:val="009F35C4"/>
    <w:rsid w:val="009F3ABB"/>
    <w:rsid w:val="009F3BBD"/>
    <w:rsid w:val="009F3E6A"/>
    <w:rsid w:val="009F454D"/>
    <w:rsid w:val="009F4D4A"/>
    <w:rsid w:val="009F705E"/>
    <w:rsid w:val="009F708E"/>
    <w:rsid w:val="00A0053D"/>
    <w:rsid w:val="00A008A6"/>
    <w:rsid w:val="00A00C28"/>
    <w:rsid w:val="00A01343"/>
    <w:rsid w:val="00A039CE"/>
    <w:rsid w:val="00A06915"/>
    <w:rsid w:val="00A06C34"/>
    <w:rsid w:val="00A06D20"/>
    <w:rsid w:val="00A06FEA"/>
    <w:rsid w:val="00A07CC6"/>
    <w:rsid w:val="00A10286"/>
    <w:rsid w:val="00A11521"/>
    <w:rsid w:val="00A11C03"/>
    <w:rsid w:val="00A11DA2"/>
    <w:rsid w:val="00A12EEC"/>
    <w:rsid w:val="00A1321E"/>
    <w:rsid w:val="00A1419E"/>
    <w:rsid w:val="00A1469C"/>
    <w:rsid w:val="00A169E0"/>
    <w:rsid w:val="00A16A9F"/>
    <w:rsid w:val="00A16D0D"/>
    <w:rsid w:val="00A16F15"/>
    <w:rsid w:val="00A20755"/>
    <w:rsid w:val="00A2201E"/>
    <w:rsid w:val="00A22A2C"/>
    <w:rsid w:val="00A23797"/>
    <w:rsid w:val="00A2486A"/>
    <w:rsid w:val="00A248D4"/>
    <w:rsid w:val="00A26277"/>
    <w:rsid w:val="00A2686E"/>
    <w:rsid w:val="00A26A8F"/>
    <w:rsid w:val="00A26B06"/>
    <w:rsid w:val="00A3061D"/>
    <w:rsid w:val="00A31D29"/>
    <w:rsid w:val="00A32B7D"/>
    <w:rsid w:val="00A33044"/>
    <w:rsid w:val="00A33911"/>
    <w:rsid w:val="00A33FDD"/>
    <w:rsid w:val="00A36539"/>
    <w:rsid w:val="00A3672E"/>
    <w:rsid w:val="00A36A9A"/>
    <w:rsid w:val="00A374AD"/>
    <w:rsid w:val="00A40AF3"/>
    <w:rsid w:val="00A41206"/>
    <w:rsid w:val="00A41243"/>
    <w:rsid w:val="00A41D74"/>
    <w:rsid w:val="00A41DE4"/>
    <w:rsid w:val="00A41FF9"/>
    <w:rsid w:val="00A420FE"/>
    <w:rsid w:val="00A42404"/>
    <w:rsid w:val="00A42BEB"/>
    <w:rsid w:val="00A42E83"/>
    <w:rsid w:val="00A442F6"/>
    <w:rsid w:val="00A4543B"/>
    <w:rsid w:val="00A45919"/>
    <w:rsid w:val="00A4648F"/>
    <w:rsid w:val="00A466B4"/>
    <w:rsid w:val="00A46BD1"/>
    <w:rsid w:val="00A4708E"/>
    <w:rsid w:val="00A50048"/>
    <w:rsid w:val="00A505E6"/>
    <w:rsid w:val="00A508DF"/>
    <w:rsid w:val="00A50B72"/>
    <w:rsid w:val="00A50C22"/>
    <w:rsid w:val="00A52285"/>
    <w:rsid w:val="00A52444"/>
    <w:rsid w:val="00A52851"/>
    <w:rsid w:val="00A530A9"/>
    <w:rsid w:val="00A53569"/>
    <w:rsid w:val="00A53CD9"/>
    <w:rsid w:val="00A53E23"/>
    <w:rsid w:val="00A5447A"/>
    <w:rsid w:val="00A54BA4"/>
    <w:rsid w:val="00A554A8"/>
    <w:rsid w:val="00A55924"/>
    <w:rsid w:val="00A55D02"/>
    <w:rsid w:val="00A56963"/>
    <w:rsid w:val="00A56B85"/>
    <w:rsid w:val="00A56E49"/>
    <w:rsid w:val="00A56F9F"/>
    <w:rsid w:val="00A57770"/>
    <w:rsid w:val="00A57CD8"/>
    <w:rsid w:val="00A57E0C"/>
    <w:rsid w:val="00A604B2"/>
    <w:rsid w:val="00A60637"/>
    <w:rsid w:val="00A61A34"/>
    <w:rsid w:val="00A627EE"/>
    <w:rsid w:val="00A62FE0"/>
    <w:rsid w:val="00A63058"/>
    <w:rsid w:val="00A6360C"/>
    <w:rsid w:val="00A63A8F"/>
    <w:rsid w:val="00A63AE6"/>
    <w:rsid w:val="00A659AB"/>
    <w:rsid w:val="00A65C54"/>
    <w:rsid w:val="00A66093"/>
    <w:rsid w:val="00A660AC"/>
    <w:rsid w:val="00A67425"/>
    <w:rsid w:val="00A6787E"/>
    <w:rsid w:val="00A67A78"/>
    <w:rsid w:val="00A67D48"/>
    <w:rsid w:val="00A67FA0"/>
    <w:rsid w:val="00A70917"/>
    <w:rsid w:val="00A70E62"/>
    <w:rsid w:val="00A71638"/>
    <w:rsid w:val="00A7182A"/>
    <w:rsid w:val="00A7255B"/>
    <w:rsid w:val="00A7256B"/>
    <w:rsid w:val="00A72E83"/>
    <w:rsid w:val="00A73A0C"/>
    <w:rsid w:val="00A7423C"/>
    <w:rsid w:val="00A74F12"/>
    <w:rsid w:val="00A75370"/>
    <w:rsid w:val="00A75A2F"/>
    <w:rsid w:val="00A75F33"/>
    <w:rsid w:val="00A76A39"/>
    <w:rsid w:val="00A77D60"/>
    <w:rsid w:val="00A8167E"/>
    <w:rsid w:val="00A82498"/>
    <w:rsid w:val="00A82EA5"/>
    <w:rsid w:val="00A83785"/>
    <w:rsid w:val="00A8381F"/>
    <w:rsid w:val="00A83FDA"/>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25A6"/>
    <w:rsid w:val="00AA2A1F"/>
    <w:rsid w:val="00AA3F7B"/>
    <w:rsid w:val="00AA4CE6"/>
    <w:rsid w:val="00AA4CFB"/>
    <w:rsid w:val="00AA5970"/>
    <w:rsid w:val="00AA6696"/>
    <w:rsid w:val="00AA6BEB"/>
    <w:rsid w:val="00AA7364"/>
    <w:rsid w:val="00AA7E61"/>
    <w:rsid w:val="00AB000B"/>
    <w:rsid w:val="00AB06E1"/>
    <w:rsid w:val="00AB197E"/>
    <w:rsid w:val="00AB1DC4"/>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3C6"/>
    <w:rsid w:val="00AC5564"/>
    <w:rsid w:val="00AC7AB1"/>
    <w:rsid w:val="00AD107C"/>
    <w:rsid w:val="00AD10A9"/>
    <w:rsid w:val="00AD1B45"/>
    <w:rsid w:val="00AD205F"/>
    <w:rsid w:val="00AD2FBB"/>
    <w:rsid w:val="00AD3900"/>
    <w:rsid w:val="00AD4154"/>
    <w:rsid w:val="00AD5BAC"/>
    <w:rsid w:val="00AD6063"/>
    <w:rsid w:val="00AE05E8"/>
    <w:rsid w:val="00AE0CBF"/>
    <w:rsid w:val="00AE14B0"/>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1CCB"/>
    <w:rsid w:val="00AF28A0"/>
    <w:rsid w:val="00AF2B15"/>
    <w:rsid w:val="00AF2F80"/>
    <w:rsid w:val="00AF30CF"/>
    <w:rsid w:val="00AF3224"/>
    <w:rsid w:val="00AF4173"/>
    <w:rsid w:val="00AF4595"/>
    <w:rsid w:val="00AF4BB2"/>
    <w:rsid w:val="00AF4DA5"/>
    <w:rsid w:val="00AF4E14"/>
    <w:rsid w:val="00AF56C7"/>
    <w:rsid w:val="00AF5F64"/>
    <w:rsid w:val="00AF6B5D"/>
    <w:rsid w:val="00AF6B95"/>
    <w:rsid w:val="00AF6C29"/>
    <w:rsid w:val="00B00D4D"/>
    <w:rsid w:val="00B00DDF"/>
    <w:rsid w:val="00B01160"/>
    <w:rsid w:val="00B022A4"/>
    <w:rsid w:val="00B02830"/>
    <w:rsid w:val="00B0524A"/>
    <w:rsid w:val="00B06DF6"/>
    <w:rsid w:val="00B11232"/>
    <w:rsid w:val="00B12FD5"/>
    <w:rsid w:val="00B15CED"/>
    <w:rsid w:val="00B15CEE"/>
    <w:rsid w:val="00B16B0D"/>
    <w:rsid w:val="00B173A9"/>
    <w:rsid w:val="00B176D0"/>
    <w:rsid w:val="00B17B7E"/>
    <w:rsid w:val="00B20798"/>
    <w:rsid w:val="00B20907"/>
    <w:rsid w:val="00B209D3"/>
    <w:rsid w:val="00B21B46"/>
    <w:rsid w:val="00B240EF"/>
    <w:rsid w:val="00B242BF"/>
    <w:rsid w:val="00B2440A"/>
    <w:rsid w:val="00B24781"/>
    <w:rsid w:val="00B24A45"/>
    <w:rsid w:val="00B2511D"/>
    <w:rsid w:val="00B258B7"/>
    <w:rsid w:val="00B25CB4"/>
    <w:rsid w:val="00B25DC4"/>
    <w:rsid w:val="00B262CF"/>
    <w:rsid w:val="00B26771"/>
    <w:rsid w:val="00B26996"/>
    <w:rsid w:val="00B269C6"/>
    <w:rsid w:val="00B273DD"/>
    <w:rsid w:val="00B27FBE"/>
    <w:rsid w:val="00B307C0"/>
    <w:rsid w:val="00B30825"/>
    <w:rsid w:val="00B31EE2"/>
    <w:rsid w:val="00B31F75"/>
    <w:rsid w:val="00B3259E"/>
    <w:rsid w:val="00B34599"/>
    <w:rsid w:val="00B347A4"/>
    <w:rsid w:val="00B3484F"/>
    <w:rsid w:val="00B34F86"/>
    <w:rsid w:val="00B34FAC"/>
    <w:rsid w:val="00B352E8"/>
    <w:rsid w:val="00B361F4"/>
    <w:rsid w:val="00B3652D"/>
    <w:rsid w:val="00B36798"/>
    <w:rsid w:val="00B37C22"/>
    <w:rsid w:val="00B37D1C"/>
    <w:rsid w:val="00B37F51"/>
    <w:rsid w:val="00B400AE"/>
    <w:rsid w:val="00B40432"/>
    <w:rsid w:val="00B40A0D"/>
    <w:rsid w:val="00B40FB4"/>
    <w:rsid w:val="00B4138C"/>
    <w:rsid w:val="00B43A24"/>
    <w:rsid w:val="00B45346"/>
    <w:rsid w:val="00B457C5"/>
    <w:rsid w:val="00B4598D"/>
    <w:rsid w:val="00B465F0"/>
    <w:rsid w:val="00B46BFE"/>
    <w:rsid w:val="00B46EEA"/>
    <w:rsid w:val="00B47959"/>
    <w:rsid w:val="00B50C67"/>
    <w:rsid w:val="00B51668"/>
    <w:rsid w:val="00B51B10"/>
    <w:rsid w:val="00B52744"/>
    <w:rsid w:val="00B52833"/>
    <w:rsid w:val="00B53137"/>
    <w:rsid w:val="00B53504"/>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3EE8"/>
    <w:rsid w:val="00B64F6B"/>
    <w:rsid w:val="00B651CC"/>
    <w:rsid w:val="00B654FE"/>
    <w:rsid w:val="00B65B17"/>
    <w:rsid w:val="00B66EE6"/>
    <w:rsid w:val="00B674BA"/>
    <w:rsid w:val="00B7021B"/>
    <w:rsid w:val="00B707D6"/>
    <w:rsid w:val="00B7280C"/>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C03"/>
    <w:rsid w:val="00B80CE7"/>
    <w:rsid w:val="00B80E4E"/>
    <w:rsid w:val="00B80FB3"/>
    <w:rsid w:val="00B82986"/>
    <w:rsid w:val="00B82BFA"/>
    <w:rsid w:val="00B82DE3"/>
    <w:rsid w:val="00B82DF0"/>
    <w:rsid w:val="00B830C8"/>
    <w:rsid w:val="00B8347F"/>
    <w:rsid w:val="00B83AD0"/>
    <w:rsid w:val="00B848B9"/>
    <w:rsid w:val="00B84DB8"/>
    <w:rsid w:val="00B84FA3"/>
    <w:rsid w:val="00B852E3"/>
    <w:rsid w:val="00B8554B"/>
    <w:rsid w:val="00B858A1"/>
    <w:rsid w:val="00B858BD"/>
    <w:rsid w:val="00B860E9"/>
    <w:rsid w:val="00B87F7B"/>
    <w:rsid w:val="00B90BC2"/>
    <w:rsid w:val="00B90EDC"/>
    <w:rsid w:val="00B911A1"/>
    <w:rsid w:val="00B911EB"/>
    <w:rsid w:val="00B9136E"/>
    <w:rsid w:val="00B91514"/>
    <w:rsid w:val="00B917CD"/>
    <w:rsid w:val="00B92411"/>
    <w:rsid w:val="00B92F03"/>
    <w:rsid w:val="00B9336D"/>
    <w:rsid w:val="00B9410F"/>
    <w:rsid w:val="00B9443E"/>
    <w:rsid w:val="00B94DE2"/>
    <w:rsid w:val="00B94E21"/>
    <w:rsid w:val="00B95270"/>
    <w:rsid w:val="00B960C6"/>
    <w:rsid w:val="00B9657B"/>
    <w:rsid w:val="00B968DC"/>
    <w:rsid w:val="00B9737B"/>
    <w:rsid w:val="00B97A69"/>
    <w:rsid w:val="00BA0827"/>
    <w:rsid w:val="00BA099C"/>
    <w:rsid w:val="00BA1D82"/>
    <w:rsid w:val="00BA30D6"/>
    <w:rsid w:val="00BA363E"/>
    <w:rsid w:val="00BA39D0"/>
    <w:rsid w:val="00BA3A66"/>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59AE"/>
    <w:rsid w:val="00BB5FA2"/>
    <w:rsid w:val="00BB6122"/>
    <w:rsid w:val="00BB6B82"/>
    <w:rsid w:val="00BB7429"/>
    <w:rsid w:val="00BB7D80"/>
    <w:rsid w:val="00BC00A6"/>
    <w:rsid w:val="00BC00CC"/>
    <w:rsid w:val="00BC0C52"/>
    <w:rsid w:val="00BC242C"/>
    <w:rsid w:val="00BC3202"/>
    <w:rsid w:val="00BC3478"/>
    <w:rsid w:val="00BC369F"/>
    <w:rsid w:val="00BC38EF"/>
    <w:rsid w:val="00BC43FE"/>
    <w:rsid w:val="00BC4C7D"/>
    <w:rsid w:val="00BC4D3C"/>
    <w:rsid w:val="00BC507A"/>
    <w:rsid w:val="00BC7B02"/>
    <w:rsid w:val="00BC7B66"/>
    <w:rsid w:val="00BD0391"/>
    <w:rsid w:val="00BD03EC"/>
    <w:rsid w:val="00BD070D"/>
    <w:rsid w:val="00BD07F6"/>
    <w:rsid w:val="00BD0800"/>
    <w:rsid w:val="00BD09DC"/>
    <w:rsid w:val="00BD1244"/>
    <w:rsid w:val="00BD1879"/>
    <w:rsid w:val="00BD18D5"/>
    <w:rsid w:val="00BD24C4"/>
    <w:rsid w:val="00BD286E"/>
    <w:rsid w:val="00BD3138"/>
    <w:rsid w:val="00BD363E"/>
    <w:rsid w:val="00BD3B03"/>
    <w:rsid w:val="00BD3C90"/>
    <w:rsid w:val="00BD4525"/>
    <w:rsid w:val="00BD4BFD"/>
    <w:rsid w:val="00BD51FB"/>
    <w:rsid w:val="00BD77A3"/>
    <w:rsid w:val="00BD7B03"/>
    <w:rsid w:val="00BE05D3"/>
    <w:rsid w:val="00BE063D"/>
    <w:rsid w:val="00BE073E"/>
    <w:rsid w:val="00BE33C6"/>
    <w:rsid w:val="00BE440E"/>
    <w:rsid w:val="00BE46B5"/>
    <w:rsid w:val="00BE65A8"/>
    <w:rsid w:val="00BE6DA3"/>
    <w:rsid w:val="00BE6E54"/>
    <w:rsid w:val="00BE7103"/>
    <w:rsid w:val="00BE753A"/>
    <w:rsid w:val="00BF0467"/>
    <w:rsid w:val="00BF074C"/>
    <w:rsid w:val="00BF0EDA"/>
    <w:rsid w:val="00BF4786"/>
    <w:rsid w:val="00BF4C51"/>
    <w:rsid w:val="00BF4E02"/>
    <w:rsid w:val="00BF4F00"/>
    <w:rsid w:val="00BF5192"/>
    <w:rsid w:val="00BF54CC"/>
    <w:rsid w:val="00BF5570"/>
    <w:rsid w:val="00BF5BAF"/>
    <w:rsid w:val="00BF5CCF"/>
    <w:rsid w:val="00BF6D34"/>
    <w:rsid w:val="00BF6F56"/>
    <w:rsid w:val="00BF7330"/>
    <w:rsid w:val="00BF7532"/>
    <w:rsid w:val="00BF7E15"/>
    <w:rsid w:val="00C008C0"/>
    <w:rsid w:val="00C008F5"/>
    <w:rsid w:val="00C01738"/>
    <w:rsid w:val="00C021D4"/>
    <w:rsid w:val="00C028AF"/>
    <w:rsid w:val="00C02DFA"/>
    <w:rsid w:val="00C03913"/>
    <w:rsid w:val="00C04803"/>
    <w:rsid w:val="00C04C6D"/>
    <w:rsid w:val="00C0597D"/>
    <w:rsid w:val="00C06ACF"/>
    <w:rsid w:val="00C06BF6"/>
    <w:rsid w:val="00C0793A"/>
    <w:rsid w:val="00C07D66"/>
    <w:rsid w:val="00C07EE1"/>
    <w:rsid w:val="00C1282D"/>
    <w:rsid w:val="00C12C2D"/>
    <w:rsid w:val="00C146D7"/>
    <w:rsid w:val="00C14AE4"/>
    <w:rsid w:val="00C15F64"/>
    <w:rsid w:val="00C160CB"/>
    <w:rsid w:val="00C16658"/>
    <w:rsid w:val="00C16A96"/>
    <w:rsid w:val="00C16C77"/>
    <w:rsid w:val="00C2006E"/>
    <w:rsid w:val="00C201D8"/>
    <w:rsid w:val="00C204B0"/>
    <w:rsid w:val="00C2176D"/>
    <w:rsid w:val="00C224D5"/>
    <w:rsid w:val="00C22999"/>
    <w:rsid w:val="00C23F80"/>
    <w:rsid w:val="00C25F9A"/>
    <w:rsid w:val="00C26E57"/>
    <w:rsid w:val="00C279C8"/>
    <w:rsid w:val="00C27EB8"/>
    <w:rsid w:val="00C30678"/>
    <w:rsid w:val="00C30E5D"/>
    <w:rsid w:val="00C31710"/>
    <w:rsid w:val="00C32A96"/>
    <w:rsid w:val="00C32B67"/>
    <w:rsid w:val="00C342A6"/>
    <w:rsid w:val="00C34C48"/>
    <w:rsid w:val="00C35DBC"/>
    <w:rsid w:val="00C3766F"/>
    <w:rsid w:val="00C41950"/>
    <w:rsid w:val="00C42C64"/>
    <w:rsid w:val="00C42E48"/>
    <w:rsid w:val="00C430A0"/>
    <w:rsid w:val="00C436D7"/>
    <w:rsid w:val="00C4388E"/>
    <w:rsid w:val="00C439E4"/>
    <w:rsid w:val="00C43A60"/>
    <w:rsid w:val="00C43B5D"/>
    <w:rsid w:val="00C442C0"/>
    <w:rsid w:val="00C44DA2"/>
    <w:rsid w:val="00C461FB"/>
    <w:rsid w:val="00C4620C"/>
    <w:rsid w:val="00C4655C"/>
    <w:rsid w:val="00C472BB"/>
    <w:rsid w:val="00C50330"/>
    <w:rsid w:val="00C51308"/>
    <w:rsid w:val="00C51734"/>
    <w:rsid w:val="00C52BD9"/>
    <w:rsid w:val="00C5375B"/>
    <w:rsid w:val="00C537F9"/>
    <w:rsid w:val="00C5440B"/>
    <w:rsid w:val="00C54940"/>
    <w:rsid w:val="00C54B07"/>
    <w:rsid w:val="00C54DAF"/>
    <w:rsid w:val="00C5525B"/>
    <w:rsid w:val="00C55651"/>
    <w:rsid w:val="00C559D3"/>
    <w:rsid w:val="00C55A89"/>
    <w:rsid w:val="00C56048"/>
    <w:rsid w:val="00C56C9F"/>
    <w:rsid w:val="00C57010"/>
    <w:rsid w:val="00C572CD"/>
    <w:rsid w:val="00C605FB"/>
    <w:rsid w:val="00C60660"/>
    <w:rsid w:val="00C6107F"/>
    <w:rsid w:val="00C61C5E"/>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0DC"/>
    <w:rsid w:val="00C75675"/>
    <w:rsid w:val="00C758D2"/>
    <w:rsid w:val="00C76F08"/>
    <w:rsid w:val="00C771B8"/>
    <w:rsid w:val="00C773B0"/>
    <w:rsid w:val="00C77417"/>
    <w:rsid w:val="00C805C7"/>
    <w:rsid w:val="00C805D1"/>
    <w:rsid w:val="00C80AEF"/>
    <w:rsid w:val="00C8144E"/>
    <w:rsid w:val="00C81E9F"/>
    <w:rsid w:val="00C8202F"/>
    <w:rsid w:val="00C822A8"/>
    <w:rsid w:val="00C82657"/>
    <w:rsid w:val="00C829ED"/>
    <w:rsid w:val="00C84055"/>
    <w:rsid w:val="00C846A2"/>
    <w:rsid w:val="00C84BC5"/>
    <w:rsid w:val="00C84F43"/>
    <w:rsid w:val="00C85CED"/>
    <w:rsid w:val="00C86153"/>
    <w:rsid w:val="00C86FE1"/>
    <w:rsid w:val="00C87090"/>
    <w:rsid w:val="00C877BB"/>
    <w:rsid w:val="00C878E8"/>
    <w:rsid w:val="00C918E6"/>
    <w:rsid w:val="00C91B25"/>
    <w:rsid w:val="00C91CBB"/>
    <w:rsid w:val="00C91DD7"/>
    <w:rsid w:val="00C92A9D"/>
    <w:rsid w:val="00C942CD"/>
    <w:rsid w:val="00C958A7"/>
    <w:rsid w:val="00C95C3E"/>
    <w:rsid w:val="00C95DE1"/>
    <w:rsid w:val="00C96865"/>
    <w:rsid w:val="00C96A8D"/>
    <w:rsid w:val="00C9720A"/>
    <w:rsid w:val="00CA218F"/>
    <w:rsid w:val="00CA259B"/>
    <w:rsid w:val="00CA313C"/>
    <w:rsid w:val="00CA34EA"/>
    <w:rsid w:val="00CA3817"/>
    <w:rsid w:val="00CA3C65"/>
    <w:rsid w:val="00CA4473"/>
    <w:rsid w:val="00CA5F81"/>
    <w:rsid w:val="00CA6172"/>
    <w:rsid w:val="00CA62B4"/>
    <w:rsid w:val="00CA6DD2"/>
    <w:rsid w:val="00CA7C57"/>
    <w:rsid w:val="00CA7C72"/>
    <w:rsid w:val="00CB02BA"/>
    <w:rsid w:val="00CB14C4"/>
    <w:rsid w:val="00CB2886"/>
    <w:rsid w:val="00CB332D"/>
    <w:rsid w:val="00CB351C"/>
    <w:rsid w:val="00CB3AA7"/>
    <w:rsid w:val="00CB3B4A"/>
    <w:rsid w:val="00CB4714"/>
    <w:rsid w:val="00CB4E44"/>
    <w:rsid w:val="00CB546A"/>
    <w:rsid w:val="00CB5C37"/>
    <w:rsid w:val="00CB63F0"/>
    <w:rsid w:val="00CB74C1"/>
    <w:rsid w:val="00CB7AB1"/>
    <w:rsid w:val="00CB7AD3"/>
    <w:rsid w:val="00CC006B"/>
    <w:rsid w:val="00CC0861"/>
    <w:rsid w:val="00CC10C9"/>
    <w:rsid w:val="00CC1586"/>
    <w:rsid w:val="00CC244C"/>
    <w:rsid w:val="00CC2E67"/>
    <w:rsid w:val="00CC5795"/>
    <w:rsid w:val="00CC64EE"/>
    <w:rsid w:val="00CC6D50"/>
    <w:rsid w:val="00CD04F3"/>
    <w:rsid w:val="00CD14A2"/>
    <w:rsid w:val="00CD1B10"/>
    <w:rsid w:val="00CD1EE4"/>
    <w:rsid w:val="00CD23E2"/>
    <w:rsid w:val="00CD3108"/>
    <w:rsid w:val="00CD4383"/>
    <w:rsid w:val="00CD5169"/>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05E0"/>
    <w:rsid w:val="00CF13C3"/>
    <w:rsid w:val="00CF161B"/>
    <w:rsid w:val="00CF164B"/>
    <w:rsid w:val="00CF18A1"/>
    <w:rsid w:val="00CF1931"/>
    <w:rsid w:val="00CF2925"/>
    <w:rsid w:val="00CF3A25"/>
    <w:rsid w:val="00CF4284"/>
    <w:rsid w:val="00CF42AD"/>
    <w:rsid w:val="00CF494D"/>
    <w:rsid w:val="00CF66AB"/>
    <w:rsid w:val="00CF6CBB"/>
    <w:rsid w:val="00CF6E1C"/>
    <w:rsid w:val="00CF6F4A"/>
    <w:rsid w:val="00CF73FF"/>
    <w:rsid w:val="00D00A21"/>
    <w:rsid w:val="00D00B22"/>
    <w:rsid w:val="00D00C5F"/>
    <w:rsid w:val="00D027E1"/>
    <w:rsid w:val="00D02A32"/>
    <w:rsid w:val="00D03C5E"/>
    <w:rsid w:val="00D03D4D"/>
    <w:rsid w:val="00D04BFB"/>
    <w:rsid w:val="00D0573F"/>
    <w:rsid w:val="00D0577B"/>
    <w:rsid w:val="00D05889"/>
    <w:rsid w:val="00D05B8D"/>
    <w:rsid w:val="00D0650A"/>
    <w:rsid w:val="00D0743E"/>
    <w:rsid w:val="00D1070D"/>
    <w:rsid w:val="00D10A6E"/>
    <w:rsid w:val="00D10C72"/>
    <w:rsid w:val="00D10CB9"/>
    <w:rsid w:val="00D11078"/>
    <w:rsid w:val="00D112CA"/>
    <w:rsid w:val="00D11305"/>
    <w:rsid w:val="00D1248A"/>
    <w:rsid w:val="00D132E6"/>
    <w:rsid w:val="00D1475A"/>
    <w:rsid w:val="00D1533F"/>
    <w:rsid w:val="00D15814"/>
    <w:rsid w:val="00D15A59"/>
    <w:rsid w:val="00D15E4C"/>
    <w:rsid w:val="00D16F0D"/>
    <w:rsid w:val="00D171CD"/>
    <w:rsid w:val="00D1765E"/>
    <w:rsid w:val="00D17C0E"/>
    <w:rsid w:val="00D17F42"/>
    <w:rsid w:val="00D20074"/>
    <w:rsid w:val="00D2139B"/>
    <w:rsid w:val="00D2141A"/>
    <w:rsid w:val="00D21648"/>
    <w:rsid w:val="00D21B62"/>
    <w:rsid w:val="00D22342"/>
    <w:rsid w:val="00D223A5"/>
    <w:rsid w:val="00D229FA"/>
    <w:rsid w:val="00D22B5C"/>
    <w:rsid w:val="00D22DBC"/>
    <w:rsid w:val="00D2308B"/>
    <w:rsid w:val="00D239CF"/>
    <w:rsid w:val="00D24B70"/>
    <w:rsid w:val="00D250E3"/>
    <w:rsid w:val="00D26002"/>
    <w:rsid w:val="00D270EE"/>
    <w:rsid w:val="00D273D8"/>
    <w:rsid w:val="00D3077F"/>
    <w:rsid w:val="00D31109"/>
    <w:rsid w:val="00D318E8"/>
    <w:rsid w:val="00D32F97"/>
    <w:rsid w:val="00D3327E"/>
    <w:rsid w:val="00D3365E"/>
    <w:rsid w:val="00D339FA"/>
    <w:rsid w:val="00D340CA"/>
    <w:rsid w:val="00D3576E"/>
    <w:rsid w:val="00D35AF4"/>
    <w:rsid w:val="00D360AA"/>
    <w:rsid w:val="00D3674F"/>
    <w:rsid w:val="00D367C4"/>
    <w:rsid w:val="00D36994"/>
    <w:rsid w:val="00D41B32"/>
    <w:rsid w:val="00D424BC"/>
    <w:rsid w:val="00D427DD"/>
    <w:rsid w:val="00D44AE5"/>
    <w:rsid w:val="00D45412"/>
    <w:rsid w:val="00D45C04"/>
    <w:rsid w:val="00D460DF"/>
    <w:rsid w:val="00D46B1F"/>
    <w:rsid w:val="00D46E0F"/>
    <w:rsid w:val="00D4721B"/>
    <w:rsid w:val="00D4768D"/>
    <w:rsid w:val="00D47A38"/>
    <w:rsid w:val="00D47F74"/>
    <w:rsid w:val="00D508A7"/>
    <w:rsid w:val="00D50DBB"/>
    <w:rsid w:val="00D513D1"/>
    <w:rsid w:val="00D516C8"/>
    <w:rsid w:val="00D53419"/>
    <w:rsid w:val="00D53D70"/>
    <w:rsid w:val="00D54F88"/>
    <w:rsid w:val="00D55E6E"/>
    <w:rsid w:val="00D56238"/>
    <w:rsid w:val="00D563CE"/>
    <w:rsid w:val="00D56A09"/>
    <w:rsid w:val="00D56A7D"/>
    <w:rsid w:val="00D57557"/>
    <w:rsid w:val="00D575F6"/>
    <w:rsid w:val="00D606EC"/>
    <w:rsid w:val="00D60AA6"/>
    <w:rsid w:val="00D62CF3"/>
    <w:rsid w:val="00D63330"/>
    <w:rsid w:val="00D63361"/>
    <w:rsid w:val="00D63ED4"/>
    <w:rsid w:val="00D64D73"/>
    <w:rsid w:val="00D64E13"/>
    <w:rsid w:val="00D65E83"/>
    <w:rsid w:val="00D66711"/>
    <w:rsid w:val="00D6677D"/>
    <w:rsid w:val="00D66C59"/>
    <w:rsid w:val="00D67E7E"/>
    <w:rsid w:val="00D70583"/>
    <w:rsid w:val="00D711B0"/>
    <w:rsid w:val="00D7515F"/>
    <w:rsid w:val="00D753BA"/>
    <w:rsid w:val="00D75523"/>
    <w:rsid w:val="00D75AB6"/>
    <w:rsid w:val="00D7701E"/>
    <w:rsid w:val="00D771F0"/>
    <w:rsid w:val="00D77425"/>
    <w:rsid w:val="00D77651"/>
    <w:rsid w:val="00D80903"/>
    <w:rsid w:val="00D80FB0"/>
    <w:rsid w:val="00D812FB"/>
    <w:rsid w:val="00D81EE6"/>
    <w:rsid w:val="00D82AD3"/>
    <w:rsid w:val="00D82D85"/>
    <w:rsid w:val="00D8396D"/>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06C"/>
    <w:rsid w:val="00D94E23"/>
    <w:rsid w:val="00D95252"/>
    <w:rsid w:val="00D955EF"/>
    <w:rsid w:val="00D9561F"/>
    <w:rsid w:val="00D95952"/>
    <w:rsid w:val="00D95A8B"/>
    <w:rsid w:val="00D97064"/>
    <w:rsid w:val="00DA0143"/>
    <w:rsid w:val="00DA01D5"/>
    <w:rsid w:val="00DA0A99"/>
    <w:rsid w:val="00DA147C"/>
    <w:rsid w:val="00DA17D5"/>
    <w:rsid w:val="00DA181B"/>
    <w:rsid w:val="00DA1933"/>
    <w:rsid w:val="00DA1B42"/>
    <w:rsid w:val="00DA2EA0"/>
    <w:rsid w:val="00DA34DD"/>
    <w:rsid w:val="00DA3622"/>
    <w:rsid w:val="00DA6F36"/>
    <w:rsid w:val="00DA7434"/>
    <w:rsid w:val="00DA75E1"/>
    <w:rsid w:val="00DB0FAB"/>
    <w:rsid w:val="00DB1288"/>
    <w:rsid w:val="00DB1E82"/>
    <w:rsid w:val="00DB2321"/>
    <w:rsid w:val="00DB28A2"/>
    <w:rsid w:val="00DB2FC5"/>
    <w:rsid w:val="00DB3CC8"/>
    <w:rsid w:val="00DB48EE"/>
    <w:rsid w:val="00DB4B88"/>
    <w:rsid w:val="00DB4FBA"/>
    <w:rsid w:val="00DB507B"/>
    <w:rsid w:val="00DB5361"/>
    <w:rsid w:val="00DB5E63"/>
    <w:rsid w:val="00DB6162"/>
    <w:rsid w:val="00DB6B6A"/>
    <w:rsid w:val="00DB781C"/>
    <w:rsid w:val="00DB7CCE"/>
    <w:rsid w:val="00DC17FE"/>
    <w:rsid w:val="00DC2433"/>
    <w:rsid w:val="00DC2484"/>
    <w:rsid w:val="00DC2543"/>
    <w:rsid w:val="00DC3158"/>
    <w:rsid w:val="00DC3173"/>
    <w:rsid w:val="00DC3285"/>
    <w:rsid w:val="00DC32D9"/>
    <w:rsid w:val="00DC39F0"/>
    <w:rsid w:val="00DC3AAF"/>
    <w:rsid w:val="00DC403F"/>
    <w:rsid w:val="00DC43AA"/>
    <w:rsid w:val="00DC454E"/>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3BFA"/>
    <w:rsid w:val="00DD494B"/>
    <w:rsid w:val="00DD4A9F"/>
    <w:rsid w:val="00DD506C"/>
    <w:rsid w:val="00DD5596"/>
    <w:rsid w:val="00DD62BA"/>
    <w:rsid w:val="00DD665A"/>
    <w:rsid w:val="00DD7193"/>
    <w:rsid w:val="00DD79D9"/>
    <w:rsid w:val="00DE04AA"/>
    <w:rsid w:val="00DE061A"/>
    <w:rsid w:val="00DE0683"/>
    <w:rsid w:val="00DE1213"/>
    <w:rsid w:val="00DE26FD"/>
    <w:rsid w:val="00DE2890"/>
    <w:rsid w:val="00DE3CAD"/>
    <w:rsid w:val="00DE40F7"/>
    <w:rsid w:val="00DE42EB"/>
    <w:rsid w:val="00DE4B83"/>
    <w:rsid w:val="00DE57D2"/>
    <w:rsid w:val="00DE5851"/>
    <w:rsid w:val="00DE63E2"/>
    <w:rsid w:val="00DE6937"/>
    <w:rsid w:val="00DE74EC"/>
    <w:rsid w:val="00DE7751"/>
    <w:rsid w:val="00DE77E4"/>
    <w:rsid w:val="00DE7F39"/>
    <w:rsid w:val="00DF00B6"/>
    <w:rsid w:val="00DF1DAA"/>
    <w:rsid w:val="00DF2FBF"/>
    <w:rsid w:val="00DF3698"/>
    <w:rsid w:val="00DF3A44"/>
    <w:rsid w:val="00DF3AB5"/>
    <w:rsid w:val="00DF3B35"/>
    <w:rsid w:val="00DF4388"/>
    <w:rsid w:val="00DF45DA"/>
    <w:rsid w:val="00DF4706"/>
    <w:rsid w:val="00DF4E82"/>
    <w:rsid w:val="00DF5671"/>
    <w:rsid w:val="00DF69FF"/>
    <w:rsid w:val="00DF71BE"/>
    <w:rsid w:val="00DF7A20"/>
    <w:rsid w:val="00DF7A62"/>
    <w:rsid w:val="00E00A8C"/>
    <w:rsid w:val="00E00C9D"/>
    <w:rsid w:val="00E01470"/>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3F39"/>
    <w:rsid w:val="00E141E2"/>
    <w:rsid w:val="00E14459"/>
    <w:rsid w:val="00E15486"/>
    <w:rsid w:val="00E16324"/>
    <w:rsid w:val="00E163D4"/>
    <w:rsid w:val="00E17E26"/>
    <w:rsid w:val="00E20432"/>
    <w:rsid w:val="00E206D8"/>
    <w:rsid w:val="00E20E9F"/>
    <w:rsid w:val="00E23207"/>
    <w:rsid w:val="00E2337D"/>
    <w:rsid w:val="00E234CE"/>
    <w:rsid w:val="00E24545"/>
    <w:rsid w:val="00E2664B"/>
    <w:rsid w:val="00E26AAD"/>
    <w:rsid w:val="00E30198"/>
    <w:rsid w:val="00E30A40"/>
    <w:rsid w:val="00E30ADB"/>
    <w:rsid w:val="00E31614"/>
    <w:rsid w:val="00E32686"/>
    <w:rsid w:val="00E3298F"/>
    <w:rsid w:val="00E32C20"/>
    <w:rsid w:val="00E336FC"/>
    <w:rsid w:val="00E33B69"/>
    <w:rsid w:val="00E341F7"/>
    <w:rsid w:val="00E34268"/>
    <w:rsid w:val="00E34CB2"/>
    <w:rsid w:val="00E350D8"/>
    <w:rsid w:val="00E35A75"/>
    <w:rsid w:val="00E40CEF"/>
    <w:rsid w:val="00E411D2"/>
    <w:rsid w:val="00E415C0"/>
    <w:rsid w:val="00E416B0"/>
    <w:rsid w:val="00E41C48"/>
    <w:rsid w:val="00E42829"/>
    <w:rsid w:val="00E42D1C"/>
    <w:rsid w:val="00E42EAC"/>
    <w:rsid w:val="00E43470"/>
    <w:rsid w:val="00E43E5F"/>
    <w:rsid w:val="00E4403E"/>
    <w:rsid w:val="00E442B5"/>
    <w:rsid w:val="00E447BA"/>
    <w:rsid w:val="00E4543D"/>
    <w:rsid w:val="00E45A5B"/>
    <w:rsid w:val="00E50039"/>
    <w:rsid w:val="00E501BF"/>
    <w:rsid w:val="00E504C5"/>
    <w:rsid w:val="00E52CC3"/>
    <w:rsid w:val="00E530B8"/>
    <w:rsid w:val="00E53538"/>
    <w:rsid w:val="00E536DE"/>
    <w:rsid w:val="00E53F6C"/>
    <w:rsid w:val="00E548BE"/>
    <w:rsid w:val="00E5535D"/>
    <w:rsid w:val="00E55AB9"/>
    <w:rsid w:val="00E55CD3"/>
    <w:rsid w:val="00E565E3"/>
    <w:rsid w:val="00E566E8"/>
    <w:rsid w:val="00E56A2C"/>
    <w:rsid w:val="00E5767C"/>
    <w:rsid w:val="00E612FA"/>
    <w:rsid w:val="00E6206C"/>
    <w:rsid w:val="00E62A7F"/>
    <w:rsid w:val="00E62AE5"/>
    <w:rsid w:val="00E62D80"/>
    <w:rsid w:val="00E62D8A"/>
    <w:rsid w:val="00E64576"/>
    <w:rsid w:val="00E64688"/>
    <w:rsid w:val="00E64AF2"/>
    <w:rsid w:val="00E64B89"/>
    <w:rsid w:val="00E6571D"/>
    <w:rsid w:val="00E65C5E"/>
    <w:rsid w:val="00E65CA3"/>
    <w:rsid w:val="00E668AD"/>
    <w:rsid w:val="00E6704B"/>
    <w:rsid w:val="00E6774F"/>
    <w:rsid w:val="00E67D12"/>
    <w:rsid w:val="00E70591"/>
    <w:rsid w:val="00E705CE"/>
    <w:rsid w:val="00E70DA2"/>
    <w:rsid w:val="00E70F22"/>
    <w:rsid w:val="00E71351"/>
    <w:rsid w:val="00E71BB1"/>
    <w:rsid w:val="00E71DFB"/>
    <w:rsid w:val="00E7217A"/>
    <w:rsid w:val="00E72288"/>
    <w:rsid w:val="00E72525"/>
    <w:rsid w:val="00E72653"/>
    <w:rsid w:val="00E727F7"/>
    <w:rsid w:val="00E72E93"/>
    <w:rsid w:val="00E73236"/>
    <w:rsid w:val="00E73332"/>
    <w:rsid w:val="00E73CC0"/>
    <w:rsid w:val="00E73F09"/>
    <w:rsid w:val="00E745CD"/>
    <w:rsid w:val="00E7474F"/>
    <w:rsid w:val="00E751A4"/>
    <w:rsid w:val="00E76B68"/>
    <w:rsid w:val="00E773BF"/>
    <w:rsid w:val="00E7796E"/>
    <w:rsid w:val="00E77BE0"/>
    <w:rsid w:val="00E80067"/>
    <w:rsid w:val="00E80407"/>
    <w:rsid w:val="00E81326"/>
    <w:rsid w:val="00E820FA"/>
    <w:rsid w:val="00E8210B"/>
    <w:rsid w:val="00E8246C"/>
    <w:rsid w:val="00E82CFF"/>
    <w:rsid w:val="00E83655"/>
    <w:rsid w:val="00E83AC4"/>
    <w:rsid w:val="00E84BD1"/>
    <w:rsid w:val="00E85155"/>
    <w:rsid w:val="00E85A40"/>
    <w:rsid w:val="00E85F40"/>
    <w:rsid w:val="00E85FA5"/>
    <w:rsid w:val="00E86754"/>
    <w:rsid w:val="00E86B9B"/>
    <w:rsid w:val="00E8727E"/>
    <w:rsid w:val="00E87A6B"/>
    <w:rsid w:val="00E9013A"/>
    <w:rsid w:val="00E90299"/>
    <w:rsid w:val="00E909BE"/>
    <w:rsid w:val="00E91BC8"/>
    <w:rsid w:val="00E929C3"/>
    <w:rsid w:val="00E92A93"/>
    <w:rsid w:val="00E93514"/>
    <w:rsid w:val="00E94275"/>
    <w:rsid w:val="00E94F6E"/>
    <w:rsid w:val="00E95435"/>
    <w:rsid w:val="00E962B7"/>
    <w:rsid w:val="00E96860"/>
    <w:rsid w:val="00E979C3"/>
    <w:rsid w:val="00E97E10"/>
    <w:rsid w:val="00EA04EA"/>
    <w:rsid w:val="00EA06A4"/>
    <w:rsid w:val="00EA07D6"/>
    <w:rsid w:val="00EA0A3F"/>
    <w:rsid w:val="00EA0F00"/>
    <w:rsid w:val="00EA14F3"/>
    <w:rsid w:val="00EA226E"/>
    <w:rsid w:val="00EA2BD5"/>
    <w:rsid w:val="00EA2DA3"/>
    <w:rsid w:val="00EA2DDA"/>
    <w:rsid w:val="00EA3282"/>
    <w:rsid w:val="00EA34E8"/>
    <w:rsid w:val="00EA38AA"/>
    <w:rsid w:val="00EA3E66"/>
    <w:rsid w:val="00EA406E"/>
    <w:rsid w:val="00EA5349"/>
    <w:rsid w:val="00EA60E5"/>
    <w:rsid w:val="00EA7121"/>
    <w:rsid w:val="00EA7C31"/>
    <w:rsid w:val="00EA7FBE"/>
    <w:rsid w:val="00EB0342"/>
    <w:rsid w:val="00EB10D3"/>
    <w:rsid w:val="00EB11A1"/>
    <w:rsid w:val="00EB133A"/>
    <w:rsid w:val="00EB1CAB"/>
    <w:rsid w:val="00EB314B"/>
    <w:rsid w:val="00EB35F3"/>
    <w:rsid w:val="00EB5A1B"/>
    <w:rsid w:val="00EB6BE7"/>
    <w:rsid w:val="00EC0439"/>
    <w:rsid w:val="00EC07E2"/>
    <w:rsid w:val="00EC10A5"/>
    <w:rsid w:val="00EC1467"/>
    <w:rsid w:val="00EC18D4"/>
    <w:rsid w:val="00EC2B33"/>
    <w:rsid w:val="00EC2C51"/>
    <w:rsid w:val="00EC34B0"/>
    <w:rsid w:val="00EC35E4"/>
    <w:rsid w:val="00EC3E03"/>
    <w:rsid w:val="00EC4270"/>
    <w:rsid w:val="00EC444A"/>
    <w:rsid w:val="00EC4AD2"/>
    <w:rsid w:val="00EC641C"/>
    <w:rsid w:val="00EC7372"/>
    <w:rsid w:val="00EC76AB"/>
    <w:rsid w:val="00EC7AC1"/>
    <w:rsid w:val="00EC7DC1"/>
    <w:rsid w:val="00ED03E4"/>
    <w:rsid w:val="00ED1625"/>
    <w:rsid w:val="00ED1676"/>
    <w:rsid w:val="00ED1A41"/>
    <w:rsid w:val="00ED234F"/>
    <w:rsid w:val="00ED2EDE"/>
    <w:rsid w:val="00ED3920"/>
    <w:rsid w:val="00ED54DA"/>
    <w:rsid w:val="00ED6E5F"/>
    <w:rsid w:val="00ED7870"/>
    <w:rsid w:val="00EE0753"/>
    <w:rsid w:val="00EE0D20"/>
    <w:rsid w:val="00EE1373"/>
    <w:rsid w:val="00EE170C"/>
    <w:rsid w:val="00EE26A2"/>
    <w:rsid w:val="00EE3CBF"/>
    <w:rsid w:val="00EE4741"/>
    <w:rsid w:val="00EE5697"/>
    <w:rsid w:val="00EE6271"/>
    <w:rsid w:val="00EE73D8"/>
    <w:rsid w:val="00EE759A"/>
    <w:rsid w:val="00EE772F"/>
    <w:rsid w:val="00EF0349"/>
    <w:rsid w:val="00EF23CE"/>
    <w:rsid w:val="00EF2F3E"/>
    <w:rsid w:val="00EF388B"/>
    <w:rsid w:val="00EF3F93"/>
    <w:rsid w:val="00EF4167"/>
    <w:rsid w:val="00EF6FDF"/>
    <w:rsid w:val="00EF71A5"/>
    <w:rsid w:val="00EF7699"/>
    <w:rsid w:val="00F011F5"/>
    <w:rsid w:val="00F01623"/>
    <w:rsid w:val="00F01B33"/>
    <w:rsid w:val="00F01BEC"/>
    <w:rsid w:val="00F028E2"/>
    <w:rsid w:val="00F02E2A"/>
    <w:rsid w:val="00F03046"/>
    <w:rsid w:val="00F03ADA"/>
    <w:rsid w:val="00F04490"/>
    <w:rsid w:val="00F049FE"/>
    <w:rsid w:val="00F04E84"/>
    <w:rsid w:val="00F05271"/>
    <w:rsid w:val="00F06128"/>
    <w:rsid w:val="00F067AD"/>
    <w:rsid w:val="00F06EA6"/>
    <w:rsid w:val="00F07647"/>
    <w:rsid w:val="00F07ADD"/>
    <w:rsid w:val="00F1251F"/>
    <w:rsid w:val="00F12C73"/>
    <w:rsid w:val="00F13D37"/>
    <w:rsid w:val="00F154A3"/>
    <w:rsid w:val="00F1554B"/>
    <w:rsid w:val="00F15AE6"/>
    <w:rsid w:val="00F15EE1"/>
    <w:rsid w:val="00F1674E"/>
    <w:rsid w:val="00F1717C"/>
    <w:rsid w:val="00F179FD"/>
    <w:rsid w:val="00F208B4"/>
    <w:rsid w:val="00F218E4"/>
    <w:rsid w:val="00F21D85"/>
    <w:rsid w:val="00F22A54"/>
    <w:rsid w:val="00F241BD"/>
    <w:rsid w:val="00F24539"/>
    <w:rsid w:val="00F246C8"/>
    <w:rsid w:val="00F24EBA"/>
    <w:rsid w:val="00F25147"/>
    <w:rsid w:val="00F25984"/>
    <w:rsid w:val="00F25CE4"/>
    <w:rsid w:val="00F276A5"/>
    <w:rsid w:val="00F301D6"/>
    <w:rsid w:val="00F302ED"/>
    <w:rsid w:val="00F304D5"/>
    <w:rsid w:val="00F30511"/>
    <w:rsid w:val="00F306F8"/>
    <w:rsid w:val="00F310AD"/>
    <w:rsid w:val="00F3246F"/>
    <w:rsid w:val="00F32B72"/>
    <w:rsid w:val="00F335A9"/>
    <w:rsid w:val="00F346F1"/>
    <w:rsid w:val="00F34B4A"/>
    <w:rsid w:val="00F34C2E"/>
    <w:rsid w:val="00F35925"/>
    <w:rsid w:val="00F36BCB"/>
    <w:rsid w:val="00F4091A"/>
    <w:rsid w:val="00F41DAE"/>
    <w:rsid w:val="00F42471"/>
    <w:rsid w:val="00F430D3"/>
    <w:rsid w:val="00F44333"/>
    <w:rsid w:val="00F446F0"/>
    <w:rsid w:val="00F44B1A"/>
    <w:rsid w:val="00F44BBB"/>
    <w:rsid w:val="00F45327"/>
    <w:rsid w:val="00F45B3E"/>
    <w:rsid w:val="00F46552"/>
    <w:rsid w:val="00F50D7A"/>
    <w:rsid w:val="00F524CC"/>
    <w:rsid w:val="00F52946"/>
    <w:rsid w:val="00F529A3"/>
    <w:rsid w:val="00F530A2"/>
    <w:rsid w:val="00F53326"/>
    <w:rsid w:val="00F537DE"/>
    <w:rsid w:val="00F539D4"/>
    <w:rsid w:val="00F5446D"/>
    <w:rsid w:val="00F54C45"/>
    <w:rsid w:val="00F555A0"/>
    <w:rsid w:val="00F556E8"/>
    <w:rsid w:val="00F55BE4"/>
    <w:rsid w:val="00F563F3"/>
    <w:rsid w:val="00F56D83"/>
    <w:rsid w:val="00F571C7"/>
    <w:rsid w:val="00F574C8"/>
    <w:rsid w:val="00F6171D"/>
    <w:rsid w:val="00F62B0C"/>
    <w:rsid w:val="00F62E87"/>
    <w:rsid w:val="00F636E4"/>
    <w:rsid w:val="00F638CB"/>
    <w:rsid w:val="00F63AF0"/>
    <w:rsid w:val="00F655B7"/>
    <w:rsid w:val="00F657C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21D"/>
    <w:rsid w:val="00F76828"/>
    <w:rsid w:val="00F77AC1"/>
    <w:rsid w:val="00F77B7E"/>
    <w:rsid w:val="00F77D1A"/>
    <w:rsid w:val="00F8024C"/>
    <w:rsid w:val="00F809CE"/>
    <w:rsid w:val="00F80FA7"/>
    <w:rsid w:val="00F830A0"/>
    <w:rsid w:val="00F83332"/>
    <w:rsid w:val="00F83632"/>
    <w:rsid w:val="00F84405"/>
    <w:rsid w:val="00F845C6"/>
    <w:rsid w:val="00F84756"/>
    <w:rsid w:val="00F85C58"/>
    <w:rsid w:val="00F864AE"/>
    <w:rsid w:val="00F866D8"/>
    <w:rsid w:val="00F872F2"/>
    <w:rsid w:val="00F87792"/>
    <w:rsid w:val="00F87CBD"/>
    <w:rsid w:val="00F90516"/>
    <w:rsid w:val="00F90DB5"/>
    <w:rsid w:val="00F910CC"/>
    <w:rsid w:val="00F922C8"/>
    <w:rsid w:val="00F927A1"/>
    <w:rsid w:val="00F93096"/>
    <w:rsid w:val="00F938E0"/>
    <w:rsid w:val="00F94210"/>
    <w:rsid w:val="00F944EA"/>
    <w:rsid w:val="00F9512F"/>
    <w:rsid w:val="00F953F3"/>
    <w:rsid w:val="00F96304"/>
    <w:rsid w:val="00F966C5"/>
    <w:rsid w:val="00F96D18"/>
    <w:rsid w:val="00F97395"/>
    <w:rsid w:val="00F973BE"/>
    <w:rsid w:val="00F97594"/>
    <w:rsid w:val="00F978F0"/>
    <w:rsid w:val="00FA0753"/>
    <w:rsid w:val="00FA0876"/>
    <w:rsid w:val="00FA1AE6"/>
    <w:rsid w:val="00FA2ACE"/>
    <w:rsid w:val="00FA2F53"/>
    <w:rsid w:val="00FA3370"/>
    <w:rsid w:val="00FA38F3"/>
    <w:rsid w:val="00FA38FB"/>
    <w:rsid w:val="00FA3CCC"/>
    <w:rsid w:val="00FA3FE0"/>
    <w:rsid w:val="00FA4BF3"/>
    <w:rsid w:val="00FA504C"/>
    <w:rsid w:val="00FA5DA7"/>
    <w:rsid w:val="00FA5E87"/>
    <w:rsid w:val="00FA6166"/>
    <w:rsid w:val="00FA626A"/>
    <w:rsid w:val="00FB0747"/>
    <w:rsid w:val="00FB0CA7"/>
    <w:rsid w:val="00FB116A"/>
    <w:rsid w:val="00FB2268"/>
    <w:rsid w:val="00FB22D4"/>
    <w:rsid w:val="00FB300D"/>
    <w:rsid w:val="00FB39D6"/>
    <w:rsid w:val="00FB41CA"/>
    <w:rsid w:val="00FB43E9"/>
    <w:rsid w:val="00FB47CF"/>
    <w:rsid w:val="00FB4B0C"/>
    <w:rsid w:val="00FB4D45"/>
    <w:rsid w:val="00FB54B8"/>
    <w:rsid w:val="00FB63D1"/>
    <w:rsid w:val="00FB6BE5"/>
    <w:rsid w:val="00FB6FF9"/>
    <w:rsid w:val="00FB7160"/>
    <w:rsid w:val="00FB7460"/>
    <w:rsid w:val="00FB77DA"/>
    <w:rsid w:val="00FB7B15"/>
    <w:rsid w:val="00FC0158"/>
    <w:rsid w:val="00FC0A1F"/>
    <w:rsid w:val="00FC1129"/>
    <w:rsid w:val="00FC16BA"/>
    <w:rsid w:val="00FC24D5"/>
    <w:rsid w:val="00FC30CE"/>
    <w:rsid w:val="00FC3E9F"/>
    <w:rsid w:val="00FC4127"/>
    <w:rsid w:val="00FC477C"/>
    <w:rsid w:val="00FC501C"/>
    <w:rsid w:val="00FC5771"/>
    <w:rsid w:val="00FC60CC"/>
    <w:rsid w:val="00FC70B0"/>
    <w:rsid w:val="00FC729F"/>
    <w:rsid w:val="00FC7A8D"/>
    <w:rsid w:val="00FC7DF8"/>
    <w:rsid w:val="00FD017C"/>
    <w:rsid w:val="00FD132D"/>
    <w:rsid w:val="00FD1567"/>
    <w:rsid w:val="00FD1A9A"/>
    <w:rsid w:val="00FD37DA"/>
    <w:rsid w:val="00FD3D6A"/>
    <w:rsid w:val="00FD4569"/>
    <w:rsid w:val="00FD5875"/>
    <w:rsid w:val="00FD64E7"/>
    <w:rsid w:val="00FD67F2"/>
    <w:rsid w:val="00FD67F5"/>
    <w:rsid w:val="00FD6A36"/>
    <w:rsid w:val="00FD6BDC"/>
    <w:rsid w:val="00FD7690"/>
    <w:rsid w:val="00FD76C7"/>
    <w:rsid w:val="00FD7D11"/>
    <w:rsid w:val="00FE1937"/>
    <w:rsid w:val="00FE3428"/>
    <w:rsid w:val="00FE3482"/>
    <w:rsid w:val="00FE3A70"/>
    <w:rsid w:val="00FE3CEE"/>
    <w:rsid w:val="00FE4BBA"/>
    <w:rsid w:val="00FE4DE6"/>
    <w:rsid w:val="00FE4F5A"/>
    <w:rsid w:val="00FE500B"/>
    <w:rsid w:val="00FE50CF"/>
    <w:rsid w:val="00FE67A6"/>
    <w:rsid w:val="00FF0A76"/>
    <w:rsid w:val="00FF260C"/>
    <w:rsid w:val="00FF2615"/>
    <w:rsid w:val="00FF49DD"/>
    <w:rsid w:val="00FF5844"/>
    <w:rsid w:val="00FF5B83"/>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 w:type="character" w:styleId="af6">
    <w:name w:val="Unresolved Mention"/>
    <w:basedOn w:val="a0"/>
    <w:uiPriority w:val="99"/>
    <w:semiHidden/>
    <w:unhideWhenUsed/>
    <w:rsid w:val="004E3893"/>
    <w:rPr>
      <w:color w:val="605E5C"/>
      <w:shd w:val="clear" w:color="auto" w:fill="E1DFDD"/>
    </w:rPr>
  </w:style>
  <w:style w:type="paragraph" w:customStyle="1" w:styleId="Default">
    <w:name w:val="Default"/>
    <w:rsid w:val="00EA3282"/>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9585</Words>
  <Characters>273</Characters>
  <Application>Microsoft Office Word</Application>
  <DocSecurity>0</DocSecurity>
  <Lines>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2025-09-05T02:35:00Z</dcterms:created>
  <dcterms:modified xsi:type="dcterms:W3CDTF">2026-04-30T09:18:00Z</dcterms:modified>
</cp:coreProperties>
</file>