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80708" w14:textId="0D41473A" w:rsidR="001F5D81" w:rsidRDefault="001F5D81" w:rsidP="00AF542C">
      <w:pPr>
        <w:spacing w:line="320" w:lineRule="exact"/>
        <w:jc w:val="center"/>
        <w:rPr>
          <w:rFonts w:ascii="ＭＳ ゴシック" w:eastAsia="ＭＳ ゴシック" w:hAnsi="ＭＳ ゴシック"/>
          <w:b/>
          <w:sz w:val="28"/>
          <w:szCs w:val="28"/>
        </w:rPr>
      </w:pPr>
      <w:bookmarkStart w:id="0" w:name="OLE_LINK3"/>
      <w:r>
        <w:rPr>
          <w:rFonts w:ascii="ＭＳ ゴシック" w:eastAsia="ＭＳ ゴシック" w:hAnsi="ＭＳ ゴシック"/>
          <w:b/>
          <w:sz w:val="28"/>
          <w:szCs w:val="28"/>
        </w:rPr>
        <w:t>(R0</w:t>
      </w:r>
      <w:r w:rsidR="00143D82">
        <w:rPr>
          <w:rFonts w:ascii="ＭＳ ゴシック" w:eastAsia="ＭＳ ゴシック" w:hAnsi="ＭＳ ゴシック"/>
          <w:b/>
          <w:sz w:val="28"/>
          <w:szCs w:val="28"/>
        </w:rPr>
        <w:t>4</w:t>
      </w:r>
      <w:r>
        <w:rPr>
          <w:rFonts w:ascii="ＭＳ ゴシック" w:eastAsia="ＭＳ ゴシック" w:hAnsi="ＭＳ ゴシック"/>
          <w:b/>
          <w:sz w:val="28"/>
          <w:szCs w:val="28"/>
        </w:rPr>
        <w:t>)</w:t>
      </w:r>
      <w:r>
        <w:rPr>
          <w:rFonts w:ascii="ＭＳ ゴシック" w:eastAsia="ＭＳ ゴシック" w:hAnsi="ＭＳ ゴシック" w:hint="eastAsia"/>
          <w:b/>
          <w:sz w:val="28"/>
          <w:szCs w:val="28"/>
        </w:rPr>
        <w:t>大阪府大手前庁舎来庁者駐車場</w:t>
      </w:r>
      <w:r w:rsidRPr="00F52828">
        <w:rPr>
          <w:rFonts w:ascii="ＭＳ ゴシック" w:eastAsia="ＭＳ ゴシック" w:hAnsi="ＭＳ ゴシック" w:hint="eastAsia"/>
          <w:b/>
          <w:sz w:val="28"/>
          <w:szCs w:val="28"/>
        </w:rPr>
        <w:t>営業事業者募集</w:t>
      </w:r>
      <w:r w:rsidRPr="000D278C">
        <w:rPr>
          <w:rFonts w:ascii="ＭＳ ゴシック" w:eastAsia="ＭＳ ゴシック" w:hAnsi="ＭＳ ゴシック" w:hint="eastAsia"/>
          <w:b/>
          <w:sz w:val="28"/>
          <w:szCs w:val="28"/>
        </w:rPr>
        <w:t>仕様書</w:t>
      </w:r>
    </w:p>
    <w:p w14:paraId="52680709" w14:textId="77777777" w:rsidR="00624EE3" w:rsidRPr="000D278C" w:rsidRDefault="00624EE3" w:rsidP="00AF542C">
      <w:pPr>
        <w:spacing w:line="320" w:lineRule="exact"/>
        <w:jc w:val="center"/>
        <w:rPr>
          <w:rFonts w:ascii="ＭＳ ゴシック" w:eastAsia="ＭＳ ゴシック" w:hAnsi="ＭＳ ゴシック"/>
          <w:b/>
          <w:sz w:val="28"/>
          <w:szCs w:val="28"/>
        </w:rPr>
      </w:pPr>
    </w:p>
    <w:p w14:paraId="5268070A" w14:textId="77777777" w:rsidR="001F5D81" w:rsidRPr="00A14773" w:rsidRDefault="001F5D81" w:rsidP="00AF542C">
      <w:pPr>
        <w:spacing w:beforeLines="50" w:before="145" w:line="320" w:lineRule="exact"/>
        <w:rPr>
          <w:rFonts w:ascii="ＭＳ ゴシック" w:eastAsia="ＭＳ ゴシック" w:hAnsi="ＭＳ ゴシック"/>
          <w:b/>
          <w:sz w:val="24"/>
        </w:rPr>
      </w:pPr>
      <w:r w:rsidRPr="000D278C">
        <w:rPr>
          <w:rFonts w:ascii="ＭＳ ゴシック" w:eastAsia="ＭＳ ゴシック" w:hAnsi="ＭＳ ゴシック" w:hint="eastAsia"/>
          <w:b/>
          <w:sz w:val="24"/>
        </w:rPr>
        <w:t>１　使用</w:t>
      </w:r>
      <w:r w:rsidR="00787E93" w:rsidRPr="00A14773">
        <w:rPr>
          <w:rFonts w:ascii="ＭＳ ゴシック" w:eastAsia="ＭＳ ゴシック" w:hAnsi="ＭＳ ゴシック" w:hint="eastAsia"/>
          <w:b/>
          <w:sz w:val="24"/>
        </w:rPr>
        <w:t>可能</w:t>
      </w:r>
      <w:r w:rsidRPr="00A14773">
        <w:rPr>
          <w:rFonts w:ascii="ＭＳ ゴシック" w:eastAsia="ＭＳ ゴシック" w:hAnsi="ＭＳ ゴシック" w:hint="eastAsia"/>
          <w:b/>
          <w:sz w:val="24"/>
        </w:rPr>
        <w:t>物件</w:t>
      </w:r>
    </w:p>
    <w:p w14:paraId="5268070B" w14:textId="77777777" w:rsidR="00FB237E" w:rsidRPr="00A14773" w:rsidRDefault="00DF4ECB" w:rsidP="00AF542C">
      <w:pPr>
        <w:spacing w:beforeLines="50" w:before="145" w:line="320" w:lineRule="exact"/>
        <w:rPr>
          <w:rFonts w:ascii="ＭＳ ゴシック" w:eastAsia="ＭＳ ゴシック" w:hAnsi="ＭＳ ゴシック"/>
          <w:sz w:val="24"/>
        </w:rPr>
      </w:pPr>
      <w:r w:rsidRPr="00A14773">
        <w:rPr>
          <w:rFonts w:ascii="ＭＳ ゴシック" w:eastAsia="ＭＳ ゴシック" w:hAnsi="ＭＳ ゴシック" w:hint="eastAsia"/>
          <w:b/>
          <w:sz w:val="24"/>
        </w:rPr>
        <w:t xml:space="preserve">　</w:t>
      </w:r>
      <w:r w:rsidRPr="00A14773">
        <w:rPr>
          <w:rFonts w:ascii="ＭＳ ゴシック" w:eastAsia="ＭＳ ゴシック" w:hAnsi="ＭＳ ゴシック" w:hint="eastAsia"/>
          <w:sz w:val="24"/>
        </w:rPr>
        <w:t>（１）物件１</w:t>
      </w:r>
      <w:r w:rsidR="00DE44C9" w:rsidRPr="00A14773">
        <w:rPr>
          <w:rFonts w:ascii="ＭＳ ゴシック" w:eastAsia="ＭＳ ゴシック" w:hAnsi="ＭＳ ゴシック" w:hint="eastAsia"/>
          <w:sz w:val="24"/>
        </w:rPr>
        <w:t>（名称</w:t>
      </w:r>
      <w:r w:rsidR="002A6189" w:rsidRPr="00A14773">
        <w:rPr>
          <w:rFonts w:ascii="ＭＳ ゴシック" w:eastAsia="ＭＳ ゴシック" w:hAnsi="ＭＳ ゴシック" w:hint="eastAsia"/>
          <w:sz w:val="24"/>
        </w:rPr>
        <w:t>：大阪府庁駐車場（本館西側）</w:t>
      </w:r>
      <w:r w:rsidR="00DE44C9" w:rsidRPr="00A14773">
        <w:rPr>
          <w:rFonts w:ascii="ＭＳ ゴシック" w:eastAsia="ＭＳ ゴシック" w:hAnsi="ＭＳ ゴシック" w:hint="eastAsia"/>
          <w:sz w:val="24"/>
        </w:rPr>
        <w:t>）</w:t>
      </w:r>
    </w:p>
    <w:tbl>
      <w:tblPr>
        <w:tblW w:w="8960"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0"/>
        <w:gridCol w:w="3538"/>
        <w:gridCol w:w="1418"/>
        <w:gridCol w:w="1134"/>
      </w:tblGrid>
      <w:tr w:rsidR="00FB237E" w:rsidRPr="00A14773" w14:paraId="52680710" w14:textId="77777777" w:rsidTr="00C441C5">
        <w:trPr>
          <w:trHeight w:val="428"/>
        </w:trPr>
        <w:tc>
          <w:tcPr>
            <w:tcW w:w="2870" w:type="dxa"/>
            <w:tcBorders>
              <w:top w:val="single" w:sz="4" w:space="0" w:color="auto"/>
              <w:left w:val="single" w:sz="4" w:space="0" w:color="auto"/>
              <w:bottom w:val="single" w:sz="4" w:space="0" w:color="auto"/>
              <w:right w:val="single" w:sz="4" w:space="0" w:color="auto"/>
            </w:tcBorders>
            <w:vAlign w:val="center"/>
          </w:tcPr>
          <w:p w14:paraId="5268070C" w14:textId="77777777" w:rsidR="00FB237E" w:rsidRPr="00A14773" w:rsidRDefault="00FB237E" w:rsidP="00AF542C">
            <w:pPr>
              <w:widowControl/>
              <w:spacing w:line="320" w:lineRule="exact"/>
              <w:jc w:val="center"/>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使用</w:t>
            </w:r>
            <w:r w:rsidR="003F5BC0" w:rsidRPr="00A14773">
              <w:rPr>
                <w:rFonts w:ascii="ＭＳ ゴシック" w:eastAsia="ＭＳ ゴシック" w:hAnsi="ＭＳ ゴシック" w:hint="eastAsia"/>
                <w:sz w:val="22"/>
                <w:szCs w:val="22"/>
              </w:rPr>
              <w:t>可能</w:t>
            </w:r>
            <w:r w:rsidRPr="00A14773">
              <w:rPr>
                <w:rFonts w:ascii="ＭＳ ゴシック" w:eastAsia="ＭＳ ゴシック" w:hAnsi="ＭＳ ゴシック" w:hint="eastAsia"/>
                <w:sz w:val="22"/>
                <w:szCs w:val="22"/>
              </w:rPr>
              <w:t>場所／所在地</w:t>
            </w:r>
          </w:p>
        </w:tc>
        <w:tc>
          <w:tcPr>
            <w:tcW w:w="3538" w:type="dxa"/>
            <w:tcBorders>
              <w:top w:val="single" w:sz="4" w:space="0" w:color="auto"/>
              <w:left w:val="single" w:sz="4" w:space="0" w:color="auto"/>
              <w:bottom w:val="single" w:sz="4" w:space="0" w:color="auto"/>
              <w:right w:val="single" w:sz="4" w:space="0" w:color="auto"/>
            </w:tcBorders>
            <w:vAlign w:val="center"/>
          </w:tcPr>
          <w:p w14:paraId="5268070D" w14:textId="77777777" w:rsidR="00FB237E" w:rsidRPr="00A14773" w:rsidRDefault="00FB237E" w:rsidP="00AF542C">
            <w:pPr>
              <w:spacing w:line="320" w:lineRule="exact"/>
              <w:ind w:firstLineChars="2" w:firstLine="4"/>
              <w:jc w:val="center"/>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使用</w:t>
            </w:r>
            <w:r w:rsidR="003F5BC0" w:rsidRPr="00A14773">
              <w:rPr>
                <w:rFonts w:ascii="ＭＳ ゴシック" w:eastAsia="ＭＳ ゴシック" w:hAnsi="ＭＳ ゴシック" w:hint="eastAsia"/>
                <w:sz w:val="22"/>
                <w:szCs w:val="22"/>
              </w:rPr>
              <w:t>可能</w:t>
            </w:r>
            <w:r w:rsidRPr="00A14773">
              <w:rPr>
                <w:rFonts w:ascii="ＭＳ ゴシック" w:eastAsia="ＭＳ ゴシック" w:hAnsi="ＭＳ ゴシック" w:hint="eastAsia"/>
                <w:sz w:val="22"/>
                <w:szCs w:val="22"/>
              </w:rPr>
              <w:t>面積</w:t>
            </w:r>
          </w:p>
        </w:tc>
        <w:tc>
          <w:tcPr>
            <w:tcW w:w="1418" w:type="dxa"/>
            <w:tcBorders>
              <w:top w:val="single" w:sz="4" w:space="0" w:color="auto"/>
              <w:left w:val="single" w:sz="4" w:space="0" w:color="auto"/>
              <w:right w:val="single" w:sz="4" w:space="0" w:color="auto"/>
            </w:tcBorders>
            <w:vAlign w:val="center"/>
          </w:tcPr>
          <w:p w14:paraId="5268070E" w14:textId="77777777" w:rsidR="00FB237E" w:rsidRPr="00A14773" w:rsidRDefault="00FB237E" w:rsidP="00AF542C">
            <w:pPr>
              <w:spacing w:line="320" w:lineRule="exact"/>
              <w:ind w:firstLineChars="2" w:firstLine="4"/>
              <w:jc w:val="center"/>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数　量</w:t>
            </w:r>
          </w:p>
        </w:tc>
        <w:tc>
          <w:tcPr>
            <w:tcW w:w="1134" w:type="dxa"/>
            <w:tcBorders>
              <w:top w:val="single" w:sz="4" w:space="0" w:color="auto"/>
              <w:left w:val="single" w:sz="4" w:space="0" w:color="auto"/>
              <w:bottom w:val="single" w:sz="4" w:space="0" w:color="auto"/>
              <w:right w:val="single" w:sz="4" w:space="0" w:color="auto"/>
            </w:tcBorders>
            <w:vAlign w:val="center"/>
          </w:tcPr>
          <w:p w14:paraId="5268070F" w14:textId="77777777" w:rsidR="00FB237E" w:rsidRPr="00A14773" w:rsidRDefault="00FB237E" w:rsidP="00AF542C">
            <w:pPr>
              <w:spacing w:line="320" w:lineRule="exact"/>
              <w:jc w:val="center"/>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位置図</w:t>
            </w:r>
          </w:p>
        </w:tc>
      </w:tr>
      <w:tr w:rsidR="00FB237E" w:rsidRPr="00A14773" w14:paraId="5268071A" w14:textId="77777777" w:rsidTr="00C441C5">
        <w:trPr>
          <w:trHeight w:val="476"/>
        </w:trPr>
        <w:tc>
          <w:tcPr>
            <w:tcW w:w="2870" w:type="dxa"/>
            <w:tcBorders>
              <w:top w:val="single" w:sz="4" w:space="0" w:color="auto"/>
              <w:left w:val="single" w:sz="4" w:space="0" w:color="auto"/>
              <w:right w:val="single" w:sz="4" w:space="0" w:color="auto"/>
            </w:tcBorders>
            <w:vAlign w:val="center"/>
          </w:tcPr>
          <w:p w14:paraId="52680711" w14:textId="77777777" w:rsidR="00FB237E" w:rsidRPr="00A14773" w:rsidRDefault="00FB237E" w:rsidP="00AF542C">
            <w:pPr>
              <w:spacing w:line="320" w:lineRule="exact"/>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大手前庁舎来庁者駐車場</w:t>
            </w:r>
          </w:p>
          <w:p w14:paraId="52680712" w14:textId="77777777" w:rsidR="00FB237E" w:rsidRPr="00A14773" w:rsidRDefault="00FB237E" w:rsidP="00AF542C">
            <w:pPr>
              <w:spacing w:line="320" w:lineRule="exact"/>
              <w:ind w:firstLineChars="49" w:firstLine="96"/>
              <w:rPr>
                <w:rFonts w:ascii="ＭＳ ゴシック" w:eastAsia="ＭＳ ゴシック" w:hAnsi="ＭＳ ゴシック"/>
                <w:sz w:val="20"/>
                <w:szCs w:val="20"/>
              </w:rPr>
            </w:pPr>
            <w:r w:rsidRPr="00A14773">
              <w:rPr>
                <w:rFonts w:ascii="ＭＳ ゴシック" w:eastAsia="ＭＳ ゴシック" w:hAnsi="ＭＳ ゴシック" w:hint="eastAsia"/>
                <w:sz w:val="20"/>
                <w:szCs w:val="20"/>
              </w:rPr>
              <w:t>大阪府庁本館西側</w:t>
            </w:r>
          </w:p>
          <w:p w14:paraId="52680713" w14:textId="77777777" w:rsidR="00FB237E" w:rsidRPr="00A14773" w:rsidRDefault="00FB237E" w:rsidP="00AF542C">
            <w:pPr>
              <w:spacing w:line="320" w:lineRule="exact"/>
              <w:ind w:firstLineChars="49" w:firstLine="96"/>
              <w:rPr>
                <w:rFonts w:ascii="ＭＳ ゴシック" w:eastAsia="ＭＳ ゴシック" w:hAnsi="ＭＳ ゴシック"/>
                <w:sz w:val="20"/>
                <w:szCs w:val="20"/>
              </w:rPr>
            </w:pPr>
            <w:r w:rsidRPr="00A14773">
              <w:rPr>
                <w:rFonts w:ascii="ＭＳ ゴシック" w:eastAsia="ＭＳ ゴシック" w:hAnsi="ＭＳ ゴシック" w:hint="eastAsia"/>
                <w:sz w:val="20"/>
                <w:szCs w:val="20"/>
              </w:rPr>
              <w:t>大阪市中央区大手前</w:t>
            </w:r>
            <w:r w:rsidR="00B045DA" w:rsidRPr="00A14773">
              <w:rPr>
                <w:rFonts w:ascii="ＭＳ ゴシック" w:eastAsia="ＭＳ ゴシック" w:hAnsi="ＭＳ ゴシック" w:hint="eastAsia"/>
                <w:sz w:val="20"/>
                <w:szCs w:val="20"/>
              </w:rPr>
              <w:t>ニ</w:t>
            </w:r>
            <w:r w:rsidRPr="00A14773">
              <w:rPr>
                <w:rFonts w:ascii="ＭＳ ゴシック" w:eastAsia="ＭＳ ゴシック" w:hAnsi="ＭＳ ゴシック" w:hint="eastAsia"/>
                <w:sz w:val="20"/>
                <w:szCs w:val="20"/>
              </w:rPr>
              <w:t>丁目</w:t>
            </w:r>
          </w:p>
          <w:p w14:paraId="52680714" w14:textId="77777777" w:rsidR="003F5BC0" w:rsidRPr="00A14773" w:rsidRDefault="003F5BC0" w:rsidP="00AF542C">
            <w:pPr>
              <w:spacing w:line="320" w:lineRule="exact"/>
              <w:ind w:firstLineChars="49" w:firstLine="96"/>
              <w:rPr>
                <w:rFonts w:ascii="ＭＳ ゴシック" w:eastAsia="ＭＳ ゴシック" w:hAnsi="ＭＳ ゴシック"/>
                <w:sz w:val="20"/>
                <w:szCs w:val="20"/>
              </w:rPr>
            </w:pPr>
          </w:p>
        </w:tc>
        <w:tc>
          <w:tcPr>
            <w:tcW w:w="3538" w:type="dxa"/>
            <w:tcBorders>
              <w:top w:val="single" w:sz="4" w:space="0" w:color="auto"/>
              <w:left w:val="single" w:sz="4" w:space="0" w:color="auto"/>
              <w:bottom w:val="single" w:sz="4" w:space="0" w:color="auto"/>
              <w:right w:val="single" w:sz="4" w:space="0" w:color="auto"/>
            </w:tcBorders>
            <w:vAlign w:val="center"/>
          </w:tcPr>
          <w:p w14:paraId="52680715" w14:textId="77777777" w:rsidR="00FB237E" w:rsidRPr="00A14773" w:rsidRDefault="00FB237E" w:rsidP="00AF542C">
            <w:pPr>
              <w:spacing w:line="320" w:lineRule="exact"/>
              <w:jc w:val="right"/>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 xml:space="preserve">　　　　1</w:t>
            </w:r>
            <w:r w:rsidRPr="00A14773">
              <w:rPr>
                <w:rFonts w:ascii="ＭＳ ゴシック" w:eastAsia="ＭＳ ゴシック" w:hAnsi="ＭＳ ゴシック"/>
                <w:sz w:val="22"/>
                <w:szCs w:val="22"/>
              </w:rPr>
              <w:t>,586.41</w:t>
            </w:r>
            <w:r w:rsidRPr="00A14773">
              <w:rPr>
                <w:rFonts w:ascii="ＭＳ ゴシック" w:eastAsia="ＭＳ ゴシック" w:hAnsi="ＭＳ ゴシック" w:hint="eastAsia"/>
                <w:sz w:val="22"/>
                <w:szCs w:val="22"/>
              </w:rPr>
              <w:t>㎡</w:t>
            </w:r>
          </w:p>
          <w:p w14:paraId="52680716" w14:textId="77777777" w:rsidR="003F5BC0" w:rsidRPr="00A14773" w:rsidRDefault="003F5BC0" w:rsidP="00AF542C">
            <w:pPr>
              <w:spacing w:line="320" w:lineRule="exact"/>
              <w:jc w:val="right"/>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（すべて行政財産）</w:t>
            </w:r>
          </w:p>
        </w:tc>
        <w:tc>
          <w:tcPr>
            <w:tcW w:w="1418" w:type="dxa"/>
            <w:tcBorders>
              <w:top w:val="single" w:sz="4" w:space="0" w:color="auto"/>
              <w:left w:val="single" w:sz="4" w:space="0" w:color="auto"/>
              <w:right w:val="single" w:sz="4" w:space="0" w:color="auto"/>
            </w:tcBorders>
            <w:vAlign w:val="center"/>
          </w:tcPr>
          <w:p w14:paraId="52680717" w14:textId="77777777" w:rsidR="00FB237E" w:rsidRPr="00A14773" w:rsidRDefault="00FB237E" w:rsidP="00AF542C">
            <w:pPr>
              <w:spacing w:line="320" w:lineRule="exact"/>
              <w:jc w:val="center"/>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１式</w:t>
            </w:r>
          </w:p>
          <w:p w14:paraId="52680718" w14:textId="77777777" w:rsidR="00FB237E" w:rsidRPr="00A14773" w:rsidRDefault="00FB237E" w:rsidP="00AF542C">
            <w:pPr>
              <w:spacing w:line="320" w:lineRule="exact"/>
              <w:jc w:val="center"/>
              <w:rPr>
                <w:rFonts w:ascii="ＭＳ ゴシック" w:eastAsia="ＭＳ ゴシック" w:hAnsi="ＭＳ ゴシック"/>
                <w:sz w:val="22"/>
                <w:szCs w:val="22"/>
              </w:rPr>
            </w:pPr>
            <w:r w:rsidRPr="00A14773">
              <w:rPr>
                <w:rFonts w:ascii="ＭＳ ゴシック" w:eastAsia="ＭＳ ゴシック" w:hAnsi="ＭＳ ゴシック" w:hint="eastAsia"/>
                <w:sz w:val="20"/>
                <w:szCs w:val="22"/>
              </w:rPr>
              <w:t>（5</w:t>
            </w:r>
            <w:r w:rsidRPr="00A14773">
              <w:rPr>
                <w:rFonts w:ascii="ＭＳ ゴシック" w:eastAsia="ＭＳ ゴシック" w:hAnsi="ＭＳ ゴシック"/>
                <w:sz w:val="20"/>
                <w:szCs w:val="22"/>
              </w:rPr>
              <w:t>5</w:t>
            </w:r>
            <w:r w:rsidRPr="00A14773">
              <w:rPr>
                <w:rFonts w:ascii="ＭＳ ゴシック" w:eastAsia="ＭＳ ゴシック" w:hAnsi="ＭＳ ゴシック" w:hint="eastAsia"/>
                <w:sz w:val="20"/>
                <w:szCs w:val="22"/>
              </w:rPr>
              <w:t>台 ※）</w:t>
            </w:r>
          </w:p>
        </w:tc>
        <w:tc>
          <w:tcPr>
            <w:tcW w:w="1134" w:type="dxa"/>
            <w:tcBorders>
              <w:top w:val="single" w:sz="4" w:space="0" w:color="auto"/>
              <w:left w:val="single" w:sz="4" w:space="0" w:color="auto"/>
              <w:right w:val="single" w:sz="4" w:space="0" w:color="auto"/>
            </w:tcBorders>
            <w:vAlign w:val="center"/>
          </w:tcPr>
          <w:p w14:paraId="52680719" w14:textId="77777777" w:rsidR="00FB237E" w:rsidRPr="00A14773" w:rsidRDefault="00FB237E" w:rsidP="00AF542C">
            <w:pPr>
              <w:spacing w:line="320" w:lineRule="exact"/>
              <w:jc w:val="center"/>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別図</w:t>
            </w:r>
          </w:p>
        </w:tc>
      </w:tr>
    </w:tbl>
    <w:p w14:paraId="5268071B" w14:textId="500EDDF4" w:rsidR="00183470" w:rsidRPr="00A14773" w:rsidRDefault="00FB237E" w:rsidP="00AF542C">
      <w:pPr>
        <w:spacing w:beforeLines="50" w:before="145" w:line="320" w:lineRule="exact"/>
        <w:ind w:firstLineChars="300" w:firstLine="530"/>
        <w:rPr>
          <w:rFonts w:ascii="ＭＳ ゴシック" w:eastAsia="ＭＳ ゴシック" w:hAnsi="ＭＳ ゴシック"/>
          <w:b/>
          <w:sz w:val="24"/>
        </w:rPr>
      </w:pPr>
      <w:r w:rsidRPr="00A14773">
        <w:rPr>
          <w:rFonts w:ascii="ＭＳ ゴシック" w:eastAsia="ＭＳ ゴシック" w:hAnsi="ＭＳ ゴシック" w:hint="eastAsia"/>
          <w:sz w:val="18"/>
        </w:rPr>
        <w:t>※車いす使用者用駐車区画２台及びゆずりあい駐車区画２台</w:t>
      </w:r>
      <w:r w:rsidR="00D452DF">
        <w:rPr>
          <w:rFonts w:ascii="ＭＳ ゴシック" w:eastAsia="ＭＳ ゴシック" w:hAnsi="ＭＳ ゴシック" w:hint="eastAsia"/>
          <w:sz w:val="18"/>
        </w:rPr>
        <w:t>を</w:t>
      </w:r>
      <w:r w:rsidRPr="00A14773">
        <w:rPr>
          <w:rFonts w:ascii="ＭＳ ゴシック" w:eastAsia="ＭＳ ゴシック" w:hAnsi="ＭＳ ゴシック" w:hint="eastAsia"/>
          <w:sz w:val="18"/>
        </w:rPr>
        <w:t>含みますが、電気自動車充電ブースは除きます。</w:t>
      </w:r>
    </w:p>
    <w:p w14:paraId="5268071C" w14:textId="77777777" w:rsidR="00FB237E" w:rsidRPr="00A14773" w:rsidRDefault="00DF4ECB" w:rsidP="00AF542C">
      <w:pPr>
        <w:spacing w:beforeLines="50" w:before="145" w:line="320" w:lineRule="exact"/>
        <w:rPr>
          <w:rFonts w:ascii="ＭＳ ゴシック" w:eastAsia="ＭＳ ゴシック" w:hAnsi="ＭＳ ゴシック"/>
          <w:sz w:val="24"/>
        </w:rPr>
      </w:pPr>
      <w:r w:rsidRPr="00A14773">
        <w:rPr>
          <w:rFonts w:ascii="ＭＳ ゴシック" w:eastAsia="ＭＳ ゴシック" w:hAnsi="ＭＳ ゴシック" w:hint="eastAsia"/>
          <w:b/>
          <w:sz w:val="24"/>
        </w:rPr>
        <w:t xml:space="preserve">　</w:t>
      </w:r>
      <w:r w:rsidRPr="00A14773">
        <w:rPr>
          <w:rFonts w:ascii="ＭＳ ゴシック" w:eastAsia="ＭＳ ゴシック" w:hAnsi="ＭＳ ゴシック" w:hint="eastAsia"/>
          <w:sz w:val="24"/>
        </w:rPr>
        <w:t>（２）物件２</w:t>
      </w:r>
      <w:r w:rsidR="00DE44C9" w:rsidRPr="00A14773">
        <w:rPr>
          <w:rFonts w:ascii="ＭＳ ゴシック" w:eastAsia="ＭＳ ゴシック" w:hAnsi="ＭＳ ゴシック" w:hint="eastAsia"/>
          <w:sz w:val="24"/>
        </w:rPr>
        <w:t>（名称</w:t>
      </w:r>
      <w:r w:rsidR="002A6189" w:rsidRPr="00A14773">
        <w:rPr>
          <w:rFonts w:ascii="ＭＳ ゴシック" w:eastAsia="ＭＳ ゴシック" w:hAnsi="ＭＳ ゴシック" w:hint="eastAsia"/>
          <w:sz w:val="24"/>
        </w:rPr>
        <w:t>：大阪府庁駐車場（大阪城前</w:t>
      </w:r>
      <w:r w:rsidR="00DE44C9" w:rsidRPr="00A14773">
        <w:rPr>
          <w:rFonts w:ascii="ＭＳ ゴシック" w:eastAsia="ＭＳ ゴシック" w:hAnsi="ＭＳ ゴシック" w:hint="eastAsia"/>
          <w:sz w:val="24"/>
        </w:rPr>
        <w:t>）</w:t>
      </w:r>
      <w:r w:rsidR="002A6189" w:rsidRPr="00A14773">
        <w:rPr>
          <w:rFonts w:ascii="ＭＳ ゴシック" w:eastAsia="ＭＳ ゴシック" w:hAnsi="ＭＳ ゴシック" w:hint="eastAsia"/>
          <w:sz w:val="24"/>
        </w:rPr>
        <w:t>）</w:t>
      </w:r>
    </w:p>
    <w:tbl>
      <w:tblPr>
        <w:tblW w:w="8960"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6"/>
        <w:gridCol w:w="3969"/>
        <w:gridCol w:w="1134"/>
        <w:gridCol w:w="851"/>
      </w:tblGrid>
      <w:tr w:rsidR="001F5D81" w:rsidRPr="00A14773" w14:paraId="52680721" w14:textId="77777777" w:rsidTr="00090465">
        <w:trPr>
          <w:trHeight w:val="428"/>
        </w:trPr>
        <w:tc>
          <w:tcPr>
            <w:tcW w:w="3006" w:type="dxa"/>
            <w:tcBorders>
              <w:top w:val="single" w:sz="4" w:space="0" w:color="auto"/>
              <w:left w:val="single" w:sz="4" w:space="0" w:color="auto"/>
              <w:bottom w:val="single" w:sz="4" w:space="0" w:color="auto"/>
              <w:right w:val="single" w:sz="4" w:space="0" w:color="auto"/>
            </w:tcBorders>
            <w:vAlign w:val="center"/>
          </w:tcPr>
          <w:p w14:paraId="5268071D" w14:textId="77777777" w:rsidR="001F5D81" w:rsidRPr="00A14773" w:rsidRDefault="001F5D81" w:rsidP="00AF542C">
            <w:pPr>
              <w:widowControl/>
              <w:spacing w:line="320" w:lineRule="exact"/>
              <w:jc w:val="center"/>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使用</w:t>
            </w:r>
            <w:r w:rsidR="00787E93" w:rsidRPr="00A14773">
              <w:rPr>
                <w:rFonts w:ascii="ＭＳ ゴシック" w:eastAsia="ＭＳ ゴシック" w:hAnsi="ＭＳ ゴシック" w:hint="eastAsia"/>
                <w:sz w:val="22"/>
                <w:szCs w:val="22"/>
              </w:rPr>
              <w:t>可能</w:t>
            </w:r>
            <w:r w:rsidRPr="00A14773">
              <w:rPr>
                <w:rFonts w:ascii="ＭＳ ゴシック" w:eastAsia="ＭＳ ゴシック" w:hAnsi="ＭＳ ゴシック" w:hint="eastAsia"/>
                <w:sz w:val="22"/>
                <w:szCs w:val="22"/>
              </w:rPr>
              <w:t>場所／所在地</w:t>
            </w:r>
          </w:p>
        </w:tc>
        <w:tc>
          <w:tcPr>
            <w:tcW w:w="3969" w:type="dxa"/>
            <w:tcBorders>
              <w:top w:val="single" w:sz="4" w:space="0" w:color="auto"/>
              <w:left w:val="single" w:sz="4" w:space="0" w:color="auto"/>
              <w:bottom w:val="single" w:sz="4" w:space="0" w:color="auto"/>
              <w:right w:val="single" w:sz="4" w:space="0" w:color="auto"/>
            </w:tcBorders>
            <w:vAlign w:val="center"/>
          </w:tcPr>
          <w:p w14:paraId="5268071E" w14:textId="77777777" w:rsidR="001F5D81" w:rsidRPr="00A14773" w:rsidRDefault="001F5D81" w:rsidP="00AF542C">
            <w:pPr>
              <w:spacing w:line="320" w:lineRule="exact"/>
              <w:ind w:firstLineChars="2" w:firstLine="4"/>
              <w:jc w:val="center"/>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使用</w:t>
            </w:r>
            <w:r w:rsidR="00787E93" w:rsidRPr="00A14773">
              <w:rPr>
                <w:rFonts w:ascii="ＭＳ ゴシック" w:eastAsia="ＭＳ ゴシック" w:hAnsi="ＭＳ ゴシック" w:hint="eastAsia"/>
                <w:sz w:val="22"/>
                <w:szCs w:val="22"/>
              </w:rPr>
              <w:t>可能</w:t>
            </w:r>
            <w:r w:rsidRPr="00A14773">
              <w:rPr>
                <w:rFonts w:ascii="ＭＳ ゴシック" w:eastAsia="ＭＳ ゴシック" w:hAnsi="ＭＳ ゴシック" w:hint="eastAsia"/>
                <w:sz w:val="22"/>
                <w:szCs w:val="22"/>
              </w:rPr>
              <w:t>面積</w:t>
            </w:r>
          </w:p>
        </w:tc>
        <w:tc>
          <w:tcPr>
            <w:tcW w:w="1134" w:type="dxa"/>
            <w:tcBorders>
              <w:top w:val="single" w:sz="4" w:space="0" w:color="auto"/>
              <w:left w:val="single" w:sz="4" w:space="0" w:color="auto"/>
              <w:right w:val="single" w:sz="4" w:space="0" w:color="auto"/>
            </w:tcBorders>
            <w:vAlign w:val="center"/>
          </w:tcPr>
          <w:p w14:paraId="5268071F" w14:textId="77777777" w:rsidR="001F5D81" w:rsidRPr="00A14773" w:rsidRDefault="001F5D81" w:rsidP="00AF542C">
            <w:pPr>
              <w:spacing w:line="320" w:lineRule="exact"/>
              <w:ind w:firstLineChars="2" w:firstLine="4"/>
              <w:jc w:val="center"/>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数　量</w:t>
            </w:r>
          </w:p>
        </w:tc>
        <w:tc>
          <w:tcPr>
            <w:tcW w:w="851" w:type="dxa"/>
            <w:tcBorders>
              <w:top w:val="single" w:sz="4" w:space="0" w:color="auto"/>
              <w:left w:val="single" w:sz="4" w:space="0" w:color="auto"/>
              <w:bottom w:val="single" w:sz="4" w:space="0" w:color="auto"/>
              <w:right w:val="single" w:sz="4" w:space="0" w:color="auto"/>
            </w:tcBorders>
            <w:vAlign w:val="center"/>
          </w:tcPr>
          <w:p w14:paraId="52680720" w14:textId="77777777" w:rsidR="001F5D81" w:rsidRPr="00A14773" w:rsidRDefault="001F5D81" w:rsidP="00AF542C">
            <w:pPr>
              <w:spacing w:line="320" w:lineRule="exact"/>
              <w:jc w:val="center"/>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位置図</w:t>
            </w:r>
          </w:p>
        </w:tc>
      </w:tr>
      <w:bookmarkEnd w:id="0"/>
      <w:tr w:rsidR="001F5D81" w:rsidRPr="00A14773" w14:paraId="5268072E" w14:textId="77777777" w:rsidTr="00090465">
        <w:trPr>
          <w:trHeight w:val="476"/>
        </w:trPr>
        <w:tc>
          <w:tcPr>
            <w:tcW w:w="3006" w:type="dxa"/>
            <w:tcBorders>
              <w:top w:val="single" w:sz="4" w:space="0" w:color="auto"/>
              <w:left w:val="single" w:sz="4" w:space="0" w:color="auto"/>
              <w:right w:val="single" w:sz="4" w:space="0" w:color="auto"/>
            </w:tcBorders>
            <w:vAlign w:val="center"/>
          </w:tcPr>
          <w:p w14:paraId="52680722" w14:textId="77777777" w:rsidR="001F5D81" w:rsidRPr="00A14773" w:rsidRDefault="001F5D81" w:rsidP="00AF542C">
            <w:pPr>
              <w:spacing w:line="320" w:lineRule="exact"/>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大手前庁舎</w:t>
            </w:r>
            <w:r w:rsidR="00C67BF1" w:rsidRPr="00A14773">
              <w:rPr>
                <w:rFonts w:ascii="ＭＳ ゴシック" w:eastAsia="ＭＳ ゴシック" w:hAnsi="ＭＳ ゴシック" w:hint="eastAsia"/>
                <w:sz w:val="22"/>
                <w:szCs w:val="22"/>
              </w:rPr>
              <w:t>分館6号館東</w:t>
            </w:r>
          </w:p>
          <w:p w14:paraId="52680723" w14:textId="77777777" w:rsidR="001F5D81" w:rsidRPr="00A14773" w:rsidRDefault="001F5D81" w:rsidP="00AF542C">
            <w:pPr>
              <w:spacing w:line="320" w:lineRule="exact"/>
              <w:ind w:firstLineChars="49" w:firstLine="96"/>
              <w:rPr>
                <w:rFonts w:ascii="ＭＳ ゴシック" w:eastAsia="ＭＳ ゴシック" w:hAnsi="ＭＳ ゴシック"/>
                <w:sz w:val="20"/>
                <w:szCs w:val="20"/>
              </w:rPr>
            </w:pPr>
            <w:r w:rsidRPr="00A14773">
              <w:rPr>
                <w:rFonts w:ascii="ＭＳ ゴシック" w:eastAsia="ＭＳ ゴシック" w:hAnsi="ＭＳ ゴシック" w:hint="eastAsia"/>
                <w:sz w:val="20"/>
                <w:szCs w:val="20"/>
              </w:rPr>
              <w:t>大阪府庁本館</w:t>
            </w:r>
            <w:r w:rsidR="00787E93" w:rsidRPr="00A14773">
              <w:rPr>
                <w:rFonts w:ascii="ＭＳ ゴシック" w:eastAsia="ＭＳ ゴシック" w:hAnsi="ＭＳ ゴシック" w:hint="eastAsia"/>
                <w:sz w:val="20"/>
                <w:szCs w:val="20"/>
              </w:rPr>
              <w:t>南</w:t>
            </w:r>
            <w:r w:rsidRPr="00A14773">
              <w:rPr>
                <w:rFonts w:ascii="ＭＳ ゴシック" w:eastAsia="ＭＳ ゴシック" w:hAnsi="ＭＳ ゴシック" w:hint="eastAsia"/>
                <w:sz w:val="20"/>
                <w:szCs w:val="20"/>
              </w:rPr>
              <w:t>側</w:t>
            </w:r>
          </w:p>
          <w:p w14:paraId="52680724" w14:textId="77777777" w:rsidR="001F5D81" w:rsidRPr="00A14773" w:rsidRDefault="001F5D81" w:rsidP="00AF542C">
            <w:pPr>
              <w:spacing w:line="320" w:lineRule="exact"/>
              <w:ind w:firstLineChars="49" w:firstLine="96"/>
              <w:rPr>
                <w:rFonts w:ascii="ＭＳ ゴシック" w:eastAsia="ＭＳ ゴシック" w:hAnsi="ＭＳ ゴシック"/>
                <w:sz w:val="20"/>
                <w:szCs w:val="20"/>
              </w:rPr>
            </w:pPr>
            <w:r w:rsidRPr="00A14773">
              <w:rPr>
                <w:rFonts w:ascii="ＭＳ ゴシック" w:eastAsia="ＭＳ ゴシック" w:hAnsi="ＭＳ ゴシック" w:hint="eastAsia"/>
                <w:sz w:val="20"/>
                <w:szCs w:val="20"/>
              </w:rPr>
              <w:t>大阪市中央区大手前三丁目</w:t>
            </w:r>
          </w:p>
        </w:tc>
        <w:tc>
          <w:tcPr>
            <w:tcW w:w="3969" w:type="dxa"/>
            <w:tcBorders>
              <w:top w:val="single" w:sz="4" w:space="0" w:color="auto"/>
              <w:left w:val="single" w:sz="4" w:space="0" w:color="auto"/>
              <w:bottom w:val="single" w:sz="4" w:space="0" w:color="auto"/>
              <w:right w:val="single" w:sz="4" w:space="0" w:color="auto"/>
            </w:tcBorders>
            <w:vAlign w:val="center"/>
          </w:tcPr>
          <w:p w14:paraId="52680725" w14:textId="77777777" w:rsidR="00C843F3" w:rsidRPr="00A14773" w:rsidRDefault="00C843F3" w:rsidP="00AF542C">
            <w:pPr>
              <w:spacing w:line="320" w:lineRule="exact"/>
              <w:jc w:val="right"/>
              <w:rPr>
                <w:rFonts w:ascii="ＭＳ ゴシック" w:eastAsia="ＭＳ ゴシック" w:hAnsi="ＭＳ ゴシック"/>
                <w:sz w:val="22"/>
                <w:szCs w:val="22"/>
              </w:rPr>
            </w:pPr>
          </w:p>
          <w:p w14:paraId="52680726" w14:textId="77777777" w:rsidR="001E0B2E" w:rsidRPr="00A14773" w:rsidRDefault="001E0B2E" w:rsidP="00AF542C">
            <w:pPr>
              <w:spacing w:line="320" w:lineRule="exact"/>
              <w:ind w:right="651"/>
              <w:jc w:val="right"/>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 xml:space="preserve">　</w:t>
            </w:r>
            <w:r w:rsidR="00A075EE" w:rsidRPr="00A14773">
              <w:rPr>
                <w:rFonts w:ascii="ＭＳ ゴシック" w:eastAsia="ＭＳ ゴシック" w:hAnsi="ＭＳ ゴシック" w:hint="eastAsia"/>
                <w:sz w:val="22"/>
                <w:szCs w:val="22"/>
              </w:rPr>
              <w:t>1</w:t>
            </w:r>
            <w:r w:rsidR="00787E93" w:rsidRPr="00A14773">
              <w:rPr>
                <w:rFonts w:ascii="ＭＳ ゴシック" w:eastAsia="ＭＳ ゴシック" w:hAnsi="ＭＳ ゴシック" w:hint="eastAsia"/>
                <w:sz w:val="22"/>
                <w:szCs w:val="22"/>
              </w:rPr>
              <w:t>,</w:t>
            </w:r>
            <w:r w:rsidR="00AC5271" w:rsidRPr="00A14773">
              <w:rPr>
                <w:rFonts w:ascii="ＭＳ ゴシック" w:eastAsia="ＭＳ ゴシック" w:hAnsi="ＭＳ ゴシック" w:hint="eastAsia"/>
                <w:sz w:val="22"/>
                <w:szCs w:val="22"/>
              </w:rPr>
              <w:t>567</w:t>
            </w:r>
            <w:r w:rsidR="00787E93" w:rsidRPr="00A14773">
              <w:rPr>
                <w:rFonts w:ascii="ＭＳ ゴシック" w:eastAsia="ＭＳ ゴシック" w:hAnsi="ＭＳ ゴシック" w:hint="eastAsia"/>
                <w:sz w:val="22"/>
                <w:szCs w:val="22"/>
              </w:rPr>
              <w:t>.</w:t>
            </w:r>
            <w:r w:rsidR="00AC5271" w:rsidRPr="00A14773">
              <w:rPr>
                <w:rFonts w:ascii="ＭＳ ゴシック" w:eastAsia="ＭＳ ゴシック" w:hAnsi="ＭＳ ゴシック" w:hint="eastAsia"/>
                <w:sz w:val="22"/>
                <w:szCs w:val="22"/>
              </w:rPr>
              <w:t>40</w:t>
            </w:r>
            <w:r w:rsidR="001F5D81" w:rsidRPr="00A14773">
              <w:rPr>
                <w:rFonts w:ascii="ＭＳ ゴシック" w:eastAsia="ＭＳ ゴシック" w:hAnsi="ＭＳ ゴシック" w:hint="eastAsia"/>
                <w:sz w:val="22"/>
                <w:szCs w:val="22"/>
              </w:rPr>
              <w:t>㎡</w:t>
            </w:r>
            <w:r w:rsidRPr="00A14773">
              <w:rPr>
                <w:rFonts w:ascii="ＭＳ ゴシック" w:eastAsia="ＭＳ ゴシック" w:hAnsi="ＭＳ ゴシック" w:hint="eastAsia"/>
                <w:sz w:val="22"/>
                <w:szCs w:val="22"/>
              </w:rPr>
              <w:t xml:space="preserve">　　　　</w:t>
            </w:r>
          </w:p>
          <w:p w14:paraId="52680727" w14:textId="77777777" w:rsidR="001E0B2E" w:rsidRPr="00A14773" w:rsidRDefault="001E0B2E" w:rsidP="00AF542C">
            <w:pPr>
              <w:spacing w:line="320" w:lineRule="exact"/>
              <w:ind w:right="651"/>
              <w:jc w:val="left"/>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（内訳）</w:t>
            </w:r>
          </w:p>
          <w:p w14:paraId="52680728" w14:textId="77777777" w:rsidR="001E0B2E" w:rsidRPr="00A14773" w:rsidRDefault="001E0B2E" w:rsidP="00AF542C">
            <w:pPr>
              <w:spacing w:line="320" w:lineRule="exact"/>
              <w:ind w:right="651"/>
              <w:jc w:val="left"/>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行政財産</w:t>
            </w:r>
            <w:r w:rsidR="003E1963">
              <w:rPr>
                <w:rFonts w:ascii="ＭＳ ゴシック" w:eastAsia="ＭＳ ゴシック" w:hAnsi="ＭＳ ゴシック" w:hint="eastAsia"/>
                <w:sz w:val="22"/>
                <w:szCs w:val="22"/>
              </w:rPr>
              <w:t>（3番1</w:t>
            </w:r>
            <w:r w:rsidR="003E1963">
              <w:rPr>
                <w:rFonts w:ascii="ＭＳ ゴシック" w:eastAsia="ＭＳ ゴシック" w:hAnsi="ＭＳ ゴシック"/>
                <w:sz w:val="22"/>
                <w:szCs w:val="22"/>
              </w:rPr>
              <w:t>4</w:t>
            </w:r>
            <w:r w:rsidR="003E1963">
              <w:rPr>
                <w:rFonts w:ascii="ＭＳ ゴシック" w:eastAsia="ＭＳ ゴシック" w:hAnsi="ＭＳ ゴシック" w:hint="eastAsia"/>
                <w:sz w:val="22"/>
                <w:szCs w:val="22"/>
              </w:rPr>
              <w:t>）</w:t>
            </w:r>
            <w:r w:rsidRPr="00A14773">
              <w:rPr>
                <w:rFonts w:ascii="ＭＳ ゴシック" w:eastAsia="ＭＳ ゴシック" w:hAnsi="ＭＳ ゴシック" w:hint="eastAsia"/>
                <w:sz w:val="22"/>
                <w:szCs w:val="22"/>
              </w:rPr>
              <w:t>：</w:t>
            </w:r>
            <w:r w:rsidRPr="00A14773">
              <w:rPr>
                <w:rFonts w:ascii="ＭＳ ゴシック" w:eastAsia="ＭＳ ゴシック" w:hAnsi="ＭＳ ゴシック"/>
                <w:sz w:val="22"/>
                <w:szCs w:val="22"/>
              </w:rPr>
              <w:t xml:space="preserve"> </w:t>
            </w:r>
            <w:r w:rsidR="00AC5271" w:rsidRPr="00A14773">
              <w:rPr>
                <w:rFonts w:ascii="ＭＳ ゴシック" w:eastAsia="ＭＳ ゴシック" w:hAnsi="ＭＳ ゴシック" w:hint="eastAsia"/>
                <w:sz w:val="22"/>
                <w:szCs w:val="22"/>
              </w:rPr>
              <w:t>783</w:t>
            </w:r>
            <w:r w:rsidRPr="00A14773">
              <w:rPr>
                <w:rFonts w:ascii="ＭＳ ゴシック" w:eastAsia="ＭＳ ゴシック" w:hAnsi="ＭＳ ゴシック" w:hint="eastAsia"/>
                <w:sz w:val="22"/>
                <w:szCs w:val="22"/>
              </w:rPr>
              <w:t>.</w:t>
            </w:r>
            <w:r w:rsidR="00AC5271" w:rsidRPr="00A14773">
              <w:rPr>
                <w:rFonts w:ascii="ＭＳ ゴシック" w:eastAsia="ＭＳ ゴシック" w:hAnsi="ＭＳ ゴシック" w:hint="eastAsia"/>
                <w:sz w:val="22"/>
                <w:szCs w:val="22"/>
              </w:rPr>
              <w:t>00</w:t>
            </w:r>
            <w:r w:rsidRPr="00A14773">
              <w:rPr>
                <w:rFonts w:ascii="ＭＳ ゴシック" w:eastAsia="ＭＳ ゴシック" w:hAnsi="ＭＳ ゴシック" w:hint="eastAsia"/>
                <w:sz w:val="22"/>
                <w:szCs w:val="22"/>
              </w:rPr>
              <w:t>㎡</w:t>
            </w:r>
          </w:p>
          <w:p w14:paraId="52680729" w14:textId="77777777" w:rsidR="001E0B2E" w:rsidRDefault="001E0B2E" w:rsidP="00AF542C">
            <w:pPr>
              <w:spacing w:line="320" w:lineRule="exact"/>
              <w:ind w:right="651"/>
              <w:jc w:val="left"/>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普通財産</w:t>
            </w:r>
            <w:r w:rsidR="003E1963">
              <w:rPr>
                <w:rFonts w:ascii="ＭＳ ゴシック" w:eastAsia="ＭＳ ゴシック" w:hAnsi="ＭＳ ゴシック" w:hint="eastAsia"/>
                <w:sz w:val="22"/>
                <w:szCs w:val="22"/>
              </w:rPr>
              <w:t>（3番15）</w:t>
            </w:r>
            <w:r w:rsidRPr="00A14773">
              <w:rPr>
                <w:rFonts w:ascii="ＭＳ ゴシック" w:eastAsia="ＭＳ ゴシック" w:hAnsi="ＭＳ ゴシック" w:hint="eastAsia"/>
                <w:sz w:val="22"/>
                <w:szCs w:val="22"/>
              </w:rPr>
              <w:t>：</w:t>
            </w:r>
            <w:r w:rsidR="00A075EE" w:rsidRPr="00A14773">
              <w:rPr>
                <w:rFonts w:ascii="ＭＳ ゴシック" w:eastAsia="ＭＳ ゴシック" w:hAnsi="ＭＳ ゴシック"/>
                <w:sz w:val="22"/>
                <w:szCs w:val="22"/>
              </w:rPr>
              <w:t xml:space="preserve"> </w:t>
            </w:r>
            <w:r w:rsidR="00AC5271" w:rsidRPr="00A14773">
              <w:rPr>
                <w:rFonts w:ascii="ＭＳ ゴシック" w:eastAsia="ＭＳ ゴシック" w:hAnsi="ＭＳ ゴシック" w:hint="eastAsia"/>
                <w:sz w:val="22"/>
                <w:szCs w:val="22"/>
              </w:rPr>
              <w:t>784</w:t>
            </w:r>
            <w:r w:rsidRPr="00A14773">
              <w:rPr>
                <w:rFonts w:ascii="ＭＳ ゴシック" w:eastAsia="ＭＳ ゴシック" w:hAnsi="ＭＳ ゴシック" w:hint="eastAsia"/>
                <w:sz w:val="22"/>
                <w:szCs w:val="22"/>
              </w:rPr>
              <w:t>.</w:t>
            </w:r>
            <w:r w:rsidR="00AC5271" w:rsidRPr="00A14773">
              <w:rPr>
                <w:rFonts w:ascii="ＭＳ ゴシック" w:eastAsia="ＭＳ ゴシック" w:hAnsi="ＭＳ ゴシック" w:hint="eastAsia"/>
                <w:sz w:val="22"/>
                <w:szCs w:val="22"/>
              </w:rPr>
              <w:t>40</w:t>
            </w:r>
            <w:r w:rsidR="003E1963">
              <w:rPr>
                <w:rFonts w:ascii="ＭＳ ゴシック" w:eastAsia="ＭＳ ゴシック" w:hAnsi="ＭＳ ゴシック" w:hint="eastAsia"/>
                <w:sz w:val="22"/>
                <w:szCs w:val="22"/>
              </w:rPr>
              <w:t>㎡</w:t>
            </w:r>
          </w:p>
          <w:p w14:paraId="5268072A" w14:textId="77777777" w:rsidR="003E1963" w:rsidRPr="00A14773" w:rsidRDefault="003E1963" w:rsidP="00AF542C">
            <w:pPr>
              <w:spacing w:line="320" w:lineRule="exact"/>
              <w:ind w:right="651"/>
              <w:jc w:val="left"/>
              <w:rPr>
                <w:rFonts w:ascii="ＭＳ ゴシック" w:eastAsia="ＭＳ ゴシック" w:hAnsi="ＭＳ ゴシック"/>
                <w:sz w:val="22"/>
                <w:szCs w:val="22"/>
              </w:rPr>
            </w:pPr>
          </w:p>
        </w:tc>
        <w:tc>
          <w:tcPr>
            <w:tcW w:w="1134" w:type="dxa"/>
            <w:tcBorders>
              <w:top w:val="single" w:sz="4" w:space="0" w:color="auto"/>
              <w:left w:val="single" w:sz="4" w:space="0" w:color="auto"/>
              <w:right w:val="single" w:sz="4" w:space="0" w:color="auto"/>
            </w:tcBorders>
            <w:vAlign w:val="center"/>
          </w:tcPr>
          <w:p w14:paraId="5268072B" w14:textId="77777777" w:rsidR="001F5D81" w:rsidRPr="00A14773" w:rsidRDefault="001F5D81" w:rsidP="00AF542C">
            <w:pPr>
              <w:spacing w:line="320" w:lineRule="exact"/>
              <w:jc w:val="center"/>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１式</w:t>
            </w:r>
          </w:p>
          <w:p w14:paraId="5268072C" w14:textId="77777777" w:rsidR="001F5D81" w:rsidRPr="00A14773" w:rsidRDefault="001F5D81" w:rsidP="00AF542C">
            <w:pPr>
              <w:spacing w:line="320" w:lineRule="exact"/>
              <w:rPr>
                <w:rFonts w:ascii="ＭＳ ゴシック" w:eastAsia="ＭＳ ゴシック" w:hAnsi="ＭＳ ゴシック"/>
                <w:sz w:val="22"/>
                <w:szCs w:val="22"/>
              </w:rPr>
            </w:pPr>
            <w:r w:rsidRPr="00A14773">
              <w:rPr>
                <w:rFonts w:ascii="ＭＳ ゴシック" w:eastAsia="ＭＳ ゴシック" w:hAnsi="ＭＳ ゴシック" w:hint="eastAsia"/>
                <w:sz w:val="20"/>
                <w:szCs w:val="22"/>
              </w:rPr>
              <w:t>（</w:t>
            </w:r>
            <w:r w:rsidR="00173063" w:rsidRPr="00A14773">
              <w:rPr>
                <w:rFonts w:ascii="ＭＳ ゴシック" w:eastAsia="ＭＳ ゴシック" w:hAnsi="ＭＳ ゴシック" w:hint="eastAsia"/>
                <w:sz w:val="20"/>
                <w:szCs w:val="22"/>
              </w:rPr>
              <w:t>4</w:t>
            </w:r>
            <w:r w:rsidR="00173063" w:rsidRPr="00A14773">
              <w:rPr>
                <w:rFonts w:ascii="ＭＳ ゴシック" w:eastAsia="ＭＳ ゴシック" w:hAnsi="ＭＳ ゴシック"/>
                <w:sz w:val="20"/>
                <w:szCs w:val="22"/>
              </w:rPr>
              <w:t>8</w:t>
            </w:r>
            <w:r w:rsidR="00787E93" w:rsidRPr="00A14773">
              <w:rPr>
                <w:rFonts w:ascii="ＭＳ ゴシック" w:eastAsia="ＭＳ ゴシック" w:hAnsi="ＭＳ ゴシック" w:hint="eastAsia"/>
                <w:sz w:val="20"/>
                <w:szCs w:val="22"/>
              </w:rPr>
              <w:t>台</w:t>
            </w:r>
            <w:r w:rsidR="00054768">
              <w:rPr>
                <w:rFonts w:ascii="ＭＳ ゴシック" w:eastAsia="ＭＳ ゴシック" w:hAnsi="ＭＳ ゴシック" w:hint="eastAsia"/>
                <w:sz w:val="20"/>
                <w:szCs w:val="22"/>
              </w:rPr>
              <w:t>程度</w:t>
            </w:r>
            <w:r w:rsidRPr="00A14773">
              <w:rPr>
                <w:rFonts w:ascii="ＭＳ ゴシック" w:eastAsia="ＭＳ ゴシック" w:hAnsi="ＭＳ ゴシック" w:hint="eastAsia"/>
                <w:sz w:val="20"/>
                <w:szCs w:val="22"/>
              </w:rPr>
              <w:t xml:space="preserve"> ※）</w:t>
            </w:r>
          </w:p>
        </w:tc>
        <w:tc>
          <w:tcPr>
            <w:tcW w:w="851" w:type="dxa"/>
            <w:tcBorders>
              <w:top w:val="single" w:sz="4" w:space="0" w:color="auto"/>
              <w:left w:val="single" w:sz="4" w:space="0" w:color="auto"/>
              <w:right w:val="single" w:sz="4" w:space="0" w:color="auto"/>
            </w:tcBorders>
            <w:vAlign w:val="center"/>
          </w:tcPr>
          <w:p w14:paraId="5268072D" w14:textId="77777777" w:rsidR="001F5D81" w:rsidRPr="00A14773" w:rsidRDefault="001F5D81" w:rsidP="00AF542C">
            <w:pPr>
              <w:spacing w:line="320" w:lineRule="exact"/>
              <w:jc w:val="center"/>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別図</w:t>
            </w:r>
          </w:p>
        </w:tc>
      </w:tr>
    </w:tbl>
    <w:p w14:paraId="5268072F" w14:textId="1856C5FF" w:rsidR="001F5D81" w:rsidRPr="00A14773" w:rsidRDefault="00852B3F" w:rsidP="00AF542C">
      <w:pPr>
        <w:spacing w:beforeLines="50" w:before="145" w:line="320" w:lineRule="exact"/>
        <w:rPr>
          <w:rFonts w:ascii="ＭＳ ゴシック" w:eastAsia="ＭＳ ゴシック" w:hAnsi="ＭＳ ゴシック"/>
          <w:sz w:val="18"/>
        </w:rPr>
      </w:pPr>
      <w:r w:rsidRPr="00A14773">
        <w:rPr>
          <w:rFonts w:ascii="ＭＳ ゴシック" w:eastAsia="ＭＳ ゴシック" w:hAnsi="ＭＳ ゴシック" w:hint="eastAsia"/>
          <w:sz w:val="20"/>
        </w:rPr>
        <w:t xml:space="preserve">　　</w:t>
      </w:r>
      <w:r w:rsidR="002159FF" w:rsidRPr="00A14773">
        <w:rPr>
          <w:rFonts w:ascii="ＭＳ ゴシック" w:eastAsia="ＭＳ ゴシック" w:hAnsi="ＭＳ ゴシック" w:hint="eastAsia"/>
          <w:sz w:val="20"/>
        </w:rPr>
        <w:t xml:space="preserve">　</w:t>
      </w:r>
      <w:r w:rsidRPr="00A14773">
        <w:rPr>
          <w:rFonts w:ascii="ＭＳ ゴシック" w:eastAsia="ＭＳ ゴシック" w:hAnsi="ＭＳ ゴシック" w:hint="eastAsia"/>
          <w:sz w:val="18"/>
        </w:rPr>
        <w:t>※車いす使用者用駐車区画</w:t>
      </w:r>
      <w:r w:rsidR="00E815B8" w:rsidRPr="00A14773">
        <w:rPr>
          <w:rFonts w:ascii="ＭＳ ゴシック" w:eastAsia="ＭＳ ゴシック" w:hAnsi="ＭＳ ゴシック" w:hint="eastAsia"/>
          <w:sz w:val="18"/>
        </w:rPr>
        <w:t>２台及びゆずりあい駐車区画２台</w:t>
      </w:r>
      <w:r w:rsidR="00021E3F">
        <w:rPr>
          <w:rFonts w:ascii="ＭＳ ゴシック" w:eastAsia="ＭＳ ゴシック" w:hAnsi="ＭＳ ゴシック" w:hint="eastAsia"/>
          <w:sz w:val="18"/>
        </w:rPr>
        <w:t>を</w:t>
      </w:r>
      <w:r w:rsidR="00E815B8" w:rsidRPr="00A14773">
        <w:rPr>
          <w:rFonts w:ascii="ＭＳ ゴシック" w:eastAsia="ＭＳ ゴシック" w:hAnsi="ＭＳ ゴシック" w:hint="eastAsia"/>
          <w:sz w:val="18"/>
        </w:rPr>
        <w:t>含みますが、電気自動車充電ブースは除きます</w:t>
      </w:r>
      <w:r w:rsidRPr="00A14773">
        <w:rPr>
          <w:rFonts w:ascii="ＭＳ ゴシック" w:eastAsia="ＭＳ ゴシック" w:hAnsi="ＭＳ ゴシック" w:hint="eastAsia"/>
          <w:sz w:val="18"/>
        </w:rPr>
        <w:t>。</w:t>
      </w:r>
    </w:p>
    <w:p w14:paraId="52680730" w14:textId="77777777" w:rsidR="00782DF6" w:rsidRPr="00A14773" w:rsidRDefault="00782DF6" w:rsidP="00AF542C">
      <w:pPr>
        <w:spacing w:line="320" w:lineRule="exact"/>
        <w:rPr>
          <w:rFonts w:ascii="ＭＳ ゴシック" w:eastAsia="ＭＳ ゴシック" w:hAnsi="ＭＳ ゴシック"/>
          <w:sz w:val="20"/>
        </w:rPr>
      </w:pPr>
      <w:r w:rsidRPr="00A14773">
        <w:rPr>
          <w:rFonts w:ascii="ＭＳ ゴシック" w:eastAsia="ＭＳ ゴシック" w:hAnsi="ＭＳ ゴシック" w:hint="eastAsia"/>
          <w:sz w:val="18"/>
        </w:rPr>
        <w:t xml:space="preserve">　　</w:t>
      </w:r>
      <w:r w:rsidR="002159FF" w:rsidRPr="00A14773">
        <w:rPr>
          <w:rFonts w:ascii="ＭＳ ゴシック" w:eastAsia="ＭＳ ゴシック" w:hAnsi="ＭＳ ゴシック" w:hint="eastAsia"/>
          <w:sz w:val="18"/>
        </w:rPr>
        <w:t xml:space="preserve">　</w:t>
      </w:r>
      <w:r w:rsidRPr="00A14773">
        <w:rPr>
          <w:rFonts w:ascii="ＭＳ ゴシック" w:eastAsia="ＭＳ ゴシック" w:hAnsi="ＭＳ ゴシック" w:hint="eastAsia"/>
          <w:sz w:val="18"/>
        </w:rPr>
        <w:t xml:space="preserve">　物件２は物件１と異なり未整備の状態ですので、想定台数です。</w:t>
      </w:r>
    </w:p>
    <w:p w14:paraId="52680731" w14:textId="77777777" w:rsidR="002D7878" w:rsidRPr="00A14773" w:rsidRDefault="002D7878" w:rsidP="00AF542C">
      <w:pPr>
        <w:spacing w:beforeLines="50" w:before="145" w:line="320" w:lineRule="exact"/>
        <w:rPr>
          <w:rFonts w:ascii="ＭＳ ゴシック" w:eastAsia="ＭＳ ゴシック" w:hAnsi="ＭＳ ゴシック"/>
          <w:b/>
          <w:sz w:val="24"/>
        </w:rPr>
      </w:pPr>
    </w:p>
    <w:p w14:paraId="52680732" w14:textId="77777777" w:rsidR="001F5D81" w:rsidRPr="00A14773" w:rsidRDefault="001F5D81" w:rsidP="00AF542C">
      <w:pPr>
        <w:spacing w:beforeLines="50" w:before="145" w:line="320" w:lineRule="exact"/>
        <w:rPr>
          <w:rFonts w:ascii="ＭＳ ゴシック" w:eastAsia="ＭＳ ゴシック" w:hAnsi="ＭＳ ゴシック"/>
          <w:b/>
          <w:sz w:val="24"/>
        </w:rPr>
      </w:pPr>
      <w:r w:rsidRPr="00A14773">
        <w:rPr>
          <w:rFonts w:ascii="ＭＳ ゴシック" w:eastAsia="ＭＳ ゴシック" w:hAnsi="ＭＳ ゴシック" w:hint="eastAsia"/>
          <w:b/>
          <w:sz w:val="24"/>
        </w:rPr>
        <w:t>２　経費の負担</w:t>
      </w:r>
    </w:p>
    <w:p w14:paraId="52680733" w14:textId="6EB4E0C2" w:rsidR="001F5D81" w:rsidRPr="00A14773" w:rsidRDefault="001F5D81" w:rsidP="00AF542C">
      <w:pPr>
        <w:spacing w:line="320" w:lineRule="exact"/>
        <w:ind w:leftChars="82" w:left="386"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(1) 募集要項の「３　公募条件等」(3)</w:t>
      </w:r>
      <w:r w:rsidR="007B63C9">
        <w:rPr>
          <w:rFonts w:ascii="ＭＳ ゴシック" w:eastAsia="ＭＳ ゴシック" w:hAnsi="ＭＳ ゴシック" w:hint="eastAsia"/>
          <w:sz w:val="22"/>
          <w:szCs w:val="22"/>
        </w:rPr>
        <w:t>－③</w:t>
      </w:r>
      <w:r w:rsidRPr="00A14773">
        <w:rPr>
          <w:rFonts w:ascii="ＭＳ ゴシック" w:eastAsia="ＭＳ ゴシック" w:hAnsi="ＭＳ ゴシック" w:hint="eastAsia"/>
          <w:sz w:val="22"/>
          <w:szCs w:val="22"/>
        </w:rPr>
        <w:t>に定める光熱水費及びその他維持管理に必要な経費のうち、光熱水費に係る負担内容は、次のとおりとします。</w:t>
      </w:r>
    </w:p>
    <w:p w14:paraId="52680734" w14:textId="77777777" w:rsidR="001F5D81" w:rsidRPr="00A14773" w:rsidRDefault="001F5D81" w:rsidP="00AF542C">
      <w:pPr>
        <w:spacing w:line="320" w:lineRule="exact"/>
        <w:ind w:leftChars="33" w:left="68" w:firstLineChars="162" w:firstLine="335"/>
        <w:rPr>
          <w:rFonts w:ascii="ＭＳ ゴシック" w:eastAsia="ＭＳ ゴシック" w:hAnsi="ＭＳ ゴシック"/>
          <w:szCs w:val="22"/>
        </w:rPr>
      </w:pPr>
      <w:r w:rsidRPr="00A14773">
        <w:rPr>
          <w:rFonts w:ascii="ＭＳ ゴシック" w:eastAsia="ＭＳ ゴシック" w:hAnsi="ＭＳ ゴシック" w:hint="eastAsia"/>
          <w:szCs w:val="22"/>
        </w:rPr>
        <w:t>【電気使用料】</w:t>
      </w:r>
    </w:p>
    <w:p w14:paraId="52680735" w14:textId="16DF3926" w:rsidR="001F5D81" w:rsidRPr="00A14773" w:rsidRDefault="001F5D81" w:rsidP="00AF542C">
      <w:pPr>
        <w:spacing w:line="320" w:lineRule="exact"/>
        <w:ind w:leftChars="300" w:left="620" w:firstLineChars="100" w:firstLine="207"/>
        <w:rPr>
          <w:rFonts w:ascii="ＭＳ ゴシック" w:eastAsia="ＭＳ ゴシック" w:hAnsi="ＭＳ ゴシック"/>
          <w:szCs w:val="22"/>
        </w:rPr>
      </w:pPr>
      <w:r w:rsidRPr="00A14773">
        <w:rPr>
          <w:rFonts w:ascii="ＭＳ ゴシック" w:eastAsia="ＭＳ ゴシック" w:hAnsi="ＭＳ ゴシック" w:hint="eastAsia"/>
          <w:szCs w:val="22"/>
        </w:rPr>
        <w:t>電気設備</w:t>
      </w:r>
      <w:r w:rsidR="00D452DF">
        <w:rPr>
          <w:rFonts w:ascii="ＭＳ ゴシック" w:eastAsia="ＭＳ ゴシック" w:hAnsi="ＭＳ ゴシック" w:hint="eastAsia"/>
          <w:szCs w:val="22"/>
        </w:rPr>
        <w:t>の使用にあたっては、</w:t>
      </w:r>
      <w:r w:rsidRPr="00A14773">
        <w:rPr>
          <w:rFonts w:ascii="ＭＳ ゴシック" w:eastAsia="ＭＳ ゴシック" w:hAnsi="ＭＳ ゴシック" w:hint="eastAsia"/>
          <w:szCs w:val="22"/>
        </w:rPr>
        <w:t>電力事業者と直接電力需給契約を</w:t>
      </w:r>
      <w:r w:rsidR="00D452DF">
        <w:rPr>
          <w:rFonts w:ascii="ＭＳ ゴシック" w:eastAsia="ＭＳ ゴシック" w:hAnsi="ＭＳ ゴシック" w:hint="eastAsia"/>
          <w:szCs w:val="22"/>
        </w:rPr>
        <w:t>締結して</w:t>
      </w:r>
      <w:r w:rsidRPr="00A14773">
        <w:rPr>
          <w:rFonts w:ascii="ＭＳ ゴシック" w:eastAsia="ＭＳ ゴシック" w:hAnsi="ＭＳ ゴシック" w:hint="eastAsia"/>
          <w:szCs w:val="22"/>
        </w:rPr>
        <w:t>ください。</w:t>
      </w:r>
    </w:p>
    <w:p w14:paraId="52680736" w14:textId="7372254A" w:rsidR="001F5D81" w:rsidRPr="00A14773" w:rsidRDefault="001F5D81" w:rsidP="00AF542C">
      <w:pPr>
        <w:autoSpaceDE w:val="0"/>
        <w:autoSpaceDN w:val="0"/>
        <w:adjustRightInd w:val="0"/>
        <w:spacing w:line="320" w:lineRule="exact"/>
        <w:ind w:leftChars="300" w:left="620" w:firstLineChars="100" w:firstLine="207"/>
        <w:jc w:val="left"/>
        <w:rPr>
          <w:rFonts w:ascii="ＭＳ ゴシック" w:eastAsia="ＭＳ ゴシック" w:hAnsi="ＭＳ ゴシック"/>
          <w:szCs w:val="22"/>
        </w:rPr>
      </w:pPr>
      <w:r w:rsidRPr="00A14773">
        <w:rPr>
          <w:rFonts w:ascii="ＭＳ ゴシック" w:eastAsia="ＭＳ ゴシック" w:hAnsi="ＭＳ ゴシック" w:hint="eastAsia"/>
          <w:szCs w:val="22"/>
        </w:rPr>
        <w:t>なお、直接電力需給契約を</w:t>
      </w:r>
      <w:r w:rsidR="00766B82">
        <w:rPr>
          <w:rFonts w:ascii="ＭＳ ゴシック" w:eastAsia="ＭＳ ゴシック" w:hAnsi="ＭＳ ゴシック" w:hint="eastAsia"/>
          <w:szCs w:val="22"/>
        </w:rPr>
        <w:t>締結</w:t>
      </w:r>
      <w:r w:rsidRPr="00A14773">
        <w:rPr>
          <w:rFonts w:ascii="ＭＳ ゴシック" w:eastAsia="ＭＳ ゴシック" w:hAnsi="ＭＳ ゴシック" w:hint="eastAsia"/>
          <w:szCs w:val="22"/>
        </w:rPr>
        <w:t>できない場合は、本府と協議の上、電気基本料金及び従量料金単価は、大阪府と電力事業者との間で</w:t>
      </w:r>
      <w:r w:rsidR="00D452DF">
        <w:rPr>
          <w:rFonts w:ascii="ＭＳ ゴシック" w:eastAsia="ＭＳ ゴシック" w:hAnsi="ＭＳ ゴシック" w:hint="eastAsia"/>
          <w:szCs w:val="22"/>
        </w:rPr>
        <w:t>締結</w:t>
      </w:r>
      <w:r w:rsidRPr="00A14773">
        <w:rPr>
          <w:rFonts w:ascii="ＭＳ ゴシック" w:eastAsia="ＭＳ ゴシック" w:hAnsi="ＭＳ ゴシック" w:hint="eastAsia"/>
          <w:szCs w:val="22"/>
        </w:rPr>
        <w:t>している電力需給契約内容に</w:t>
      </w:r>
      <w:r w:rsidR="00D452DF">
        <w:rPr>
          <w:rFonts w:ascii="ＭＳ ゴシック" w:eastAsia="ＭＳ ゴシック" w:hAnsi="ＭＳ ゴシック" w:hint="eastAsia"/>
          <w:szCs w:val="22"/>
        </w:rPr>
        <w:t>準ずる</w:t>
      </w:r>
      <w:r w:rsidRPr="00A14773">
        <w:rPr>
          <w:rFonts w:ascii="ＭＳ ゴシック" w:eastAsia="ＭＳ ゴシック" w:hAnsi="ＭＳ ゴシック" w:hint="eastAsia"/>
          <w:szCs w:val="22"/>
        </w:rPr>
        <w:t>ものとし、電気使用量は、子メーターの指示数によるものとします。この場合、適正な電気量メーターを設置する</w:t>
      </w:r>
      <w:r w:rsidR="00D452DF">
        <w:rPr>
          <w:rFonts w:ascii="ＭＳ ゴシック" w:eastAsia="ＭＳ ゴシック" w:hAnsi="ＭＳ ゴシック" w:hint="eastAsia"/>
          <w:szCs w:val="22"/>
        </w:rPr>
        <w:t>こと</w:t>
      </w:r>
      <w:r w:rsidRPr="00A14773">
        <w:rPr>
          <w:rFonts w:ascii="ＭＳ ゴシック" w:eastAsia="ＭＳ ゴシック" w:hAnsi="ＭＳ ゴシック" w:hint="eastAsia"/>
          <w:szCs w:val="22"/>
        </w:rPr>
        <w:t>とし、その設置費用は、営業事業者の負担とします。</w:t>
      </w:r>
    </w:p>
    <w:p w14:paraId="52680737" w14:textId="77777777" w:rsidR="001F5D81" w:rsidRPr="00A14773" w:rsidRDefault="001F5D81" w:rsidP="00AF542C">
      <w:pPr>
        <w:spacing w:line="320" w:lineRule="exact"/>
        <w:ind w:leftChars="100" w:left="424"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(2) 清掃、ごみ処理、除草、修繕等、使用</w:t>
      </w:r>
      <w:r w:rsidR="00787E93" w:rsidRPr="00A14773">
        <w:rPr>
          <w:rFonts w:ascii="ＭＳ ゴシック" w:eastAsia="ＭＳ ゴシック" w:hAnsi="ＭＳ ゴシック" w:hint="eastAsia"/>
          <w:sz w:val="22"/>
          <w:szCs w:val="22"/>
        </w:rPr>
        <w:t>可能</w:t>
      </w:r>
      <w:r w:rsidRPr="00A14773">
        <w:rPr>
          <w:rFonts w:ascii="ＭＳ ゴシック" w:eastAsia="ＭＳ ゴシック" w:hAnsi="ＭＳ ゴシック" w:hint="eastAsia"/>
          <w:sz w:val="22"/>
          <w:szCs w:val="22"/>
        </w:rPr>
        <w:t>物件（駐車場）の維持管理に付随して通常必要とする業務は、営業事業者が自ら行うか、又は専門業者との間で直接委託等することとし、それに要する経費及びその他の営業に係る経費は営業事業者の負担とします。</w:t>
      </w:r>
    </w:p>
    <w:p w14:paraId="52680738" w14:textId="77777777" w:rsidR="003E5EF8" w:rsidRPr="00A14773" w:rsidRDefault="003E5EF8" w:rsidP="00AF542C">
      <w:pPr>
        <w:spacing w:line="320" w:lineRule="exact"/>
        <w:rPr>
          <w:rFonts w:ascii="ＭＳ ゴシック" w:eastAsia="ＭＳ ゴシック" w:hAnsi="ＭＳ ゴシック"/>
          <w:b/>
          <w:sz w:val="24"/>
        </w:rPr>
      </w:pPr>
    </w:p>
    <w:p w14:paraId="52680739" w14:textId="77777777" w:rsidR="001F5D81" w:rsidRPr="00A14773" w:rsidRDefault="001F5D81" w:rsidP="00AF542C">
      <w:pPr>
        <w:spacing w:line="320" w:lineRule="exact"/>
        <w:rPr>
          <w:rFonts w:ascii="ＭＳ ゴシック" w:eastAsia="ＭＳ ゴシック" w:hAnsi="ＭＳ ゴシック"/>
          <w:b/>
          <w:sz w:val="24"/>
        </w:rPr>
      </w:pPr>
      <w:r w:rsidRPr="00A14773">
        <w:rPr>
          <w:rFonts w:ascii="ＭＳ ゴシック" w:eastAsia="ＭＳ ゴシック" w:hAnsi="ＭＳ ゴシック" w:hint="eastAsia"/>
          <w:b/>
          <w:sz w:val="24"/>
        </w:rPr>
        <w:t>３　使用条件等</w:t>
      </w:r>
    </w:p>
    <w:p w14:paraId="5268073A" w14:textId="77777777" w:rsidR="001F5D81" w:rsidRPr="00A14773" w:rsidRDefault="001F5D81" w:rsidP="00AF542C">
      <w:pPr>
        <w:spacing w:line="320" w:lineRule="exact"/>
        <w:ind w:leftChars="100" w:left="424"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(1) 営業時間</w:t>
      </w:r>
    </w:p>
    <w:p w14:paraId="5268073B" w14:textId="77777777" w:rsidR="001F5D81" w:rsidRPr="00A14773" w:rsidRDefault="001F5D81" w:rsidP="00AF542C">
      <w:pPr>
        <w:spacing w:line="320" w:lineRule="exact"/>
        <w:ind w:leftChars="200" w:left="413" w:firstLineChars="100" w:firstLine="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営業時間は、２４時間営業</w:t>
      </w:r>
      <w:r w:rsidR="00201049" w:rsidRPr="00A14773">
        <w:rPr>
          <w:rFonts w:ascii="ＭＳ ゴシック" w:eastAsia="ＭＳ ゴシック" w:hAnsi="ＭＳ ゴシック" w:hint="eastAsia"/>
          <w:sz w:val="22"/>
          <w:szCs w:val="22"/>
        </w:rPr>
        <w:t>を</w:t>
      </w:r>
      <w:r w:rsidRPr="00A14773">
        <w:rPr>
          <w:rFonts w:ascii="ＭＳ ゴシック" w:eastAsia="ＭＳ ゴシック" w:hAnsi="ＭＳ ゴシック" w:hint="eastAsia"/>
          <w:sz w:val="22"/>
          <w:szCs w:val="22"/>
        </w:rPr>
        <w:t>可とします。</w:t>
      </w:r>
    </w:p>
    <w:p w14:paraId="5268073C" w14:textId="77777777" w:rsidR="001F5D81" w:rsidRPr="00A14773" w:rsidRDefault="001F5D81" w:rsidP="00AF542C">
      <w:pPr>
        <w:spacing w:line="320" w:lineRule="exact"/>
        <w:ind w:firstLineChars="100" w:firstLine="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(2) 駐車場利用料金</w:t>
      </w:r>
    </w:p>
    <w:p w14:paraId="5268073D" w14:textId="77777777" w:rsidR="00E72A8C" w:rsidRPr="00A14773" w:rsidRDefault="002047FE" w:rsidP="00AF542C">
      <w:pPr>
        <w:spacing w:line="320" w:lineRule="exact"/>
        <w:ind w:leftChars="200" w:left="413" w:firstLineChars="100" w:firstLine="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料金設定は自由としますが、平日（開庁日）【昼間】（午前7：00～午後8：00）の物件１及び物件</w:t>
      </w:r>
      <w:r w:rsidRPr="00A14773">
        <w:rPr>
          <w:rFonts w:ascii="ＭＳ ゴシック" w:eastAsia="ＭＳ ゴシック" w:hAnsi="ＭＳ ゴシック" w:hint="eastAsia"/>
          <w:sz w:val="22"/>
          <w:szCs w:val="22"/>
        </w:rPr>
        <w:lastRenderedPageBreak/>
        <w:t>２の料金設定は同一にすること。平日（開庁日）【夜間】（午後8：01～午前6：59）及び休日等（閉庁日）【終日】については、別々</w:t>
      </w:r>
      <w:r w:rsidR="00EF6F88" w:rsidRPr="00A14773">
        <w:rPr>
          <w:rFonts w:ascii="ＭＳ ゴシック" w:eastAsia="ＭＳ ゴシック" w:hAnsi="ＭＳ ゴシック" w:hint="eastAsia"/>
          <w:sz w:val="22"/>
          <w:szCs w:val="22"/>
        </w:rPr>
        <w:t>に</w:t>
      </w:r>
      <w:r w:rsidRPr="00A14773">
        <w:rPr>
          <w:rFonts w:ascii="ＭＳ ゴシック" w:eastAsia="ＭＳ ゴシック" w:hAnsi="ＭＳ ゴシック" w:hint="eastAsia"/>
          <w:sz w:val="22"/>
          <w:szCs w:val="22"/>
        </w:rPr>
        <w:t>料金設定</w:t>
      </w:r>
      <w:r w:rsidR="00EF6F88" w:rsidRPr="00A14773">
        <w:rPr>
          <w:rFonts w:ascii="ＭＳ ゴシック" w:eastAsia="ＭＳ ゴシック" w:hAnsi="ＭＳ ゴシック" w:hint="eastAsia"/>
          <w:sz w:val="22"/>
          <w:szCs w:val="22"/>
        </w:rPr>
        <w:t>することは</w:t>
      </w:r>
      <w:r w:rsidRPr="00A14773">
        <w:rPr>
          <w:rFonts w:ascii="ＭＳ ゴシック" w:eastAsia="ＭＳ ゴシック" w:hAnsi="ＭＳ ゴシック" w:hint="eastAsia"/>
          <w:sz w:val="22"/>
          <w:szCs w:val="22"/>
        </w:rPr>
        <w:t>可能です。</w:t>
      </w:r>
    </w:p>
    <w:p w14:paraId="5268073E" w14:textId="77777777" w:rsidR="009E2612" w:rsidRPr="00A14773" w:rsidRDefault="002047FE" w:rsidP="00AF542C">
      <w:pPr>
        <w:spacing w:line="320" w:lineRule="exact"/>
        <w:ind w:leftChars="200" w:left="413" w:firstLineChars="100" w:firstLine="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なお、</w:t>
      </w:r>
      <w:r w:rsidR="009E2612" w:rsidRPr="00A14773">
        <w:rPr>
          <w:rFonts w:ascii="ＭＳ ゴシック" w:eastAsia="ＭＳ ゴシック" w:hAnsi="ＭＳ ゴシック" w:hint="eastAsia"/>
          <w:sz w:val="22"/>
          <w:szCs w:val="22"/>
        </w:rPr>
        <w:t>駐車場の利用料金</w:t>
      </w:r>
      <w:r w:rsidRPr="00A14773">
        <w:rPr>
          <w:rFonts w:ascii="ＭＳ ゴシック" w:eastAsia="ＭＳ ゴシック" w:hAnsi="ＭＳ ゴシック" w:hint="eastAsia"/>
          <w:sz w:val="22"/>
          <w:szCs w:val="22"/>
        </w:rPr>
        <w:t>の</w:t>
      </w:r>
      <w:r w:rsidR="009E2612" w:rsidRPr="00A14773">
        <w:rPr>
          <w:rFonts w:ascii="ＭＳ ゴシック" w:eastAsia="ＭＳ ゴシック" w:hAnsi="ＭＳ ゴシック" w:hint="eastAsia"/>
          <w:sz w:val="22"/>
          <w:szCs w:val="22"/>
        </w:rPr>
        <w:t>設定及び変更前に大阪府と協議してください。</w:t>
      </w:r>
    </w:p>
    <w:p w14:paraId="5268073F" w14:textId="77777777" w:rsidR="001F5D81" w:rsidRPr="00A14773" w:rsidRDefault="001F5D81" w:rsidP="00AF542C">
      <w:pPr>
        <w:spacing w:line="320" w:lineRule="exact"/>
        <w:ind w:firstLineChars="100" w:firstLine="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(3) 駐車場利用料金の割引等</w:t>
      </w:r>
    </w:p>
    <w:p w14:paraId="52680740" w14:textId="2729CD56" w:rsidR="009E2612" w:rsidRPr="00A14773" w:rsidRDefault="00E72A8C" w:rsidP="00AF542C">
      <w:pPr>
        <w:spacing w:line="320" w:lineRule="exact"/>
        <w:ind w:leftChars="200" w:left="630"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ア</w:t>
      </w:r>
      <w:r w:rsidR="009E2612" w:rsidRPr="00A14773">
        <w:rPr>
          <w:rFonts w:ascii="ＭＳ ゴシック" w:eastAsia="ＭＳ ゴシック" w:hAnsi="ＭＳ ゴシック" w:hint="eastAsia"/>
          <w:sz w:val="22"/>
          <w:szCs w:val="22"/>
        </w:rPr>
        <w:t>．物件１及び物件２とも、利用者または同乗者から障がい者手帳の提示があった場合は、開庁日の</w:t>
      </w:r>
      <w:r w:rsidR="007B63C9">
        <w:rPr>
          <w:rFonts w:ascii="ＭＳ ゴシック" w:eastAsia="ＭＳ ゴシック" w:hAnsi="ＭＳ ゴシック" w:hint="eastAsia"/>
          <w:sz w:val="22"/>
          <w:szCs w:val="22"/>
        </w:rPr>
        <w:t>（午前7：00～午後8：00）</w:t>
      </w:r>
      <w:bookmarkStart w:id="1" w:name="_GoBack"/>
      <w:bookmarkEnd w:id="1"/>
      <w:r w:rsidR="009E2612" w:rsidRPr="00A14773">
        <w:rPr>
          <w:rFonts w:ascii="ＭＳ ゴシック" w:eastAsia="ＭＳ ゴシック" w:hAnsi="ＭＳ ゴシック" w:hint="eastAsia"/>
          <w:sz w:val="22"/>
          <w:szCs w:val="22"/>
        </w:rPr>
        <w:t>の利用料金を無料にしてください。</w:t>
      </w:r>
    </w:p>
    <w:p w14:paraId="52680741" w14:textId="77777777" w:rsidR="009E2612" w:rsidRPr="00A14773" w:rsidRDefault="00E72A8C" w:rsidP="00AF542C">
      <w:pPr>
        <w:spacing w:line="320" w:lineRule="exact"/>
        <w:ind w:leftChars="200" w:left="630"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イ.</w:t>
      </w:r>
      <w:r w:rsidR="00200C90">
        <w:rPr>
          <w:rFonts w:ascii="ＭＳ ゴシック" w:eastAsia="ＭＳ ゴシック" w:hAnsi="ＭＳ ゴシック" w:hint="eastAsia"/>
          <w:sz w:val="22"/>
          <w:szCs w:val="22"/>
        </w:rPr>
        <w:t xml:space="preserve"> </w:t>
      </w:r>
      <w:r w:rsidR="009E2612" w:rsidRPr="00A14773">
        <w:rPr>
          <w:rFonts w:ascii="ＭＳ ゴシック" w:eastAsia="ＭＳ ゴシック" w:hAnsi="ＭＳ ゴシック" w:hint="eastAsia"/>
          <w:sz w:val="22"/>
          <w:szCs w:val="22"/>
        </w:rPr>
        <w:t>物件１については、車いす使用者用駐車区画２台及びゆずりあい駐車区画２台を既に整備していますので、引き続き運用してください。ただし、駐車区画マークの剥がれや劣化があれば修繕</w:t>
      </w:r>
      <w:r w:rsidR="00792104" w:rsidRPr="00A14773">
        <w:rPr>
          <w:rFonts w:ascii="ＭＳ ゴシック" w:eastAsia="ＭＳ ゴシック" w:hAnsi="ＭＳ ゴシック" w:hint="eastAsia"/>
          <w:sz w:val="22"/>
          <w:szCs w:val="22"/>
        </w:rPr>
        <w:t>してください</w:t>
      </w:r>
      <w:r w:rsidR="009E2612" w:rsidRPr="00A14773">
        <w:rPr>
          <w:rFonts w:ascii="ＭＳ ゴシック" w:eastAsia="ＭＳ ゴシック" w:hAnsi="ＭＳ ゴシック" w:hint="eastAsia"/>
          <w:sz w:val="22"/>
          <w:szCs w:val="22"/>
        </w:rPr>
        <w:t>。物件２については、</w:t>
      </w:r>
      <w:r w:rsidR="00190D1F" w:rsidRPr="00A14773">
        <w:rPr>
          <w:rFonts w:ascii="ＭＳ ゴシック" w:eastAsia="ＭＳ ゴシック" w:hAnsi="ＭＳ ゴシック" w:hint="eastAsia"/>
          <w:sz w:val="22"/>
          <w:szCs w:val="22"/>
        </w:rPr>
        <w:t>車いす使用者用駐車区画２台及びゆずりあい駐車区画２台を新たに設置し、適切に運用してください。</w:t>
      </w:r>
    </w:p>
    <w:p w14:paraId="52680742" w14:textId="77777777" w:rsidR="001F5D81" w:rsidRPr="00A14773" w:rsidRDefault="00E72A8C" w:rsidP="00AF542C">
      <w:pPr>
        <w:spacing w:line="320" w:lineRule="exact"/>
        <w:ind w:leftChars="200" w:left="630"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ウ</w:t>
      </w:r>
      <w:r w:rsidR="001F5D81" w:rsidRPr="00A14773">
        <w:rPr>
          <w:rFonts w:ascii="ＭＳ ゴシック" w:eastAsia="ＭＳ ゴシック" w:hAnsi="ＭＳ ゴシック" w:hint="eastAsia"/>
          <w:sz w:val="22"/>
          <w:szCs w:val="22"/>
        </w:rPr>
        <w:t xml:space="preserve">. </w:t>
      </w:r>
      <w:r w:rsidR="00513E32" w:rsidRPr="00A14773">
        <w:rPr>
          <w:rFonts w:ascii="ＭＳ ゴシック" w:eastAsia="ＭＳ ゴシック" w:hAnsi="ＭＳ ゴシック" w:hint="eastAsia"/>
          <w:sz w:val="22"/>
          <w:szCs w:val="22"/>
        </w:rPr>
        <w:t>物件１及び物件２とも</w:t>
      </w:r>
      <w:r w:rsidR="00094632" w:rsidRPr="00A14773">
        <w:rPr>
          <w:rFonts w:ascii="ＭＳ ゴシック" w:eastAsia="ＭＳ ゴシック" w:hAnsi="ＭＳ ゴシック" w:hint="eastAsia"/>
          <w:sz w:val="22"/>
          <w:szCs w:val="22"/>
        </w:rPr>
        <w:t>電気自動車の充電を行えるスペース１台を整備し、</w:t>
      </w:r>
      <w:r w:rsidR="001F5D81" w:rsidRPr="00A14773">
        <w:rPr>
          <w:rFonts w:ascii="ＭＳ ゴシック" w:eastAsia="ＭＳ ゴシック" w:hAnsi="ＭＳ ゴシック" w:hint="eastAsia"/>
          <w:sz w:val="22"/>
          <w:szCs w:val="22"/>
        </w:rPr>
        <w:t>普通充電設</w:t>
      </w:r>
      <w:r w:rsidR="00094632" w:rsidRPr="00A14773">
        <w:rPr>
          <w:rFonts w:ascii="ＭＳ ゴシック" w:eastAsia="ＭＳ ゴシック" w:hAnsi="ＭＳ ゴシック" w:hint="eastAsia"/>
          <w:sz w:val="22"/>
          <w:szCs w:val="22"/>
        </w:rPr>
        <w:t>備を設置し</w:t>
      </w:r>
      <w:r w:rsidR="001F5D81" w:rsidRPr="00A14773">
        <w:rPr>
          <w:rFonts w:ascii="ＭＳ ゴシック" w:eastAsia="ＭＳ ゴシック" w:hAnsi="ＭＳ ゴシック" w:hint="eastAsia"/>
          <w:sz w:val="22"/>
          <w:szCs w:val="22"/>
        </w:rPr>
        <w:t xml:space="preserve">てください。 </w:t>
      </w:r>
    </w:p>
    <w:p w14:paraId="52680743" w14:textId="77777777" w:rsidR="001F5D81" w:rsidRPr="00A14773" w:rsidRDefault="001F5D81" w:rsidP="00AF542C">
      <w:pPr>
        <w:spacing w:line="320" w:lineRule="exact"/>
        <w:ind w:leftChars="100" w:left="424"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(4) 整備工事等</w:t>
      </w:r>
    </w:p>
    <w:p w14:paraId="52680744" w14:textId="77777777" w:rsidR="003F5BC0" w:rsidRPr="00090465" w:rsidRDefault="003F5BC0" w:rsidP="00AF542C">
      <w:pPr>
        <w:spacing w:line="320" w:lineRule="exact"/>
        <w:ind w:leftChars="205" w:left="641" w:hangingChars="100" w:hanging="217"/>
        <w:rPr>
          <w:rFonts w:ascii="ＭＳ ゴシック" w:eastAsia="ＭＳ ゴシック" w:hAnsi="ＭＳ ゴシック"/>
          <w:sz w:val="22"/>
          <w:szCs w:val="22"/>
          <w:u w:val="single"/>
        </w:rPr>
      </w:pPr>
      <w:r w:rsidRPr="00090465">
        <w:rPr>
          <w:rFonts w:ascii="ＭＳ ゴシック" w:eastAsia="ＭＳ ゴシック" w:hAnsi="ＭＳ ゴシック" w:hint="eastAsia"/>
          <w:sz w:val="22"/>
          <w:szCs w:val="22"/>
          <w:u w:val="single"/>
        </w:rPr>
        <w:t>・共通事項</w:t>
      </w:r>
      <w:r w:rsidR="00090465">
        <w:rPr>
          <w:rFonts w:ascii="ＭＳ ゴシック" w:eastAsia="ＭＳ ゴシック" w:hAnsi="ＭＳ ゴシック" w:hint="eastAsia"/>
          <w:sz w:val="22"/>
          <w:szCs w:val="22"/>
          <w:u w:val="single"/>
        </w:rPr>
        <w:t xml:space="preserve">　</w:t>
      </w:r>
    </w:p>
    <w:p w14:paraId="52680745" w14:textId="77777777" w:rsidR="006624DD" w:rsidRPr="00A14773" w:rsidRDefault="006624DD" w:rsidP="00AF542C">
      <w:pPr>
        <w:spacing w:line="320" w:lineRule="exact"/>
        <w:ind w:leftChars="305" w:left="847"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ア．料金徴収設備、ゲート、案内板、舗装、</w:t>
      </w:r>
      <w:r w:rsidR="0031017A">
        <w:rPr>
          <w:rFonts w:ascii="ＭＳ ゴシック" w:eastAsia="ＭＳ ゴシック" w:hAnsi="ＭＳ ゴシック" w:hint="eastAsia"/>
          <w:sz w:val="22"/>
          <w:szCs w:val="22"/>
        </w:rPr>
        <w:t>雨水排水、路面</w:t>
      </w:r>
      <w:r w:rsidRPr="00A14773">
        <w:rPr>
          <w:rFonts w:ascii="ＭＳ ゴシック" w:eastAsia="ＭＳ ゴシック" w:hAnsi="ＭＳ ゴシック" w:hint="eastAsia"/>
          <w:sz w:val="22"/>
          <w:szCs w:val="22"/>
        </w:rPr>
        <w:t>標示、電灯等の設備の整備や追加、変更等を行う場合は、事前に大阪府と協議し、承認を得てください。</w:t>
      </w:r>
    </w:p>
    <w:p w14:paraId="52680746" w14:textId="5BB6093D" w:rsidR="003F5BC0" w:rsidRPr="00A14773" w:rsidRDefault="006624DD" w:rsidP="00AF542C">
      <w:pPr>
        <w:spacing w:line="320" w:lineRule="exact"/>
        <w:ind w:leftChars="305" w:left="847"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イ</w:t>
      </w:r>
      <w:r w:rsidR="003F5BC0" w:rsidRPr="00A14773">
        <w:rPr>
          <w:rFonts w:ascii="ＭＳ ゴシック" w:eastAsia="ＭＳ ゴシック" w:hAnsi="ＭＳ ゴシック" w:hint="eastAsia"/>
          <w:sz w:val="22"/>
          <w:szCs w:val="22"/>
        </w:rPr>
        <w:t>．料金精算機には電話若しくはインターフォン等を取り付け、利用者が直接連絡できるようにし、トラブルが発生した場合は、３０分以内に現地対応</w:t>
      </w:r>
      <w:r w:rsidR="00144C44">
        <w:rPr>
          <w:rFonts w:ascii="ＭＳ ゴシック" w:eastAsia="ＭＳ ゴシック" w:hAnsi="ＭＳ ゴシック" w:hint="eastAsia"/>
          <w:sz w:val="22"/>
          <w:szCs w:val="22"/>
        </w:rPr>
        <w:t>が</w:t>
      </w:r>
      <w:r w:rsidR="003F5BC0" w:rsidRPr="00A14773">
        <w:rPr>
          <w:rFonts w:ascii="ＭＳ ゴシック" w:eastAsia="ＭＳ ゴシック" w:hAnsi="ＭＳ ゴシック" w:hint="eastAsia"/>
          <w:sz w:val="22"/>
          <w:szCs w:val="22"/>
        </w:rPr>
        <w:t>できる体制をとってください。</w:t>
      </w:r>
    </w:p>
    <w:p w14:paraId="52680747" w14:textId="77777777" w:rsidR="003F5BC0" w:rsidRPr="00A14773" w:rsidRDefault="006624DD" w:rsidP="00AF542C">
      <w:pPr>
        <w:spacing w:line="320" w:lineRule="exact"/>
        <w:ind w:leftChars="305" w:left="847"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ウ</w:t>
      </w:r>
      <w:r w:rsidR="003F5BC0" w:rsidRPr="00A14773">
        <w:rPr>
          <w:rFonts w:ascii="ＭＳ ゴシック" w:eastAsia="ＭＳ ゴシック" w:hAnsi="ＭＳ ゴシック" w:hint="eastAsia"/>
          <w:sz w:val="22"/>
          <w:szCs w:val="22"/>
        </w:rPr>
        <w:t>．車上荒らし等の防犯対策のため、駐車場全体を常時撮影する防犯カメラを</w:t>
      </w:r>
      <w:r w:rsidR="00200ADB" w:rsidRPr="00A14773">
        <w:rPr>
          <w:rFonts w:ascii="ＭＳ ゴシック" w:eastAsia="ＭＳ ゴシック" w:hAnsi="ＭＳ ゴシック" w:hint="eastAsia"/>
          <w:sz w:val="22"/>
          <w:szCs w:val="22"/>
        </w:rPr>
        <w:t>事業者の負担により</w:t>
      </w:r>
      <w:r w:rsidR="003F5BC0" w:rsidRPr="00A14773">
        <w:rPr>
          <w:rFonts w:ascii="ＭＳ ゴシック" w:eastAsia="ＭＳ ゴシック" w:hAnsi="ＭＳ ゴシック" w:hint="eastAsia"/>
          <w:sz w:val="22"/>
          <w:szCs w:val="22"/>
        </w:rPr>
        <w:t>設置してください。また、映像の適切な管理を行い、警察等から協力依頼があれば、情報提供に協力してください。</w:t>
      </w:r>
      <w:r w:rsidR="00200ADB" w:rsidRPr="00A14773">
        <w:rPr>
          <w:rFonts w:ascii="ＭＳ ゴシック" w:eastAsia="ＭＳ ゴシック" w:hAnsi="ＭＳ ゴシック" w:hint="eastAsia"/>
          <w:sz w:val="22"/>
          <w:szCs w:val="22"/>
        </w:rPr>
        <w:t>その他安全管理及びそのために必要な措置は事業者の負担としてください。</w:t>
      </w:r>
    </w:p>
    <w:p w14:paraId="52680748" w14:textId="6FF70FC6" w:rsidR="00200ADB" w:rsidRPr="00A14773" w:rsidRDefault="008F1E3E" w:rsidP="00AF542C">
      <w:pPr>
        <w:spacing w:line="320" w:lineRule="exact"/>
        <w:ind w:leftChars="305" w:left="847"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エ</w:t>
      </w:r>
      <w:r w:rsidR="00200ADB" w:rsidRPr="00A14773">
        <w:rPr>
          <w:rFonts w:ascii="ＭＳ ゴシック" w:eastAsia="ＭＳ ゴシック" w:hAnsi="ＭＳ ゴシック" w:hint="eastAsia"/>
          <w:sz w:val="22"/>
          <w:szCs w:val="22"/>
        </w:rPr>
        <w:t>.貸出エリアの維持管理（</w:t>
      </w:r>
      <w:r w:rsidR="00D452DF">
        <w:rPr>
          <w:rFonts w:ascii="ＭＳ ゴシック" w:eastAsia="ＭＳ ゴシック" w:hAnsi="ＭＳ ゴシック" w:hint="eastAsia"/>
          <w:sz w:val="22"/>
          <w:szCs w:val="22"/>
        </w:rPr>
        <w:t>清掃、</w:t>
      </w:r>
      <w:r w:rsidR="00200ADB" w:rsidRPr="00A14773">
        <w:rPr>
          <w:rFonts w:ascii="ＭＳ ゴシック" w:eastAsia="ＭＳ ゴシック" w:hAnsi="ＭＳ ゴシック" w:hint="eastAsia"/>
          <w:sz w:val="22"/>
          <w:szCs w:val="22"/>
        </w:rPr>
        <w:t>除草など）は、事業者が行ってください。</w:t>
      </w:r>
    </w:p>
    <w:p w14:paraId="52680749" w14:textId="2B3C9F02" w:rsidR="008F1E3E" w:rsidRPr="00A14773" w:rsidRDefault="008F1E3E" w:rsidP="00AF542C">
      <w:pPr>
        <w:spacing w:line="320" w:lineRule="exact"/>
        <w:ind w:leftChars="305" w:left="847"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オ.高齢者、障害者等の移動等の円滑化の促進に関する法律、駐車場法等を含む関連法規を遵守し、必要な手続きを行</w:t>
      </w:r>
      <w:r w:rsidR="00D452DF">
        <w:rPr>
          <w:rFonts w:ascii="ＭＳ ゴシック" w:eastAsia="ＭＳ ゴシック" w:hAnsi="ＭＳ ゴシック" w:hint="eastAsia"/>
          <w:sz w:val="22"/>
          <w:szCs w:val="22"/>
        </w:rPr>
        <w:t>ってください</w:t>
      </w:r>
      <w:r w:rsidRPr="00A14773">
        <w:rPr>
          <w:rFonts w:ascii="ＭＳ ゴシック" w:eastAsia="ＭＳ ゴシック" w:hAnsi="ＭＳ ゴシック" w:hint="eastAsia"/>
          <w:sz w:val="22"/>
          <w:szCs w:val="22"/>
        </w:rPr>
        <w:t>。</w:t>
      </w:r>
    </w:p>
    <w:p w14:paraId="5268074A" w14:textId="77777777" w:rsidR="003F5BC0" w:rsidRPr="00A14773" w:rsidRDefault="003F5BC0" w:rsidP="00AF542C">
      <w:pPr>
        <w:spacing w:line="320" w:lineRule="exact"/>
        <w:ind w:leftChars="205" w:left="641" w:hangingChars="100" w:hanging="217"/>
        <w:rPr>
          <w:rFonts w:ascii="ＭＳ ゴシック" w:eastAsia="ＭＳ ゴシック" w:hAnsi="ＭＳ ゴシック"/>
          <w:sz w:val="22"/>
          <w:szCs w:val="22"/>
        </w:rPr>
      </w:pPr>
      <w:r w:rsidRPr="005A236C">
        <w:rPr>
          <w:rFonts w:ascii="ＭＳ ゴシック" w:eastAsia="ＭＳ ゴシック" w:hAnsi="ＭＳ ゴシック" w:hint="eastAsia"/>
          <w:sz w:val="22"/>
          <w:szCs w:val="22"/>
          <w:u w:val="single"/>
        </w:rPr>
        <w:t>・</w:t>
      </w:r>
      <w:r w:rsidR="00DF4ECB" w:rsidRPr="005A236C">
        <w:rPr>
          <w:rFonts w:ascii="ＭＳ ゴシック" w:eastAsia="ＭＳ ゴシック" w:hAnsi="ＭＳ ゴシック" w:hint="eastAsia"/>
          <w:sz w:val="22"/>
          <w:szCs w:val="22"/>
          <w:u w:val="single"/>
        </w:rPr>
        <w:t>物</w:t>
      </w:r>
      <w:r w:rsidR="00DF4ECB" w:rsidRPr="00090465">
        <w:rPr>
          <w:rFonts w:ascii="ＭＳ ゴシック" w:eastAsia="ＭＳ ゴシック" w:hAnsi="ＭＳ ゴシック" w:hint="eastAsia"/>
          <w:sz w:val="22"/>
          <w:szCs w:val="22"/>
          <w:u w:val="single"/>
        </w:rPr>
        <w:t>件１（</w:t>
      </w:r>
      <w:r w:rsidRPr="00090465">
        <w:rPr>
          <w:rFonts w:ascii="ＭＳ ゴシック" w:eastAsia="ＭＳ ゴシック" w:hAnsi="ＭＳ ゴシック" w:hint="eastAsia"/>
          <w:sz w:val="22"/>
          <w:szCs w:val="22"/>
          <w:u w:val="single"/>
        </w:rPr>
        <w:t>本館西側</w:t>
      </w:r>
      <w:r w:rsidR="00DF4ECB" w:rsidRPr="00090465">
        <w:rPr>
          <w:rFonts w:ascii="ＭＳ ゴシック" w:eastAsia="ＭＳ ゴシック" w:hAnsi="ＭＳ ゴシック" w:hint="eastAsia"/>
          <w:sz w:val="22"/>
          <w:szCs w:val="22"/>
          <w:u w:val="single"/>
        </w:rPr>
        <w:t>）</w:t>
      </w:r>
    </w:p>
    <w:p w14:paraId="5268074B" w14:textId="77777777" w:rsidR="001F5D81" w:rsidRPr="00A14773" w:rsidRDefault="001F5D81" w:rsidP="00AF542C">
      <w:pPr>
        <w:spacing w:line="320" w:lineRule="exact"/>
        <w:ind w:leftChars="305" w:left="847"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ア．営業事業者が料金徴収設備、ゲート、案内板等を大阪府と協議の上、設置してください。なお、料金精算機については高額紙幣・キャッシュレス対応機としてください。（舗装、路面標示、電灯は整備</w:t>
      </w:r>
      <w:r w:rsidR="00787E93" w:rsidRPr="00A14773">
        <w:rPr>
          <w:rFonts w:ascii="ＭＳ ゴシック" w:eastAsia="ＭＳ ゴシック" w:hAnsi="ＭＳ ゴシック" w:hint="eastAsia"/>
          <w:sz w:val="22"/>
          <w:szCs w:val="22"/>
        </w:rPr>
        <w:t>してい</w:t>
      </w:r>
      <w:r w:rsidR="003F5BC0" w:rsidRPr="00A14773">
        <w:rPr>
          <w:rFonts w:ascii="ＭＳ ゴシック" w:eastAsia="ＭＳ ゴシック" w:hAnsi="ＭＳ ゴシック" w:hint="eastAsia"/>
          <w:sz w:val="22"/>
          <w:szCs w:val="22"/>
        </w:rPr>
        <w:t>ます。</w:t>
      </w:r>
      <w:r w:rsidRPr="00A14773">
        <w:rPr>
          <w:rFonts w:ascii="ＭＳ ゴシック" w:eastAsia="ＭＳ ゴシック" w:hAnsi="ＭＳ ゴシック" w:hint="eastAsia"/>
          <w:sz w:val="22"/>
          <w:szCs w:val="22"/>
        </w:rPr>
        <w:t>）</w:t>
      </w:r>
    </w:p>
    <w:p w14:paraId="5268074C" w14:textId="77777777" w:rsidR="001F5D81" w:rsidRPr="00A14773" w:rsidRDefault="006624DD" w:rsidP="00AF542C">
      <w:pPr>
        <w:spacing w:line="320" w:lineRule="exact"/>
        <w:ind w:leftChars="300" w:left="837"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イ</w:t>
      </w:r>
      <w:r w:rsidR="001F5D81" w:rsidRPr="00A14773">
        <w:rPr>
          <w:rFonts w:ascii="ＭＳ ゴシック" w:eastAsia="ＭＳ ゴシック" w:hAnsi="ＭＳ ゴシック" w:hint="eastAsia"/>
          <w:sz w:val="22"/>
          <w:szCs w:val="22"/>
        </w:rPr>
        <w:t>．ゲート（駐車場の車両出入口）は、</w:t>
      </w:r>
      <w:r w:rsidR="003F5BC0" w:rsidRPr="00A14773">
        <w:rPr>
          <w:rFonts w:ascii="ＭＳ ゴシック" w:eastAsia="ＭＳ ゴシック" w:hAnsi="ＭＳ ゴシック" w:hint="eastAsia"/>
          <w:sz w:val="22"/>
          <w:szCs w:val="22"/>
        </w:rPr>
        <w:t>南</w:t>
      </w:r>
      <w:r w:rsidR="001F5D81" w:rsidRPr="00A14773">
        <w:rPr>
          <w:rFonts w:ascii="ＭＳ ゴシック" w:eastAsia="ＭＳ ゴシック" w:hAnsi="ＭＳ ゴシック" w:hint="eastAsia"/>
          <w:sz w:val="22"/>
          <w:szCs w:val="22"/>
        </w:rPr>
        <w:t>側に設置することとし、歩道内側（</w:t>
      </w:r>
      <w:r w:rsidR="003F5BC0" w:rsidRPr="00A14773">
        <w:rPr>
          <w:rFonts w:ascii="ＭＳ ゴシック" w:eastAsia="ＭＳ ゴシック" w:hAnsi="ＭＳ ゴシック" w:hint="eastAsia"/>
          <w:sz w:val="22"/>
          <w:szCs w:val="22"/>
        </w:rPr>
        <w:t>北</w:t>
      </w:r>
      <w:r w:rsidR="001F5D81" w:rsidRPr="00A14773">
        <w:rPr>
          <w:rFonts w:ascii="ＭＳ ゴシック" w:eastAsia="ＭＳ ゴシック" w:hAnsi="ＭＳ ゴシック" w:hint="eastAsia"/>
          <w:sz w:val="22"/>
          <w:szCs w:val="22"/>
        </w:rPr>
        <w:t>側）ラインから１５ｍ程度駐車場側に入った位置に設置してください。</w:t>
      </w:r>
    </w:p>
    <w:p w14:paraId="5268074D" w14:textId="77777777" w:rsidR="003F5BC0" w:rsidRPr="00A14773" w:rsidRDefault="003F5BC0" w:rsidP="00AF542C">
      <w:pPr>
        <w:spacing w:line="320" w:lineRule="exact"/>
        <w:ind w:leftChars="205" w:left="641" w:hangingChars="100" w:hanging="217"/>
        <w:rPr>
          <w:rFonts w:ascii="ＭＳ ゴシック" w:eastAsia="ＭＳ ゴシック" w:hAnsi="ＭＳ ゴシック"/>
          <w:b/>
          <w:sz w:val="22"/>
          <w:szCs w:val="22"/>
          <w:bdr w:val="single" w:sz="4" w:space="0" w:color="auto"/>
        </w:rPr>
      </w:pPr>
      <w:r w:rsidRPr="005A236C">
        <w:rPr>
          <w:rFonts w:ascii="ＭＳ ゴシック" w:eastAsia="ＭＳ ゴシック" w:hAnsi="ＭＳ ゴシック" w:hint="eastAsia"/>
          <w:sz w:val="22"/>
          <w:szCs w:val="22"/>
          <w:u w:val="single"/>
        </w:rPr>
        <w:t>・</w:t>
      </w:r>
      <w:r w:rsidR="00DF4ECB" w:rsidRPr="005A236C">
        <w:rPr>
          <w:rFonts w:ascii="ＭＳ ゴシック" w:eastAsia="ＭＳ ゴシック" w:hAnsi="ＭＳ ゴシック" w:hint="eastAsia"/>
          <w:sz w:val="22"/>
          <w:szCs w:val="22"/>
          <w:u w:val="single"/>
        </w:rPr>
        <w:t>物件</w:t>
      </w:r>
      <w:r w:rsidR="00DF4ECB" w:rsidRPr="00090465">
        <w:rPr>
          <w:rFonts w:ascii="ＭＳ ゴシック" w:eastAsia="ＭＳ ゴシック" w:hAnsi="ＭＳ ゴシック" w:hint="eastAsia"/>
          <w:sz w:val="22"/>
          <w:szCs w:val="22"/>
          <w:u w:val="single"/>
        </w:rPr>
        <w:t>２（</w:t>
      </w:r>
      <w:r w:rsidR="002A6189" w:rsidRPr="00090465">
        <w:rPr>
          <w:rFonts w:ascii="ＭＳ ゴシック" w:eastAsia="ＭＳ ゴシック" w:hAnsi="ＭＳ ゴシック" w:hint="eastAsia"/>
          <w:sz w:val="22"/>
          <w:szCs w:val="22"/>
          <w:u w:val="single"/>
        </w:rPr>
        <w:t>大阪城前</w:t>
      </w:r>
      <w:r w:rsidR="00DF4ECB" w:rsidRPr="00090465">
        <w:rPr>
          <w:rFonts w:ascii="ＭＳ ゴシック" w:eastAsia="ＭＳ ゴシック" w:hAnsi="ＭＳ ゴシック" w:hint="eastAsia"/>
          <w:sz w:val="22"/>
          <w:szCs w:val="22"/>
          <w:u w:val="single"/>
        </w:rPr>
        <w:t>）</w:t>
      </w:r>
      <w:r w:rsidR="00D5004F" w:rsidRPr="00A14773">
        <w:rPr>
          <w:rFonts w:ascii="ＭＳ ゴシック" w:eastAsia="ＭＳ ゴシック" w:hAnsi="ＭＳ ゴシック" w:hint="eastAsia"/>
          <w:sz w:val="22"/>
          <w:szCs w:val="22"/>
        </w:rPr>
        <w:t xml:space="preserve">　</w:t>
      </w:r>
    </w:p>
    <w:p w14:paraId="5268074E" w14:textId="77777777" w:rsidR="00A45B88" w:rsidRPr="00A14773" w:rsidRDefault="00A45B88" w:rsidP="00AF542C">
      <w:pPr>
        <w:spacing w:line="320" w:lineRule="exact"/>
        <w:ind w:leftChars="205" w:left="749" w:hangingChars="150" w:hanging="325"/>
        <w:rPr>
          <w:rFonts w:ascii="ＭＳ ゴシック" w:eastAsia="ＭＳ ゴシック" w:hAnsi="ＭＳ ゴシック"/>
          <w:sz w:val="22"/>
          <w:szCs w:val="22"/>
          <w:bdr w:val="single" w:sz="4" w:space="0" w:color="auto"/>
        </w:rPr>
      </w:pPr>
      <w:r w:rsidRPr="00A14773">
        <w:rPr>
          <w:rFonts w:ascii="ＭＳ ゴシック" w:eastAsia="ＭＳ ゴシック" w:hAnsi="ＭＳ ゴシック" w:hint="eastAsia"/>
          <w:sz w:val="22"/>
          <w:szCs w:val="22"/>
        </w:rPr>
        <w:t xml:space="preserve">　　 物件２は、</w:t>
      </w:r>
      <w:r w:rsidR="00090465">
        <w:rPr>
          <w:rFonts w:ascii="ＭＳ ゴシック" w:eastAsia="ＭＳ ゴシック" w:hAnsi="ＭＳ ゴシック" w:hint="eastAsia"/>
          <w:sz w:val="22"/>
          <w:szCs w:val="22"/>
        </w:rPr>
        <w:t>平面駐車場としてください。物件２は</w:t>
      </w:r>
      <w:r w:rsidRPr="00A14773">
        <w:rPr>
          <w:rFonts w:ascii="ＭＳ ゴシック" w:eastAsia="ＭＳ ゴシック" w:hAnsi="ＭＳ ゴシック" w:hint="eastAsia"/>
          <w:sz w:val="22"/>
          <w:szCs w:val="22"/>
        </w:rPr>
        <w:t>現在仮囲いを行い</w:t>
      </w:r>
      <w:r w:rsidR="004F49F7" w:rsidRPr="00A14773">
        <w:rPr>
          <w:rFonts w:ascii="ＭＳ ゴシック" w:eastAsia="ＭＳ ゴシック" w:hAnsi="ＭＳ ゴシック" w:hint="eastAsia"/>
          <w:sz w:val="22"/>
          <w:szCs w:val="22"/>
        </w:rPr>
        <w:t>工事</w:t>
      </w:r>
      <w:r w:rsidRPr="00A14773">
        <w:rPr>
          <w:rFonts w:ascii="ＭＳ ゴシック" w:eastAsia="ＭＳ ゴシック" w:hAnsi="ＭＳ ゴシック" w:hint="eastAsia"/>
          <w:sz w:val="22"/>
          <w:szCs w:val="22"/>
        </w:rPr>
        <w:t>用地</w:t>
      </w:r>
      <w:r w:rsidR="004F49F7" w:rsidRPr="00A14773">
        <w:rPr>
          <w:rFonts w:ascii="ＭＳ ゴシック" w:eastAsia="ＭＳ ゴシック" w:hAnsi="ＭＳ ゴシック" w:hint="eastAsia"/>
          <w:sz w:val="22"/>
          <w:szCs w:val="22"/>
        </w:rPr>
        <w:t>等</w:t>
      </w:r>
      <w:r w:rsidRPr="00A14773">
        <w:rPr>
          <w:rFonts w:ascii="ＭＳ ゴシック" w:eastAsia="ＭＳ ゴシック" w:hAnsi="ＭＳ ゴシック" w:hint="eastAsia"/>
          <w:sz w:val="22"/>
          <w:szCs w:val="22"/>
        </w:rPr>
        <w:t>として使用しており、物件１と異なり</w:t>
      </w:r>
      <w:r w:rsidR="00C126B1">
        <w:rPr>
          <w:rFonts w:ascii="ＭＳ ゴシック" w:eastAsia="ＭＳ ゴシック" w:hAnsi="ＭＳ ゴシック" w:hint="eastAsia"/>
          <w:sz w:val="22"/>
          <w:szCs w:val="22"/>
        </w:rPr>
        <w:t>駐車場としての</w:t>
      </w:r>
      <w:r w:rsidRPr="00A14773">
        <w:rPr>
          <w:rFonts w:ascii="ＭＳ ゴシック" w:eastAsia="ＭＳ ゴシック" w:hAnsi="ＭＳ ゴシック" w:hint="eastAsia"/>
          <w:sz w:val="22"/>
          <w:szCs w:val="22"/>
        </w:rPr>
        <w:t>整備等を行っていませんので、共通事項及び下記に基づき</w:t>
      </w:r>
      <w:r w:rsidR="00090465">
        <w:rPr>
          <w:rFonts w:ascii="ＭＳ ゴシック" w:eastAsia="ＭＳ ゴシック" w:hAnsi="ＭＳ ゴシック" w:hint="eastAsia"/>
          <w:sz w:val="22"/>
          <w:szCs w:val="22"/>
        </w:rPr>
        <w:t>事前に大阪府の承認を得た上で</w:t>
      </w:r>
      <w:r w:rsidR="00C126B1">
        <w:rPr>
          <w:rFonts w:ascii="ＭＳ ゴシック" w:eastAsia="ＭＳ ゴシック" w:hAnsi="ＭＳ ゴシック" w:hint="eastAsia"/>
          <w:sz w:val="22"/>
          <w:szCs w:val="22"/>
        </w:rPr>
        <w:t>、利用者の安全に留意した</w:t>
      </w:r>
      <w:r w:rsidRPr="00A14773">
        <w:rPr>
          <w:rFonts w:ascii="ＭＳ ゴシック" w:eastAsia="ＭＳ ゴシック" w:hAnsi="ＭＳ ゴシック" w:hint="eastAsia"/>
          <w:sz w:val="22"/>
          <w:szCs w:val="22"/>
        </w:rPr>
        <w:t>整備等を</w:t>
      </w:r>
      <w:r w:rsidR="004E6C23" w:rsidRPr="00A14773">
        <w:rPr>
          <w:rFonts w:ascii="ＭＳ ゴシック" w:eastAsia="ＭＳ ゴシック" w:hAnsi="ＭＳ ゴシック" w:hint="eastAsia"/>
          <w:sz w:val="22"/>
          <w:szCs w:val="22"/>
        </w:rPr>
        <w:t>行ってください</w:t>
      </w:r>
      <w:r w:rsidRPr="00A14773">
        <w:rPr>
          <w:rFonts w:ascii="ＭＳ ゴシック" w:eastAsia="ＭＳ ゴシック" w:hAnsi="ＭＳ ゴシック" w:hint="eastAsia"/>
          <w:sz w:val="22"/>
          <w:szCs w:val="22"/>
        </w:rPr>
        <w:t>。</w:t>
      </w:r>
    </w:p>
    <w:p w14:paraId="5268074F" w14:textId="77777777" w:rsidR="00A45B88" w:rsidRPr="00A14773" w:rsidRDefault="00CC08B1" w:rsidP="00AF542C">
      <w:pPr>
        <w:spacing w:line="320" w:lineRule="exact"/>
        <w:ind w:leftChars="205" w:left="641" w:hangingChars="100" w:hanging="217"/>
        <w:rPr>
          <w:rFonts w:ascii="ＭＳ ゴシック" w:eastAsia="ＭＳ ゴシック" w:hAnsi="ＭＳ ゴシック"/>
          <w:b/>
          <w:sz w:val="22"/>
          <w:szCs w:val="22"/>
          <w:bdr w:val="single" w:sz="4" w:space="0" w:color="auto"/>
        </w:rPr>
      </w:pPr>
      <w:r w:rsidRPr="00A14773">
        <w:rPr>
          <w:rFonts w:ascii="ＭＳ ゴシック" w:eastAsia="ＭＳ ゴシック" w:hAnsi="ＭＳ ゴシック"/>
          <w:sz w:val="22"/>
          <w:szCs w:val="22"/>
        </w:rPr>
        <w:t xml:space="preserve">  </w:t>
      </w:r>
      <w:r w:rsidR="00A45B88" w:rsidRPr="00A14773">
        <w:rPr>
          <w:rFonts w:ascii="ＭＳ ゴシック" w:eastAsia="ＭＳ ゴシック" w:hAnsi="ＭＳ ゴシック" w:hint="eastAsia"/>
          <w:sz w:val="22"/>
          <w:szCs w:val="22"/>
        </w:rPr>
        <w:t>[仮囲い</w:t>
      </w:r>
      <w:r w:rsidR="003B7E83" w:rsidRPr="00A14773">
        <w:rPr>
          <w:rFonts w:ascii="ＭＳ ゴシック" w:eastAsia="ＭＳ ゴシック" w:hAnsi="ＭＳ ゴシック" w:hint="eastAsia"/>
          <w:sz w:val="22"/>
          <w:szCs w:val="22"/>
        </w:rPr>
        <w:t>の撤去及び新たな設置</w:t>
      </w:r>
      <w:r w:rsidR="00A45B88" w:rsidRPr="00A14773">
        <w:rPr>
          <w:rFonts w:ascii="ＭＳ ゴシック" w:eastAsia="ＭＳ ゴシック" w:hAnsi="ＭＳ ゴシック" w:hint="eastAsia"/>
          <w:sz w:val="22"/>
          <w:szCs w:val="22"/>
        </w:rPr>
        <w:t>等]</w:t>
      </w:r>
    </w:p>
    <w:p w14:paraId="52680750" w14:textId="77777777" w:rsidR="003F5BC0" w:rsidRPr="00A14773" w:rsidRDefault="003F5BC0" w:rsidP="00AF542C">
      <w:pPr>
        <w:pStyle w:val="af"/>
        <w:numPr>
          <w:ilvl w:val="0"/>
          <w:numId w:val="4"/>
        </w:numPr>
        <w:spacing w:line="320" w:lineRule="exact"/>
        <w:ind w:leftChars="0"/>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営業事業者が料金徴</w:t>
      </w:r>
      <w:r w:rsidR="00A45B88" w:rsidRPr="00A14773">
        <w:rPr>
          <w:rFonts w:ascii="ＭＳ ゴシック" w:eastAsia="ＭＳ ゴシック" w:hAnsi="ＭＳ ゴシック" w:hint="eastAsia"/>
          <w:sz w:val="22"/>
          <w:szCs w:val="22"/>
        </w:rPr>
        <w:t>収設備、ゲート、案内板等を大阪府と協議の上、設置してください。な</w:t>
      </w:r>
      <w:r w:rsidRPr="00A14773">
        <w:rPr>
          <w:rFonts w:ascii="ＭＳ ゴシック" w:eastAsia="ＭＳ ゴシック" w:hAnsi="ＭＳ ゴシック" w:hint="eastAsia"/>
          <w:sz w:val="22"/>
          <w:szCs w:val="22"/>
        </w:rPr>
        <w:t>お、</w:t>
      </w:r>
      <w:r w:rsidR="005418B1" w:rsidRPr="00A14773">
        <w:rPr>
          <w:rFonts w:ascii="ＭＳ ゴシック" w:eastAsia="ＭＳ ゴシック" w:hAnsi="ＭＳ ゴシック" w:hint="eastAsia"/>
          <w:sz w:val="22"/>
          <w:szCs w:val="22"/>
        </w:rPr>
        <w:t>料金精算機については高額紙幣・キャッシュレス対応機としてください</w:t>
      </w:r>
      <w:r w:rsidRPr="00A14773">
        <w:rPr>
          <w:rFonts w:ascii="ＭＳ ゴシック" w:eastAsia="ＭＳ ゴシック" w:hAnsi="ＭＳ ゴシック" w:hint="eastAsia"/>
          <w:sz w:val="22"/>
          <w:szCs w:val="22"/>
        </w:rPr>
        <w:t>。</w:t>
      </w:r>
    </w:p>
    <w:p w14:paraId="52680751" w14:textId="74F681DE" w:rsidR="00C126B1" w:rsidRPr="00C126B1" w:rsidRDefault="00497ABE" w:rsidP="00AF542C">
      <w:pPr>
        <w:pStyle w:val="af"/>
        <w:numPr>
          <w:ilvl w:val="0"/>
          <w:numId w:val="6"/>
        </w:numPr>
        <w:spacing w:line="320" w:lineRule="exact"/>
        <w:ind w:leftChars="0"/>
        <w:rPr>
          <w:rFonts w:ascii="ＭＳ ゴシック" w:eastAsia="ＭＳ ゴシック" w:hAnsi="ＭＳ ゴシック"/>
          <w:strike/>
          <w:sz w:val="22"/>
          <w:szCs w:val="22"/>
        </w:rPr>
      </w:pPr>
      <w:r w:rsidRPr="00C126B1">
        <w:rPr>
          <w:rFonts w:ascii="ＭＳ ゴシック" w:eastAsia="ＭＳ ゴシック" w:hAnsi="ＭＳ ゴシック" w:hint="eastAsia"/>
          <w:sz w:val="22"/>
          <w:szCs w:val="22"/>
        </w:rPr>
        <w:t>入口仮設門扉（パネルゲート）は</w:t>
      </w:r>
      <w:r w:rsidR="00C126B1" w:rsidRPr="00C126B1">
        <w:rPr>
          <w:rFonts w:ascii="ＭＳ ゴシック" w:eastAsia="ＭＳ ゴシック" w:hAnsi="ＭＳ ゴシック" w:hint="eastAsia"/>
          <w:sz w:val="22"/>
          <w:szCs w:val="22"/>
        </w:rPr>
        <w:t>、事業期間中は一時撤去し、事業期間終了時には再設置し、敷地に立ち入りのできない状態として</w:t>
      </w:r>
      <w:r w:rsidR="00D452DF">
        <w:rPr>
          <w:rFonts w:ascii="ＭＳ ゴシック" w:eastAsia="ＭＳ ゴシック" w:hAnsi="ＭＳ ゴシック" w:hint="eastAsia"/>
          <w:sz w:val="22"/>
          <w:szCs w:val="22"/>
        </w:rPr>
        <w:t>くだ</w:t>
      </w:r>
      <w:r w:rsidR="00C126B1" w:rsidRPr="00C126B1">
        <w:rPr>
          <w:rFonts w:ascii="ＭＳ ゴシック" w:eastAsia="ＭＳ ゴシック" w:hAnsi="ＭＳ ゴシック" w:hint="eastAsia"/>
          <w:sz w:val="22"/>
          <w:szCs w:val="22"/>
        </w:rPr>
        <w:t>さい。</w:t>
      </w:r>
    </w:p>
    <w:p w14:paraId="52680752" w14:textId="77777777" w:rsidR="000339A4" w:rsidRDefault="00497ABE" w:rsidP="00AF542C">
      <w:pPr>
        <w:spacing w:line="320" w:lineRule="exact"/>
        <w:ind w:leftChars="300" w:left="945" w:hangingChars="150" w:hanging="325"/>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ウ.事業開始時に西側貸出エリア境界部に仮囲い（フラットパネルH＝３ｍ）を設置してください。</w:t>
      </w:r>
    </w:p>
    <w:p w14:paraId="52680753" w14:textId="6B6336D3" w:rsidR="00497ABE" w:rsidRPr="00A14773" w:rsidRDefault="000339A4" w:rsidP="00AF542C">
      <w:pPr>
        <w:spacing w:line="320" w:lineRule="exact"/>
        <w:ind w:leftChars="450" w:left="930"/>
        <w:rPr>
          <w:rFonts w:ascii="ＭＳ ゴシック" w:eastAsia="ＭＳ ゴシック" w:hAnsi="ＭＳ ゴシック"/>
          <w:sz w:val="22"/>
          <w:szCs w:val="22"/>
        </w:rPr>
      </w:pPr>
      <w:r>
        <w:rPr>
          <w:rFonts w:ascii="ＭＳ ゴシック" w:eastAsia="ＭＳ ゴシック" w:hAnsi="ＭＳ ゴシック" w:hint="eastAsia"/>
          <w:sz w:val="22"/>
          <w:szCs w:val="22"/>
        </w:rPr>
        <w:t>なお、事業期間終了時は存置し、原状回復は求めません。</w:t>
      </w:r>
      <w:r w:rsidR="00497ABE" w:rsidRPr="00A14773">
        <w:rPr>
          <w:rFonts w:ascii="ＭＳ ゴシック" w:eastAsia="ＭＳ ゴシック" w:hAnsi="ＭＳ ゴシック" w:hint="eastAsia"/>
          <w:sz w:val="22"/>
          <w:szCs w:val="22"/>
        </w:rPr>
        <w:t>なお、脚部の単管控えは貸出エリア外に設置</w:t>
      </w:r>
      <w:r w:rsidR="00D452DF">
        <w:rPr>
          <w:rFonts w:ascii="ＭＳ ゴシック" w:eastAsia="ＭＳ ゴシック" w:hAnsi="ＭＳ ゴシック" w:hint="eastAsia"/>
          <w:sz w:val="22"/>
          <w:szCs w:val="22"/>
        </w:rPr>
        <w:t>すること</w:t>
      </w:r>
      <w:r w:rsidR="00497ABE" w:rsidRPr="00A14773">
        <w:rPr>
          <w:rFonts w:ascii="ＭＳ ゴシック" w:eastAsia="ＭＳ ゴシック" w:hAnsi="ＭＳ ゴシック" w:hint="eastAsia"/>
          <w:sz w:val="22"/>
          <w:szCs w:val="22"/>
        </w:rPr>
        <w:t>は可能です。</w:t>
      </w:r>
    </w:p>
    <w:p w14:paraId="52680754" w14:textId="77777777" w:rsidR="00497ABE" w:rsidRPr="00A14773" w:rsidRDefault="00497ABE" w:rsidP="00AF542C">
      <w:pPr>
        <w:spacing w:line="320" w:lineRule="exact"/>
        <w:ind w:leftChars="300" w:left="945" w:hangingChars="150" w:hanging="325"/>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lastRenderedPageBreak/>
        <w:t>エ.</w:t>
      </w:r>
      <w:r w:rsidR="00280642" w:rsidRPr="00A14773">
        <w:rPr>
          <w:rFonts w:ascii="ＭＳ ゴシック" w:eastAsia="ＭＳ ゴシック" w:hAnsi="ＭＳ ゴシック" w:hint="eastAsia"/>
          <w:sz w:val="22"/>
          <w:szCs w:val="22"/>
        </w:rPr>
        <w:t>北側</w:t>
      </w:r>
      <w:r w:rsidRPr="00A14773">
        <w:rPr>
          <w:rFonts w:ascii="ＭＳ ゴシック" w:eastAsia="ＭＳ ゴシック" w:hAnsi="ＭＳ ゴシック" w:hint="eastAsia"/>
          <w:sz w:val="22"/>
          <w:szCs w:val="22"/>
        </w:rPr>
        <w:t>（大手通側）及び東側（上町筋側）の仮囲いは撤去してください。なお、材料は西側の仮囲いに再利用することは可能です。</w:t>
      </w:r>
    </w:p>
    <w:p w14:paraId="52680755" w14:textId="280DA256" w:rsidR="00497ABE" w:rsidRPr="00A14773" w:rsidRDefault="00497ABE" w:rsidP="00AF542C">
      <w:pPr>
        <w:spacing w:line="320" w:lineRule="exact"/>
        <w:ind w:leftChars="300" w:left="945" w:hangingChars="150" w:hanging="325"/>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オ.東側（上町筋側）中央部で擁壁が幅６ｍ･奥行１ｍ程度セットバックした場所があ</w:t>
      </w:r>
      <w:r w:rsidR="00D452DF">
        <w:rPr>
          <w:rFonts w:ascii="ＭＳ ゴシック" w:eastAsia="ＭＳ ゴシック" w:hAnsi="ＭＳ ゴシック" w:hint="eastAsia"/>
          <w:sz w:val="22"/>
          <w:szCs w:val="22"/>
        </w:rPr>
        <w:t>りますの</w:t>
      </w:r>
      <w:r w:rsidRPr="00A14773">
        <w:rPr>
          <w:rFonts w:ascii="ＭＳ ゴシック" w:eastAsia="ＭＳ ゴシック" w:hAnsi="ＭＳ ゴシック" w:hint="eastAsia"/>
          <w:sz w:val="22"/>
          <w:szCs w:val="22"/>
        </w:rPr>
        <w:t>で、ネットフェンス等の安全対策を講じてください。</w:t>
      </w:r>
      <w:r w:rsidR="00D452DF">
        <w:rPr>
          <w:rFonts w:ascii="ＭＳ ゴシック" w:eastAsia="ＭＳ ゴシック" w:hAnsi="ＭＳ ゴシック" w:hint="eastAsia"/>
          <w:sz w:val="22"/>
          <w:szCs w:val="22"/>
        </w:rPr>
        <w:t>なお、事業期間終了時は存置し、原状回復は求めません。</w:t>
      </w:r>
    </w:p>
    <w:p w14:paraId="52680756" w14:textId="77777777" w:rsidR="005418B1" w:rsidRPr="00A14773" w:rsidRDefault="00497ABE" w:rsidP="00AF542C">
      <w:pPr>
        <w:spacing w:line="320" w:lineRule="exact"/>
        <w:ind w:leftChars="300" w:left="945" w:hangingChars="150" w:hanging="325"/>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カ.南側（大阪重粒子</w:t>
      </w:r>
      <w:r w:rsidR="00C82FFE" w:rsidRPr="00A14773">
        <w:rPr>
          <w:rFonts w:ascii="ＭＳ ゴシック" w:eastAsia="ＭＳ ゴシック" w:hAnsi="ＭＳ ゴシック" w:hint="eastAsia"/>
          <w:sz w:val="22"/>
          <w:szCs w:val="22"/>
        </w:rPr>
        <w:t>センター</w:t>
      </w:r>
      <w:r w:rsidRPr="00A14773">
        <w:rPr>
          <w:rFonts w:ascii="ＭＳ ゴシック" w:eastAsia="ＭＳ ゴシック" w:hAnsi="ＭＳ ゴシック" w:hint="eastAsia"/>
          <w:sz w:val="22"/>
          <w:szCs w:val="22"/>
        </w:rPr>
        <w:t>側）の仮囲いは、裏返して脚部の単管控えは貸出エリア外に設置することは可能です。</w:t>
      </w:r>
    </w:p>
    <w:p w14:paraId="52680757" w14:textId="77777777" w:rsidR="005418B1" w:rsidRPr="00A14773" w:rsidRDefault="00CC19E8" w:rsidP="00AF542C">
      <w:pPr>
        <w:spacing w:line="320" w:lineRule="exact"/>
        <w:ind w:firstLineChars="300" w:firstLine="650"/>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w:t>
      </w:r>
      <w:r w:rsidR="003B7E83" w:rsidRPr="00A14773">
        <w:rPr>
          <w:rFonts w:ascii="ＭＳ ゴシック" w:eastAsia="ＭＳ ゴシック" w:hAnsi="ＭＳ ゴシック" w:hint="eastAsia"/>
          <w:sz w:val="22"/>
          <w:szCs w:val="22"/>
        </w:rPr>
        <w:t>アスファルト舗装及び排水機能の確保</w:t>
      </w:r>
      <w:r w:rsidRPr="00A14773">
        <w:rPr>
          <w:rFonts w:ascii="ＭＳ ゴシック" w:eastAsia="ＭＳ ゴシック" w:hAnsi="ＭＳ ゴシック" w:hint="eastAsia"/>
          <w:sz w:val="22"/>
          <w:szCs w:val="22"/>
        </w:rPr>
        <w:t>等]</w:t>
      </w:r>
    </w:p>
    <w:p w14:paraId="52680758" w14:textId="77777777" w:rsidR="00CC19E8" w:rsidRPr="00A14773" w:rsidRDefault="00CC19E8" w:rsidP="00AF542C">
      <w:pPr>
        <w:spacing w:line="320" w:lineRule="exact"/>
        <w:ind w:left="975" w:hangingChars="450" w:hanging="975"/>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 xml:space="preserve">　　　ア.敷地は整地の上、アスファルト舗装を行い、必要な排水措置を講じてください。なお、レベル調整の為、既存アスファルト舗装部は必要に応じて撤去</w:t>
      </w:r>
      <w:r w:rsidR="00156B62" w:rsidRPr="00A14773">
        <w:rPr>
          <w:rFonts w:ascii="ＭＳ ゴシック" w:eastAsia="ＭＳ ゴシック" w:hAnsi="ＭＳ ゴシック" w:hint="eastAsia"/>
          <w:sz w:val="22"/>
          <w:szCs w:val="22"/>
        </w:rPr>
        <w:t>することは可能です。</w:t>
      </w:r>
    </w:p>
    <w:p w14:paraId="52680759" w14:textId="77777777" w:rsidR="00CC19E8" w:rsidRPr="00A14773" w:rsidRDefault="00156B62" w:rsidP="00AF542C">
      <w:pPr>
        <w:spacing w:line="320" w:lineRule="exact"/>
        <w:ind w:leftChars="300" w:left="837"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イ.</w:t>
      </w:r>
      <w:r w:rsidR="00CC19E8" w:rsidRPr="00A14773">
        <w:rPr>
          <w:rFonts w:ascii="ＭＳ ゴシック" w:eastAsia="ＭＳ ゴシック" w:hAnsi="ＭＳ ゴシック" w:hint="eastAsia"/>
          <w:sz w:val="22"/>
          <w:szCs w:val="22"/>
        </w:rPr>
        <w:t>新設する舗装・排水の仕様</w:t>
      </w:r>
      <w:r w:rsidR="0031017A">
        <w:rPr>
          <w:rFonts w:ascii="ＭＳ ゴシック" w:eastAsia="ＭＳ ゴシック" w:hAnsi="ＭＳ ゴシック" w:hint="eastAsia"/>
          <w:sz w:val="22"/>
          <w:szCs w:val="22"/>
        </w:rPr>
        <w:t>の</w:t>
      </w:r>
      <w:r w:rsidR="00CC19E8" w:rsidRPr="00A14773">
        <w:rPr>
          <w:rFonts w:ascii="ＭＳ ゴシック" w:eastAsia="ＭＳ ゴシック" w:hAnsi="ＭＳ ゴシック" w:hint="eastAsia"/>
          <w:sz w:val="22"/>
          <w:szCs w:val="22"/>
        </w:rPr>
        <w:t>指定</w:t>
      </w:r>
      <w:r w:rsidR="0031017A">
        <w:rPr>
          <w:rFonts w:ascii="ＭＳ ゴシック" w:eastAsia="ＭＳ ゴシック" w:hAnsi="ＭＳ ゴシック" w:hint="eastAsia"/>
          <w:sz w:val="22"/>
          <w:szCs w:val="22"/>
        </w:rPr>
        <w:t>はありません。設置した舗装、排水については、</w:t>
      </w:r>
      <w:r w:rsidR="00CC19E8" w:rsidRPr="00A14773">
        <w:rPr>
          <w:rFonts w:ascii="ＭＳ ゴシック" w:eastAsia="ＭＳ ゴシック" w:hAnsi="ＭＳ ゴシック" w:hint="eastAsia"/>
          <w:sz w:val="22"/>
          <w:szCs w:val="22"/>
        </w:rPr>
        <w:t>事業期間終了時は存置し、</w:t>
      </w:r>
      <w:r w:rsidRPr="00A14773">
        <w:rPr>
          <w:rFonts w:ascii="ＭＳ ゴシック" w:eastAsia="ＭＳ ゴシック" w:hAnsi="ＭＳ ゴシック" w:hint="eastAsia"/>
          <w:sz w:val="22"/>
          <w:szCs w:val="22"/>
        </w:rPr>
        <w:t>原状</w:t>
      </w:r>
      <w:r w:rsidR="0031017A">
        <w:rPr>
          <w:rFonts w:ascii="ＭＳ ゴシック" w:eastAsia="ＭＳ ゴシック" w:hAnsi="ＭＳ ゴシック" w:hint="eastAsia"/>
          <w:sz w:val="22"/>
          <w:szCs w:val="22"/>
        </w:rPr>
        <w:t>回復</w:t>
      </w:r>
      <w:r w:rsidRPr="00A14773">
        <w:rPr>
          <w:rFonts w:ascii="ＭＳ ゴシック" w:eastAsia="ＭＳ ゴシック" w:hAnsi="ＭＳ ゴシック" w:hint="eastAsia"/>
          <w:sz w:val="22"/>
          <w:szCs w:val="22"/>
        </w:rPr>
        <w:t>は</w:t>
      </w:r>
      <w:r w:rsidR="00CC19E8" w:rsidRPr="00A14773">
        <w:rPr>
          <w:rFonts w:ascii="ＭＳ ゴシック" w:eastAsia="ＭＳ ゴシック" w:hAnsi="ＭＳ ゴシック" w:hint="eastAsia"/>
          <w:sz w:val="22"/>
          <w:szCs w:val="22"/>
        </w:rPr>
        <w:t>求め</w:t>
      </w:r>
      <w:r w:rsidRPr="00A14773">
        <w:rPr>
          <w:rFonts w:ascii="ＭＳ ゴシック" w:eastAsia="ＭＳ ゴシック" w:hAnsi="ＭＳ ゴシック" w:hint="eastAsia"/>
          <w:sz w:val="22"/>
          <w:szCs w:val="22"/>
        </w:rPr>
        <w:t>ません。</w:t>
      </w:r>
    </w:p>
    <w:p w14:paraId="5268075A" w14:textId="4C8A68FC" w:rsidR="005842F6" w:rsidRPr="00A14773" w:rsidRDefault="005842F6" w:rsidP="00AF542C">
      <w:pPr>
        <w:spacing w:line="320" w:lineRule="exact"/>
        <w:ind w:leftChars="300" w:left="837"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 xml:space="preserve">　 </w:t>
      </w:r>
      <w:r w:rsidR="0031017A">
        <w:rPr>
          <w:rFonts w:ascii="ＭＳ ゴシック" w:eastAsia="ＭＳ ゴシック" w:hAnsi="ＭＳ ゴシック"/>
          <w:sz w:val="22"/>
          <w:szCs w:val="22"/>
        </w:rPr>
        <w:t xml:space="preserve"> </w:t>
      </w:r>
      <w:r w:rsidRPr="00A14773">
        <w:rPr>
          <w:rFonts w:ascii="ＭＳ ゴシック" w:eastAsia="ＭＳ ゴシック" w:hAnsi="ＭＳ ゴシック" w:hint="eastAsia"/>
          <w:sz w:val="22"/>
          <w:szCs w:val="22"/>
        </w:rPr>
        <w:t>なお、排水施設の整備のため</w:t>
      </w:r>
      <w:r w:rsidR="0031017A">
        <w:rPr>
          <w:rFonts w:ascii="ＭＳ ゴシック" w:eastAsia="ＭＳ ゴシック" w:hAnsi="ＭＳ ゴシック" w:hint="eastAsia"/>
          <w:sz w:val="22"/>
          <w:szCs w:val="22"/>
        </w:rPr>
        <w:t>、</w:t>
      </w:r>
      <w:r w:rsidRPr="00A14773">
        <w:rPr>
          <w:rFonts w:ascii="ＭＳ ゴシック" w:eastAsia="ＭＳ ゴシック" w:hAnsi="ＭＳ ゴシック" w:hint="eastAsia"/>
          <w:sz w:val="22"/>
          <w:szCs w:val="22"/>
        </w:rPr>
        <w:t>物件２の</w:t>
      </w:r>
      <w:r w:rsidR="0031017A">
        <w:rPr>
          <w:rFonts w:ascii="ＭＳ ゴシック" w:eastAsia="ＭＳ ゴシック" w:hAnsi="ＭＳ ゴシック" w:hint="eastAsia"/>
          <w:sz w:val="22"/>
          <w:szCs w:val="22"/>
        </w:rPr>
        <w:t>対象敷地の</w:t>
      </w:r>
      <w:r w:rsidRPr="00A14773">
        <w:rPr>
          <w:rFonts w:ascii="ＭＳ ゴシック" w:eastAsia="ＭＳ ゴシック" w:hAnsi="ＭＳ ゴシック" w:hint="eastAsia"/>
          <w:sz w:val="22"/>
          <w:szCs w:val="22"/>
        </w:rPr>
        <w:t>使用可能部分以外</w:t>
      </w:r>
      <w:r w:rsidR="0031017A">
        <w:rPr>
          <w:rFonts w:ascii="ＭＳ ゴシック" w:eastAsia="ＭＳ ゴシック" w:hAnsi="ＭＳ ゴシック" w:hint="eastAsia"/>
          <w:sz w:val="22"/>
          <w:szCs w:val="22"/>
        </w:rPr>
        <w:t>の</w:t>
      </w:r>
      <w:r w:rsidR="00847159">
        <w:rPr>
          <w:rFonts w:ascii="ＭＳ ゴシック" w:eastAsia="ＭＳ ゴシック" w:hAnsi="ＭＳ ゴシック" w:hint="eastAsia"/>
          <w:sz w:val="22"/>
          <w:szCs w:val="22"/>
        </w:rPr>
        <w:t>排水管</w:t>
      </w:r>
      <w:r w:rsidRPr="00A14773">
        <w:rPr>
          <w:rFonts w:ascii="ＭＳ ゴシック" w:eastAsia="ＭＳ ゴシック" w:hAnsi="ＭＳ ゴシック" w:hint="eastAsia"/>
          <w:sz w:val="22"/>
          <w:szCs w:val="22"/>
        </w:rPr>
        <w:t>を使用する場合は、別途当該部分について行政財産の使用を許可します。</w:t>
      </w:r>
      <w:r w:rsidR="0031017A">
        <w:rPr>
          <w:rFonts w:ascii="ＭＳ ゴシック" w:eastAsia="ＭＳ ゴシック" w:hAnsi="ＭＳ ゴシック" w:hint="eastAsia"/>
          <w:sz w:val="22"/>
          <w:szCs w:val="22"/>
        </w:rPr>
        <w:t>（排水追加部分の使用料は</w:t>
      </w:r>
      <w:r w:rsidR="008A43E8" w:rsidRPr="00A14773">
        <w:rPr>
          <w:rFonts w:ascii="ＭＳ ゴシック" w:eastAsia="ＭＳ ゴシック" w:hAnsi="ＭＳ ゴシック" w:hint="eastAsia"/>
          <w:sz w:val="22"/>
          <w:szCs w:val="22"/>
        </w:rPr>
        <w:t>応募価格に含</w:t>
      </w:r>
      <w:r w:rsidR="00D452DF">
        <w:rPr>
          <w:rFonts w:ascii="ＭＳ ゴシック" w:eastAsia="ＭＳ ゴシック" w:hAnsi="ＭＳ ゴシック" w:hint="eastAsia"/>
          <w:sz w:val="22"/>
          <w:szCs w:val="22"/>
        </w:rPr>
        <w:t>まれません。</w:t>
      </w:r>
      <w:r w:rsidR="0031017A">
        <w:rPr>
          <w:rFonts w:ascii="ＭＳ ゴシック" w:eastAsia="ＭＳ ゴシック" w:hAnsi="ＭＳ ゴシック" w:hint="eastAsia"/>
          <w:sz w:val="22"/>
          <w:szCs w:val="22"/>
        </w:rPr>
        <w:t>）</w:t>
      </w:r>
    </w:p>
    <w:p w14:paraId="5268075B" w14:textId="77777777" w:rsidR="00CC19E8" w:rsidRPr="00A14773" w:rsidRDefault="00CC19E8" w:rsidP="00AF542C">
      <w:pPr>
        <w:spacing w:line="320" w:lineRule="exact"/>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 xml:space="preserve">　　</w:t>
      </w:r>
      <w:r w:rsidR="00156B62" w:rsidRPr="00A14773">
        <w:rPr>
          <w:rFonts w:ascii="ＭＳ ゴシック" w:eastAsia="ＭＳ ゴシック" w:hAnsi="ＭＳ ゴシック" w:hint="eastAsia"/>
          <w:sz w:val="22"/>
          <w:szCs w:val="22"/>
        </w:rPr>
        <w:t xml:space="preserve">　ウ.</w:t>
      </w:r>
      <w:r w:rsidRPr="00A14773">
        <w:rPr>
          <w:rFonts w:ascii="ＭＳ ゴシック" w:eastAsia="ＭＳ ゴシック" w:hAnsi="ＭＳ ゴシック" w:hint="eastAsia"/>
          <w:sz w:val="22"/>
          <w:szCs w:val="22"/>
        </w:rPr>
        <w:t>南東側の仮設会所</w:t>
      </w:r>
      <w:r w:rsidR="0031017A">
        <w:rPr>
          <w:rFonts w:ascii="ＭＳ ゴシック" w:eastAsia="ＭＳ ゴシック" w:hAnsi="ＭＳ ゴシック" w:hint="eastAsia"/>
          <w:sz w:val="22"/>
          <w:szCs w:val="22"/>
        </w:rPr>
        <w:t>（素掘会所）</w:t>
      </w:r>
      <w:r w:rsidRPr="00A14773">
        <w:rPr>
          <w:rFonts w:ascii="ＭＳ ゴシック" w:eastAsia="ＭＳ ゴシック" w:hAnsi="ＭＳ ゴシック" w:hint="eastAsia"/>
          <w:sz w:val="22"/>
          <w:szCs w:val="22"/>
        </w:rPr>
        <w:t>2カ所は、代替排水機能が確保できれば撤去可能</w:t>
      </w:r>
      <w:r w:rsidR="00156B62" w:rsidRPr="00A14773">
        <w:rPr>
          <w:rFonts w:ascii="ＭＳ ゴシック" w:eastAsia="ＭＳ ゴシック" w:hAnsi="ＭＳ ゴシック" w:hint="eastAsia"/>
          <w:sz w:val="22"/>
          <w:szCs w:val="22"/>
        </w:rPr>
        <w:t>です。</w:t>
      </w:r>
    </w:p>
    <w:p w14:paraId="5268075C" w14:textId="77777777" w:rsidR="005418B1" w:rsidRPr="00A14773" w:rsidRDefault="00CC19E8" w:rsidP="00AF542C">
      <w:pPr>
        <w:spacing w:line="320" w:lineRule="exact"/>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 xml:space="preserve">　　</w:t>
      </w:r>
      <w:r w:rsidR="00156B62" w:rsidRPr="00A14773">
        <w:rPr>
          <w:rFonts w:ascii="ＭＳ ゴシック" w:eastAsia="ＭＳ ゴシック" w:hAnsi="ＭＳ ゴシック" w:hint="eastAsia"/>
          <w:sz w:val="22"/>
          <w:szCs w:val="22"/>
        </w:rPr>
        <w:t xml:space="preserve">　エ.</w:t>
      </w:r>
      <w:r w:rsidRPr="00A14773">
        <w:rPr>
          <w:rFonts w:ascii="ＭＳ ゴシック" w:eastAsia="ＭＳ ゴシック" w:hAnsi="ＭＳ ゴシック" w:hint="eastAsia"/>
          <w:sz w:val="22"/>
          <w:szCs w:val="22"/>
        </w:rPr>
        <w:t>整地は場内土の敷き均しとし</w:t>
      </w:r>
      <w:r w:rsidR="0092385A">
        <w:rPr>
          <w:rFonts w:ascii="ＭＳ ゴシック" w:eastAsia="ＭＳ ゴシック" w:hAnsi="ＭＳ ゴシック" w:hint="eastAsia"/>
          <w:sz w:val="22"/>
          <w:szCs w:val="22"/>
        </w:rPr>
        <w:t>て</w:t>
      </w:r>
      <w:r w:rsidR="00156B62" w:rsidRPr="00A14773">
        <w:rPr>
          <w:rFonts w:ascii="ＭＳ ゴシック" w:eastAsia="ＭＳ ゴシック" w:hAnsi="ＭＳ ゴシック" w:hint="eastAsia"/>
          <w:sz w:val="22"/>
          <w:szCs w:val="22"/>
        </w:rPr>
        <w:t>ください。</w:t>
      </w:r>
    </w:p>
    <w:p w14:paraId="5268075D" w14:textId="77777777" w:rsidR="005418B1" w:rsidRPr="00A14773" w:rsidRDefault="00DA2948" w:rsidP="00AF542C">
      <w:pPr>
        <w:spacing w:line="320" w:lineRule="exact"/>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 xml:space="preserve">　　　[その他]</w:t>
      </w:r>
    </w:p>
    <w:p w14:paraId="5268075E" w14:textId="6C01C602" w:rsidR="0092385A" w:rsidRDefault="00000AA2" w:rsidP="00AF542C">
      <w:pPr>
        <w:spacing w:line="320" w:lineRule="exact"/>
        <w:ind w:leftChars="305" w:left="955" w:hangingChars="150" w:hanging="325"/>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ア.</w:t>
      </w:r>
      <w:r w:rsidR="0092385A" w:rsidRPr="0092385A">
        <w:rPr>
          <w:rFonts w:hint="eastAsia"/>
        </w:rPr>
        <w:t xml:space="preserve"> </w:t>
      </w:r>
      <w:r w:rsidR="0092385A" w:rsidRPr="0092385A">
        <w:rPr>
          <w:rFonts w:ascii="ＭＳ ゴシック" w:eastAsia="ＭＳ ゴシック" w:hAnsi="ＭＳ ゴシック" w:hint="eastAsia"/>
          <w:sz w:val="22"/>
          <w:szCs w:val="22"/>
        </w:rPr>
        <w:t>利用者の利便性向上を目的に大手通側に</w:t>
      </w:r>
      <w:r w:rsidR="00D452DF">
        <w:rPr>
          <w:rFonts w:ascii="ＭＳ ゴシック" w:eastAsia="ＭＳ ゴシック" w:hAnsi="ＭＳ ゴシック" w:hint="eastAsia"/>
          <w:sz w:val="22"/>
          <w:szCs w:val="22"/>
        </w:rPr>
        <w:t>歩行者用</w:t>
      </w:r>
      <w:r w:rsidR="0092385A" w:rsidRPr="0092385A">
        <w:rPr>
          <w:rFonts w:ascii="ＭＳ ゴシック" w:eastAsia="ＭＳ ゴシック" w:hAnsi="ＭＳ ゴシック" w:hint="eastAsia"/>
          <w:sz w:val="22"/>
          <w:szCs w:val="22"/>
        </w:rPr>
        <w:t>出入口を大阪市中央区大手前三丁目3番15のエリア内で設けることは可能です。但し、高低差がありますので同エリア内に事業者負担で歩行者用階段等を設置し</w:t>
      </w:r>
      <w:r w:rsidR="00D452DF">
        <w:rPr>
          <w:rFonts w:ascii="ＭＳ ゴシック" w:eastAsia="ＭＳ ゴシック" w:hAnsi="ＭＳ ゴシック" w:hint="eastAsia"/>
          <w:sz w:val="22"/>
          <w:szCs w:val="22"/>
        </w:rPr>
        <w:t>てください。その際</w:t>
      </w:r>
      <w:r w:rsidR="0092385A" w:rsidRPr="0092385A">
        <w:rPr>
          <w:rFonts w:ascii="ＭＳ ゴシック" w:eastAsia="ＭＳ ゴシック" w:hAnsi="ＭＳ ゴシック" w:hint="eastAsia"/>
          <w:sz w:val="22"/>
          <w:szCs w:val="22"/>
        </w:rPr>
        <w:t>、敷地境界部の擁壁を一部撤去することになります</w:t>
      </w:r>
      <w:r w:rsidR="00D452DF">
        <w:rPr>
          <w:rFonts w:ascii="ＭＳ ゴシック" w:eastAsia="ＭＳ ゴシック" w:hAnsi="ＭＳ ゴシック" w:hint="eastAsia"/>
          <w:sz w:val="22"/>
          <w:szCs w:val="22"/>
        </w:rPr>
        <w:t>が、</w:t>
      </w:r>
      <w:r w:rsidR="0092385A" w:rsidRPr="0092385A">
        <w:rPr>
          <w:rFonts w:ascii="ＭＳ ゴシック" w:eastAsia="ＭＳ ゴシック" w:hAnsi="ＭＳ ゴシック" w:hint="eastAsia"/>
          <w:sz w:val="22"/>
          <w:szCs w:val="22"/>
        </w:rPr>
        <w:t>事業期間終了時には原状回復して</w:t>
      </w:r>
      <w:r w:rsidR="00200C90">
        <w:rPr>
          <w:rFonts w:ascii="ＭＳ ゴシック" w:eastAsia="ＭＳ ゴシック" w:hAnsi="ＭＳ ゴシック" w:hint="eastAsia"/>
          <w:sz w:val="22"/>
          <w:szCs w:val="22"/>
        </w:rPr>
        <w:t>ください。</w:t>
      </w:r>
    </w:p>
    <w:p w14:paraId="5268075F" w14:textId="77777777" w:rsidR="00000AA2" w:rsidRPr="00A14773" w:rsidRDefault="00000AA2" w:rsidP="00AF542C">
      <w:pPr>
        <w:spacing w:line="320" w:lineRule="exact"/>
        <w:ind w:leftChars="305" w:left="847"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イ.</w:t>
      </w:r>
      <w:r w:rsidR="00EF6F88" w:rsidRPr="00A14773">
        <w:rPr>
          <w:rFonts w:ascii="ＭＳ ゴシック" w:eastAsia="ＭＳ ゴシック" w:hAnsi="ＭＳ ゴシック" w:hint="eastAsia"/>
          <w:sz w:val="22"/>
          <w:szCs w:val="22"/>
        </w:rPr>
        <w:t>電気引込は必要です。</w:t>
      </w:r>
    </w:p>
    <w:p w14:paraId="52680760" w14:textId="77777777" w:rsidR="00000AA2" w:rsidRPr="00A14773" w:rsidRDefault="00000AA2" w:rsidP="00AF542C">
      <w:pPr>
        <w:spacing w:line="320" w:lineRule="exact"/>
        <w:ind w:leftChars="305" w:left="847"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ウ.</w:t>
      </w:r>
      <w:r w:rsidR="00EF6F88" w:rsidRPr="00A14773">
        <w:rPr>
          <w:rFonts w:ascii="ＭＳ ゴシック" w:eastAsia="ＭＳ ゴシック" w:hAnsi="ＭＳ ゴシック" w:hint="eastAsia"/>
          <w:sz w:val="22"/>
          <w:szCs w:val="22"/>
        </w:rPr>
        <w:t>街灯等は</w:t>
      </w:r>
      <w:r w:rsidRPr="00A14773">
        <w:rPr>
          <w:rFonts w:ascii="ＭＳ ゴシック" w:eastAsia="ＭＳ ゴシック" w:hAnsi="ＭＳ ゴシック" w:hint="eastAsia"/>
          <w:sz w:val="22"/>
          <w:szCs w:val="22"/>
        </w:rPr>
        <w:t>設置可能</w:t>
      </w:r>
      <w:r w:rsidR="00EF6F88" w:rsidRPr="00A14773">
        <w:rPr>
          <w:rFonts w:ascii="ＭＳ ゴシック" w:eastAsia="ＭＳ ゴシック" w:hAnsi="ＭＳ ゴシック" w:hint="eastAsia"/>
          <w:sz w:val="22"/>
          <w:szCs w:val="22"/>
        </w:rPr>
        <w:t>ですが、</w:t>
      </w:r>
      <w:r w:rsidRPr="00A14773">
        <w:rPr>
          <w:rFonts w:ascii="ＭＳ ゴシック" w:eastAsia="ＭＳ ゴシック" w:hAnsi="ＭＳ ゴシック" w:hint="eastAsia"/>
          <w:sz w:val="22"/>
          <w:szCs w:val="22"/>
        </w:rPr>
        <w:t>光熱水費は事業者負担</w:t>
      </w:r>
      <w:r w:rsidR="00EF6F88" w:rsidRPr="00A14773">
        <w:rPr>
          <w:rFonts w:ascii="ＭＳ ゴシック" w:eastAsia="ＭＳ ゴシック" w:hAnsi="ＭＳ ゴシック" w:hint="eastAsia"/>
          <w:sz w:val="22"/>
          <w:szCs w:val="22"/>
        </w:rPr>
        <w:t>としてください。</w:t>
      </w:r>
    </w:p>
    <w:p w14:paraId="52680761" w14:textId="77777777" w:rsidR="00000AA2" w:rsidRPr="00A14773" w:rsidRDefault="00000AA2" w:rsidP="00AF542C">
      <w:pPr>
        <w:spacing w:line="320" w:lineRule="exact"/>
        <w:ind w:leftChars="305" w:left="847"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エ.給排水</w:t>
      </w:r>
      <w:r w:rsidR="00EF6F88" w:rsidRPr="00A14773">
        <w:rPr>
          <w:rFonts w:ascii="ＭＳ ゴシック" w:eastAsia="ＭＳ ゴシック" w:hAnsi="ＭＳ ゴシック" w:hint="eastAsia"/>
          <w:sz w:val="22"/>
          <w:szCs w:val="22"/>
        </w:rPr>
        <w:t>については、</w:t>
      </w:r>
      <w:r w:rsidRPr="00A14773">
        <w:rPr>
          <w:rFonts w:ascii="ＭＳ ゴシック" w:eastAsia="ＭＳ ゴシック" w:hAnsi="ＭＳ ゴシック" w:hint="eastAsia"/>
          <w:sz w:val="22"/>
          <w:szCs w:val="22"/>
        </w:rPr>
        <w:t>給水引込・排水接続</w:t>
      </w:r>
      <w:r w:rsidR="00EF6F88" w:rsidRPr="00A14773">
        <w:rPr>
          <w:rFonts w:ascii="ＭＳ ゴシック" w:eastAsia="ＭＳ ゴシック" w:hAnsi="ＭＳ ゴシック" w:hint="eastAsia"/>
          <w:sz w:val="22"/>
          <w:szCs w:val="22"/>
        </w:rPr>
        <w:t>は</w:t>
      </w:r>
      <w:r w:rsidRPr="00A14773">
        <w:rPr>
          <w:rFonts w:ascii="ＭＳ ゴシック" w:eastAsia="ＭＳ ゴシック" w:hAnsi="ＭＳ ゴシック" w:hint="eastAsia"/>
          <w:sz w:val="22"/>
          <w:szCs w:val="22"/>
        </w:rPr>
        <w:t>可能</w:t>
      </w:r>
      <w:r w:rsidR="00EF6F88" w:rsidRPr="00A14773">
        <w:rPr>
          <w:rFonts w:ascii="ＭＳ ゴシック" w:eastAsia="ＭＳ ゴシック" w:hAnsi="ＭＳ ゴシック" w:hint="eastAsia"/>
          <w:sz w:val="22"/>
          <w:szCs w:val="22"/>
        </w:rPr>
        <w:t>です</w:t>
      </w:r>
      <w:r w:rsidRPr="00A14773">
        <w:rPr>
          <w:rFonts w:ascii="ＭＳ ゴシック" w:eastAsia="ＭＳ ゴシック" w:hAnsi="ＭＳ ゴシック" w:hint="eastAsia"/>
          <w:sz w:val="22"/>
          <w:szCs w:val="22"/>
        </w:rPr>
        <w:t>。</w:t>
      </w:r>
    </w:p>
    <w:p w14:paraId="52680762" w14:textId="77777777" w:rsidR="00000AA2" w:rsidRPr="00A14773" w:rsidRDefault="00000AA2" w:rsidP="00AF542C">
      <w:pPr>
        <w:spacing w:line="320" w:lineRule="exact"/>
        <w:ind w:leftChars="305" w:left="847"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オ.駐車区画・駐車場設備（案内サイン含む）一式</w:t>
      </w:r>
      <w:r w:rsidR="00EF6F88" w:rsidRPr="00A14773">
        <w:rPr>
          <w:rFonts w:ascii="ＭＳ ゴシック" w:eastAsia="ＭＳ ゴシック" w:hAnsi="ＭＳ ゴシック" w:hint="eastAsia"/>
          <w:sz w:val="22"/>
          <w:szCs w:val="22"/>
        </w:rPr>
        <w:t>については、</w:t>
      </w:r>
      <w:r w:rsidRPr="00A14773">
        <w:rPr>
          <w:rFonts w:ascii="ＭＳ ゴシック" w:eastAsia="ＭＳ ゴシック" w:hAnsi="ＭＳ ゴシック" w:hint="eastAsia"/>
          <w:sz w:val="22"/>
          <w:szCs w:val="22"/>
        </w:rPr>
        <w:t>事業者が設置</w:t>
      </w:r>
      <w:r w:rsidR="00EF6F88" w:rsidRPr="00A14773">
        <w:rPr>
          <w:rFonts w:ascii="ＭＳ ゴシック" w:eastAsia="ＭＳ ゴシック" w:hAnsi="ＭＳ ゴシック" w:hint="eastAsia"/>
          <w:sz w:val="22"/>
          <w:szCs w:val="22"/>
        </w:rPr>
        <w:t>してください。</w:t>
      </w:r>
    </w:p>
    <w:p w14:paraId="52680763" w14:textId="77777777" w:rsidR="001F5D81" w:rsidRPr="00A14773" w:rsidRDefault="001F5D81" w:rsidP="00AF542C">
      <w:pPr>
        <w:spacing w:line="320" w:lineRule="exact"/>
        <w:ind w:firstLineChars="100" w:firstLine="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(5) 庁舎敷地内の禁煙について</w:t>
      </w:r>
    </w:p>
    <w:p w14:paraId="52680764" w14:textId="77777777" w:rsidR="001F5D81" w:rsidRPr="00A14773" w:rsidRDefault="001F5D81" w:rsidP="00AF542C">
      <w:pPr>
        <w:spacing w:line="320" w:lineRule="exact"/>
        <w:ind w:leftChars="200" w:left="413" w:firstLineChars="98" w:firstLine="212"/>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庁舎敷地内は、終日禁煙としていますので、従業員に徹底していただくとともに、利用者に対する禁煙表示を行ってください。</w:t>
      </w:r>
    </w:p>
    <w:p w14:paraId="52680765" w14:textId="77777777" w:rsidR="001F5D81" w:rsidRPr="00A14773" w:rsidRDefault="001F5D81" w:rsidP="00AF542C">
      <w:pPr>
        <w:spacing w:line="320" w:lineRule="exact"/>
        <w:ind w:firstLineChars="100" w:firstLine="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(6) 右折入出庫の禁止について</w:t>
      </w:r>
    </w:p>
    <w:p w14:paraId="52680766" w14:textId="77777777" w:rsidR="001F5D81" w:rsidRPr="00A14773" w:rsidRDefault="001F5D81" w:rsidP="00AF542C">
      <w:pPr>
        <w:spacing w:line="320" w:lineRule="exact"/>
        <w:ind w:leftChars="200" w:left="413" w:firstLineChars="100" w:firstLine="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駐車場は、右折入庫・出庫を禁止としていますので、利用者に対して禁止表示を行う等、トラブル防止に努めてください。</w:t>
      </w:r>
    </w:p>
    <w:p w14:paraId="52680767" w14:textId="77777777" w:rsidR="001F5D81" w:rsidRPr="00A14773" w:rsidRDefault="001F5D81" w:rsidP="00AF542C">
      <w:pPr>
        <w:spacing w:line="320" w:lineRule="exact"/>
        <w:ind w:firstLineChars="100" w:firstLine="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(7) 身分証の携行・表示</w:t>
      </w:r>
    </w:p>
    <w:p w14:paraId="52680768" w14:textId="77777777" w:rsidR="001F5D81" w:rsidRPr="00A14773" w:rsidRDefault="001F5D81" w:rsidP="00AF542C">
      <w:pPr>
        <w:spacing w:line="320" w:lineRule="exact"/>
        <w:ind w:leftChars="200" w:left="413" w:firstLineChars="100" w:firstLine="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営業事業者は、駐車場を含む庁舎敷地内に出入りする従業員に対し、身分証を携行・表示させるものとします。</w:t>
      </w:r>
    </w:p>
    <w:p w14:paraId="52680769" w14:textId="77777777" w:rsidR="001F5D81" w:rsidRPr="00A14773" w:rsidRDefault="001F5D81" w:rsidP="00AF542C">
      <w:pPr>
        <w:spacing w:line="320" w:lineRule="exact"/>
        <w:ind w:firstLineChars="100" w:firstLine="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(8) 営業事業者の義務</w:t>
      </w:r>
    </w:p>
    <w:p w14:paraId="5268076A" w14:textId="77777777" w:rsidR="001F5D81" w:rsidRPr="00A14773" w:rsidRDefault="001F5D81" w:rsidP="00AF542C">
      <w:pPr>
        <w:spacing w:line="320" w:lineRule="exact"/>
        <w:ind w:leftChars="200" w:left="630"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ア．営業事業者は、善良なる管理者の注意を持って駐車場及び付随する設備を使用、維持管理してください。</w:t>
      </w:r>
    </w:p>
    <w:p w14:paraId="5268076B" w14:textId="77777777" w:rsidR="001F5D81" w:rsidRPr="00A14773" w:rsidRDefault="001F5D81" w:rsidP="00AF542C">
      <w:pPr>
        <w:spacing w:line="320" w:lineRule="exact"/>
        <w:ind w:firstLineChars="200" w:firstLine="433"/>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イ．営業事業者には、駐車場及び付随する設備を使用して行う事業に伴う一切の責任があります。</w:t>
      </w:r>
    </w:p>
    <w:p w14:paraId="5268076C" w14:textId="77777777" w:rsidR="001F5D81" w:rsidRPr="00A14773" w:rsidRDefault="001F5D81" w:rsidP="00AF542C">
      <w:pPr>
        <w:spacing w:line="320" w:lineRule="exact"/>
        <w:ind w:leftChars="206" w:left="643"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ウ．駐車場の運営に関する近隣及び利用者への対応は、営業事業者が一切の自己責任で行うものとします。</w:t>
      </w:r>
    </w:p>
    <w:p w14:paraId="5268076D" w14:textId="77777777" w:rsidR="001F5D81" w:rsidRPr="00A14773" w:rsidRDefault="001F5D81" w:rsidP="00AF542C">
      <w:pPr>
        <w:spacing w:line="320" w:lineRule="exact"/>
        <w:ind w:leftChars="209" w:left="649"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エ．営業事業者は、大阪府が駐車場及び付随する設備の管理上必要な事項を通知した場合は、その事項を遵守してください。</w:t>
      </w:r>
    </w:p>
    <w:p w14:paraId="5268076E" w14:textId="77777777" w:rsidR="001F5D81" w:rsidRPr="00A14773" w:rsidRDefault="001F5D81" w:rsidP="00AF542C">
      <w:pPr>
        <w:spacing w:line="320" w:lineRule="exact"/>
        <w:ind w:firstLineChars="100" w:firstLine="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lastRenderedPageBreak/>
        <w:t>(9) 報告</w:t>
      </w:r>
    </w:p>
    <w:p w14:paraId="5268076F" w14:textId="77777777" w:rsidR="001F5D81" w:rsidRPr="00A14773" w:rsidRDefault="001F5D81" w:rsidP="00AF542C">
      <w:pPr>
        <w:spacing w:line="320" w:lineRule="exact"/>
        <w:ind w:leftChars="200" w:left="413" w:firstLineChars="100" w:firstLine="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営業事業者は、駐車場の利用状況、運営状況の月報を、翌月１０日までに提出することとします。ただし、事故や利用者からの苦情等については直ちに報告してください。</w:t>
      </w:r>
    </w:p>
    <w:p w14:paraId="52680770" w14:textId="77777777" w:rsidR="001F5D81" w:rsidRPr="00A14773" w:rsidRDefault="001F5D81" w:rsidP="00AF542C">
      <w:pPr>
        <w:spacing w:line="320" w:lineRule="exact"/>
        <w:ind w:firstLineChars="100" w:firstLine="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(10) 非常時等の対応</w:t>
      </w:r>
    </w:p>
    <w:p w14:paraId="52680771" w14:textId="77777777" w:rsidR="001F5D81" w:rsidRPr="00A14773" w:rsidRDefault="001F5D81" w:rsidP="00AF542C">
      <w:pPr>
        <w:autoSpaceDE w:val="0"/>
        <w:autoSpaceDN w:val="0"/>
        <w:adjustRightInd w:val="0"/>
        <w:spacing w:line="320" w:lineRule="exact"/>
        <w:ind w:leftChars="200" w:left="413" w:firstLineChars="150" w:firstLine="325"/>
        <w:jc w:val="left"/>
        <w:rPr>
          <w:rFonts w:ascii="ＭＳ ゴシック" w:eastAsia="ＭＳ ゴシック" w:hAnsi="ＭＳ ゴシック" w:cs="ＭＳ Ｐゴシック"/>
          <w:color w:val="FF0000"/>
          <w:kern w:val="0"/>
          <w:sz w:val="22"/>
          <w:szCs w:val="22"/>
          <w:lang w:val="ja-JP"/>
        </w:rPr>
      </w:pPr>
      <w:r w:rsidRPr="00A14773">
        <w:rPr>
          <w:rFonts w:ascii="ＭＳ ゴシック" w:eastAsia="ＭＳ ゴシック" w:hAnsi="ＭＳ ゴシック" w:cs="ＭＳ Ｐゴシック" w:hint="eastAsia"/>
          <w:kern w:val="0"/>
          <w:sz w:val="22"/>
          <w:szCs w:val="22"/>
          <w:lang w:val="ja-JP"/>
        </w:rPr>
        <w:t>府域において大地震、大型台風、大規模事故・事件など社会的影響の大きな災害等が発生し、その対策上、大阪府が</w:t>
      </w:r>
      <w:r w:rsidR="00787E93" w:rsidRPr="00A14773">
        <w:rPr>
          <w:rFonts w:ascii="ＭＳ ゴシック" w:eastAsia="ＭＳ ゴシック" w:hAnsi="ＭＳ ゴシック" w:cs="ＭＳ Ｐゴシック" w:hint="eastAsia"/>
          <w:kern w:val="0"/>
          <w:sz w:val="22"/>
          <w:szCs w:val="22"/>
          <w:lang w:val="ja-JP"/>
        </w:rPr>
        <w:t>使用を認めた</w:t>
      </w:r>
      <w:r w:rsidRPr="00A14773">
        <w:rPr>
          <w:rFonts w:ascii="ＭＳ ゴシック" w:eastAsia="ＭＳ ゴシック" w:hAnsi="ＭＳ ゴシック" w:cs="ＭＳ Ｐゴシック" w:hint="eastAsia"/>
          <w:kern w:val="0"/>
          <w:sz w:val="22"/>
          <w:szCs w:val="22"/>
          <w:lang w:val="ja-JP"/>
        </w:rPr>
        <w:t>スペースを使用する必要があると判断したとき、その他大阪府が</w:t>
      </w:r>
      <w:r w:rsidR="00787E93" w:rsidRPr="00A14773">
        <w:rPr>
          <w:rFonts w:ascii="ＭＳ ゴシック" w:eastAsia="ＭＳ ゴシック" w:hAnsi="ＭＳ ゴシック" w:cs="ＭＳ Ｐゴシック" w:hint="eastAsia"/>
          <w:kern w:val="0"/>
          <w:sz w:val="22"/>
          <w:szCs w:val="22"/>
          <w:lang w:val="ja-JP"/>
        </w:rPr>
        <w:t>使用を認めた</w:t>
      </w:r>
      <w:r w:rsidRPr="00A14773">
        <w:rPr>
          <w:rFonts w:ascii="ＭＳ ゴシック" w:eastAsia="ＭＳ ゴシック" w:hAnsi="ＭＳ ゴシック" w:cs="ＭＳ Ｐゴシック" w:hint="eastAsia"/>
          <w:kern w:val="0"/>
          <w:sz w:val="22"/>
          <w:szCs w:val="22"/>
          <w:lang w:val="ja-JP"/>
        </w:rPr>
        <w:t>スペースを公用又は公共用に供するため必要とするときは、営業を一時的に停止していただく場合があります。その場合は使用料の協議を行います。</w:t>
      </w:r>
    </w:p>
    <w:p w14:paraId="52680772" w14:textId="77777777" w:rsidR="001F5D81" w:rsidRPr="00A14773" w:rsidRDefault="001F5D81" w:rsidP="00AF542C">
      <w:pPr>
        <w:spacing w:line="320" w:lineRule="exact"/>
        <w:ind w:firstLineChars="100" w:firstLine="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(11) その他</w:t>
      </w:r>
    </w:p>
    <w:p w14:paraId="52680773" w14:textId="77777777" w:rsidR="001F5D81" w:rsidRPr="00A14773" w:rsidRDefault="001F5D81" w:rsidP="00AF542C">
      <w:pPr>
        <w:spacing w:line="320" w:lineRule="exact"/>
        <w:ind w:firstLineChars="200" w:firstLine="433"/>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 xml:space="preserve">ア．使用許可を受けた場所以外での張り紙、看板等の表示は認めません。 </w:t>
      </w:r>
    </w:p>
    <w:p w14:paraId="52680774" w14:textId="77777777" w:rsidR="001F5D81" w:rsidRPr="00A14773" w:rsidRDefault="001F5D81" w:rsidP="00AF542C">
      <w:pPr>
        <w:spacing w:line="320" w:lineRule="exact"/>
        <w:ind w:firstLineChars="200" w:firstLine="433"/>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イ．大阪府の職員及び車両が、管理上の必要により駐車場内に立入る場合は協力してください。</w:t>
      </w:r>
    </w:p>
    <w:p w14:paraId="52680775" w14:textId="77777777" w:rsidR="001F5D81" w:rsidRPr="00A14773" w:rsidRDefault="001F5D81" w:rsidP="00AF542C">
      <w:pPr>
        <w:spacing w:line="320" w:lineRule="exact"/>
        <w:rPr>
          <w:rFonts w:ascii="ＭＳ ゴシック" w:eastAsia="ＭＳ ゴシック" w:hAnsi="ＭＳ ゴシック"/>
          <w:sz w:val="22"/>
          <w:szCs w:val="22"/>
        </w:rPr>
      </w:pPr>
    </w:p>
    <w:p w14:paraId="52680776" w14:textId="77777777" w:rsidR="001F5D81" w:rsidRPr="00A14773" w:rsidRDefault="001F5D81" w:rsidP="00AF542C">
      <w:pPr>
        <w:spacing w:line="320" w:lineRule="exact"/>
        <w:ind w:leftChars="100" w:left="424" w:hangingChars="100" w:hanging="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※閉庁日は、土曜、日曜、国民の祝日及び休日、１２月２９日から翌年１月３日とし、開庁日は閉庁日以外の日とします。</w:t>
      </w:r>
    </w:p>
    <w:p w14:paraId="52680777" w14:textId="77777777" w:rsidR="003E5EF8" w:rsidRPr="00A14773" w:rsidRDefault="003E5EF8" w:rsidP="00AF542C">
      <w:pPr>
        <w:spacing w:line="320" w:lineRule="exact"/>
        <w:rPr>
          <w:rFonts w:ascii="ＭＳ ゴシック" w:eastAsia="ＭＳ ゴシック" w:hAnsi="ＭＳ ゴシック"/>
          <w:b/>
          <w:sz w:val="24"/>
        </w:rPr>
      </w:pPr>
    </w:p>
    <w:p w14:paraId="52680778" w14:textId="77777777" w:rsidR="001F5D81" w:rsidRPr="00A14773" w:rsidRDefault="001F5D81" w:rsidP="00AF542C">
      <w:pPr>
        <w:spacing w:line="320" w:lineRule="exact"/>
        <w:rPr>
          <w:rFonts w:ascii="ＭＳ ゴシック" w:eastAsia="ＭＳ ゴシック" w:hAnsi="ＭＳ ゴシック"/>
          <w:b/>
          <w:sz w:val="24"/>
        </w:rPr>
      </w:pPr>
      <w:r w:rsidRPr="00A14773">
        <w:rPr>
          <w:rFonts w:ascii="ＭＳ ゴシック" w:eastAsia="ＭＳ ゴシック" w:hAnsi="ＭＳ ゴシック" w:hint="eastAsia"/>
          <w:b/>
          <w:sz w:val="24"/>
        </w:rPr>
        <w:t>４　原状回復</w:t>
      </w:r>
    </w:p>
    <w:p w14:paraId="52680779" w14:textId="5C3EEEAF" w:rsidR="001F5D81" w:rsidRPr="00A14773" w:rsidRDefault="001F5D81" w:rsidP="00AF542C">
      <w:pPr>
        <w:spacing w:line="320" w:lineRule="exact"/>
        <w:ind w:leftChars="100" w:left="207" w:firstLineChars="100" w:firstLine="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営業事業者は、</w:t>
      </w:r>
      <w:r w:rsidR="00787E93" w:rsidRPr="00A14773">
        <w:rPr>
          <w:rFonts w:ascii="ＭＳ ゴシック" w:eastAsia="ＭＳ ゴシック" w:hAnsi="ＭＳ ゴシック" w:hint="eastAsia"/>
          <w:sz w:val="22"/>
          <w:szCs w:val="22"/>
        </w:rPr>
        <w:t>使用可能</w:t>
      </w:r>
      <w:r w:rsidRPr="00A14773">
        <w:rPr>
          <w:rFonts w:ascii="ＭＳ ゴシック" w:eastAsia="ＭＳ ゴシック" w:hAnsi="ＭＳ ゴシック" w:hint="eastAsia"/>
          <w:sz w:val="22"/>
          <w:szCs w:val="22"/>
        </w:rPr>
        <w:t>期間が満了し、又は</w:t>
      </w:r>
      <w:r w:rsidR="00787E93" w:rsidRPr="00A14773">
        <w:rPr>
          <w:rFonts w:ascii="ＭＳ ゴシック" w:eastAsia="ＭＳ ゴシック" w:hAnsi="ＭＳ ゴシック" w:hint="eastAsia"/>
          <w:sz w:val="22"/>
          <w:szCs w:val="22"/>
        </w:rPr>
        <w:t>使用を認められなくなった</w:t>
      </w:r>
      <w:r w:rsidRPr="00A14773">
        <w:rPr>
          <w:rFonts w:ascii="ＭＳ ゴシック" w:eastAsia="ＭＳ ゴシック" w:hAnsi="ＭＳ ゴシック" w:hint="eastAsia"/>
          <w:sz w:val="22"/>
          <w:szCs w:val="22"/>
        </w:rPr>
        <w:t>場合は、</w:t>
      </w:r>
      <w:r w:rsidR="008A5490" w:rsidRPr="00A14773">
        <w:rPr>
          <w:rFonts w:ascii="ＭＳ ゴシック" w:eastAsia="ＭＳ ゴシック" w:hAnsi="ＭＳ ゴシック" w:hint="eastAsia"/>
          <w:sz w:val="22"/>
          <w:szCs w:val="22"/>
        </w:rPr>
        <w:t>原則として</w:t>
      </w:r>
      <w:r w:rsidRPr="00A14773">
        <w:rPr>
          <w:rFonts w:ascii="ＭＳ ゴシック" w:eastAsia="ＭＳ ゴシック" w:hAnsi="ＭＳ ゴシック" w:hint="eastAsia"/>
          <w:sz w:val="22"/>
          <w:szCs w:val="22"/>
        </w:rPr>
        <w:t>速やかに原状回復してください。</w:t>
      </w:r>
      <w:r w:rsidR="005A0956" w:rsidRPr="00A14773">
        <w:rPr>
          <w:rFonts w:ascii="ＭＳ ゴシック" w:eastAsia="ＭＳ ゴシック" w:hAnsi="ＭＳ ゴシック" w:hint="eastAsia"/>
          <w:sz w:val="22"/>
          <w:szCs w:val="22"/>
        </w:rPr>
        <w:t>ただし、</w:t>
      </w:r>
      <w:r w:rsidR="005A0956" w:rsidRPr="00A14773">
        <w:rPr>
          <w:rFonts w:ascii="ＭＳ ゴシック" w:eastAsia="ＭＳ ゴシック" w:hAnsi="ＭＳ ゴシック"/>
          <w:sz w:val="22"/>
          <w:szCs w:val="22"/>
        </w:rPr>
        <w:t>3(4)</w:t>
      </w:r>
      <w:r w:rsidR="005A0956" w:rsidRPr="00A14773">
        <w:rPr>
          <w:rFonts w:ascii="ＭＳ ゴシック" w:eastAsia="ＭＳ ゴシック" w:hAnsi="ＭＳ ゴシック" w:hint="eastAsia"/>
          <w:sz w:val="22"/>
          <w:szCs w:val="22"/>
        </w:rPr>
        <w:t>に定めた場合</w:t>
      </w:r>
      <w:r w:rsidR="00D208F2" w:rsidRPr="00A14773">
        <w:rPr>
          <w:rFonts w:ascii="ＭＳ ゴシック" w:eastAsia="ＭＳ ゴシック" w:hAnsi="ＭＳ ゴシック" w:hint="eastAsia"/>
          <w:sz w:val="22"/>
          <w:szCs w:val="22"/>
        </w:rPr>
        <w:t>（</w:t>
      </w:r>
      <w:r w:rsidR="0092385A">
        <w:rPr>
          <w:rFonts w:ascii="ＭＳ ゴシック" w:eastAsia="ＭＳ ゴシック" w:hAnsi="ＭＳ ゴシック" w:hint="eastAsia"/>
          <w:sz w:val="22"/>
          <w:szCs w:val="22"/>
        </w:rPr>
        <w:t>新設した</w:t>
      </w:r>
      <w:r w:rsidR="00D208F2" w:rsidRPr="00A14773">
        <w:rPr>
          <w:rFonts w:ascii="ＭＳ ゴシック" w:eastAsia="ＭＳ ゴシック" w:hAnsi="ＭＳ ゴシック" w:hint="eastAsia"/>
          <w:sz w:val="22"/>
          <w:szCs w:val="22"/>
        </w:rPr>
        <w:t>舗装、</w:t>
      </w:r>
      <w:r w:rsidR="0092385A">
        <w:rPr>
          <w:rFonts w:ascii="ＭＳ ゴシック" w:eastAsia="ＭＳ ゴシック" w:hAnsi="ＭＳ ゴシック" w:hint="eastAsia"/>
          <w:sz w:val="22"/>
          <w:szCs w:val="22"/>
        </w:rPr>
        <w:t>雨水</w:t>
      </w:r>
      <w:r w:rsidR="00D208F2" w:rsidRPr="00A14773">
        <w:rPr>
          <w:rFonts w:ascii="ＭＳ ゴシック" w:eastAsia="ＭＳ ゴシック" w:hAnsi="ＭＳ ゴシック" w:hint="eastAsia"/>
          <w:sz w:val="22"/>
          <w:szCs w:val="22"/>
        </w:rPr>
        <w:t>排水</w:t>
      </w:r>
      <w:r w:rsidR="0092385A">
        <w:rPr>
          <w:rFonts w:ascii="ＭＳ ゴシック" w:eastAsia="ＭＳ ゴシック" w:hAnsi="ＭＳ ゴシック" w:hint="eastAsia"/>
          <w:sz w:val="22"/>
          <w:szCs w:val="22"/>
        </w:rPr>
        <w:t>、撤去した北側・東側の仮囲い</w:t>
      </w:r>
      <w:r w:rsidR="00D452DF">
        <w:rPr>
          <w:rFonts w:ascii="ＭＳ ゴシック" w:eastAsia="ＭＳ ゴシック" w:hAnsi="ＭＳ ゴシック" w:hint="eastAsia"/>
          <w:sz w:val="22"/>
          <w:szCs w:val="22"/>
        </w:rPr>
        <w:t>、東側中央部のネットフェンス等の安全対策</w:t>
      </w:r>
      <w:r w:rsidR="00D208F2" w:rsidRPr="00A14773">
        <w:rPr>
          <w:rFonts w:ascii="ＭＳ ゴシック" w:eastAsia="ＭＳ ゴシック" w:hAnsi="ＭＳ ゴシック" w:hint="eastAsia"/>
          <w:sz w:val="22"/>
          <w:szCs w:val="22"/>
        </w:rPr>
        <w:t>）</w:t>
      </w:r>
      <w:r w:rsidR="005A0956" w:rsidRPr="00A14773">
        <w:rPr>
          <w:rFonts w:ascii="ＭＳ ゴシック" w:eastAsia="ＭＳ ゴシック" w:hAnsi="ＭＳ ゴシック" w:hint="eastAsia"/>
          <w:sz w:val="22"/>
          <w:szCs w:val="22"/>
        </w:rPr>
        <w:t>は除きます。</w:t>
      </w:r>
      <w:r w:rsidRPr="00A14773">
        <w:rPr>
          <w:rFonts w:ascii="ＭＳ ゴシック" w:eastAsia="ＭＳ ゴシック" w:hAnsi="ＭＳ ゴシック" w:hint="eastAsia"/>
          <w:sz w:val="22"/>
          <w:szCs w:val="22"/>
        </w:rPr>
        <w:t>なお、原状回復に際し、営業事業者は一切の補償を大阪府に請求することができません。</w:t>
      </w:r>
    </w:p>
    <w:p w14:paraId="5268077A" w14:textId="77777777" w:rsidR="003E5EF8" w:rsidRPr="00A14773" w:rsidRDefault="003E5EF8" w:rsidP="00AF542C">
      <w:pPr>
        <w:spacing w:line="320" w:lineRule="exact"/>
        <w:rPr>
          <w:rFonts w:ascii="ＭＳ ゴシック" w:eastAsia="ＭＳ ゴシック" w:hAnsi="ＭＳ ゴシック"/>
          <w:b/>
          <w:sz w:val="24"/>
        </w:rPr>
      </w:pPr>
    </w:p>
    <w:p w14:paraId="5268077B" w14:textId="77777777" w:rsidR="001F5D81" w:rsidRPr="00A14773" w:rsidRDefault="001F5D81" w:rsidP="00AF542C">
      <w:pPr>
        <w:spacing w:line="320" w:lineRule="exact"/>
        <w:rPr>
          <w:rFonts w:ascii="ＭＳ ゴシック" w:eastAsia="ＭＳ ゴシック" w:hAnsi="ＭＳ ゴシック"/>
          <w:b/>
          <w:sz w:val="24"/>
        </w:rPr>
      </w:pPr>
      <w:r w:rsidRPr="00A14773">
        <w:rPr>
          <w:rFonts w:ascii="ＭＳ ゴシック" w:eastAsia="ＭＳ ゴシック" w:hAnsi="ＭＳ ゴシック" w:hint="eastAsia"/>
          <w:b/>
          <w:sz w:val="24"/>
        </w:rPr>
        <w:t>５　参考データ</w:t>
      </w:r>
    </w:p>
    <w:p w14:paraId="5268077C" w14:textId="77777777" w:rsidR="001F5D81" w:rsidRPr="00A14773" w:rsidRDefault="001F5D81" w:rsidP="00AF542C">
      <w:pPr>
        <w:pStyle w:val="af"/>
        <w:numPr>
          <w:ilvl w:val="0"/>
          <w:numId w:val="2"/>
        </w:numPr>
        <w:spacing w:line="320" w:lineRule="exact"/>
        <w:ind w:leftChars="0"/>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 xml:space="preserve">大手前庁舎職員数　　</w:t>
      </w:r>
      <w:r w:rsidRPr="00A14773">
        <w:rPr>
          <w:rFonts w:ascii="ＭＳ ゴシック" w:eastAsia="ＭＳ ゴシック" w:hAnsi="ＭＳ ゴシック" w:hint="eastAsia"/>
          <w:b/>
          <w:sz w:val="22"/>
          <w:szCs w:val="22"/>
        </w:rPr>
        <w:t xml:space="preserve">　</w:t>
      </w:r>
      <w:r w:rsidRPr="00A14773">
        <w:rPr>
          <w:rFonts w:ascii="ＭＳ ゴシック" w:eastAsia="ＭＳ ゴシック" w:hAnsi="ＭＳ ゴシック" w:hint="eastAsia"/>
          <w:sz w:val="22"/>
          <w:szCs w:val="22"/>
        </w:rPr>
        <w:t>約３,０００人（令和</w:t>
      </w:r>
      <w:r w:rsidR="00211BE1" w:rsidRPr="00A14773">
        <w:rPr>
          <w:rFonts w:ascii="ＭＳ ゴシック" w:eastAsia="ＭＳ ゴシック" w:hAnsi="ＭＳ ゴシック" w:hint="eastAsia"/>
          <w:sz w:val="22"/>
          <w:szCs w:val="22"/>
        </w:rPr>
        <w:t>3</w:t>
      </w:r>
      <w:r w:rsidRPr="00A14773">
        <w:rPr>
          <w:rFonts w:ascii="ＭＳ ゴシック" w:eastAsia="ＭＳ ゴシック" w:hAnsi="ＭＳ ゴシック" w:hint="eastAsia"/>
          <w:sz w:val="22"/>
          <w:szCs w:val="22"/>
        </w:rPr>
        <w:t>年5月1日現在）</w:t>
      </w:r>
    </w:p>
    <w:p w14:paraId="5268077D" w14:textId="77777777" w:rsidR="00632AA4" w:rsidRPr="00A14773" w:rsidRDefault="001F5D81" w:rsidP="00AF542C">
      <w:pPr>
        <w:pStyle w:val="af"/>
        <w:numPr>
          <w:ilvl w:val="0"/>
          <w:numId w:val="2"/>
        </w:numPr>
        <w:spacing w:line="320" w:lineRule="exact"/>
        <w:ind w:leftChars="0"/>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大手前庁舎周辺施設　　大阪国際がんセンター、</w:t>
      </w:r>
      <w:r w:rsidR="00632AA4" w:rsidRPr="00A14773">
        <w:rPr>
          <w:rFonts w:ascii="ＭＳ ゴシック" w:eastAsia="ＭＳ ゴシック" w:hAnsi="ＭＳ ゴシック" w:hint="eastAsia"/>
          <w:sz w:val="22"/>
          <w:szCs w:val="22"/>
        </w:rPr>
        <w:t>大阪重粒子センター、パスポートセンター</w:t>
      </w:r>
      <w:r w:rsidR="00B17A38" w:rsidRPr="00A14773">
        <w:rPr>
          <w:rFonts w:ascii="ＭＳ ゴシック" w:eastAsia="ＭＳ ゴシック" w:hAnsi="ＭＳ ゴシック" w:hint="eastAsia"/>
          <w:sz w:val="22"/>
          <w:szCs w:val="22"/>
        </w:rPr>
        <w:t>、</w:t>
      </w:r>
    </w:p>
    <w:p w14:paraId="5268077E" w14:textId="77777777" w:rsidR="00D02C74" w:rsidRPr="00A14773" w:rsidRDefault="00094632" w:rsidP="00AF542C">
      <w:pPr>
        <w:spacing w:line="320" w:lineRule="exact"/>
        <w:ind w:leftChars="1350" w:left="2790"/>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大阪第２法務合同庁舎、</w:t>
      </w:r>
      <w:r w:rsidR="001F5D81" w:rsidRPr="00A14773">
        <w:rPr>
          <w:rFonts w:ascii="ＭＳ ゴシック" w:eastAsia="ＭＳ ゴシック" w:hAnsi="ＭＳ ゴシック" w:hint="eastAsia"/>
          <w:sz w:val="22"/>
          <w:szCs w:val="22"/>
        </w:rPr>
        <w:t>大阪合同庁舎３号館、</w:t>
      </w:r>
      <w:r w:rsidR="00D02C74" w:rsidRPr="00A14773">
        <w:rPr>
          <w:rFonts w:ascii="ＭＳ ゴシック" w:eastAsia="ＭＳ ゴシック" w:hAnsi="ＭＳ ゴシック" w:hint="eastAsia"/>
          <w:sz w:val="22"/>
          <w:szCs w:val="22"/>
        </w:rPr>
        <w:t>大阪第６合同庁舎（仮称）整備予定</w:t>
      </w:r>
      <w:r w:rsidR="002A7288" w:rsidRPr="00A14773">
        <w:rPr>
          <w:rFonts w:ascii="ＭＳ ゴシック" w:eastAsia="ＭＳ ゴシック" w:hAnsi="ＭＳ ゴシック" w:hint="eastAsia"/>
          <w:sz w:val="22"/>
          <w:szCs w:val="22"/>
        </w:rPr>
        <w:t>、大阪城公園 等</w:t>
      </w:r>
    </w:p>
    <w:p w14:paraId="5268077F" w14:textId="77777777" w:rsidR="003E5EF8" w:rsidRPr="00A14773" w:rsidRDefault="003E5EF8" w:rsidP="00AF542C">
      <w:pPr>
        <w:spacing w:line="320" w:lineRule="exact"/>
        <w:rPr>
          <w:rFonts w:ascii="ＭＳ ゴシック" w:eastAsia="ＭＳ ゴシック" w:hAnsi="ＭＳ ゴシック"/>
          <w:b/>
          <w:sz w:val="24"/>
        </w:rPr>
      </w:pPr>
    </w:p>
    <w:p w14:paraId="52680780" w14:textId="77777777" w:rsidR="001F5D81" w:rsidRPr="00A14773" w:rsidRDefault="001F5D81" w:rsidP="00AF542C">
      <w:pPr>
        <w:spacing w:line="320" w:lineRule="exact"/>
        <w:rPr>
          <w:rFonts w:ascii="ＭＳ ゴシック" w:eastAsia="ＭＳ ゴシック" w:hAnsi="ＭＳ ゴシック"/>
          <w:b/>
          <w:sz w:val="24"/>
        </w:rPr>
      </w:pPr>
      <w:r w:rsidRPr="00A14773">
        <w:rPr>
          <w:rFonts w:ascii="ＭＳ ゴシック" w:eastAsia="ＭＳ ゴシック" w:hAnsi="ＭＳ ゴシック" w:hint="eastAsia"/>
          <w:b/>
          <w:sz w:val="24"/>
        </w:rPr>
        <w:t>６　その他</w:t>
      </w:r>
    </w:p>
    <w:p w14:paraId="52680781" w14:textId="77777777" w:rsidR="001F5D81" w:rsidRPr="000D278C" w:rsidRDefault="001F5D81" w:rsidP="00AF542C">
      <w:pPr>
        <w:spacing w:line="320" w:lineRule="exact"/>
        <w:ind w:leftChars="100" w:left="207" w:firstLineChars="100" w:firstLine="217"/>
        <w:rPr>
          <w:rFonts w:ascii="ＭＳ ゴシック" w:eastAsia="ＭＳ ゴシック" w:hAnsi="ＭＳ ゴシック"/>
          <w:sz w:val="22"/>
          <w:szCs w:val="22"/>
        </w:rPr>
      </w:pPr>
      <w:r w:rsidRPr="00A14773">
        <w:rPr>
          <w:rFonts w:ascii="ＭＳ ゴシック" w:eastAsia="ＭＳ ゴシック" w:hAnsi="ＭＳ ゴシック" w:hint="eastAsia"/>
          <w:sz w:val="22"/>
          <w:szCs w:val="22"/>
        </w:rPr>
        <w:t>この仕様書に定めるもののほか、使用に関して調整が必要な事項が生じた場合は、大阪府と協議しなければならないものとします。</w:t>
      </w:r>
    </w:p>
    <w:p w14:paraId="52680782" w14:textId="77777777" w:rsidR="00B61889" w:rsidRPr="001F5D81" w:rsidRDefault="00B61889" w:rsidP="00AF542C">
      <w:pPr>
        <w:spacing w:line="320" w:lineRule="exact"/>
      </w:pPr>
    </w:p>
    <w:sectPr w:rsidR="00B61889" w:rsidRPr="001F5D81" w:rsidSect="001F5D81">
      <w:headerReference w:type="default" r:id="rId7"/>
      <w:footerReference w:type="default" r:id="rId8"/>
      <w:pgSz w:w="11906" w:h="16838" w:code="9"/>
      <w:pgMar w:top="1418" w:right="851" w:bottom="1418" w:left="1134" w:header="284" w:footer="567" w:gutter="0"/>
      <w:pgNumType w:fmt="numberInDash"/>
      <w:cols w:space="425"/>
      <w:docGrid w:type="linesAndChars" w:linePitch="291"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2995C" w14:textId="77777777" w:rsidR="00881E8C" w:rsidRDefault="00881E8C">
      <w:r>
        <w:separator/>
      </w:r>
    </w:p>
  </w:endnote>
  <w:endnote w:type="continuationSeparator" w:id="0">
    <w:p w14:paraId="63CE5627" w14:textId="77777777" w:rsidR="00881E8C" w:rsidRDefault="0088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8078A" w14:textId="57C712B3" w:rsidR="00240F1B" w:rsidRPr="00B4552E" w:rsidRDefault="001F5D81" w:rsidP="002D5532">
    <w:pPr>
      <w:pStyle w:val="a5"/>
      <w:jc w:val="center"/>
      <w:rPr>
        <w:rFonts w:ascii="ＭＳ ゴシック" w:eastAsia="ＭＳ ゴシック" w:hAnsi="ＭＳ ゴシック"/>
        <w:sz w:val="28"/>
        <w:szCs w:val="28"/>
      </w:rPr>
    </w:pPr>
    <w:r w:rsidRPr="00B4552E">
      <w:rPr>
        <w:rFonts w:ascii="ＭＳ ゴシック" w:eastAsia="ＭＳ ゴシック" w:hAnsi="ＭＳ ゴシック"/>
        <w:kern w:val="0"/>
        <w:sz w:val="28"/>
        <w:szCs w:val="28"/>
      </w:rPr>
      <w:fldChar w:fldCharType="begin"/>
    </w:r>
    <w:r w:rsidRPr="00B4552E">
      <w:rPr>
        <w:rFonts w:ascii="ＭＳ ゴシック" w:eastAsia="ＭＳ ゴシック" w:hAnsi="ＭＳ ゴシック"/>
        <w:kern w:val="0"/>
        <w:sz w:val="28"/>
        <w:szCs w:val="28"/>
      </w:rPr>
      <w:instrText xml:space="preserve"> PAGE </w:instrText>
    </w:r>
    <w:r w:rsidRPr="00B4552E">
      <w:rPr>
        <w:rFonts w:ascii="ＭＳ ゴシック" w:eastAsia="ＭＳ ゴシック" w:hAnsi="ＭＳ ゴシック"/>
        <w:kern w:val="0"/>
        <w:sz w:val="28"/>
        <w:szCs w:val="28"/>
      </w:rPr>
      <w:fldChar w:fldCharType="separate"/>
    </w:r>
    <w:r w:rsidR="007B63C9">
      <w:rPr>
        <w:rFonts w:ascii="ＭＳ ゴシック" w:eastAsia="ＭＳ ゴシック" w:hAnsi="ＭＳ ゴシック"/>
        <w:noProof/>
        <w:kern w:val="0"/>
        <w:sz w:val="28"/>
        <w:szCs w:val="28"/>
      </w:rPr>
      <w:t>- 4 -</w:t>
    </w:r>
    <w:r w:rsidRPr="00B4552E">
      <w:rPr>
        <w:rFonts w:ascii="ＭＳ ゴシック" w:eastAsia="ＭＳ ゴシック" w:hAnsi="ＭＳ ゴシック"/>
        <w:kern w:val="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DBD02" w14:textId="77777777" w:rsidR="00881E8C" w:rsidRDefault="00881E8C">
      <w:r>
        <w:separator/>
      </w:r>
    </w:p>
  </w:footnote>
  <w:footnote w:type="continuationSeparator" w:id="0">
    <w:p w14:paraId="3A83E058" w14:textId="77777777" w:rsidR="00881E8C" w:rsidRDefault="00881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80789" w14:textId="0F03B91C" w:rsidR="00F5466E" w:rsidRPr="00E30E5E" w:rsidRDefault="007B63C9" w:rsidP="00E30E5E">
    <w:pPr>
      <w:pStyle w:val="a3"/>
      <w:jc w:val="cent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C96"/>
    <w:multiLevelType w:val="hybridMultilevel"/>
    <w:tmpl w:val="1A325C32"/>
    <w:lvl w:ilvl="0" w:tplc="7B8E7FB0">
      <w:start w:val="36"/>
      <w:numFmt w:val="irohaFullWidth"/>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1" w15:restartNumberingAfterBreak="0">
    <w:nsid w:val="0945454E"/>
    <w:multiLevelType w:val="hybridMultilevel"/>
    <w:tmpl w:val="24F0749E"/>
    <w:lvl w:ilvl="0" w:tplc="6A84B760">
      <w:start w:val="1"/>
      <w:numFmt w:val="irohaFullWidth"/>
      <w:lvlText w:val="%1."/>
      <w:lvlJc w:val="left"/>
      <w:pPr>
        <w:ind w:left="1005" w:hanging="360"/>
      </w:pPr>
      <w:rPr>
        <w:rFonts w:hint="default"/>
        <w:strike w:val="0"/>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0F9D1A42"/>
    <w:multiLevelType w:val="hybridMultilevel"/>
    <w:tmpl w:val="51AA4E94"/>
    <w:lvl w:ilvl="0" w:tplc="431AA690">
      <w:start w:val="1"/>
      <w:numFmt w:val="irohaFullWidth"/>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2F470BA"/>
    <w:multiLevelType w:val="hybridMultilevel"/>
    <w:tmpl w:val="49B65A9E"/>
    <w:lvl w:ilvl="0" w:tplc="DB7A8F4E">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 w15:restartNumberingAfterBreak="0">
    <w:nsid w:val="41866851"/>
    <w:multiLevelType w:val="hybridMultilevel"/>
    <w:tmpl w:val="B0BA80FA"/>
    <w:lvl w:ilvl="0" w:tplc="13EEEF1C">
      <w:start w:val="1"/>
      <w:numFmt w:val="aiueoFullWidth"/>
      <w:lvlText w:val="%1．"/>
      <w:lvlJc w:val="left"/>
      <w:pPr>
        <w:ind w:left="1084" w:hanging="45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5" w15:restartNumberingAfterBreak="0">
    <w:nsid w:val="4DBF5747"/>
    <w:multiLevelType w:val="hybridMultilevel"/>
    <w:tmpl w:val="9306C6F6"/>
    <w:lvl w:ilvl="0" w:tplc="5498C9D8">
      <w:start w:val="1"/>
      <w:numFmt w:val="decimalEnclosedCircle"/>
      <w:lvlText w:val="%1"/>
      <w:lvlJc w:val="left"/>
      <w:pPr>
        <w:ind w:left="567" w:hanging="360"/>
      </w:pPr>
      <w:rPr>
        <w:rFonts w:hint="default"/>
        <w:color w:val="auto"/>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D81"/>
    <w:rsid w:val="00000AA2"/>
    <w:rsid w:val="00000B08"/>
    <w:rsid w:val="0001647E"/>
    <w:rsid w:val="00021E3F"/>
    <w:rsid w:val="000260CF"/>
    <w:rsid w:val="000339A4"/>
    <w:rsid w:val="00054768"/>
    <w:rsid w:val="00057791"/>
    <w:rsid w:val="00057B0C"/>
    <w:rsid w:val="000608C5"/>
    <w:rsid w:val="00061C53"/>
    <w:rsid w:val="00090465"/>
    <w:rsid w:val="00094632"/>
    <w:rsid w:val="000959B5"/>
    <w:rsid w:val="000B6DA0"/>
    <w:rsid w:val="000D3196"/>
    <w:rsid w:val="000F08A4"/>
    <w:rsid w:val="000F2D3D"/>
    <w:rsid w:val="000F6E2F"/>
    <w:rsid w:val="0011437D"/>
    <w:rsid w:val="001175BA"/>
    <w:rsid w:val="00131C0B"/>
    <w:rsid w:val="00142795"/>
    <w:rsid w:val="00143D82"/>
    <w:rsid w:val="00144C44"/>
    <w:rsid w:val="00152043"/>
    <w:rsid w:val="00156B62"/>
    <w:rsid w:val="00173063"/>
    <w:rsid w:val="00176D26"/>
    <w:rsid w:val="00183470"/>
    <w:rsid w:val="00190D1F"/>
    <w:rsid w:val="001A5D1C"/>
    <w:rsid w:val="001B24BE"/>
    <w:rsid w:val="001B2CFA"/>
    <w:rsid w:val="001E0B2E"/>
    <w:rsid w:val="001F53F2"/>
    <w:rsid w:val="001F5D81"/>
    <w:rsid w:val="00200ADB"/>
    <w:rsid w:val="00200C90"/>
    <w:rsid w:val="00201049"/>
    <w:rsid w:val="002047FE"/>
    <w:rsid w:val="00211BE1"/>
    <w:rsid w:val="002159FF"/>
    <w:rsid w:val="00231161"/>
    <w:rsid w:val="002312B3"/>
    <w:rsid w:val="00234335"/>
    <w:rsid w:val="002744FA"/>
    <w:rsid w:val="00277DCD"/>
    <w:rsid w:val="00280642"/>
    <w:rsid w:val="0028381C"/>
    <w:rsid w:val="00295448"/>
    <w:rsid w:val="002A6189"/>
    <w:rsid w:val="002A7288"/>
    <w:rsid w:val="002B26E6"/>
    <w:rsid w:val="002B64E9"/>
    <w:rsid w:val="002C1E80"/>
    <w:rsid w:val="002D1883"/>
    <w:rsid w:val="002D7878"/>
    <w:rsid w:val="002F4896"/>
    <w:rsid w:val="0031017A"/>
    <w:rsid w:val="00330EE7"/>
    <w:rsid w:val="003318B8"/>
    <w:rsid w:val="0038517F"/>
    <w:rsid w:val="00394F95"/>
    <w:rsid w:val="00397248"/>
    <w:rsid w:val="003A2CC9"/>
    <w:rsid w:val="003B7E83"/>
    <w:rsid w:val="003E1963"/>
    <w:rsid w:val="003E5EF8"/>
    <w:rsid w:val="003F5BC0"/>
    <w:rsid w:val="00412F2E"/>
    <w:rsid w:val="00416F0A"/>
    <w:rsid w:val="004274A5"/>
    <w:rsid w:val="00466FC1"/>
    <w:rsid w:val="004677F6"/>
    <w:rsid w:val="00497ABE"/>
    <w:rsid w:val="004E6C23"/>
    <w:rsid w:val="004F49F7"/>
    <w:rsid w:val="00501FB6"/>
    <w:rsid w:val="00513E32"/>
    <w:rsid w:val="00515FED"/>
    <w:rsid w:val="00531B47"/>
    <w:rsid w:val="00531DD3"/>
    <w:rsid w:val="0053284C"/>
    <w:rsid w:val="005418B1"/>
    <w:rsid w:val="0054419E"/>
    <w:rsid w:val="00554E01"/>
    <w:rsid w:val="00563877"/>
    <w:rsid w:val="0057014D"/>
    <w:rsid w:val="005842F6"/>
    <w:rsid w:val="00586718"/>
    <w:rsid w:val="00590FF6"/>
    <w:rsid w:val="00597806"/>
    <w:rsid w:val="005A0956"/>
    <w:rsid w:val="005A236C"/>
    <w:rsid w:val="005C32C1"/>
    <w:rsid w:val="005E329A"/>
    <w:rsid w:val="005F7F8B"/>
    <w:rsid w:val="00601C4E"/>
    <w:rsid w:val="00603E5D"/>
    <w:rsid w:val="0062186A"/>
    <w:rsid w:val="00624EE3"/>
    <w:rsid w:val="0063172A"/>
    <w:rsid w:val="00632AA4"/>
    <w:rsid w:val="0063683F"/>
    <w:rsid w:val="00637736"/>
    <w:rsid w:val="00660A79"/>
    <w:rsid w:val="006624DD"/>
    <w:rsid w:val="006639AA"/>
    <w:rsid w:val="00677043"/>
    <w:rsid w:val="00680C81"/>
    <w:rsid w:val="00681CB9"/>
    <w:rsid w:val="00686968"/>
    <w:rsid w:val="00691E67"/>
    <w:rsid w:val="006A4B6D"/>
    <w:rsid w:val="006D1917"/>
    <w:rsid w:val="006E3D7B"/>
    <w:rsid w:val="006E48C7"/>
    <w:rsid w:val="0072439F"/>
    <w:rsid w:val="0073256A"/>
    <w:rsid w:val="00766B82"/>
    <w:rsid w:val="00782DF6"/>
    <w:rsid w:val="00787E93"/>
    <w:rsid w:val="00792104"/>
    <w:rsid w:val="007B3753"/>
    <w:rsid w:val="007B63C9"/>
    <w:rsid w:val="007E2F4F"/>
    <w:rsid w:val="007E3B75"/>
    <w:rsid w:val="007E79FE"/>
    <w:rsid w:val="007F0C8B"/>
    <w:rsid w:val="00836952"/>
    <w:rsid w:val="008377FF"/>
    <w:rsid w:val="00840B11"/>
    <w:rsid w:val="00847159"/>
    <w:rsid w:val="00852B3F"/>
    <w:rsid w:val="00854A7C"/>
    <w:rsid w:val="00857E31"/>
    <w:rsid w:val="008633D4"/>
    <w:rsid w:val="00875187"/>
    <w:rsid w:val="00876AB9"/>
    <w:rsid w:val="00881E8C"/>
    <w:rsid w:val="0088210D"/>
    <w:rsid w:val="00891A48"/>
    <w:rsid w:val="008921A1"/>
    <w:rsid w:val="008A43E8"/>
    <w:rsid w:val="008A5490"/>
    <w:rsid w:val="008B0A98"/>
    <w:rsid w:val="008F1E3E"/>
    <w:rsid w:val="009136BA"/>
    <w:rsid w:val="0092385A"/>
    <w:rsid w:val="009408A5"/>
    <w:rsid w:val="009448EB"/>
    <w:rsid w:val="00981A04"/>
    <w:rsid w:val="0099243F"/>
    <w:rsid w:val="009B3BC4"/>
    <w:rsid w:val="009C3D1A"/>
    <w:rsid w:val="009E2612"/>
    <w:rsid w:val="009F4E57"/>
    <w:rsid w:val="009F6B4C"/>
    <w:rsid w:val="00A03259"/>
    <w:rsid w:val="00A075EE"/>
    <w:rsid w:val="00A10944"/>
    <w:rsid w:val="00A14773"/>
    <w:rsid w:val="00A22AB8"/>
    <w:rsid w:val="00A417DE"/>
    <w:rsid w:val="00A45B88"/>
    <w:rsid w:val="00A467D3"/>
    <w:rsid w:val="00A63408"/>
    <w:rsid w:val="00A70DD2"/>
    <w:rsid w:val="00A85E29"/>
    <w:rsid w:val="00A94EB1"/>
    <w:rsid w:val="00AC2046"/>
    <w:rsid w:val="00AC5271"/>
    <w:rsid w:val="00AF066D"/>
    <w:rsid w:val="00AF1F75"/>
    <w:rsid w:val="00AF542C"/>
    <w:rsid w:val="00B045DA"/>
    <w:rsid w:val="00B17A38"/>
    <w:rsid w:val="00B3377B"/>
    <w:rsid w:val="00B61889"/>
    <w:rsid w:val="00BA51E5"/>
    <w:rsid w:val="00BB1FA2"/>
    <w:rsid w:val="00BC5EF7"/>
    <w:rsid w:val="00BE406A"/>
    <w:rsid w:val="00C114C2"/>
    <w:rsid w:val="00C126B1"/>
    <w:rsid w:val="00C2086F"/>
    <w:rsid w:val="00C21BEE"/>
    <w:rsid w:val="00C441C5"/>
    <w:rsid w:val="00C57B36"/>
    <w:rsid w:val="00C65BB1"/>
    <w:rsid w:val="00C67BF1"/>
    <w:rsid w:val="00C71D8F"/>
    <w:rsid w:val="00C82FFE"/>
    <w:rsid w:val="00C843F3"/>
    <w:rsid w:val="00C85EAF"/>
    <w:rsid w:val="00C8727A"/>
    <w:rsid w:val="00C87731"/>
    <w:rsid w:val="00CB1DA4"/>
    <w:rsid w:val="00CC08B1"/>
    <w:rsid w:val="00CC19E8"/>
    <w:rsid w:val="00CE3A52"/>
    <w:rsid w:val="00CE7F7F"/>
    <w:rsid w:val="00CF0947"/>
    <w:rsid w:val="00D02C74"/>
    <w:rsid w:val="00D208F2"/>
    <w:rsid w:val="00D3554B"/>
    <w:rsid w:val="00D35710"/>
    <w:rsid w:val="00D40580"/>
    <w:rsid w:val="00D452DF"/>
    <w:rsid w:val="00D5004F"/>
    <w:rsid w:val="00D5496A"/>
    <w:rsid w:val="00DA2948"/>
    <w:rsid w:val="00DE04FE"/>
    <w:rsid w:val="00DE44C9"/>
    <w:rsid w:val="00DF4ECB"/>
    <w:rsid w:val="00E0433E"/>
    <w:rsid w:val="00E07E29"/>
    <w:rsid w:val="00E10BE2"/>
    <w:rsid w:val="00E72A8C"/>
    <w:rsid w:val="00E815B8"/>
    <w:rsid w:val="00E96396"/>
    <w:rsid w:val="00E97679"/>
    <w:rsid w:val="00EA3F66"/>
    <w:rsid w:val="00EC153D"/>
    <w:rsid w:val="00EE3D70"/>
    <w:rsid w:val="00EF6F88"/>
    <w:rsid w:val="00F01574"/>
    <w:rsid w:val="00F04BD1"/>
    <w:rsid w:val="00F04EA2"/>
    <w:rsid w:val="00F20D1A"/>
    <w:rsid w:val="00F248DA"/>
    <w:rsid w:val="00F52F06"/>
    <w:rsid w:val="00F62AA3"/>
    <w:rsid w:val="00F832A5"/>
    <w:rsid w:val="00FB0F5F"/>
    <w:rsid w:val="00FB237E"/>
    <w:rsid w:val="00FC6D4F"/>
    <w:rsid w:val="00FC7B05"/>
    <w:rsid w:val="00FD46CC"/>
    <w:rsid w:val="00FD718D"/>
    <w:rsid w:val="00FF1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680708"/>
  <w15:chartTrackingRefBased/>
  <w15:docId w15:val="{DB45BBF7-1F0D-440F-B446-8BAA8022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D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5D81"/>
    <w:pPr>
      <w:tabs>
        <w:tab w:val="center" w:pos="4252"/>
        <w:tab w:val="right" w:pos="8504"/>
      </w:tabs>
      <w:snapToGrid w:val="0"/>
    </w:pPr>
  </w:style>
  <w:style w:type="character" w:customStyle="1" w:styleId="a4">
    <w:name w:val="ヘッダー (文字)"/>
    <w:basedOn w:val="a0"/>
    <w:link w:val="a3"/>
    <w:rsid w:val="001F5D81"/>
    <w:rPr>
      <w:rFonts w:ascii="Century" w:eastAsia="ＭＳ 明朝" w:hAnsi="Century" w:cs="Times New Roman"/>
      <w:szCs w:val="24"/>
    </w:rPr>
  </w:style>
  <w:style w:type="paragraph" w:styleId="a5">
    <w:name w:val="footer"/>
    <w:basedOn w:val="a"/>
    <w:link w:val="a6"/>
    <w:rsid w:val="001F5D81"/>
    <w:pPr>
      <w:tabs>
        <w:tab w:val="center" w:pos="4252"/>
        <w:tab w:val="right" w:pos="8504"/>
      </w:tabs>
      <w:snapToGrid w:val="0"/>
    </w:pPr>
  </w:style>
  <w:style w:type="character" w:customStyle="1" w:styleId="a6">
    <w:name w:val="フッター (文字)"/>
    <w:basedOn w:val="a0"/>
    <w:link w:val="a5"/>
    <w:rsid w:val="001F5D81"/>
    <w:rPr>
      <w:rFonts w:ascii="Century" w:eastAsia="ＭＳ 明朝" w:hAnsi="Century" w:cs="Times New Roman"/>
      <w:szCs w:val="24"/>
    </w:rPr>
  </w:style>
  <w:style w:type="paragraph" w:styleId="a7">
    <w:name w:val="Balloon Text"/>
    <w:basedOn w:val="a"/>
    <w:link w:val="a8"/>
    <w:uiPriority w:val="99"/>
    <w:semiHidden/>
    <w:unhideWhenUsed/>
    <w:rsid w:val="008377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77F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11BE1"/>
    <w:rPr>
      <w:sz w:val="18"/>
      <w:szCs w:val="18"/>
    </w:rPr>
  </w:style>
  <w:style w:type="paragraph" w:styleId="aa">
    <w:name w:val="annotation text"/>
    <w:basedOn w:val="a"/>
    <w:link w:val="ab"/>
    <w:uiPriority w:val="99"/>
    <w:semiHidden/>
    <w:unhideWhenUsed/>
    <w:rsid w:val="00211BE1"/>
    <w:pPr>
      <w:jc w:val="left"/>
    </w:pPr>
  </w:style>
  <w:style w:type="character" w:customStyle="1" w:styleId="ab">
    <w:name w:val="コメント文字列 (文字)"/>
    <w:basedOn w:val="a0"/>
    <w:link w:val="aa"/>
    <w:uiPriority w:val="99"/>
    <w:semiHidden/>
    <w:rsid w:val="00211BE1"/>
    <w:rPr>
      <w:rFonts w:ascii="Century" w:eastAsia="ＭＳ 明朝" w:hAnsi="Century" w:cs="Times New Roman"/>
      <w:szCs w:val="24"/>
    </w:rPr>
  </w:style>
  <w:style w:type="paragraph" w:styleId="ac">
    <w:name w:val="annotation subject"/>
    <w:basedOn w:val="aa"/>
    <w:next w:val="aa"/>
    <w:link w:val="ad"/>
    <w:uiPriority w:val="99"/>
    <w:semiHidden/>
    <w:unhideWhenUsed/>
    <w:rsid w:val="00211BE1"/>
    <w:rPr>
      <w:b/>
      <w:bCs/>
    </w:rPr>
  </w:style>
  <w:style w:type="character" w:customStyle="1" w:styleId="ad">
    <w:name w:val="コメント内容 (文字)"/>
    <w:basedOn w:val="ab"/>
    <w:link w:val="ac"/>
    <w:uiPriority w:val="99"/>
    <w:semiHidden/>
    <w:rsid w:val="00211BE1"/>
    <w:rPr>
      <w:rFonts w:ascii="Century" w:eastAsia="ＭＳ 明朝" w:hAnsi="Century" w:cs="Times New Roman"/>
      <w:b/>
      <w:bCs/>
      <w:szCs w:val="24"/>
    </w:rPr>
  </w:style>
  <w:style w:type="paragraph" w:styleId="ae">
    <w:name w:val="Revision"/>
    <w:hidden/>
    <w:uiPriority w:val="99"/>
    <w:semiHidden/>
    <w:rsid w:val="00211BE1"/>
    <w:rPr>
      <w:rFonts w:ascii="Century" w:eastAsia="ＭＳ 明朝" w:hAnsi="Century" w:cs="Times New Roman"/>
      <w:szCs w:val="24"/>
    </w:rPr>
  </w:style>
  <w:style w:type="paragraph" w:styleId="af">
    <w:name w:val="List Paragraph"/>
    <w:basedOn w:val="a"/>
    <w:uiPriority w:val="34"/>
    <w:qFormat/>
    <w:rsid w:val="00211B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655</Words>
  <Characters>3739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隆司</dc:creator>
  <cp:keywords/>
  <dc:description/>
  <cp:lastModifiedBy>鈴木　隆司</cp:lastModifiedBy>
  <cp:revision>5</cp:revision>
  <cp:lastPrinted>2021-12-16T04:40:00Z</cp:lastPrinted>
  <dcterms:created xsi:type="dcterms:W3CDTF">2021-12-10T09:12:00Z</dcterms:created>
  <dcterms:modified xsi:type="dcterms:W3CDTF">2021-12-16T04:40:00Z</dcterms:modified>
</cp:coreProperties>
</file>