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93C97" w14:textId="2A57EFE5" w:rsidR="007176D5" w:rsidRPr="00B21A15" w:rsidRDefault="007176D5" w:rsidP="007176D5">
      <w:pPr>
        <w:ind w:firstLineChars="74" w:firstLine="207"/>
        <w:jc w:val="center"/>
        <w:rPr>
          <w:rFonts w:ascii="ＭＳ ゴシック" w:eastAsia="ＭＳ ゴシック" w:hAnsi="ＭＳ ゴシック"/>
          <w:sz w:val="28"/>
          <w:szCs w:val="28"/>
        </w:rPr>
      </w:pPr>
      <w:bookmarkStart w:id="0" w:name="OLE_LINK3"/>
    </w:p>
    <w:p w14:paraId="7AC644BE" w14:textId="77777777" w:rsidR="00040D0D" w:rsidRPr="00F52828" w:rsidRDefault="00040D0D" w:rsidP="00040D0D">
      <w:pPr>
        <w:ind w:firstLineChars="74" w:firstLine="208"/>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（R0</w:t>
      </w:r>
      <w:r w:rsidR="00147356">
        <w:rPr>
          <w:rFonts w:ascii="ＭＳ ゴシック" w:eastAsia="ＭＳ ゴシック" w:hAnsi="ＭＳ ゴシック" w:hint="eastAsia"/>
          <w:b/>
          <w:sz w:val="28"/>
          <w:szCs w:val="28"/>
        </w:rPr>
        <w:t>4</w:t>
      </w:r>
      <w:r>
        <w:rPr>
          <w:rFonts w:ascii="ＭＳ ゴシック" w:eastAsia="ＭＳ ゴシック" w:hAnsi="ＭＳ ゴシック" w:hint="eastAsia"/>
          <w:b/>
          <w:sz w:val="28"/>
          <w:szCs w:val="28"/>
        </w:rPr>
        <w:t>）</w:t>
      </w:r>
      <w:r w:rsidRPr="00F52828">
        <w:rPr>
          <w:rFonts w:ascii="ＭＳ ゴシック" w:eastAsia="ＭＳ ゴシック" w:hAnsi="ＭＳ ゴシック" w:hint="eastAsia"/>
          <w:b/>
          <w:sz w:val="28"/>
          <w:szCs w:val="28"/>
        </w:rPr>
        <w:t>大阪府</w:t>
      </w:r>
      <w:r>
        <w:rPr>
          <w:rFonts w:ascii="ＭＳ ゴシック" w:eastAsia="ＭＳ ゴシック" w:hAnsi="ＭＳ ゴシック" w:hint="eastAsia"/>
          <w:b/>
          <w:sz w:val="28"/>
          <w:szCs w:val="28"/>
        </w:rPr>
        <w:t>大手前庁舎来庁者駐車場</w:t>
      </w:r>
      <w:r w:rsidRPr="00F52828">
        <w:rPr>
          <w:rFonts w:ascii="ＭＳ ゴシック" w:eastAsia="ＭＳ ゴシック" w:hAnsi="ＭＳ ゴシック" w:hint="eastAsia"/>
          <w:b/>
          <w:sz w:val="28"/>
          <w:szCs w:val="28"/>
        </w:rPr>
        <w:t>営業事業者募集要項</w:t>
      </w:r>
    </w:p>
    <w:p w14:paraId="23482FB3" w14:textId="77777777" w:rsidR="00040D0D" w:rsidRPr="00147356" w:rsidRDefault="00040D0D" w:rsidP="00040D0D">
      <w:pPr>
        <w:rPr>
          <w:rFonts w:ascii="ＭＳ ゴシック" w:eastAsia="ＭＳ ゴシック" w:hAnsi="ＭＳ ゴシック"/>
          <w:szCs w:val="22"/>
        </w:rPr>
      </w:pPr>
    </w:p>
    <w:p w14:paraId="235AB77A" w14:textId="77777777" w:rsidR="00E05EF7" w:rsidRDefault="00040D0D" w:rsidP="00040D0D">
      <w:pPr>
        <w:ind w:firstLineChars="100" w:firstLine="22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大阪府総務部庁舎室</w:t>
      </w:r>
      <w:r w:rsidR="00E05EF7">
        <w:rPr>
          <w:rFonts w:ascii="ＭＳ ゴシック" w:eastAsia="ＭＳ ゴシック" w:hAnsi="ＭＳ ゴシック" w:hint="eastAsia"/>
          <w:sz w:val="22"/>
          <w:szCs w:val="22"/>
        </w:rPr>
        <w:t>は、府</w:t>
      </w:r>
      <w:r w:rsidRPr="00A85DD0">
        <w:rPr>
          <w:rFonts w:ascii="ＭＳ ゴシック" w:eastAsia="ＭＳ ゴシック" w:hAnsi="ＭＳ ゴシック" w:hint="eastAsia"/>
          <w:sz w:val="22"/>
          <w:szCs w:val="22"/>
        </w:rPr>
        <w:t>大手前庁舎</w:t>
      </w:r>
      <w:r w:rsidR="00E05EF7">
        <w:rPr>
          <w:rFonts w:ascii="ＭＳ ゴシック" w:eastAsia="ＭＳ ゴシック" w:hAnsi="ＭＳ ゴシック" w:hint="eastAsia"/>
          <w:sz w:val="22"/>
          <w:szCs w:val="22"/>
        </w:rPr>
        <w:t>の来庁者駐車場の営業事業者（以下「営業事業者」という。）を</w:t>
      </w:r>
      <w:r w:rsidRPr="00A85DD0">
        <w:rPr>
          <w:rFonts w:ascii="ＭＳ ゴシック" w:eastAsia="ＭＳ ゴシック" w:hAnsi="ＭＳ ゴシック" w:hint="eastAsia"/>
          <w:sz w:val="22"/>
          <w:szCs w:val="22"/>
        </w:rPr>
        <w:t>募集</w:t>
      </w:r>
      <w:r w:rsidR="00E05EF7">
        <w:rPr>
          <w:rFonts w:ascii="ＭＳ ゴシック" w:eastAsia="ＭＳ ゴシック" w:hAnsi="ＭＳ ゴシック" w:hint="eastAsia"/>
          <w:sz w:val="22"/>
          <w:szCs w:val="22"/>
        </w:rPr>
        <w:t>します。</w:t>
      </w:r>
    </w:p>
    <w:p w14:paraId="6A3D87CD" w14:textId="77777777" w:rsidR="00040D0D" w:rsidRPr="00A85DD0" w:rsidRDefault="00E05EF7" w:rsidP="00040D0D">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本募集</w:t>
      </w:r>
      <w:r w:rsidR="00040D0D" w:rsidRPr="00A85DD0">
        <w:rPr>
          <w:rFonts w:ascii="ＭＳ ゴシック" w:eastAsia="ＭＳ ゴシック" w:hAnsi="ＭＳ ゴシック" w:hint="eastAsia"/>
          <w:sz w:val="22"/>
          <w:szCs w:val="22"/>
        </w:rPr>
        <w:t>に参加される方は、この募集要項をよく</w:t>
      </w:r>
      <w:r>
        <w:rPr>
          <w:rFonts w:ascii="ＭＳ ゴシック" w:eastAsia="ＭＳ ゴシック" w:hAnsi="ＭＳ ゴシック" w:hint="eastAsia"/>
          <w:sz w:val="22"/>
          <w:szCs w:val="22"/>
        </w:rPr>
        <w:t>お</w:t>
      </w:r>
      <w:r w:rsidR="00040D0D" w:rsidRPr="00A85DD0">
        <w:rPr>
          <w:rFonts w:ascii="ＭＳ ゴシック" w:eastAsia="ＭＳ ゴシック" w:hAnsi="ＭＳ ゴシック" w:hint="eastAsia"/>
          <w:sz w:val="22"/>
          <w:szCs w:val="22"/>
        </w:rPr>
        <w:t>読</w:t>
      </w:r>
      <w:r>
        <w:rPr>
          <w:rFonts w:ascii="ＭＳ ゴシック" w:eastAsia="ＭＳ ゴシック" w:hAnsi="ＭＳ ゴシック" w:hint="eastAsia"/>
          <w:sz w:val="22"/>
          <w:szCs w:val="22"/>
        </w:rPr>
        <w:t>みいただき、</w:t>
      </w:r>
      <w:r w:rsidR="00040D0D" w:rsidRPr="00A85DD0">
        <w:rPr>
          <w:rFonts w:ascii="ＭＳ ゴシック" w:eastAsia="ＭＳ ゴシック" w:hAnsi="ＭＳ ゴシック" w:hint="eastAsia"/>
          <w:sz w:val="22"/>
          <w:szCs w:val="22"/>
        </w:rPr>
        <w:t>各事項を承知の</w:t>
      </w:r>
      <w:r>
        <w:rPr>
          <w:rFonts w:ascii="ＭＳ ゴシック" w:eastAsia="ＭＳ ゴシック" w:hAnsi="ＭＳ ゴシック" w:hint="eastAsia"/>
          <w:sz w:val="22"/>
          <w:szCs w:val="22"/>
        </w:rPr>
        <w:t>うえ</w:t>
      </w:r>
      <w:r w:rsidR="00040D0D" w:rsidRPr="00A85DD0">
        <w:rPr>
          <w:rFonts w:ascii="ＭＳ ゴシック" w:eastAsia="ＭＳ ゴシック" w:hAnsi="ＭＳ ゴシック" w:hint="eastAsia"/>
          <w:sz w:val="22"/>
          <w:szCs w:val="22"/>
        </w:rPr>
        <w:t>、お申込みください。</w:t>
      </w:r>
    </w:p>
    <w:p w14:paraId="558FC46C" w14:textId="77777777" w:rsidR="005115F4" w:rsidRPr="00E05EF7" w:rsidRDefault="005115F4" w:rsidP="005115F4">
      <w:pPr>
        <w:rPr>
          <w:rFonts w:ascii="ＭＳ ゴシック" w:eastAsia="ＭＳ ゴシック" w:hAnsi="ＭＳ ゴシック"/>
          <w:b/>
          <w:sz w:val="24"/>
        </w:rPr>
      </w:pPr>
    </w:p>
    <w:p w14:paraId="076F543B" w14:textId="77777777" w:rsidR="00040D0D" w:rsidRPr="00A85DD0" w:rsidRDefault="00040D0D" w:rsidP="005115F4">
      <w:pPr>
        <w:rPr>
          <w:rFonts w:ascii="ＭＳ ゴシック" w:eastAsia="ＭＳ ゴシック" w:hAnsi="ＭＳ ゴシック"/>
          <w:b/>
          <w:sz w:val="24"/>
        </w:rPr>
      </w:pPr>
      <w:r w:rsidRPr="00A85DD0">
        <w:rPr>
          <w:rFonts w:ascii="ＭＳ ゴシック" w:eastAsia="ＭＳ ゴシック" w:hAnsi="ＭＳ ゴシック" w:hint="eastAsia"/>
          <w:b/>
          <w:sz w:val="24"/>
        </w:rPr>
        <w:t>１　公募物件</w:t>
      </w:r>
    </w:p>
    <w:p w14:paraId="54FF0B9D" w14:textId="77777777" w:rsidR="00040D0D" w:rsidRPr="00A85DD0" w:rsidRDefault="00040D0D" w:rsidP="00040D0D">
      <w:pPr>
        <w:ind w:firstLineChars="95" w:firstLine="209"/>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(1) 設置目的</w:t>
      </w:r>
    </w:p>
    <w:p w14:paraId="576D5801" w14:textId="77777777" w:rsidR="00040D0D" w:rsidRPr="00A85DD0" w:rsidRDefault="00E05EF7" w:rsidP="00040D0D">
      <w:pPr>
        <w:ind w:leftChars="210" w:left="441" w:firstLineChars="91" w:firstLine="200"/>
        <w:rPr>
          <w:rFonts w:ascii="ＭＳ ゴシック" w:eastAsia="ＭＳ ゴシック" w:hAnsi="ＭＳ ゴシック"/>
          <w:sz w:val="22"/>
          <w:szCs w:val="22"/>
        </w:rPr>
      </w:pPr>
      <w:r>
        <w:rPr>
          <w:rFonts w:ascii="ＭＳ ゴシック" w:eastAsia="ＭＳ ゴシック" w:hAnsi="ＭＳ ゴシック" w:hint="eastAsia"/>
          <w:sz w:val="22"/>
          <w:szCs w:val="22"/>
        </w:rPr>
        <w:t>本件公募物件は、大阪府大手前庁舎へ来庁される方</w:t>
      </w:r>
      <w:r w:rsidR="00040D0D" w:rsidRPr="00A85DD0">
        <w:rPr>
          <w:rFonts w:ascii="ＭＳ ゴシック" w:eastAsia="ＭＳ ゴシック" w:hAnsi="ＭＳ ゴシック" w:hint="eastAsia"/>
          <w:sz w:val="22"/>
          <w:szCs w:val="22"/>
        </w:rPr>
        <w:t>の駐車場所の確保を目的とします。なお、駐車場の利用は、どなたでも可能とします。</w:t>
      </w:r>
    </w:p>
    <w:p w14:paraId="18D613A1" w14:textId="77777777" w:rsidR="00040D0D" w:rsidRPr="00A85DD0" w:rsidRDefault="00040D0D" w:rsidP="00040D0D">
      <w:pPr>
        <w:spacing w:beforeLines="50" w:before="180"/>
        <w:ind w:firstLineChars="95" w:firstLine="209"/>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 xml:space="preserve">(2) </w:t>
      </w:r>
      <w:r w:rsidR="00866151" w:rsidRPr="00A85DD0">
        <w:rPr>
          <w:rFonts w:ascii="ＭＳ ゴシック" w:eastAsia="ＭＳ ゴシック" w:hAnsi="ＭＳ ゴシック" w:hint="eastAsia"/>
          <w:sz w:val="22"/>
          <w:szCs w:val="22"/>
        </w:rPr>
        <w:t>対象物件</w:t>
      </w:r>
      <w:r w:rsidR="00540C70" w:rsidRPr="00A85DD0">
        <w:rPr>
          <w:rFonts w:ascii="ＭＳ ゴシック" w:eastAsia="ＭＳ ゴシック" w:hAnsi="ＭＳ ゴシック" w:hint="eastAsia"/>
          <w:sz w:val="22"/>
          <w:szCs w:val="22"/>
        </w:rPr>
        <w:t>、</w:t>
      </w:r>
      <w:r w:rsidR="00866151" w:rsidRPr="00A85DD0">
        <w:rPr>
          <w:rFonts w:ascii="ＭＳ ゴシック" w:eastAsia="ＭＳ ゴシック" w:hAnsi="ＭＳ ゴシック" w:hint="eastAsia"/>
          <w:sz w:val="22"/>
          <w:szCs w:val="22"/>
        </w:rPr>
        <w:t>その</w:t>
      </w:r>
      <w:r w:rsidRPr="00A85DD0">
        <w:rPr>
          <w:rFonts w:ascii="ＭＳ ゴシック" w:eastAsia="ＭＳ ゴシック" w:hAnsi="ＭＳ ゴシック" w:hint="eastAsia"/>
          <w:sz w:val="22"/>
          <w:szCs w:val="22"/>
        </w:rPr>
        <w:t>面積及び最低使用料等</w:t>
      </w:r>
    </w:p>
    <w:p w14:paraId="67BBC53A" w14:textId="77777777" w:rsidR="00517AF2" w:rsidRPr="00A85DD0" w:rsidRDefault="00517AF2" w:rsidP="00517AF2">
      <w:pPr>
        <w:ind w:firstLineChars="95" w:firstLine="209"/>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 xml:space="preserve">　　物件１及び物件２を合わせて事業を行う営業事業者を公募します。</w:t>
      </w:r>
    </w:p>
    <w:p w14:paraId="298A35B0" w14:textId="77777777" w:rsidR="00517AF2" w:rsidRPr="00A85DD0" w:rsidRDefault="00517AF2" w:rsidP="0015624D">
      <w:pPr>
        <w:pStyle w:val="a7"/>
        <w:numPr>
          <w:ilvl w:val="0"/>
          <w:numId w:val="8"/>
        </w:numPr>
        <w:spacing w:beforeLines="50" w:before="180"/>
        <w:ind w:leftChars="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物件１</w:t>
      </w:r>
      <w:r w:rsidR="0015624D" w:rsidRPr="00A85DD0">
        <w:rPr>
          <w:rFonts w:ascii="ＭＳ ゴシック" w:eastAsia="ＭＳ ゴシック" w:hAnsi="ＭＳ ゴシック" w:hint="eastAsia"/>
          <w:sz w:val="22"/>
          <w:szCs w:val="22"/>
        </w:rPr>
        <w:t>（</w:t>
      </w:r>
      <w:r w:rsidR="00AD16F4" w:rsidRPr="00A85DD0">
        <w:rPr>
          <w:rFonts w:ascii="ＭＳ ゴシック" w:eastAsia="ＭＳ ゴシック" w:hAnsi="ＭＳ ゴシック" w:hint="eastAsia"/>
          <w:sz w:val="22"/>
          <w:szCs w:val="22"/>
        </w:rPr>
        <w:t>名称：</w:t>
      </w:r>
      <w:r w:rsidR="00DB1C21" w:rsidRPr="00A85DD0">
        <w:rPr>
          <w:rFonts w:ascii="ＭＳ ゴシック" w:eastAsia="ＭＳ ゴシック" w:hAnsi="ＭＳ ゴシック" w:hint="eastAsia"/>
          <w:sz w:val="22"/>
          <w:szCs w:val="22"/>
        </w:rPr>
        <w:t>大阪府庁駐車場（本館西側）</w:t>
      </w:r>
      <w:r w:rsidR="0015624D" w:rsidRPr="00A85DD0">
        <w:rPr>
          <w:rFonts w:ascii="ＭＳ ゴシック" w:eastAsia="ＭＳ ゴシック" w:hAnsi="ＭＳ ゴシック" w:hint="eastAsia"/>
          <w:sz w:val="22"/>
          <w:szCs w:val="22"/>
        </w:rPr>
        <w:t>）</w:t>
      </w:r>
    </w:p>
    <w:tbl>
      <w:tblPr>
        <w:tblW w:w="9498"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92"/>
        <w:gridCol w:w="3608"/>
        <w:gridCol w:w="2187"/>
        <w:gridCol w:w="711"/>
      </w:tblGrid>
      <w:tr w:rsidR="00517AF2" w:rsidRPr="00A85DD0" w14:paraId="297ECF87" w14:textId="77777777" w:rsidTr="00B87F18">
        <w:trPr>
          <w:trHeight w:val="450"/>
        </w:trPr>
        <w:tc>
          <w:tcPr>
            <w:tcW w:w="2992" w:type="dxa"/>
            <w:tcBorders>
              <w:top w:val="single" w:sz="4" w:space="0" w:color="auto"/>
              <w:left w:val="single" w:sz="4" w:space="0" w:color="auto"/>
              <w:bottom w:val="single" w:sz="4" w:space="0" w:color="auto"/>
              <w:right w:val="single" w:sz="4" w:space="0" w:color="auto"/>
            </w:tcBorders>
            <w:vAlign w:val="center"/>
          </w:tcPr>
          <w:p w14:paraId="363A5ED4" w14:textId="77777777" w:rsidR="00517AF2" w:rsidRPr="00A85DD0" w:rsidRDefault="00517AF2" w:rsidP="00517AF2">
            <w:pPr>
              <w:widowControl/>
              <w:spacing w:line="0" w:lineRule="atLeast"/>
              <w:jc w:val="center"/>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使用可能場所／所在地</w:t>
            </w:r>
          </w:p>
        </w:tc>
        <w:tc>
          <w:tcPr>
            <w:tcW w:w="3608" w:type="dxa"/>
            <w:tcBorders>
              <w:top w:val="single" w:sz="4" w:space="0" w:color="auto"/>
              <w:left w:val="single" w:sz="4" w:space="0" w:color="auto"/>
              <w:bottom w:val="single" w:sz="4" w:space="0" w:color="auto"/>
              <w:right w:val="single" w:sz="4" w:space="0" w:color="auto"/>
            </w:tcBorders>
            <w:vAlign w:val="center"/>
          </w:tcPr>
          <w:p w14:paraId="7854C633" w14:textId="77777777" w:rsidR="00517AF2" w:rsidRPr="00A85DD0" w:rsidRDefault="00517AF2" w:rsidP="00517AF2">
            <w:pPr>
              <w:spacing w:line="0" w:lineRule="atLeast"/>
              <w:ind w:leftChars="-47" w:left="-99" w:rightChars="-47" w:right="-99" w:firstLineChars="2" w:firstLine="4"/>
              <w:jc w:val="center"/>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使用可能面積</w:t>
            </w:r>
          </w:p>
        </w:tc>
        <w:tc>
          <w:tcPr>
            <w:tcW w:w="2187" w:type="dxa"/>
            <w:tcBorders>
              <w:top w:val="single" w:sz="4" w:space="0" w:color="auto"/>
              <w:left w:val="single" w:sz="4" w:space="0" w:color="auto"/>
              <w:bottom w:val="single" w:sz="4" w:space="0" w:color="auto"/>
              <w:right w:val="single" w:sz="4" w:space="0" w:color="auto"/>
            </w:tcBorders>
            <w:vAlign w:val="center"/>
          </w:tcPr>
          <w:p w14:paraId="674494E7" w14:textId="77777777" w:rsidR="00517AF2" w:rsidRPr="00A85DD0" w:rsidRDefault="00517AF2" w:rsidP="00B87F18">
            <w:pPr>
              <w:spacing w:line="0" w:lineRule="atLeast"/>
              <w:ind w:leftChars="-48" w:left="-99" w:rightChars="-47" w:right="-99" w:hanging="2"/>
              <w:jc w:val="center"/>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最低使用料（年額）</w:t>
            </w:r>
          </w:p>
        </w:tc>
        <w:tc>
          <w:tcPr>
            <w:tcW w:w="711" w:type="dxa"/>
            <w:tcBorders>
              <w:top w:val="single" w:sz="4" w:space="0" w:color="auto"/>
              <w:left w:val="single" w:sz="4" w:space="0" w:color="auto"/>
              <w:bottom w:val="single" w:sz="4" w:space="0" w:color="auto"/>
              <w:right w:val="single" w:sz="4" w:space="0" w:color="auto"/>
            </w:tcBorders>
            <w:vAlign w:val="center"/>
          </w:tcPr>
          <w:p w14:paraId="4D113DDB" w14:textId="77777777" w:rsidR="00517AF2" w:rsidRPr="00A85DD0" w:rsidRDefault="00517AF2" w:rsidP="00B87F18">
            <w:pPr>
              <w:spacing w:line="0" w:lineRule="atLeast"/>
              <w:ind w:leftChars="-48" w:left="-99" w:rightChars="-46" w:right="-97" w:hanging="2"/>
              <w:jc w:val="center"/>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位置</w:t>
            </w:r>
          </w:p>
        </w:tc>
      </w:tr>
      <w:tr w:rsidR="00517AF2" w:rsidRPr="00A85DD0" w14:paraId="4E18ACD7" w14:textId="77777777" w:rsidTr="00B87F18">
        <w:trPr>
          <w:trHeight w:val="910"/>
        </w:trPr>
        <w:tc>
          <w:tcPr>
            <w:tcW w:w="2992" w:type="dxa"/>
            <w:vMerge w:val="restart"/>
            <w:tcBorders>
              <w:left w:val="single" w:sz="4" w:space="0" w:color="auto"/>
              <w:bottom w:val="single" w:sz="4" w:space="0" w:color="auto"/>
              <w:right w:val="single" w:sz="4" w:space="0" w:color="auto"/>
            </w:tcBorders>
            <w:vAlign w:val="center"/>
          </w:tcPr>
          <w:p w14:paraId="00EC4723" w14:textId="77777777" w:rsidR="00517AF2" w:rsidRPr="00A85DD0" w:rsidRDefault="00517AF2" w:rsidP="00B87F18">
            <w:pPr>
              <w:spacing w:line="0" w:lineRule="atLeast"/>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大手前庁舎来庁者駐車場</w:t>
            </w:r>
          </w:p>
          <w:p w14:paraId="0371BC12" w14:textId="77777777" w:rsidR="00517AF2" w:rsidRPr="00A85DD0" w:rsidRDefault="00517AF2" w:rsidP="00B87F18">
            <w:pPr>
              <w:spacing w:line="0" w:lineRule="atLeast"/>
              <w:ind w:firstLineChars="49" w:firstLine="98"/>
              <w:rPr>
                <w:rFonts w:ascii="ＭＳ ゴシック" w:eastAsia="ＭＳ ゴシック" w:hAnsi="ＭＳ ゴシック"/>
                <w:sz w:val="20"/>
                <w:szCs w:val="20"/>
              </w:rPr>
            </w:pPr>
            <w:r w:rsidRPr="00A85DD0">
              <w:rPr>
                <w:rFonts w:ascii="ＭＳ ゴシック" w:eastAsia="ＭＳ ゴシック" w:hAnsi="ＭＳ ゴシック" w:hint="eastAsia"/>
                <w:sz w:val="20"/>
                <w:szCs w:val="20"/>
              </w:rPr>
              <w:t>大阪府庁本館西側</w:t>
            </w:r>
          </w:p>
          <w:p w14:paraId="3D48B46A" w14:textId="77777777" w:rsidR="00517AF2" w:rsidRPr="00A85DD0" w:rsidRDefault="00517AF2" w:rsidP="0005391A">
            <w:pPr>
              <w:spacing w:line="0" w:lineRule="atLeast"/>
              <w:ind w:firstLineChars="49" w:firstLine="98"/>
              <w:rPr>
                <w:rFonts w:ascii="ＭＳ ゴシック" w:eastAsia="ＭＳ ゴシック" w:hAnsi="ＭＳ ゴシック"/>
                <w:sz w:val="20"/>
                <w:szCs w:val="20"/>
              </w:rPr>
            </w:pPr>
            <w:r w:rsidRPr="00A85DD0">
              <w:rPr>
                <w:rFonts w:ascii="ＭＳ ゴシック" w:eastAsia="ＭＳ ゴシック" w:hAnsi="ＭＳ ゴシック" w:hint="eastAsia"/>
                <w:sz w:val="20"/>
                <w:szCs w:val="20"/>
              </w:rPr>
              <w:t>大阪市中央区大手前</w:t>
            </w:r>
            <w:r w:rsidR="0005391A" w:rsidRPr="00A85DD0">
              <w:rPr>
                <w:rFonts w:ascii="ＭＳ ゴシック" w:eastAsia="ＭＳ ゴシック" w:hAnsi="ＭＳ ゴシック" w:hint="eastAsia"/>
                <w:sz w:val="20"/>
                <w:szCs w:val="20"/>
              </w:rPr>
              <w:t>ニ</w:t>
            </w:r>
            <w:r w:rsidRPr="00A85DD0">
              <w:rPr>
                <w:rFonts w:ascii="ＭＳ ゴシック" w:eastAsia="ＭＳ ゴシック" w:hAnsi="ＭＳ ゴシック" w:hint="eastAsia"/>
                <w:sz w:val="20"/>
                <w:szCs w:val="20"/>
              </w:rPr>
              <w:t>丁目</w:t>
            </w:r>
          </w:p>
        </w:tc>
        <w:tc>
          <w:tcPr>
            <w:tcW w:w="3608" w:type="dxa"/>
            <w:vMerge w:val="restart"/>
            <w:tcBorders>
              <w:left w:val="single" w:sz="4" w:space="0" w:color="auto"/>
              <w:bottom w:val="single" w:sz="4" w:space="0" w:color="auto"/>
              <w:right w:val="single" w:sz="4" w:space="0" w:color="auto"/>
            </w:tcBorders>
            <w:vAlign w:val="center"/>
          </w:tcPr>
          <w:p w14:paraId="293E1C7C" w14:textId="77777777" w:rsidR="00517AF2" w:rsidRPr="00A85DD0" w:rsidRDefault="00517AF2" w:rsidP="00B87F18">
            <w:pPr>
              <w:spacing w:line="0" w:lineRule="atLeast"/>
              <w:ind w:leftChars="36" w:left="76" w:rightChars="11" w:right="23" w:firstLineChars="100" w:firstLine="220"/>
              <w:jc w:val="right"/>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 xml:space="preserve">　　　　　　1</w:t>
            </w:r>
            <w:r w:rsidRPr="00A85DD0">
              <w:rPr>
                <w:rFonts w:ascii="ＭＳ ゴシック" w:eastAsia="ＭＳ ゴシック" w:hAnsi="ＭＳ ゴシック"/>
                <w:sz w:val="22"/>
                <w:szCs w:val="22"/>
              </w:rPr>
              <w:t>,586</w:t>
            </w:r>
            <w:r w:rsidRPr="00A85DD0">
              <w:rPr>
                <w:rFonts w:ascii="ＭＳ ゴシック" w:eastAsia="ＭＳ ゴシック" w:hAnsi="ＭＳ ゴシック" w:hint="eastAsia"/>
                <w:sz w:val="22"/>
                <w:szCs w:val="22"/>
              </w:rPr>
              <w:t>.41㎡</w:t>
            </w:r>
          </w:p>
          <w:p w14:paraId="4ED790B2" w14:textId="77777777" w:rsidR="00517AF2" w:rsidRPr="00A85DD0" w:rsidRDefault="00517AF2" w:rsidP="00B87F18">
            <w:pPr>
              <w:spacing w:line="0" w:lineRule="atLeast"/>
              <w:ind w:leftChars="36" w:left="76" w:rightChars="11" w:right="23" w:firstLineChars="100" w:firstLine="220"/>
              <w:jc w:val="right"/>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(すべて行政財産)</w:t>
            </w:r>
          </w:p>
          <w:p w14:paraId="3ED6D9BA" w14:textId="77777777" w:rsidR="00517AF2" w:rsidRPr="00A85DD0" w:rsidRDefault="00517AF2" w:rsidP="00517AF2">
            <w:pPr>
              <w:spacing w:line="0" w:lineRule="atLeast"/>
              <w:ind w:leftChars="36" w:left="76" w:rightChars="11" w:right="23" w:firstLineChars="100" w:firstLine="220"/>
              <w:jc w:val="right"/>
              <w:rPr>
                <w:rFonts w:ascii="ＭＳ ゴシック" w:eastAsia="ＭＳ ゴシック" w:hAnsi="ＭＳ ゴシック"/>
                <w:sz w:val="22"/>
                <w:szCs w:val="22"/>
                <w:shd w:val="pct15" w:color="auto" w:fill="FFFFFF"/>
              </w:rPr>
            </w:pPr>
          </w:p>
        </w:tc>
        <w:tc>
          <w:tcPr>
            <w:tcW w:w="2187" w:type="dxa"/>
            <w:vMerge w:val="restart"/>
            <w:tcBorders>
              <w:top w:val="nil"/>
              <w:left w:val="single" w:sz="4" w:space="0" w:color="auto"/>
              <w:bottom w:val="single" w:sz="4" w:space="0" w:color="auto"/>
              <w:right w:val="single" w:sz="4" w:space="0" w:color="auto"/>
            </w:tcBorders>
            <w:vAlign w:val="center"/>
          </w:tcPr>
          <w:p w14:paraId="536B7EF9" w14:textId="77777777" w:rsidR="00517AF2" w:rsidRPr="00A85DD0" w:rsidRDefault="00517AF2" w:rsidP="00D860DE">
            <w:pPr>
              <w:wordWrap w:val="0"/>
              <w:spacing w:line="0" w:lineRule="atLeast"/>
              <w:ind w:rightChars="22" w:right="46"/>
              <w:jc w:val="right"/>
              <w:rPr>
                <w:rFonts w:ascii="ＭＳ ゴシック" w:eastAsia="ＭＳ ゴシック" w:hAnsi="ＭＳ ゴシック"/>
                <w:sz w:val="22"/>
                <w:szCs w:val="22"/>
                <w:shd w:val="pct15" w:color="auto" w:fill="FFFFFF"/>
              </w:rPr>
            </w:pPr>
            <w:r w:rsidRPr="00A85DD0">
              <w:rPr>
                <w:rFonts w:ascii="ＭＳ ゴシック" w:eastAsia="ＭＳ ゴシック" w:hAnsi="ＭＳ ゴシック" w:hint="eastAsia"/>
                <w:sz w:val="22"/>
                <w:szCs w:val="22"/>
              </w:rPr>
              <w:t>金</w:t>
            </w:r>
            <w:r w:rsidR="0041376F" w:rsidRPr="00A85DD0">
              <w:rPr>
                <w:rFonts w:ascii="ＭＳ ゴシック" w:eastAsia="ＭＳ ゴシック" w:hAnsi="ＭＳ ゴシック" w:hint="eastAsia"/>
                <w:sz w:val="22"/>
                <w:szCs w:val="22"/>
              </w:rPr>
              <w:t>1</w:t>
            </w:r>
            <w:r w:rsidR="0041376F" w:rsidRPr="00A85DD0">
              <w:rPr>
                <w:rFonts w:ascii="ＭＳ ゴシック" w:eastAsia="ＭＳ ゴシック" w:hAnsi="ＭＳ ゴシック"/>
                <w:sz w:val="22"/>
                <w:szCs w:val="22"/>
              </w:rPr>
              <w:t>9</w:t>
            </w:r>
            <w:r w:rsidRPr="00A85DD0">
              <w:rPr>
                <w:rFonts w:ascii="ＭＳ ゴシック" w:eastAsia="ＭＳ ゴシック" w:hAnsi="ＭＳ ゴシック"/>
                <w:sz w:val="22"/>
                <w:szCs w:val="22"/>
              </w:rPr>
              <w:t>,</w:t>
            </w:r>
            <w:r w:rsidR="0041376F" w:rsidRPr="00A85DD0">
              <w:rPr>
                <w:rFonts w:ascii="ＭＳ ゴシック" w:eastAsia="ＭＳ ゴシック" w:hAnsi="ＭＳ ゴシック"/>
                <w:sz w:val="22"/>
                <w:szCs w:val="22"/>
              </w:rPr>
              <w:t>293</w:t>
            </w:r>
            <w:r w:rsidRPr="00A85DD0">
              <w:rPr>
                <w:rFonts w:ascii="ＭＳ ゴシック" w:eastAsia="ＭＳ ゴシック" w:hAnsi="ＭＳ ゴシック"/>
                <w:sz w:val="22"/>
                <w:szCs w:val="22"/>
              </w:rPr>
              <w:t>,</w:t>
            </w:r>
            <w:r w:rsidR="0041376F" w:rsidRPr="00A85DD0">
              <w:rPr>
                <w:rFonts w:ascii="ＭＳ ゴシック" w:eastAsia="ＭＳ ゴシック" w:hAnsi="ＭＳ ゴシック"/>
                <w:sz w:val="22"/>
                <w:szCs w:val="22"/>
              </w:rPr>
              <w:t>400</w:t>
            </w:r>
            <w:r w:rsidRPr="00A85DD0">
              <w:rPr>
                <w:rFonts w:ascii="ＭＳ ゴシック" w:eastAsia="ＭＳ ゴシック" w:hAnsi="ＭＳ ゴシック" w:hint="eastAsia"/>
                <w:sz w:val="22"/>
                <w:szCs w:val="22"/>
              </w:rPr>
              <w:t>円</w:t>
            </w:r>
          </w:p>
        </w:tc>
        <w:tc>
          <w:tcPr>
            <w:tcW w:w="711" w:type="dxa"/>
            <w:vMerge w:val="restart"/>
            <w:tcBorders>
              <w:top w:val="nil"/>
              <w:left w:val="single" w:sz="4" w:space="0" w:color="auto"/>
              <w:bottom w:val="single" w:sz="4" w:space="0" w:color="auto"/>
              <w:right w:val="single" w:sz="4" w:space="0" w:color="auto"/>
            </w:tcBorders>
            <w:vAlign w:val="center"/>
          </w:tcPr>
          <w:p w14:paraId="5DF2FE75" w14:textId="77777777" w:rsidR="00517AF2" w:rsidRPr="00A85DD0" w:rsidRDefault="00517AF2" w:rsidP="00B87F18">
            <w:pPr>
              <w:spacing w:line="0" w:lineRule="atLeast"/>
              <w:ind w:leftChars="-47" w:left="-97" w:rightChars="-46" w:right="-97" w:hanging="2"/>
              <w:jc w:val="center"/>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別図</w:t>
            </w:r>
          </w:p>
        </w:tc>
      </w:tr>
      <w:tr w:rsidR="00517AF2" w:rsidRPr="00A85DD0" w14:paraId="01981CDD" w14:textId="77777777" w:rsidTr="00B87F18">
        <w:trPr>
          <w:trHeight w:val="285"/>
        </w:trPr>
        <w:tc>
          <w:tcPr>
            <w:tcW w:w="2992" w:type="dxa"/>
            <w:vMerge/>
            <w:tcBorders>
              <w:top w:val="single" w:sz="4" w:space="0" w:color="auto"/>
              <w:left w:val="single" w:sz="4" w:space="0" w:color="auto"/>
              <w:right w:val="single" w:sz="4" w:space="0" w:color="auto"/>
            </w:tcBorders>
            <w:vAlign w:val="center"/>
          </w:tcPr>
          <w:p w14:paraId="23AB81E2" w14:textId="77777777" w:rsidR="00517AF2" w:rsidRPr="00A85DD0" w:rsidRDefault="00517AF2" w:rsidP="00B87F18">
            <w:pPr>
              <w:spacing w:line="0" w:lineRule="atLeast"/>
              <w:jc w:val="center"/>
              <w:rPr>
                <w:rFonts w:ascii="ＭＳ ゴシック" w:eastAsia="ＭＳ ゴシック" w:hAnsi="ＭＳ ゴシック"/>
                <w:sz w:val="22"/>
                <w:szCs w:val="22"/>
              </w:rPr>
            </w:pPr>
          </w:p>
        </w:tc>
        <w:tc>
          <w:tcPr>
            <w:tcW w:w="3608" w:type="dxa"/>
            <w:vMerge/>
            <w:tcBorders>
              <w:top w:val="single" w:sz="4" w:space="0" w:color="auto"/>
              <w:left w:val="single" w:sz="4" w:space="0" w:color="auto"/>
              <w:right w:val="single" w:sz="4" w:space="0" w:color="auto"/>
            </w:tcBorders>
            <w:vAlign w:val="center"/>
          </w:tcPr>
          <w:p w14:paraId="05A28369" w14:textId="77777777" w:rsidR="00517AF2" w:rsidRPr="00A85DD0" w:rsidRDefault="00517AF2" w:rsidP="00B87F18">
            <w:pPr>
              <w:spacing w:line="0" w:lineRule="atLeast"/>
              <w:ind w:leftChars="-47" w:left="-99" w:rightChars="72" w:right="151"/>
              <w:jc w:val="right"/>
              <w:rPr>
                <w:rFonts w:ascii="ＭＳ ゴシック" w:eastAsia="ＭＳ ゴシック" w:hAnsi="ＭＳ ゴシック"/>
                <w:sz w:val="22"/>
                <w:szCs w:val="22"/>
              </w:rPr>
            </w:pPr>
          </w:p>
        </w:tc>
        <w:tc>
          <w:tcPr>
            <w:tcW w:w="2187" w:type="dxa"/>
            <w:vMerge/>
            <w:tcBorders>
              <w:top w:val="single" w:sz="4" w:space="0" w:color="auto"/>
              <w:left w:val="single" w:sz="4" w:space="0" w:color="auto"/>
              <w:right w:val="single" w:sz="4" w:space="0" w:color="auto"/>
            </w:tcBorders>
            <w:vAlign w:val="center"/>
          </w:tcPr>
          <w:p w14:paraId="4698117C" w14:textId="77777777" w:rsidR="00517AF2" w:rsidRPr="00A85DD0" w:rsidRDefault="00517AF2" w:rsidP="00B87F18">
            <w:pPr>
              <w:wordWrap w:val="0"/>
              <w:spacing w:line="0" w:lineRule="atLeast"/>
              <w:ind w:leftChars="-47" w:left="-99" w:rightChars="22" w:right="46"/>
              <w:jc w:val="right"/>
              <w:rPr>
                <w:rFonts w:ascii="ＭＳ ゴシック" w:eastAsia="ＭＳ ゴシック" w:hAnsi="ＭＳ ゴシック"/>
                <w:sz w:val="22"/>
                <w:szCs w:val="22"/>
              </w:rPr>
            </w:pPr>
          </w:p>
        </w:tc>
        <w:tc>
          <w:tcPr>
            <w:tcW w:w="711" w:type="dxa"/>
            <w:vMerge/>
            <w:tcBorders>
              <w:top w:val="single" w:sz="4" w:space="0" w:color="auto"/>
              <w:left w:val="single" w:sz="4" w:space="0" w:color="auto"/>
              <w:right w:val="single" w:sz="4" w:space="0" w:color="auto"/>
            </w:tcBorders>
            <w:vAlign w:val="center"/>
          </w:tcPr>
          <w:p w14:paraId="52E3A0AE" w14:textId="77777777" w:rsidR="00517AF2" w:rsidRPr="00A85DD0" w:rsidRDefault="00517AF2" w:rsidP="00B87F18">
            <w:pPr>
              <w:wordWrap w:val="0"/>
              <w:spacing w:line="0" w:lineRule="atLeast"/>
              <w:ind w:leftChars="-47" w:left="-99" w:rightChars="22" w:right="46"/>
              <w:jc w:val="right"/>
              <w:rPr>
                <w:rFonts w:ascii="ＭＳ ゴシック" w:eastAsia="ＭＳ ゴシック" w:hAnsi="ＭＳ ゴシック"/>
                <w:sz w:val="22"/>
                <w:szCs w:val="22"/>
              </w:rPr>
            </w:pPr>
          </w:p>
        </w:tc>
      </w:tr>
      <w:tr w:rsidR="00517AF2" w:rsidRPr="00A85DD0" w14:paraId="40EA0492" w14:textId="77777777" w:rsidTr="00B87F18">
        <w:trPr>
          <w:trHeight w:val="285"/>
        </w:trPr>
        <w:tc>
          <w:tcPr>
            <w:tcW w:w="2992" w:type="dxa"/>
            <w:vMerge/>
            <w:tcBorders>
              <w:top w:val="single" w:sz="4" w:space="0" w:color="auto"/>
              <w:left w:val="single" w:sz="4" w:space="0" w:color="auto"/>
              <w:right w:val="single" w:sz="4" w:space="0" w:color="auto"/>
            </w:tcBorders>
            <w:vAlign w:val="center"/>
          </w:tcPr>
          <w:p w14:paraId="4398021B" w14:textId="77777777" w:rsidR="00517AF2" w:rsidRPr="00A85DD0" w:rsidRDefault="00517AF2" w:rsidP="00B87F18">
            <w:pPr>
              <w:spacing w:line="0" w:lineRule="atLeast"/>
              <w:jc w:val="center"/>
              <w:rPr>
                <w:rFonts w:ascii="ＭＳ ゴシック" w:eastAsia="ＭＳ ゴシック" w:hAnsi="ＭＳ ゴシック"/>
                <w:sz w:val="22"/>
                <w:szCs w:val="22"/>
              </w:rPr>
            </w:pPr>
          </w:p>
        </w:tc>
        <w:tc>
          <w:tcPr>
            <w:tcW w:w="3608" w:type="dxa"/>
            <w:vMerge/>
            <w:tcBorders>
              <w:top w:val="single" w:sz="4" w:space="0" w:color="auto"/>
              <w:left w:val="single" w:sz="4" w:space="0" w:color="auto"/>
              <w:right w:val="single" w:sz="4" w:space="0" w:color="auto"/>
            </w:tcBorders>
            <w:vAlign w:val="center"/>
          </w:tcPr>
          <w:p w14:paraId="3995AC03" w14:textId="77777777" w:rsidR="00517AF2" w:rsidRPr="00A85DD0" w:rsidRDefault="00517AF2" w:rsidP="00B87F18">
            <w:pPr>
              <w:spacing w:line="0" w:lineRule="atLeast"/>
              <w:ind w:leftChars="-47" w:left="-99" w:rightChars="72" w:right="151"/>
              <w:jc w:val="right"/>
              <w:rPr>
                <w:rFonts w:ascii="ＭＳ ゴシック" w:eastAsia="ＭＳ ゴシック" w:hAnsi="ＭＳ ゴシック"/>
                <w:sz w:val="22"/>
                <w:szCs w:val="22"/>
              </w:rPr>
            </w:pPr>
          </w:p>
        </w:tc>
        <w:tc>
          <w:tcPr>
            <w:tcW w:w="2187" w:type="dxa"/>
            <w:vMerge/>
            <w:tcBorders>
              <w:top w:val="single" w:sz="4" w:space="0" w:color="auto"/>
              <w:left w:val="single" w:sz="4" w:space="0" w:color="auto"/>
              <w:right w:val="single" w:sz="4" w:space="0" w:color="auto"/>
            </w:tcBorders>
            <w:vAlign w:val="center"/>
          </w:tcPr>
          <w:p w14:paraId="3DF4CB1A" w14:textId="77777777" w:rsidR="00517AF2" w:rsidRPr="00A85DD0" w:rsidRDefault="00517AF2" w:rsidP="00B87F18">
            <w:pPr>
              <w:wordWrap w:val="0"/>
              <w:spacing w:line="0" w:lineRule="atLeast"/>
              <w:ind w:leftChars="-47" w:left="-99" w:rightChars="22" w:right="46"/>
              <w:jc w:val="right"/>
              <w:rPr>
                <w:rFonts w:ascii="ＭＳ ゴシック" w:eastAsia="ＭＳ ゴシック" w:hAnsi="ＭＳ ゴシック"/>
                <w:sz w:val="22"/>
                <w:szCs w:val="22"/>
              </w:rPr>
            </w:pPr>
          </w:p>
        </w:tc>
        <w:tc>
          <w:tcPr>
            <w:tcW w:w="711" w:type="dxa"/>
            <w:vMerge/>
            <w:tcBorders>
              <w:top w:val="single" w:sz="4" w:space="0" w:color="auto"/>
              <w:left w:val="single" w:sz="4" w:space="0" w:color="auto"/>
              <w:right w:val="single" w:sz="4" w:space="0" w:color="auto"/>
            </w:tcBorders>
            <w:vAlign w:val="center"/>
          </w:tcPr>
          <w:p w14:paraId="73208061" w14:textId="77777777" w:rsidR="00517AF2" w:rsidRPr="00A85DD0" w:rsidRDefault="00517AF2" w:rsidP="00B87F18">
            <w:pPr>
              <w:wordWrap w:val="0"/>
              <w:spacing w:line="0" w:lineRule="atLeast"/>
              <w:ind w:leftChars="-47" w:left="-99" w:rightChars="22" w:right="46"/>
              <w:jc w:val="right"/>
              <w:rPr>
                <w:rFonts w:ascii="ＭＳ ゴシック" w:eastAsia="ＭＳ ゴシック" w:hAnsi="ＭＳ ゴシック"/>
                <w:sz w:val="22"/>
                <w:szCs w:val="22"/>
              </w:rPr>
            </w:pPr>
          </w:p>
        </w:tc>
      </w:tr>
    </w:tbl>
    <w:p w14:paraId="6CBE2E47" w14:textId="77777777" w:rsidR="00517AF2" w:rsidRPr="00A85DD0" w:rsidRDefault="00517AF2" w:rsidP="0015624D">
      <w:pPr>
        <w:pStyle w:val="a7"/>
        <w:numPr>
          <w:ilvl w:val="0"/>
          <w:numId w:val="8"/>
        </w:numPr>
        <w:spacing w:beforeLines="50" w:before="180"/>
        <w:ind w:leftChars="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物件２</w:t>
      </w:r>
      <w:r w:rsidR="0015624D" w:rsidRPr="00A85DD0">
        <w:rPr>
          <w:rFonts w:ascii="ＭＳ ゴシック" w:eastAsia="ＭＳ ゴシック" w:hAnsi="ＭＳ ゴシック" w:hint="eastAsia"/>
          <w:sz w:val="22"/>
          <w:szCs w:val="22"/>
        </w:rPr>
        <w:t>（</w:t>
      </w:r>
      <w:r w:rsidR="00AD16F4" w:rsidRPr="00A85DD0">
        <w:rPr>
          <w:rFonts w:ascii="ＭＳ ゴシック" w:eastAsia="ＭＳ ゴシック" w:hAnsi="ＭＳ ゴシック" w:hint="eastAsia"/>
          <w:sz w:val="22"/>
          <w:szCs w:val="22"/>
        </w:rPr>
        <w:t>名称：</w:t>
      </w:r>
      <w:r w:rsidR="00DB1C21" w:rsidRPr="00A85DD0">
        <w:rPr>
          <w:rFonts w:ascii="ＭＳ ゴシック" w:eastAsia="ＭＳ ゴシック" w:hAnsi="ＭＳ ゴシック" w:hint="eastAsia"/>
          <w:sz w:val="22"/>
          <w:szCs w:val="22"/>
        </w:rPr>
        <w:t>大阪府庁駐車場（大阪城前</w:t>
      </w:r>
      <w:r w:rsidR="0015624D" w:rsidRPr="00A85DD0">
        <w:rPr>
          <w:rFonts w:ascii="ＭＳ ゴシック" w:eastAsia="ＭＳ ゴシック" w:hAnsi="ＭＳ ゴシック" w:hint="eastAsia"/>
          <w:sz w:val="22"/>
          <w:szCs w:val="22"/>
        </w:rPr>
        <w:t>）</w:t>
      </w:r>
      <w:r w:rsidR="00DB1C21" w:rsidRPr="00A85DD0">
        <w:rPr>
          <w:rFonts w:ascii="ＭＳ ゴシック" w:eastAsia="ＭＳ ゴシック" w:hAnsi="ＭＳ ゴシック" w:hint="eastAsia"/>
          <w:sz w:val="22"/>
          <w:szCs w:val="22"/>
        </w:rPr>
        <w:t>）</w:t>
      </w:r>
    </w:p>
    <w:tbl>
      <w:tblPr>
        <w:tblW w:w="9498"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0"/>
        <w:gridCol w:w="3828"/>
        <w:gridCol w:w="2099"/>
        <w:gridCol w:w="711"/>
      </w:tblGrid>
      <w:tr w:rsidR="00040D0D" w:rsidRPr="00A85DD0" w14:paraId="752F2075" w14:textId="77777777" w:rsidTr="00877249">
        <w:trPr>
          <w:trHeight w:val="450"/>
        </w:trPr>
        <w:tc>
          <w:tcPr>
            <w:tcW w:w="2860" w:type="dxa"/>
            <w:tcBorders>
              <w:top w:val="single" w:sz="4" w:space="0" w:color="auto"/>
              <w:left w:val="single" w:sz="4" w:space="0" w:color="auto"/>
              <w:bottom w:val="single" w:sz="4" w:space="0" w:color="auto"/>
              <w:right w:val="single" w:sz="4" w:space="0" w:color="auto"/>
            </w:tcBorders>
            <w:vAlign w:val="center"/>
          </w:tcPr>
          <w:p w14:paraId="57024072" w14:textId="77777777" w:rsidR="00040D0D" w:rsidRPr="00A85DD0" w:rsidRDefault="00040D0D" w:rsidP="003671C8">
            <w:pPr>
              <w:widowControl/>
              <w:spacing w:line="0" w:lineRule="atLeast"/>
              <w:jc w:val="center"/>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使用</w:t>
            </w:r>
            <w:r w:rsidR="003671C8" w:rsidRPr="00A85DD0">
              <w:rPr>
                <w:rFonts w:ascii="ＭＳ ゴシック" w:eastAsia="ＭＳ ゴシック" w:hAnsi="ＭＳ ゴシック" w:hint="eastAsia"/>
                <w:sz w:val="22"/>
                <w:szCs w:val="22"/>
              </w:rPr>
              <w:t>可能</w:t>
            </w:r>
            <w:r w:rsidRPr="00A85DD0">
              <w:rPr>
                <w:rFonts w:ascii="ＭＳ ゴシック" w:eastAsia="ＭＳ ゴシック" w:hAnsi="ＭＳ ゴシック" w:hint="eastAsia"/>
                <w:sz w:val="22"/>
                <w:szCs w:val="22"/>
              </w:rPr>
              <w:t>場所／所在地</w:t>
            </w:r>
          </w:p>
        </w:tc>
        <w:tc>
          <w:tcPr>
            <w:tcW w:w="3828" w:type="dxa"/>
            <w:tcBorders>
              <w:top w:val="single" w:sz="4" w:space="0" w:color="auto"/>
              <w:left w:val="single" w:sz="4" w:space="0" w:color="auto"/>
              <w:bottom w:val="single" w:sz="4" w:space="0" w:color="auto"/>
              <w:right w:val="single" w:sz="4" w:space="0" w:color="auto"/>
            </w:tcBorders>
            <w:vAlign w:val="center"/>
          </w:tcPr>
          <w:p w14:paraId="0C6F2990" w14:textId="77777777" w:rsidR="00040D0D" w:rsidRPr="00A85DD0" w:rsidRDefault="00040D0D" w:rsidP="003671C8">
            <w:pPr>
              <w:spacing w:line="0" w:lineRule="atLeast"/>
              <w:ind w:leftChars="-47" w:left="-99" w:rightChars="-47" w:right="-99" w:firstLineChars="2" w:firstLine="4"/>
              <w:jc w:val="center"/>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使用</w:t>
            </w:r>
            <w:r w:rsidR="003671C8" w:rsidRPr="00A85DD0">
              <w:rPr>
                <w:rFonts w:ascii="ＭＳ ゴシック" w:eastAsia="ＭＳ ゴシック" w:hAnsi="ＭＳ ゴシック" w:hint="eastAsia"/>
                <w:sz w:val="22"/>
                <w:szCs w:val="22"/>
              </w:rPr>
              <w:t>可能</w:t>
            </w:r>
            <w:r w:rsidRPr="00A85DD0">
              <w:rPr>
                <w:rFonts w:ascii="ＭＳ ゴシック" w:eastAsia="ＭＳ ゴシック" w:hAnsi="ＭＳ ゴシック" w:hint="eastAsia"/>
                <w:sz w:val="22"/>
                <w:szCs w:val="22"/>
              </w:rPr>
              <w:t>面積</w:t>
            </w:r>
          </w:p>
        </w:tc>
        <w:tc>
          <w:tcPr>
            <w:tcW w:w="2099" w:type="dxa"/>
            <w:tcBorders>
              <w:top w:val="single" w:sz="4" w:space="0" w:color="auto"/>
              <w:left w:val="single" w:sz="4" w:space="0" w:color="auto"/>
              <w:bottom w:val="single" w:sz="4" w:space="0" w:color="auto"/>
              <w:right w:val="single" w:sz="4" w:space="0" w:color="auto"/>
            </w:tcBorders>
            <w:vAlign w:val="center"/>
          </w:tcPr>
          <w:p w14:paraId="1F9A2C1E" w14:textId="77777777" w:rsidR="00040D0D" w:rsidRPr="00A85DD0" w:rsidRDefault="00040D0D" w:rsidP="00E30E5E">
            <w:pPr>
              <w:spacing w:line="0" w:lineRule="atLeast"/>
              <w:ind w:leftChars="-48" w:left="-99" w:rightChars="-47" w:right="-99" w:hanging="2"/>
              <w:jc w:val="center"/>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最低使用料（年額）</w:t>
            </w:r>
          </w:p>
        </w:tc>
        <w:tc>
          <w:tcPr>
            <w:tcW w:w="711" w:type="dxa"/>
            <w:tcBorders>
              <w:top w:val="single" w:sz="4" w:space="0" w:color="auto"/>
              <w:left w:val="single" w:sz="4" w:space="0" w:color="auto"/>
              <w:bottom w:val="single" w:sz="4" w:space="0" w:color="auto"/>
              <w:right w:val="single" w:sz="4" w:space="0" w:color="auto"/>
            </w:tcBorders>
            <w:vAlign w:val="center"/>
          </w:tcPr>
          <w:p w14:paraId="789B3437" w14:textId="77777777" w:rsidR="00040D0D" w:rsidRPr="00A85DD0" w:rsidRDefault="00040D0D" w:rsidP="00E30E5E">
            <w:pPr>
              <w:spacing w:line="0" w:lineRule="atLeast"/>
              <w:ind w:leftChars="-48" w:left="-99" w:rightChars="-46" w:right="-97" w:hanging="2"/>
              <w:jc w:val="center"/>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位置</w:t>
            </w:r>
          </w:p>
        </w:tc>
      </w:tr>
      <w:tr w:rsidR="00040D0D" w:rsidRPr="00A85DD0" w14:paraId="34129585" w14:textId="77777777" w:rsidTr="00877249">
        <w:trPr>
          <w:trHeight w:val="910"/>
        </w:trPr>
        <w:tc>
          <w:tcPr>
            <w:tcW w:w="2860" w:type="dxa"/>
            <w:vMerge w:val="restart"/>
            <w:tcBorders>
              <w:left w:val="single" w:sz="4" w:space="0" w:color="auto"/>
              <w:bottom w:val="single" w:sz="4" w:space="0" w:color="auto"/>
              <w:right w:val="single" w:sz="4" w:space="0" w:color="auto"/>
            </w:tcBorders>
            <w:vAlign w:val="center"/>
          </w:tcPr>
          <w:p w14:paraId="2BFD19B9" w14:textId="77777777" w:rsidR="00040D0D" w:rsidRPr="00A85DD0" w:rsidRDefault="00040D0D" w:rsidP="00E30E5E">
            <w:pPr>
              <w:spacing w:line="0" w:lineRule="atLeast"/>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大手前庁舎</w:t>
            </w:r>
            <w:r w:rsidR="009F58E6" w:rsidRPr="00A85DD0">
              <w:rPr>
                <w:rFonts w:ascii="ＭＳ ゴシック" w:eastAsia="ＭＳ ゴシック" w:hAnsi="ＭＳ ゴシック" w:hint="eastAsia"/>
                <w:sz w:val="22"/>
                <w:szCs w:val="22"/>
              </w:rPr>
              <w:t>分館6号館東</w:t>
            </w:r>
          </w:p>
          <w:p w14:paraId="27D0935E" w14:textId="77777777" w:rsidR="00040D0D" w:rsidRPr="00A85DD0" w:rsidRDefault="00040D0D" w:rsidP="00E30E5E">
            <w:pPr>
              <w:spacing w:line="0" w:lineRule="atLeast"/>
              <w:ind w:firstLineChars="49" w:firstLine="98"/>
              <w:rPr>
                <w:rFonts w:ascii="ＭＳ ゴシック" w:eastAsia="ＭＳ ゴシック" w:hAnsi="ＭＳ ゴシック"/>
                <w:sz w:val="20"/>
                <w:szCs w:val="20"/>
              </w:rPr>
            </w:pPr>
            <w:r w:rsidRPr="00A85DD0">
              <w:rPr>
                <w:rFonts w:ascii="ＭＳ ゴシック" w:eastAsia="ＭＳ ゴシック" w:hAnsi="ＭＳ ゴシック" w:hint="eastAsia"/>
                <w:sz w:val="20"/>
                <w:szCs w:val="20"/>
              </w:rPr>
              <w:t>大阪府庁</w:t>
            </w:r>
            <w:r w:rsidR="003671C8" w:rsidRPr="00A85DD0">
              <w:rPr>
                <w:rFonts w:ascii="ＭＳ ゴシック" w:eastAsia="ＭＳ ゴシック" w:hAnsi="ＭＳ ゴシック" w:hint="eastAsia"/>
                <w:sz w:val="20"/>
                <w:szCs w:val="20"/>
              </w:rPr>
              <w:t>本館南</w:t>
            </w:r>
            <w:r w:rsidRPr="00A85DD0">
              <w:rPr>
                <w:rFonts w:ascii="ＭＳ ゴシック" w:eastAsia="ＭＳ ゴシック" w:hAnsi="ＭＳ ゴシック" w:hint="eastAsia"/>
                <w:sz w:val="20"/>
                <w:szCs w:val="20"/>
              </w:rPr>
              <w:t>側</w:t>
            </w:r>
          </w:p>
          <w:p w14:paraId="07B249BB" w14:textId="77777777" w:rsidR="00040D0D" w:rsidRPr="00A85DD0" w:rsidRDefault="00040D0D" w:rsidP="00E30E5E">
            <w:pPr>
              <w:spacing w:line="0" w:lineRule="atLeast"/>
              <w:ind w:firstLineChars="49" w:firstLine="98"/>
              <w:rPr>
                <w:rFonts w:ascii="ＭＳ ゴシック" w:eastAsia="ＭＳ ゴシック" w:hAnsi="ＭＳ ゴシック"/>
                <w:sz w:val="20"/>
                <w:szCs w:val="20"/>
              </w:rPr>
            </w:pPr>
            <w:r w:rsidRPr="00A85DD0">
              <w:rPr>
                <w:rFonts w:ascii="ＭＳ ゴシック" w:eastAsia="ＭＳ ゴシック" w:hAnsi="ＭＳ ゴシック" w:hint="eastAsia"/>
                <w:sz w:val="20"/>
                <w:szCs w:val="20"/>
              </w:rPr>
              <w:t>大阪市中央区大手前三丁目</w:t>
            </w:r>
          </w:p>
        </w:tc>
        <w:tc>
          <w:tcPr>
            <w:tcW w:w="3828" w:type="dxa"/>
            <w:vMerge w:val="restart"/>
            <w:tcBorders>
              <w:left w:val="single" w:sz="4" w:space="0" w:color="auto"/>
              <w:bottom w:val="single" w:sz="4" w:space="0" w:color="auto"/>
              <w:right w:val="single" w:sz="4" w:space="0" w:color="auto"/>
            </w:tcBorders>
            <w:vAlign w:val="center"/>
          </w:tcPr>
          <w:p w14:paraId="5DC33079" w14:textId="77777777" w:rsidR="00040D0D" w:rsidRPr="00A85DD0" w:rsidRDefault="00040D0D" w:rsidP="003671C8">
            <w:pPr>
              <w:spacing w:line="0" w:lineRule="atLeast"/>
              <w:ind w:leftChars="36" w:left="76" w:rightChars="11" w:right="23" w:firstLineChars="100" w:firstLine="220"/>
              <w:jc w:val="right"/>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 xml:space="preserve">　　　　　　</w:t>
            </w:r>
            <w:r w:rsidR="00FF6A0D" w:rsidRPr="00A85DD0">
              <w:rPr>
                <w:rFonts w:ascii="ＭＳ ゴシック" w:eastAsia="ＭＳ ゴシック" w:hAnsi="ＭＳ ゴシック" w:hint="eastAsia"/>
                <w:sz w:val="22"/>
                <w:szCs w:val="22"/>
              </w:rPr>
              <w:t>1</w:t>
            </w:r>
            <w:r w:rsidR="003671C8" w:rsidRPr="00A85DD0">
              <w:rPr>
                <w:rFonts w:ascii="ＭＳ ゴシック" w:eastAsia="ＭＳ ゴシック" w:hAnsi="ＭＳ ゴシック"/>
                <w:sz w:val="22"/>
                <w:szCs w:val="22"/>
              </w:rPr>
              <w:t>,</w:t>
            </w:r>
            <w:r w:rsidR="00DA5F1D" w:rsidRPr="00A85DD0">
              <w:rPr>
                <w:rFonts w:ascii="ＭＳ ゴシック" w:eastAsia="ＭＳ ゴシック" w:hAnsi="ＭＳ ゴシック" w:hint="eastAsia"/>
                <w:sz w:val="22"/>
                <w:szCs w:val="22"/>
              </w:rPr>
              <w:t>567</w:t>
            </w:r>
            <w:r w:rsidR="003671C8" w:rsidRPr="00A85DD0">
              <w:rPr>
                <w:rFonts w:ascii="ＭＳ ゴシック" w:eastAsia="ＭＳ ゴシック" w:hAnsi="ＭＳ ゴシック" w:hint="eastAsia"/>
                <w:sz w:val="22"/>
                <w:szCs w:val="22"/>
              </w:rPr>
              <w:t>.</w:t>
            </w:r>
            <w:r w:rsidR="00DA5F1D" w:rsidRPr="00A85DD0">
              <w:rPr>
                <w:rFonts w:ascii="ＭＳ ゴシック" w:eastAsia="ＭＳ ゴシック" w:hAnsi="ＭＳ ゴシック" w:hint="eastAsia"/>
                <w:sz w:val="22"/>
                <w:szCs w:val="22"/>
              </w:rPr>
              <w:t>40</w:t>
            </w:r>
            <w:r w:rsidRPr="00A85DD0">
              <w:rPr>
                <w:rFonts w:ascii="ＭＳ ゴシック" w:eastAsia="ＭＳ ゴシック" w:hAnsi="ＭＳ ゴシック" w:hint="eastAsia"/>
                <w:sz w:val="22"/>
                <w:szCs w:val="22"/>
              </w:rPr>
              <w:t>㎡</w:t>
            </w:r>
          </w:p>
          <w:p w14:paraId="24276BDF" w14:textId="77777777" w:rsidR="003302C6" w:rsidRPr="00A85DD0" w:rsidRDefault="003302C6" w:rsidP="003302C6">
            <w:pPr>
              <w:spacing w:line="0" w:lineRule="atLeast"/>
              <w:ind w:leftChars="36" w:left="76" w:rightChars="11" w:right="23" w:firstLineChars="100" w:firstLine="220"/>
              <w:jc w:val="left"/>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（内訳）</w:t>
            </w:r>
          </w:p>
          <w:p w14:paraId="176222A8" w14:textId="77777777" w:rsidR="003302C6" w:rsidRPr="00A85DD0" w:rsidRDefault="00877249" w:rsidP="00877249">
            <w:pPr>
              <w:spacing w:line="0" w:lineRule="atLeast"/>
              <w:ind w:leftChars="36" w:left="76" w:rightChars="11" w:right="23" w:firstLineChars="100" w:firstLine="22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3302C6" w:rsidRPr="00A85DD0">
              <w:rPr>
                <w:rFonts w:ascii="ＭＳ ゴシック" w:eastAsia="ＭＳ ゴシック" w:hAnsi="ＭＳ ゴシック" w:hint="eastAsia"/>
                <w:sz w:val="22"/>
                <w:szCs w:val="22"/>
              </w:rPr>
              <w:t>行政財産</w:t>
            </w:r>
            <w:r>
              <w:rPr>
                <w:rFonts w:ascii="ＭＳ ゴシック" w:eastAsia="ＭＳ ゴシック" w:hAnsi="ＭＳ ゴシック" w:hint="eastAsia"/>
                <w:sz w:val="22"/>
                <w:szCs w:val="22"/>
              </w:rPr>
              <w:t>（3番14）</w:t>
            </w:r>
            <w:r w:rsidR="003302C6" w:rsidRPr="00A85DD0">
              <w:rPr>
                <w:rFonts w:ascii="ＭＳ ゴシック" w:eastAsia="ＭＳ ゴシック" w:hAnsi="ＭＳ ゴシック" w:hint="eastAsia"/>
                <w:sz w:val="22"/>
                <w:szCs w:val="22"/>
              </w:rPr>
              <w:t>：</w:t>
            </w:r>
            <w:r w:rsidR="00DA5F1D" w:rsidRPr="00A85DD0">
              <w:rPr>
                <w:rFonts w:ascii="ＭＳ ゴシック" w:eastAsia="ＭＳ ゴシック" w:hAnsi="ＭＳ ゴシック" w:hint="eastAsia"/>
                <w:sz w:val="22"/>
                <w:szCs w:val="22"/>
              </w:rPr>
              <w:t>783</w:t>
            </w:r>
            <w:r w:rsidR="003302C6" w:rsidRPr="00A85DD0">
              <w:rPr>
                <w:rFonts w:ascii="ＭＳ ゴシック" w:eastAsia="ＭＳ ゴシック" w:hAnsi="ＭＳ ゴシック" w:hint="eastAsia"/>
                <w:sz w:val="22"/>
                <w:szCs w:val="22"/>
              </w:rPr>
              <w:t>.</w:t>
            </w:r>
            <w:r w:rsidR="00DA5F1D" w:rsidRPr="00A85DD0">
              <w:rPr>
                <w:rFonts w:ascii="ＭＳ ゴシック" w:eastAsia="ＭＳ ゴシック" w:hAnsi="ＭＳ ゴシック" w:hint="eastAsia"/>
                <w:sz w:val="22"/>
                <w:szCs w:val="22"/>
              </w:rPr>
              <w:t>00</w:t>
            </w:r>
            <w:r w:rsidR="003302C6" w:rsidRPr="00A85DD0">
              <w:rPr>
                <w:rFonts w:ascii="ＭＳ ゴシック" w:eastAsia="ＭＳ ゴシック" w:hAnsi="ＭＳ ゴシック" w:hint="eastAsia"/>
                <w:sz w:val="22"/>
                <w:szCs w:val="22"/>
              </w:rPr>
              <w:t>㎡</w:t>
            </w:r>
          </w:p>
          <w:p w14:paraId="2AD835F0" w14:textId="77777777" w:rsidR="003302C6" w:rsidRPr="00A85DD0" w:rsidRDefault="003302C6" w:rsidP="00877249">
            <w:pPr>
              <w:spacing w:line="0" w:lineRule="atLeast"/>
              <w:ind w:leftChars="36" w:left="76" w:rightChars="11" w:right="23" w:firstLineChars="100" w:firstLine="220"/>
              <w:jc w:val="right"/>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普通財産</w:t>
            </w:r>
            <w:r w:rsidR="00877249">
              <w:rPr>
                <w:rFonts w:ascii="ＭＳ ゴシック" w:eastAsia="ＭＳ ゴシック" w:hAnsi="ＭＳ ゴシック" w:hint="eastAsia"/>
                <w:sz w:val="22"/>
                <w:szCs w:val="22"/>
              </w:rPr>
              <w:t>（3番15）</w:t>
            </w:r>
            <w:r w:rsidRPr="00A85DD0">
              <w:rPr>
                <w:rFonts w:ascii="ＭＳ ゴシック" w:eastAsia="ＭＳ ゴシック" w:hAnsi="ＭＳ ゴシック" w:hint="eastAsia"/>
                <w:sz w:val="22"/>
                <w:szCs w:val="22"/>
              </w:rPr>
              <w:t>：</w:t>
            </w:r>
            <w:r w:rsidR="00DA5F1D" w:rsidRPr="00A85DD0">
              <w:rPr>
                <w:rFonts w:ascii="ＭＳ ゴシック" w:eastAsia="ＭＳ ゴシック" w:hAnsi="ＭＳ ゴシック" w:hint="eastAsia"/>
                <w:sz w:val="22"/>
                <w:szCs w:val="22"/>
              </w:rPr>
              <w:t>784</w:t>
            </w:r>
            <w:r w:rsidRPr="00A85DD0">
              <w:rPr>
                <w:rFonts w:ascii="ＭＳ ゴシック" w:eastAsia="ＭＳ ゴシック" w:hAnsi="ＭＳ ゴシック" w:hint="eastAsia"/>
                <w:sz w:val="22"/>
                <w:szCs w:val="22"/>
              </w:rPr>
              <w:t>.</w:t>
            </w:r>
            <w:r w:rsidR="00DA5F1D" w:rsidRPr="00A85DD0">
              <w:rPr>
                <w:rFonts w:ascii="ＭＳ ゴシック" w:eastAsia="ＭＳ ゴシック" w:hAnsi="ＭＳ ゴシック" w:hint="eastAsia"/>
                <w:sz w:val="22"/>
                <w:szCs w:val="22"/>
              </w:rPr>
              <w:t>40</w:t>
            </w:r>
            <w:r w:rsidRPr="00A85DD0">
              <w:rPr>
                <w:rFonts w:ascii="ＭＳ ゴシック" w:eastAsia="ＭＳ ゴシック" w:hAnsi="ＭＳ ゴシック" w:hint="eastAsia"/>
                <w:sz w:val="22"/>
                <w:szCs w:val="22"/>
              </w:rPr>
              <w:t>㎡</w:t>
            </w:r>
          </w:p>
          <w:p w14:paraId="439A06CA" w14:textId="77777777" w:rsidR="003302C6" w:rsidRPr="00A85DD0" w:rsidRDefault="003302C6" w:rsidP="003671C8">
            <w:pPr>
              <w:spacing w:line="0" w:lineRule="atLeast"/>
              <w:ind w:leftChars="36" w:left="76" w:rightChars="11" w:right="23" w:firstLineChars="100" w:firstLine="220"/>
              <w:jc w:val="right"/>
              <w:rPr>
                <w:rFonts w:ascii="ＭＳ ゴシック" w:eastAsia="ＭＳ ゴシック" w:hAnsi="ＭＳ ゴシック"/>
                <w:sz w:val="22"/>
                <w:szCs w:val="22"/>
                <w:shd w:val="pct15" w:color="auto" w:fill="FFFFFF"/>
              </w:rPr>
            </w:pPr>
          </w:p>
        </w:tc>
        <w:tc>
          <w:tcPr>
            <w:tcW w:w="2099" w:type="dxa"/>
            <w:vMerge w:val="restart"/>
            <w:tcBorders>
              <w:top w:val="nil"/>
              <w:left w:val="single" w:sz="4" w:space="0" w:color="auto"/>
              <w:bottom w:val="single" w:sz="4" w:space="0" w:color="auto"/>
              <w:right w:val="single" w:sz="4" w:space="0" w:color="auto"/>
            </w:tcBorders>
            <w:vAlign w:val="center"/>
          </w:tcPr>
          <w:p w14:paraId="07033B9E" w14:textId="77777777" w:rsidR="00705EBE" w:rsidRPr="00A85DD0" w:rsidRDefault="00705EBE" w:rsidP="00DF1FC8">
            <w:pPr>
              <w:wordWrap w:val="0"/>
              <w:spacing w:line="0" w:lineRule="atLeast"/>
              <w:ind w:rightChars="22" w:right="46"/>
              <w:jc w:val="right"/>
              <w:rPr>
                <w:rFonts w:ascii="ＭＳ ゴシック" w:eastAsia="ＭＳ ゴシック" w:hAnsi="ＭＳ ゴシック"/>
                <w:sz w:val="22"/>
                <w:szCs w:val="22"/>
              </w:rPr>
            </w:pPr>
          </w:p>
          <w:p w14:paraId="2212D3C6" w14:textId="77777777" w:rsidR="00040D0D" w:rsidRPr="00A85DD0" w:rsidRDefault="00040D0D" w:rsidP="00705EBE">
            <w:pPr>
              <w:spacing w:line="0" w:lineRule="atLeast"/>
              <w:ind w:rightChars="22" w:right="46"/>
              <w:jc w:val="right"/>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金</w:t>
            </w:r>
            <w:r w:rsidR="00D860DE" w:rsidRPr="00A85DD0">
              <w:rPr>
                <w:rFonts w:ascii="ＭＳ ゴシック" w:eastAsia="ＭＳ ゴシック" w:hAnsi="ＭＳ ゴシック" w:hint="eastAsia"/>
                <w:sz w:val="22"/>
                <w:szCs w:val="22"/>
              </w:rPr>
              <w:t>15</w:t>
            </w:r>
            <w:r w:rsidR="0041376F" w:rsidRPr="00A85DD0">
              <w:rPr>
                <w:rFonts w:ascii="ＭＳ ゴシック" w:eastAsia="ＭＳ ゴシック" w:hAnsi="ＭＳ ゴシック" w:hint="eastAsia"/>
                <w:sz w:val="22"/>
                <w:szCs w:val="22"/>
              </w:rPr>
              <w:t>,</w:t>
            </w:r>
            <w:r w:rsidR="00D860DE" w:rsidRPr="00A85DD0">
              <w:rPr>
                <w:rFonts w:ascii="ＭＳ ゴシック" w:eastAsia="ＭＳ ゴシック" w:hAnsi="ＭＳ ゴシック" w:hint="eastAsia"/>
                <w:sz w:val="22"/>
                <w:szCs w:val="22"/>
              </w:rPr>
              <w:t>3</w:t>
            </w:r>
            <w:r w:rsidR="00EA31D8">
              <w:rPr>
                <w:rFonts w:ascii="ＭＳ ゴシック" w:eastAsia="ＭＳ ゴシック" w:hAnsi="ＭＳ ゴシック" w:hint="eastAsia"/>
                <w:sz w:val="22"/>
                <w:szCs w:val="22"/>
              </w:rPr>
              <w:t>6</w:t>
            </w:r>
            <w:r w:rsidR="00EA31D8">
              <w:rPr>
                <w:rFonts w:ascii="ＭＳ ゴシック" w:eastAsia="ＭＳ ゴシック" w:hAnsi="ＭＳ ゴシック"/>
                <w:sz w:val="22"/>
                <w:szCs w:val="22"/>
              </w:rPr>
              <w:t>9</w:t>
            </w:r>
            <w:r w:rsidR="0041376F" w:rsidRPr="00A85DD0">
              <w:rPr>
                <w:rFonts w:ascii="ＭＳ ゴシック" w:eastAsia="ＭＳ ゴシック" w:hAnsi="ＭＳ ゴシック" w:hint="eastAsia"/>
                <w:sz w:val="22"/>
                <w:szCs w:val="22"/>
              </w:rPr>
              <w:t>,</w:t>
            </w:r>
            <w:r w:rsidR="00EA31D8">
              <w:rPr>
                <w:rFonts w:ascii="ＭＳ ゴシック" w:eastAsia="ＭＳ ゴシック" w:hAnsi="ＭＳ ゴシック"/>
                <w:sz w:val="22"/>
                <w:szCs w:val="22"/>
              </w:rPr>
              <w:t>2</w:t>
            </w:r>
            <w:r w:rsidR="00D860DE" w:rsidRPr="00A85DD0">
              <w:rPr>
                <w:rFonts w:ascii="ＭＳ ゴシック" w:eastAsia="ＭＳ ゴシック" w:hAnsi="ＭＳ ゴシック" w:hint="eastAsia"/>
                <w:sz w:val="22"/>
                <w:szCs w:val="22"/>
              </w:rPr>
              <w:t>00</w:t>
            </w:r>
            <w:r w:rsidRPr="00A85DD0">
              <w:rPr>
                <w:rFonts w:ascii="ＭＳ ゴシック" w:eastAsia="ＭＳ ゴシック" w:hAnsi="ＭＳ ゴシック" w:hint="eastAsia"/>
                <w:sz w:val="22"/>
                <w:szCs w:val="22"/>
              </w:rPr>
              <w:t>円</w:t>
            </w:r>
          </w:p>
          <w:p w14:paraId="47530F52" w14:textId="77777777" w:rsidR="003302C6" w:rsidRPr="00A85DD0" w:rsidRDefault="003302C6" w:rsidP="003302C6">
            <w:pPr>
              <w:spacing w:line="0" w:lineRule="atLeast"/>
              <w:ind w:rightChars="22" w:right="46"/>
              <w:rPr>
                <w:rFonts w:ascii="ＭＳ ゴシック" w:eastAsia="ＭＳ ゴシック" w:hAnsi="ＭＳ ゴシック"/>
                <w:sz w:val="22"/>
                <w:szCs w:val="22"/>
                <w:shd w:val="pct15" w:color="auto" w:fill="FFFFFF"/>
              </w:rPr>
            </w:pPr>
          </w:p>
        </w:tc>
        <w:tc>
          <w:tcPr>
            <w:tcW w:w="711" w:type="dxa"/>
            <w:vMerge w:val="restart"/>
            <w:tcBorders>
              <w:top w:val="nil"/>
              <w:left w:val="single" w:sz="4" w:space="0" w:color="auto"/>
              <w:bottom w:val="single" w:sz="4" w:space="0" w:color="auto"/>
              <w:right w:val="single" w:sz="4" w:space="0" w:color="auto"/>
            </w:tcBorders>
            <w:vAlign w:val="center"/>
          </w:tcPr>
          <w:p w14:paraId="587FA610" w14:textId="77777777" w:rsidR="00040D0D" w:rsidRPr="00A85DD0" w:rsidRDefault="00040D0D" w:rsidP="00E30E5E">
            <w:pPr>
              <w:spacing w:line="0" w:lineRule="atLeast"/>
              <w:ind w:leftChars="-47" w:left="-97" w:rightChars="-46" w:right="-97" w:hanging="2"/>
              <w:jc w:val="center"/>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別図</w:t>
            </w:r>
          </w:p>
        </w:tc>
      </w:tr>
      <w:tr w:rsidR="00040D0D" w:rsidRPr="00A85DD0" w14:paraId="13032DCA" w14:textId="77777777" w:rsidTr="00877249">
        <w:trPr>
          <w:trHeight w:val="285"/>
        </w:trPr>
        <w:tc>
          <w:tcPr>
            <w:tcW w:w="2860" w:type="dxa"/>
            <w:vMerge/>
            <w:tcBorders>
              <w:top w:val="single" w:sz="4" w:space="0" w:color="auto"/>
              <w:left w:val="single" w:sz="4" w:space="0" w:color="auto"/>
              <w:right w:val="single" w:sz="4" w:space="0" w:color="auto"/>
            </w:tcBorders>
            <w:vAlign w:val="center"/>
          </w:tcPr>
          <w:p w14:paraId="47FEE3C3" w14:textId="77777777" w:rsidR="00040D0D" w:rsidRPr="00A85DD0" w:rsidRDefault="00040D0D" w:rsidP="00E30E5E">
            <w:pPr>
              <w:spacing w:line="0" w:lineRule="atLeast"/>
              <w:jc w:val="center"/>
              <w:rPr>
                <w:rFonts w:ascii="ＭＳ ゴシック" w:eastAsia="ＭＳ ゴシック" w:hAnsi="ＭＳ ゴシック"/>
                <w:sz w:val="22"/>
                <w:szCs w:val="22"/>
              </w:rPr>
            </w:pPr>
          </w:p>
        </w:tc>
        <w:tc>
          <w:tcPr>
            <w:tcW w:w="3828" w:type="dxa"/>
            <w:vMerge/>
            <w:tcBorders>
              <w:top w:val="single" w:sz="4" w:space="0" w:color="auto"/>
              <w:left w:val="single" w:sz="4" w:space="0" w:color="auto"/>
              <w:right w:val="single" w:sz="4" w:space="0" w:color="auto"/>
            </w:tcBorders>
            <w:vAlign w:val="center"/>
          </w:tcPr>
          <w:p w14:paraId="18747E84" w14:textId="77777777" w:rsidR="00040D0D" w:rsidRPr="00A85DD0" w:rsidRDefault="00040D0D" w:rsidP="00E30E5E">
            <w:pPr>
              <w:spacing w:line="0" w:lineRule="atLeast"/>
              <w:ind w:leftChars="-47" w:left="-99" w:rightChars="72" w:right="151"/>
              <w:jc w:val="right"/>
              <w:rPr>
                <w:rFonts w:ascii="ＭＳ ゴシック" w:eastAsia="ＭＳ ゴシック" w:hAnsi="ＭＳ ゴシック"/>
                <w:sz w:val="22"/>
                <w:szCs w:val="22"/>
              </w:rPr>
            </w:pPr>
          </w:p>
        </w:tc>
        <w:tc>
          <w:tcPr>
            <w:tcW w:w="2099" w:type="dxa"/>
            <w:vMerge/>
            <w:tcBorders>
              <w:top w:val="single" w:sz="4" w:space="0" w:color="auto"/>
              <w:left w:val="single" w:sz="4" w:space="0" w:color="auto"/>
              <w:right w:val="single" w:sz="4" w:space="0" w:color="auto"/>
            </w:tcBorders>
            <w:vAlign w:val="center"/>
          </w:tcPr>
          <w:p w14:paraId="48265D27" w14:textId="77777777" w:rsidR="00040D0D" w:rsidRPr="00A85DD0" w:rsidRDefault="00040D0D" w:rsidP="00E30E5E">
            <w:pPr>
              <w:wordWrap w:val="0"/>
              <w:spacing w:line="0" w:lineRule="atLeast"/>
              <w:ind w:leftChars="-47" w:left="-99" w:rightChars="22" w:right="46"/>
              <w:jc w:val="right"/>
              <w:rPr>
                <w:rFonts w:ascii="ＭＳ ゴシック" w:eastAsia="ＭＳ ゴシック" w:hAnsi="ＭＳ ゴシック"/>
                <w:sz w:val="22"/>
                <w:szCs w:val="22"/>
              </w:rPr>
            </w:pPr>
          </w:p>
        </w:tc>
        <w:tc>
          <w:tcPr>
            <w:tcW w:w="711" w:type="dxa"/>
            <w:vMerge/>
            <w:tcBorders>
              <w:top w:val="single" w:sz="4" w:space="0" w:color="auto"/>
              <w:left w:val="single" w:sz="4" w:space="0" w:color="auto"/>
              <w:right w:val="single" w:sz="4" w:space="0" w:color="auto"/>
            </w:tcBorders>
            <w:vAlign w:val="center"/>
          </w:tcPr>
          <w:p w14:paraId="02D07AC9" w14:textId="77777777" w:rsidR="00040D0D" w:rsidRPr="00A85DD0" w:rsidRDefault="00040D0D" w:rsidP="00E30E5E">
            <w:pPr>
              <w:wordWrap w:val="0"/>
              <w:spacing w:line="0" w:lineRule="atLeast"/>
              <w:ind w:leftChars="-47" w:left="-99" w:rightChars="22" w:right="46"/>
              <w:jc w:val="right"/>
              <w:rPr>
                <w:rFonts w:ascii="ＭＳ ゴシック" w:eastAsia="ＭＳ ゴシック" w:hAnsi="ＭＳ ゴシック"/>
                <w:sz w:val="22"/>
                <w:szCs w:val="22"/>
              </w:rPr>
            </w:pPr>
          </w:p>
        </w:tc>
      </w:tr>
      <w:tr w:rsidR="00040D0D" w:rsidRPr="00A85DD0" w14:paraId="5970993A" w14:textId="77777777" w:rsidTr="00877249">
        <w:trPr>
          <w:trHeight w:val="285"/>
        </w:trPr>
        <w:tc>
          <w:tcPr>
            <w:tcW w:w="2860" w:type="dxa"/>
            <w:vMerge/>
            <w:tcBorders>
              <w:top w:val="single" w:sz="4" w:space="0" w:color="auto"/>
              <w:left w:val="single" w:sz="4" w:space="0" w:color="auto"/>
              <w:right w:val="single" w:sz="4" w:space="0" w:color="auto"/>
            </w:tcBorders>
            <w:vAlign w:val="center"/>
          </w:tcPr>
          <w:p w14:paraId="7C005DC5" w14:textId="77777777" w:rsidR="00040D0D" w:rsidRPr="00A85DD0" w:rsidRDefault="00040D0D" w:rsidP="00E30E5E">
            <w:pPr>
              <w:spacing w:line="0" w:lineRule="atLeast"/>
              <w:jc w:val="center"/>
              <w:rPr>
                <w:rFonts w:ascii="ＭＳ ゴシック" w:eastAsia="ＭＳ ゴシック" w:hAnsi="ＭＳ ゴシック"/>
                <w:sz w:val="22"/>
                <w:szCs w:val="22"/>
              </w:rPr>
            </w:pPr>
          </w:p>
        </w:tc>
        <w:tc>
          <w:tcPr>
            <w:tcW w:w="3828" w:type="dxa"/>
            <w:vMerge/>
            <w:tcBorders>
              <w:top w:val="single" w:sz="4" w:space="0" w:color="auto"/>
              <w:left w:val="single" w:sz="4" w:space="0" w:color="auto"/>
              <w:right w:val="single" w:sz="4" w:space="0" w:color="auto"/>
            </w:tcBorders>
            <w:vAlign w:val="center"/>
          </w:tcPr>
          <w:p w14:paraId="351A5909" w14:textId="77777777" w:rsidR="00040D0D" w:rsidRPr="00A85DD0" w:rsidRDefault="00040D0D" w:rsidP="00E30E5E">
            <w:pPr>
              <w:spacing w:line="0" w:lineRule="atLeast"/>
              <w:ind w:leftChars="-47" w:left="-99" w:rightChars="72" w:right="151"/>
              <w:jc w:val="right"/>
              <w:rPr>
                <w:rFonts w:ascii="ＭＳ ゴシック" w:eastAsia="ＭＳ ゴシック" w:hAnsi="ＭＳ ゴシック"/>
                <w:sz w:val="22"/>
                <w:szCs w:val="22"/>
              </w:rPr>
            </w:pPr>
          </w:p>
        </w:tc>
        <w:tc>
          <w:tcPr>
            <w:tcW w:w="2099" w:type="dxa"/>
            <w:vMerge/>
            <w:tcBorders>
              <w:top w:val="single" w:sz="4" w:space="0" w:color="auto"/>
              <w:left w:val="single" w:sz="4" w:space="0" w:color="auto"/>
              <w:right w:val="single" w:sz="4" w:space="0" w:color="auto"/>
            </w:tcBorders>
            <w:vAlign w:val="center"/>
          </w:tcPr>
          <w:p w14:paraId="4ED67B85" w14:textId="77777777" w:rsidR="00040D0D" w:rsidRPr="00A85DD0" w:rsidRDefault="00040D0D" w:rsidP="00E30E5E">
            <w:pPr>
              <w:wordWrap w:val="0"/>
              <w:spacing w:line="0" w:lineRule="atLeast"/>
              <w:ind w:leftChars="-47" w:left="-99" w:rightChars="22" w:right="46"/>
              <w:jc w:val="right"/>
              <w:rPr>
                <w:rFonts w:ascii="ＭＳ ゴシック" w:eastAsia="ＭＳ ゴシック" w:hAnsi="ＭＳ ゴシック"/>
                <w:sz w:val="22"/>
                <w:szCs w:val="22"/>
              </w:rPr>
            </w:pPr>
          </w:p>
        </w:tc>
        <w:tc>
          <w:tcPr>
            <w:tcW w:w="711" w:type="dxa"/>
            <w:vMerge/>
            <w:tcBorders>
              <w:top w:val="single" w:sz="4" w:space="0" w:color="auto"/>
              <w:left w:val="single" w:sz="4" w:space="0" w:color="auto"/>
              <w:right w:val="single" w:sz="4" w:space="0" w:color="auto"/>
            </w:tcBorders>
            <w:vAlign w:val="center"/>
          </w:tcPr>
          <w:p w14:paraId="154D8193" w14:textId="77777777" w:rsidR="00040D0D" w:rsidRPr="00A85DD0" w:rsidRDefault="00040D0D" w:rsidP="00E30E5E">
            <w:pPr>
              <w:wordWrap w:val="0"/>
              <w:spacing w:line="0" w:lineRule="atLeast"/>
              <w:ind w:leftChars="-47" w:left="-99" w:rightChars="22" w:right="46"/>
              <w:jc w:val="right"/>
              <w:rPr>
                <w:rFonts w:ascii="ＭＳ ゴシック" w:eastAsia="ＭＳ ゴシック" w:hAnsi="ＭＳ ゴシック"/>
                <w:sz w:val="22"/>
                <w:szCs w:val="22"/>
              </w:rPr>
            </w:pPr>
          </w:p>
        </w:tc>
      </w:tr>
    </w:tbl>
    <w:p w14:paraId="4FB32215" w14:textId="77777777" w:rsidR="00040D0D" w:rsidRPr="00A85DD0" w:rsidRDefault="00040D0D" w:rsidP="00040D0D">
      <w:pPr>
        <w:ind w:firstLineChars="200" w:firstLine="400"/>
        <w:rPr>
          <w:rFonts w:ascii="ＭＳ ゴシック" w:eastAsia="ＭＳ ゴシック" w:hAnsi="ＭＳ ゴシック"/>
          <w:sz w:val="20"/>
          <w:szCs w:val="20"/>
        </w:rPr>
      </w:pPr>
      <w:r w:rsidRPr="00A85DD0">
        <w:rPr>
          <w:rFonts w:ascii="ＭＳ ゴシック" w:eastAsia="ＭＳ ゴシック" w:hAnsi="ＭＳ ゴシック" w:hint="eastAsia"/>
          <w:sz w:val="20"/>
          <w:szCs w:val="20"/>
        </w:rPr>
        <w:t>※ この要項では以下、使用</w:t>
      </w:r>
      <w:r w:rsidR="003671C8" w:rsidRPr="00A85DD0">
        <w:rPr>
          <w:rFonts w:ascii="ＭＳ ゴシック" w:eastAsia="ＭＳ ゴシック" w:hAnsi="ＭＳ ゴシック" w:hint="eastAsia"/>
          <w:sz w:val="20"/>
          <w:szCs w:val="20"/>
        </w:rPr>
        <w:t>可能</w:t>
      </w:r>
      <w:r w:rsidRPr="00A85DD0">
        <w:rPr>
          <w:rFonts w:ascii="ＭＳ ゴシック" w:eastAsia="ＭＳ ゴシック" w:hAnsi="ＭＳ ゴシック" w:hint="eastAsia"/>
          <w:sz w:val="20"/>
          <w:szCs w:val="20"/>
        </w:rPr>
        <w:t>物件を「駐車場」と呼称します。</w:t>
      </w:r>
    </w:p>
    <w:p w14:paraId="262F5B91" w14:textId="77777777" w:rsidR="00040D0D" w:rsidRPr="00A85DD0" w:rsidRDefault="00040D0D" w:rsidP="00040D0D">
      <w:pPr>
        <w:ind w:firstLineChars="200" w:firstLine="400"/>
        <w:rPr>
          <w:rFonts w:ascii="ＭＳ ゴシック" w:eastAsia="ＭＳ ゴシック" w:hAnsi="ＭＳ ゴシック"/>
          <w:sz w:val="20"/>
          <w:szCs w:val="20"/>
        </w:rPr>
      </w:pPr>
      <w:r w:rsidRPr="00A85DD0">
        <w:rPr>
          <w:rFonts w:ascii="ＭＳ ゴシック" w:eastAsia="ＭＳ ゴシック" w:hAnsi="ＭＳ ゴシック" w:hint="eastAsia"/>
          <w:sz w:val="20"/>
          <w:szCs w:val="20"/>
        </w:rPr>
        <w:t xml:space="preserve">　 本件使用料の徴収の際には、消費税相当分の加算は行われません。</w:t>
      </w:r>
    </w:p>
    <w:p w14:paraId="01D89EA6" w14:textId="35F1BFE7" w:rsidR="000B5755" w:rsidRPr="00A85DD0" w:rsidRDefault="000B5755" w:rsidP="000B5755">
      <w:pPr>
        <w:ind w:leftChars="200" w:left="720" w:hangingChars="150" w:hanging="300"/>
        <w:rPr>
          <w:rFonts w:ascii="ＭＳ ゴシック" w:eastAsia="ＭＳ ゴシック" w:hAnsi="ＭＳ ゴシック"/>
          <w:sz w:val="20"/>
          <w:szCs w:val="20"/>
        </w:rPr>
      </w:pPr>
      <w:r w:rsidRPr="00A85DD0">
        <w:rPr>
          <w:rFonts w:ascii="ＭＳ ゴシック" w:eastAsia="ＭＳ ゴシック" w:hAnsi="ＭＳ ゴシック" w:hint="eastAsia"/>
          <w:sz w:val="20"/>
          <w:szCs w:val="20"/>
        </w:rPr>
        <w:t xml:space="preserve">　 物件２</w:t>
      </w:r>
      <w:r w:rsidR="008E5301" w:rsidRPr="00A85DD0">
        <w:rPr>
          <w:rFonts w:ascii="ＭＳ ゴシック" w:eastAsia="ＭＳ ゴシック" w:hAnsi="ＭＳ ゴシック" w:hint="eastAsia"/>
          <w:sz w:val="20"/>
          <w:szCs w:val="20"/>
        </w:rPr>
        <w:t>の最低使用料は</w:t>
      </w:r>
      <w:r w:rsidRPr="00A85DD0">
        <w:rPr>
          <w:rFonts w:ascii="ＭＳ ゴシック" w:eastAsia="ＭＳ ゴシック" w:hAnsi="ＭＳ ゴシック" w:hint="eastAsia"/>
          <w:sz w:val="20"/>
          <w:szCs w:val="20"/>
        </w:rPr>
        <w:t>行政財産部分と普通財産部分を合わせた金額で設定しています。普通財産部分に係る契約</w:t>
      </w:r>
      <w:r w:rsidR="00704D4E" w:rsidRPr="00AF4CF1">
        <w:rPr>
          <w:rFonts w:ascii="ＭＳ ゴシック" w:eastAsia="ＭＳ ゴシック" w:hAnsi="ＭＳ ゴシック" w:hint="eastAsia"/>
          <w:sz w:val="20"/>
          <w:szCs w:val="20"/>
        </w:rPr>
        <w:t>金額</w:t>
      </w:r>
      <w:r w:rsidRPr="00A85DD0">
        <w:rPr>
          <w:rFonts w:ascii="ＭＳ ゴシック" w:eastAsia="ＭＳ ゴシック" w:hAnsi="ＭＳ ゴシック" w:hint="eastAsia"/>
          <w:sz w:val="20"/>
          <w:szCs w:val="20"/>
        </w:rPr>
        <w:t>は面積按分により算出することとします。（物件２に係る手続については、８を参照して下さい。）</w:t>
      </w:r>
    </w:p>
    <w:p w14:paraId="6E4AF907" w14:textId="77777777" w:rsidR="005115F4" w:rsidRPr="00A85DD0" w:rsidRDefault="005115F4" w:rsidP="005115F4">
      <w:pPr>
        <w:rPr>
          <w:rFonts w:ascii="ＭＳ ゴシック" w:eastAsia="ＭＳ ゴシック" w:hAnsi="ＭＳ ゴシック"/>
          <w:b/>
          <w:sz w:val="24"/>
        </w:rPr>
      </w:pPr>
    </w:p>
    <w:p w14:paraId="4D4080A0" w14:textId="77777777" w:rsidR="00040D0D" w:rsidRPr="00A85DD0" w:rsidRDefault="00040D0D" w:rsidP="005115F4">
      <w:pPr>
        <w:rPr>
          <w:rFonts w:ascii="ＭＳ ゴシック" w:eastAsia="ＭＳ ゴシック" w:hAnsi="ＭＳ ゴシック"/>
          <w:b/>
          <w:sz w:val="24"/>
        </w:rPr>
      </w:pPr>
      <w:r w:rsidRPr="00A85DD0">
        <w:rPr>
          <w:rFonts w:ascii="ＭＳ ゴシック" w:eastAsia="ＭＳ ゴシック" w:hAnsi="ＭＳ ゴシック" w:hint="eastAsia"/>
          <w:b/>
          <w:sz w:val="24"/>
        </w:rPr>
        <w:t>２　応募資格要件</w:t>
      </w:r>
    </w:p>
    <w:bookmarkEnd w:id="0"/>
    <w:p w14:paraId="3E934714" w14:textId="77777777" w:rsidR="00040D0D" w:rsidRPr="00A85DD0" w:rsidRDefault="00040D0D" w:rsidP="00040D0D">
      <w:pPr>
        <w:ind w:firstLineChars="200" w:firstLine="44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次の要件をすべて満たす法人又は個人が営業事業者に応募することができます。</w:t>
      </w:r>
    </w:p>
    <w:p w14:paraId="331A92A6" w14:textId="77777777" w:rsidR="00040D0D" w:rsidRPr="00A85DD0" w:rsidRDefault="00040D0D" w:rsidP="00040D0D">
      <w:pPr>
        <w:ind w:leftChars="100" w:left="21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(1) 次の①から⑦までのいずれにも該当しない者であること。</w:t>
      </w:r>
    </w:p>
    <w:p w14:paraId="1D78AF9E" w14:textId="77777777" w:rsidR="00040D0D" w:rsidRPr="00A85DD0" w:rsidRDefault="00040D0D" w:rsidP="00040D0D">
      <w:pPr>
        <w:ind w:firstLineChars="195" w:firstLine="429"/>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①　成年被後見人</w:t>
      </w:r>
    </w:p>
    <w:p w14:paraId="39F5F48D" w14:textId="77777777" w:rsidR="00040D0D" w:rsidRPr="00A85DD0" w:rsidRDefault="00040D0D" w:rsidP="00040D0D">
      <w:pPr>
        <w:ind w:leftChars="201" w:left="638" w:hangingChars="98" w:hanging="216"/>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lastRenderedPageBreak/>
        <w:t>②　民法の一部を改正する法律（平成11年法律第149号）附則第3条第3項の規定により、なお従前の例によることとされる同法による改正前の民法（明治29年法律第89号）第11条に規定する準禁治産者</w:t>
      </w:r>
    </w:p>
    <w:p w14:paraId="2BB388E2" w14:textId="77777777" w:rsidR="00040D0D" w:rsidRPr="00A85DD0" w:rsidRDefault="00040D0D" w:rsidP="00040D0D">
      <w:pPr>
        <w:ind w:firstLineChars="195" w:firstLine="429"/>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③　被保佐人であって、契約締結のために必要な同意を得ていない者</w:t>
      </w:r>
    </w:p>
    <w:p w14:paraId="219720C4" w14:textId="77777777" w:rsidR="00040D0D" w:rsidRPr="00A85DD0" w:rsidRDefault="00040D0D" w:rsidP="00040D0D">
      <w:pPr>
        <w:ind w:leftChars="200" w:left="640" w:hangingChars="100" w:hanging="22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④　民法第１７条第１項の規定による契約締結に関する同意権付与の審判を受けた被補助人であって、契約締結のために必要な同意を得ていない者</w:t>
      </w:r>
    </w:p>
    <w:p w14:paraId="3DD0D0CD" w14:textId="77777777" w:rsidR="00040D0D" w:rsidRPr="00A85DD0" w:rsidRDefault="00040D0D" w:rsidP="00040D0D">
      <w:pPr>
        <w:ind w:leftChars="199" w:left="418" w:firstLineChars="1" w:firstLine="2"/>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⑤　営業の許可を受けていない未成年者であって、契約締結のために必要な同意を得ていない者</w:t>
      </w:r>
    </w:p>
    <w:p w14:paraId="0EE71AE6" w14:textId="77777777" w:rsidR="00040D0D" w:rsidRPr="00A85DD0" w:rsidRDefault="00040D0D" w:rsidP="00040D0D">
      <w:pPr>
        <w:ind w:leftChars="199" w:left="418" w:firstLineChars="1" w:firstLine="2"/>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⑥　破産者で復権を得ない者</w:t>
      </w:r>
    </w:p>
    <w:p w14:paraId="52FF9589" w14:textId="77777777" w:rsidR="00040D0D" w:rsidRPr="00A85DD0" w:rsidRDefault="00040D0D" w:rsidP="00040D0D">
      <w:pPr>
        <w:ind w:leftChars="200" w:left="640" w:hangingChars="100" w:hanging="22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⑦　府の指名停止措置を受けている者又は府の指名停止要綱に該当する行為を行った者又は不利益処分（違法又は不適当な行為によるものである場合に限る。）を受けている者</w:t>
      </w:r>
    </w:p>
    <w:p w14:paraId="32189A83" w14:textId="77777777" w:rsidR="00040D0D" w:rsidRPr="00A85DD0" w:rsidRDefault="00040D0D" w:rsidP="00040D0D">
      <w:pPr>
        <w:ind w:leftChars="82" w:left="392" w:hangingChars="100" w:hanging="22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(2) 次の①から⑥までのいずれにも該当しない者（①から⑥までのいずれかに該当する者であって、その事実があった後２年を経過した者を含む。）であること。</w:t>
      </w:r>
    </w:p>
    <w:p w14:paraId="74EC6316" w14:textId="77777777" w:rsidR="00040D0D" w:rsidRPr="00A85DD0" w:rsidRDefault="00E05EF7" w:rsidP="00040D0D">
      <w:pPr>
        <w:ind w:leftChars="199" w:left="636" w:hangingChars="99" w:hanging="21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①　</w:t>
      </w:r>
      <w:r w:rsidR="00040D0D" w:rsidRPr="00A85DD0">
        <w:rPr>
          <w:rFonts w:ascii="ＭＳ ゴシック" w:eastAsia="ＭＳ ゴシック" w:hAnsi="ＭＳ ゴシック" w:hint="eastAsia"/>
          <w:sz w:val="22"/>
          <w:szCs w:val="22"/>
        </w:rPr>
        <w:t>府との契約の履行に</w:t>
      </w:r>
      <w:r>
        <w:rPr>
          <w:rFonts w:ascii="ＭＳ ゴシック" w:eastAsia="ＭＳ ゴシック" w:hAnsi="ＭＳ ゴシック" w:hint="eastAsia"/>
          <w:sz w:val="22"/>
          <w:szCs w:val="22"/>
        </w:rPr>
        <w:t>あ</w:t>
      </w:r>
      <w:r w:rsidR="00040D0D" w:rsidRPr="00A85DD0">
        <w:rPr>
          <w:rFonts w:ascii="ＭＳ ゴシック" w:eastAsia="ＭＳ ゴシック" w:hAnsi="ＭＳ ゴシック" w:hint="eastAsia"/>
          <w:sz w:val="22"/>
          <w:szCs w:val="22"/>
        </w:rPr>
        <w:t>たり、故意に工事若しくは製造を粗雑にし、又は物件の品質若しくは数量に関して不正の行為をした者</w:t>
      </w:r>
    </w:p>
    <w:p w14:paraId="2BA2387B" w14:textId="77777777" w:rsidR="00040D0D" w:rsidRPr="00A85DD0" w:rsidRDefault="00E05EF7" w:rsidP="00040D0D">
      <w:pPr>
        <w:ind w:leftChars="199" w:left="636" w:hangingChars="99" w:hanging="21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②　</w:t>
      </w:r>
      <w:r w:rsidR="00040D0D" w:rsidRPr="00A85DD0">
        <w:rPr>
          <w:rFonts w:ascii="ＭＳ ゴシック" w:eastAsia="ＭＳ ゴシック" w:hAnsi="ＭＳ ゴシック" w:hint="eastAsia"/>
          <w:sz w:val="22"/>
          <w:szCs w:val="22"/>
        </w:rPr>
        <w:t>府が実施した競争入札又はせり売りにおいて、その公正な執行を妨げた者又は公正な価格の成立を害し、若しくは不正の利益を得るために連合した者</w:t>
      </w:r>
    </w:p>
    <w:p w14:paraId="095D9955" w14:textId="77777777" w:rsidR="00040D0D" w:rsidRPr="00A85DD0" w:rsidRDefault="00E05EF7" w:rsidP="00040D0D">
      <w:pPr>
        <w:ind w:leftChars="199" w:left="636" w:hangingChars="99" w:hanging="218"/>
        <w:rPr>
          <w:rFonts w:ascii="ＭＳ ゴシック" w:eastAsia="ＭＳ ゴシック" w:hAnsi="ＭＳ ゴシック"/>
          <w:sz w:val="22"/>
          <w:szCs w:val="22"/>
        </w:rPr>
      </w:pPr>
      <w:r>
        <w:rPr>
          <w:rFonts w:ascii="ＭＳ ゴシック" w:eastAsia="ＭＳ ゴシック" w:hAnsi="ＭＳ ゴシック" w:hint="eastAsia"/>
          <w:sz w:val="22"/>
          <w:szCs w:val="22"/>
        </w:rPr>
        <w:t>③　落札者が府と契約を締結すること又は</w:t>
      </w:r>
      <w:r w:rsidR="00040D0D" w:rsidRPr="00A85DD0">
        <w:rPr>
          <w:rFonts w:ascii="ＭＳ ゴシック" w:eastAsia="ＭＳ ゴシック" w:hAnsi="ＭＳ ゴシック" w:hint="eastAsia"/>
          <w:sz w:val="22"/>
          <w:szCs w:val="22"/>
        </w:rPr>
        <w:t>府との契約者が契約を履行することを妨げた者</w:t>
      </w:r>
    </w:p>
    <w:p w14:paraId="66D012C4" w14:textId="77777777" w:rsidR="00040D0D" w:rsidRPr="00A85DD0" w:rsidRDefault="00040D0D" w:rsidP="00040D0D">
      <w:pPr>
        <w:ind w:leftChars="199" w:left="636" w:hangingChars="99" w:hanging="218"/>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④　地方自治法（昭和22年法律第67号）第234条の2第1</w:t>
      </w:r>
      <w:r w:rsidR="00E05EF7">
        <w:rPr>
          <w:rFonts w:ascii="ＭＳ ゴシック" w:eastAsia="ＭＳ ゴシック" w:hAnsi="ＭＳ ゴシック" w:hint="eastAsia"/>
          <w:sz w:val="22"/>
          <w:szCs w:val="22"/>
        </w:rPr>
        <w:t>項の規定により府が実施する監督又は検査にあ</w:t>
      </w:r>
      <w:r w:rsidRPr="00A85DD0">
        <w:rPr>
          <w:rFonts w:ascii="ＭＳ ゴシック" w:eastAsia="ＭＳ ゴシック" w:hAnsi="ＭＳ ゴシック" w:hint="eastAsia"/>
          <w:sz w:val="22"/>
          <w:szCs w:val="22"/>
        </w:rPr>
        <w:t>たり職員の職務の執行を妨げた者</w:t>
      </w:r>
    </w:p>
    <w:p w14:paraId="576CCE94" w14:textId="77777777" w:rsidR="00040D0D" w:rsidRPr="00A85DD0" w:rsidRDefault="00E05EF7" w:rsidP="00040D0D">
      <w:pPr>
        <w:ind w:leftChars="199" w:left="636" w:hangingChars="99" w:hanging="218"/>
        <w:rPr>
          <w:rFonts w:ascii="ＭＳ ゴシック" w:eastAsia="ＭＳ ゴシック" w:hAnsi="ＭＳ ゴシック"/>
          <w:sz w:val="22"/>
          <w:szCs w:val="22"/>
        </w:rPr>
      </w:pPr>
      <w:r>
        <w:rPr>
          <w:rFonts w:ascii="ＭＳ ゴシック" w:eastAsia="ＭＳ ゴシック" w:hAnsi="ＭＳ ゴシック" w:hint="eastAsia"/>
          <w:sz w:val="22"/>
          <w:szCs w:val="22"/>
        </w:rPr>
        <w:t>⑤　正当な理由がなく</w:t>
      </w:r>
      <w:r w:rsidR="00040D0D" w:rsidRPr="00A85DD0">
        <w:rPr>
          <w:rFonts w:ascii="ＭＳ ゴシック" w:eastAsia="ＭＳ ゴシック" w:hAnsi="ＭＳ ゴシック" w:hint="eastAsia"/>
          <w:sz w:val="22"/>
          <w:szCs w:val="22"/>
        </w:rPr>
        <w:t>府との契約を履行しなかった者</w:t>
      </w:r>
    </w:p>
    <w:p w14:paraId="043DFAC1" w14:textId="77777777" w:rsidR="00040D0D" w:rsidRPr="00A85DD0" w:rsidRDefault="00040D0D" w:rsidP="00040D0D">
      <w:pPr>
        <w:ind w:leftChars="199" w:left="636" w:hangingChars="99" w:hanging="218"/>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⑥　前各号のいずれかに該当する者で、その事実があった後２年を経過しない者を契約の履行に</w:t>
      </w:r>
      <w:r w:rsidR="00E05EF7">
        <w:rPr>
          <w:rFonts w:ascii="ＭＳ ゴシック" w:eastAsia="ＭＳ ゴシック" w:hAnsi="ＭＳ ゴシック" w:hint="eastAsia"/>
          <w:sz w:val="22"/>
          <w:szCs w:val="22"/>
        </w:rPr>
        <w:t>あ</w:t>
      </w:r>
      <w:r w:rsidRPr="00A85DD0">
        <w:rPr>
          <w:rFonts w:ascii="ＭＳ ゴシック" w:eastAsia="ＭＳ ゴシック" w:hAnsi="ＭＳ ゴシック" w:hint="eastAsia"/>
          <w:sz w:val="22"/>
          <w:szCs w:val="22"/>
        </w:rPr>
        <w:t>たり代理人、支配人、その他の使用人として使用した者</w:t>
      </w:r>
    </w:p>
    <w:p w14:paraId="58C982AC" w14:textId="77777777" w:rsidR="00040D0D" w:rsidRPr="00A85DD0" w:rsidRDefault="00040D0D" w:rsidP="00040D0D">
      <w:pPr>
        <w:ind w:leftChars="82" w:left="392" w:hangingChars="100" w:hanging="22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(3) 暴力団員による不当な行為の防止等に関する法律（平成3年法律第77号）第2条第2号から第4</w:t>
      </w:r>
      <w:r w:rsidRPr="00A85DD0">
        <w:rPr>
          <w:rFonts w:ascii="ＭＳ ゴシック" w:eastAsia="ＭＳ ゴシック" w:hAnsi="ＭＳ ゴシック"/>
          <w:sz w:val="22"/>
          <w:szCs w:val="22"/>
        </w:rPr>
        <w:t xml:space="preserve"> </w:t>
      </w:r>
      <w:r w:rsidRPr="00A85DD0">
        <w:rPr>
          <w:rFonts w:ascii="ＭＳ ゴシック" w:eastAsia="ＭＳ ゴシック" w:hAnsi="ＭＳ ゴシック" w:hint="eastAsia"/>
          <w:sz w:val="22"/>
          <w:szCs w:val="22"/>
        </w:rPr>
        <w:t>号まで又は第6号の規定に該当しない者であること。</w:t>
      </w:r>
    </w:p>
    <w:p w14:paraId="45A6E20A" w14:textId="77777777" w:rsidR="00040D0D" w:rsidRPr="00A85DD0" w:rsidRDefault="00040D0D" w:rsidP="00040D0D">
      <w:pPr>
        <w:ind w:leftChars="82" w:left="392" w:hangingChars="100" w:hanging="22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(4) 無差別大量殺人行為を行った団体の規制に関する法律（平成11年法律第147号）第5条第1項に規定する観察処分を受けた団体に該当しない者であること。</w:t>
      </w:r>
    </w:p>
    <w:p w14:paraId="2E3A8681" w14:textId="77777777" w:rsidR="00040D0D" w:rsidRPr="00A85DD0" w:rsidRDefault="00040D0D" w:rsidP="00040D0D">
      <w:pPr>
        <w:ind w:leftChars="82" w:left="392" w:hangingChars="100" w:hanging="22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(5) 大阪府暴力団排除条例（平成22年大阪府条例第58号）第2条第2号又は第4号に該当しない者であること。</w:t>
      </w:r>
    </w:p>
    <w:p w14:paraId="1646D9C8" w14:textId="77777777" w:rsidR="00040D0D" w:rsidRPr="00A85DD0" w:rsidRDefault="00040D0D" w:rsidP="00040D0D">
      <w:pPr>
        <w:ind w:leftChars="82" w:left="392" w:hangingChars="100" w:hanging="22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(6) 府税に係る徴収金を完納していること。かつ、最近１事業年度の消費税、地方消費税を完納していること。</w:t>
      </w:r>
    </w:p>
    <w:p w14:paraId="371D9C1B" w14:textId="77777777" w:rsidR="00040D0D" w:rsidRPr="00A85DD0" w:rsidRDefault="00040D0D" w:rsidP="00040D0D">
      <w:pPr>
        <w:ind w:leftChars="82" w:left="392" w:hangingChars="100" w:hanging="22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(7) 法令等の規定により営業等について許認可等を要する場合は、該当する許認可等を受けているか又は確実に受ける見込みであること。</w:t>
      </w:r>
    </w:p>
    <w:p w14:paraId="05FA9878" w14:textId="77777777" w:rsidR="00040D0D" w:rsidRPr="00A85DD0" w:rsidRDefault="00040D0D" w:rsidP="00040D0D">
      <w:pPr>
        <w:ind w:leftChars="82" w:left="392" w:hangingChars="100" w:hanging="22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 xml:space="preserve">(8) </w:t>
      </w:r>
      <w:r w:rsidR="003671C8" w:rsidRPr="00A85DD0">
        <w:rPr>
          <w:rFonts w:ascii="ＭＳ ゴシック" w:eastAsia="ＭＳ ゴシック" w:hAnsi="ＭＳ ゴシック" w:hint="eastAsia"/>
          <w:sz w:val="22"/>
          <w:szCs w:val="22"/>
        </w:rPr>
        <w:t>令和３</w:t>
      </w:r>
      <w:r w:rsidRPr="00A85DD0">
        <w:rPr>
          <w:rFonts w:ascii="ＭＳ ゴシック" w:eastAsia="ＭＳ ゴシック" w:hAnsi="ＭＳ ゴシック" w:hint="eastAsia"/>
          <w:sz w:val="22"/>
          <w:szCs w:val="22"/>
        </w:rPr>
        <w:t>年</w:t>
      </w:r>
      <w:r w:rsidR="003671C8" w:rsidRPr="00A85DD0">
        <w:rPr>
          <w:rFonts w:ascii="ＭＳ ゴシック" w:eastAsia="ＭＳ ゴシック" w:hAnsi="ＭＳ ゴシック" w:hint="eastAsia"/>
          <w:sz w:val="22"/>
          <w:szCs w:val="22"/>
        </w:rPr>
        <w:t>４</w:t>
      </w:r>
      <w:r w:rsidRPr="00A85DD0">
        <w:rPr>
          <w:rFonts w:ascii="ＭＳ ゴシック" w:eastAsia="ＭＳ ゴシック" w:hAnsi="ＭＳ ゴシック" w:hint="eastAsia"/>
          <w:sz w:val="22"/>
          <w:szCs w:val="22"/>
        </w:rPr>
        <w:t>月１日現在で、大阪府内に本・支店又は営業所を有し、かつ府内において１００台以上の来客用駐車場の運営について実績を有する者であること。</w:t>
      </w:r>
    </w:p>
    <w:p w14:paraId="79B7F334" w14:textId="77777777" w:rsidR="00040D0D" w:rsidRPr="00A85DD0" w:rsidRDefault="00040D0D" w:rsidP="00040D0D">
      <w:pPr>
        <w:ind w:leftChars="82" w:left="392" w:hangingChars="100" w:hanging="22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(9) 平成３１</w:t>
      </w:r>
      <w:r w:rsidR="00866151" w:rsidRPr="00A85DD0">
        <w:rPr>
          <w:rFonts w:ascii="ＭＳ ゴシック" w:eastAsia="ＭＳ ゴシック" w:hAnsi="ＭＳ ゴシック" w:hint="eastAsia"/>
          <w:sz w:val="22"/>
          <w:szCs w:val="22"/>
        </w:rPr>
        <w:t>年度</w:t>
      </w:r>
      <w:r w:rsidRPr="00A85DD0">
        <w:rPr>
          <w:rFonts w:ascii="ＭＳ ゴシック" w:eastAsia="ＭＳ ゴシック" w:hAnsi="ＭＳ ゴシック" w:hint="eastAsia"/>
          <w:sz w:val="22"/>
          <w:szCs w:val="22"/>
        </w:rPr>
        <w:t>～令和３年度大阪府物品・委託役務関係競争入札参加資格者名簿に登録されている者であること。</w:t>
      </w:r>
    </w:p>
    <w:p w14:paraId="20FA1A43" w14:textId="77777777" w:rsidR="005115F4" w:rsidRPr="00A85DD0" w:rsidRDefault="005115F4" w:rsidP="005115F4">
      <w:pPr>
        <w:rPr>
          <w:rFonts w:ascii="ＭＳ ゴシック" w:eastAsia="ＭＳ ゴシック" w:hAnsi="ＭＳ ゴシック"/>
          <w:b/>
          <w:sz w:val="24"/>
        </w:rPr>
      </w:pPr>
    </w:p>
    <w:p w14:paraId="35CE464C" w14:textId="77777777" w:rsidR="00040D0D" w:rsidRPr="00A85DD0" w:rsidRDefault="00040D0D" w:rsidP="005115F4">
      <w:pPr>
        <w:rPr>
          <w:rFonts w:ascii="ＭＳ ゴシック" w:eastAsia="ＭＳ ゴシック" w:hAnsi="ＭＳ ゴシック"/>
          <w:b/>
          <w:sz w:val="24"/>
        </w:rPr>
      </w:pPr>
      <w:r w:rsidRPr="00A85DD0">
        <w:rPr>
          <w:rFonts w:ascii="ＭＳ ゴシック" w:eastAsia="ＭＳ ゴシック" w:hAnsi="ＭＳ ゴシック" w:hint="eastAsia"/>
          <w:b/>
          <w:sz w:val="24"/>
        </w:rPr>
        <w:t>３　公募条件等</w:t>
      </w:r>
    </w:p>
    <w:p w14:paraId="456B8FCD" w14:textId="77777777" w:rsidR="00040D0D" w:rsidRPr="00A85DD0" w:rsidRDefault="00040D0D" w:rsidP="00040D0D">
      <w:pPr>
        <w:ind w:leftChars="100" w:left="21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(1) 使用</w:t>
      </w:r>
      <w:r w:rsidR="003671C8" w:rsidRPr="00A85DD0">
        <w:rPr>
          <w:rFonts w:ascii="ＭＳ ゴシック" w:eastAsia="ＭＳ ゴシック" w:hAnsi="ＭＳ ゴシック" w:hint="eastAsia"/>
          <w:sz w:val="22"/>
          <w:szCs w:val="22"/>
        </w:rPr>
        <w:t>可能</w:t>
      </w:r>
      <w:r w:rsidRPr="00A85DD0">
        <w:rPr>
          <w:rFonts w:ascii="ＭＳ ゴシック" w:eastAsia="ＭＳ ゴシック" w:hAnsi="ＭＳ ゴシック" w:hint="eastAsia"/>
          <w:sz w:val="22"/>
          <w:szCs w:val="22"/>
        </w:rPr>
        <w:t>期間</w:t>
      </w:r>
    </w:p>
    <w:p w14:paraId="4A787C2C" w14:textId="77777777" w:rsidR="00040D0D" w:rsidRPr="00A85DD0" w:rsidRDefault="003671C8" w:rsidP="00040D0D">
      <w:pPr>
        <w:ind w:leftChars="200" w:left="420" w:firstLineChars="100" w:firstLine="22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使用可能</w:t>
      </w:r>
      <w:r w:rsidR="00040D0D" w:rsidRPr="00A85DD0">
        <w:rPr>
          <w:rFonts w:ascii="ＭＳ ゴシック" w:eastAsia="ＭＳ ゴシック" w:hAnsi="ＭＳ ゴシック" w:hint="eastAsia"/>
          <w:sz w:val="22"/>
          <w:szCs w:val="22"/>
        </w:rPr>
        <w:t>期間は</w:t>
      </w:r>
      <w:r w:rsidR="00024E9C" w:rsidRPr="00A85DD0">
        <w:rPr>
          <w:rFonts w:ascii="ＭＳ ゴシック" w:eastAsia="ＭＳ ゴシック" w:hAnsi="ＭＳ ゴシック" w:hint="eastAsia"/>
          <w:sz w:val="22"/>
          <w:szCs w:val="22"/>
        </w:rPr>
        <w:t>令和４</w:t>
      </w:r>
      <w:r w:rsidR="00040D0D" w:rsidRPr="00A85DD0">
        <w:rPr>
          <w:rFonts w:ascii="ＭＳ ゴシック" w:eastAsia="ＭＳ ゴシック" w:hAnsi="ＭＳ ゴシック" w:hint="eastAsia"/>
          <w:sz w:val="22"/>
          <w:szCs w:val="22"/>
        </w:rPr>
        <w:t>年</w:t>
      </w:r>
      <w:r w:rsidR="00024E9C" w:rsidRPr="00A85DD0">
        <w:rPr>
          <w:rFonts w:ascii="ＭＳ ゴシック" w:eastAsia="ＭＳ ゴシック" w:hAnsi="ＭＳ ゴシック" w:hint="eastAsia"/>
          <w:sz w:val="22"/>
          <w:szCs w:val="22"/>
        </w:rPr>
        <w:t>４</w:t>
      </w:r>
      <w:r w:rsidR="00040D0D" w:rsidRPr="00A85DD0">
        <w:rPr>
          <w:rFonts w:ascii="ＭＳ ゴシック" w:eastAsia="ＭＳ ゴシック" w:hAnsi="ＭＳ ゴシック" w:hint="eastAsia"/>
          <w:sz w:val="22"/>
          <w:szCs w:val="22"/>
        </w:rPr>
        <w:t>月１日から令和</w:t>
      </w:r>
      <w:r w:rsidR="00024E9C" w:rsidRPr="00A85DD0">
        <w:rPr>
          <w:rFonts w:ascii="ＭＳ ゴシック" w:eastAsia="ＭＳ ゴシック" w:hAnsi="ＭＳ ゴシック" w:hint="eastAsia"/>
          <w:sz w:val="22"/>
          <w:szCs w:val="22"/>
        </w:rPr>
        <w:t>５</w:t>
      </w:r>
      <w:r w:rsidR="00040D0D" w:rsidRPr="00A85DD0">
        <w:rPr>
          <w:rFonts w:ascii="ＭＳ ゴシック" w:eastAsia="ＭＳ ゴシック" w:hAnsi="ＭＳ ゴシック" w:hint="eastAsia"/>
          <w:sz w:val="22"/>
          <w:szCs w:val="22"/>
        </w:rPr>
        <w:t>年３月３１日とします。（駐車場設備等設置工事期</w:t>
      </w:r>
      <w:r w:rsidR="00040D0D" w:rsidRPr="00A85DD0">
        <w:rPr>
          <w:rFonts w:ascii="ＭＳ ゴシック" w:eastAsia="ＭＳ ゴシック" w:hAnsi="ＭＳ ゴシック" w:hint="eastAsia"/>
          <w:sz w:val="22"/>
          <w:szCs w:val="22"/>
        </w:rPr>
        <w:lastRenderedPageBreak/>
        <w:t>間含む。）令和</w:t>
      </w:r>
      <w:r w:rsidR="00024E9C" w:rsidRPr="00A85DD0">
        <w:rPr>
          <w:rFonts w:ascii="ＭＳ ゴシック" w:eastAsia="ＭＳ ゴシック" w:hAnsi="ＭＳ ゴシック" w:hint="eastAsia"/>
          <w:sz w:val="22"/>
          <w:szCs w:val="22"/>
        </w:rPr>
        <w:t>５</w:t>
      </w:r>
      <w:r w:rsidR="00040D0D" w:rsidRPr="00A85DD0">
        <w:rPr>
          <w:rFonts w:ascii="ＭＳ ゴシック" w:eastAsia="ＭＳ ゴシック" w:hAnsi="ＭＳ ゴシック" w:hint="eastAsia"/>
          <w:sz w:val="22"/>
          <w:szCs w:val="22"/>
        </w:rPr>
        <w:t>年４月１日以降、継続して使用しようとする場合は、当初府が設定した公募条件を変更</w:t>
      </w:r>
      <w:r w:rsidR="006753B9" w:rsidRPr="00A85DD0">
        <w:rPr>
          <w:rFonts w:ascii="ＭＳ ゴシック" w:eastAsia="ＭＳ ゴシック" w:hAnsi="ＭＳ ゴシック" w:hint="eastAsia"/>
          <w:sz w:val="22"/>
          <w:szCs w:val="22"/>
        </w:rPr>
        <w:t>しないことを条件として１年ごとに申請</w:t>
      </w:r>
      <w:r w:rsidR="00E05EF7">
        <w:rPr>
          <w:rFonts w:ascii="ＭＳ ゴシック" w:eastAsia="ＭＳ ゴシック" w:hAnsi="ＭＳ ゴシック" w:hint="eastAsia"/>
          <w:sz w:val="22"/>
          <w:szCs w:val="22"/>
        </w:rPr>
        <w:t>し、承認</w:t>
      </w:r>
      <w:r w:rsidR="006753B9" w:rsidRPr="00A85DD0">
        <w:rPr>
          <w:rFonts w:ascii="ＭＳ ゴシック" w:eastAsia="ＭＳ ゴシック" w:hAnsi="ＭＳ ゴシック" w:hint="eastAsia"/>
          <w:sz w:val="22"/>
          <w:szCs w:val="22"/>
        </w:rPr>
        <w:t>を</w:t>
      </w:r>
      <w:r w:rsidR="00E05EF7">
        <w:rPr>
          <w:rFonts w:ascii="ＭＳ ゴシック" w:eastAsia="ＭＳ ゴシック" w:hAnsi="ＭＳ ゴシック" w:hint="eastAsia"/>
          <w:sz w:val="22"/>
          <w:szCs w:val="22"/>
        </w:rPr>
        <w:t>得ること</w:t>
      </w:r>
      <w:r w:rsidR="006753B9" w:rsidRPr="00A85DD0">
        <w:rPr>
          <w:rFonts w:ascii="ＭＳ ゴシック" w:eastAsia="ＭＳ ゴシック" w:hAnsi="ＭＳ ゴシック" w:hint="eastAsia"/>
          <w:sz w:val="22"/>
          <w:szCs w:val="22"/>
        </w:rPr>
        <w:t>により、最長で</w:t>
      </w:r>
      <w:r w:rsidR="00040D0D" w:rsidRPr="00A85DD0">
        <w:rPr>
          <w:rFonts w:ascii="ＭＳ ゴシック" w:eastAsia="ＭＳ ゴシック" w:hAnsi="ＭＳ ゴシック" w:hint="eastAsia"/>
          <w:sz w:val="22"/>
          <w:szCs w:val="22"/>
        </w:rPr>
        <w:t>令和</w:t>
      </w:r>
      <w:r w:rsidR="00024E9C" w:rsidRPr="00A85DD0">
        <w:rPr>
          <w:rFonts w:ascii="ＭＳ ゴシック" w:eastAsia="ＭＳ ゴシック" w:hAnsi="ＭＳ ゴシック" w:hint="eastAsia"/>
          <w:sz w:val="22"/>
          <w:szCs w:val="22"/>
        </w:rPr>
        <w:t>９</w:t>
      </w:r>
      <w:r w:rsidRPr="00A85DD0">
        <w:rPr>
          <w:rFonts w:ascii="ＭＳ ゴシック" w:eastAsia="ＭＳ ゴシック" w:hAnsi="ＭＳ ゴシック" w:hint="eastAsia"/>
          <w:sz w:val="22"/>
          <w:szCs w:val="22"/>
        </w:rPr>
        <w:t>年３月３１日までの間、使用す</w:t>
      </w:r>
      <w:r w:rsidR="00040D0D" w:rsidRPr="00A85DD0">
        <w:rPr>
          <w:rFonts w:ascii="ＭＳ ゴシック" w:eastAsia="ＭＳ ゴシック" w:hAnsi="ＭＳ ゴシック" w:hint="eastAsia"/>
          <w:sz w:val="22"/>
          <w:szCs w:val="22"/>
        </w:rPr>
        <w:t>ることができます。</w:t>
      </w:r>
    </w:p>
    <w:p w14:paraId="0B406F84" w14:textId="77777777" w:rsidR="00040D0D" w:rsidRPr="00A85DD0" w:rsidRDefault="00040D0D" w:rsidP="00040D0D">
      <w:pPr>
        <w:ind w:leftChars="200" w:left="420" w:firstLineChars="100" w:firstLine="22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な</w:t>
      </w:r>
      <w:r w:rsidR="00E05EF7">
        <w:rPr>
          <w:rFonts w:ascii="ＭＳ ゴシック" w:eastAsia="ＭＳ ゴシック" w:hAnsi="ＭＳ ゴシック" w:hint="eastAsia"/>
          <w:sz w:val="22"/>
          <w:szCs w:val="22"/>
        </w:rPr>
        <w:t>お、公用・公共用としての使用の必要性や使用者の使用状況を勘案し</w:t>
      </w:r>
      <w:r w:rsidRPr="00A85DD0">
        <w:rPr>
          <w:rFonts w:ascii="ＭＳ ゴシック" w:eastAsia="ＭＳ ゴシック" w:hAnsi="ＭＳ ゴシック" w:hint="eastAsia"/>
          <w:sz w:val="22"/>
          <w:szCs w:val="22"/>
        </w:rPr>
        <w:t>支障がある場合は、</w:t>
      </w:r>
      <w:r w:rsidR="003671C8" w:rsidRPr="00A85DD0">
        <w:rPr>
          <w:rFonts w:ascii="ＭＳ ゴシック" w:eastAsia="ＭＳ ゴシック" w:hAnsi="ＭＳ ゴシック" w:hint="eastAsia"/>
          <w:sz w:val="22"/>
          <w:szCs w:val="22"/>
        </w:rPr>
        <w:t>使用を認めない</w:t>
      </w:r>
      <w:r w:rsidR="00E05EF7">
        <w:rPr>
          <w:rFonts w:ascii="ＭＳ ゴシック" w:eastAsia="ＭＳ ゴシック" w:hAnsi="ＭＳ ゴシック" w:hint="eastAsia"/>
          <w:sz w:val="22"/>
          <w:szCs w:val="22"/>
        </w:rPr>
        <w:t>こと</w:t>
      </w:r>
      <w:r w:rsidRPr="00A85DD0">
        <w:rPr>
          <w:rFonts w:ascii="ＭＳ ゴシック" w:eastAsia="ＭＳ ゴシック" w:hAnsi="ＭＳ ゴシック" w:hint="eastAsia"/>
          <w:sz w:val="22"/>
          <w:szCs w:val="22"/>
        </w:rPr>
        <w:t>があります。</w:t>
      </w:r>
    </w:p>
    <w:p w14:paraId="4202D207" w14:textId="77777777" w:rsidR="00040D0D" w:rsidRPr="00A85DD0" w:rsidRDefault="00040D0D" w:rsidP="00040D0D">
      <w:pPr>
        <w:ind w:leftChars="100" w:left="21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(2) 使用料等</w:t>
      </w:r>
    </w:p>
    <w:p w14:paraId="01401D6E" w14:textId="77777777" w:rsidR="00040D0D" w:rsidRPr="00A85DD0" w:rsidRDefault="00040D0D" w:rsidP="00040D0D">
      <w:pPr>
        <w:ind w:leftChars="201" w:left="640" w:hangingChars="99" w:hanging="218"/>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①　応募価格</w:t>
      </w:r>
    </w:p>
    <w:p w14:paraId="13B5B1FF" w14:textId="77777777" w:rsidR="00040D0D" w:rsidRPr="00A85DD0" w:rsidRDefault="00040D0D" w:rsidP="00040D0D">
      <w:pPr>
        <w:ind w:leftChars="300" w:left="630" w:firstLineChars="100" w:firstLine="22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応募価格は、</w:t>
      </w:r>
      <w:r w:rsidR="004313C3" w:rsidRPr="00A85DD0">
        <w:rPr>
          <w:rFonts w:ascii="ＭＳ ゴシック" w:eastAsia="ＭＳ ゴシック" w:hAnsi="ＭＳ ゴシック" w:hint="eastAsia"/>
          <w:sz w:val="22"/>
          <w:szCs w:val="22"/>
        </w:rPr>
        <w:t>物件１及び物件２それぞれについて、</w:t>
      </w:r>
      <w:r w:rsidRPr="00A85DD0">
        <w:rPr>
          <w:rFonts w:ascii="ＭＳ ゴシック" w:eastAsia="ＭＳ ゴシック" w:hAnsi="ＭＳ ゴシック" w:hint="eastAsia"/>
          <w:sz w:val="22"/>
          <w:szCs w:val="22"/>
        </w:rPr>
        <w:t>大手前庁舎来庁者駐車場の年額使用料（消費税相当分の加算なし）を百円単位で記入してください。</w:t>
      </w:r>
    </w:p>
    <w:p w14:paraId="3C7A3D7C" w14:textId="77777777" w:rsidR="004238D7" w:rsidRPr="00A85DD0" w:rsidRDefault="00DE175C" w:rsidP="00040D0D">
      <w:pPr>
        <w:ind w:leftChars="300" w:left="630" w:firstLineChars="100" w:firstLine="22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営業事業者は、</w:t>
      </w:r>
      <w:r w:rsidR="004238D7" w:rsidRPr="00A85DD0">
        <w:rPr>
          <w:rFonts w:ascii="ＭＳ ゴシック" w:eastAsia="ＭＳ ゴシック" w:hAnsi="ＭＳ ゴシック" w:hint="eastAsia"/>
          <w:sz w:val="22"/>
          <w:szCs w:val="22"/>
        </w:rPr>
        <w:t>物件１及び物件２の年額使用料を合計し</w:t>
      </w:r>
      <w:r w:rsidR="008C3B97" w:rsidRPr="00A85DD0">
        <w:rPr>
          <w:rFonts w:ascii="ＭＳ ゴシック" w:eastAsia="ＭＳ ゴシック" w:hAnsi="ＭＳ ゴシック" w:hint="eastAsia"/>
          <w:sz w:val="22"/>
          <w:szCs w:val="22"/>
        </w:rPr>
        <w:t>た金額</w:t>
      </w:r>
      <w:r w:rsidR="00E05EF7">
        <w:rPr>
          <w:rFonts w:ascii="ＭＳ ゴシック" w:eastAsia="ＭＳ ゴシック" w:hAnsi="ＭＳ ゴシック" w:hint="eastAsia"/>
          <w:sz w:val="22"/>
          <w:szCs w:val="22"/>
        </w:rPr>
        <w:t>で決定し</w:t>
      </w:r>
      <w:r w:rsidRPr="00A85DD0">
        <w:rPr>
          <w:rFonts w:ascii="ＭＳ ゴシック" w:eastAsia="ＭＳ ゴシック" w:hAnsi="ＭＳ ゴシック" w:hint="eastAsia"/>
          <w:sz w:val="22"/>
          <w:szCs w:val="22"/>
        </w:rPr>
        <w:t>ます。</w:t>
      </w:r>
    </w:p>
    <w:p w14:paraId="389585B7" w14:textId="77777777" w:rsidR="00040D0D" w:rsidRPr="00A85DD0" w:rsidRDefault="00040D0D" w:rsidP="00040D0D">
      <w:pPr>
        <w:ind w:firstLineChars="200" w:firstLine="44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②　使用料の納入</w:t>
      </w:r>
    </w:p>
    <w:p w14:paraId="5B37A089" w14:textId="77777777" w:rsidR="00040D0D" w:rsidRPr="00A85DD0" w:rsidRDefault="00040D0D" w:rsidP="00040D0D">
      <w:pPr>
        <w:ind w:leftChars="300" w:left="630" w:firstLineChars="100" w:firstLine="22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使用料は、府</w:t>
      </w:r>
      <w:r w:rsidR="00E05EF7">
        <w:rPr>
          <w:rFonts w:ascii="ＭＳ ゴシック" w:eastAsia="ＭＳ ゴシック" w:hAnsi="ＭＳ ゴシック" w:hint="eastAsia"/>
          <w:sz w:val="22"/>
          <w:szCs w:val="22"/>
        </w:rPr>
        <w:t>が</w:t>
      </w:r>
      <w:r w:rsidRPr="00A85DD0">
        <w:rPr>
          <w:rFonts w:ascii="ＭＳ ゴシック" w:eastAsia="ＭＳ ゴシック" w:hAnsi="ＭＳ ゴシック" w:hint="eastAsia"/>
          <w:sz w:val="22"/>
          <w:szCs w:val="22"/>
        </w:rPr>
        <w:t>発行する納入通知書によ</w:t>
      </w:r>
      <w:r w:rsidR="009A1129" w:rsidRPr="00A85DD0">
        <w:rPr>
          <w:rFonts w:ascii="ＭＳ ゴシック" w:eastAsia="ＭＳ ゴシック" w:hAnsi="ＭＳ ゴシック" w:hint="eastAsia"/>
          <w:sz w:val="22"/>
          <w:szCs w:val="22"/>
        </w:rPr>
        <w:t>り、使用開始前又は</w:t>
      </w:r>
      <w:r w:rsidR="003671C8" w:rsidRPr="00A85DD0">
        <w:rPr>
          <w:rFonts w:ascii="ＭＳ ゴシック" w:eastAsia="ＭＳ ゴシック" w:hAnsi="ＭＳ ゴシック" w:hint="eastAsia"/>
          <w:sz w:val="22"/>
          <w:szCs w:val="22"/>
        </w:rPr>
        <w:t>使用</w:t>
      </w:r>
      <w:r w:rsidR="00E05EF7">
        <w:rPr>
          <w:rFonts w:ascii="ＭＳ ゴシック" w:eastAsia="ＭＳ ゴシック" w:hAnsi="ＭＳ ゴシック" w:hint="eastAsia"/>
          <w:sz w:val="22"/>
          <w:szCs w:val="22"/>
        </w:rPr>
        <w:t>年度開始前の</w:t>
      </w:r>
      <w:r w:rsidR="009A1129" w:rsidRPr="00A85DD0">
        <w:rPr>
          <w:rFonts w:ascii="ＭＳ ゴシック" w:eastAsia="ＭＳ ゴシック" w:hAnsi="ＭＳ ゴシック" w:hint="eastAsia"/>
          <w:sz w:val="22"/>
          <w:szCs w:val="22"/>
        </w:rPr>
        <w:t>府が指定する期限までに</w:t>
      </w:r>
      <w:r w:rsidR="003671C8" w:rsidRPr="00A85DD0">
        <w:rPr>
          <w:rFonts w:ascii="ＭＳ ゴシック" w:eastAsia="ＭＳ ゴシック" w:hAnsi="ＭＳ ゴシック" w:hint="eastAsia"/>
          <w:sz w:val="22"/>
          <w:szCs w:val="22"/>
        </w:rPr>
        <w:t>使用</w:t>
      </w:r>
      <w:r w:rsidRPr="00A85DD0">
        <w:rPr>
          <w:rFonts w:ascii="ＭＳ ゴシック" w:eastAsia="ＭＳ ゴシック" w:hAnsi="ＭＳ ゴシック" w:hint="eastAsia"/>
          <w:sz w:val="22"/>
          <w:szCs w:val="22"/>
        </w:rPr>
        <w:t>年度分を全額納入</w:t>
      </w:r>
      <w:r w:rsidR="009A1129" w:rsidRPr="00A85DD0">
        <w:rPr>
          <w:rFonts w:ascii="ＭＳ ゴシック" w:eastAsia="ＭＳ ゴシック" w:hAnsi="ＭＳ ゴシック" w:hint="eastAsia"/>
          <w:sz w:val="22"/>
          <w:szCs w:val="22"/>
        </w:rPr>
        <w:t>（前納）</w:t>
      </w:r>
      <w:r w:rsidRPr="00A85DD0">
        <w:rPr>
          <w:rFonts w:ascii="ＭＳ ゴシック" w:eastAsia="ＭＳ ゴシック" w:hAnsi="ＭＳ ゴシック" w:hint="eastAsia"/>
          <w:sz w:val="22"/>
          <w:szCs w:val="22"/>
        </w:rPr>
        <w:t>してください。納入された使用料は、府条例に基づき原則として還付しません。</w:t>
      </w:r>
    </w:p>
    <w:p w14:paraId="0016868F" w14:textId="77777777" w:rsidR="00575FFE" w:rsidRPr="00A85DD0" w:rsidRDefault="00575FFE" w:rsidP="00040D0D">
      <w:pPr>
        <w:ind w:leftChars="300" w:left="630" w:firstLineChars="100" w:firstLine="22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なお、３(4)②（遵守事項及び使用上の制限）及び</w:t>
      </w:r>
      <w:r w:rsidR="00510ADD" w:rsidRPr="00A85DD0">
        <w:rPr>
          <w:rFonts w:ascii="ＭＳ ゴシック" w:eastAsia="ＭＳ ゴシック" w:hAnsi="ＭＳ ゴシック" w:hint="eastAsia"/>
          <w:sz w:val="22"/>
          <w:szCs w:val="22"/>
        </w:rPr>
        <w:t>８</w:t>
      </w:r>
      <w:r w:rsidRPr="00A85DD0">
        <w:rPr>
          <w:rFonts w:ascii="ＭＳ ゴシック" w:eastAsia="ＭＳ ゴシック" w:hAnsi="ＭＳ ゴシック" w:hint="eastAsia"/>
          <w:sz w:val="22"/>
          <w:szCs w:val="22"/>
        </w:rPr>
        <w:t>（使用許可等の申請の手続き）も参照してください。</w:t>
      </w:r>
    </w:p>
    <w:p w14:paraId="7B34C6CE" w14:textId="77777777" w:rsidR="00040D0D" w:rsidRPr="00A85DD0" w:rsidRDefault="00040D0D" w:rsidP="00040D0D">
      <w:pPr>
        <w:ind w:firstLineChars="200" w:firstLine="44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③　年額使用料</w:t>
      </w:r>
    </w:p>
    <w:p w14:paraId="32BBC925" w14:textId="77777777" w:rsidR="00040D0D" w:rsidRPr="00A85DD0" w:rsidRDefault="00040D0D" w:rsidP="00040D0D">
      <w:pPr>
        <w:ind w:leftChars="300" w:left="630" w:firstLineChars="100" w:firstLine="22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１年間の使用</w:t>
      </w:r>
      <w:r w:rsidR="003671C8" w:rsidRPr="00A85DD0">
        <w:rPr>
          <w:rFonts w:ascii="ＭＳ ゴシック" w:eastAsia="ＭＳ ゴシック" w:hAnsi="ＭＳ ゴシック" w:hint="eastAsia"/>
          <w:sz w:val="22"/>
          <w:szCs w:val="22"/>
        </w:rPr>
        <w:t>可能</w:t>
      </w:r>
      <w:r w:rsidRPr="00A85DD0">
        <w:rPr>
          <w:rFonts w:ascii="ＭＳ ゴシック" w:eastAsia="ＭＳ ゴシック" w:hAnsi="ＭＳ ゴシック" w:hint="eastAsia"/>
          <w:sz w:val="22"/>
          <w:szCs w:val="22"/>
        </w:rPr>
        <w:t>期間の更新</w:t>
      </w:r>
      <w:r w:rsidR="00E05EF7">
        <w:rPr>
          <w:rFonts w:ascii="ＭＳ ゴシック" w:eastAsia="ＭＳ ゴシック" w:hAnsi="ＭＳ ゴシック" w:hint="eastAsia"/>
          <w:sz w:val="22"/>
          <w:szCs w:val="22"/>
        </w:rPr>
        <w:t>が承認された</w:t>
      </w:r>
      <w:r w:rsidRPr="00A85DD0">
        <w:rPr>
          <w:rFonts w:ascii="ＭＳ ゴシック" w:eastAsia="ＭＳ ゴシック" w:hAnsi="ＭＳ ゴシック" w:hint="eastAsia"/>
          <w:sz w:val="22"/>
          <w:szCs w:val="22"/>
        </w:rPr>
        <w:t>場合</w:t>
      </w:r>
      <w:r w:rsidR="00E05EF7">
        <w:rPr>
          <w:rFonts w:ascii="ＭＳ ゴシック" w:eastAsia="ＭＳ ゴシック" w:hAnsi="ＭＳ ゴシック" w:hint="eastAsia"/>
          <w:sz w:val="22"/>
          <w:szCs w:val="22"/>
        </w:rPr>
        <w:t>の</w:t>
      </w:r>
      <w:r w:rsidRPr="00A85DD0">
        <w:rPr>
          <w:rFonts w:ascii="ＭＳ ゴシック" w:eastAsia="ＭＳ ゴシック" w:hAnsi="ＭＳ ゴシック" w:hint="eastAsia"/>
          <w:sz w:val="22"/>
          <w:szCs w:val="22"/>
        </w:rPr>
        <w:t>年額使用料は、応募価格</w:t>
      </w:r>
      <w:r w:rsidR="00E05EF7">
        <w:rPr>
          <w:rFonts w:ascii="ＭＳ ゴシック" w:eastAsia="ＭＳ ゴシック" w:hAnsi="ＭＳ ゴシック" w:hint="eastAsia"/>
          <w:sz w:val="22"/>
          <w:szCs w:val="22"/>
        </w:rPr>
        <w:t>の額</w:t>
      </w:r>
      <w:r w:rsidRPr="00A85DD0">
        <w:rPr>
          <w:rFonts w:ascii="ＭＳ ゴシック" w:eastAsia="ＭＳ ゴシック" w:hAnsi="ＭＳ ゴシック" w:hint="eastAsia"/>
          <w:sz w:val="22"/>
          <w:szCs w:val="22"/>
        </w:rPr>
        <w:t>とします。</w:t>
      </w:r>
    </w:p>
    <w:p w14:paraId="69205EBD" w14:textId="77777777" w:rsidR="00213AC7" w:rsidRPr="00A85DD0" w:rsidRDefault="00213AC7" w:rsidP="00040D0D">
      <w:pPr>
        <w:ind w:leftChars="300" w:left="630" w:firstLineChars="100" w:firstLine="22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ただし、大阪府公有財産規則に基づく公有財産台帳価格の改定に</w:t>
      </w:r>
      <w:r w:rsidR="00E05EF7">
        <w:rPr>
          <w:rFonts w:ascii="ＭＳ ゴシック" w:eastAsia="ＭＳ ゴシック" w:hAnsi="ＭＳ ゴシック" w:hint="eastAsia"/>
          <w:sz w:val="22"/>
          <w:szCs w:val="22"/>
        </w:rPr>
        <w:t>伴い、</w:t>
      </w:r>
      <w:r w:rsidRPr="00A85DD0">
        <w:rPr>
          <w:rFonts w:ascii="ＭＳ ゴシック" w:eastAsia="ＭＳ ゴシック" w:hAnsi="ＭＳ ゴシック" w:hint="eastAsia"/>
          <w:sz w:val="22"/>
          <w:szCs w:val="22"/>
        </w:rPr>
        <w:t>府が算出</w:t>
      </w:r>
      <w:r w:rsidR="00E05EF7">
        <w:rPr>
          <w:rFonts w:ascii="ＭＳ ゴシック" w:eastAsia="ＭＳ ゴシック" w:hAnsi="ＭＳ ゴシック" w:hint="eastAsia"/>
          <w:sz w:val="22"/>
          <w:szCs w:val="22"/>
        </w:rPr>
        <w:t>する</w:t>
      </w:r>
      <w:r w:rsidRPr="00A85DD0">
        <w:rPr>
          <w:rFonts w:ascii="ＭＳ ゴシック" w:eastAsia="ＭＳ ゴシック" w:hAnsi="ＭＳ ゴシック" w:hint="eastAsia"/>
          <w:sz w:val="22"/>
          <w:szCs w:val="22"/>
        </w:rPr>
        <w:t>使用料（最低使用料）が応募価格を上回</w:t>
      </w:r>
      <w:r w:rsidR="00E05EF7">
        <w:rPr>
          <w:rFonts w:ascii="ＭＳ ゴシック" w:eastAsia="ＭＳ ゴシック" w:hAnsi="ＭＳ ゴシック" w:hint="eastAsia"/>
          <w:sz w:val="22"/>
          <w:szCs w:val="22"/>
        </w:rPr>
        <w:t>る場合は、</w:t>
      </w:r>
      <w:r w:rsidRPr="00A85DD0">
        <w:rPr>
          <w:rFonts w:ascii="ＭＳ ゴシック" w:eastAsia="ＭＳ ゴシック" w:hAnsi="ＭＳ ゴシック" w:hint="eastAsia"/>
          <w:sz w:val="22"/>
          <w:szCs w:val="22"/>
        </w:rPr>
        <w:t>府が算出した額に改定することとします。</w:t>
      </w:r>
    </w:p>
    <w:p w14:paraId="19DF71BF" w14:textId="77777777" w:rsidR="00040D0D" w:rsidRPr="00A85DD0" w:rsidRDefault="00040D0D" w:rsidP="00040D0D">
      <w:pPr>
        <w:ind w:leftChars="100" w:left="21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(3) 営業事業者が負担すべき経費</w:t>
      </w:r>
    </w:p>
    <w:p w14:paraId="2C1B743F" w14:textId="77777777" w:rsidR="00154280" w:rsidRPr="00A85DD0" w:rsidRDefault="00154280" w:rsidP="00154280">
      <w:pPr>
        <w:ind w:leftChars="100" w:left="870" w:hangingChars="300" w:hanging="66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 xml:space="preserve">　①　</w:t>
      </w:r>
      <w:r w:rsidR="00C92E77" w:rsidRPr="00A85DD0">
        <w:rPr>
          <w:rFonts w:ascii="ＭＳ ゴシック" w:eastAsia="ＭＳ ゴシック" w:hAnsi="ＭＳ ゴシック" w:hint="eastAsia"/>
          <w:sz w:val="22"/>
          <w:szCs w:val="22"/>
        </w:rPr>
        <w:t>別紙</w:t>
      </w:r>
      <w:r w:rsidRPr="00A85DD0">
        <w:rPr>
          <w:rFonts w:ascii="ＭＳ ゴシック" w:eastAsia="ＭＳ ゴシック" w:hAnsi="ＭＳ ゴシック" w:hint="eastAsia"/>
          <w:sz w:val="22"/>
          <w:szCs w:val="22"/>
        </w:rPr>
        <w:t>「(R04)大阪府大手前庁舎来庁者駐車場営業事業者募集仕様書」</w:t>
      </w:r>
      <w:r w:rsidR="00791444" w:rsidRPr="00A85DD0">
        <w:rPr>
          <w:rFonts w:ascii="ＭＳ ゴシック" w:eastAsia="ＭＳ ゴシック" w:hAnsi="ＭＳ ゴシック" w:hint="eastAsia"/>
          <w:sz w:val="22"/>
          <w:szCs w:val="22"/>
        </w:rPr>
        <w:t>の３(</w:t>
      </w:r>
      <w:r w:rsidR="00791444" w:rsidRPr="00A85DD0">
        <w:rPr>
          <w:rFonts w:ascii="ＭＳ ゴシック" w:eastAsia="ＭＳ ゴシック" w:hAnsi="ＭＳ ゴシック"/>
          <w:sz w:val="22"/>
          <w:szCs w:val="22"/>
        </w:rPr>
        <w:t>4)</w:t>
      </w:r>
      <w:r w:rsidRPr="00A85DD0">
        <w:rPr>
          <w:rFonts w:ascii="ＭＳ ゴシック" w:eastAsia="ＭＳ ゴシック" w:hAnsi="ＭＳ ゴシック" w:hint="eastAsia"/>
          <w:sz w:val="22"/>
          <w:szCs w:val="22"/>
        </w:rPr>
        <w:t>に記載の駐車場の整備に必要な</w:t>
      </w:r>
      <w:r w:rsidR="00DA3F8F" w:rsidRPr="00A85DD0">
        <w:rPr>
          <w:rFonts w:ascii="ＭＳ ゴシック" w:eastAsia="ＭＳ ゴシック" w:hAnsi="ＭＳ ゴシック" w:hint="eastAsia"/>
          <w:sz w:val="22"/>
          <w:szCs w:val="22"/>
        </w:rPr>
        <w:t>費用</w:t>
      </w:r>
    </w:p>
    <w:p w14:paraId="34474FC8" w14:textId="77777777" w:rsidR="00040D0D" w:rsidRPr="00A85DD0" w:rsidRDefault="0077195D" w:rsidP="00040D0D">
      <w:pPr>
        <w:ind w:firstLineChars="199" w:firstLine="438"/>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②</w:t>
      </w:r>
      <w:r w:rsidR="00040D0D" w:rsidRPr="00A85DD0">
        <w:rPr>
          <w:rFonts w:ascii="ＭＳ ゴシック" w:eastAsia="ＭＳ ゴシック" w:hAnsi="ＭＳ ゴシック" w:hint="eastAsia"/>
          <w:sz w:val="22"/>
          <w:szCs w:val="22"/>
        </w:rPr>
        <w:t xml:space="preserve">　駐車場の営業に必要な各種手続きに要する費用</w:t>
      </w:r>
    </w:p>
    <w:p w14:paraId="2ECC7CA8" w14:textId="77777777" w:rsidR="00040D0D" w:rsidRPr="00A85DD0" w:rsidRDefault="0077195D" w:rsidP="00040D0D">
      <w:pPr>
        <w:ind w:firstLineChars="200" w:firstLine="44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③</w:t>
      </w:r>
      <w:r w:rsidR="00040D0D" w:rsidRPr="00A85DD0">
        <w:rPr>
          <w:rFonts w:ascii="ＭＳ ゴシック" w:eastAsia="ＭＳ ゴシック" w:hAnsi="ＭＳ ゴシック" w:hint="eastAsia"/>
          <w:sz w:val="22"/>
          <w:szCs w:val="22"/>
        </w:rPr>
        <w:t xml:space="preserve">　光熱水費その他経費の負担</w:t>
      </w:r>
    </w:p>
    <w:p w14:paraId="75D6FA11" w14:textId="77777777" w:rsidR="00040D0D" w:rsidRPr="00A85DD0" w:rsidRDefault="00040D0D" w:rsidP="00040D0D">
      <w:pPr>
        <w:ind w:leftChars="300" w:left="630" w:firstLineChars="100" w:firstLine="22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駐車場の準備・営業等に必要な光熱水費及びその他維持管理に必要な経費の負担内容は、別紙「</w:t>
      </w:r>
      <w:r w:rsidRPr="00A85DD0">
        <w:rPr>
          <w:rFonts w:ascii="ＭＳ ゴシック" w:eastAsia="ＭＳ ゴシック" w:hAnsi="ＭＳ ゴシック"/>
          <w:sz w:val="22"/>
          <w:szCs w:val="22"/>
        </w:rPr>
        <w:t>(R0</w:t>
      </w:r>
      <w:r w:rsidR="00866151" w:rsidRPr="00A85DD0">
        <w:rPr>
          <w:rFonts w:ascii="ＭＳ ゴシック" w:eastAsia="ＭＳ ゴシック" w:hAnsi="ＭＳ ゴシック"/>
          <w:sz w:val="22"/>
          <w:szCs w:val="22"/>
        </w:rPr>
        <w:t>4</w:t>
      </w:r>
      <w:r w:rsidRPr="00A85DD0">
        <w:rPr>
          <w:rFonts w:ascii="ＭＳ ゴシック" w:eastAsia="ＭＳ ゴシック" w:hAnsi="ＭＳ ゴシック"/>
          <w:sz w:val="22"/>
          <w:szCs w:val="22"/>
        </w:rPr>
        <w:t>)</w:t>
      </w:r>
      <w:r w:rsidRPr="00A85DD0">
        <w:rPr>
          <w:rFonts w:ascii="ＭＳ ゴシック" w:eastAsia="ＭＳ ゴシック" w:hAnsi="ＭＳ ゴシック" w:hint="eastAsia"/>
          <w:sz w:val="22"/>
          <w:szCs w:val="22"/>
        </w:rPr>
        <w:t>大阪府大手前庁舎来庁者駐車場営業事業者募集仕様書」の２に記載のとおりとします。</w:t>
      </w:r>
    </w:p>
    <w:p w14:paraId="5344517D" w14:textId="77777777" w:rsidR="00040D0D" w:rsidRPr="00A85DD0" w:rsidRDefault="00040D0D" w:rsidP="00040D0D">
      <w:pPr>
        <w:ind w:leftChars="100" w:left="21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(4)</w:t>
      </w:r>
      <w:r w:rsidRPr="00A85DD0">
        <w:rPr>
          <w:rFonts w:ascii="ＭＳ ゴシック" w:eastAsia="ＭＳ ゴシック" w:hAnsi="ＭＳ ゴシック"/>
          <w:sz w:val="22"/>
          <w:szCs w:val="22"/>
        </w:rPr>
        <w:t xml:space="preserve"> </w:t>
      </w:r>
      <w:r w:rsidRPr="00A85DD0">
        <w:rPr>
          <w:rFonts w:ascii="ＭＳ ゴシック" w:eastAsia="ＭＳ ゴシック" w:hAnsi="ＭＳ ゴシック" w:hint="eastAsia"/>
          <w:sz w:val="22"/>
          <w:szCs w:val="22"/>
        </w:rPr>
        <w:t>遵守事項及び使用上の制限</w:t>
      </w:r>
    </w:p>
    <w:p w14:paraId="7EF7173A" w14:textId="77777777" w:rsidR="00040D0D" w:rsidRPr="00A85DD0" w:rsidRDefault="00040D0D" w:rsidP="00040D0D">
      <w:pPr>
        <w:ind w:firstLineChars="300" w:firstLine="66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使用期間前及び使用期間中は、次のことを遵守してください。</w:t>
      </w:r>
    </w:p>
    <w:p w14:paraId="6842FEB5" w14:textId="77777777" w:rsidR="00040D0D" w:rsidRPr="00A85DD0" w:rsidRDefault="00D30AEB" w:rsidP="0043737C">
      <w:pPr>
        <w:pStyle w:val="a7"/>
        <w:numPr>
          <w:ilvl w:val="0"/>
          <w:numId w:val="7"/>
        </w:numPr>
        <w:ind w:leftChars="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 xml:space="preserve">　</w:t>
      </w:r>
      <w:r w:rsidR="00040D0D" w:rsidRPr="00A85DD0">
        <w:rPr>
          <w:rFonts w:ascii="ＭＳ ゴシック" w:eastAsia="ＭＳ ゴシック" w:hAnsi="ＭＳ ゴシック" w:hint="eastAsia"/>
          <w:sz w:val="22"/>
          <w:szCs w:val="22"/>
        </w:rPr>
        <w:t>駐車場の運営、整備に</w:t>
      </w:r>
      <w:r w:rsidR="00E05EF7">
        <w:rPr>
          <w:rFonts w:ascii="ＭＳ ゴシック" w:eastAsia="ＭＳ ゴシック" w:hAnsi="ＭＳ ゴシック" w:hint="eastAsia"/>
          <w:sz w:val="22"/>
          <w:szCs w:val="22"/>
        </w:rPr>
        <w:t>あたって</w:t>
      </w:r>
      <w:r w:rsidR="00040D0D" w:rsidRPr="00A85DD0">
        <w:rPr>
          <w:rFonts w:ascii="ＭＳ ゴシック" w:eastAsia="ＭＳ ゴシック" w:hAnsi="ＭＳ ゴシック" w:hint="eastAsia"/>
          <w:sz w:val="22"/>
          <w:szCs w:val="22"/>
        </w:rPr>
        <w:t>は、</w:t>
      </w:r>
      <w:r w:rsidR="0043737C" w:rsidRPr="00A85DD0">
        <w:rPr>
          <w:rFonts w:ascii="ＭＳ ゴシック" w:eastAsia="ＭＳ ゴシック" w:hAnsi="ＭＳ ゴシック" w:hint="eastAsia"/>
          <w:sz w:val="22"/>
          <w:szCs w:val="22"/>
        </w:rPr>
        <w:t>高齢者、障害者等の移動等の円滑化の促進に関する法律</w:t>
      </w:r>
      <w:r w:rsidR="003262AA" w:rsidRPr="00A85DD0">
        <w:rPr>
          <w:rFonts w:ascii="ＭＳ ゴシック" w:eastAsia="ＭＳ ゴシック" w:hAnsi="ＭＳ ゴシック" w:hint="eastAsia"/>
          <w:sz w:val="22"/>
          <w:szCs w:val="22"/>
        </w:rPr>
        <w:t>、</w:t>
      </w:r>
      <w:r w:rsidR="00040D0D" w:rsidRPr="00A85DD0">
        <w:rPr>
          <w:rFonts w:ascii="ＭＳ ゴシック" w:eastAsia="ＭＳ ゴシック" w:hAnsi="ＭＳ ゴシック" w:hint="eastAsia"/>
          <w:sz w:val="22"/>
          <w:szCs w:val="22"/>
        </w:rPr>
        <w:t>建築基準法、駐車場法その他の関係法令を遵守</w:t>
      </w:r>
      <w:r w:rsidR="00F62328" w:rsidRPr="00A85DD0">
        <w:rPr>
          <w:rFonts w:ascii="ＭＳ ゴシック" w:eastAsia="ＭＳ ゴシック" w:hAnsi="ＭＳ ゴシック" w:hint="eastAsia"/>
          <w:sz w:val="22"/>
          <w:szCs w:val="22"/>
        </w:rPr>
        <w:t>するとともに、必要に応じて各種法令で定められた申請、届出等の手続を行ってください。</w:t>
      </w:r>
    </w:p>
    <w:p w14:paraId="6D3262A8" w14:textId="77777777" w:rsidR="00040D0D" w:rsidRPr="00A85DD0" w:rsidRDefault="00040D0D" w:rsidP="00040D0D">
      <w:pPr>
        <w:ind w:leftChars="200" w:left="640" w:hangingChars="100" w:hanging="22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②　公募条件及び別紙「</w:t>
      </w:r>
      <w:r w:rsidRPr="00A85DD0">
        <w:rPr>
          <w:rFonts w:ascii="ＭＳ ゴシック" w:eastAsia="ＭＳ ゴシック" w:hAnsi="ＭＳ ゴシック"/>
          <w:sz w:val="22"/>
          <w:szCs w:val="22"/>
        </w:rPr>
        <w:t>(R0</w:t>
      </w:r>
      <w:r w:rsidR="00866151" w:rsidRPr="00A85DD0">
        <w:rPr>
          <w:rFonts w:ascii="ＭＳ ゴシック" w:eastAsia="ＭＳ ゴシック" w:hAnsi="ＭＳ ゴシック"/>
          <w:sz w:val="22"/>
          <w:szCs w:val="22"/>
        </w:rPr>
        <w:t>4</w:t>
      </w:r>
      <w:r w:rsidRPr="00A85DD0">
        <w:rPr>
          <w:rFonts w:ascii="ＭＳ ゴシック" w:eastAsia="ＭＳ ゴシック" w:hAnsi="ＭＳ ゴシック"/>
          <w:sz w:val="22"/>
          <w:szCs w:val="22"/>
        </w:rPr>
        <w:t>)</w:t>
      </w:r>
      <w:r w:rsidRPr="00A85DD0">
        <w:rPr>
          <w:rFonts w:ascii="ＭＳ ゴシック" w:eastAsia="ＭＳ ゴシック" w:hAnsi="ＭＳ ゴシック" w:hint="eastAsia"/>
          <w:sz w:val="22"/>
          <w:szCs w:val="22"/>
        </w:rPr>
        <w:t>大阪府大手前庁舎来庁者駐車場営業事業者募集仕様書」を遵守し、行政財産使用料</w:t>
      </w:r>
      <w:r w:rsidR="00866151" w:rsidRPr="00A85DD0">
        <w:rPr>
          <w:rFonts w:ascii="ＭＳ ゴシック" w:eastAsia="ＭＳ ゴシック" w:hAnsi="ＭＳ ゴシック" w:hint="eastAsia"/>
          <w:sz w:val="22"/>
          <w:szCs w:val="22"/>
        </w:rPr>
        <w:t>（行政財産部分）</w:t>
      </w:r>
      <w:r w:rsidR="003671C8" w:rsidRPr="00A85DD0">
        <w:rPr>
          <w:rFonts w:ascii="ＭＳ ゴシック" w:eastAsia="ＭＳ ゴシック" w:hAnsi="ＭＳ ゴシック" w:hint="eastAsia"/>
          <w:sz w:val="22"/>
          <w:szCs w:val="22"/>
        </w:rPr>
        <w:t>及び貸付使用料</w:t>
      </w:r>
      <w:r w:rsidR="00866151" w:rsidRPr="00A85DD0">
        <w:rPr>
          <w:rFonts w:ascii="ＭＳ ゴシック" w:eastAsia="ＭＳ ゴシック" w:hAnsi="ＭＳ ゴシック" w:hint="eastAsia"/>
          <w:sz w:val="22"/>
          <w:szCs w:val="22"/>
        </w:rPr>
        <w:t>（普通財産部分）</w:t>
      </w:r>
      <w:r w:rsidRPr="00A85DD0">
        <w:rPr>
          <w:rFonts w:ascii="ＭＳ ゴシック" w:eastAsia="ＭＳ ゴシック" w:hAnsi="ＭＳ ゴシック" w:hint="eastAsia"/>
          <w:sz w:val="22"/>
          <w:szCs w:val="22"/>
        </w:rPr>
        <w:t>の費用を期限までに確実に納付してください。</w:t>
      </w:r>
    </w:p>
    <w:p w14:paraId="40FFBF5E" w14:textId="77777777" w:rsidR="00040D0D" w:rsidRPr="00A85DD0" w:rsidRDefault="00040D0D" w:rsidP="00040D0D">
      <w:pPr>
        <w:ind w:leftChars="200" w:left="640" w:hangingChars="100" w:hanging="22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③　駐車場を営業する権利を第三者に譲渡又は転貸することを禁止します。</w:t>
      </w:r>
    </w:p>
    <w:p w14:paraId="2E5D4833" w14:textId="77777777" w:rsidR="00040D0D" w:rsidRPr="00A85DD0" w:rsidRDefault="00040D0D" w:rsidP="00040D0D">
      <w:pPr>
        <w:ind w:leftChars="200" w:left="640" w:hangingChars="100" w:hanging="22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④　使用期間中に２－(7)にかかる許認可等の取消しを受けた場合は、直ちに当該許認可に係る営業を停止し、申し出てください。</w:t>
      </w:r>
    </w:p>
    <w:p w14:paraId="4BA79834" w14:textId="77777777" w:rsidR="005115F4" w:rsidRPr="00A85DD0" w:rsidRDefault="005115F4" w:rsidP="005115F4">
      <w:pPr>
        <w:rPr>
          <w:rFonts w:ascii="ＭＳ ゴシック" w:eastAsia="ＭＳ ゴシック" w:hAnsi="ＭＳ ゴシック"/>
          <w:b/>
          <w:sz w:val="24"/>
        </w:rPr>
      </w:pPr>
    </w:p>
    <w:p w14:paraId="7786EE43" w14:textId="77777777" w:rsidR="00040D0D" w:rsidRPr="00A85DD0" w:rsidRDefault="00040D0D" w:rsidP="005115F4">
      <w:pPr>
        <w:rPr>
          <w:rFonts w:ascii="ＭＳ ゴシック" w:eastAsia="ＭＳ ゴシック" w:hAnsi="ＭＳ ゴシック"/>
          <w:b/>
          <w:sz w:val="24"/>
        </w:rPr>
      </w:pPr>
      <w:r w:rsidRPr="00A85DD0">
        <w:rPr>
          <w:rFonts w:ascii="ＭＳ ゴシック" w:eastAsia="ＭＳ ゴシック" w:hAnsi="ＭＳ ゴシック" w:hint="eastAsia"/>
          <w:b/>
          <w:sz w:val="24"/>
        </w:rPr>
        <w:t>４　応募申込手続き</w:t>
      </w:r>
    </w:p>
    <w:p w14:paraId="0E6F6559" w14:textId="77777777" w:rsidR="00040D0D" w:rsidRPr="00A85DD0" w:rsidRDefault="00040D0D" w:rsidP="00040D0D">
      <w:pPr>
        <w:ind w:firstLineChars="100" w:firstLine="22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lastRenderedPageBreak/>
        <w:t>(1) 申込方法</w:t>
      </w:r>
    </w:p>
    <w:p w14:paraId="628FB51D" w14:textId="77777777" w:rsidR="00040D0D" w:rsidRPr="00A85DD0" w:rsidRDefault="009044C4" w:rsidP="00040D0D">
      <w:pPr>
        <w:ind w:firstLineChars="297" w:firstLine="653"/>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w:t>
      </w:r>
      <w:r w:rsidR="00040D0D" w:rsidRPr="00A85DD0">
        <w:rPr>
          <w:rFonts w:ascii="ＭＳ ゴシック" w:eastAsia="ＭＳ ゴシック" w:hAnsi="ＭＳ ゴシック" w:hint="eastAsia"/>
          <w:sz w:val="22"/>
          <w:szCs w:val="22"/>
        </w:rPr>
        <w:t>郵送で申し込む場合</w:t>
      </w:r>
    </w:p>
    <w:p w14:paraId="3E23F2B3" w14:textId="77777777" w:rsidR="00040D0D" w:rsidRPr="00A85DD0" w:rsidRDefault="00040D0D" w:rsidP="00040D0D">
      <w:pPr>
        <w:ind w:firstLineChars="450" w:firstLine="994"/>
        <w:rPr>
          <w:rFonts w:ascii="ＭＳ ゴシック" w:eastAsia="ＭＳ ゴシック" w:hAnsi="ＭＳ ゴシック"/>
          <w:b/>
          <w:sz w:val="22"/>
          <w:szCs w:val="22"/>
        </w:rPr>
      </w:pPr>
      <w:r w:rsidRPr="00A85DD0">
        <w:rPr>
          <w:rFonts w:ascii="ＭＳ ゴシック" w:eastAsia="ＭＳ ゴシック" w:hAnsi="ＭＳ ゴシック" w:hint="eastAsia"/>
          <w:b/>
          <w:sz w:val="22"/>
          <w:szCs w:val="22"/>
        </w:rPr>
        <w:t>申込受付期間　令和</w:t>
      </w:r>
      <w:r w:rsidR="00C835F9" w:rsidRPr="00A85DD0">
        <w:rPr>
          <w:rFonts w:ascii="ＭＳ ゴシック" w:eastAsia="ＭＳ ゴシック" w:hAnsi="ＭＳ ゴシック" w:hint="eastAsia"/>
          <w:b/>
          <w:sz w:val="22"/>
          <w:szCs w:val="22"/>
        </w:rPr>
        <w:t>３</w:t>
      </w:r>
      <w:r w:rsidR="00135D6F" w:rsidRPr="00A85DD0">
        <w:rPr>
          <w:rFonts w:ascii="ＭＳ ゴシック" w:eastAsia="ＭＳ ゴシック" w:hAnsi="ＭＳ ゴシック" w:hint="eastAsia"/>
          <w:b/>
          <w:sz w:val="22"/>
          <w:szCs w:val="22"/>
        </w:rPr>
        <w:t>年</w:t>
      </w:r>
      <w:r w:rsidR="00C835F9" w:rsidRPr="00A85DD0">
        <w:rPr>
          <w:rFonts w:ascii="ＭＳ ゴシック" w:eastAsia="ＭＳ ゴシック" w:hAnsi="ＭＳ ゴシック" w:hint="eastAsia"/>
          <w:b/>
          <w:sz w:val="22"/>
          <w:szCs w:val="22"/>
        </w:rPr>
        <w:t>１２</w:t>
      </w:r>
      <w:r w:rsidR="00135D6F" w:rsidRPr="00A85DD0">
        <w:rPr>
          <w:rFonts w:ascii="ＭＳ ゴシック" w:eastAsia="ＭＳ ゴシック" w:hAnsi="ＭＳ ゴシック" w:hint="eastAsia"/>
          <w:b/>
          <w:sz w:val="22"/>
          <w:szCs w:val="22"/>
        </w:rPr>
        <w:t>月</w:t>
      </w:r>
      <w:r w:rsidR="00C835F9" w:rsidRPr="00A85DD0">
        <w:rPr>
          <w:rFonts w:ascii="ＭＳ ゴシック" w:eastAsia="ＭＳ ゴシック" w:hAnsi="ＭＳ ゴシック" w:hint="eastAsia"/>
          <w:b/>
          <w:sz w:val="22"/>
          <w:szCs w:val="22"/>
        </w:rPr>
        <w:t>２４</w:t>
      </w:r>
      <w:r w:rsidR="00135D6F" w:rsidRPr="00A85DD0">
        <w:rPr>
          <w:rFonts w:ascii="ＭＳ ゴシック" w:eastAsia="ＭＳ ゴシック" w:hAnsi="ＭＳ ゴシック" w:hint="eastAsia"/>
          <w:b/>
          <w:sz w:val="22"/>
          <w:szCs w:val="22"/>
        </w:rPr>
        <w:t>日（</w:t>
      </w:r>
      <w:r w:rsidR="00C835F9" w:rsidRPr="00A85DD0">
        <w:rPr>
          <w:rFonts w:ascii="ＭＳ ゴシック" w:eastAsia="ＭＳ ゴシック" w:hAnsi="ＭＳ ゴシック" w:hint="eastAsia"/>
          <w:b/>
          <w:sz w:val="22"/>
          <w:szCs w:val="22"/>
        </w:rPr>
        <w:t>金</w:t>
      </w:r>
      <w:r w:rsidR="00135D6F" w:rsidRPr="00A85DD0">
        <w:rPr>
          <w:rFonts w:ascii="ＭＳ ゴシック" w:eastAsia="ＭＳ ゴシック" w:hAnsi="ＭＳ ゴシック" w:hint="eastAsia"/>
          <w:b/>
          <w:sz w:val="22"/>
          <w:szCs w:val="22"/>
        </w:rPr>
        <w:t>）～　令和</w:t>
      </w:r>
      <w:r w:rsidR="00866151" w:rsidRPr="00A85DD0">
        <w:rPr>
          <w:rFonts w:ascii="ＭＳ ゴシック" w:eastAsia="ＭＳ ゴシック" w:hAnsi="ＭＳ ゴシック" w:hint="eastAsia"/>
          <w:b/>
          <w:sz w:val="22"/>
          <w:szCs w:val="22"/>
        </w:rPr>
        <w:t>４</w:t>
      </w:r>
      <w:r w:rsidR="00135D6F" w:rsidRPr="00A85DD0">
        <w:rPr>
          <w:rFonts w:ascii="ＭＳ ゴシック" w:eastAsia="ＭＳ ゴシック" w:hAnsi="ＭＳ ゴシック" w:hint="eastAsia"/>
          <w:b/>
          <w:sz w:val="22"/>
          <w:szCs w:val="22"/>
        </w:rPr>
        <w:t>年</w:t>
      </w:r>
      <w:r w:rsidR="00C835F9" w:rsidRPr="00A85DD0">
        <w:rPr>
          <w:rFonts w:ascii="ＭＳ ゴシック" w:eastAsia="ＭＳ ゴシック" w:hAnsi="ＭＳ ゴシック" w:hint="eastAsia"/>
          <w:b/>
          <w:sz w:val="22"/>
          <w:szCs w:val="22"/>
        </w:rPr>
        <w:t>１</w:t>
      </w:r>
      <w:r w:rsidR="00135D6F" w:rsidRPr="00A85DD0">
        <w:rPr>
          <w:rFonts w:ascii="ＭＳ ゴシック" w:eastAsia="ＭＳ ゴシック" w:hAnsi="ＭＳ ゴシック" w:hint="eastAsia"/>
          <w:b/>
          <w:sz w:val="22"/>
          <w:szCs w:val="22"/>
        </w:rPr>
        <w:t>月</w:t>
      </w:r>
      <w:r w:rsidR="00C835F9" w:rsidRPr="00A85DD0">
        <w:rPr>
          <w:rFonts w:ascii="ＭＳ ゴシック" w:eastAsia="ＭＳ ゴシック" w:hAnsi="ＭＳ ゴシック" w:hint="eastAsia"/>
          <w:b/>
          <w:sz w:val="22"/>
          <w:szCs w:val="22"/>
        </w:rPr>
        <w:t>３１</w:t>
      </w:r>
      <w:r w:rsidRPr="00A85DD0">
        <w:rPr>
          <w:rFonts w:ascii="ＭＳ ゴシック" w:eastAsia="ＭＳ ゴシック" w:hAnsi="ＭＳ ゴシック" w:hint="eastAsia"/>
          <w:b/>
          <w:sz w:val="22"/>
          <w:szCs w:val="22"/>
        </w:rPr>
        <w:t>日（</w:t>
      </w:r>
      <w:r w:rsidR="00C835F9" w:rsidRPr="00A85DD0">
        <w:rPr>
          <w:rFonts w:ascii="ＭＳ ゴシック" w:eastAsia="ＭＳ ゴシック" w:hAnsi="ＭＳ ゴシック" w:hint="eastAsia"/>
          <w:b/>
          <w:sz w:val="22"/>
          <w:szCs w:val="22"/>
        </w:rPr>
        <w:t>月</w:t>
      </w:r>
      <w:r w:rsidRPr="00A85DD0">
        <w:rPr>
          <w:rFonts w:ascii="ＭＳ ゴシック" w:eastAsia="ＭＳ ゴシック" w:hAnsi="ＭＳ ゴシック" w:hint="eastAsia"/>
          <w:b/>
          <w:sz w:val="22"/>
          <w:szCs w:val="22"/>
        </w:rPr>
        <w:t>）必着</w:t>
      </w:r>
    </w:p>
    <w:p w14:paraId="04229CB7" w14:textId="77777777" w:rsidR="00040D0D" w:rsidRPr="00A85DD0" w:rsidRDefault="00040D0D" w:rsidP="00040D0D">
      <w:pPr>
        <w:ind w:firstLineChars="450" w:firstLine="99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送り先　〒５４０－８５７０（住所地番記入不要）</w:t>
      </w:r>
    </w:p>
    <w:p w14:paraId="3EE2CA3C" w14:textId="77777777" w:rsidR="00040D0D" w:rsidRPr="00A85DD0" w:rsidRDefault="00040D0D" w:rsidP="00040D0D">
      <w:pPr>
        <w:ind w:firstLineChars="400" w:firstLine="88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 xml:space="preserve">　　　　　大阪府総務部庁舎室</w:t>
      </w:r>
      <w:r w:rsidR="00866151" w:rsidRPr="00A85DD0">
        <w:rPr>
          <w:rFonts w:ascii="ＭＳ ゴシック" w:eastAsia="ＭＳ ゴシック" w:hAnsi="ＭＳ ゴシック" w:hint="eastAsia"/>
          <w:sz w:val="22"/>
          <w:szCs w:val="22"/>
        </w:rPr>
        <w:t>庁舎管理課庁舎管理</w:t>
      </w:r>
      <w:r w:rsidRPr="00A85DD0">
        <w:rPr>
          <w:rFonts w:ascii="ＭＳ ゴシック" w:eastAsia="ＭＳ ゴシック" w:hAnsi="ＭＳ ゴシック" w:hint="eastAsia"/>
          <w:sz w:val="22"/>
          <w:szCs w:val="22"/>
        </w:rPr>
        <w:t>グループ　あて</w:t>
      </w:r>
    </w:p>
    <w:p w14:paraId="1D752AA7" w14:textId="77777777" w:rsidR="00040D0D" w:rsidRPr="00A85DD0" w:rsidRDefault="009044C4" w:rsidP="00EB1F86">
      <w:pPr>
        <w:spacing w:beforeLines="50" w:before="180"/>
        <w:ind w:firstLineChars="300" w:firstLine="66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w:t>
      </w:r>
      <w:r w:rsidR="00040D0D" w:rsidRPr="00A85DD0">
        <w:rPr>
          <w:rFonts w:ascii="ＭＳ ゴシック" w:eastAsia="ＭＳ ゴシック" w:hAnsi="ＭＳ ゴシック" w:hint="eastAsia"/>
          <w:sz w:val="22"/>
          <w:szCs w:val="22"/>
        </w:rPr>
        <w:t>持参される場合</w:t>
      </w:r>
    </w:p>
    <w:p w14:paraId="32F20DC1" w14:textId="77777777" w:rsidR="00040D0D" w:rsidRPr="00A85DD0" w:rsidRDefault="00040D0D" w:rsidP="00040D0D">
      <w:pPr>
        <w:ind w:firstLineChars="449" w:firstLine="992"/>
        <w:rPr>
          <w:rFonts w:ascii="ＭＳ ゴシック" w:eastAsia="ＭＳ ゴシック" w:hAnsi="ＭＳ ゴシック"/>
          <w:b/>
          <w:sz w:val="22"/>
          <w:szCs w:val="22"/>
        </w:rPr>
      </w:pPr>
      <w:r w:rsidRPr="00A85DD0">
        <w:rPr>
          <w:rFonts w:ascii="ＭＳ ゴシック" w:eastAsia="ＭＳ ゴシック" w:hAnsi="ＭＳ ゴシック" w:hint="eastAsia"/>
          <w:b/>
          <w:sz w:val="22"/>
          <w:szCs w:val="22"/>
        </w:rPr>
        <w:t xml:space="preserve">申込受付期間　</w:t>
      </w:r>
      <w:r w:rsidR="00866151" w:rsidRPr="00A85DD0">
        <w:rPr>
          <w:rFonts w:ascii="ＭＳ ゴシック" w:eastAsia="ＭＳ ゴシック" w:hAnsi="ＭＳ ゴシック" w:hint="eastAsia"/>
          <w:b/>
          <w:sz w:val="22"/>
          <w:szCs w:val="22"/>
        </w:rPr>
        <w:t>令和</w:t>
      </w:r>
      <w:r w:rsidR="00C835F9" w:rsidRPr="00A85DD0">
        <w:rPr>
          <w:rFonts w:ascii="ＭＳ ゴシック" w:eastAsia="ＭＳ ゴシック" w:hAnsi="ＭＳ ゴシック" w:hint="eastAsia"/>
          <w:b/>
          <w:sz w:val="22"/>
          <w:szCs w:val="22"/>
        </w:rPr>
        <w:t>３</w:t>
      </w:r>
      <w:r w:rsidR="003671C8" w:rsidRPr="00A85DD0">
        <w:rPr>
          <w:rFonts w:ascii="ＭＳ ゴシック" w:eastAsia="ＭＳ ゴシック" w:hAnsi="ＭＳ ゴシック" w:hint="eastAsia"/>
          <w:b/>
          <w:sz w:val="22"/>
          <w:szCs w:val="22"/>
        </w:rPr>
        <w:t>年</w:t>
      </w:r>
      <w:r w:rsidR="00C835F9" w:rsidRPr="00A85DD0">
        <w:rPr>
          <w:rFonts w:ascii="ＭＳ ゴシック" w:eastAsia="ＭＳ ゴシック" w:hAnsi="ＭＳ ゴシック" w:hint="eastAsia"/>
          <w:b/>
          <w:sz w:val="22"/>
          <w:szCs w:val="22"/>
        </w:rPr>
        <w:t>１２</w:t>
      </w:r>
      <w:r w:rsidR="003671C8" w:rsidRPr="00A85DD0">
        <w:rPr>
          <w:rFonts w:ascii="ＭＳ ゴシック" w:eastAsia="ＭＳ ゴシック" w:hAnsi="ＭＳ ゴシック" w:hint="eastAsia"/>
          <w:b/>
          <w:sz w:val="22"/>
          <w:szCs w:val="22"/>
        </w:rPr>
        <w:t>月</w:t>
      </w:r>
      <w:r w:rsidR="00C835F9" w:rsidRPr="00A85DD0">
        <w:rPr>
          <w:rFonts w:ascii="ＭＳ ゴシック" w:eastAsia="ＭＳ ゴシック" w:hAnsi="ＭＳ ゴシック" w:hint="eastAsia"/>
          <w:b/>
          <w:sz w:val="22"/>
          <w:szCs w:val="22"/>
        </w:rPr>
        <w:t>２４</w:t>
      </w:r>
      <w:r w:rsidR="00135D6F" w:rsidRPr="00A85DD0">
        <w:rPr>
          <w:rFonts w:ascii="ＭＳ ゴシック" w:eastAsia="ＭＳ ゴシック" w:hAnsi="ＭＳ ゴシック" w:hint="eastAsia"/>
          <w:b/>
          <w:sz w:val="22"/>
          <w:szCs w:val="22"/>
        </w:rPr>
        <w:t>日（</w:t>
      </w:r>
      <w:r w:rsidR="00C835F9" w:rsidRPr="00A85DD0">
        <w:rPr>
          <w:rFonts w:ascii="ＭＳ ゴシック" w:eastAsia="ＭＳ ゴシック" w:hAnsi="ＭＳ ゴシック" w:hint="eastAsia"/>
          <w:b/>
          <w:sz w:val="22"/>
          <w:szCs w:val="22"/>
        </w:rPr>
        <w:t>金</w:t>
      </w:r>
      <w:r w:rsidR="00135D6F" w:rsidRPr="00A85DD0">
        <w:rPr>
          <w:rFonts w:ascii="ＭＳ ゴシック" w:eastAsia="ＭＳ ゴシック" w:hAnsi="ＭＳ ゴシック" w:hint="eastAsia"/>
          <w:b/>
          <w:sz w:val="22"/>
          <w:szCs w:val="22"/>
        </w:rPr>
        <w:t>）～　令和</w:t>
      </w:r>
      <w:r w:rsidR="00866151" w:rsidRPr="00A85DD0">
        <w:rPr>
          <w:rFonts w:ascii="ＭＳ ゴシック" w:eastAsia="ＭＳ ゴシック" w:hAnsi="ＭＳ ゴシック" w:hint="eastAsia"/>
          <w:b/>
          <w:sz w:val="22"/>
          <w:szCs w:val="22"/>
        </w:rPr>
        <w:t>４</w:t>
      </w:r>
      <w:r w:rsidR="00135D6F" w:rsidRPr="00A85DD0">
        <w:rPr>
          <w:rFonts w:ascii="ＭＳ ゴシック" w:eastAsia="ＭＳ ゴシック" w:hAnsi="ＭＳ ゴシック" w:hint="eastAsia"/>
          <w:b/>
          <w:sz w:val="22"/>
          <w:szCs w:val="22"/>
        </w:rPr>
        <w:t>年</w:t>
      </w:r>
      <w:r w:rsidR="00C835F9" w:rsidRPr="00A85DD0">
        <w:rPr>
          <w:rFonts w:ascii="ＭＳ ゴシック" w:eastAsia="ＭＳ ゴシック" w:hAnsi="ＭＳ ゴシック" w:hint="eastAsia"/>
          <w:b/>
          <w:sz w:val="22"/>
          <w:szCs w:val="22"/>
        </w:rPr>
        <w:t>１</w:t>
      </w:r>
      <w:r w:rsidR="00135D6F" w:rsidRPr="00A85DD0">
        <w:rPr>
          <w:rFonts w:ascii="ＭＳ ゴシック" w:eastAsia="ＭＳ ゴシック" w:hAnsi="ＭＳ ゴシック" w:hint="eastAsia"/>
          <w:b/>
          <w:sz w:val="22"/>
          <w:szCs w:val="22"/>
        </w:rPr>
        <w:t>月</w:t>
      </w:r>
      <w:r w:rsidR="00C835F9" w:rsidRPr="00A85DD0">
        <w:rPr>
          <w:rFonts w:ascii="ＭＳ ゴシック" w:eastAsia="ＭＳ ゴシック" w:hAnsi="ＭＳ ゴシック" w:hint="eastAsia"/>
          <w:b/>
          <w:sz w:val="22"/>
          <w:szCs w:val="22"/>
        </w:rPr>
        <w:t>３１</w:t>
      </w:r>
      <w:r w:rsidR="00135D6F" w:rsidRPr="00A85DD0">
        <w:rPr>
          <w:rFonts w:ascii="ＭＳ ゴシック" w:eastAsia="ＭＳ ゴシック" w:hAnsi="ＭＳ ゴシック" w:hint="eastAsia"/>
          <w:b/>
          <w:sz w:val="22"/>
          <w:szCs w:val="22"/>
        </w:rPr>
        <w:t>日（</w:t>
      </w:r>
      <w:r w:rsidR="00C835F9" w:rsidRPr="00A85DD0">
        <w:rPr>
          <w:rFonts w:ascii="ＭＳ ゴシック" w:eastAsia="ＭＳ ゴシック" w:hAnsi="ＭＳ ゴシック" w:hint="eastAsia"/>
          <w:b/>
          <w:sz w:val="22"/>
          <w:szCs w:val="22"/>
        </w:rPr>
        <w:t>月</w:t>
      </w:r>
      <w:r w:rsidRPr="00A85DD0">
        <w:rPr>
          <w:rFonts w:ascii="ＭＳ ゴシック" w:eastAsia="ＭＳ ゴシック" w:hAnsi="ＭＳ ゴシック" w:hint="eastAsia"/>
          <w:b/>
          <w:sz w:val="22"/>
          <w:szCs w:val="22"/>
        </w:rPr>
        <w:t>）</w:t>
      </w:r>
    </w:p>
    <w:p w14:paraId="0B066ABA" w14:textId="77777777" w:rsidR="00040D0D" w:rsidRPr="00A85DD0" w:rsidRDefault="00040D0D" w:rsidP="00040D0D">
      <w:pPr>
        <w:ind w:firstLineChars="1098" w:firstLine="2416"/>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【午前9時30分～正午、午後1時～午後5時】</w:t>
      </w:r>
    </w:p>
    <w:p w14:paraId="10390B3C" w14:textId="77777777" w:rsidR="00040D0D" w:rsidRPr="00A85DD0" w:rsidRDefault="00040D0D" w:rsidP="00135D6F">
      <w:pPr>
        <w:ind w:firstLineChars="1198" w:firstLine="2636"/>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なお、土曜日、日曜日、祝日は受付を行いません。</w:t>
      </w:r>
    </w:p>
    <w:p w14:paraId="7770AFF8" w14:textId="77777777" w:rsidR="00040D0D" w:rsidRPr="00A85DD0" w:rsidRDefault="00040D0D" w:rsidP="00040D0D">
      <w:pPr>
        <w:ind w:firstLineChars="449" w:firstLine="988"/>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提出先　　　大阪市中央区大手前３丁目２番１２号(大阪府庁別館１階)</w:t>
      </w:r>
    </w:p>
    <w:p w14:paraId="391BBF9F" w14:textId="77777777" w:rsidR="00040D0D" w:rsidRPr="00A85DD0" w:rsidRDefault="00040D0D" w:rsidP="00040D0D">
      <w:pPr>
        <w:ind w:firstLineChars="1098" w:firstLine="2416"/>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大阪府総務部庁舎室</w:t>
      </w:r>
      <w:r w:rsidR="00866151" w:rsidRPr="00A85DD0">
        <w:rPr>
          <w:rFonts w:ascii="ＭＳ ゴシック" w:eastAsia="ＭＳ ゴシック" w:hAnsi="ＭＳ ゴシック" w:hint="eastAsia"/>
          <w:sz w:val="22"/>
          <w:szCs w:val="22"/>
        </w:rPr>
        <w:t>庁舎管理課庁舎管理グループ</w:t>
      </w:r>
      <w:r w:rsidRPr="00A85DD0">
        <w:rPr>
          <w:rFonts w:ascii="ＭＳ ゴシック" w:eastAsia="ＭＳ ゴシック" w:hAnsi="ＭＳ ゴシック" w:hint="eastAsia"/>
          <w:sz w:val="22"/>
          <w:szCs w:val="22"/>
        </w:rPr>
        <w:t xml:space="preserve">　　　　　　　　　　</w:t>
      </w:r>
    </w:p>
    <w:p w14:paraId="7892FA6B" w14:textId="77777777" w:rsidR="00040D0D" w:rsidRPr="00A85DD0" w:rsidRDefault="00040D0D" w:rsidP="00040D0D">
      <w:pPr>
        <w:ind w:firstLineChars="100" w:firstLine="22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(2)</w:t>
      </w:r>
      <w:r w:rsidRPr="00A85DD0">
        <w:rPr>
          <w:rFonts w:ascii="ＭＳ ゴシック" w:eastAsia="ＭＳ ゴシック" w:hAnsi="ＭＳ ゴシック"/>
          <w:sz w:val="22"/>
          <w:szCs w:val="22"/>
        </w:rPr>
        <w:t xml:space="preserve"> </w:t>
      </w:r>
      <w:r w:rsidRPr="00A85DD0">
        <w:rPr>
          <w:rFonts w:ascii="ＭＳ ゴシック" w:eastAsia="ＭＳ ゴシック" w:hAnsi="ＭＳ ゴシック" w:hint="eastAsia"/>
          <w:sz w:val="22"/>
          <w:szCs w:val="22"/>
        </w:rPr>
        <w:t>必要な書類（各１部）</w:t>
      </w:r>
    </w:p>
    <w:p w14:paraId="399DDBE6" w14:textId="77777777" w:rsidR="00040D0D" w:rsidRPr="00A85DD0" w:rsidRDefault="00040D0D" w:rsidP="00040D0D">
      <w:pPr>
        <w:ind w:leftChars="200" w:left="42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①　応募申込書（大阪府所定様式）</w:t>
      </w:r>
    </w:p>
    <w:p w14:paraId="7809D84C" w14:textId="77777777" w:rsidR="00040D0D" w:rsidRPr="00A85DD0" w:rsidRDefault="00040D0D" w:rsidP="00040D0D">
      <w:pPr>
        <w:ind w:leftChars="200" w:left="42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②　誓　約　書（大阪府所定様式）</w:t>
      </w:r>
    </w:p>
    <w:p w14:paraId="2CBBE255" w14:textId="77777777" w:rsidR="00040D0D" w:rsidRPr="00A85DD0" w:rsidRDefault="00040D0D" w:rsidP="00040D0D">
      <w:pPr>
        <w:ind w:leftChars="200" w:left="42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③　誓　約　書（暴力団員又は暴力団密接関係者でない旨の誓約）</w:t>
      </w:r>
    </w:p>
    <w:p w14:paraId="3EE6A122" w14:textId="77777777" w:rsidR="00040D0D" w:rsidRPr="00A85DD0" w:rsidRDefault="00040D0D" w:rsidP="00040D0D">
      <w:pPr>
        <w:ind w:leftChars="200" w:left="42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④　２－(8)にかかる実績が確認できる契約書の写し等</w:t>
      </w:r>
    </w:p>
    <w:p w14:paraId="30C06F6B" w14:textId="77777777" w:rsidR="00040D0D" w:rsidRPr="00A85DD0" w:rsidRDefault="00040D0D" w:rsidP="00040D0D">
      <w:pPr>
        <w:ind w:leftChars="200" w:left="42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⑤　会社概要等（会社パンフレットなど営業実態が判断できるもの）</w:t>
      </w:r>
    </w:p>
    <w:p w14:paraId="617F1C15" w14:textId="77777777" w:rsidR="00040D0D" w:rsidRPr="00A85DD0" w:rsidRDefault="00040D0D" w:rsidP="00040D0D">
      <w:pPr>
        <w:ind w:firstLineChars="100" w:firstLine="22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(3)</w:t>
      </w:r>
      <w:r w:rsidRPr="00A85DD0">
        <w:rPr>
          <w:rFonts w:ascii="ＭＳ ゴシック" w:eastAsia="ＭＳ ゴシック" w:hAnsi="ＭＳ ゴシック"/>
          <w:sz w:val="22"/>
          <w:szCs w:val="22"/>
        </w:rPr>
        <w:t xml:space="preserve"> </w:t>
      </w:r>
      <w:r w:rsidRPr="00A85DD0">
        <w:rPr>
          <w:rFonts w:ascii="ＭＳ ゴシック" w:eastAsia="ＭＳ ゴシック" w:hAnsi="ＭＳ ゴシック" w:hint="eastAsia"/>
          <w:sz w:val="22"/>
          <w:szCs w:val="22"/>
        </w:rPr>
        <w:t>電話、ファックス、インターネットによる受付は行いません。</w:t>
      </w:r>
    </w:p>
    <w:p w14:paraId="64654504" w14:textId="77777777" w:rsidR="005115F4" w:rsidRPr="00A85DD0" w:rsidRDefault="005115F4" w:rsidP="005115F4">
      <w:pPr>
        <w:rPr>
          <w:rFonts w:ascii="ＭＳ ゴシック" w:eastAsia="ＭＳ ゴシック" w:hAnsi="ＭＳ ゴシック"/>
          <w:b/>
          <w:sz w:val="24"/>
        </w:rPr>
      </w:pPr>
    </w:p>
    <w:p w14:paraId="1C15A02B" w14:textId="77777777" w:rsidR="00EB0BC4" w:rsidRPr="00A85DD0" w:rsidRDefault="00EB0BC4" w:rsidP="005115F4">
      <w:pPr>
        <w:rPr>
          <w:rFonts w:ascii="ＭＳ ゴシック" w:eastAsia="ＭＳ ゴシック" w:hAnsi="ＭＳ ゴシック"/>
          <w:b/>
          <w:sz w:val="24"/>
        </w:rPr>
      </w:pPr>
      <w:r w:rsidRPr="00A85DD0">
        <w:rPr>
          <w:rFonts w:ascii="ＭＳ ゴシック" w:eastAsia="ＭＳ ゴシック" w:hAnsi="ＭＳ ゴシック" w:hint="eastAsia"/>
          <w:b/>
          <w:sz w:val="24"/>
        </w:rPr>
        <w:t>５　現地</w:t>
      </w:r>
      <w:r w:rsidR="00E40AAD" w:rsidRPr="00A85DD0">
        <w:rPr>
          <w:rFonts w:ascii="ＭＳ ゴシック" w:eastAsia="ＭＳ ゴシック" w:hAnsi="ＭＳ ゴシック" w:hint="eastAsia"/>
          <w:b/>
          <w:sz w:val="24"/>
        </w:rPr>
        <w:t>案内</w:t>
      </w:r>
      <w:r w:rsidRPr="00A85DD0">
        <w:rPr>
          <w:rFonts w:ascii="ＭＳ ゴシック" w:eastAsia="ＭＳ ゴシック" w:hAnsi="ＭＳ ゴシック" w:hint="eastAsia"/>
          <w:b/>
          <w:sz w:val="24"/>
        </w:rPr>
        <w:t>会の開催</w:t>
      </w:r>
    </w:p>
    <w:p w14:paraId="04AE52D0" w14:textId="77777777" w:rsidR="00530528" w:rsidRPr="00A85DD0" w:rsidRDefault="00EB0BC4" w:rsidP="005D3029">
      <w:pPr>
        <w:ind w:left="241" w:hangingChars="100" w:hanging="241"/>
        <w:rPr>
          <w:rFonts w:ascii="ＭＳ ゴシック" w:eastAsia="ＭＳ ゴシック" w:hAnsi="ＭＳ ゴシック"/>
          <w:sz w:val="22"/>
          <w:szCs w:val="22"/>
        </w:rPr>
      </w:pPr>
      <w:r w:rsidRPr="00A85DD0">
        <w:rPr>
          <w:rFonts w:ascii="ＭＳ ゴシック" w:eastAsia="ＭＳ ゴシック" w:hAnsi="ＭＳ ゴシック" w:hint="eastAsia"/>
          <w:b/>
          <w:sz w:val="24"/>
        </w:rPr>
        <w:t xml:space="preserve"> </w:t>
      </w:r>
      <w:r w:rsidRPr="00A85DD0">
        <w:rPr>
          <w:rFonts w:ascii="ＭＳ ゴシック" w:eastAsia="ＭＳ ゴシック" w:hAnsi="ＭＳ ゴシック"/>
          <w:b/>
          <w:sz w:val="24"/>
        </w:rPr>
        <w:t xml:space="preserve"> </w:t>
      </w:r>
      <w:r w:rsidR="005D3029" w:rsidRPr="00A85DD0">
        <w:rPr>
          <w:rFonts w:ascii="ＭＳ ゴシック" w:eastAsia="ＭＳ ゴシック" w:hAnsi="ＭＳ ゴシック" w:hint="eastAsia"/>
          <w:b/>
          <w:sz w:val="24"/>
        </w:rPr>
        <w:t xml:space="preserve">　</w:t>
      </w:r>
      <w:r w:rsidR="00530528" w:rsidRPr="00A85DD0">
        <w:rPr>
          <w:rFonts w:ascii="ＭＳ ゴシック" w:eastAsia="ＭＳ ゴシック" w:hAnsi="ＭＳ ゴシック" w:hint="eastAsia"/>
          <w:sz w:val="22"/>
          <w:szCs w:val="22"/>
        </w:rPr>
        <w:t>営業事業者の募集に</w:t>
      </w:r>
      <w:r w:rsidR="00E05EF7">
        <w:rPr>
          <w:rFonts w:ascii="ＭＳ ゴシック" w:eastAsia="ＭＳ ゴシック" w:hAnsi="ＭＳ ゴシック" w:hint="eastAsia"/>
          <w:sz w:val="22"/>
          <w:szCs w:val="22"/>
        </w:rPr>
        <w:t>あ</w:t>
      </w:r>
      <w:r w:rsidR="00530528" w:rsidRPr="00A85DD0">
        <w:rPr>
          <w:rFonts w:ascii="ＭＳ ゴシック" w:eastAsia="ＭＳ ゴシック" w:hAnsi="ＭＳ ゴシック" w:hint="eastAsia"/>
          <w:sz w:val="22"/>
          <w:szCs w:val="22"/>
        </w:rPr>
        <w:t>たり、現地説明会を実施します。</w:t>
      </w:r>
    </w:p>
    <w:p w14:paraId="2EABAA17" w14:textId="77777777" w:rsidR="00530528" w:rsidRPr="00A85DD0" w:rsidRDefault="009D5594" w:rsidP="00530528">
      <w:pPr>
        <w:ind w:leftChars="100" w:left="210" w:firstLineChars="100" w:firstLine="22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参加者数が多い場合は、下記の日程に追加する場合があります。また</w:t>
      </w:r>
      <w:r w:rsidR="00530528" w:rsidRPr="00A85DD0">
        <w:rPr>
          <w:rFonts w:ascii="ＭＳ ゴシック" w:eastAsia="ＭＳ ゴシック" w:hAnsi="ＭＳ ゴシック" w:hint="eastAsia"/>
          <w:sz w:val="22"/>
          <w:szCs w:val="22"/>
        </w:rPr>
        <w:t>、悪天候により中止する場合は、参加申し込みのあった営業事業者に連絡します。</w:t>
      </w:r>
    </w:p>
    <w:p w14:paraId="0AA8F47F" w14:textId="77777777" w:rsidR="00530528" w:rsidRPr="00A85DD0" w:rsidRDefault="00D3428A" w:rsidP="00D3428A">
      <w:pPr>
        <w:ind w:left="21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w:t>
      </w:r>
      <w:r w:rsidRPr="00A85DD0">
        <w:rPr>
          <w:rFonts w:ascii="ＭＳ ゴシック" w:eastAsia="ＭＳ ゴシック" w:hAnsi="ＭＳ ゴシック"/>
          <w:sz w:val="22"/>
          <w:szCs w:val="22"/>
        </w:rPr>
        <w:t>1)</w:t>
      </w:r>
      <w:r w:rsidR="00530528" w:rsidRPr="00A85DD0">
        <w:rPr>
          <w:rFonts w:ascii="ＭＳ ゴシック" w:eastAsia="ＭＳ ゴシック" w:hAnsi="ＭＳ ゴシック" w:hint="eastAsia"/>
          <w:sz w:val="22"/>
          <w:szCs w:val="22"/>
        </w:rPr>
        <w:t>現地案内会日時</w:t>
      </w:r>
    </w:p>
    <w:p w14:paraId="0EB87233" w14:textId="25DBDE74" w:rsidR="00530528" w:rsidRPr="00A85DD0" w:rsidRDefault="00C835F9" w:rsidP="00530528">
      <w:pPr>
        <w:ind w:left="210" w:firstLineChars="200" w:firstLine="44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令和３</w:t>
      </w:r>
      <w:r w:rsidR="00530528" w:rsidRPr="00A85DD0">
        <w:rPr>
          <w:rFonts w:ascii="ＭＳ ゴシック" w:eastAsia="ＭＳ ゴシック" w:hAnsi="ＭＳ ゴシック" w:hint="eastAsia"/>
          <w:sz w:val="22"/>
          <w:szCs w:val="22"/>
        </w:rPr>
        <w:t>年</w:t>
      </w:r>
      <w:r w:rsidRPr="00A85DD0">
        <w:rPr>
          <w:rFonts w:ascii="ＭＳ ゴシック" w:eastAsia="ＭＳ ゴシック" w:hAnsi="ＭＳ ゴシック" w:hint="eastAsia"/>
          <w:sz w:val="22"/>
          <w:szCs w:val="22"/>
        </w:rPr>
        <w:t>１２</w:t>
      </w:r>
      <w:r w:rsidR="00530528" w:rsidRPr="00A85DD0">
        <w:rPr>
          <w:rFonts w:ascii="ＭＳ ゴシック" w:eastAsia="ＭＳ ゴシック" w:hAnsi="ＭＳ ゴシック" w:hint="eastAsia"/>
          <w:sz w:val="22"/>
          <w:szCs w:val="22"/>
        </w:rPr>
        <w:t>月</w:t>
      </w:r>
      <w:r w:rsidRPr="00A85DD0">
        <w:rPr>
          <w:rFonts w:ascii="ＭＳ ゴシック" w:eastAsia="ＭＳ ゴシック" w:hAnsi="ＭＳ ゴシック" w:hint="eastAsia"/>
          <w:sz w:val="22"/>
          <w:szCs w:val="22"/>
        </w:rPr>
        <w:t>２</w:t>
      </w:r>
      <w:r w:rsidR="00F941A3">
        <w:rPr>
          <w:rFonts w:ascii="ＭＳ ゴシック" w:eastAsia="ＭＳ ゴシック" w:hAnsi="ＭＳ ゴシック" w:hint="eastAsia"/>
          <w:sz w:val="22"/>
          <w:szCs w:val="22"/>
        </w:rPr>
        <w:t>２</w:t>
      </w:r>
      <w:r w:rsidR="00530528" w:rsidRPr="00A85DD0">
        <w:rPr>
          <w:rFonts w:ascii="ＭＳ ゴシック" w:eastAsia="ＭＳ ゴシック" w:hAnsi="ＭＳ ゴシック" w:hint="eastAsia"/>
          <w:sz w:val="22"/>
          <w:szCs w:val="22"/>
        </w:rPr>
        <w:t>日（</w:t>
      </w:r>
      <w:r w:rsidR="00F941A3">
        <w:rPr>
          <w:rFonts w:ascii="ＭＳ ゴシック" w:eastAsia="ＭＳ ゴシック" w:hAnsi="ＭＳ ゴシック" w:hint="eastAsia"/>
          <w:sz w:val="22"/>
          <w:szCs w:val="22"/>
        </w:rPr>
        <w:t>水</w:t>
      </w:r>
      <w:r w:rsidR="00530528" w:rsidRPr="00A85DD0">
        <w:rPr>
          <w:rFonts w:ascii="ＭＳ ゴシック" w:eastAsia="ＭＳ ゴシック" w:hAnsi="ＭＳ ゴシック" w:hint="eastAsia"/>
          <w:sz w:val="22"/>
          <w:szCs w:val="22"/>
        </w:rPr>
        <w:t>）</w:t>
      </w:r>
    </w:p>
    <w:p w14:paraId="5501BBA2" w14:textId="77777777" w:rsidR="005D3029" w:rsidRPr="00A85DD0" w:rsidRDefault="005D3029" w:rsidP="005D3029">
      <w:pPr>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 xml:space="preserve">　　　参加申し込み</w:t>
      </w:r>
      <w:r w:rsidR="00C835F9" w:rsidRPr="00A85DD0">
        <w:rPr>
          <w:rFonts w:ascii="ＭＳ ゴシック" w:eastAsia="ＭＳ ゴシック" w:hAnsi="ＭＳ ゴシック" w:hint="eastAsia"/>
          <w:sz w:val="22"/>
          <w:szCs w:val="22"/>
        </w:rPr>
        <w:t>順に時間を決定し、集合時間を連絡します。</w:t>
      </w:r>
    </w:p>
    <w:p w14:paraId="3E881D07" w14:textId="77777777" w:rsidR="00C835F9" w:rsidRPr="00A85DD0" w:rsidRDefault="00C835F9" w:rsidP="00C835F9">
      <w:pPr>
        <w:ind w:firstLineChars="100" w:firstLine="22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w:t>
      </w:r>
      <w:r w:rsidRPr="00A85DD0">
        <w:rPr>
          <w:rFonts w:ascii="ＭＳ ゴシック" w:eastAsia="ＭＳ ゴシック" w:hAnsi="ＭＳ ゴシック"/>
          <w:sz w:val="22"/>
          <w:szCs w:val="22"/>
        </w:rPr>
        <w:t>2)</w:t>
      </w:r>
      <w:r w:rsidRPr="00A85DD0">
        <w:rPr>
          <w:rFonts w:hint="eastAsia"/>
        </w:rPr>
        <w:t xml:space="preserve"> </w:t>
      </w:r>
      <w:r w:rsidRPr="00A85DD0">
        <w:rPr>
          <w:rFonts w:ascii="ＭＳ ゴシック" w:eastAsia="ＭＳ ゴシック" w:hAnsi="ＭＳ ゴシック" w:hint="eastAsia"/>
          <w:sz w:val="22"/>
          <w:szCs w:val="22"/>
        </w:rPr>
        <w:t xml:space="preserve">集合場所　</w:t>
      </w:r>
    </w:p>
    <w:p w14:paraId="06CE73F5" w14:textId="77777777" w:rsidR="00530528" w:rsidRPr="00A85DD0" w:rsidRDefault="00530528" w:rsidP="00530528">
      <w:pPr>
        <w:ind w:leftChars="100" w:left="210" w:firstLineChars="200" w:firstLine="44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大阪市中央区大手前３丁目２番１２号(大阪府庁別館１階)</w:t>
      </w:r>
    </w:p>
    <w:p w14:paraId="39432C63" w14:textId="77777777" w:rsidR="00C835F9" w:rsidRPr="00A85DD0" w:rsidRDefault="00530528" w:rsidP="00530528">
      <w:pPr>
        <w:ind w:leftChars="100" w:left="210" w:firstLineChars="200" w:firstLine="44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 xml:space="preserve">大阪府総務部庁舎室庁舎管理課庁舎管理グループ　　</w:t>
      </w:r>
    </w:p>
    <w:p w14:paraId="610A9626" w14:textId="77777777" w:rsidR="00530528" w:rsidRPr="00A85DD0" w:rsidRDefault="00530528" w:rsidP="00530528">
      <w:pPr>
        <w:ind w:leftChars="100" w:left="419" w:hangingChars="95" w:hanging="209"/>
        <w:rPr>
          <w:rFonts w:ascii="ＭＳ ゴシック" w:eastAsia="ＭＳ ゴシック" w:hAnsi="ＭＳ ゴシック"/>
          <w:sz w:val="22"/>
          <w:szCs w:val="22"/>
        </w:rPr>
      </w:pPr>
      <w:r w:rsidRPr="00A85DD0">
        <w:rPr>
          <w:rFonts w:ascii="ＭＳ ゴシック" w:eastAsia="ＭＳ ゴシック" w:hAnsi="ＭＳ ゴシック"/>
          <w:sz w:val="22"/>
          <w:szCs w:val="22"/>
        </w:rPr>
        <w:t>(3)</w:t>
      </w:r>
      <w:r w:rsidRPr="00A85DD0">
        <w:rPr>
          <w:rFonts w:ascii="ＭＳ ゴシック" w:eastAsia="ＭＳ ゴシック" w:hAnsi="ＭＳ ゴシック" w:hint="eastAsia"/>
          <w:sz w:val="22"/>
          <w:szCs w:val="22"/>
        </w:rPr>
        <w:t>現地説明会参加方法</w:t>
      </w:r>
    </w:p>
    <w:p w14:paraId="6E2F14E1" w14:textId="6E1194BF" w:rsidR="00530528" w:rsidRPr="00A85DD0" w:rsidRDefault="00530528" w:rsidP="00530528">
      <w:pPr>
        <w:ind w:leftChars="200" w:left="420" w:firstLineChars="100" w:firstLine="22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参加申込票（大阪府所定様式）により、(1)の前日</w:t>
      </w:r>
      <w:r w:rsidR="00C835F9" w:rsidRPr="00A85DD0">
        <w:rPr>
          <w:rFonts w:ascii="ＭＳ ゴシック" w:eastAsia="ＭＳ ゴシック" w:hAnsi="ＭＳ ゴシック" w:hint="eastAsia"/>
          <w:sz w:val="22"/>
          <w:szCs w:val="22"/>
        </w:rPr>
        <w:t>（１２月２</w:t>
      </w:r>
      <w:r w:rsidR="00F941A3">
        <w:rPr>
          <w:rFonts w:ascii="ＭＳ ゴシック" w:eastAsia="ＭＳ ゴシック" w:hAnsi="ＭＳ ゴシック" w:hint="eastAsia"/>
          <w:sz w:val="22"/>
          <w:szCs w:val="22"/>
        </w:rPr>
        <w:t>１</w:t>
      </w:r>
      <w:r w:rsidR="00C835F9" w:rsidRPr="00A85DD0">
        <w:rPr>
          <w:rFonts w:ascii="ＭＳ ゴシック" w:eastAsia="ＭＳ ゴシック" w:hAnsi="ＭＳ ゴシック" w:hint="eastAsia"/>
          <w:sz w:val="22"/>
          <w:szCs w:val="22"/>
        </w:rPr>
        <w:t>日（</w:t>
      </w:r>
      <w:r w:rsidR="00F941A3">
        <w:rPr>
          <w:rFonts w:ascii="ＭＳ ゴシック" w:eastAsia="ＭＳ ゴシック" w:hAnsi="ＭＳ ゴシック" w:hint="eastAsia"/>
          <w:sz w:val="22"/>
          <w:szCs w:val="22"/>
        </w:rPr>
        <w:t>火</w:t>
      </w:r>
      <w:r w:rsidR="00C835F9" w:rsidRPr="00A85DD0">
        <w:rPr>
          <w:rFonts w:ascii="ＭＳ ゴシック" w:eastAsia="ＭＳ ゴシック" w:hAnsi="ＭＳ ゴシック" w:hint="eastAsia"/>
          <w:sz w:val="22"/>
          <w:szCs w:val="22"/>
        </w:rPr>
        <w:t>）午後３時</w:t>
      </w:r>
      <w:r w:rsidR="00E05EF7">
        <w:rPr>
          <w:rFonts w:ascii="ＭＳ ゴシック" w:eastAsia="ＭＳ ゴシック" w:hAnsi="ＭＳ ゴシック" w:hint="eastAsia"/>
          <w:sz w:val="22"/>
          <w:szCs w:val="22"/>
        </w:rPr>
        <w:t>までに下記</w:t>
      </w:r>
      <w:r w:rsidRPr="00A85DD0">
        <w:rPr>
          <w:rFonts w:ascii="ＭＳ ゴシック" w:eastAsia="ＭＳ ゴシック" w:hAnsi="ＭＳ ゴシック" w:hint="eastAsia"/>
          <w:sz w:val="22"/>
          <w:szCs w:val="22"/>
        </w:rPr>
        <w:t>提出先にＦＡＸ</w:t>
      </w:r>
      <w:r w:rsidR="005718FA">
        <w:rPr>
          <w:rFonts w:ascii="ＭＳ ゴシック" w:eastAsia="ＭＳ ゴシック" w:hAnsi="ＭＳ ゴシック" w:hint="eastAsia"/>
          <w:sz w:val="22"/>
          <w:szCs w:val="22"/>
        </w:rPr>
        <w:t>送信いただくか、</w:t>
      </w:r>
      <w:r w:rsidRPr="00A85DD0">
        <w:rPr>
          <w:rFonts w:ascii="ＭＳ ゴシック" w:eastAsia="ＭＳ ゴシック" w:hAnsi="ＭＳ ゴシック" w:hint="eastAsia"/>
          <w:sz w:val="22"/>
          <w:szCs w:val="22"/>
        </w:rPr>
        <w:t>ご持参ください。（ＦＡＸ　06-6944-6601）</w:t>
      </w:r>
    </w:p>
    <w:p w14:paraId="1F40FD37" w14:textId="77777777" w:rsidR="00530528" w:rsidRPr="00A85DD0" w:rsidRDefault="00530528" w:rsidP="00530528">
      <w:pPr>
        <w:ind w:leftChars="200" w:left="420" w:firstLineChars="200" w:firstLine="44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提出先　大阪市中央区大手前３丁目２番１２号(大阪府庁別館１階)</w:t>
      </w:r>
    </w:p>
    <w:p w14:paraId="1B3EFC07" w14:textId="77777777" w:rsidR="00530528" w:rsidRPr="00A85DD0" w:rsidRDefault="00530528" w:rsidP="005718FA">
      <w:pPr>
        <w:ind w:leftChars="200" w:left="420" w:firstLineChars="600" w:firstLine="132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 xml:space="preserve">大阪府総務部庁舎室庁舎管理課庁舎管理グループ　</w:t>
      </w:r>
    </w:p>
    <w:p w14:paraId="5A57523D" w14:textId="77777777" w:rsidR="00530528" w:rsidRPr="00A85DD0" w:rsidRDefault="00530528" w:rsidP="00530528">
      <w:pPr>
        <w:ind w:firstLineChars="300" w:firstLine="66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FAX送付をされる場合は、送付後にその旨を連絡してください。</w:t>
      </w:r>
    </w:p>
    <w:p w14:paraId="62FAC2C1" w14:textId="77777777" w:rsidR="00530528" w:rsidRPr="00A85DD0" w:rsidRDefault="00530528" w:rsidP="005115F4">
      <w:pPr>
        <w:rPr>
          <w:rFonts w:ascii="ＭＳ ゴシック" w:eastAsia="ＭＳ ゴシック" w:hAnsi="ＭＳ ゴシック"/>
          <w:b/>
          <w:sz w:val="24"/>
        </w:rPr>
      </w:pPr>
    </w:p>
    <w:p w14:paraId="490E42B9" w14:textId="77777777" w:rsidR="00040D0D" w:rsidRPr="00A85DD0" w:rsidRDefault="00EB0BC4" w:rsidP="005115F4">
      <w:pPr>
        <w:rPr>
          <w:rFonts w:ascii="ＭＳ ゴシック" w:eastAsia="ＭＳ ゴシック" w:hAnsi="ＭＳ ゴシック"/>
          <w:b/>
          <w:sz w:val="24"/>
        </w:rPr>
      </w:pPr>
      <w:r w:rsidRPr="00A85DD0">
        <w:rPr>
          <w:rFonts w:ascii="ＭＳ ゴシック" w:eastAsia="ＭＳ ゴシック" w:hAnsi="ＭＳ ゴシック" w:hint="eastAsia"/>
          <w:b/>
          <w:sz w:val="24"/>
        </w:rPr>
        <w:t>６</w:t>
      </w:r>
      <w:r w:rsidR="00040D0D" w:rsidRPr="00A85DD0">
        <w:rPr>
          <w:rFonts w:ascii="ＭＳ ゴシック" w:eastAsia="ＭＳ ゴシック" w:hAnsi="ＭＳ ゴシック" w:hint="eastAsia"/>
          <w:b/>
          <w:sz w:val="24"/>
        </w:rPr>
        <w:t xml:space="preserve">　質問書</w:t>
      </w:r>
    </w:p>
    <w:p w14:paraId="4322A087" w14:textId="77777777" w:rsidR="00040D0D" w:rsidRPr="00A85DD0" w:rsidRDefault="00040D0D" w:rsidP="00040D0D">
      <w:pPr>
        <w:ind w:leftChars="100" w:left="419" w:hangingChars="95" w:hanging="209"/>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(1)</w:t>
      </w:r>
      <w:r w:rsidRPr="00A85DD0">
        <w:rPr>
          <w:rFonts w:ascii="ＭＳ ゴシック" w:eastAsia="ＭＳ ゴシック" w:hAnsi="ＭＳ ゴシック"/>
          <w:sz w:val="22"/>
          <w:szCs w:val="22"/>
        </w:rPr>
        <w:t xml:space="preserve"> </w:t>
      </w:r>
      <w:r w:rsidRPr="00A85DD0">
        <w:rPr>
          <w:rFonts w:ascii="ＭＳ ゴシック" w:eastAsia="ＭＳ ゴシック" w:hAnsi="ＭＳ ゴシック" w:hint="eastAsia"/>
          <w:sz w:val="22"/>
          <w:szCs w:val="22"/>
        </w:rPr>
        <w:t xml:space="preserve">受付期間　</w:t>
      </w:r>
      <w:r w:rsidR="003671C8" w:rsidRPr="00A85DD0">
        <w:rPr>
          <w:rFonts w:ascii="ＭＳ ゴシック" w:eastAsia="ＭＳ ゴシック" w:hAnsi="ＭＳ ゴシック" w:hint="eastAsia"/>
          <w:sz w:val="22"/>
          <w:szCs w:val="22"/>
        </w:rPr>
        <w:t>令和</w:t>
      </w:r>
      <w:r w:rsidR="00C835F9" w:rsidRPr="00A85DD0">
        <w:rPr>
          <w:rFonts w:ascii="ＭＳ ゴシック" w:eastAsia="ＭＳ ゴシック" w:hAnsi="ＭＳ ゴシック" w:hint="eastAsia"/>
          <w:sz w:val="22"/>
          <w:szCs w:val="22"/>
        </w:rPr>
        <w:t>３</w:t>
      </w:r>
      <w:r w:rsidR="003671C8" w:rsidRPr="00A85DD0">
        <w:rPr>
          <w:rFonts w:ascii="ＭＳ ゴシック" w:eastAsia="ＭＳ ゴシック" w:hAnsi="ＭＳ ゴシック" w:hint="eastAsia"/>
          <w:sz w:val="22"/>
          <w:szCs w:val="22"/>
        </w:rPr>
        <w:t>年</w:t>
      </w:r>
      <w:r w:rsidR="00C835F9" w:rsidRPr="00A85DD0">
        <w:rPr>
          <w:rFonts w:ascii="ＭＳ ゴシック" w:eastAsia="ＭＳ ゴシック" w:hAnsi="ＭＳ ゴシック" w:hint="eastAsia"/>
          <w:sz w:val="22"/>
          <w:szCs w:val="22"/>
        </w:rPr>
        <w:t>１２</w:t>
      </w:r>
      <w:r w:rsidR="003671C8" w:rsidRPr="00A85DD0">
        <w:rPr>
          <w:rFonts w:ascii="ＭＳ ゴシック" w:eastAsia="ＭＳ ゴシック" w:hAnsi="ＭＳ ゴシック" w:hint="eastAsia"/>
          <w:sz w:val="22"/>
          <w:szCs w:val="22"/>
        </w:rPr>
        <w:t>月</w:t>
      </w:r>
      <w:r w:rsidR="00C835F9" w:rsidRPr="00A85DD0">
        <w:rPr>
          <w:rFonts w:ascii="ＭＳ ゴシック" w:eastAsia="ＭＳ ゴシック" w:hAnsi="ＭＳ ゴシック" w:hint="eastAsia"/>
          <w:sz w:val="22"/>
          <w:szCs w:val="22"/>
        </w:rPr>
        <w:t>１７</w:t>
      </w:r>
      <w:r w:rsidR="00135D6F" w:rsidRPr="00A85DD0">
        <w:rPr>
          <w:rFonts w:ascii="ＭＳ ゴシック" w:eastAsia="ＭＳ ゴシック" w:hAnsi="ＭＳ ゴシック" w:hint="eastAsia"/>
          <w:sz w:val="22"/>
          <w:szCs w:val="22"/>
        </w:rPr>
        <w:t>日（</w:t>
      </w:r>
      <w:r w:rsidR="00C835F9" w:rsidRPr="00A85DD0">
        <w:rPr>
          <w:rFonts w:ascii="ＭＳ ゴシック" w:eastAsia="ＭＳ ゴシック" w:hAnsi="ＭＳ ゴシック" w:hint="eastAsia"/>
          <w:sz w:val="22"/>
          <w:szCs w:val="22"/>
        </w:rPr>
        <w:t>金</w:t>
      </w:r>
      <w:r w:rsidR="00135D6F" w:rsidRPr="00A85DD0">
        <w:rPr>
          <w:rFonts w:ascii="ＭＳ ゴシック" w:eastAsia="ＭＳ ゴシック" w:hAnsi="ＭＳ ゴシック" w:hint="eastAsia"/>
          <w:sz w:val="22"/>
          <w:szCs w:val="22"/>
        </w:rPr>
        <w:t>）～令和</w:t>
      </w:r>
      <w:r w:rsidR="00866151" w:rsidRPr="00A85DD0">
        <w:rPr>
          <w:rFonts w:ascii="ＭＳ ゴシック" w:eastAsia="ＭＳ ゴシック" w:hAnsi="ＭＳ ゴシック" w:hint="eastAsia"/>
          <w:sz w:val="22"/>
          <w:szCs w:val="22"/>
        </w:rPr>
        <w:t>４</w:t>
      </w:r>
      <w:r w:rsidR="00135D6F" w:rsidRPr="00A85DD0">
        <w:rPr>
          <w:rFonts w:ascii="ＭＳ ゴシック" w:eastAsia="ＭＳ ゴシック" w:hAnsi="ＭＳ ゴシック" w:hint="eastAsia"/>
          <w:sz w:val="22"/>
          <w:szCs w:val="22"/>
        </w:rPr>
        <w:t>年</w:t>
      </w:r>
      <w:r w:rsidR="00C835F9" w:rsidRPr="00A85DD0">
        <w:rPr>
          <w:rFonts w:ascii="ＭＳ ゴシック" w:eastAsia="ＭＳ ゴシック" w:hAnsi="ＭＳ ゴシック" w:hint="eastAsia"/>
          <w:sz w:val="22"/>
          <w:szCs w:val="22"/>
        </w:rPr>
        <w:t>１</w:t>
      </w:r>
      <w:r w:rsidR="00135D6F" w:rsidRPr="00A85DD0">
        <w:rPr>
          <w:rFonts w:ascii="ＭＳ ゴシック" w:eastAsia="ＭＳ ゴシック" w:hAnsi="ＭＳ ゴシック" w:hint="eastAsia"/>
          <w:sz w:val="22"/>
          <w:szCs w:val="22"/>
        </w:rPr>
        <w:t>月</w:t>
      </w:r>
      <w:r w:rsidR="00C835F9" w:rsidRPr="00A85DD0">
        <w:rPr>
          <w:rFonts w:ascii="ＭＳ ゴシック" w:eastAsia="ＭＳ ゴシック" w:hAnsi="ＭＳ ゴシック" w:hint="eastAsia"/>
          <w:sz w:val="22"/>
          <w:szCs w:val="22"/>
        </w:rPr>
        <w:t>１７</w:t>
      </w:r>
      <w:r w:rsidR="00135D6F" w:rsidRPr="00A85DD0">
        <w:rPr>
          <w:rFonts w:ascii="ＭＳ ゴシック" w:eastAsia="ＭＳ ゴシック" w:hAnsi="ＭＳ ゴシック" w:hint="eastAsia"/>
          <w:sz w:val="22"/>
          <w:szCs w:val="22"/>
        </w:rPr>
        <w:t>日（</w:t>
      </w:r>
      <w:r w:rsidR="00C835F9" w:rsidRPr="00A85DD0">
        <w:rPr>
          <w:rFonts w:ascii="ＭＳ ゴシック" w:eastAsia="ＭＳ ゴシック" w:hAnsi="ＭＳ ゴシック" w:hint="eastAsia"/>
          <w:sz w:val="22"/>
          <w:szCs w:val="22"/>
        </w:rPr>
        <w:t>月</w:t>
      </w:r>
      <w:r w:rsidRPr="00A85DD0">
        <w:rPr>
          <w:rFonts w:ascii="ＭＳ ゴシック" w:eastAsia="ＭＳ ゴシック" w:hAnsi="ＭＳ ゴシック" w:hint="eastAsia"/>
          <w:sz w:val="22"/>
          <w:szCs w:val="22"/>
        </w:rPr>
        <w:t>）</w:t>
      </w:r>
    </w:p>
    <w:p w14:paraId="22753569" w14:textId="77777777" w:rsidR="00040D0D" w:rsidRPr="00A85DD0" w:rsidRDefault="00040D0D" w:rsidP="00040D0D">
      <w:pPr>
        <w:ind w:leftChars="200" w:left="420" w:firstLineChars="100" w:firstLine="22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【午前9時30分～正午、午後1時～午後5時】　※</w:t>
      </w:r>
      <w:r w:rsidR="009044C4" w:rsidRPr="00A85DD0">
        <w:rPr>
          <w:rFonts w:ascii="ＭＳ ゴシック" w:eastAsia="ＭＳ ゴシック" w:hAnsi="ＭＳ ゴシック" w:hint="eastAsia"/>
          <w:sz w:val="22"/>
          <w:szCs w:val="22"/>
        </w:rPr>
        <w:t>年末年始</w:t>
      </w:r>
      <w:r w:rsidR="002070FD" w:rsidRPr="00A85DD0">
        <w:rPr>
          <w:rFonts w:ascii="ＭＳ ゴシック" w:eastAsia="ＭＳ ゴシック" w:hAnsi="ＭＳ ゴシック" w:hint="eastAsia"/>
          <w:sz w:val="22"/>
          <w:szCs w:val="22"/>
        </w:rPr>
        <w:t>（12月28日から1月3日）</w:t>
      </w:r>
      <w:r w:rsidR="009044C4" w:rsidRPr="00A85DD0">
        <w:rPr>
          <w:rFonts w:ascii="ＭＳ ゴシック" w:eastAsia="ＭＳ ゴシック" w:hAnsi="ＭＳ ゴシック" w:hint="eastAsia"/>
          <w:sz w:val="22"/>
          <w:szCs w:val="22"/>
        </w:rPr>
        <w:t>、</w:t>
      </w:r>
      <w:r w:rsidRPr="00A85DD0">
        <w:rPr>
          <w:rFonts w:ascii="ＭＳ ゴシック" w:eastAsia="ＭＳ ゴシック" w:hAnsi="ＭＳ ゴシック" w:hint="eastAsia"/>
          <w:sz w:val="22"/>
          <w:szCs w:val="22"/>
        </w:rPr>
        <w:t>土曜</w:t>
      </w:r>
      <w:r w:rsidR="00B51589" w:rsidRPr="00A85DD0">
        <w:rPr>
          <w:rFonts w:ascii="ＭＳ ゴシック" w:eastAsia="ＭＳ ゴシック" w:hAnsi="ＭＳ ゴシック" w:hint="eastAsia"/>
          <w:sz w:val="22"/>
          <w:szCs w:val="22"/>
        </w:rPr>
        <w:t>日、日曜日は受付を行いませんので注意してください。</w:t>
      </w:r>
    </w:p>
    <w:p w14:paraId="058EB2DF" w14:textId="77777777" w:rsidR="00040D0D" w:rsidRPr="00A85DD0" w:rsidRDefault="00040D0D" w:rsidP="00040D0D">
      <w:pPr>
        <w:ind w:leftChars="100" w:left="419" w:hangingChars="95" w:hanging="209"/>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lastRenderedPageBreak/>
        <w:t>(2) 質問方法</w:t>
      </w:r>
    </w:p>
    <w:p w14:paraId="4E70D18E" w14:textId="77777777" w:rsidR="00040D0D" w:rsidRPr="00A85DD0" w:rsidRDefault="00040D0D" w:rsidP="00040D0D">
      <w:pPr>
        <w:ind w:leftChars="200" w:left="420" w:firstLineChars="100" w:firstLine="22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質問書（大阪府所定様式）により、(1)の受付期間内に４－(</w:t>
      </w:r>
      <w:r w:rsidRPr="00A85DD0">
        <w:rPr>
          <w:rFonts w:ascii="ＭＳ ゴシック" w:eastAsia="ＭＳ ゴシック" w:hAnsi="ＭＳ ゴシック"/>
          <w:sz w:val="22"/>
          <w:szCs w:val="22"/>
        </w:rPr>
        <w:t>1</w:t>
      </w:r>
      <w:r w:rsidRPr="00A85DD0">
        <w:rPr>
          <w:rFonts w:ascii="ＭＳ ゴシック" w:eastAsia="ＭＳ ゴシック" w:hAnsi="ＭＳ ゴシック" w:hint="eastAsia"/>
          <w:sz w:val="22"/>
          <w:szCs w:val="22"/>
        </w:rPr>
        <w:t>)の「提出先」にＦＡＸ</w:t>
      </w:r>
      <w:r w:rsidR="005718FA">
        <w:rPr>
          <w:rFonts w:ascii="ＭＳ ゴシック" w:eastAsia="ＭＳ ゴシック" w:hAnsi="ＭＳ ゴシック" w:hint="eastAsia"/>
          <w:sz w:val="22"/>
          <w:szCs w:val="22"/>
        </w:rPr>
        <w:t>送信いただくか、</w:t>
      </w:r>
      <w:r w:rsidRPr="00A85DD0">
        <w:rPr>
          <w:rFonts w:ascii="ＭＳ ゴシック" w:eastAsia="ＭＳ ゴシック" w:hAnsi="ＭＳ ゴシック" w:hint="eastAsia"/>
          <w:sz w:val="22"/>
          <w:szCs w:val="22"/>
        </w:rPr>
        <w:t>ご持参ください。（ＦＡＸ　06-6944-</w:t>
      </w:r>
      <w:r w:rsidR="00866151" w:rsidRPr="00A85DD0">
        <w:rPr>
          <w:rFonts w:ascii="ＭＳ ゴシック" w:eastAsia="ＭＳ ゴシック" w:hAnsi="ＭＳ ゴシック" w:hint="eastAsia"/>
          <w:sz w:val="22"/>
          <w:szCs w:val="22"/>
        </w:rPr>
        <w:t>6601</w:t>
      </w:r>
      <w:r w:rsidRPr="00A85DD0">
        <w:rPr>
          <w:rFonts w:ascii="ＭＳ ゴシック" w:eastAsia="ＭＳ ゴシック" w:hAnsi="ＭＳ ゴシック" w:hint="eastAsia"/>
          <w:sz w:val="22"/>
          <w:szCs w:val="22"/>
        </w:rPr>
        <w:t>）</w:t>
      </w:r>
    </w:p>
    <w:p w14:paraId="5924056F" w14:textId="77777777" w:rsidR="00040D0D" w:rsidRPr="00A85DD0" w:rsidRDefault="005718FA" w:rsidP="00040D0D">
      <w:pPr>
        <w:ind w:leftChars="200" w:left="420" w:firstLineChars="100" w:firstLine="22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ＦＡＸ</w:t>
      </w:r>
      <w:r w:rsidR="00040D0D" w:rsidRPr="00A85DD0">
        <w:rPr>
          <w:rFonts w:ascii="ＭＳ ゴシック" w:eastAsia="ＭＳ ゴシック" w:hAnsi="ＭＳ ゴシック" w:hint="eastAsia"/>
          <w:sz w:val="22"/>
          <w:szCs w:val="22"/>
        </w:rPr>
        <w:t>される場合は、送付後にその旨を連絡してください。</w:t>
      </w:r>
    </w:p>
    <w:p w14:paraId="55F14CCA" w14:textId="77777777" w:rsidR="00040D0D" w:rsidRPr="00A85DD0" w:rsidRDefault="00040D0D" w:rsidP="00040D0D">
      <w:pPr>
        <w:ind w:leftChars="100" w:left="419" w:hangingChars="95" w:hanging="209"/>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(3) 質問への回答日</w:t>
      </w:r>
    </w:p>
    <w:p w14:paraId="251BB694" w14:textId="77777777" w:rsidR="00040D0D" w:rsidRPr="00A85DD0" w:rsidRDefault="00135D6F" w:rsidP="00040D0D">
      <w:pPr>
        <w:ind w:leftChars="198" w:left="416" w:firstLineChars="100" w:firstLine="22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令和</w:t>
      </w:r>
      <w:r w:rsidR="00866151" w:rsidRPr="00A85DD0">
        <w:rPr>
          <w:rFonts w:ascii="ＭＳ ゴシック" w:eastAsia="ＭＳ ゴシック" w:hAnsi="ＭＳ ゴシック" w:hint="eastAsia"/>
          <w:sz w:val="22"/>
          <w:szCs w:val="22"/>
        </w:rPr>
        <w:t>４</w:t>
      </w:r>
      <w:r w:rsidRPr="00A85DD0">
        <w:rPr>
          <w:rFonts w:ascii="ＭＳ ゴシック" w:eastAsia="ＭＳ ゴシック" w:hAnsi="ＭＳ ゴシック" w:hint="eastAsia"/>
          <w:sz w:val="22"/>
          <w:szCs w:val="22"/>
        </w:rPr>
        <w:t>年</w:t>
      </w:r>
      <w:r w:rsidR="00C835F9" w:rsidRPr="00A85DD0">
        <w:rPr>
          <w:rFonts w:ascii="ＭＳ ゴシック" w:eastAsia="ＭＳ ゴシック" w:hAnsi="ＭＳ ゴシック" w:hint="eastAsia"/>
          <w:sz w:val="22"/>
          <w:szCs w:val="22"/>
        </w:rPr>
        <w:t>１</w:t>
      </w:r>
      <w:r w:rsidRPr="00A85DD0">
        <w:rPr>
          <w:rFonts w:ascii="ＭＳ ゴシック" w:eastAsia="ＭＳ ゴシック" w:hAnsi="ＭＳ ゴシック" w:hint="eastAsia"/>
          <w:sz w:val="22"/>
          <w:szCs w:val="22"/>
        </w:rPr>
        <w:t>月</w:t>
      </w:r>
      <w:r w:rsidR="00C835F9" w:rsidRPr="00A85DD0">
        <w:rPr>
          <w:rFonts w:ascii="ＭＳ ゴシック" w:eastAsia="ＭＳ ゴシック" w:hAnsi="ＭＳ ゴシック" w:hint="eastAsia"/>
          <w:sz w:val="22"/>
          <w:szCs w:val="22"/>
        </w:rPr>
        <w:t>２４</w:t>
      </w:r>
      <w:r w:rsidRPr="00A85DD0">
        <w:rPr>
          <w:rFonts w:ascii="ＭＳ ゴシック" w:eastAsia="ＭＳ ゴシック" w:hAnsi="ＭＳ ゴシック" w:hint="eastAsia"/>
          <w:sz w:val="22"/>
          <w:szCs w:val="22"/>
        </w:rPr>
        <w:t>日（</w:t>
      </w:r>
      <w:r w:rsidR="00C835F9" w:rsidRPr="00A85DD0">
        <w:rPr>
          <w:rFonts w:ascii="ＭＳ ゴシック" w:eastAsia="ＭＳ ゴシック" w:hAnsi="ＭＳ ゴシック" w:hint="eastAsia"/>
          <w:sz w:val="22"/>
          <w:szCs w:val="22"/>
        </w:rPr>
        <w:t>月</w:t>
      </w:r>
      <w:r w:rsidR="00040D0D" w:rsidRPr="00A85DD0">
        <w:rPr>
          <w:rFonts w:ascii="ＭＳ ゴシック" w:eastAsia="ＭＳ ゴシック" w:hAnsi="ＭＳ ゴシック" w:hint="eastAsia"/>
          <w:sz w:val="22"/>
          <w:szCs w:val="22"/>
        </w:rPr>
        <w:t>）に大阪府ホームページ（</w:t>
      </w:r>
      <w:r w:rsidR="00866151" w:rsidRPr="00A85DD0">
        <w:rPr>
          <w:rFonts w:ascii="ＭＳ ゴシック" w:eastAsia="ＭＳ ゴシック" w:hAnsi="ＭＳ ゴシック" w:hint="eastAsia"/>
          <w:sz w:val="22"/>
          <w:szCs w:val="22"/>
        </w:rPr>
        <w:t>庁舎</w:t>
      </w:r>
      <w:r w:rsidR="007E6A44" w:rsidRPr="00A85DD0">
        <w:rPr>
          <w:rFonts w:ascii="ＭＳ ゴシック" w:eastAsia="ＭＳ ゴシック" w:hAnsi="ＭＳ ゴシック" w:hint="eastAsia"/>
          <w:sz w:val="22"/>
          <w:szCs w:val="22"/>
        </w:rPr>
        <w:t>管理</w:t>
      </w:r>
      <w:r w:rsidR="00866151" w:rsidRPr="00A85DD0">
        <w:rPr>
          <w:rFonts w:ascii="ＭＳ ゴシック" w:eastAsia="ＭＳ ゴシック" w:hAnsi="ＭＳ ゴシック" w:hint="eastAsia"/>
          <w:sz w:val="22"/>
          <w:szCs w:val="22"/>
        </w:rPr>
        <w:t>課</w:t>
      </w:r>
      <w:r w:rsidR="00040D0D" w:rsidRPr="00A85DD0">
        <w:rPr>
          <w:rFonts w:ascii="ＭＳ ゴシック" w:eastAsia="ＭＳ ゴシック" w:hAnsi="ＭＳ ゴシック" w:hint="eastAsia"/>
          <w:sz w:val="22"/>
          <w:szCs w:val="22"/>
        </w:rPr>
        <w:t>オリジナルホームページ内の公募情報のページ）に掲載します。</w:t>
      </w:r>
    </w:p>
    <w:p w14:paraId="33381366" w14:textId="77777777" w:rsidR="005115F4" w:rsidRPr="00A85DD0" w:rsidRDefault="005115F4" w:rsidP="005115F4">
      <w:pPr>
        <w:rPr>
          <w:rFonts w:ascii="ＭＳ ゴシック" w:eastAsia="ＭＳ ゴシック" w:hAnsi="ＭＳ ゴシック"/>
          <w:b/>
          <w:sz w:val="24"/>
        </w:rPr>
      </w:pPr>
    </w:p>
    <w:p w14:paraId="094CFC69" w14:textId="77777777" w:rsidR="00040D0D" w:rsidRPr="00A85DD0" w:rsidRDefault="00EB0BC4" w:rsidP="005115F4">
      <w:pPr>
        <w:rPr>
          <w:rFonts w:ascii="ＭＳ ゴシック" w:eastAsia="ＭＳ ゴシック" w:hAnsi="ＭＳ ゴシック"/>
          <w:b/>
          <w:sz w:val="24"/>
        </w:rPr>
      </w:pPr>
      <w:r w:rsidRPr="00A85DD0">
        <w:rPr>
          <w:rFonts w:ascii="ＭＳ ゴシック" w:eastAsia="ＭＳ ゴシック" w:hAnsi="ＭＳ ゴシック" w:hint="eastAsia"/>
          <w:b/>
          <w:sz w:val="24"/>
        </w:rPr>
        <w:t>７</w:t>
      </w:r>
      <w:r w:rsidR="00040D0D" w:rsidRPr="00A85DD0">
        <w:rPr>
          <w:rFonts w:ascii="ＭＳ ゴシック" w:eastAsia="ＭＳ ゴシック" w:hAnsi="ＭＳ ゴシック" w:hint="eastAsia"/>
          <w:b/>
          <w:sz w:val="24"/>
        </w:rPr>
        <w:t xml:space="preserve">　営業事業者の決定</w:t>
      </w:r>
    </w:p>
    <w:p w14:paraId="697BFF24" w14:textId="77777777" w:rsidR="00040D0D" w:rsidRPr="00A85DD0" w:rsidRDefault="00040D0D" w:rsidP="00040D0D">
      <w:pPr>
        <w:ind w:leftChars="100" w:left="430" w:hangingChars="100" w:hanging="22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(1) 営業事業者の決定は、提出された応募書類の審査を行</w:t>
      </w:r>
      <w:r w:rsidR="005718FA">
        <w:rPr>
          <w:rFonts w:ascii="ＭＳ ゴシック" w:eastAsia="ＭＳ ゴシック" w:hAnsi="ＭＳ ゴシック" w:hint="eastAsia"/>
          <w:sz w:val="22"/>
          <w:szCs w:val="22"/>
        </w:rPr>
        <w:t>い、「２　応募資格要件」に定める内容をすべて満たす事業者で、</w:t>
      </w:r>
      <w:r w:rsidRPr="00A85DD0">
        <w:rPr>
          <w:rFonts w:ascii="ＭＳ ゴシック" w:eastAsia="ＭＳ ゴシック" w:hAnsi="ＭＳ ゴシック" w:hint="eastAsia"/>
          <w:sz w:val="22"/>
          <w:szCs w:val="22"/>
        </w:rPr>
        <w:t>府が設定する最低使用料以上で、かつ最高の応募価格で申し込みを行った者とします。</w:t>
      </w:r>
    </w:p>
    <w:p w14:paraId="54F7EE5B" w14:textId="77777777" w:rsidR="00040D0D" w:rsidRPr="00A85DD0" w:rsidRDefault="00040D0D" w:rsidP="00040D0D">
      <w:pPr>
        <w:ind w:leftChars="100" w:left="430" w:hangingChars="100" w:hanging="22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(2) くじによる営業事業者の決定</w:t>
      </w:r>
    </w:p>
    <w:p w14:paraId="467FF093" w14:textId="77777777" w:rsidR="00040D0D" w:rsidRPr="00A85DD0" w:rsidRDefault="00040D0D" w:rsidP="00040D0D">
      <w:pPr>
        <w:ind w:leftChars="205" w:left="430" w:firstLineChars="100" w:firstLine="22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最高の応募価格での申し込みが２者以上ある場合は、当該応募者立ち合いのもと、くじにより決定します。</w:t>
      </w:r>
    </w:p>
    <w:p w14:paraId="353D173D" w14:textId="77777777" w:rsidR="00040D0D" w:rsidRPr="00A85DD0" w:rsidRDefault="00040D0D" w:rsidP="00040D0D">
      <w:pPr>
        <w:ind w:leftChars="101" w:left="430" w:hangingChars="99" w:hanging="218"/>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(3) 営業事業者の公表等</w:t>
      </w:r>
    </w:p>
    <w:p w14:paraId="03B13EDA" w14:textId="77777777" w:rsidR="00040D0D" w:rsidRPr="00A85DD0" w:rsidRDefault="00040D0D" w:rsidP="00040D0D">
      <w:pPr>
        <w:ind w:leftChars="200" w:left="420" w:firstLineChars="100" w:firstLine="22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営業事業者の決定は、</w:t>
      </w:r>
      <w:r w:rsidR="00135D6F" w:rsidRPr="00A85DD0">
        <w:rPr>
          <w:rFonts w:ascii="ＭＳ ゴシック" w:eastAsia="ＭＳ ゴシック" w:hAnsi="ＭＳ ゴシック" w:hint="eastAsia"/>
          <w:sz w:val="22"/>
          <w:szCs w:val="22"/>
        </w:rPr>
        <w:t>令和</w:t>
      </w:r>
      <w:r w:rsidR="00866151" w:rsidRPr="00A85DD0">
        <w:rPr>
          <w:rFonts w:ascii="ＭＳ ゴシック" w:eastAsia="ＭＳ ゴシック" w:hAnsi="ＭＳ ゴシック" w:hint="eastAsia"/>
          <w:sz w:val="22"/>
          <w:szCs w:val="22"/>
        </w:rPr>
        <w:t>４</w:t>
      </w:r>
      <w:r w:rsidR="00135D6F" w:rsidRPr="00A85DD0">
        <w:rPr>
          <w:rFonts w:ascii="ＭＳ ゴシック" w:eastAsia="ＭＳ ゴシック" w:hAnsi="ＭＳ ゴシック" w:hint="eastAsia"/>
          <w:sz w:val="22"/>
          <w:szCs w:val="22"/>
        </w:rPr>
        <w:t>年</w:t>
      </w:r>
      <w:r w:rsidR="00C835F9" w:rsidRPr="00A85DD0">
        <w:rPr>
          <w:rFonts w:ascii="ＭＳ ゴシック" w:eastAsia="ＭＳ ゴシック" w:hAnsi="ＭＳ ゴシック" w:hint="eastAsia"/>
          <w:sz w:val="22"/>
          <w:szCs w:val="22"/>
        </w:rPr>
        <w:t>２</w:t>
      </w:r>
      <w:r w:rsidR="00135D6F" w:rsidRPr="00A85DD0">
        <w:rPr>
          <w:rFonts w:ascii="ＭＳ ゴシック" w:eastAsia="ＭＳ ゴシック" w:hAnsi="ＭＳ ゴシック" w:hint="eastAsia"/>
          <w:sz w:val="22"/>
          <w:szCs w:val="22"/>
        </w:rPr>
        <w:t>月</w:t>
      </w:r>
      <w:r w:rsidR="00C835F9" w:rsidRPr="00A85DD0">
        <w:rPr>
          <w:rFonts w:ascii="ＭＳ ゴシック" w:eastAsia="ＭＳ ゴシック" w:hAnsi="ＭＳ ゴシック" w:hint="eastAsia"/>
          <w:sz w:val="22"/>
          <w:szCs w:val="22"/>
        </w:rPr>
        <w:t>上旬</w:t>
      </w:r>
      <w:r w:rsidRPr="00A85DD0">
        <w:rPr>
          <w:rFonts w:ascii="ＭＳ ゴシック" w:eastAsia="ＭＳ ゴシック" w:hAnsi="ＭＳ ゴシック" w:hint="eastAsia"/>
          <w:sz w:val="22"/>
          <w:szCs w:val="22"/>
        </w:rPr>
        <w:t>の予定です。営業事業者を決定したときは、応募者に決定金額及び営業事業者名を通知するとともに、大阪府ホームページに決定金額及び営業事業者の氏名（法人の場合は法人名）を掲載します。</w:t>
      </w:r>
    </w:p>
    <w:p w14:paraId="41C4F3CF" w14:textId="77777777" w:rsidR="005115F4" w:rsidRPr="00A85DD0" w:rsidRDefault="005115F4" w:rsidP="00040D0D">
      <w:pPr>
        <w:ind w:leftChars="200" w:left="420" w:firstLineChars="100" w:firstLine="220"/>
        <w:rPr>
          <w:rFonts w:ascii="ＭＳ ゴシック" w:eastAsia="ＭＳ ゴシック" w:hAnsi="ＭＳ ゴシック"/>
          <w:sz w:val="22"/>
          <w:szCs w:val="22"/>
        </w:rPr>
      </w:pPr>
    </w:p>
    <w:p w14:paraId="3BCA1208" w14:textId="77777777" w:rsidR="00040D0D" w:rsidRPr="00A85DD0" w:rsidRDefault="00EB0BC4" w:rsidP="00040D0D">
      <w:pPr>
        <w:spacing w:beforeLines="50" w:before="180"/>
        <w:rPr>
          <w:rFonts w:ascii="ＭＳ ゴシック" w:eastAsia="ＭＳ ゴシック" w:hAnsi="ＭＳ ゴシック"/>
          <w:b/>
          <w:sz w:val="24"/>
        </w:rPr>
      </w:pPr>
      <w:r w:rsidRPr="00A85DD0">
        <w:rPr>
          <w:rFonts w:ascii="ＭＳ ゴシック" w:eastAsia="ＭＳ ゴシック" w:hAnsi="ＭＳ ゴシック" w:hint="eastAsia"/>
          <w:b/>
          <w:sz w:val="24"/>
        </w:rPr>
        <w:t>８</w:t>
      </w:r>
      <w:r w:rsidR="00040D0D" w:rsidRPr="00A85DD0">
        <w:rPr>
          <w:rFonts w:ascii="ＭＳ ゴシック" w:eastAsia="ＭＳ ゴシック" w:hAnsi="ＭＳ ゴシック" w:hint="eastAsia"/>
          <w:b/>
          <w:sz w:val="24"/>
        </w:rPr>
        <w:t xml:space="preserve">　使用許可</w:t>
      </w:r>
      <w:r w:rsidR="003671C8" w:rsidRPr="00A85DD0">
        <w:rPr>
          <w:rFonts w:ascii="ＭＳ ゴシック" w:eastAsia="ＭＳ ゴシック" w:hAnsi="ＭＳ ゴシック" w:hint="eastAsia"/>
          <w:b/>
          <w:sz w:val="24"/>
        </w:rPr>
        <w:t>等の</w:t>
      </w:r>
      <w:r w:rsidR="00040D0D" w:rsidRPr="00A85DD0">
        <w:rPr>
          <w:rFonts w:ascii="ＭＳ ゴシック" w:eastAsia="ＭＳ ゴシック" w:hAnsi="ＭＳ ゴシック" w:hint="eastAsia"/>
          <w:b/>
          <w:sz w:val="24"/>
        </w:rPr>
        <w:t>申請の手続き</w:t>
      </w:r>
    </w:p>
    <w:p w14:paraId="5222A1D5" w14:textId="77777777" w:rsidR="00040D0D" w:rsidRPr="00A85DD0" w:rsidRDefault="00040D0D" w:rsidP="00040D0D">
      <w:pPr>
        <w:ind w:leftChars="100" w:left="210" w:firstLineChars="100" w:firstLine="22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営業事業者に決定した者は、</w:t>
      </w:r>
      <w:r w:rsidR="00135D6F" w:rsidRPr="00A85DD0">
        <w:rPr>
          <w:rFonts w:ascii="ＭＳ ゴシック" w:eastAsia="ＭＳ ゴシック" w:hAnsi="ＭＳ ゴシック" w:hint="eastAsia"/>
          <w:sz w:val="22"/>
          <w:szCs w:val="22"/>
        </w:rPr>
        <w:t>令和</w:t>
      </w:r>
      <w:r w:rsidR="00F34582" w:rsidRPr="00A85DD0">
        <w:rPr>
          <w:rFonts w:ascii="ＭＳ ゴシック" w:eastAsia="ＭＳ ゴシック" w:hAnsi="ＭＳ ゴシック" w:hint="eastAsia"/>
          <w:sz w:val="22"/>
          <w:szCs w:val="22"/>
        </w:rPr>
        <w:t>４</w:t>
      </w:r>
      <w:r w:rsidR="00135D6F" w:rsidRPr="00A85DD0">
        <w:rPr>
          <w:rFonts w:ascii="ＭＳ ゴシック" w:eastAsia="ＭＳ ゴシック" w:hAnsi="ＭＳ ゴシック" w:hint="eastAsia"/>
          <w:sz w:val="22"/>
          <w:szCs w:val="22"/>
        </w:rPr>
        <w:t>年</w:t>
      </w:r>
      <w:r w:rsidR="00C835F9" w:rsidRPr="00A85DD0">
        <w:rPr>
          <w:rFonts w:ascii="ＭＳ ゴシック" w:eastAsia="ＭＳ ゴシック" w:hAnsi="ＭＳ ゴシック" w:hint="eastAsia"/>
          <w:sz w:val="22"/>
          <w:szCs w:val="22"/>
        </w:rPr>
        <w:t>２</w:t>
      </w:r>
      <w:r w:rsidR="00135D6F" w:rsidRPr="00A85DD0">
        <w:rPr>
          <w:rFonts w:ascii="ＭＳ ゴシック" w:eastAsia="ＭＳ ゴシック" w:hAnsi="ＭＳ ゴシック" w:hint="eastAsia"/>
          <w:sz w:val="22"/>
          <w:szCs w:val="22"/>
        </w:rPr>
        <w:t>月</w:t>
      </w:r>
      <w:r w:rsidR="009D5594" w:rsidRPr="00A85DD0">
        <w:rPr>
          <w:rFonts w:ascii="ＭＳ ゴシック" w:eastAsia="ＭＳ ゴシック" w:hAnsi="ＭＳ ゴシック" w:hint="eastAsia"/>
          <w:sz w:val="22"/>
          <w:szCs w:val="22"/>
        </w:rPr>
        <w:t>２５日（金）</w:t>
      </w:r>
      <w:r w:rsidRPr="00A85DD0">
        <w:rPr>
          <w:rFonts w:ascii="ＭＳ ゴシック" w:eastAsia="ＭＳ ゴシック" w:hAnsi="ＭＳ ゴシック" w:hint="eastAsia"/>
          <w:sz w:val="22"/>
          <w:szCs w:val="22"/>
        </w:rPr>
        <w:t>までに、行政財産使用許可申請書等を提出してください。併せて、「２　応募資格要件」の(6)に記載する税の納付の証明として、府税事務所の発行する全税目の納税証明書（「府税及びその附帯徴収金に未納の徴収金の額のないこと」の納税証明書）と税務署が発行する消費税及び地方消費税の納税証明書（いずれも発行日から３か月以内のものに限る。）を提出してください。</w:t>
      </w:r>
    </w:p>
    <w:p w14:paraId="15A75BEC" w14:textId="77777777" w:rsidR="00DF1E95" w:rsidRPr="00A85DD0" w:rsidRDefault="00517AF2" w:rsidP="00040D0D">
      <w:pPr>
        <w:ind w:leftChars="100" w:left="210" w:firstLineChars="100" w:firstLine="22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物件１（すべて行政財産）及び物件２（</w:t>
      </w:r>
      <w:r w:rsidR="00DF1E95" w:rsidRPr="00A85DD0">
        <w:rPr>
          <w:rFonts w:ascii="ＭＳ ゴシック" w:eastAsia="ＭＳ ゴシック" w:hAnsi="ＭＳ ゴシック" w:hint="eastAsia"/>
          <w:sz w:val="22"/>
          <w:szCs w:val="22"/>
        </w:rPr>
        <w:t>行政財産部分と普通財産部分で構成</w:t>
      </w:r>
      <w:r w:rsidRPr="00A85DD0">
        <w:rPr>
          <w:rFonts w:ascii="ＭＳ ゴシック" w:eastAsia="ＭＳ ゴシック" w:hAnsi="ＭＳ ゴシック" w:hint="eastAsia"/>
          <w:sz w:val="22"/>
          <w:szCs w:val="22"/>
        </w:rPr>
        <w:t>）を合わせて事業を行っていただきますが、</w:t>
      </w:r>
      <w:r w:rsidR="005718FA">
        <w:rPr>
          <w:rFonts w:ascii="ＭＳ ゴシック" w:eastAsia="ＭＳ ゴシック" w:hAnsi="ＭＳ ゴシック" w:hint="eastAsia"/>
          <w:sz w:val="22"/>
          <w:szCs w:val="22"/>
        </w:rPr>
        <w:t>下記のとおりそれぞれの土地の区分に応じて手続きを</w:t>
      </w:r>
      <w:r w:rsidR="00DF1E95" w:rsidRPr="00A85DD0">
        <w:rPr>
          <w:rFonts w:ascii="ＭＳ ゴシック" w:eastAsia="ＭＳ ゴシック" w:hAnsi="ＭＳ ゴシック" w:hint="eastAsia"/>
          <w:sz w:val="22"/>
          <w:szCs w:val="22"/>
        </w:rPr>
        <w:t>行ってください。</w:t>
      </w:r>
    </w:p>
    <w:p w14:paraId="507E23A8" w14:textId="77777777" w:rsidR="003F5B69" w:rsidRPr="00A85DD0" w:rsidRDefault="003F5B69" w:rsidP="00040D0D">
      <w:pPr>
        <w:ind w:leftChars="100" w:left="210" w:firstLineChars="100" w:firstLine="22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物件２の普通財産部分に係る契約保証金については、(</w:t>
      </w:r>
      <w:r w:rsidRPr="00A85DD0">
        <w:rPr>
          <w:rFonts w:ascii="ＭＳ ゴシック" w:eastAsia="ＭＳ ゴシック" w:hAnsi="ＭＳ ゴシック"/>
          <w:sz w:val="22"/>
          <w:szCs w:val="22"/>
        </w:rPr>
        <w:t>3)</w:t>
      </w:r>
      <w:r w:rsidRPr="00A85DD0">
        <w:rPr>
          <w:rFonts w:ascii="ＭＳ ゴシック" w:eastAsia="ＭＳ ゴシック" w:hAnsi="ＭＳ ゴシック" w:hint="eastAsia"/>
          <w:sz w:val="22"/>
          <w:szCs w:val="22"/>
        </w:rPr>
        <w:t>に基づいて</w:t>
      </w:r>
      <w:r w:rsidR="00DD4F22" w:rsidRPr="00A85DD0">
        <w:rPr>
          <w:rFonts w:ascii="ＭＳ ゴシック" w:eastAsia="ＭＳ ゴシック" w:hAnsi="ＭＳ ゴシック" w:hint="eastAsia"/>
          <w:sz w:val="22"/>
          <w:szCs w:val="22"/>
        </w:rPr>
        <w:t>算出等を行うものとします。</w:t>
      </w:r>
    </w:p>
    <w:p w14:paraId="122AC358" w14:textId="77777777" w:rsidR="00DF1E95" w:rsidRPr="00A85DD0" w:rsidRDefault="00DF1E95" w:rsidP="00040D0D">
      <w:pPr>
        <w:ind w:leftChars="100" w:left="210" w:firstLineChars="100" w:firstLine="220"/>
        <w:rPr>
          <w:rFonts w:ascii="ＭＳ ゴシック" w:eastAsia="ＭＳ ゴシック" w:hAnsi="ＭＳ ゴシック"/>
          <w:sz w:val="22"/>
          <w:szCs w:val="22"/>
        </w:rPr>
      </w:pPr>
    </w:p>
    <w:p w14:paraId="0D94BC3F" w14:textId="77777777" w:rsidR="0039530C" w:rsidRPr="00A85DD0" w:rsidRDefault="0039530C" w:rsidP="0039530C">
      <w:pPr>
        <w:ind w:firstLineChars="50" w:firstLine="110"/>
        <w:rPr>
          <w:rFonts w:ascii="ＭＳ ゴシック" w:eastAsia="ＭＳ ゴシック" w:hAnsi="ＭＳ ゴシック"/>
          <w:strike/>
          <w:sz w:val="22"/>
          <w:szCs w:val="22"/>
        </w:rPr>
      </w:pPr>
      <w:r w:rsidRPr="00A85DD0">
        <w:rPr>
          <w:rFonts w:ascii="ＭＳ ゴシック" w:eastAsia="ＭＳ ゴシック" w:hAnsi="ＭＳ ゴシック" w:hint="eastAsia"/>
          <w:b/>
          <w:sz w:val="22"/>
          <w:szCs w:val="22"/>
        </w:rPr>
        <w:t>(</w:t>
      </w:r>
      <w:r w:rsidRPr="00A85DD0">
        <w:rPr>
          <w:rFonts w:ascii="ＭＳ ゴシック" w:eastAsia="ＭＳ ゴシック" w:hAnsi="ＭＳ ゴシック"/>
          <w:b/>
          <w:sz w:val="22"/>
          <w:szCs w:val="22"/>
        </w:rPr>
        <w:t>1)</w:t>
      </w:r>
      <w:r w:rsidRPr="00A85DD0">
        <w:rPr>
          <w:rFonts w:ascii="ＭＳ ゴシック" w:eastAsia="ＭＳ ゴシック" w:hAnsi="ＭＳ ゴシック" w:hint="eastAsia"/>
          <w:b/>
          <w:sz w:val="22"/>
          <w:szCs w:val="22"/>
        </w:rPr>
        <w:t>物件１《行政財産使用許可申請提出書類》</w:t>
      </w:r>
      <w:r w:rsidRPr="00A85DD0">
        <w:rPr>
          <w:rFonts w:ascii="ＭＳ ゴシック" w:eastAsia="ＭＳ ゴシック" w:hAnsi="ＭＳ ゴシック" w:hint="eastAsia"/>
          <w:sz w:val="22"/>
          <w:szCs w:val="22"/>
        </w:rPr>
        <w:t xml:space="preserve">　</w:t>
      </w:r>
    </w:p>
    <w:p w14:paraId="1E0675FC" w14:textId="77777777" w:rsidR="0039530C" w:rsidRPr="00A85DD0" w:rsidRDefault="0039530C" w:rsidP="0039530C">
      <w:pPr>
        <w:pStyle w:val="a7"/>
        <w:numPr>
          <w:ilvl w:val="0"/>
          <w:numId w:val="4"/>
        </w:numPr>
        <w:ind w:leftChars="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行政財産使用許可申請書（大阪府指定様式）</w:t>
      </w:r>
    </w:p>
    <w:p w14:paraId="78E907C1" w14:textId="77777777" w:rsidR="0039530C" w:rsidRPr="00A85DD0" w:rsidRDefault="0039530C" w:rsidP="0039530C">
      <w:pPr>
        <w:pStyle w:val="a7"/>
        <w:numPr>
          <w:ilvl w:val="0"/>
          <w:numId w:val="4"/>
        </w:numPr>
        <w:ind w:leftChars="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駐車場及び料金徴収設備等の設置場所の図面</w:t>
      </w:r>
    </w:p>
    <w:p w14:paraId="1EDB74B2" w14:textId="77777777" w:rsidR="0039530C" w:rsidRPr="00A85DD0" w:rsidRDefault="0039530C" w:rsidP="0039530C">
      <w:pPr>
        <w:pStyle w:val="a7"/>
        <w:numPr>
          <w:ilvl w:val="0"/>
          <w:numId w:val="4"/>
        </w:numPr>
        <w:ind w:leftChars="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証明書類（発行日から３か月以内のもの）※各１通</w:t>
      </w:r>
    </w:p>
    <w:p w14:paraId="6418949F" w14:textId="77777777" w:rsidR="0039530C" w:rsidRPr="00A85DD0" w:rsidRDefault="0039530C" w:rsidP="0039530C">
      <w:pPr>
        <w:ind w:leftChars="398" w:left="2486" w:hangingChars="750" w:hanging="165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&lt;法人の場</w:t>
      </w:r>
      <w:bookmarkStart w:id="1" w:name="_GoBack"/>
      <w:bookmarkEnd w:id="1"/>
      <w:r w:rsidRPr="00A85DD0">
        <w:rPr>
          <w:rFonts w:ascii="ＭＳ ゴシック" w:eastAsia="ＭＳ ゴシック" w:hAnsi="ＭＳ ゴシック" w:hint="eastAsia"/>
          <w:sz w:val="22"/>
          <w:szCs w:val="22"/>
        </w:rPr>
        <w:t>合&gt;･･･法人登記簿謄本（履歴事項全部証明書）、印鑑証明書、委任状</w:t>
      </w:r>
    </w:p>
    <w:p w14:paraId="1E0A8E4D" w14:textId="77777777" w:rsidR="0039530C" w:rsidRPr="00A85DD0" w:rsidRDefault="0039530C" w:rsidP="0039530C">
      <w:pPr>
        <w:ind w:firstLineChars="398" w:firstLine="876"/>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&lt;個人の場合&gt;･･･印鑑証明書（市役所（町村役場）発行のもの）</w:t>
      </w:r>
    </w:p>
    <w:p w14:paraId="1601E117" w14:textId="77777777" w:rsidR="0039530C" w:rsidRPr="00A85DD0" w:rsidRDefault="0039530C" w:rsidP="0039530C">
      <w:pPr>
        <w:pStyle w:val="a7"/>
        <w:numPr>
          <w:ilvl w:val="0"/>
          <w:numId w:val="2"/>
        </w:numPr>
        <w:ind w:leftChars="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駐車場営業計画書（営業形態、営業時間、利用料金表等）</w:t>
      </w:r>
    </w:p>
    <w:p w14:paraId="6124DCE9" w14:textId="77777777" w:rsidR="0039530C" w:rsidRPr="00A85DD0" w:rsidRDefault="0039530C" w:rsidP="0039530C">
      <w:pPr>
        <w:pStyle w:val="a7"/>
        <w:numPr>
          <w:ilvl w:val="0"/>
          <w:numId w:val="2"/>
        </w:numPr>
        <w:ind w:leftChars="0"/>
        <w:rPr>
          <w:rFonts w:ascii="ＭＳ ゴシック" w:eastAsia="ＭＳ ゴシック" w:hAnsi="ＭＳ ゴシック"/>
          <w:b/>
          <w:sz w:val="22"/>
          <w:szCs w:val="22"/>
        </w:rPr>
      </w:pPr>
      <w:r w:rsidRPr="00A85DD0">
        <w:rPr>
          <w:rFonts w:ascii="ＭＳ ゴシック" w:eastAsia="ＭＳ ゴシック" w:hAnsi="ＭＳ ゴシック" w:hint="eastAsia"/>
          <w:sz w:val="22"/>
          <w:szCs w:val="22"/>
        </w:rPr>
        <w:t>工事計画書（整備内容、工事図面、工事工程表等）</w:t>
      </w:r>
    </w:p>
    <w:p w14:paraId="5E3BC144" w14:textId="77777777" w:rsidR="0039530C" w:rsidRPr="00A85DD0" w:rsidRDefault="0039530C" w:rsidP="00DF1E95">
      <w:pPr>
        <w:ind w:firstLineChars="50" w:firstLine="110"/>
        <w:rPr>
          <w:rFonts w:ascii="ＭＳ ゴシック" w:eastAsia="ＭＳ ゴシック" w:hAnsi="ＭＳ ゴシック"/>
          <w:sz w:val="22"/>
          <w:szCs w:val="22"/>
        </w:rPr>
      </w:pPr>
    </w:p>
    <w:p w14:paraId="357239C0" w14:textId="3EC08A81" w:rsidR="0039530C" w:rsidRPr="00704D4E" w:rsidRDefault="00704D4E" w:rsidP="00704D4E">
      <w:pPr>
        <w:ind w:left="210"/>
        <w:rPr>
          <w:rFonts w:ascii="ＭＳ ゴシック" w:eastAsia="ＭＳ ゴシック" w:hAnsi="ＭＳ ゴシック"/>
          <w:b/>
          <w:sz w:val="22"/>
          <w:szCs w:val="22"/>
        </w:rPr>
      </w:pPr>
      <w:r w:rsidRPr="00AF4CF1">
        <w:rPr>
          <w:rFonts w:ascii="ＭＳ ゴシック" w:eastAsia="ＭＳ ゴシック" w:hAnsi="ＭＳ ゴシック"/>
          <w:b/>
          <w:sz w:val="22"/>
          <w:szCs w:val="22"/>
        </w:rPr>
        <w:t>(</w:t>
      </w:r>
      <w:r w:rsidRPr="00AF4CF1">
        <w:rPr>
          <w:rFonts w:ascii="ＭＳ ゴシック" w:eastAsia="ＭＳ ゴシック" w:hAnsi="ＭＳ ゴシック" w:hint="eastAsia"/>
          <w:b/>
          <w:sz w:val="22"/>
          <w:szCs w:val="22"/>
        </w:rPr>
        <w:t>2</w:t>
      </w:r>
      <w:r w:rsidRPr="00AF4CF1">
        <w:rPr>
          <w:rFonts w:ascii="ＭＳ ゴシック" w:eastAsia="ＭＳ ゴシック" w:hAnsi="ＭＳ ゴシック"/>
          <w:b/>
          <w:sz w:val="22"/>
          <w:szCs w:val="22"/>
        </w:rPr>
        <w:t>)</w:t>
      </w:r>
      <w:r w:rsidR="0039530C" w:rsidRPr="00704D4E">
        <w:rPr>
          <w:rFonts w:ascii="ＭＳ ゴシック" w:eastAsia="ＭＳ ゴシック" w:hAnsi="ＭＳ ゴシック" w:hint="eastAsia"/>
          <w:b/>
          <w:sz w:val="22"/>
          <w:szCs w:val="22"/>
        </w:rPr>
        <w:t>物件２《行政財産使用許可申請提出書類及び普通財産部分に係る府有財産賃貸借契約書書類》</w:t>
      </w:r>
    </w:p>
    <w:p w14:paraId="7A1E51BD" w14:textId="77777777" w:rsidR="0039530C" w:rsidRPr="00A85DD0" w:rsidRDefault="0039530C" w:rsidP="0039530C">
      <w:pPr>
        <w:ind w:firstLineChars="150" w:firstLine="331"/>
        <w:rPr>
          <w:rFonts w:ascii="ＭＳ ゴシック" w:eastAsia="ＭＳ ゴシック" w:hAnsi="ＭＳ ゴシック"/>
          <w:b/>
          <w:sz w:val="22"/>
          <w:szCs w:val="22"/>
        </w:rPr>
      </w:pPr>
      <w:r w:rsidRPr="00A85DD0">
        <w:rPr>
          <w:rFonts w:ascii="ＭＳ ゴシック" w:eastAsia="ＭＳ ゴシック" w:hAnsi="ＭＳ ゴシック" w:hint="eastAsia"/>
          <w:b/>
          <w:sz w:val="22"/>
          <w:szCs w:val="22"/>
        </w:rPr>
        <w:lastRenderedPageBreak/>
        <w:t>《行政財産使用許可申請提出書類》</w:t>
      </w:r>
    </w:p>
    <w:p w14:paraId="7832BB70" w14:textId="77777777" w:rsidR="0039530C" w:rsidRPr="00A85DD0" w:rsidRDefault="0086133A" w:rsidP="0086133A">
      <w:pPr>
        <w:ind w:firstLineChars="200" w:firstLine="44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 xml:space="preserve">① </w:t>
      </w:r>
      <w:r w:rsidR="0039530C" w:rsidRPr="00A85DD0">
        <w:rPr>
          <w:rFonts w:ascii="ＭＳ ゴシック" w:eastAsia="ＭＳ ゴシック" w:hAnsi="ＭＳ ゴシック" w:hint="eastAsia"/>
          <w:sz w:val="22"/>
          <w:szCs w:val="22"/>
        </w:rPr>
        <w:t>行政財産使用許可申請書（大阪府指定様式）</w:t>
      </w:r>
    </w:p>
    <w:p w14:paraId="4D4DBA96" w14:textId="77777777" w:rsidR="0039530C" w:rsidRPr="00A85DD0" w:rsidRDefault="0086133A" w:rsidP="0086133A">
      <w:pPr>
        <w:ind w:firstLineChars="200" w:firstLine="44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 xml:space="preserve">② </w:t>
      </w:r>
      <w:r w:rsidR="0039530C" w:rsidRPr="00A85DD0">
        <w:rPr>
          <w:rFonts w:ascii="ＭＳ ゴシック" w:eastAsia="ＭＳ ゴシック" w:hAnsi="ＭＳ ゴシック" w:hint="eastAsia"/>
          <w:sz w:val="22"/>
          <w:szCs w:val="22"/>
        </w:rPr>
        <w:t>駐車場及び料金徴収設備等の設置場所の図面</w:t>
      </w:r>
      <w:r w:rsidRPr="00A85DD0">
        <w:rPr>
          <w:rFonts w:ascii="ＭＳ ゴシック" w:eastAsia="ＭＳ ゴシック" w:hAnsi="ＭＳ ゴシック" w:hint="eastAsia"/>
          <w:sz w:val="22"/>
          <w:szCs w:val="22"/>
        </w:rPr>
        <w:t xml:space="preserve">　</w:t>
      </w:r>
    </w:p>
    <w:p w14:paraId="39FBF2EB" w14:textId="77777777" w:rsidR="0039530C" w:rsidRPr="00A85DD0" w:rsidRDefault="0086133A" w:rsidP="0086133A">
      <w:pPr>
        <w:ind w:firstLineChars="200" w:firstLine="44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 xml:space="preserve">③ </w:t>
      </w:r>
      <w:r w:rsidR="0039530C" w:rsidRPr="00A85DD0">
        <w:rPr>
          <w:rFonts w:ascii="ＭＳ ゴシック" w:eastAsia="ＭＳ ゴシック" w:hAnsi="ＭＳ ゴシック" w:hint="eastAsia"/>
          <w:sz w:val="22"/>
          <w:szCs w:val="22"/>
        </w:rPr>
        <w:t>駐車場営業計画書（営業形態、営業時間、利用料金表等）</w:t>
      </w:r>
    </w:p>
    <w:p w14:paraId="11A306D4" w14:textId="77777777" w:rsidR="0039530C" w:rsidRPr="00A85DD0" w:rsidRDefault="0086133A" w:rsidP="0086133A">
      <w:pPr>
        <w:ind w:firstLineChars="200" w:firstLine="440"/>
        <w:rPr>
          <w:rFonts w:ascii="ＭＳ ゴシック" w:eastAsia="ＭＳ ゴシック" w:hAnsi="ＭＳ ゴシック"/>
          <w:b/>
          <w:sz w:val="22"/>
          <w:szCs w:val="22"/>
        </w:rPr>
      </w:pPr>
      <w:r w:rsidRPr="00A85DD0">
        <w:rPr>
          <w:rFonts w:ascii="ＭＳ ゴシック" w:eastAsia="ＭＳ ゴシック" w:hAnsi="ＭＳ ゴシック" w:hint="eastAsia"/>
          <w:sz w:val="22"/>
          <w:szCs w:val="22"/>
        </w:rPr>
        <w:t>④ 工事</w:t>
      </w:r>
      <w:r w:rsidR="0039530C" w:rsidRPr="00A85DD0">
        <w:rPr>
          <w:rFonts w:ascii="ＭＳ ゴシック" w:eastAsia="ＭＳ ゴシック" w:hAnsi="ＭＳ ゴシック" w:hint="eastAsia"/>
          <w:sz w:val="22"/>
          <w:szCs w:val="22"/>
        </w:rPr>
        <w:t>計画書（整備内容、工事図面、工事工程表等）</w:t>
      </w:r>
    </w:p>
    <w:p w14:paraId="3649A43F" w14:textId="77777777" w:rsidR="0086133A" w:rsidRPr="00A85DD0" w:rsidRDefault="0086133A" w:rsidP="0086133A">
      <w:pPr>
        <w:ind w:firstLineChars="100" w:firstLine="221"/>
        <w:rPr>
          <w:rFonts w:ascii="ＭＳ ゴシック" w:eastAsia="ＭＳ ゴシック" w:hAnsi="ＭＳ ゴシック"/>
          <w:b/>
          <w:sz w:val="22"/>
          <w:szCs w:val="22"/>
        </w:rPr>
      </w:pPr>
      <w:r w:rsidRPr="00A85DD0">
        <w:rPr>
          <w:rFonts w:ascii="ＭＳ ゴシック" w:eastAsia="ＭＳ ゴシック" w:hAnsi="ＭＳ ゴシック" w:hint="eastAsia"/>
          <w:b/>
          <w:sz w:val="22"/>
          <w:szCs w:val="22"/>
        </w:rPr>
        <w:t xml:space="preserve">《府有財産賃貸借契約書書類》　</w:t>
      </w:r>
    </w:p>
    <w:p w14:paraId="422EC553" w14:textId="77777777" w:rsidR="0086133A" w:rsidRPr="00A85DD0" w:rsidRDefault="0086133A" w:rsidP="00280783">
      <w:pPr>
        <w:pStyle w:val="a7"/>
        <w:numPr>
          <w:ilvl w:val="0"/>
          <w:numId w:val="3"/>
        </w:numPr>
        <w:ind w:leftChars="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 xml:space="preserve"> </w:t>
      </w:r>
      <w:r w:rsidR="00137619" w:rsidRPr="00A85DD0">
        <w:rPr>
          <w:rFonts w:ascii="ＭＳ ゴシック" w:eastAsia="ＭＳ ゴシック" w:hAnsi="ＭＳ ゴシック" w:hint="eastAsia"/>
          <w:sz w:val="22"/>
          <w:szCs w:val="22"/>
        </w:rPr>
        <w:t>府有財産</w:t>
      </w:r>
      <w:r w:rsidR="0028747C" w:rsidRPr="00A85DD0">
        <w:rPr>
          <w:rFonts w:ascii="ＭＳ ゴシック" w:eastAsia="ＭＳ ゴシック" w:hAnsi="ＭＳ ゴシック" w:hint="eastAsia"/>
          <w:sz w:val="22"/>
          <w:szCs w:val="22"/>
        </w:rPr>
        <w:t>借受申請書</w:t>
      </w:r>
      <w:r w:rsidR="00280783" w:rsidRPr="00A85DD0">
        <w:rPr>
          <w:rFonts w:ascii="ＭＳ ゴシック" w:eastAsia="ＭＳ ゴシック" w:hAnsi="ＭＳ ゴシック" w:hint="eastAsia"/>
          <w:sz w:val="22"/>
          <w:szCs w:val="22"/>
        </w:rPr>
        <w:t>（大阪府指定様式）</w:t>
      </w:r>
    </w:p>
    <w:p w14:paraId="1754E316" w14:textId="77777777" w:rsidR="0086133A" w:rsidRPr="005718FA" w:rsidRDefault="0086133A" w:rsidP="0017034E">
      <w:pPr>
        <w:pStyle w:val="a7"/>
        <w:numPr>
          <w:ilvl w:val="0"/>
          <w:numId w:val="3"/>
        </w:numPr>
        <w:ind w:leftChars="0"/>
        <w:rPr>
          <w:rFonts w:ascii="ＭＳ ゴシック" w:eastAsia="ＭＳ ゴシック" w:hAnsi="ＭＳ ゴシック"/>
          <w:sz w:val="22"/>
          <w:szCs w:val="22"/>
        </w:rPr>
      </w:pPr>
      <w:r w:rsidRPr="005718FA">
        <w:rPr>
          <w:rFonts w:ascii="ＭＳ ゴシック" w:eastAsia="ＭＳ ゴシック" w:hAnsi="ＭＳ ゴシック" w:hint="eastAsia"/>
          <w:sz w:val="22"/>
          <w:szCs w:val="22"/>
        </w:rPr>
        <w:t xml:space="preserve"> 仕様書</w:t>
      </w:r>
    </w:p>
    <w:p w14:paraId="2E9885FB" w14:textId="77777777" w:rsidR="009A6B3C" w:rsidRPr="00A85DD0" w:rsidRDefault="005718FA" w:rsidP="009D1887">
      <w:pPr>
        <w:ind w:left="440"/>
        <w:rPr>
          <w:rFonts w:ascii="ＭＳ ゴシック" w:eastAsia="ＭＳ ゴシック" w:hAnsi="ＭＳ ゴシック"/>
          <w:sz w:val="22"/>
          <w:szCs w:val="22"/>
        </w:rPr>
      </w:pPr>
      <w:r>
        <w:rPr>
          <w:rFonts w:ascii="ＭＳ ゴシック" w:eastAsia="ＭＳ ゴシック" w:hAnsi="ＭＳ ゴシック" w:hint="eastAsia"/>
          <w:sz w:val="22"/>
          <w:szCs w:val="22"/>
        </w:rPr>
        <w:t>③</w:t>
      </w:r>
      <w:r w:rsidR="009D1887" w:rsidRPr="00A85DD0">
        <w:rPr>
          <w:rFonts w:ascii="ＭＳ ゴシック" w:eastAsia="ＭＳ ゴシック" w:hAnsi="ＭＳ ゴシック" w:hint="eastAsia"/>
          <w:sz w:val="22"/>
          <w:szCs w:val="22"/>
        </w:rPr>
        <w:t xml:space="preserve">　</w:t>
      </w:r>
      <w:r w:rsidR="0086133A" w:rsidRPr="00A85DD0">
        <w:rPr>
          <w:rFonts w:ascii="ＭＳ ゴシック" w:eastAsia="ＭＳ ゴシック" w:hAnsi="ＭＳ ゴシック" w:hint="eastAsia"/>
          <w:sz w:val="22"/>
          <w:szCs w:val="22"/>
        </w:rPr>
        <w:t>誓約書</w:t>
      </w:r>
    </w:p>
    <w:p w14:paraId="2C58B07F" w14:textId="77777777" w:rsidR="0086133A" w:rsidRPr="00A85DD0" w:rsidRDefault="005718FA" w:rsidP="009D1887">
      <w:pPr>
        <w:ind w:left="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86133A" w:rsidRPr="00A85DD0">
        <w:rPr>
          <w:rFonts w:ascii="ＭＳ ゴシック" w:eastAsia="ＭＳ ゴシック" w:hAnsi="ＭＳ ゴシック" w:hint="eastAsia"/>
          <w:sz w:val="22"/>
          <w:szCs w:val="22"/>
        </w:rPr>
        <w:t xml:space="preserve"> </w:t>
      </w:r>
      <w:r w:rsidR="009D1887" w:rsidRPr="00A85DD0">
        <w:rPr>
          <w:rFonts w:ascii="ＭＳ ゴシック" w:eastAsia="ＭＳ ゴシック" w:hAnsi="ＭＳ ゴシック"/>
          <w:sz w:val="22"/>
          <w:szCs w:val="22"/>
        </w:rPr>
        <w:t xml:space="preserve"> </w:t>
      </w:r>
      <w:r w:rsidR="0086133A" w:rsidRPr="00A85DD0">
        <w:rPr>
          <w:rFonts w:ascii="ＭＳ ゴシック" w:eastAsia="ＭＳ ゴシック" w:hAnsi="ＭＳ ゴシック" w:hint="eastAsia"/>
          <w:sz w:val="22"/>
          <w:szCs w:val="22"/>
        </w:rPr>
        <w:t>図面（図面は物件２に係る行財政使用許可申請書添付の図面で兼ねるものとします。）</w:t>
      </w:r>
    </w:p>
    <w:p w14:paraId="6177C875" w14:textId="77777777" w:rsidR="002C7E30" w:rsidRPr="00A85DD0" w:rsidRDefault="009D1887" w:rsidP="00040D0D">
      <w:pPr>
        <w:spacing w:beforeLines="50" w:before="180"/>
        <w:rPr>
          <w:rFonts w:ascii="ＭＳ ゴシック" w:eastAsia="ＭＳ ゴシック" w:hAnsi="ＭＳ ゴシック"/>
          <w:b/>
          <w:sz w:val="22"/>
          <w:szCs w:val="22"/>
        </w:rPr>
      </w:pPr>
      <w:r w:rsidRPr="00A85DD0">
        <w:rPr>
          <w:rFonts w:ascii="ＭＳ ゴシック" w:eastAsia="ＭＳ ゴシック" w:hAnsi="ＭＳ ゴシック" w:hint="eastAsia"/>
          <w:b/>
          <w:sz w:val="22"/>
          <w:szCs w:val="22"/>
        </w:rPr>
        <w:t xml:space="preserve"> </w:t>
      </w:r>
      <w:r w:rsidR="002C7E30" w:rsidRPr="00A85DD0">
        <w:rPr>
          <w:rFonts w:ascii="ＭＳ ゴシック" w:eastAsia="ＭＳ ゴシック" w:hAnsi="ＭＳ ゴシック" w:hint="eastAsia"/>
          <w:b/>
          <w:sz w:val="22"/>
          <w:szCs w:val="22"/>
        </w:rPr>
        <w:t>(</w:t>
      </w:r>
      <w:r w:rsidR="002C7E30" w:rsidRPr="00A85DD0">
        <w:rPr>
          <w:rFonts w:ascii="ＭＳ ゴシック" w:eastAsia="ＭＳ ゴシック" w:hAnsi="ＭＳ ゴシック"/>
          <w:b/>
          <w:sz w:val="22"/>
          <w:szCs w:val="22"/>
        </w:rPr>
        <w:t>3)</w:t>
      </w:r>
      <w:r w:rsidR="002C7E30" w:rsidRPr="00A85DD0">
        <w:rPr>
          <w:rFonts w:hint="eastAsia"/>
          <w:sz w:val="22"/>
          <w:szCs w:val="22"/>
        </w:rPr>
        <w:t xml:space="preserve"> </w:t>
      </w:r>
      <w:r w:rsidR="002C7E30" w:rsidRPr="00A85DD0">
        <w:rPr>
          <w:rFonts w:ascii="ＭＳ ゴシック" w:eastAsia="ＭＳ ゴシック" w:hAnsi="ＭＳ ゴシック" w:hint="eastAsia"/>
          <w:b/>
          <w:sz w:val="22"/>
          <w:szCs w:val="22"/>
        </w:rPr>
        <w:t>契約保証金</w:t>
      </w:r>
    </w:p>
    <w:p w14:paraId="4B5225EB" w14:textId="77777777" w:rsidR="003F5B69" w:rsidRPr="00A85DD0" w:rsidRDefault="003F5B69" w:rsidP="003F5B69">
      <w:pPr>
        <w:spacing w:line="320" w:lineRule="exact"/>
        <w:ind w:leftChars="98" w:left="626" w:hangingChars="200" w:hanging="420"/>
        <w:rPr>
          <w:rFonts w:ascii="ＭＳ ゴシック" w:eastAsia="ＭＳ ゴシック" w:hAnsi="ＭＳ ゴシック"/>
          <w:szCs w:val="21"/>
        </w:rPr>
      </w:pPr>
      <w:r w:rsidRPr="00A85DD0">
        <w:rPr>
          <w:rFonts w:ascii="ＭＳ ゴシック" w:eastAsia="ＭＳ ゴシック" w:hAnsi="ＭＳ ゴシック" w:hint="eastAsia"/>
          <w:szCs w:val="21"/>
        </w:rPr>
        <w:t>①  契約相手方は、この契約の締結と同時に、物件２の普通財産に係る契約金額の100分の５以上の額の契約保証金を納付しなければなりません。ただし、契約保証金の納付は、次に掲げる担保の提供をもって代えることができます。</w:t>
      </w:r>
    </w:p>
    <w:p w14:paraId="2985740D" w14:textId="77777777" w:rsidR="003F5B69" w:rsidRPr="00A85DD0" w:rsidRDefault="003F5B69" w:rsidP="003F5B69">
      <w:pPr>
        <w:spacing w:line="320" w:lineRule="exact"/>
        <w:ind w:leftChars="199" w:left="418" w:firstLineChars="100" w:firstLine="210"/>
        <w:rPr>
          <w:rFonts w:ascii="ＭＳ ゴシック" w:eastAsia="ＭＳ ゴシック" w:hAnsi="ＭＳ ゴシック"/>
          <w:szCs w:val="21"/>
        </w:rPr>
      </w:pPr>
      <w:r w:rsidRPr="00A85DD0">
        <w:rPr>
          <w:rFonts w:ascii="ＭＳ ゴシック" w:eastAsia="ＭＳ ゴシック" w:hAnsi="ＭＳ ゴシック" w:hint="eastAsia"/>
          <w:szCs w:val="21"/>
        </w:rPr>
        <w:t>ア　国債又は地方債。この場合において、提供される担保の価値は額面金額又は登録金額による。</w:t>
      </w:r>
    </w:p>
    <w:p w14:paraId="7FC1DBBA" w14:textId="77777777" w:rsidR="003F5B69" w:rsidRPr="00A85DD0" w:rsidRDefault="003F5B69" w:rsidP="003F5B69">
      <w:pPr>
        <w:spacing w:line="320" w:lineRule="exact"/>
        <w:ind w:leftChars="300" w:left="840" w:hangingChars="100" w:hanging="210"/>
        <w:rPr>
          <w:rFonts w:ascii="ＭＳ ゴシック" w:eastAsia="ＭＳ ゴシック" w:hAnsi="ＭＳ ゴシック"/>
          <w:szCs w:val="21"/>
        </w:rPr>
      </w:pPr>
      <w:r w:rsidRPr="00A85DD0">
        <w:rPr>
          <w:rFonts w:ascii="ＭＳ ゴシック" w:eastAsia="ＭＳ ゴシック" w:hAnsi="ＭＳ ゴシック" w:hint="eastAsia"/>
          <w:szCs w:val="21"/>
        </w:rPr>
        <w:t>イ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14:paraId="4B1779F0" w14:textId="77777777" w:rsidR="003F5B69" w:rsidRPr="00A85DD0" w:rsidRDefault="003F5B69" w:rsidP="003F5B69">
      <w:pPr>
        <w:spacing w:line="320" w:lineRule="exact"/>
        <w:ind w:leftChars="300" w:left="840" w:hangingChars="100" w:hanging="210"/>
        <w:rPr>
          <w:rFonts w:ascii="ＭＳ ゴシック" w:eastAsia="ＭＳ ゴシック" w:hAnsi="ＭＳ ゴシック"/>
          <w:szCs w:val="21"/>
        </w:rPr>
      </w:pPr>
      <w:r w:rsidRPr="00A85DD0">
        <w:rPr>
          <w:rFonts w:ascii="ＭＳ ゴシック" w:eastAsia="ＭＳ ゴシック" w:hAnsi="ＭＳ ゴシック" w:hint="eastAsia"/>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5EADC055" w14:textId="77777777" w:rsidR="003F5B69" w:rsidRPr="00A85DD0" w:rsidRDefault="003F5B69" w:rsidP="003F5B69">
      <w:pPr>
        <w:spacing w:line="320" w:lineRule="exact"/>
        <w:ind w:leftChars="300" w:left="840" w:hangingChars="100" w:hanging="210"/>
        <w:rPr>
          <w:rFonts w:ascii="ＭＳ ゴシック" w:eastAsia="ＭＳ ゴシック" w:hAnsi="ＭＳ ゴシック"/>
          <w:szCs w:val="21"/>
        </w:rPr>
      </w:pPr>
      <w:r w:rsidRPr="00A85DD0">
        <w:rPr>
          <w:rFonts w:ascii="ＭＳ ゴシック" w:eastAsia="ＭＳ ゴシック" w:hAnsi="ＭＳ ゴシック" w:hint="eastAsia"/>
          <w:szCs w:val="21"/>
        </w:rPr>
        <w:t>エ　銀行又は大阪府が確実と認める金融機関が引き受け、又は保証若しくは裏書をした手形。</w:t>
      </w:r>
    </w:p>
    <w:p w14:paraId="4AB8560B" w14:textId="77777777" w:rsidR="003F5B69" w:rsidRPr="00A85DD0" w:rsidRDefault="003F5B69" w:rsidP="003F5B69">
      <w:pPr>
        <w:spacing w:line="320" w:lineRule="exact"/>
        <w:ind w:leftChars="400" w:left="840" w:firstLineChars="100" w:firstLine="210"/>
        <w:rPr>
          <w:rFonts w:ascii="ＭＳ ゴシック" w:eastAsia="ＭＳ ゴシック" w:hAnsi="ＭＳ ゴシック"/>
          <w:szCs w:val="21"/>
        </w:rPr>
      </w:pPr>
      <w:r w:rsidRPr="00A85DD0">
        <w:rPr>
          <w:rFonts w:ascii="ＭＳ ゴシック" w:eastAsia="ＭＳ ゴシック" w:hAnsi="ＭＳ ゴシック" w:hint="eastAsia"/>
          <w:szCs w:val="21"/>
        </w:rPr>
        <w:t>この場合において、提供される担保の価値は手形金額による。</w:t>
      </w:r>
    </w:p>
    <w:p w14:paraId="1CC9C3AF" w14:textId="77777777" w:rsidR="003F5B69" w:rsidRPr="00A85DD0" w:rsidRDefault="003F5B69" w:rsidP="003F5B69">
      <w:pPr>
        <w:spacing w:line="320" w:lineRule="exact"/>
        <w:ind w:leftChars="300" w:left="840" w:hangingChars="100" w:hanging="210"/>
        <w:rPr>
          <w:rFonts w:ascii="ＭＳ ゴシック" w:eastAsia="ＭＳ ゴシック" w:hAnsi="ＭＳ ゴシック"/>
          <w:szCs w:val="21"/>
        </w:rPr>
      </w:pPr>
      <w:r w:rsidRPr="00A85DD0">
        <w:rPr>
          <w:rFonts w:ascii="ＭＳ ゴシック" w:eastAsia="ＭＳ ゴシック" w:hAnsi="ＭＳ ゴシック" w:hint="eastAsia"/>
          <w:szCs w:val="21"/>
        </w:rPr>
        <w:t>オ　銀行又は大阪府が確実と認める金融機関に対する定期預金債権。</w:t>
      </w:r>
    </w:p>
    <w:p w14:paraId="0364C255" w14:textId="77777777" w:rsidR="003F5B69" w:rsidRPr="00A85DD0" w:rsidRDefault="003F5B69" w:rsidP="003F5B69">
      <w:pPr>
        <w:spacing w:line="320" w:lineRule="exact"/>
        <w:ind w:leftChars="400" w:left="840" w:firstLineChars="100" w:firstLine="210"/>
        <w:rPr>
          <w:rFonts w:ascii="ＭＳ ゴシック" w:eastAsia="ＭＳ ゴシック" w:hAnsi="ＭＳ ゴシック"/>
          <w:szCs w:val="21"/>
        </w:rPr>
      </w:pPr>
      <w:r w:rsidRPr="00A85DD0">
        <w:rPr>
          <w:rFonts w:ascii="ＭＳ ゴシック" w:eastAsia="ＭＳ ゴシック" w:hAnsi="ＭＳ ゴシック" w:hint="eastAsia"/>
          <w:szCs w:val="21"/>
        </w:rPr>
        <w:t>この場合において、提供される担保の価値は当該債権の証書に記載された債権金額による。</w:t>
      </w:r>
    </w:p>
    <w:p w14:paraId="4B7FDB5E" w14:textId="77777777" w:rsidR="003F5B69" w:rsidRPr="00A85DD0" w:rsidRDefault="003F5B69" w:rsidP="003F5B69">
      <w:pPr>
        <w:spacing w:line="320" w:lineRule="exact"/>
        <w:ind w:leftChars="300" w:left="840" w:hangingChars="100" w:hanging="210"/>
        <w:rPr>
          <w:rFonts w:ascii="ＭＳ ゴシック" w:eastAsia="ＭＳ ゴシック" w:hAnsi="ＭＳ ゴシック"/>
          <w:szCs w:val="21"/>
        </w:rPr>
      </w:pPr>
      <w:r w:rsidRPr="00A85DD0">
        <w:rPr>
          <w:rFonts w:ascii="ＭＳ ゴシック" w:eastAsia="ＭＳ ゴシック" w:hAnsi="ＭＳ ゴシック" w:hint="eastAsia"/>
          <w:szCs w:val="21"/>
        </w:rPr>
        <w:t>カ　銀行又は大阪府が確実と認める金融機関の保証。この場合において、提供される担保の価値は保証書に記載された保証金額による。</w:t>
      </w:r>
    </w:p>
    <w:p w14:paraId="030F909A" w14:textId="77777777" w:rsidR="003F5B69" w:rsidRPr="00A85DD0" w:rsidRDefault="003F5B69" w:rsidP="003F5B69">
      <w:pPr>
        <w:spacing w:line="320" w:lineRule="exact"/>
        <w:ind w:leftChars="150" w:left="630" w:hangingChars="150" w:hanging="315"/>
        <w:rPr>
          <w:rFonts w:ascii="ＭＳ ゴシック" w:eastAsia="ＭＳ ゴシック" w:hAnsi="ＭＳ ゴシック"/>
          <w:szCs w:val="21"/>
        </w:rPr>
      </w:pPr>
      <w:r w:rsidRPr="00A85DD0">
        <w:rPr>
          <w:rFonts w:ascii="ＭＳ ゴシック" w:eastAsia="ＭＳ ゴシック" w:hAnsi="ＭＳ ゴシック" w:hint="eastAsia"/>
          <w:szCs w:val="21"/>
        </w:rPr>
        <w:t>②　①の規定にかかわらず、次のいずれかに該当するときは、契約保証金の全部又は一部を免除します。</w:t>
      </w:r>
    </w:p>
    <w:p w14:paraId="072B0332" w14:textId="77777777" w:rsidR="003F5B69" w:rsidRPr="00A85DD0" w:rsidRDefault="003F5B69" w:rsidP="003F5B69">
      <w:pPr>
        <w:spacing w:line="320" w:lineRule="exact"/>
        <w:ind w:leftChars="325" w:left="893" w:hangingChars="100" w:hanging="210"/>
        <w:rPr>
          <w:rFonts w:ascii="ＭＳ ゴシック" w:eastAsia="ＭＳ ゴシック" w:hAnsi="ＭＳ ゴシック"/>
          <w:szCs w:val="21"/>
        </w:rPr>
      </w:pPr>
      <w:r w:rsidRPr="00A85DD0">
        <w:rPr>
          <w:rFonts w:ascii="ＭＳ ゴシック" w:eastAsia="ＭＳ ゴシック" w:hAnsi="ＭＳ ゴシック" w:hint="eastAsia"/>
          <w:szCs w:val="21"/>
        </w:rPr>
        <w:t>ア　この契約による債務の不履行により生ずる損害をてん補する履行保証保険契約（保険金額は、契約金額の100分の５以上）を締結したとき。この場合においては、契約相手方は履行保証保険契約の締結後、直ちにその保険証券を大阪府に寄託しなければならない｡</w:t>
      </w:r>
    </w:p>
    <w:p w14:paraId="18263ED4" w14:textId="77777777" w:rsidR="003F5B69" w:rsidRPr="00A85DD0" w:rsidRDefault="003F5B69" w:rsidP="003F5B69">
      <w:pPr>
        <w:spacing w:line="320" w:lineRule="exact"/>
        <w:ind w:leftChars="300" w:left="840" w:hangingChars="100" w:hanging="210"/>
        <w:rPr>
          <w:rFonts w:ascii="ＭＳ ゴシック" w:eastAsia="ＭＳ ゴシック" w:hAnsi="ＭＳ ゴシック"/>
          <w:szCs w:val="21"/>
        </w:rPr>
      </w:pPr>
      <w:r w:rsidRPr="00A85DD0">
        <w:rPr>
          <w:rFonts w:ascii="ＭＳ ゴシック" w:eastAsia="ＭＳ ゴシック" w:hAnsi="ＭＳ ゴシック" w:hint="eastAsia"/>
          <w:szCs w:val="21"/>
        </w:rPr>
        <w:t>イ　大阪府財務規則（昭和55年大阪府規則第48号）第68条第３号に該当する場合における契約相手方からの契約保証金免除申請書の提出（国、地方公共団体、独立行政法人通則法第二条第一項に規定する独立行政法人、国立大学法人法第二条第一項に規定する国立大学法人、地方独立行政法人法第二条第一項に規定する地方独立行政法人又は沖縄振興開発金融公庫と同種類及び同規模（当該契約金額の７割以上）の契約履行実績が過去２年間で２件以上ある場合で、かつ、不履行がないと認めるとき）。</w:t>
      </w:r>
    </w:p>
    <w:p w14:paraId="0E451530" w14:textId="77777777" w:rsidR="003F5B69" w:rsidRPr="00A85DD0" w:rsidRDefault="003F5B69" w:rsidP="003F5B69">
      <w:pPr>
        <w:spacing w:line="320" w:lineRule="exact"/>
        <w:ind w:leftChars="300" w:left="630"/>
        <w:rPr>
          <w:rFonts w:ascii="ＭＳ ゴシック" w:eastAsia="ＭＳ ゴシック" w:hAnsi="ＭＳ ゴシック"/>
          <w:szCs w:val="21"/>
        </w:rPr>
      </w:pPr>
      <w:r w:rsidRPr="00A85DD0">
        <w:rPr>
          <w:rFonts w:ascii="ＭＳ ゴシック" w:eastAsia="ＭＳ ゴシック" w:hAnsi="ＭＳ ゴシック" w:hint="eastAsia"/>
          <w:szCs w:val="21"/>
        </w:rPr>
        <w:t>ウ　大阪府財務規則第68条第６号に該当する場合。</w:t>
      </w:r>
    </w:p>
    <w:p w14:paraId="0B4A964A" w14:textId="78177BA2" w:rsidR="002C7E30" w:rsidRDefault="002C7E30" w:rsidP="002C7E30">
      <w:pPr>
        <w:rPr>
          <w:rFonts w:ascii="ＭＳ ゴシック" w:eastAsia="ＭＳ ゴシック" w:hAnsi="ＭＳ ゴシック"/>
          <w:b/>
          <w:sz w:val="24"/>
        </w:rPr>
      </w:pPr>
    </w:p>
    <w:p w14:paraId="37EEFCA6" w14:textId="77777777" w:rsidR="009A0462" w:rsidRPr="00A85DD0" w:rsidRDefault="009A0462" w:rsidP="002C7E30">
      <w:pPr>
        <w:rPr>
          <w:rFonts w:ascii="ＭＳ ゴシック" w:eastAsia="ＭＳ ゴシック" w:hAnsi="ＭＳ ゴシック"/>
          <w:b/>
          <w:sz w:val="24"/>
        </w:rPr>
      </w:pPr>
    </w:p>
    <w:p w14:paraId="4774476C" w14:textId="77777777" w:rsidR="00040D0D" w:rsidRPr="00A85DD0" w:rsidRDefault="00EB0BC4" w:rsidP="00040D0D">
      <w:pPr>
        <w:spacing w:beforeLines="50" w:before="180"/>
        <w:rPr>
          <w:rFonts w:ascii="ＭＳ ゴシック" w:eastAsia="ＭＳ ゴシック" w:hAnsi="ＭＳ ゴシック"/>
          <w:b/>
          <w:sz w:val="24"/>
        </w:rPr>
      </w:pPr>
      <w:r w:rsidRPr="00A85DD0">
        <w:rPr>
          <w:rFonts w:ascii="ＭＳ ゴシック" w:eastAsia="ＭＳ ゴシック" w:hAnsi="ＭＳ ゴシック" w:hint="eastAsia"/>
          <w:b/>
          <w:sz w:val="24"/>
        </w:rPr>
        <w:lastRenderedPageBreak/>
        <w:t>９</w:t>
      </w:r>
      <w:r w:rsidR="00040D0D" w:rsidRPr="00A85DD0">
        <w:rPr>
          <w:rFonts w:ascii="ＭＳ ゴシック" w:eastAsia="ＭＳ ゴシック" w:hAnsi="ＭＳ ゴシック" w:hint="eastAsia"/>
          <w:b/>
          <w:sz w:val="24"/>
        </w:rPr>
        <w:t xml:space="preserve">　</w:t>
      </w:r>
      <w:r w:rsidR="006C6D6C" w:rsidRPr="00A85DD0">
        <w:rPr>
          <w:rFonts w:ascii="ＭＳ ゴシック" w:eastAsia="ＭＳ ゴシック" w:hAnsi="ＭＳ ゴシック" w:hint="eastAsia"/>
          <w:i/>
          <w:sz w:val="22"/>
          <w:szCs w:val="22"/>
        </w:rPr>
        <w:t xml:space="preserve">　</w:t>
      </w:r>
      <w:r w:rsidR="00040D0D" w:rsidRPr="00A85DD0">
        <w:rPr>
          <w:rFonts w:ascii="ＭＳ ゴシック" w:eastAsia="ＭＳ ゴシック" w:hAnsi="ＭＳ ゴシック" w:hint="eastAsia"/>
          <w:b/>
          <w:sz w:val="24"/>
        </w:rPr>
        <w:t>営業事業者の決定の取消し</w:t>
      </w:r>
    </w:p>
    <w:p w14:paraId="52E4D4B6" w14:textId="77777777" w:rsidR="00040D0D" w:rsidRPr="00A85DD0" w:rsidRDefault="00040D0D" w:rsidP="00040D0D">
      <w:pPr>
        <w:ind w:leftChars="100" w:left="210" w:firstLineChars="100" w:firstLine="22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次のいずれかに該当する場合は、営業事業者としての決定を取り消します。</w:t>
      </w:r>
    </w:p>
    <w:p w14:paraId="2FC11D70" w14:textId="77777777" w:rsidR="00040D0D" w:rsidRPr="00A85DD0" w:rsidRDefault="00040D0D" w:rsidP="00040D0D">
      <w:pPr>
        <w:ind w:firstLineChars="100" w:firstLine="22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(1)</w:t>
      </w:r>
      <w:r w:rsidRPr="00A85DD0">
        <w:rPr>
          <w:rFonts w:ascii="ＭＳ ゴシック" w:eastAsia="ＭＳ ゴシック" w:hAnsi="ＭＳ ゴシック"/>
          <w:sz w:val="22"/>
          <w:szCs w:val="22"/>
        </w:rPr>
        <w:t xml:space="preserve"> </w:t>
      </w:r>
      <w:r w:rsidRPr="00A85DD0">
        <w:rPr>
          <w:rFonts w:ascii="ＭＳ ゴシック" w:eastAsia="ＭＳ ゴシック" w:hAnsi="ＭＳ ゴシック" w:hint="eastAsia"/>
          <w:sz w:val="22"/>
          <w:szCs w:val="22"/>
        </w:rPr>
        <w:t>正当な理由なくして、指定する期日までに使用許可</w:t>
      </w:r>
      <w:r w:rsidR="00DF1E95" w:rsidRPr="00A85DD0">
        <w:rPr>
          <w:rFonts w:ascii="ＭＳ ゴシック" w:eastAsia="ＭＳ ゴシック" w:hAnsi="ＭＳ ゴシック" w:hint="eastAsia"/>
          <w:sz w:val="22"/>
          <w:szCs w:val="22"/>
        </w:rPr>
        <w:t>等</w:t>
      </w:r>
      <w:r w:rsidRPr="00A85DD0">
        <w:rPr>
          <w:rFonts w:ascii="ＭＳ ゴシック" w:eastAsia="ＭＳ ゴシック" w:hAnsi="ＭＳ ゴシック" w:hint="eastAsia"/>
          <w:sz w:val="22"/>
          <w:szCs w:val="22"/>
        </w:rPr>
        <w:t>の手続きに応じなかった場合</w:t>
      </w:r>
    </w:p>
    <w:p w14:paraId="1E932AEE" w14:textId="77777777" w:rsidR="00040D0D" w:rsidRPr="00A85DD0" w:rsidRDefault="00040D0D" w:rsidP="00040D0D">
      <w:pPr>
        <w:ind w:firstLineChars="100" w:firstLine="22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(2)</w:t>
      </w:r>
      <w:r w:rsidRPr="00A85DD0">
        <w:rPr>
          <w:rFonts w:ascii="ＭＳ ゴシック" w:eastAsia="ＭＳ ゴシック" w:hAnsi="ＭＳ ゴシック"/>
          <w:sz w:val="22"/>
          <w:szCs w:val="22"/>
        </w:rPr>
        <w:t xml:space="preserve"> </w:t>
      </w:r>
      <w:r w:rsidRPr="00A85DD0">
        <w:rPr>
          <w:rFonts w:ascii="ＭＳ ゴシック" w:eastAsia="ＭＳ ゴシック" w:hAnsi="ＭＳ ゴシック" w:hint="eastAsia"/>
          <w:sz w:val="22"/>
          <w:szCs w:val="22"/>
        </w:rPr>
        <w:t>営業事業者が応募者の資格を失った場合又は２－(7)にかかる許認可等が得られなかった場合</w:t>
      </w:r>
    </w:p>
    <w:p w14:paraId="0EE2ACC1" w14:textId="77777777" w:rsidR="00040D0D" w:rsidRPr="00A85DD0" w:rsidRDefault="00040D0D" w:rsidP="00040D0D">
      <w:pPr>
        <w:ind w:leftChars="100" w:left="430" w:hangingChars="100" w:hanging="220"/>
        <w:rPr>
          <w:rFonts w:ascii="ＭＳ ゴシック" w:eastAsia="ＭＳ ゴシック" w:hAnsi="ＭＳ ゴシック"/>
          <w:sz w:val="22"/>
          <w:szCs w:val="22"/>
        </w:rPr>
      </w:pPr>
      <w:r w:rsidRPr="00A85DD0">
        <w:rPr>
          <w:rFonts w:ascii="ＭＳ ゴシック" w:eastAsia="ＭＳ ゴシック" w:hAnsi="ＭＳ ゴシック" w:hint="eastAsia"/>
          <w:sz w:val="22"/>
          <w:szCs w:val="22"/>
        </w:rPr>
        <w:t>(3)</w:t>
      </w:r>
      <w:r w:rsidRPr="00A85DD0">
        <w:rPr>
          <w:rFonts w:ascii="ＭＳ ゴシック" w:eastAsia="ＭＳ ゴシック" w:hAnsi="ＭＳ ゴシック"/>
          <w:sz w:val="22"/>
          <w:szCs w:val="22"/>
        </w:rPr>
        <w:t xml:space="preserve"> </w:t>
      </w:r>
      <w:r w:rsidRPr="00A85DD0">
        <w:rPr>
          <w:rFonts w:ascii="ＭＳ ゴシック" w:eastAsia="ＭＳ ゴシック" w:hAnsi="ＭＳ ゴシック" w:hint="eastAsia"/>
          <w:sz w:val="22"/>
          <w:szCs w:val="22"/>
        </w:rPr>
        <w:t>営業事業者の役員について、公有財産の管理、処分に係る暴力団排除措置要綱による警察本部長への照会により暴力団員又は暴力団密接関係者に該当すると認められた場合</w:t>
      </w:r>
    </w:p>
    <w:p w14:paraId="290A15BF" w14:textId="77777777" w:rsidR="005115F4" w:rsidRPr="00A85DD0" w:rsidRDefault="005115F4" w:rsidP="005115F4">
      <w:pPr>
        <w:rPr>
          <w:rFonts w:ascii="ＭＳ ゴシック" w:eastAsia="ＭＳ ゴシック" w:hAnsi="ＭＳ ゴシック"/>
          <w:b/>
          <w:sz w:val="24"/>
        </w:rPr>
      </w:pPr>
    </w:p>
    <w:p w14:paraId="02F10B9E" w14:textId="77777777" w:rsidR="00040D0D" w:rsidRPr="00A85DD0" w:rsidRDefault="00EB0BC4" w:rsidP="005115F4">
      <w:pPr>
        <w:rPr>
          <w:rFonts w:ascii="ＭＳ ゴシック" w:eastAsia="ＭＳ ゴシック" w:hAnsi="ＭＳ ゴシック"/>
          <w:sz w:val="22"/>
          <w:szCs w:val="22"/>
        </w:rPr>
      </w:pPr>
      <w:r w:rsidRPr="00A85DD0">
        <w:rPr>
          <w:rFonts w:ascii="ＭＳ ゴシック" w:eastAsia="ＭＳ ゴシック" w:hAnsi="ＭＳ ゴシック" w:hint="eastAsia"/>
          <w:b/>
          <w:sz w:val="24"/>
        </w:rPr>
        <w:t>1</w:t>
      </w:r>
      <w:r w:rsidRPr="00A85DD0">
        <w:rPr>
          <w:rFonts w:ascii="ＭＳ ゴシック" w:eastAsia="ＭＳ ゴシック" w:hAnsi="ＭＳ ゴシック"/>
          <w:b/>
          <w:sz w:val="24"/>
        </w:rPr>
        <w:t>0</w:t>
      </w:r>
      <w:r w:rsidR="00040D0D" w:rsidRPr="00A85DD0">
        <w:rPr>
          <w:rFonts w:ascii="ＭＳ ゴシック" w:eastAsia="ＭＳ ゴシック" w:hAnsi="ＭＳ ゴシック" w:hint="eastAsia"/>
          <w:b/>
          <w:sz w:val="24"/>
        </w:rPr>
        <w:t xml:space="preserve">　その他</w:t>
      </w:r>
      <w:r w:rsidR="00040D0D" w:rsidRPr="00A85DD0">
        <w:rPr>
          <w:rFonts w:ascii="ＭＳ ゴシック" w:eastAsia="ＭＳ ゴシック" w:hAnsi="ＭＳ ゴシック" w:hint="eastAsia"/>
          <w:sz w:val="22"/>
          <w:szCs w:val="22"/>
        </w:rPr>
        <w:t xml:space="preserve"> </w:t>
      </w:r>
    </w:p>
    <w:p w14:paraId="74576DF5" w14:textId="77777777" w:rsidR="00B61889" w:rsidRPr="00F271B5" w:rsidRDefault="00040D0D" w:rsidP="002B396C">
      <w:pPr>
        <w:spacing w:beforeLines="50" w:before="180" w:line="240" w:lineRule="exact"/>
        <w:ind w:firstLineChars="200" w:firstLine="440"/>
      </w:pPr>
      <w:r w:rsidRPr="00A85DD0">
        <w:rPr>
          <w:rFonts w:ascii="ＭＳ ゴシック" w:eastAsia="ＭＳ ゴシック" w:hAnsi="ＭＳ ゴシック" w:hint="eastAsia"/>
          <w:sz w:val="22"/>
          <w:szCs w:val="22"/>
        </w:rPr>
        <w:t>使用許可の手続きに関する一切の費用については、営業事業者の負担とします</w:t>
      </w:r>
      <w:r w:rsidR="003E2842" w:rsidRPr="00A85DD0">
        <w:rPr>
          <w:rFonts w:ascii="ＭＳ ゴシック" w:eastAsia="ＭＳ ゴシック" w:hAnsi="ＭＳ ゴシック" w:hint="eastAsia"/>
          <w:sz w:val="22"/>
          <w:szCs w:val="22"/>
        </w:rPr>
        <w:t>。</w:t>
      </w:r>
    </w:p>
    <w:sectPr w:rsidR="00B61889" w:rsidRPr="00F271B5" w:rsidSect="00473F57">
      <w:footerReference w:type="default" r:id="rId7"/>
      <w:pgSz w:w="11906" w:h="16838"/>
      <w:pgMar w:top="868" w:right="851" w:bottom="726"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EBAD4" w14:textId="77777777" w:rsidR="008A11BF" w:rsidRDefault="008A11BF">
      <w:r>
        <w:separator/>
      </w:r>
    </w:p>
  </w:endnote>
  <w:endnote w:type="continuationSeparator" w:id="0">
    <w:p w14:paraId="19C33CC9" w14:textId="77777777" w:rsidR="008A11BF" w:rsidRDefault="008A1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6CCF5" w14:textId="733CD046" w:rsidR="00A77E37" w:rsidRPr="00B4552E" w:rsidRDefault="00D04FE5" w:rsidP="002D5532">
    <w:pPr>
      <w:pStyle w:val="a3"/>
      <w:jc w:val="center"/>
      <w:rPr>
        <w:rFonts w:ascii="ＭＳ ゴシック" w:eastAsia="ＭＳ ゴシック" w:hAnsi="ＭＳ ゴシック"/>
        <w:sz w:val="28"/>
        <w:szCs w:val="28"/>
      </w:rPr>
    </w:pPr>
    <w:r w:rsidRPr="00B4552E">
      <w:rPr>
        <w:rFonts w:ascii="ＭＳ ゴシック" w:eastAsia="ＭＳ ゴシック" w:hAnsi="ＭＳ ゴシック"/>
        <w:kern w:val="0"/>
        <w:sz w:val="28"/>
        <w:szCs w:val="28"/>
      </w:rPr>
      <w:fldChar w:fldCharType="begin"/>
    </w:r>
    <w:r w:rsidRPr="00B4552E">
      <w:rPr>
        <w:rFonts w:ascii="ＭＳ ゴシック" w:eastAsia="ＭＳ ゴシック" w:hAnsi="ＭＳ ゴシック"/>
        <w:kern w:val="0"/>
        <w:sz w:val="28"/>
        <w:szCs w:val="28"/>
      </w:rPr>
      <w:instrText xml:space="preserve"> PAGE </w:instrText>
    </w:r>
    <w:r w:rsidRPr="00B4552E">
      <w:rPr>
        <w:rFonts w:ascii="ＭＳ ゴシック" w:eastAsia="ＭＳ ゴシック" w:hAnsi="ＭＳ ゴシック"/>
        <w:kern w:val="0"/>
        <w:sz w:val="28"/>
        <w:szCs w:val="28"/>
      </w:rPr>
      <w:fldChar w:fldCharType="separate"/>
    </w:r>
    <w:r w:rsidR="00AF4CF1">
      <w:rPr>
        <w:rFonts w:ascii="ＭＳ ゴシック" w:eastAsia="ＭＳ ゴシック" w:hAnsi="ＭＳ ゴシック"/>
        <w:noProof/>
        <w:kern w:val="0"/>
        <w:sz w:val="28"/>
        <w:szCs w:val="28"/>
      </w:rPr>
      <w:t>7</w:t>
    </w:r>
    <w:r w:rsidRPr="00B4552E">
      <w:rPr>
        <w:rFonts w:ascii="ＭＳ ゴシック" w:eastAsia="ＭＳ ゴシック" w:hAnsi="ＭＳ ゴシック"/>
        <w:kern w:val="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72E8B" w14:textId="77777777" w:rsidR="008A11BF" w:rsidRDefault="008A11BF">
      <w:r>
        <w:separator/>
      </w:r>
    </w:p>
  </w:footnote>
  <w:footnote w:type="continuationSeparator" w:id="0">
    <w:p w14:paraId="57F2F25C" w14:textId="77777777" w:rsidR="008A11BF" w:rsidRDefault="008A1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0208C"/>
    <w:multiLevelType w:val="hybridMultilevel"/>
    <w:tmpl w:val="4FE44DD6"/>
    <w:lvl w:ilvl="0" w:tplc="55E0ECA6">
      <w:start w:val="2"/>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B9679F9"/>
    <w:multiLevelType w:val="hybridMultilevel"/>
    <w:tmpl w:val="A484DD6E"/>
    <w:lvl w:ilvl="0" w:tplc="5B24D444">
      <w:start w:val="4"/>
      <w:numFmt w:val="decimalEnclosedCircle"/>
      <w:lvlText w:val="%1"/>
      <w:lvlJc w:val="left"/>
      <w:pPr>
        <w:ind w:left="800" w:hanging="360"/>
      </w:pPr>
      <w:rPr>
        <w:rFonts w:hint="default"/>
        <w:b w:val="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41B50826"/>
    <w:multiLevelType w:val="hybridMultilevel"/>
    <w:tmpl w:val="AF7A861A"/>
    <w:lvl w:ilvl="0" w:tplc="F81ABED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5C78336A"/>
    <w:multiLevelType w:val="hybridMultilevel"/>
    <w:tmpl w:val="F2FC6AFC"/>
    <w:lvl w:ilvl="0" w:tplc="11AC68B8">
      <w:start w:val="2"/>
      <w:numFmt w:val="decimalEnclosedCircle"/>
      <w:lvlText w:val="%1"/>
      <w:lvlJc w:val="left"/>
      <w:pPr>
        <w:ind w:left="773" w:hanging="360"/>
      </w:pPr>
      <w:rPr>
        <w:rFonts w:hint="default"/>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4" w15:restartNumberingAfterBreak="0">
    <w:nsid w:val="70D8620A"/>
    <w:multiLevelType w:val="hybridMultilevel"/>
    <w:tmpl w:val="E904D3DA"/>
    <w:lvl w:ilvl="0" w:tplc="072699C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73BE0144"/>
    <w:multiLevelType w:val="hybridMultilevel"/>
    <w:tmpl w:val="FD88D33E"/>
    <w:lvl w:ilvl="0" w:tplc="1B76E4FA">
      <w:start w:val="1"/>
      <w:numFmt w:val="decimalEnclosedCircle"/>
      <w:lvlText w:val="%1"/>
      <w:lvlJc w:val="left"/>
      <w:pPr>
        <w:ind w:left="794" w:hanging="360"/>
      </w:pPr>
      <w:rPr>
        <w:rFonts w:hint="default"/>
      </w:r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6" w15:restartNumberingAfterBreak="0">
    <w:nsid w:val="780059FB"/>
    <w:multiLevelType w:val="hybridMultilevel"/>
    <w:tmpl w:val="859AE2DC"/>
    <w:lvl w:ilvl="0" w:tplc="D514F70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797375B7"/>
    <w:multiLevelType w:val="hybridMultilevel"/>
    <w:tmpl w:val="8D6E402C"/>
    <w:lvl w:ilvl="0" w:tplc="22C6782E">
      <w:start w:val="1"/>
      <w:numFmt w:val="decimal"/>
      <w:lvlText w:val="(%1)"/>
      <w:lvlJc w:val="left"/>
      <w:pPr>
        <w:ind w:left="645" w:hanging="435"/>
      </w:pPr>
      <w:rPr>
        <w:rFonts w:hint="default"/>
      </w:rPr>
    </w:lvl>
    <w:lvl w:ilvl="1" w:tplc="5552C21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4"/>
  </w:num>
  <w:num w:numId="4">
    <w:abstractNumId w:val="2"/>
  </w:num>
  <w:num w:numId="5">
    <w:abstractNumId w:val="0"/>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D0D"/>
    <w:rsid w:val="00000F33"/>
    <w:rsid w:val="000066F9"/>
    <w:rsid w:val="0001049F"/>
    <w:rsid w:val="00024E9C"/>
    <w:rsid w:val="00033621"/>
    <w:rsid w:val="00040D0D"/>
    <w:rsid w:val="00050FC3"/>
    <w:rsid w:val="0005391A"/>
    <w:rsid w:val="000641F6"/>
    <w:rsid w:val="00064661"/>
    <w:rsid w:val="00064E06"/>
    <w:rsid w:val="00066D34"/>
    <w:rsid w:val="000847B6"/>
    <w:rsid w:val="0009242A"/>
    <w:rsid w:val="000A5BA0"/>
    <w:rsid w:val="000A7956"/>
    <w:rsid w:val="000B5755"/>
    <w:rsid w:val="000D18DD"/>
    <w:rsid w:val="000E2ADA"/>
    <w:rsid w:val="000F4742"/>
    <w:rsid w:val="00135D6F"/>
    <w:rsid w:val="00137619"/>
    <w:rsid w:val="00147356"/>
    <w:rsid w:val="0015267F"/>
    <w:rsid w:val="00154280"/>
    <w:rsid w:val="0015624D"/>
    <w:rsid w:val="00157223"/>
    <w:rsid w:val="00170460"/>
    <w:rsid w:val="001767BB"/>
    <w:rsid w:val="001912E9"/>
    <w:rsid w:val="00192737"/>
    <w:rsid w:val="002070FD"/>
    <w:rsid w:val="00213AC7"/>
    <w:rsid w:val="002206C9"/>
    <w:rsid w:val="00221539"/>
    <w:rsid w:val="00221B34"/>
    <w:rsid w:val="0024598B"/>
    <w:rsid w:val="002621A4"/>
    <w:rsid w:val="00280783"/>
    <w:rsid w:val="0028747C"/>
    <w:rsid w:val="002A43AC"/>
    <w:rsid w:val="002A606B"/>
    <w:rsid w:val="002B396C"/>
    <w:rsid w:val="002B4D01"/>
    <w:rsid w:val="002C0451"/>
    <w:rsid w:val="002C7E30"/>
    <w:rsid w:val="002E0580"/>
    <w:rsid w:val="002E2A6B"/>
    <w:rsid w:val="00313C1D"/>
    <w:rsid w:val="00316F57"/>
    <w:rsid w:val="00324406"/>
    <w:rsid w:val="003262AA"/>
    <w:rsid w:val="003302C6"/>
    <w:rsid w:val="00346AF3"/>
    <w:rsid w:val="00353A47"/>
    <w:rsid w:val="00361CD1"/>
    <w:rsid w:val="003671C8"/>
    <w:rsid w:val="00383F97"/>
    <w:rsid w:val="0039530C"/>
    <w:rsid w:val="003A7C01"/>
    <w:rsid w:val="003B08D3"/>
    <w:rsid w:val="003C54F9"/>
    <w:rsid w:val="003E2842"/>
    <w:rsid w:val="003E5FE4"/>
    <w:rsid w:val="003F1341"/>
    <w:rsid w:val="003F5B69"/>
    <w:rsid w:val="004025F2"/>
    <w:rsid w:val="0041376F"/>
    <w:rsid w:val="0041541C"/>
    <w:rsid w:val="004238D7"/>
    <w:rsid w:val="004269DE"/>
    <w:rsid w:val="004313C3"/>
    <w:rsid w:val="0043737C"/>
    <w:rsid w:val="00441742"/>
    <w:rsid w:val="00445C81"/>
    <w:rsid w:val="0045249A"/>
    <w:rsid w:val="00473F57"/>
    <w:rsid w:val="0048103D"/>
    <w:rsid w:val="0049240F"/>
    <w:rsid w:val="0049253F"/>
    <w:rsid w:val="00492A3D"/>
    <w:rsid w:val="004C47C7"/>
    <w:rsid w:val="004E32C0"/>
    <w:rsid w:val="00510ADD"/>
    <w:rsid w:val="005115F4"/>
    <w:rsid w:val="00514981"/>
    <w:rsid w:val="00517AF2"/>
    <w:rsid w:val="00530528"/>
    <w:rsid w:val="00531C2D"/>
    <w:rsid w:val="00535DD9"/>
    <w:rsid w:val="0053647F"/>
    <w:rsid w:val="00540C70"/>
    <w:rsid w:val="00542059"/>
    <w:rsid w:val="00547EEA"/>
    <w:rsid w:val="00551018"/>
    <w:rsid w:val="00551CE1"/>
    <w:rsid w:val="00557B5F"/>
    <w:rsid w:val="00557CFA"/>
    <w:rsid w:val="005718FA"/>
    <w:rsid w:val="00575FFE"/>
    <w:rsid w:val="005D3029"/>
    <w:rsid w:val="005D31F0"/>
    <w:rsid w:val="005F4E17"/>
    <w:rsid w:val="00627519"/>
    <w:rsid w:val="00662EF1"/>
    <w:rsid w:val="00665F4C"/>
    <w:rsid w:val="006753B9"/>
    <w:rsid w:val="00680D69"/>
    <w:rsid w:val="00683C0B"/>
    <w:rsid w:val="00696A3B"/>
    <w:rsid w:val="006B0BF9"/>
    <w:rsid w:val="006C0BC6"/>
    <w:rsid w:val="006C4D06"/>
    <w:rsid w:val="006C6D6C"/>
    <w:rsid w:val="006D2621"/>
    <w:rsid w:val="006D6272"/>
    <w:rsid w:val="006E1117"/>
    <w:rsid w:val="00704D4E"/>
    <w:rsid w:val="00705EBE"/>
    <w:rsid w:val="007072C8"/>
    <w:rsid w:val="007176D5"/>
    <w:rsid w:val="00720BF0"/>
    <w:rsid w:val="00721EC7"/>
    <w:rsid w:val="00724E6C"/>
    <w:rsid w:val="00730C71"/>
    <w:rsid w:val="00754E78"/>
    <w:rsid w:val="0077195D"/>
    <w:rsid w:val="00791381"/>
    <w:rsid w:val="00791444"/>
    <w:rsid w:val="007B2113"/>
    <w:rsid w:val="007C2B03"/>
    <w:rsid w:val="007D6BDF"/>
    <w:rsid w:val="007E621D"/>
    <w:rsid w:val="007E66F4"/>
    <w:rsid w:val="007E6A44"/>
    <w:rsid w:val="007F04DB"/>
    <w:rsid w:val="007F7784"/>
    <w:rsid w:val="00805359"/>
    <w:rsid w:val="00811A7B"/>
    <w:rsid w:val="00812588"/>
    <w:rsid w:val="0081472F"/>
    <w:rsid w:val="00817307"/>
    <w:rsid w:val="008341A0"/>
    <w:rsid w:val="00860916"/>
    <w:rsid w:val="0086133A"/>
    <w:rsid w:val="00866151"/>
    <w:rsid w:val="00875BB8"/>
    <w:rsid w:val="00877249"/>
    <w:rsid w:val="00881CE5"/>
    <w:rsid w:val="00891276"/>
    <w:rsid w:val="008A11BF"/>
    <w:rsid w:val="008B200C"/>
    <w:rsid w:val="008C3B97"/>
    <w:rsid w:val="008D2455"/>
    <w:rsid w:val="008E34D7"/>
    <w:rsid w:val="008E3E70"/>
    <w:rsid w:val="008E5301"/>
    <w:rsid w:val="008F11A6"/>
    <w:rsid w:val="009044C4"/>
    <w:rsid w:val="009126E4"/>
    <w:rsid w:val="00925796"/>
    <w:rsid w:val="00941377"/>
    <w:rsid w:val="00973D9A"/>
    <w:rsid w:val="009809A5"/>
    <w:rsid w:val="009A0462"/>
    <w:rsid w:val="009A1129"/>
    <w:rsid w:val="009A6B3C"/>
    <w:rsid w:val="009B252E"/>
    <w:rsid w:val="009C7DDE"/>
    <w:rsid w:val="009D0307"/>
    <w:rsid w:val="009D1887"/>
    <w:rsid w:val="009D5594"/>
    <w:rsid w:val="009F58E6"/>
    <w:rsid w:val="00A13B28"/>
    <w:rsid w:val="00A34AB6"/>
    <w:rsid w:val="00A47999"/>
    <w:rsid w:val="00A50F3E"/>
    <w:rsid w:val="00A62451"/>
    <w:rsid w:val="00A85DD0"/>
    <w:rsid w:val="00A86111"/>
    <w:rsid w:val="00A9720A"/>
    <w:rsid w:val="00AA1529"/>
    <w:rsid w:val="00AD16F4"/>
    <w:rsid w:val="00AD3B77"/>
    <w:rsid w:val="00AD7BDB"/>
    <w:rsid w:val="00AE170B"/>
    <w:rsid w:val="00AF4CF1"/>
    <w:rsid w:val="00B14696"/>
    <w:rsid w:val="00B21A15"/>
    <w:rsid w:val="00B2689B"/>
    <w:rsid w:val="00B279AC"/>
    <w:rsid w:val="00B3371F"/>
    <w:rsid w:val="00B502C3"/>
    <w:rsid w:val="00B51589"/>
    <w:rsid w:val="00B61889"/>
    <w:rsid w:val="00B66329"/>
    <w:rsid w:val="00B66BC9"/>
    <w:rsid w:val="00B66DC6"/>
    <w:rsid w:val="00BA220A"/>
    <w:rsid w:val="00BB14FE"/>
    <w:rsid w:val="00BB502C"/>
    <w:rsid w:val="00BC04BF"/>
    <w:rsid w:val="00BC5CAF"/>
    <w:rsid w:val="00BC5F8C"/>
    <w:rsid w:val="00BD5575"/>
    <w:rsid w:val="00BD68A0"/>
    <w:rsid w:val="00C07A40"/>
    <w:rsid w:val="00C1279F"/>
    <w:rsid w:val="00C17C39"/>
    <w:rsid w:val="00C17CBB"/>
    <w:rsid w:val="00C420A1"/>
    <w:rsid w:val="00C462CA"/>
    <w:rsid w:val="00C71F99"/>
    <w:rsid w:val="00C72FF6"/>
    <w:rsid w:val="00C835F9"/>
    <w:rsid w:val="00C92E77"/>
    <w:rsid w:val="00CC3191"/>
    <w:rsid w:val="00D01607"/>
    <w:rsid w:val="00D03B4B"/>
    <w:rsid w:val="00D04FE5"/>
    <w:rsid w:val="00D1706C"/>
    <w:rsid w:val="00D206FC"/>
    <w:rsid w:val="00D21333"/>
    <w:rsid w:val="00D26CE2"/>
    <w:rsid w:val="00D30AEB"/>
    <w:rsid w:val="00D30DC7"/>
    <w:rsid w:val="00D3428A"/>
    <w:rsid w:val="00D347B7"/>
    <w:rsid w:val="00D860DE"/>
    <w:rsid w:val="00DA3F8F"/>
    <w:rsid w:val="00DA5F1D"/>
    <w:rsid w:val="00DA7A71"/>
    <w:rsid w:val="00DB1C21"/>
    <w:rsid w:val="00DC3723"/>
    <w:rsid w:val="00DD0EE2"/>
    <w:rsid w:val="00DD4F22"/>
    <w:rsid w:val="00DD751D"/>
    <w:rsid w:val="00DE175C"/>
    <w:rsid w:val="00DF1E95"/>
    <w:rsid w:val="00DF1FC8"/>
    <w:rsid w:val="00DF65F1"/>
    <w:rsid w:val="00DF761E"/>
    <w:rsid w:val="00E05EF7"/>
    <w:rsid w:val="00E40AAD"/>
    <w:rsid w:val="00E51D3B"/>
    <w:rsid w:val="00E92C0E"/>
    <w:rsid w:val="00EA2B91"/>
    <w:rsid w:val="00EA31D8"/>
    <w:rsid w:val="00EA7D38"/>
    <w:rsid w:val="00EB0BC4"/>
    <w:rsid w:val="00EB1B4D"/>
    <w:rsid w:val="00EB1F86"/>
    <w:rsid w:val="00EB593E"/>
    <w:rsid w:val="00EC615B"/>
    <w:rsid w:val="00EF3925"/>
    <w:rsid w:val="00EF6507"/>
    <w:rsid w:val="00F271B5"/>
    <w:rsid w:val="00F34582"/>
    <w:rsid w:val="00F40F5F"/>
    <w:rsid w:val="00F4200E"/>
    <w:rsid w:val="00F47ABA"/>
    <w:rsid w:val="00F6016C"/>
    <w:rsid w:val="00F62328"/>
    <w:rsid w:val="00F91B6F"/>
    <w:rsid w:val="00F941A3"/>
    <w:rsid w:val="00FC54C1"/>
    <w:rsid w:val="00FD673A"/>
    <w:rsid w:val="00FE323D"/>
    <w:rsid w:val="00FF6A0D"/>
    <w:rsid w:val="00FF6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08C2039"/>
  <w15:chartTrackingRefBased/>
  <w15:docId w15:val="{1CE5C166-2919-49A7-99FD-6EDDD911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30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40D0D"/>
    <w:pPr>
      <w:tabs>
        <w:tab w:val="center" w:pos="4252"/>
        <w:tab w:val="right" w:pos="8504"/>
      </w:tabs>
      <w:snapToGrid w:val="0"/>
    </w:pPr>
  </w:style>
  <w:style w:type="character" w:customStyle="1" w:styleId="a4">
    <w:name w:val="フッター (文字)"/>
    <w:basedOn w:val="a0"/>
    <w:link w:val="a3"/>
    <w:rsid w:val="00040D0D"/>
    <w:rPr>
      <w:rFonts w:ascii="Century" w:eastAsia="ＭＳ 明朝" w:hAnsi="Century" w:cs="Times New Roman"/>
      <w:szCs w:val="24"/>
    </w:rPr>
  </w:style>
  <w:style w:type="paragraph" w:styleId="a5">
    <w:name w:val="header"/>
    <w:basedOn w:val="a"/>
    <w:link w:val="a6"/>
    <w:uiPriority w:val="99"/>
    <w:unhideWhenUsed/>
    <w:rsid w:val="00811A7B"/>
    <w:pPr>
      <w:tabs>
        <w:tab w:val="center" w:pos="4252"/>
        <w:tab w:val="right" w:pos="8504"/>
      </w:tabs>
      <w:snapToGrid w:val="0"/>
    </w:pPr>
  </w:style>
  <w:style w:type="character" w:customStyle="1" w:styleId="a6">
    <w:name w:val="ヘッダー (文字)"/>
    <w:basedOn w:val="a0"/>
    <w:link w:val="a5"/>
    <w:uiPriority w:val="99"/>
    <w:rsid w:val="00811A7B"/>
    <w:rPr>
      <w:rFonts w:ascii="Century" w:eastAsia="ＭＳ 明朝" w:hAnsi="Century" w:cs="Times New Roman"/>
      <w:szCs w:val="24"/>
    </w:rPr>
  </w:style>
  <w:style w:type="paragraph" w:styleId="a7">
    <w:name w:val="List Paragraph"/>
    <w:basedOn w:val="a"/>
    <w:uiPriority w:val="34"/>
    <w:qFormat/>
    <w:rsid w:val="003671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1021</Words>
  <Characters>5826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隆司</dc:creator>
  <cp:keywords/>
  <dc:description/>
  <cp:lastModifiedBy>鈴木　隆司</cp:lastModifiedBy>
  <cp:revision>7</cp:revision>
  <dcterms:created xsi:type="dcterms:W3CDTF">2021-12-13T00:56:00Z</dcterms:created>
  <dcterms:modified xsi:type="dcterms:W3CDTF">2021-12-15T04:22:00Z</dcterms:modified>
</cp:coreProperties>
</file>