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A9" w:rsidRPr="00742841" w:rsidRDefault="00E70D02" w:rsidP="002E6BF2">
      <w:pPr>
        <w:jc w:val="center"/>
        <w:rPr>
          <w:rFonts w:asciiTheme="majorEastAsia" w:eastAsiaTheme="majorEastAsia" w:hAnsiTheme="majorEastAsia"/>
          <w:b/>
          <w:sz w:val="24"/>
          <w:szCs w:val="24"/>
        </w:rPr>
      </w:pPr>
      <w:bookmarkStart w:id="0" w:name="_GoBack"/>
      <w:r w:rsidRPr="00742841">
        <w:rPr>
          <w:rFonts w:asciiTheme="majorEastAsia" w:eastAsiaTheme="majorEastAsia" w:hAnsiTheme="majorEastAsia" w:hint="eastAsia"/>
          <w:b/>
          <w:sz w:val="24"/>
          <w:szCs w:val="24"/>
        </w:rPr>
        <w:t>大阪府咲洲庁舎食堂営業</w:t>
      </w:r>
      <w:r w:rsidR="00CD2179" w:rsidRPr="00742841">
        <w:rPr>
          <w:rFonts w:asciiTheme="majorEastAsia" w:eastAsiaTheme="majorEastAsia" w:hAnsiTheme="majorEastAsia" w:hint="eastAsia"/>
          <w:b/>
          <w:sz w:val="24"/>
          <w:szCs w:val="24"/>
        </w:rPr>
        <w:t>に係る仕様書</w:t>
      </w:r>
    </w:p>
    <w:p w:rsidR="00E70D02" w:rsidRPr="00742841" w:rsidRDefault="00E70D02">
      <w:pPr>
        <w:rPr>
          <w:rFonts w:asciiTheme="majorEastAsia" w:eastAsiaTheme="majorEastAsia" w:hAnsiTheme="majorEastAsia"/>
        </w:rPr>
      </w:pPr>
    </w:p>
    <w:p w:rsidR="00E70D02" w:rsidRPr="00742841" w:rsidRDefault="00CD2179">
      <w:pPr>
        <w:rPr>
          <w:rFonts w:asciiTheme="majorEastAsia" w:eastAsiaTheme="majorEastAsia" w:hAnsiTheme="majorEastAsia"/>
          <w:b/>
          <w:sz w:val="24"/>
          <w:szCs w:val="24"/>
        </w:rPr>
      </w:pPr>
      <w:r w:rsidRPr="00742841">
        <w:rPr>
          <w:rFonts w:asciiTheme="majorEastAsia" w:eastAsiaTheme="majorEastAsia" w:hAnsiTheme="majorEastAsia" w:hint="eastAsia"/>
          <w:b/>
          <w:sz w:val="24"/>
          <w:szCs w:val="24"/>
        </w:rPr>
        <w:t>１</w:t>
      </w:r>
      <w:r w:rsidR="00E70D02" w:rsidRPr="00742841">
        <w:rPr>
          <w:rFonts w:asciiTheme="majorEastAsia" w:eastAsiaTheme="majorEastAsia" w:hAnsiTheme="majorEastAsia" w:hint="eastAsia"/>
          <w:b/>
          <w:sz w:val="24"/>
          <w:szCs w:val="24"/>
        </w:rPr>
        <w:t xml:space="preserve">　</w:t>
      </w:r>
      <w:r w:rsidRPr="00742841">
        <w:rPr>
          <w:rFonts w:asciiTheme="majorEastAsia" w:eastAsiaTheme="majorEastAsia" w:hAnsiTheme="majorEastAsia" w:hint="eastAsia"/>
          <w:b/>
          <w:sz w:val="24"/>
          <w:szCs w:val="24"/>
        </w:rPr>
        <w:t>使用許可物件</w:t>
      </w:r>
    </w:p>
    <w:tbl>
      <w:tblPr>
        <w:tblStyle w:val="a3"/>
        <w:tblpPr w:leftFromText="142" w:rightFromText="142" w:vertAnchor="text" w:horzAnchor="margin" w:tblpXSpec="center" w:tblpY="-18"/>
        <w:tblW w:w="0" w:type="auto"/>
        <w:tblLook w:val="04A0" w:firstRow="1" w:lastRow="0" w:firstColumn="1" w:lastColumn="0" w:noHBand="0" w:noVBand="1"/>
      </w:tblPr>
      <w:tblGrid>
        <w:gridCol w:w="4017"/>
        <w:gridCol w:w="2126"/>
        <w:gridCol w:w="1134"/>
        <w:gridCol w:w="1276"/>
      </w:tblGrid>
      <w:tr w:rsidR="00742841" w:rsidRPr="00742841" w:rsidTr="000A620F">
        <w:tc>
          <w:tcPr>
            <w:tcW w:w="4017" w:type="dxa"/>
          </w:tcPr>
          <w:p w:rsidR="000A620F" w:rsidRPr="00742841" w:rsidRDefault="000A620F" w:rsidP="000A620F">
            <w:pPr>
              <w:jc w:val="center"/>
              <w:rPr>
                <w:rFonts w:asciiTheme="majorEastAsia" w:eastAsiaTheme="majorEastAsia" w:hAnsiTheme="majorEastAsia"/>
              </w:rPr>
            </w:pPr>
            <w:r w:rsidRPr="00742841">
              <w:rPr>
                <w:rFonts w:asciiTheme="majorEastAsia" w:eastAsiaTheme="majorEastAsia" w:hAnsiTheme="majorEastAsia" w:hint="eastAsia"/>
              </w:rPr>
              <w:t>使用許可場所／所在地</w:t>
            </w:r>
          </w:p>
        </w:tc>
        <w:tc>
          <w:tcPr>
            <w:tcW w:w="2126" w:type="dxa"/>
          </w:tcPr>
          <w:p w:rsidR="000A620F" w:rsidRPr="00742841" w:rsidRDefault="000A620F" w:rsidP="000A620F">
            <w:pPr>
              <w:jc w:val="center"/>
              <w:rPr>
                <w:rFonts w:asciiTheme="majorEastAsia" w:eastAsiaTheme="majorEastAsia" w:hAnsiTheme="majorEastAsia"/>
              </w:rPr>
            </w:pPr>
            <w:r w:rsidRPr="00742841">
              <w:rPr>
                <w:rFonts w:asciiTheme="majorEastAsia" w:eastAsiaTheme="majorEastAsia" w:hAnsiTheme="majorEastAsia" w:hint="eastAsia"/>
              </w:rPr>
              <w:t>使用許可面積</w:t>
            </w:r>
          </w:p>
        </w:tc>
        <w:tc>
          <w:tcPr>
            <w:tcW w:w="1134" w:type="dxa"/>
          </w:tcPr>
          <w:p w:rsidR="000A620F" w:rsidRPr="00742841" w:rsidRDefault="000A620F" w:rsidP="000A620F">
            <w:pPr>
              <w:jc w:val="center"/>
              <w:rPr>
                <w:rFonts w:asciiTheme="majorEastAsia" w:eastAsiaTheme="majorEastAsia" w:hAnsiTheme="majorEastAsia"/>
              </w:rPr>
            </w:pPr>
            <w:r w:rsidRPr="00742841">
              <w:rPr>
                <w:rFonts w:asciiTheme="majorEastAsia" w:eastAsiaTheme="majorEastAsia" w:hAnsiTheme="majorEastAsia" w:hint="eastAsia"/>
              </w:rPr>
              <w:t>数量</w:t>
            </w:r>
          </w:p>
        </w:tc>
        <w:tc>
          <w:tcPr>
            <w:tcW w:w="1276" w:type="dxa"/>
          </w:tcPr>
          <w:p w:rsidR="000A620F" w:rsidRPr="00742841" w:rsidRDefault="000A620F" w:rsidP="000A620F">
            <w:pPr>
              <w:jc w:val="center"/>
              <w:rPr>
                <w:rFonts w:asciiTheme="majorEastAsia" w:eastAsiaTheme="majorEastAsia" w:hAnsiTheme="majorEastAsia"/>
              </w:rPr>
            </w:pPr>
            <w:r w:rsidRPr="00742841">
              <w:rPr>
                <w:rFonts w:asciiTheme="majorEastAsia" w:eastAsiaTheme="majorEastAsia" w:hAnsiTheme="majorEastAsia" w:hint="eastAsia"/>
              </w:rPr>
              <w:t>位置</w:t>
            </w:r>
          </w:p>
        </w:tc>
      </w:tr>
      <w:tr w:rsidR="00742841" w:rsidRPr="00742841" w:rsidTr="000A620F">
        <w:tc>
          <w:tcPr>
            <w:tcW w:w="4017" w:type="dxa"/>
          </w:tcPr>
          <w:p w:rsidR="000A620F" w:rsidRPr="00742841" w:rsidRDefault="000A620F" w:rsidP="000A620F">
            <w:pPr>
              <w:rPr>
                <w:rFonts w:asciiTheme="majorEastAsia" w:eastAsiaTheme="majorEastAsia" w:hAnsiTheme="majorEastAsia"/>
              </w:rPr>
            </w:pPr>
            <w:r w:rsidRPr="00742841">
              <w:rPr>
                <w:rFonts w:asciiTheme="majorEastAsia" w:eastAsiaTheme="majorEastAsia" w:hAnsiTheme="majorEastAsia" w:hint="eastAsia"/>
              </w:rPr>
              <w:t>大阪府咲洲庁舎６階</w:t>
            </w:r>
          </w:p>
          <w:p w:rsidR="000A620F" w:rsidRPr="00742841" w:rsidRDefault="000A620F" w:rsidP="000A620F">
            <w:pPr>
              <w:rPr>
                <w:rFonts w:asciiTheme="majorEastAsia" w:eastAsiaTheme="majorEastAsia" w:hAnsiTheme="majorEastAsia"/>
              </w:rPr>
            </w:pPr>
            <w:r w:rsidRPr="00742841">
              <w:rPr>
                <w:rFonts w:asciiTheme="majorEastAsia" w:eastAsiaTheme="majorEastAsia" w:hAnsiTheme="majorEastAsia" w:hint="eastAsia"/>
              </w:rPr>
              <w:t>大阪市住之江区南港北一丁目１４－１６</w:t>
            </w:r>
          </w:p>
        </w:tc>
        <w:tc>
          <w:tcPr>
            <w:tcW w:w="2126" w:type="dxa"/>
            <w:vAlign w:val="center"/>
          </w:tcPr>
          <w:p w:rsidR="000A620F" w:rsidRPr="00742841" w:rsidRDefault="000A620F" w:rsidP="000A620F">
            <w:pPr>
              <w:rPr>
                <w:rFonts w:asciiTheme="majorEastAsia" w:eastAsiaTheme="majorEastAsia" w:hAnsiTheme="majorEastAsia"/>
              </w:rPr>
            </w:pPr>
            <w:r w:rsidRPr="00742841">
              <w:rPr>
                <w:rFonts w:asciiTheme="majorEastAsia" w:eastAsiaTheme="majorEastAsia" w:hAnsiTheme="majorEastAsia" w:hint="eastAsia"/>
              </w:rPr>
              <w:t>厨房　他</w:t>
            </w:r>
          </w:p>
          <w:p w:rsidR="000A620F" w:rsidRPr="00742841" w:rsidRDefault="00871B8A" w:rsidP="000A620F">
            <w:pPr>
              <w:jc w:val="right"/>
              <w:rPr>
                <w:rFonts w:asciiTheme="majorEastAsia" w:eastAsiaTheme="majorEastAsia" w:hAnsiTheme="majorEastAsia"/>
              </w:rPr>
            </w:pPr>
            <w:r w:rsidRPr="00742841">
              <w:rPr>
                <w:rFonts w:asciiTheme="majorEastAsia" w:eastAsiaTheme="majorEastAsia" w:hAnsiTheme="majorEastAsia" w:hint="eastAsia"/>
              </w:rPr>
              <w:t>１７２．８</w:t>
            </w:r>
            <w:r w:rsidR="001D739C" w:rsidRPr="00742841">
              <w:rPr>
                <w:rFonts w:asciiTheme="majorEastAsia" w:eastAsiaTheme="majorEastAsia" w:hAnsiTheme="majorEastAsia" w:hint="eastAsia"/>
              </w:rPr>
              <w:t>６</w:t>
            </w:r>
            <w:r w:rsidR="000A620F" w:rsidRPr="00742841">
              <w:rPr>
                <w:rFonts w:asciiTheme="majorEastAsia" w:eastAsiaTheme="majorEastAsia" w:hAnsiTheme="majorEastAsia" w:hint="eastAsia"/>
              </w:rPr>
              <w:t>㎡</w:t>
            </w:r>
          </w:p>
        </w:tc>
        <w:tc>
          <w:tcPr>
            <w:tcW w:w="1134" w:type="dxa"/>
            <w:vAlign w:val="center"/>
          </w:tcPr>
          <w:p w:rsidR="000A620F" w:rsidRPr="00742841" w:rsidRDefault="000A620F" w:rsidP="000A620F">
            <w:pPr>
              <w:jc w:val="center"/>
              <w:rPr>
                <w:rFonts w:asciiTheme="majorEastAsia" w:eastAsiaTheme="majorEastAsia" w:hAnsiTheme="majorEastAsia"/>
              </w:rPr>
            </w:pPr>
            <w:r w:rsidRPr="00742841">
              <w:rPr>
                <w:rFonts w:asciiTheme="majorEastAsia" w:eastAsiaTheme="majorEastAsia" w:hAnsiTheme="majorEastAsia" w:hint="eastAsia"/>
              </w:rPr>
              <w:t>一式</w:t>
            </w:r>
          </w:p>
        </w:tc>
        <w:tc>
          <w:tcPr>
            <w:tcW w:w="1276" w:type="dxa"/>
            <w:vAlign w:val="center"/>
          </w:tcPr>
          <w:p w:rsidR="000A620F" w:rsidRPr="00742841" w:rsidRDefault="000A620F" w:rsidP="000A620F">
            <w:pPr>
              <w:jc w:val="center"/>
              <w:rPr>
                <w:rFonts w:asciiTheme="majorEastAsia" w:eastAsiaTheme="majorEastAsia" w:hAnsiTheme="majorEastAsia"/>
              </w:rPr>
            </w:pPr>
            <w:r w:rsidRPr="00742841">
              <w:rPr>
                <w:rFonts w:asciiTheme="majorEastAsia" w:eastAsiaTheme="majorEastAsia" w:hAnsiTheme="majorEastAsia" w:hint="eastAsia"/>
              </w:rPr>
              <w:t>別図</w:t>
            </w:r>
          </w:p>
        </w:tc>
      </w:tr>
    </w:tbl>
    <w:p w:rsidR="000A620F" w:rsidRPr="00742841" w:rsidRDefault="000A620F">
      <w:pPr>
        <w:rPr>
          <w:rFonts w:asciiTheme="majorEastAsia" w:eastAsiaTheme="majorEastAsia" w:hAnsiTheme="majorEastAsia"/>
          <w:b/>
          <w:szCs w:val="21"/>
        </w:rPr>
      </w:pPr>
    </w:p>
    <w:p w:rsidR="000A620F" w:rsidRPr="00742841" w:rsidRDefault="000A620F">
      <w:pPr>
        <w:rPr>
          <w:rFonts w:asciiTheme="majorEastAsia" w:eastAsiaTheme="majorEastAsia" w:hAnsiTheme="majorEastAsia"/>
          <w:b/>
          <w:szCs w:val="21"/>
        </w:rPr>
      </w:pPr>
    </w:p>
    <w:p w:rsidR="00E70D02" w:rsidRPr="00742841" w:rsidRDefault="00E70D02">
      <w:pPr>
        <w:rPr>
          <w:rFonts w:asciiTheme="majorEastAsia" w:eastAsiaTheme="majorEastAsia" w:hAnsiTheme="majorEastAsia"/>
          <w:b/>
          <w:sz w:val="24"/>
          <w:szCs w:val="24"/>
        </w:rPr>
      </w:pPr>
      <w:r w:rsidRPr="00742841">
        <w:rPr>
          <w:rFonts w:asciiTheme="majorEastAsia" w:eastAsiaTheme="majorEastAsia" w:hAnsiTheme="majorEastAsia" w:hint="eastAsia"/>
          <w:b/>
          <w:sz w:val="24"/>
          <w:szCs w:val="24"/>
        </w:rPr>
        <w:t xml:space="preserve">２　</w:t>
      </w:r>
      <w:r w:rsidR="00CD2179" w:rsidRPr="00742841">
        <w:rPr>
          <w:rFonts w:asciiTheme="majorEastAsia" w:eastAsiaTheme="majorEastAsia" w:hAnsiTheme="majorEastAsia" w:hint="eastAsia"/>
          <w:b/>
          <w:sz w:val="24"/>
          <w:szCs w:val="24"/>
        </w:rPr>
        <w:t>経費の負担</w:t>
      </w:r>
    </w:p>
    <w:p w:rsidR="00E70D02" w:rsidRPr="00742841" w:rsidRDefault="00E70D02" w:rsidP="007324C6">
      <w:pPr>
        <w:pStyle w:val="ab"/>
        <w:numPr>
          <w:ilvl w:val="0"/>
          <w:numId w:val="2"/>
        </w:numPr>
        <w:ind w:leftChars="0"/>
        <w:rPr>
          <w:rFonts w:asciiTheme="majorEastAsia" w:eastAsiaTheme="majorEastAsia" w:hAnsiTheme="majorEastAsia"/>
        </w:rPr>
      </w:pPr>
      <w:r w:rsidRPr="00742841">
        <w:rPr>
          <w:rFonts w:asciiTheme="majorEastAsia" w:eastAsiaTheme="majorEastAsia" w:hAnsiTheme="majorEastAsia" w:hint="eastAsia"/>
        </w:rPr>
        <w:t xml:space="preserve">　</w:t>
      </w:r>
      <w:r w:rsidR="007324C6" w:rsidRPr="00742841">
        <w:rPr>
          <w:rFonts w:asciiTheme="majorEastAsia" w:eastAsiaTheme="majorEastAsia" w:hAnsiTheme="majorEastAsia" w:hint="eastAsia"/>
        </w:rPr>
        <w:t>募集要項３公募条件等(</w:t>
      </w:r>
      <w:r w:rsidR="007324C6" w:rsidRPr="00742841">
        <w:rPr>
          <w:rFonts w:asciiTheme="majorEastAsia" w:eastAsiaTheme="majorEastAsia" w:hAnsiTheme="majorEastAsia"/>
        </w:rPr>
        <w:t>4)</w:t>
      </w:r>
      <w:r w:rsidR="00053E82" w:rsidRPr="00742841">
        <w:rPr>
          <w:rFonts w:asciiTheme="majorEastAsia" w:eastAsiaTheme="majorEastAsia" w:hAnsiTheme="majorEastAsia" w:hint="eastAsia"/>
        </w:rPr>
        <w:t>②</w:t>
      </w:r>
      <w:r w:rsidR="00CD2179" w:rsidRPr="00742841">
        <w:rPr>
          <w:rFonts w:asciiTheme="majorEastAsia" w:eastAsiaTheme="majorEastAsia" w:hAnsiTheme="majorEastAsia" w:hint="eastAsia"/>
        </w:rPr>
        <w:t>に定める光熱水費及びその他必要な経費のうち、光熱水費に係る負担内容は、次のとおりとします。</w:t>
      </w:r>
    </w:p>
    <w:p w:rsidR="005172DB" w:rsidRPr="00742841" w:rsidRDefault="00E70D02" w:rsidP="00CD2179">
      <w:pPr>
        <w:rPr>
          <w:rFonts w:asciiTheme="majorEastAsia" w:eastAsiaTheme="majorEastAsia" w:hAnsiTheme="majorEastAsia"/>
        </w:rPr>
      </w:pPr>
      <w:r w:rsidRPr="00742841">
        <w:rPr>
          <w:rFonts w:asciiTheme="majorEastAsia" w:eastAsiaTheme="majorEastAsia" w:hAnsiTheme="majorEastAsia" w:hint="eastAsia"/>
        </w:rPr>
        <w:t xml:space="preserve">　　</w:t>
      </w:r>
      <w:r w:rsidR="00CD2179" w:rsidRPr="00742841">
        <w:rPr>
          <w:rFonts w:asciiTheme="majorEastAsia" w:eastAsiaTheme="majorEastAsia" w:hAnsiTheme="majorEastAsia" w:hint="eastAsia"/>
        </w:rPr>
        <w:t>【電気使用料】</w:t>
      </w:r>
    </w:p>
    <w:p w:rsidR="00CD2179" w:rsidRPr="00742841" w:rsidRDefault="00CD2179" w:rsidP="001F5598">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電気使用料は、食堂にあらかじめ設置している子メーターの指示値により計測した使用量に</w:t>
      </w:r>
      <w:r w:rsidR="001F5598" w:rsidRPr="00742841">
        <w:rPr>
          <w:rFonts w:asciiTheme="majorEastAsia" w:eastAsiaTheme="majorEastAsia" w:hAnsiTheme="majorEastAsia" w:hint="eastAsia"/>
        </w:rPr>
        <w:t>応じて積算した額とします。</w:t>
      </w:r>
    </w:p>
    <w:p w:rsidR="001F5598" w:rsidRPr="00742841" w:rsidRDefault="001F5598"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【空調使用料】</w:t>
      </w:r>
    </w:p>
    <w:p w:rsidR="001F5598" w:rsidRPr="00742841" w:rsidRDefault="001F5598"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w:t>
      </w:r>
      <w:r w:rsidR="00C27134" w:rsidRPr="00742841">
        <w:rPr>
          <w:rFonts w:asciiTheme="majorEastAsia" w:eastAsiaTheme="majorEastAsia" w:hAnsiTheme="majorEastAsia" w:hint="eastAsia"/>
        </w:rPr>
        <w:t>空調使用料の負担はありません。</w:t>
      </w:r>
    </w:p>
    <w:p w:rsidR="001F5598" w:rsidRPr="00742841" w:rsidRDefault="001F5598"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【水道使用料】</w:t>
      </w:r>
    </w:p>
    <w:p w:rsidR="001F5598" w:rsidRPr="00742841" w:rsidRDefault="001F5598"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水道使用料は、食堂にあらかじめ設置している子メーターの指示値により計測した使用量に応じて積算した額とします。</w:t>
      </w:r>
    </w:p>
    <w:p w:rsidR="001F5598" w:rsidRPr="00742841" w:rsidRDefault="001F5598"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【ガス使用料】</w:t>
      </w:r>
    </w:p>
    <w:p w:rsidR="001F5598" w:rsidRPr="00742841" w:rsidRDefault="001F5598"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営業事業者と大阪ガス㈱との間で直接、ガス需給契約を締結していただき、ガス使用料を負担していただ</w:t>
      </w:r>
      <w:r w:rsidR="002127EF" w:rsidRPr="00742841">
        <w:rPr>
          <w:rFonts w:asciiTheme="majorEastAsia" w:eastAsiaTheme="majorEastAsia" w:hAnsiTheme="majorEastAsia" w:hint="eastAsia"/>
        </w:rPr>
        <w:t>き</w:t>
      </w:r>
      <w:r w:rsidRPr="00742841">
        <w:rPr>
          <w:rFonts w:asciiTheme="majorEastAsia" w:eastAsiaTheme="majorEastAsia" w:hAnsiTheme="majorEastAsia" w:hint="eastAsia"/>
        </w:rPr>
        <w:t>ます。</w:t>
      </w:r>
    </w:p>
    <w:p w:rsidR="001F5598" w:rsidRPr="00742841" w:rsidRDefault="001F5598"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⑵　清掃、消毒等の衛生管理、ごみ処理等、使用物件の維持管理に付随して通常必要とする業務は、営業事業者が自ら行うか、又は専門業者との間で直接委託等することとし、それに要する経費及びその他の食堂営業に係る経費は営業事業者の負担とします。</w:t>
      </w:r>
    </w:p>
    <w:p w:rsidR="001F5598" w:rsidRPr="00742841" w:rsidRDefault="001F5598" w:rsidP="00A96FFC">
      <w:pPr>
        <w:ind w:left="723" w:hangingChars="300" w:hanging="723"/>
        <w:rPr>
          <w:rFonts w:asciiTheme="majorEastAsia" w:eastAsiaTheme="majorEastAsia" w:hAnsiTheme="majorEastAsia"/>
        </w:rPr>
      </w:pPr>
      <w:r w:rsidRPr="00742841">
        <w:rPr>
          <w:rFonts w:asciiTheme="majorEastAsia" w:eastAsiaTheme="majorEastAsia" w:hAnsiTheme="majorEastAsia" w:hint="eastAsia"/>
          <w:b/>
          <w:sz w:val="24"/>
          <w:szCs w:val="24"/>
        </w:rPr>
        <w:t>３　使用条件</w:t>
      </w:r>
      <w:r w:rsidR="00A96FFC" w:rsidRPr="00742841">
        <w:rPr>
          <w:rFonts w:asciiTheme="majorEastAsia" w:eastAsiaTheme="majorEastAsia" w:hAnsiTheme="majorEastAsia" w:hint="eastAsia"/>
          <w:b/>
          <w:sz w:val="24"/>
          <w:szCs w:val="24"/>
        </w:rPr>
        <w:t>等</w:t>
      </w:r>
      <w:r w:rsidR="007878CF" w:rsidRPr="00742841">
        <w:rPr>
          <w:rFonts w:asciiTheme="majorEastAsia" w:eastAsiaTheme="majorEastAsia" w:hAnsiTheme="majorEastAsia" w:hint="eastAsia"/>
        </w:rPr>
        <w:t>（※開庁日、閉庁日については、６</w:t>
      </w:r>
      <w:r w:rsidRPr="00742841">
        <w:rPr>
          <w:rFonts w:asciiTheme="majorEastAsia" w:eastAsiaTheme="majorEastAsia" w:hAnsiTheme="majorEastAsia" w:hint="eastAsia"/>
        </w:rPr>
        <w:t>⑤を参照願います。）</w:t>
      </w:r>
    </w:p>
    <w:p w:rsidR="001F5598" w:rsidRPr="00742841" w:rsidRDefault="001F5598" w:rsidP="002F4F65">
      <w:pPr>
        <w:pStyle w:val="ab"/>
        <w:numPr>
          <w:ilvl w:val="0"/>
          <w:numId w:val="1"/>
        </w:numPr>
        <w:ind w:leftChars="0"/>
        <w:rPr>
          <w:rFonts w:asciiTheme="majorEastAsia" w:eastAsiaTheme="majorEastAsia" w:hAnsiTheme="majorEastAsia"/>
        </w:rPr>
      </w:pPr>
      <w:r w:rsidRPr="00742841">
        <w:rPr>
          <w:rFonts w:asciiTheme="majorEastAsia" w:eastAsiaTheme="majorEastAsia" w:hAnsiTheme="majorEastAsia" w:hint="eastAsia"/>
        </w:rPr>
        <w:t xml:space="preserve">　営業時間</w:t>
      </w:r>
    </w:p>
    <w:p w:rsidR="001F5598" w:rsidRPr="00742841" w:rsidRDefault="001F5598" w:rsidP="002127EF">
      <w:pPr>
        <w:ind w:leftChars="-98" w:left="634" w:hangingChars="400" w:hanging="84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営業時間は、大阪府咲洲庁舎の</w:t>
      </w:r>
      <w:r w:rsidR="002127EF" w:rsidRPr="00742841">
        <w:rPr>
          <w:rFonts w:asciiTheme="majorEastAsia" w:eastAsiaTheme="majorEastAsia" w:hAnsiTheme="majorEastAsia" w:hint="eastAsia"/>
        </w:rPr>
        <w:t>開館時間内（午前</w:t>
      </w:r>
      <w:r w:rsidR="002F4F65" w:rsidRPr="00742841">
        <w:rPr>
          <w:rFonts w:asciiTheme="majorEastAsia" w:eastAsiaTheme="majorEastAsia" w:hAnsiTheme="majorEastAsia"/>
        </w:rPr>
        <w:t>6</w:t>
      </w:r>
      <w:r w:rsidR="002F4F65" w:rsidRPr="00742841">
        <w:rPr>
          <w:rFonts w:asciiTheme="majorEastAsia" w:eastAsiaTheme="majorEastAsia" w:hAnsiTheme="majorEastAsia" w:hint="eastAsia"/>
        </w:rPr>
        <w:t>時から午前</w:t>
      </w:r>
      <w:r w:rsidR="002F4F65" w:rsidRPr="00742841">
        <w:rPr>
          <w:rFonts w:asciiTheme="majorEastAsia" w:eastAsiaTheme="majorEastAsia" w:hAnsiTheme="majorEastAsia"/>
        </w:rPr>
        <w:t>0</w:t>
      </w:r>
      <w:r w:rsidR="002127EF" w:rsidRPr="00742841">
        <w:rPr>
          <w:rFonts w:asciiTheme="majorEastAsia" w:eastAsiaTheme="majorEastAsia" w:hAnsiTheme="majorEastAsia" w:hint="eastAsia"/>
        </w:rPr>
        <w:t>時まで）</w:t>
      </w:r>
      <w:r w:rsidRPr="00742841">
        <w:rPr>
          <w:rFonts w:asciiTheme="majorEastAsia" w:eastAsiaTheme="majorEastAsia" w:hAnsiTheme="majorEastAsia" w:hint="eastAsia"/>
        </w:rPr>
        <w:t>を考慮の上、営業事業者が定めることとします。ただし、開庁日の午前11時から午後</w:t>
      </w:r>
      <w:r w:rsidR="002127EF" w:rsidRPr="00742841">
        <w:rPr>
          <w:rFonts w:asciiTheme="majorEastAsia" w:eastAsiaTheme="majorEastAsia" w:hAnsiTheme="majorEastAsia" w:hint="eastAsia"/>
        </w:rPr>
        <w:t>2</w:t>
      </w:r>
      <w:r w:rsidRPr="00742841">
        <w:rPr>
          <w:rFonts w:asciiTheme="majorEastAsia" w:eastAsiaTheme="majorEastAsia" w:hAnsiTheme="majorEastAsia" w:hint="eastAsia"/>
        </w:rPr>
        <w:t>時の間は、特別な事情のない限り必ず営業しなければなりません。</w:t>
      </w:r>
    </w:p>
    <w:p w:rsidR="00BE12C8" w:rsidRPr="00742841" w:rsidRDefault="00BE12C8" w:rsidP="002127EF">
      <w:pPr>
        <w:ind w:leftChars="-98" w:left="634" w:hangingChars="400" w:hanging="84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営業事業者は決定後速やかに営業時間を府に報告の上、承認を受けなければなりません。なお、営業時間を変更する場合も同様です。</w:t>
      </w:r>
    </w:p>
    <w:p w:rsidR="001F5598" w:rsidRPr="00742841" w:rsidRDefault="001F5598"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⑵　大阪府咲洲庁舎の出入口開閉時間等</w:t>
      </w:r>
    </w:p>
    <w:p w:rsidR="00F657B3" w:rsidRPr="00742841" w:rsidRDefault="002F4F65" w:rsidP="00F657B3">
      <w:pPr>
        <w:rPr>
          <w:rFonts w:asciiTheme="majorEastAsia" w:eastAsiaTheme="majorEastAsia" w:hAnsiTheme="majorEastAsia"/>
        </w:rPr>
      </w:pPr>
      <w:r w:rsidRPr="00742841">
        <w:rPr>
          <w:rFonts w:asciiTheme="majorEastAsia" w:eastAsiaTheme="majorEastAsia" w:hAnsiTheme="majorEastAsia" w:hint="eastAsia"/>
        </w:rPr>
        <w:t xml:space="preserve">　　・大阪府咲洲庁舎の開館時間は午前</w:t>
      </w:r>
      <w:r w:rsidRPr="00742841">
        <w:rPr>
          <w:rFonts w:asciiTheme="majorEastAsia" w:eastAsiaTheme="majorEastAsia" w:hAnsiTheme="majorEastAsia"/>
        </w:rPr>
        <w:t>6</w:t>
      </w:r>
      <w:r w:rsidRPr="00742841">
        <w:rPr>
          <w:rFonts w:asciiTheme="majorEastAsia" w:eastAsiaTheme="majorEastAsia" w:hAnsiTheme="majorEastAsia" w:hint="eastAsia"/>
        </w:rPr>
        <w:t>時から午前</w:t>
      </w:r>
      <w:r w:rsidRPr="00742841">
        <w:rPr>
          <w:rFonts w:asciiTheme="majorEastAsia" w:eastAsiaTheme="majorEastAsia" w:hAnsiTheme="majorEastAsia"/>
        </w:rPr>
        <w:t>0</w:t>
      </w:r>
      <w:r w:rsidRPr="00742841">
        <w:rPr>
          <w:rFonts w:asciiTheme="majorEastAsia" w:eastAsiaTheme="majorEastAsia" w:hAnsiTheme="majorEastAsia" w:hint="eastAsia"/>
        </w:rPr>
        <w:t>時</w:t>
      </w:r>
      <w:r w:rsidR="00F657B3" w:rsidRPr="00742841">
        <w:rPr>
          <w:rFonts w:asciiTheme="majorEastAsia" w:eastAsiaTheme="majorEastAsia" w:hAnsiTheme="majorEastAsia" w:hint="eastAsia"/>
        </w:rPr>
        <w:t>です。</w:t>
      </w:r>
    </w:p>
    <w:p w:rsidR="001F5598" w:rsidRPr="00742841" w:rsidRDefault="001F5598"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w:t>
      </w:r>
      <w:r w:rsidR="008F65FA" w:rsidRPr="00742841">
        <w:rPr>
          <w:rFonts w:asciiTheme="majorEastAsia" w:eastAsiaTheme="majorEastAsia" w:hAnsiTheme="majorEastAsia" w:hint="eastAsia"/>
        </w:rPr>
        <w:t>大阪府としての</w:t>
      </w:r>
      <w:r w:rsidRPr="00742841">
        <w:rPr>
          <w:rFonts w:asciiTheme="majorEastAsia" w:eastAsiaTheme="majorEastAsia" w:hAnsiTheme="majorEastAsia" w:hint="eastAsia"/>
        </w:rPr>
        <w:t>開庁時間は、平日の午前</w:t>
      </w:r>
      <w:r w:rsidR="00F657B3" w:rsidRPr="00742841">
        <w:rPr>
          <w:rFonts w:asciiTheme="majorEastAsia" w:eastAsiaTheme="majorEastAsia" w:hAnsiTheme="majorEastAsia" w:hint="eastAsia"/>
        </w:rPr>
        <w:t>9</w:t>
      </w:r>
      <w:r w:rsidRPr="00742841">
        <w:rPr>
          <w:rFonts w:asciiTheme="majorEastAsia" w:eastAsiaTheme="majorEastAsia" w:hAnsiTheme="majorEastAsia" w:hint="eastAsia"/>
        </w:rPr>
        <w:t>時から午後</w:t>
      </w:r>
      <w:r w:rsidR="00F657B3" w:rsidRPr="00742841">
        <w:rPr>
          <w:rFonts w:asciiTheme="majorEastAsia" w:eastAsiaTheme="majorEastAsia" w:hAnsiTheme="majorEastAsia" w:hint="eastAsia"/>
        </w:rPr>
        <w:t>6</w:t>
      </w:r>
      <w:r w:rsidRPr="00742841">
        <w:rPr>
          <w:rFonts w:asciiTheme="majorEastAsia" w:eastAsiaTheme="majorEastAsia" w:hAnsiTheme="majorEastAsia" w:hint="eastAsia"/>
        </w:rPr>
        <w:t>時です。</w:t>
      </w:r>
    </w:p>
    <w:p w:rsidR="00F657B3" w:rsidRPr="00742841" w:rsidRDefault="00F657B3"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・夜間通用口の開扉は</w:t>
      </w:r>
      <w:r w:rsidR="00845C8B" w:rsidRPr="00742841">
        <w:rPr>
          <w:rFonts w:asciiTheme="majorEastAsia" w:eastAsiaTheme="majorEastAsia" w:hAnsiTheme="majorEastAsia" w:hint="eastAsia"/>
        </w:rPr>
        <w:t>午前</w:t>
      </w:r>
      <w:r w:rsidRPr="00742841">
        <w:rPr>
          <w:rFonts w:asciiTheme="majorEastAsia" w:eastAsiaTheme="majorEastAsia" w:hAnsiTheme="majorEastAsia" w:hint="eastAsia"/>
        </w:rPr>
        <w:t>6</w:t>
      </w:r>
      <w:r w:rsidR="00845C8B" w:rsidRPr="00742841">
        <w:rPr>
          <w:rFonts w:asciiTheme="majorEastAsia" w:eastAsiaTheme="majorEastAsia" w:hAnsiTheme="majorEastAsia" w:hint="eastAsia"/>
        </w:rPr>
        <w:t>時</w:t>
      </w:r>
      <w:r w:rsidR="007324C6" w:rsidRPr="00742841">
        <w:rPr>
          <w:rFonts w:asciiTheme="majorEastAsia" w:eastAsiaTheme="majorEastAsia" w:hAnsiTheme="majorEastAsia" w:hint="eastAsia"/>
        </w:rPr>
        <w:t>、閉扉は午前0時</w:t>
      </w:r>
      <w:r w:rsidR="00053E82" w:rsidRPr="00742841">
        <w:rPr>
          <w:rFonts w:asciiTheme="majorEastAsia" w:eastAsiaTheme="majorEastAsia" w:hAnsiTheme="majorEastAsia" w:hint="eastAsia"/>
        </w:rPr>
        <w:t>ですが、</w:t>
      </w:r>
      <w:r w:rsidRPr="00742841">
        <w:rPr>
          <w:rFonts w:asciiTheme="majorEastAsia" w:eastAsiaTheme="majorEastAsia" w:hAnsiTheme="majorEastAsia" w:hint="eastAsia"/>
        </w:rPr>
        <w:t>館外への</w:t>
      </w:r>
      <w:r w:rsidR="009949A4" w:rsidRPr="00742841">
        <w:rPr>
          <w:rFonts w:asciiTheme="majorEastAsia" w:eastAsiaTheme="majorEastAsia" w:hAnsiTheme="majorEastAsia" w:hint="eastAsia"/>
        </w:rPr>
        <w:t>退出</w:t>
      </w:r>
      <w:r w:rsidRPr="00742841">
        <w:rPr>
          <w:rFonts w:asciiTheme="majorEastAsia" w:eastAsiaTheme="majorEastAsia" w:hAnsiTheme="majorEastAsia" w:hint="eastAsia"/>
        </w:rPr>
        <w:t>は可能です。</w:t>
      </w:r>
    </w:p>
    <w:p w:rsidR="00845C8B" w:rsidRPr="00742841" w:rsidRDefault="00F657B3" w:rsidP="00F657B3">
      <w:pPr>
        <w:ind w:leftChars="300" w:left="630"/>
        <w:rPr>
          <w:rFonts w:asciiTheme="majorEastAsia" w:eastAsiaTheme="majorEastAsia" w:hAnsiTheme="majorEastAsia"/>
        </w:rPr>
      </w:pPr>
      <w:r w:rsidRPr="00742841">
        <w:rPr>
          <w:rFonts w:asciiTheme="majorEastAsia" w:eastAsiaTheme="majorEastAsia" w:hAnsiTheme="majorEastAsia" w:hint="eastAsia"/>
        </w:rPr>
        <w:t>なお、従業員には</w:t>
      </w:r>
      <w:r w:rsidR="00053E82" w:rsidRPr="00742841">
        <w:rPr>
          <w:rFonts w:asciiTheme="majorEastAsia" w:eastAsiaTheme="majorEastAsia" w:hAnsiTheme="majorEastAsia" w:hint="eastAsia"/>
        </w:rPr>
        <w:t>夜間</w:t>
      </w:r>
      <w:r w:rsidR="00845C8B" w:rsidRPr="00742841">
        <w:rPr>
          <w:rFonts w:asciiTheme="majorEastAsia" w:eastAsiaTheme="majorEastAsia" w:hAnsiTheme="majorEastAsia" w:hint="eastAsia"/>
        </w:rPr>
        <w:t>通行用に通行カードを発行します。</w:t>
      </w:r>
    </w:p>
    <w:p w:rsidR="00845C8B" w:rsidRPr="00742841" w:rsidRDefault="008F65FA" w:rsidP="008F65FA">
      <w:pPr>
        <w:ind w:left="424" w:hangingChars="202" w:hanging="424"/>
        <w:rPr>
          <w:rFonts w:asciiTheme="majorEastAsia" w:eastAsiaTheme="majorEastAsia" w:hAnsiTheme="majorEastAsia"/>
        </w:rPr>
      </w:pPr>
      <w:r w:rsidRPr="00742841">
        <w:rPr>
          <w:rFonts w:asciiTheme="majorEastAsia" w:eastAsiaTheme="majorEastAsia" w:hAnsiTheme="majorEastAsia" w:hint="eastAsia"/>
        </w:rPr>
        <w:t xml:space="preserve">　  </w:t>
      </w:r>
      <w:r w:rsidR="00845C8B" w:rsidRPr="00742841">
        <w:rPr>
          <w:rFonts w:asciiTheme="majorEastAsia" w:eastAsiaTheme="majorEastAsia" w:hAnsiTheme="majorEastAsia" w:hint="eastAsia"/>
        </w:rPr>
        <w:t>・厨房</w:t>
      </w:r>
      <w:r w:rsidRPr="00742841">
        <w:rPr>
          <w:rFonts w:asciiTheme="majorEastAsia" w:eastAsiaTheme="majorEastAsia" w:hAnsiTheme="majorEastAsia" w:hint="eastAsia"/>
        </w:rPr>
        <w:t>他</w:t>
      </w:r>
      <w:r w:rsidR="00845C8B" w:rsidRPr="00742841">
        <w:rPr>
          <w:rFonts w:asciiTheme="majorEastAsia" w:eastAsiaTheme="majorEastAsia" w:hAnsiTheme="majorEastAsia" w:hint="eastAsia"/>
        </w:rPr>
        <w:t>への入退室及び出入口の施錠、鍵の管理については、府の指示に従うものとします。</w:t>
      </w:r>
    </w:p>
    <w:p w:rsidR="008F65FA" w:rsidRPr="00742841" w:rsidRDefault="008F65FA" w:rsidP="008F65FA">
      <w:pPr>
        <w:ind w:left="424" w:hangingChars="202" w:hanging="424"/>
        <w:rPr>
          <w:rFonts w:asciiTheme="majorEastAsia" w:eastAsiaTheme="majorEastAsia" w:hAnsiTheme="majorEastAsia"/>
        </w:rPr>
      </w:pPr>
      <w:r w:rsidRPr="00742841">
        <w:rPr>
          <w:rFonts w:asciiTheme="majorEastAsia" w:eastAsiaTheme="majorEastAsia" w:hAnsiTheme="majorEastAsia" w:hint="eastAsia"/>
        </w:rPr>
        <w:t xml:space="preserve">　⑶　室管理</w:t>
      </w:r>
    </w:p>
    <w:p w:rsidR="008F65FA" w:rsidRPr="00742841" w:rsidRDefault="008F65FA" w:rsidP="004D35B8">
      <w:pPr>
        <w:ind w:left="634" w:hangingChars="302" w:hanging="634"/>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室内のうち、使用許可部分以外は営業時間外に大阪府で使用することがあり室内全ては占用できませんので、貴重品等の管理は徹底してください。</w:t>
      </w:r>
    </w:p>
    <w:p w:rsidR="008F65FA" w:rsidRPr="00742841" w:rsidRDefault="008F65FA" w:rsidP="004D35B8">
      <w:pPr>
        <w:ind w:left="634" w:hangingChars="302" w:hanging="634"/>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ただし、営業時間中の食堂としての利用は認めますので清掃等の管理は、営業事業者で行ってください。</w:t>
      </w:r>
    </w:p>
    <w:p w:rsidR="00845C8B" w:rsidRPr="00742841" w:rsidRDefault="008F65FA" w:rsidP="00CD2179">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⑷</w:t>
      </w:r>
      <w:r w:rsidR="00845C8B" w:rsidRPr="00742841">
        <w:rPr>
          <w:rFonts w:asciiTheme="majorEastAsia" w:eastAsiaTheme="majorEastAsia" w:hAnsiTheme="majorEastAsia" w:hint="eastAsia"/>
        </w:rPr>
        <w:t xml:space="preserve">　</w:t>
      </w:r>
      <w:r w:rsidR="00F657B3" w:rsidRPr="00742841">
        <w:rPr>
          <w:rFonts w:asciiTheme="majorEastAsia" w:eastAsiaTheme="majorEastAsia" w:hAnsiTheme="majorEastAsia" w:hint="eastAsia"/>
        </w:rPr>
        <w:t>証明書</w:t>
      </w:r>
      <w:r w:rsidR="00845C8B" w:rsidRPr="00742841">
        <w:rPr>
          <w:rFonts w:asciiTheme="majorEastAsia" w:eastAsiaTheme="majorEastAsia" w:hAnsiTheme="majorEastAsia" w:hint="eastAsia"/>
        </w:rPr>
        <w:t>の携行・表示</w:t>
      </w:r>
    </w:p>
    <w:p w:rsidR="00845C8B" w:rsidRPr="00742841" w:rsidRDefault="00845C8B" w:rsidP="00845C8B">
      <w:pPr>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営業事業者は、庁舎内に出入する従業者に</w:t>
      </w:r>
      <w:r w:rsidR="00F657B3" w:rsidRPr="00742841">
        <w:rPr>
          <w:rFonts w:asciiTheme="majorEastAsia" w:eastAsiaTheme="majorEastAsia" w:hAnsiTheme="majorEastAsia" w:hint="eastAsia"/>
        </w:rPr>
        <w:t>対し、証明書</w:t>
      </w:r>
      <w:r w:rsidR="005E674F" w:rsidRPr="00742841">
        <w:rPr>
          <w:rFonts w:asciiTheme="majorEastAsia" w:eastAsiaTheme="majorEastAsia" w:hAnsiTheme="majorEastAsia" w:hint="eastAsia"/>
        </w:rPr>
        <w:t>を携行・表示させるものとします。</w:t>
      </w:r>
    </w:p>
    <w:p w:rsidR="005E674F" w:rsidRPr="00742841" w:rsidRDefault="008F65FA" w:rsidP="00845C8B">
      <w:pPr>
        <w:rPr>
          <w:rFonts w:asciiTheme="majorEastAsia" w:eastAsiaTheme="majorEastAsia" w:hAnsiTheme="majorEastAsia"/>
        </w:rPr>
      </w:pPr>
      <w:r w:rsidRPr="00742841">
        <w:rPr>
          <w:rFonts w:asciiTheme="majorEastAsia" w:eastAsiaTheme="majorEastAsia" w:hAnsiTheme="majorEastAsia" w:hint="eastAsia"/>
        </w:rPr>
        <w:t xml:space="preserve">　⑸</w:t>
      </w:r>
      <w:r w:rsidR="005E674F" w:rsidRPr="00742841">
        <w:rPr>
          <w:rFonts w:asciiTheme="majorEastAsia" w:eastAsiaTheme="majorEastAsia" w:hAnsiTheme="majorEastAsia" w:hint="eastAsia"/>
        </w:rPr>
        <w:t xml:space="preserve">　火元責任者の配置</w:t>
      </w:r>
      <w:r w:rsidR="00165019" w:rsidRPr="00742841">
        <w:rPr>
          <w:rFonts w:asciiTheme="majorEastAsia" w:eastAsiaTheme="majorEastAsia" w:hAnsiTheme="majorEastAsia" w:hint="eastAsia"/>
        </w:rPr>
        <w:t>及び防火・防災管理者の設定</w:t>
      </w:r>
    </w:p>
    <w:p w:rsidR="00661D85" w:rsidRPr="00742841" w:rsidRDefault="001F3936" w:rsidP="00941C4F">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使用許可物件</w:t>
      </w:r>
      <w:r w:rsidR="005E674F" w:rsidRPr="00742841">
        <w:rPr>
          <w:rFonts w:asciiTheme="majorEastAsia" w:eastAsiaTheme="majorEastAsia" w:hAnsiTheme="majorEastAsia" w:hint="eastAsia"/>
        </w:rPr>
        <w:t>には、常勤の火元責任者を配置し、従業者を含めて防火管理を徹底するものと</w:t>
      </w:r>
      <w:r w:rsidR="005E674F" w:rsidRPr="00742841">
        <w:rPr>
          <w:rFonts w:asciiTheme="majorEastAsia" w:eastAsiaTheme="majorEastAsia" w:hAnsiTheme="majorEastAsia" w:hint="eastAsia"/>
        </w:rPr>
        <w:lastRenderedPageBreak/>
        <w:t>します。</w:t>
      </w:r>
      <w:r w:rsidR="00165019" w:rsidRPr="00742841">
        <w:rPr>
          <w:rFonts w:asciiTheme="majorEastAsia" w:eastAsiaTheme="majorEastAsia" w:hAnsiTheme="majorEastAsia" w:hint="eastAsia"/>
        </w:rPr>
        <w:t>また、防火・防災管理者</w:t>
      </w:r>
      <w:r w:rsidR="00BE12C8" w:rsidRPr="00742841">
        <w:rPr>
          <w:rFonts w:asciiTheme="majorEastAsia" w:eastAsiaTheme="majorEastAsia" w:hAnsiTheme="majorEastAsia" w:hint="eastAsia"/>
        </w:rPr>
        <w:t>を</w:t>
      </w:r>
      <w:r w:rsidR="00165019" w:rsidRPr="00742841">
        <w:rPr>
          <w:rFonts w:asciiTheme="majorEastAsia" w:eastAsiaTheme="majorEastAsia" w:hAnsiTheme="majorEastAsia" w:hint="eastAsia"/>
        </w:rPr>
        <w:t>設定</w:t>
      </w:r>
      <w:r w:rsidR="00BE12C8" w:rsidRPr="00742841">
        <w:rPr>
          <w:rFonts w:asciiTheme="majorEastAsia" w:eastAsiaTheme="majorEastAsia" w:hAnsiTheme="majorEastAsia" w:hint="eastAsia"/>
        </w:rPr>
        <w:t>してください</w:t>
      </w:r>
      <w:r w:rsidR="00165019" w:rsidRPr="00742841">
        <w:rPr>
          <w:rFonts w:asciiTheme="majorEastAsia" w:eastAsiaTheme="majorEastAsia" w:hAnsiTheme="majorEastAsia" w:hint="eastAsia"/>
        </w:rPr>
        <w:t>。</w:t>
      </w:r>
    </w:p>
    <w:p w:rsidR="005E674F" w:rsidRPr="00742841" w:rsidRDefault="008F65FA" w:rsidP="00845C8B">
      <w:pPr>
        <w:rPr>
          <w:rFonts w:asciiTheme="majorEastAsia" w:eastAsiaTheme="majorEastAsia" w:hAnsiTheme="majorEastAsia"/>
        </w:rPr>
      </w:pPr>
      <w:r w:rsidRPr="00742841">
        <w:rPr>
          <w:rFonts w:asciiTheme="majorEastAsia" w:eastAsiaTheme="majorEastAsia" w:hAnsiTheme="majorEastAsia" w:hint="eastAsia"/>
        </w:rPr>
        <w:t xml:space="preserve">　⑹</w:t>
      </w:r>
      <w:r w:rsidR="005E674F" w:rsidRPr="00742841">
        <w:rPr>
          <w:rFonts w:asciiTheme="majorEastAsia" w:eastAsiaTheme="majorEastAsia" w:hAnsiTheme="majorEastAsia" w:hint="eastAsia"/>
        </w:rPr>
        <w:t xml:space="preserve">　庁舎敷地内禁煙について</w:t>
      </w:r>
    </w:p>
    <w:p w:rsidR="005E674F" w:rsidRPr="00742841" w:rsidRDefault="005E674F" w:rsidP="004D35B8">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庁舎敷地内は、終日禁煙（指定場所を除く）としていますので、従業者に徹底していただくとともに、食堂・厨房内も全面禁煙とします。また、食堂内に利用者に対する禁煙表示を行ってください。</w:t>
      </w:r>
    </w:p>
    <w:p w:rsidR="005E674F" w:rsidRPr="00742841" w:rsidRDefault="008F65FA" w:rsidP="005E674F">
      <w:pPr>
        <w:ind w:left="420"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⑺</w:t>
      </w:r>
      <w:r w:rsidR="005E674F" w:rsidRPr="00742841">
        <w:rPr>
          <w:rFonts w:asciiTheme="majorEastAsia" w:eastAsiaTheme="majorEastAsia" w:hAnsiTheme="majorEastAsia" w:hint="eastAsia"/>
        </w:rPr>
        <w:t xml:space="preserve">　食材・物品類の搬入・搬出について</w:t>
      </w:r>
    </w:p>
    <w:p w:rsidR="005E674F" w:rsidRPr="00742841" w:rsidRDefault="005E674F" w:rsidP="004D35B8">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食材、販売品の搬入及び廃棄物等の搬出を行う際は、通行者や他の車両の妨げにならないよう配慮してください。停車場所及び搬入出経路は、あらかじめ府の指示を受けた方法によることとします。</w:t>
      </w:r>
    </w:p>
    <w:p w:rsidR="005E674F" w:rsidRPr="00742841" w:rsidRDefault="008F65FA" w:rsidP="005E674F">
      <w:pPr>
        <w:ind w:left="420"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⑻</w:t>
      </w:r>
      <w:r w:rsidR="005E674F" w:rsidRPr="00742841">
        <w:rPr>
          <w:rFonts w:asciiTheme="majorEastAsia" w:eastAsiaTheme="majorEastAsia" w:hAnsiTheme="majorEastAsia" w:hint="eastAsia"/>
        </w:rPr>
        <w:t xml:space="preserve">　食堂・厨房内の現状について</w:t>
      </w:r>
    </w:p>
    <w:p w:rsidR="00304297" w:rsidRPr="00742841" w:rsidRDefault="00304297" w:rsidP="004D35B8">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使用許可対象の各室内は、</w:t>
      </w:r>
      <w:r w:rsidR="00101532" w:rsidRPr="00742841">
        <w:rPr>
          <w:rFonts w:asciiTheme="majorEastAsia" w:eastAsiaTheme="majorEastAsia" w:hAnsiTheme="majorEastAsia" w:hint="eastAsia"/>
        </w:rPr>
        <w:t>日常の清掃を行っていますが、建物の経年年数に伴う壁面・床面等の傷み・汚れがあります。府は原則として、使用許可前、使用許可後に関わらず、これらの経年による傷み・汚れの修復は行いません。クリーニングや模様替えを行おうとするときは、営業事業者の負担により行ってください。</w:t>
      </w:r>
    </w:p>
    <w:p w:rsidR="00101532" w:rsidRPr="00742841" w:rsidRDefault="008F65FA" w:rsidP="005E674F">
      <w:pPr>
        <w:ind w:left="420"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⑼</w:t>
      </w:r>
      <w:r w:rsidR="00101532" w:rsidRPr="00742841">
        <w:rPr>
          <w:rFonts w:asciiTheme="majorEastAsia" w:eastAsiaTheme="majorEastAsia" w:hAnsiTheme="majorEastAsia" w:hint="eastAsia"/>
        </w:rPr>
        <w:t xml:space="preserve">　厨房設備・備品等</w:t>
      </w:r>
    </w:p>
    <w:p w:rsidR="00101532" w:rsidRPr="00742841" w:rsidRDefault="00101532" w:rsidP="005E674F">
      <w:pPr>
        <w:ind w:left="420"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厨房設備・什器・備品等については、営業事業者の費用負担により用意してください。</w:t>
      </w:r>
    </w:p>
    <w:p w:rsidR="00101532" w:rsidRPr="00742841" w:rsidRDefault="00101532" w:rsidP="004D35B8">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ただし、営業事業者は、別紙「大阪府咲洲庁舎食堂　物品一覧」に掲載の物品を府から貸与を受けて使用することができます。なお、それらの什器備品等について、機能及び状態を十分確認してください。府は使用期間中の耐用を保証するものではありません。使用に際して修繕等が必要な場合は、営業事業者が費用負担していただきます。</w:t>
      </w:r>
    </w:p>
    <w:p w:rsidR="00101532" w:rsidRPr="00742841" w:rsidRDefault="00101532" w:rsidP="005E674F">
      <w:pPr>
        <w:ind w:left="420"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貸与を必要としない什器</w:t>
      </w:r>
      <w:r w:rsidR="003765C8" w:rsidRPr="00742841">
        <w:rPr>
          <w:rFonts w:asciiTheme="majorEastAsia" w:eastAsiaTheme="majorEastAsia" w:hAnsiTheme="majorEastAsia" w:hint="eastAsia"/>
        </w:rPr>
        <w:t>、備品等は、申し出により府が回収・処分を行います。</w:t>
      </w:r>
    </w:p>
    <w:p w:rsidR="003765C8" w:rsidRPr="00742841" w:rsidRDefault="008F65FA" w:rsidP="005E674F">
      <w:pPr>
        <w:ind w:left="420"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⑽</w:t>
      </w:r>
      <w:r w:rsidR="003765C8" w:rsidRPr="00742841">
        <w:rPr>
          <w:rFonts w:asciiTheme="majorEastAsia" w:eastAsiaTheme="majorEastAsia" w:hAnsiTheme="majorEastAsia" w:hint="eastAsia"/>
        </w:rPr>
        <w:t xml:space="preserve">　提供メニュー及び提供価格</w:t>
      </w:r>
    </w:p>
    <w:p w:rsidR="003765C8" w:rsidRPr="00742841" w:rsidRDefault="003765C8" w:rsidP="004D35B8">
      <w:pPr>
        <w:ind w:left="840" w:hangingChars="400" w:hanging="84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Pr="00742841">
        <w:rPr>
          <w:rFonts w:asciiTheme="majorEastAsia" w:eastAsiaTheme="majorEastAsia" w:hAnsiTheme="majorEastAsia" w:hint="eastAsia"/>
        </w:rPr>
        <w:t>①　提供メニューは、下表の必須メニューをレギュラーメニューとして用意しなければならないものとします。</w:t>
      </w:r>
    </w:p>
    <w:p w:rsidR="003765C8" w:rsidRPr="00742841" w:rsidRDefault="003765C8" w:rsidP="004D35B8">
      <w:pPr>
        <w:ind w:left="840" w:hangingChars="400" w:hanging="840"/>
        <w:rPr>
          <w:rFonts w:asciiTheme="majorEastAsia" w:eastAsiaTheme="majorEastAsia" w:hAnsiTheme="majorEastAsia"/>
        </w:rPr>
      </w:pPr>
      <w:r w:rsidRPr="00742841">
        <w:rPr>
          <w:rFonts w:asciiTheme="majorEastAsia" w:eastAsiaTheme="majorEastAsia" w:hAnsiTheme="majorEastAsia" w:hint="eastAsia"/>
        </w:rPr>
        <w:t xml:space="preserve">　　</w:t>
      </w:r>
      <w:r w:rsidR="004D35B8" w:rsidRPr="00742841">
        <w:rPr>
          <w:rFonts w:asciiTheme="majorEastAsia" w:eastAsiaTheme="majorEastAsia" w:hAnsiTheme="majorEastAsia" w:hint="eastAsia"/>
        </w:rPr>
        <w:t xml:space="preserve">　</w:t>
      </w:r>
      <w:r w:rsidR="00C61DEB" w:rsidRPr="00742841">
        <w:rPr>
          <w:rFonts w:asciiTheme="majorEastAsia" w:eastAsiaTheme="majorEastAsia" w:hAnsiTheme="majorEastAsia" w:hint="eastAsia"/>
        </w:rPr>
        <w:t>②　募集要項３公募条件等⑵</w:t>
      </w:r>
      <w:r w:rsidR="00BE12C8" w:rsidRPr="00742841">
        <w:rPr>
          <w:rFonts w:asciiTheme="majorEastAsia" w:eastAsiaTheme="majorEastAsia" w:hAnsiTheme="majorEastAsia" w:hint="eastAsia"/>
        </w:rPr>
        <w:t>④</w:t>
      </w:r>
      <w:r w:rsidRPr="00742841">
        <w:rPr>
          <w:rFonts w:asciiTheme="majorEastAsia" w:eastAsiaTheme="majorEastAsia" w:hAnsiTheme="majorEastAsia" w:hint="eastAsia"/>
        </w:rPr>
        <w:t>に定める使用料の減額を受けようとするときは、下表の提供価格に従うものとします。なお、</w:t>
      </w:r>
      <w:r w:rsidR="00BE12C8" w:rsidRPr="00742841">
        <w:rPr>
          <w:rFonts w:asciiTheme="majorEastAsia" w:eastAsiaTheme="majorEastAsia" w:hAnsiTheme="majorEastAsia" w:hint="eastAsia"/>
        </w:rPr>
        <w:t>消費税改定等により</w:t>
      </w:r>
      <w:r w:rsidRPr="00742841">
        <w:rPr>
          <w:rFonts w:asciiTheme="majorEastAsia" w:eastAsiaTheme="majorEastAsia" w:hAnsiTheme="majorEastAsia" w:hint="eastAsia"/>
        </w:rPr>
        <w:t>提供価格を変更する場合は、事前に府の承認を受けなければなりません。</w:t>
      </w:r>
    </w:p>
    <w:p w:rsidR="00436256" w:rsidRPr="00742841" w:rsidRDefault="00436256" w:rsidP="00436256">
      <w:pPr>
        <w:ind w:left="840" w:hangingChars="400" w:hanging="840"/>
        <w:rPr>
          <w:rFonts w:asciiTheme="majorEastAsia" w:eastAsiaTheme="majorEastAsia" w:hAnsiTheme="majorEastAsia"/>
          <w:b/>
        </w:rPr>
      </w:pPr>
      <w:r w:rsidRPr="00742841">
        <w:rPr>
          <w:rFonts w:asciiTheme="majorEastAsia" w:eastAsiaTheme="majorEastAsia" w:hAnsiTheme="majorEastAsia" w:hint="eastAsia"/>
        </w:rPr>
        <w:t xml:space="preserve">　　　</w:t>
      </w:r>
      <w:r w:rsidR="00126C9C" w:rsidRPr="00742841">
        <w:rPr>
          <w:rFonts w:asciiTheme="majorEastAsia" w:eastAsiaTheme="majorEastAsia" w:hAnsiTheme="majorEastAsia" w:hint="eastAsia"/>
          <w:b/>
        </w:rPr>
        <w:t xml:space="preserve">③　</w:t>
      </w:r>
      <w:r w:rsidRPr="00742841">
        <w:rPr>
          <w:rFonts w:asciiTheme="majorEastAsia" w:eastAsiaTheme="majorEastAsia" w:hAnsiTheme="majorEastAsia" w:hint="eastAsia"/>
          <w:b/>
        </w:rPr>
        <w:t>大阪スマートシティ戦略に基づき、支払いに関しては電子決裁の導入を推奨しております（現金払いを禁止するものではありません）</w:t>
      </w:r>
    </w:p>
    <w:p w:rsidR="00436256" w:rsidRPr="00742841" w:rsidRDefault="00436256" w:rsidP="00436256">
      <w:pPr>
        <w:ind w:left="840" w:hangingChars="400" w:hanging="840"/>
        <w:rPr>
          <w:rFonts w:asciiTheme="majorEastAsia" w:eastAsiaTheme="majorEastAsia" w:hAnsiTheme="majorEastAsia"/>
        </w:rPr>
      </w:pPr>
    </w:p>
    <w:p w:rsidR="003765C8" w:rsidRPr="00742841" w:rsidRDefault="003765C8" w:rsidP="003765C8">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《必須メニュー表》</w:t>
      </w:r>
    </w:p>
    <w:tbl>
      <w:tblPr>
        <w:tblStyle w:val="a3"/>
        <w:tblW w:w="0" w:type="auto"/>
        <w:jc w:val="center"/>
        <w:tblLook w:val="04A0" w:firstRow="1" w:lastRow="0" w:firstColumn="1" w:lastColumn="0" w:noHBand="0" w:noVBand="1"/>
      </w:tblPr>
      <w:tblGrid>
        <w:gridCol w:w="4478"/>
        <w:gridCol w:w="2938"/>
      </w:tblGrid>
      <w:tr w:rsidR="00742841" w:rsidRPr="00742841" w:rsidTr="00C30407">
        <w:trPr>
          <w:jc w:val="center"/>
        </w:trPr>
        <w:tc>
          <w:tcPr>
            <w:tcW w:w="4478" w:type="dxa"/>
            <w:vAlign w:val="center"/>
          </w:tcPr>
          <w:p w:rsidR="003765C8" w:rsidRPr="00742841" w:rsidRDefault="003765C8" w:rsidP="003765C8">
            <w:pPr>
              <w:jc w:val="center"/>
              <w:rPr>
                <w:rFonts w:asciiTheme="majorEastAsia" w:eastAsiaTheme="majorEastAsia" w:hAnsiTheme="majorEastAsia"/>
              </w:rPr>
            </w:pPr>
            <w:r w:rsidRPr="00742841">
              <w:rPr>
                <w:rFonts w:asciiTheme="majorEastAsia" w:eastAsiaTheme="majorEastAsia" w:hAnsiTheme="majorEastAsia" w:hint="eastAsia"/>
              </w:rPr>
              <w:t>メニュー名</w:t>
            </w:r>
          </w:p>
        </w:tc>
        <w:tc>
          <w:tcPr>
            <w:tcW w:w="2938" w:type="dxa"/>
            <w:vAlign w:val="center"/>
          </w:tcPr>
          <w:p w:rsidR="003765C8" w:rsidRPr="00742841" w:rsidRDefault="003765C8" w:rsidP="003765C8">
            <w:pPr>
              <w:jc w:val="center"/>
              <w:rPr>
                <w:rFonts w:asciiTheme="majorEastAsia" w:eastAsiaTheme="majorEastAsia" w:hAnsiTheme="majorEastAsia"/>
              </w:rPr>
            </w:pPr>
            <w:r w:rsidRPr="00742841">
              <w:rPr>
                <w:rFonts w:asciiTheme="majorEastAsia" w:eastAsiaTheme="majorEastAsia" w:hAnsiTheme="majorEastAsia" w:hint="eastAsia"/>
              </w:rPr>
              <w:t>提供価格（消費税込み）</w:t>
            </w:r>
          </w:p>
        </w:tc>
      </w:tr>
      <w:tr w:rsidR="00742841" w:rsidRPr="00742841" w:rsidTr="00C30407">
        <w:trPr>
          <w:jc w:val="center"/>
        </w:trPr>
        <w:tc>
          <w:tcPr>
            <w:tcW w:w="4478" w:type="dxa"/>
          </w:tcPr>
          <w:p w:rsidR="003765C8" w:rsidRPr="00742841" w:rsidRDefault="003765C8" w:rsidP="003765C8">
            <w:pPr>
              <w:rPr>
                <w:rFonts w:asciiTheme="majorEastAsia" w:eastAsiaTheme="majorEastAsia" w:hAnsiTheme="majorEastAsia"/>
              </w:rPr>
            </w:pPr>
            <w:r w:rsidRPr="00742841">
              <w:rPr>
                <w:rFonts w:asciiTheme="majorEastAsia" w:eastAsiaTheme="majorEastAsia" w:hAnsiTheme="majorEastAsia" w:hint="eastAsia"/>
              </w:rPr>
              <w:t>日替わり定食（Ａ）</w:t>
            </w:r>
          </w:p>
        </w:tc>
        <w:tc>
          <w:tcPr>
            <w:tcW w:w="2938" w:type="dxa"/>
            <w:vAlign w:val="center"/>
          </w:tcPr>
          <w:p w:rsidR="003765C8" w:rsidRPr="00742841" w:rsidRDefault="003765C8" w:rsidP="003765C8">
            <w:pPr>
              <w:jc w:val="center"/>
              <w:rPr>
                <w:rFonts w:asciiTheme="majorEastAsia" w:eastAsiaTheme="majorEastAsia" w:hAnsiTheme="majorEastAsia"/>
              </w:rPr>
            </w:pPr>
            <w:r w:rsidRPr="00742841">
              <w:rPr>
                <w:rFonts w:asciiTheme="majorEastAsia" w:eastAsiaTheme="majorEastAsia" w:hAnsiTheme="majorEastAsia" w:hint="eastAsia"/>
              </w:rPr>
              <w:t>６２０円以下</w:t>
            </w:r>
          </w:p>
        </w:tc>
      </w:tr>
      <w:tr w:rsidR="00742841" w:rsidRPr="00742841" w:rsidTr="00C30407">
        <w:trPr>
          <w:jc w:val="center"/>
        </w:trPr>
        <w:tc>
          <w:tcPr>
            <w:tcW w:w="4478" w:type="dxa"/>
          </w:tcPr>
          <w:p w:rsidR="003765C8" w:rsidRPr="00742841" w:rsidRDefault="003765C8" w:rsidP="003765C8">
            <w:pPr>
              <w:rPr>
                <w:rFonts w:asciiTheme="majorEastAsia" w:eastAsiaTheme="majorEastAsia" w:hAnsiTheme="majorEastAsia"/>
              </w:rPr>
            </w:pPr>
            <w:r w:rsidRPr="00742841">
              <w:rPr>
                <w:rFonts w:asciiTheme="majorEastAsia" w:eastAsiaTheme="majorEastAsia" w:hAnsiTheme="majorEastAsia" w:hint="eastAsia"/>
              </w:rPr>
              <w:t>日替わり定食（Ｂ）</w:t>
            </w:r>
          </w:p>
        </w:tc>
        <w:tc>
          <w:tcPr>
            <w:tcW w:w="2938" w:type="dxa"/>
            <w:vAlign w:val="center"/>
          </w:tcPr>
          <w:p w:rsidR="003765C8" w:rsidRPr="00742841" w:rsidRDefault="003765C8" w:rsidP="002725B4">
            <w:pPr>
              <w:jc w:val="center"/>
              <w:rPr>
                <w:rFonts w:asciiTheme="majorEastAsia" w:eastAsiaTheme="majorEastAsia" w:hAnsiTheme="majorEastAsia"/>
              </w:rPr>
            </w:pPr>
            <w:r w:rsidRPr="00742841">
              <w:rPr>
                <w:rFonts w:asciiTheme="majorEastAsia" w:eastAsiaTheme="majorEastAsia" w:hAnsiTheme="majorEastAsia" w:hint="eastAsia"/>
              </w:rPr>
              <w:t>５</w:t>
            </w:r>
            <w:r w:rsidR="002725B4" w:rsidRPr="00742841">
              <w:rPr>
                <w:rFonts w:asciiTheme="majorEastAsia" w:eastAsiaTheme="majorEastAsia" w:hAnsiTheme="majorEastAsia" w:hint="eastAsia"/>
              </w:rPr>
              <w:t>４</w:t>
            </w:r>
            <w:r w:rsidRPr="00742841">
              <w:rPr>
                <w:rFonts w:asciiTheme="majorEastAsia" w:eastAsiaTheme="majorEastAsia" w:hAnsiTheme="majorEastAsia" w:hint="eastAsia"/>
              </w:rPr>
              <w:t>０円以下</w:t>
            </w:r>
          </w:p>
        </w:tc>
      </w:tr>
      <w:tr w:rsidR="00742841" w:rsidRPr="00742841" w:rsidTr="00C30407">
        <w:trPr>
          <w:jc w:val="center"/>
        </w:trPr>
        <w:tc>
          <w:tcPr>
            <w:tcW w:w="4478" w:type="dxa"/>
          </w:tcPr>
          <w:p w:rsidR="003765C8" w:rsidRPr="00742841" w:rsidRDefault="003765C8" w:rsidP="003765C8">
            <w:pPr>
              <w:rPr>
                <w:rFonts w:asciiTheme="majorEastAsia" w:eastAsiaTheme="majorEastAsia" w:hAnsiTheme="majorEastAsia"/>
              </w:rPr>
            </w:pPr>
            <w:r w:rsidRPr="00742841">
              <w:rPr>
                <w:rFonts w:asciiTheme="majorEastAsia" w:eastAsiaTheme="majorEastAsia" w:hAnsiTheme="majorEastAsia" w:hint="eastAsia"/>
              </w:rPr>
              <w:t>日替わり定食（Ｃ）</w:t>
            </w:r>
          </w:p>
        </w:tc>
        <w:tc>
          <w:tcPr>
            <w:tcW w:w="2938" w:type="dxa"/>
            <w:vAlign w:val="center"/>
          </w:tcPr>
          <w:p w:rsidR="003765C8" w:rsidRPr="00742841" w:rsidRDefault="002725B4" w:rsidP="003765C8">
            <w:pPr>
              <w:jc w:val="center"/>
              <w:rPr>
                <w:rFonts w:asciiTheme="majorEastAsia" w:eastAsiaTheme="majorEastAsia" w:hAnsiTheme="majorEastAsia"/>
              </w:rPr>
            </w:pPr>
            <w:r w:rsidRPr="00742841">
              <w:rPr>
                <w:rFonts w:asciiTheme="majorEastAsia" w:eastAsiaTheme="majorEastAsia" w:hAnsiTheme="majorEastAsia" w:hint="eastAsia"/>
              </w:rPr>
              <w:t>４６</w:t>
            </w:r>
            <w:r w:rsidR="003765C8" w:rsidRPr="00742841">
              <w:rPr>
                <w:rFonts w:asciiTheme="majorEastAsia" w:eastAsiaTheme="majorEastAsia" w:hAnsiTheme="majorEastAsia" w:hint="eastAsia"/>
              </w:rPr>
              <w:t>０円以下</w:t>
            </w:r>
          </w:p>
        </w:tc>
      </w:tr>
      <w:tr w:rsidR="00742841" w:rsidRPr="00742841" w:rsidTr="00C30407">
        <w:trPr>
          <w:jc w:val="center"/>
        </w:trPr>
        <w:tc>
          <w:tcPr>
            <w:tcW w:w="4478" w:type="dxa"/>
          </w:tcPr>
          <w:p w:rsidR="003765C8" w:rsidRPr="00742841" w:rsidRDefault="003765C8" w:rsidP="003765C8">
            <w:pPr>
              <w:rPr>
                <w:rFonts w:asciiTheme="majorEastAsia" w:eastAsiaTheme="majorEastAsia" w:hAnsiTheme="majorEastAsia"/>
              </w:rPr>
            </w:pPr>
            <w:r w:rsidRPr="00742841">
              <w:rPr>
                <w:rFonts w:asciiTheme="majorEastAsia" w:eastAsiaTheme="majorEastAsia" w:hAnsiTheme="majorEastAsia" w:hint="eastAsia"/>
              </w:rPr>
              <w:t>カレーライス</w:t>
            </w:r>
          </w:p>
        </w:tc>
        <w:tc>
          <w:tcPr>
            <w:tcW w:w="2938" w:type="dxa"/>
            <w:vAlign w:val="center"/>
          </w:tcPr>
          <w:p w:rsidR="003765C8" w:rsidRPr="00742841" w:rsidRDefault="003765C8" w:rsidP="003765C8">
            <w:pPr>
              <w:jc w:val="center"/>
              <w:rPr>
                <w:rFonts w:asciiTheme="majorEastAsia" w:eastAsiaTheme="majorEastAsia" w:hAnsiTheme="majorEastAsia"/>
              </w:rPr>
            </w:pPr>
            <w:r w:rsidRPr="00742841">
              <w:rPr>
                <w:rFonts w:asciiTheme="majorEastAsia" w:eastAsiaTheme="majorEastAsia" w:hAnsiTheme="majorEastAsia" w:hint="eastAsia"/>
              </w:rPr>
              <w:t>３</w:t>
            </w:r>
            <w:r w:rsidR="002725B4" w:rsidRPr="00742841">
              <w:rPr>
                <w:rFonts w:asciiTheme="majorEastAsia" w:eastAsiaTheme="majorEastAsia" w:hAnsiTheme="majorEastAsia" w:hint="eastAsia"/>
              </w:rPr>
              <w:t>２</w:t>
            </w:r>
            <w:r w:rsidRPr="00742841">
              <w:rPr>
                <w:rFonts w:asciiTheme="majorEastAsia" w:eastAsiaTheme="majorEastAsia" w:hAnsiTheme="majorEastAsia" w:hint="eastAsia"/>
              </w:rPr>
              <w:t>０円以下</w:t>
            </w:r>
          </w:p>
        </w:tc>
      </w:tr>
      <w:tr w:rsidR="00742841" w:rsidRPr="00742841" w:rsidTr="00C30407">
        <w:trPr>
          <w:jc w:val="center"/>
        </w:trPr>
        <w:tc>
          <w:tcPr>
            <w:tcW w:w="4478" w:type="dxa"/>
          </w:tcPr>
          <w:p w:rsidR="003765C8" w:rsidRPr="00742841" w:rsidRDefault="003765C8" w:rsidP="003765C8">
            <w:pPr>
              <w:rPr>
                <w:rFonts w:asciiTheme="majorEastAsia" w:eastAsiaTheme="majorEastAsia" w:hAnsiTheme="majorEastAsia"/>
              </w:rPr>
            </w:pPr>
            <w:r w:rsidRPr="00742841">
              <w:rPr>
                <w:rFonts w:asciiTheme="majorEastAsia" w:eastAsiaTheme="majorEastAsia" w:hAnsiTheme="majorEastAsia" w:hint="eastAsia"/>
              </w:rPr>
              <w:t>きつねうどん・そば</w:t>
            </w:r>
          </w:p>
        </w:tc>
        <w:tc>
          <w:tcPr>
            <w:tcW w:w="2938" w:type="dxa"/>
            <w:vAlign w:val="center"/>
          </w:tcPr>
          <w:p w:rsidR="003765C8" w:rsidRPr="00742841" w:rsidRDefault="003765C8" w:rsidP="002725B4">
            <w:pPr>
              <w:jc w:val="center"/>
              <w:rPr>
                <w:rFonts w:asciiTheme="majorEastAsia" w:eastAsiaTheme="majorEastAsia" w:hAnsiTheme="majorEastAsia"/>
              </w:rPr>
            </w:pPr>
            <w:r w:rsidRPr="00742841">
              <w:rPr>
                <w:rFonts w:asciiTheme="majorEastAsia" w:eastAsiaTheme="majorEastAsia" w:hAnsiTheme="majorEastAsia" w:hint="eastAsia"/>
              </w:rPr>
              <w:t>２</w:t>
            </w:r>
            <w:r w:rsidR="002725B4" w:rsidRPr="00742841">
              <w:rPr>
                <w:rFonts w:asciiTheme="majorEastAsia" w:eastAsiaTheme="majorEastAsia" w:hAnsiTheme="majorEastAsia" w:hint="eastAsia"/>
              </w:rPr>
              <w:t>２</w:t>
            </w:r>
            <w:r w:rsidRPr="00742841">
              <w:rPr>
                <w:rFonts w:asciiTheme="majorEastAsia" w:eastAsiaTheme="majorEastAsia" w:hAnsiTheme="majorEastAsia" w:hint="eastAsia"/>
              </w:rPr>
              <w:t>０円以下</w:t>
            </w:r>
          </w:p>
        </w:tc>
      </w:tr>
    </w:tbl>
    <w:p w:rsidR="003765C8" w:rsidRPr="00742841" w:rsidRDefault="003765C8" w:rsidP="003765C8">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　各テーブル上に調味料（ソース、しょうゆ等）及び湯茶水の提供を行ってください。</w:t>
      </w:r>
    </w:p>
    <w:p w:rsidR="00B063CD" w:rsidRPr="00742841" w:rsidRDefault="00B063CD" w:rsidP="003765C8">
      <w:pPr>
        <w:ind w:left="630" w:hangingChars="300" w:hanging="630"/>
        <w:rPr>
          <w:rFonts w:asciiTheme="majorEastAsia" w:eastAsiaTheme="majorEastAsia" w:hAnsiTheme="majorEastAsia"/>
        </w:rPr>
      </w:pPr>
    </w:p>
    <w:p w:rsidR="003765C8" w:rsidRPr="00742841" w:rsidRDefault="008F65FA" w:rsidP="003765C8">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⑾</w:t>
      </w:r>
      <w:r w:rsidR="003765C8" w:rsidRPr="00742841">
        <w:rPr>
          <w:rFonts w:asciiTheme="majorEastAsia" w:eastAsiaTheme="majorEastAsia" w:hAnsiTheme="majorEastAsia" w:hint="eastAsia"/>
        </w:rPr>
        <w:t xml:space="preserve">　提供するすべてのメニューには、カロリー表示</w:t>
      </w:r>
      <w:r w:rsidR="00617152" w:rsidRPr="00742841">
        <w:rPr>
          <w:rFonts w:asciiTheme="majorEastAsia" w:eastAsiaTheme="majorEastAsia" w:hAnsiTheme="majorEastAsia" w:hint="eastAsia"/>
        </w:rPr>
        <w:t>及びアレルギー表示を</w:t>
      </w:r>
      <w:r w:rsidR="003765C8" w:rsidRPr="00742841">
        <w:rPr>
          <w:rFonts w:asciiTheme="majorEastAsia" w:eastAsiaTheme="majorEastAsia" w:hAnsiTheme="majorEastAsia" w:hint="eastAsia"/>
        </w:rPr>
        <w:t>行ってください。</w:t>
      </w:r>
    </w:p>
    <w:p w:rsidR="003765C8" w:rsidRPr="00742841" w:rsidRDefault="008F65FA" w:rsidP="003765C8">
      <w:pPr>
        <w:ind w:left="630" w:hangingChars="300" w:hanging="630"/>
        <w:rPr>
          <w:rFonts w:asciiTheme="majorEastAsia" w:eastAsiaTheme="majorEastAsia" w:hAnsiTheme="majorEastAsia"/>
        </w:rPr>
      </w:pPr>
      <w:r w:rsidRPr="00742841">
        <w:rPr>
          <w:rFonts w:asciiTheme="majorEastAsia" w:eastAsiaTheme="majorEastAsia" w:hAnsiTheme="majorEastAsia" w:hint="eastAsia"/>
        </w:rPr>
        <w:t xml:space="preserve">　</w:t>
      </w:r>
      <w:r w:rsidR="00617152" w:rsidRPr="00742841">
        <w:rPr>
          <w:rFonts w:asciiTheme="majorEastAsia" w:eastAsiaTheme="majorEastAsia" w:hAnsiTheme="majorEastAsia" w:hint="eastAsia"/>
        </w:rPr>
        <w:t>⑿</w:t>
      </w:r>
      <w:r w:rsidR="003765C8" w:rsidRPr="00742841">
        <w:rPr>
          <w:rFonts w:asciiTheme="majorEastAsia" w:eastAsiaTheme="majorEastAsia" w:hAnsiTheme="majorEastAsia" w:hint="eastAsia"/>
        </w:rPr>
        <w:t xml:space="preserve">　酒類、タバコ、青少年に有害な図書類等の販売は禁止します。</w:t>
      </w:r>
    </w:p>
    <w:p w:rsidR="003765C8" w:rsidRPr="00742841" w:rsidRDefault="00BE12C8" w:rsidP="00574616">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w:t>
      </w:r>
      <w:r w:rsidR="00617152" w:rsidRPr="00742841">
        <w:rPr>
          <w:rFonts w:asciiTheme="majorEastAsia" w:eastAsiaTheme="majorEastAsia" w:hAnsiTheme="majorEastAsia" w:hint="eastAsia"/>
        </w:rPr>
        <w:t>⒀</w:t>
      </w:r>
      <w:r w:rsidR="003765C8" w:rsidRPr="00742841">
        <w:rPr>
          <w:rFonts w:asciiTheme="majorEastAsia" w:eastAsiaTheme="majorEastAsia" w:hAnsiTheme="majorEastAsia" w:hint="eastAsia"/>
        </w:rPr>
        <w:t xml:space="preserve">　食品衛生法に基づく営業許可の申請、その他法令が定める諸官庁への申請・届出等については、すべて営業事業者</w:t>
      </w:r>
      <w:r w:rsidR="00574616" w:rsidRPr="00742841">
        <w:rPr>
          <w:rFonts w:asciiTheme="majorEastAsia" w:eastAsiaTheme="majorEastAsia" w:hAnsiTheme="majorEastAsia" w:hint="eastAsia"/>
        </w:rPr>
        <w:t>の負担で行うこととします。</w:t>
      </w:r>
    </w:p>
    <w:p w:rsidR="00574616" w:rsidRPr="00742841" w:rsidRDefault="00BE12C8" w:rsidP="00574616">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w:t>
      </w:r>
      <w:r w:rsidR="00617152" w:rsidRPr="00742841">
        <w:rPr>
          <w:rFonts w:asciiTheme="majorEastAsia" w:eastAsiaTheme="majorEastAsia" w:hAnsiTheme="majorEastAsia" w:hint="eastAsia"/>
        </w:rPr>
        <w:t>⒁</w:t>
      </w:r>
      <w:r w:rsidR="00574616" w:rsidRPr="00742841">
        <w:rPr>
          <w:rFonts w:asciiTheme="majorEastAsia" w:eastAsiaTheme="majorEastAsia" w:hAnsiTheme="majorEastAsia" w:hint="eastAsia"/>
        </w:rPr>
        <w:t xml:space="preserve">　営業事業者は、清潔保持及び衛生管理に十分注意を払うとともに、食品衛生法上の発生事案については、すべて営業事業者の責任と負担において対処しなければなりません。</w:t>
      </w:r>
    </w:p>
    <w:p w:rsidR="00574616" w:rsidRPr="00742841" w:rsidRDefault="00BE12C8" w:rsidP="00574616">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w:t>
      </w:r>
      <w:r w:rsidR="00617152" w:rsidRPr="00742841">
        <w:rPr>
          <w:rFonts w:asciiTheme="majorEastAsia" w:eastAsiaTheme="majorEastAsia" w:hAnsiTheme="majorEastAsia" w:hint="eastAsia"/>
        </w:rPr>
        <w:t>⒂</w:t>
      </w:r>
      <w:r w:rsidR="00574616" w:rsidRPr="00742841">
        <w:rPr>
          <w:rFonts w:asciiTheme="majorEastAsia" w:eastAsiaTheme="majorEastAsia" w:hAnsiTheme="majorEastAsia" w:hint="eastAsia"/>
        </w:rPr>
        <w:t xml:space="preserve">　使用許可を受けた場所以外での張り紙、看板等の表示は認めません。</w:t>
      </w:r>
    </w:p>
    <w:p w:rsidR="00574616" w:rsidRPr="00742841" w:rsidRDefault="00BE12C8" w:rsidP="00574616">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w:t>
      </w:r>
      <w:r w:rsidR="00617152" w:rsidRPr="00742841">
        <w:rPr>
          <w:rFonts w:asciiTheme="majorEastAsia" w:eastAsiaTheme="majorEastAsia" w:hAnsiTheme="majorEastAsia" w:hint="eastAsia"/>
        </w:rPr>
        <w:t>⒃</w:t>
      </w:r>
      <w:r w:rsidR="00574616" w:rsidRPr="00742841">
        <w:rPr>
          <w:rFonts w:asciiTheme="majorEastAsia" w:eastAsiaTheme="majorEastAsia" w:hAnsiTheme="majorEastAsia" w:hint="eastAsia"/>
        </w:rPr>
        <w:t xml:space="preserve">　衛生管理及び感染症対策については、関係法令等の遵守・徹底を図るとともに、関係機関等への届出、検査等が必要な場合は遅滞なく手続きを行うこととします。</w:t>
      </w:r>
    </w:p>
    <w:p w:rsidR="00574616" w:rsidRPr="00742841" w:rsidRDefault="00BE12C8" w:rsidP="00574616">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w:t>
      </w:r>
      <w:r w:rsidR="00617152" w:rsidRPr="00742841">
        <w:rPr>
          <w:rFonts w:asciiTheme="majorEastAsia" w:eastAsiaTheme="majorEastAsia" w:hAnsiTheme="majorEastAsia" w:hint="eastAsia"/>
        </w:rPr>
        <w:t>⒄</w:t>
      </w:r>
      <w:r w:rsidR="00574616" w:rsidRPr="00742841">
        <w:rPr>
          <w:rFonts w:asciiTheme="majorEastAsia" w:eastAsiaTheme="majorEastAsia" w:hAnsiTheme="majorEastAsia" w:hint="eastAsia"/>
        </w:rPr>
        <w:t xml:space="preserve">　非常時の対応</w:t>
      </w:r>
    </w:p>
    <w:p w:rsidR="00574616" w:rsidRPr="00742841" w:rsidRDefault="00574616" w:rsidP="00574616">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府域において大地震、大型台風、大規模事故・事件、その他社会的影響の大きな災害等が発生</w:t>
      </w:r>
      <w:r w:rsidRPr="00742841">
        <w:rPr>
          <w:rFonts w:asciiTheme="majorEastAsia" w:eastAsiaTheme="majorEastAsia" w:hAnsiTheme="majorEastAsia" w:hint="eastAsia"/>
        </w:rPr>
        <w:lastRenderedPageBreak/>
        <w:t>し、知事を本部長とする対策本部を設置した場合で、その対策上、</w:t>
      </w:r>
      <w:r w:rsidR="001F3936" w:rsidRPr="00742841">
        <w:rPr>
          <w:rFonts w:asciiTheme="majorEastAsia" w:eastAsiaTheme="majorEastAsia" w:hAnsiTheme="majorEastAsia" w:hint="eastAsia"/>
        </w:rPr>
        <w:t>食堂</w:t>
      </w:r>
      <w:r w:rsidRPr="00742841">
        <w:rPr>
          <w:rFonts w:asciiTheme="majorEastAsia" w:eastAsiaTheme="majorEastAsia" w:hAnsiTheme="majorEastAsia" w:hint="eastAsia"/>
        </w:rPr>
        <w:t>スペースが必要と知事が判断したときは、食堂営業を休止していただき、府が必要なスペースを使用できるものとします。</w:t>
      </w:r>
    </w:p>
    <w:p w:rsidR="00574616" w:rsidRPr="00742841" w:rsidRDefault="00574616" w:rsidP="00574616">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なお、この場合における使用料等の取り扱いについては、その都度、協議するものとします。</w:t>
      </w:r>
    </w:p>
    <w:p w:rsidR="00574616" w:rsidRPr="00742841" w:rsidRDefault="00574616" w:rsidP="00574616">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w:t>
      </w:r>
      <w:r w:rsidR="00617152" w:rsidRPr="00742841">
        <w:rPr>
          <w:rFonts w:asciiTheme="majorEastAsia" w:eastAsiaTheme="majorEastAsia" w:hAnsiTheme="majorEastAsia" w:hint="eastAsia"/>
        </w:rPr>
        <w:t>⒅</w:t>
      </w:r>
      <w:r w:rsidR="00DD55A8" w:rsidRPr="00742841">
        <w:rPr>
          <w:rFonts w:asciiTheme="majorEastAsia" w:eastAsiaTheme="majorEastAsia" w:hAnsiTheme="majorEastAsia" w:hint="eastAsia"/>
        </w:rPr>
        <w:t xml:space="preserve">　使用物件は、最善の注意をもって維持管理するものとします。</w:t>
      </w:r>
    </w:p>
    <w:p w:rsidR="00DD55A8" w:rsidRPr="00742841" w:rsidRDefault="00BE12C8" w:rsidP="00574616">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w:t>
      </w:r>
      <w:r w:rsidR="00617152" w:rsidRPr="00742841">
        <w:rPr>
          <w:rFonts w:asciiTheme="majorEastAsia" w:eastAsiaTheme="majorEastAsia" w:hAnsiTheme="majorEastAsia" w:hint="eastAsia"/>
        </w:rPr>
        <w:t>⒆</w:t>
      </w:r>
      <w:r w:rsidR="00DD55A8" w:rsidRPr="00742841">
        <w:rPr>
          <w:rFonts w:asciiTheme="majorEastAsia" w:eastAsiaTheme="majorEastAsia" w:hAnsiTheme="majorEastAsia" w:hint="eastAsia"/>
        </w:rPr>
        <w:t xml:space="preserve">　食堂用の機械室には、メンテナンスの為に出入りしますので、扉の前に物を置かないこと。また、出入口から機械室までの通路を確保すること</w:t>
      </w:r>
      <w:r w:rsidR="00053E82" w:rsidRPr="00742841">
        <w:rPr>
          <w:rFonts w:asciiTheme="majorEastAsia" w:eastAsiaTheme="majorEastAsia" w:hAnsiTheme="majorEastAsia" w:hint="eastAsia"/>
        </w:rPr>
        <w:t>とします</w:t>
      </w:r>
      <w:r w:rsidR="00DD55A8" w:rsidRPr="00742841">
        <w:rPr>
          <w:rFonts w:asciiTheme="majorEastAsia" w:eastAsiaTheme="majorEastAsia" w:hAnsiTheme="majorEastAsia" w:hint="eastAsia"/>
        </w:rPr>
        <w:t>。</w:t>
      </w:r>
    </w:p>
    <w:p w:rsidR="001D739C" w:rsidRPr="00742841" w:rsidRDefault="008F65FA" w:rsidP="001D739C">
      <w:pPr>
        <w:ind w:leftChars="3" w:left="426" w:hangingChars="200" w:hanging="420"/>
        <w:rPr>
          <w:rFonts w:asciiTheme="majorEastAsia" w:eastAsiaTheme="majorEastAsia" w:hAnsiTheme="majorEastAsia"/>
        </w:rPr>
      </w:pPr>
      <w:r w:rsidRPr="00742841">
        <w:rPr>
          <w:rFonts w:asciiTheme="majorEastAsia" w:eastAsiaTheme="majorEastAsia" w:hAnsiTheme="majorEastAsia" w:hint="eastAsia"/>
        </w:rPr>
        <w:t xml:space="preserve">　⒇</w:t>
      </w:r>
      <w:r w:rsidR="00DD55A8" w:rsidRPr="00742841">
        <w:rPr>
          <w:rFonts w:asciiTheme="majorEastAsia" w:eastAsiaTheme="majorEastAsia" w:hAnsiTheme="majorEastAsia" w:hint="eastAsia"/>
        </w:rPr>
        <w:t xml:space="preserve">　府は、食堂利用者に対してアンケートをとることがあり、アンケート結果において</w:t>
      </w:r>
      <w:r w:rsidR="00A96FFC" w:rsidRPr="00742841">
        <w:rPr>
          <w:rFonts w:asciiTheme="majorEastAsia" w:eastAsiaTheme="majorEastAsia" w:hAnsiTheme="majorEastAsia" w:hint="eastAsia"/>
        </w:rPr>
        <w:t>利用者に不平不満があり、客観的に合理的と認められるときは、味付け等について改善を求めることがある</w:t>
      </w:r>
      <w:r w:rsidR="00053E82" w:rsidRPr="00742841">
        <w:rPr>
          <w:rFonts w:asciiTheme="majorEastAsia" w:eastAsiaTheme="majorEastAsia" w:hAnsiTheme="majorEastAsia" w:hint="eastAsia"/>
        </w:rPr>
        <w:t>ものとします</w:t>
      </w:r>
      <w:r w:rsidR="00A96FFC" w:rsidRPr="00742841">
        <w:rPr>
          <w:rFonts w:asciiTheme="majorEastAsia" w:eastAsiaTheme="majorEastAsia" w:hAnsiTheme="majorEastAsia" w:hint="eastAsia"/>
        </w:rPr>
        <w:t>。改善を求められた場合は、食堂事業者は誠意を持ってこれに対応するものと</w:t>
      </w:r>
      <w:r w:rsidR="00053E82" w:rsidRPr="00742841">
        <w:rPr>
          <w:rFonts w:asciiTheme="majorEastAsia" w:eastAsiaTheme="majorEastAsia" w:hAnsiTheme="majorEastAsia" w:hint="eastAsia"/>
        </w:rPr>
        <w:t>します</w:t>
      </w:r>
      <w:r w:rsidR="00A96FFC" w:rsidRPr="00742841">
        <w:rPr>
          <w:rFonts w:asciiTheme="majorEastAsia" w:eastAsiaTheme="majorEastAsia" w:hAnsiTheme="majorEastAsia" w:hint="eastAsia"/>
        </w:rPr>
        <w:t>。</w:t>
      </w:r>
    </w:p>
    <w:p w:rsidR="001D739C" w:rsidRPr="00742841" w:rsidRDefault="001D739C" w:rsidP="00C30407">
      <w:pPr>
        <w:ind w:leftChars="103" w:left="354" w:hangingChars="100" w:hanging="138"/>
        <w:rPr>
          <w:rFonts w:asciiTheme="majorEastAsia" w:eastAsiaTheme="majorEastAsia" w:hAnsiTheme="majorEastAsia"/>
          <w:w w:val="66"/>
        </w:rPr>
      </w:pPr>
      <w:r w:rsidRPr="00742841">
        <w:rPr>
          <w:rFonts w:asciiTheme="majorEastAsia" w:eastAsiaTheme="majorEastAsia" w:hAnsiTheme="majorEastAsia" w:hint="eastAsia"/>
          <w:w w:val="66"/>
        </w:rPr>
        <w:t>(21)</w:t>
      </w:r>
      <w:r w:rsidR="00EA1C56" w:rsidRPr="00742841">
        <w:rPr>
          <w:rFonts w:asciiTheme="majorEastAsia" w:eastAsiaTheme="majorEastAsia" w:hAnsiTheme="majorEastAsia" w:hint="eastAsia"/>
          <w:szCs w:val="21"/>
        </w:rPr>
        <w:t xml:space="preserve"> </w:t>
      </w:r>
      <w:r w:rsidR="002C66AC" w:rsidRPr="00742841">
        <w:rPr>
          <w:rFonts w:asciiTheme="majorEastAsia" w:eastAsiaTheme="majorEastAsia" w:hAnsiTheme="majorEastAsia" w:hint="eastAsia"/>
          <w:szCs w:val="21"/>
        </w:rPr>
        <w:t>使用許可面積が変動する際は、大阪府と</w:t>
      </w:r>
      <w:r w:rsidR="00EA1C56" w:rsidRPr="00742841">
        <w:rPr>
          <w:rFonts w:asciiTheme="majorEastAsia" w:eastAsiaTheme="majorEastAsia" w:hAnsiTheme="majorEastAsia" w:hint="eastAsia"/>
          <w:szCs w:val="21"/>
        </w:rPr>
        <w:t>許可面積の変更手続きを行うこととします。</w:t>
      </w:r>
    </w:p>
    <w:p w:rsidR="00A96FFC" w:rsidRPr="00742841" w:rsidRDefault="00A96FFC" w:rsidP="00A96FFC">
      <w:pPr>
        <w:ind w:leftChars="3" w:left="488" w:hangingChars="200" w:hanging="482"/>
        <w:rPr>
          <w:rFonts w:asciiTheme="majorEastAsia" w:eastAsiaTheme="majorEastAsia" w:hAnsiTheme="majorEastAsia"/>
          <w:b/>
          <w:sz w:val="24"/>
          <w:szCs w:val="24"/>
        </w:rPr>
      </w:pPr>
      <w:r w:rsidRPr="00742841">
        <w:rPr>
          <w:rFonts w:asciiTheme="majorEastAsia" w:eastAsiaTheme="majorEastAsia" w:hAnsiTheme="majorEastAsia" w:hint="eastAsia"/>
          <w:b/>
          <w:sz w:val="24"/>
          <w:szCs w:val="24"/>
        </w:rPr>
        <w:t xml:space="preserve">４　</w:t>
      </w:r>
      <w:r w:rsidR="00231E47" w:rsidRPr="00742841">
        <w:rPr>
          <w:rFonts w:asciiTheme="majorEastAsia" w:eastAsiaTheme="majorEastAsia" w:hAnsiTheme="majorEastAsia" w:hint="eastAsia"/>
          <w:b/>
          <w:sz w:val="24"/>
          <w:szCs w:val="24"/>
        </w:rPr>
        <w:t>営業の開始について</w:t>
      </w:r>
    </w:p>
    <w:p w:rsidR="003765C8" w:rsidRPr="00742841" w:rsidRDefault="00A96FFC" w:rsidP="00A96FFC">
      <w:pPr>
        <w:ind w:left="424" w:hangingChars="202" w:hanging="424"/>
        <w:rPr>
          <w:rFonts w:asciiTheme="majorEastAsia" w:eastAsiaTheme="majorEastAsia" w:hAnsiTheme="majorEastAsia"/>
        </w:rPr>
      </w:pPr>
      <w:r w:rsidRPr="00742841">
        <w:rPr>
          <w:rFonts w:asciiTheme="majorEastAsia" w:eastAsiaTheme="majorEastAsia" w:hAnsiTheme="majorEastAsia" w:hint="eastAsia"/>
        </w:rPr>
        <w:t xml:space="preserve">　　営業事業者は、</w:t>
      </w:r>
      <w:r w:rsidR="00231E47" w:rsidRPr="00742841">
        <w:rPr>
          <w:rFonts w:asciiTheme="majorEastAsia" w:eastAsiaTheme="majorEastAsia" w:hAnsiTheme="majorEastAsia" w:hint="eastAsia"/>
        </w:rPr>
        <w:t>府が指定した期日までに食堂の営業を開始してください</w:t>
      </w:r>
      <w:r w:rsidRPr="00742841">
        <w:rPr>
          <w:rFonts w:asciiTheme="majorEastAsia" w:eastAsiaTheme="majorEastAsia" w:hAnsiTheme="majorEastAsia" w:hint="eastAsia"/>
        </w:rPr>
        <w:t>。</w:t>
      </w:r>
    </w:p>
    <w:p w:rsidR="00231E47" w:rsidRPr="00742841" w:rsidRDefault="00231E47" w:rsidP="00231E47">
      <w:pPr>
        <w:ind w:leftChars="3" w:left="488" w:hangingChars="200" w:hanging="482"/>
        <w:rPr>
          <w:rFonts w:asciiTheme="majorEastAsia" w:eastAsiaTheme="majorEastAsia" w:hAnsiTheme="majorEastAsia"/>
          <w:b/>
          <w:sz w:val="24"/>
          <w:szCs w:val="24"/>
        </w:rPr>
      </w:pPr>
      <w:r w:rsidRPr="00742841">
        <w:rPr>
          <w:rFonts w:asciiTheme="majorEastAsia" w:eastAsiaTheme="majorEastAsia" w:hAnsiTheme="majorEastAsia" w:hint="eastAsia"/>
          <w:b/>
          <w:sz w:val="24"/>
          <w:szCs w:val="24"/>
        </w:rPr>
        <w:t>５　原状回復</w:t>
      </w:r>
    </w:p>
    <w:p w:rsidR="00231E47" w:rsidRPr="00742841" w:rsidRDefault="00231E47" w:rsidP="00231E47">
      <w:pPr>
        <w:ind w:left="424" w:hangingChars="202" w:hanging="424"/>
        <w:rPr>
          <w:rFonts w:asciiTheme="majorEastAsia" w:eastAsiaTheme="majorEastAsia" w:hAnsiTheme="majorEastAsia"/>
        </w:rPr>
      </w:pPr>
      <w:r w:rsidRPr="00742841">
        <w:rPr>
          <w:rFonts w:asciiTheme="majorEastAsia" w:eastAsiaTheme="majorEastAsia" w:hAnsiTheme="majorEastAsia" w:hint="eastAsia"/>
        </w:rPr>
        <w:t xml:space="preserve">　　営業事業者は、許可期間が満了又は許可が取り消された場合は、速やかに原状回復してください。なお、原状回復に際し、営業事業者は一切の補償を大阪府に請求することができません。</w:t>
      </w:r>
    </w:p>
    <w:p w:rsidR="00A96FFC" w:rsidRPr="00742841" w:rsidRDefault="00231E47" w:rsidP="00131D16">
      <w:pPr>
        <w:ind w:left="487" w:hangingChars="202" w:hanging="487"/>
        <w:rPr>
          <w:rFonts w:asciiTheme="majorEastAsia" w:eastAsiaTheme="majorEastAsia" w:hAnsiTheme="majorEastAsia"/>
          <w:b/>
          <w:sz w:val="24"/>
          <w:szCs w:val="24"/>
        </w:rPr>
      </w:pPr>
      <w:r w:rsidRPr="00742841">
        <w:rPr>
          <w:rFonts w:asciiTheme="majorEastAsia" w:eastAsiaTheme="majorEastAsia" w:hAnsiTheme="majorEastAsia" w:hint="eastAsia"/>
          <w:b/>
          <w:sz w:val="24"/>
          <w:szCs w:val="24"/>
        </w:rPr>
        <w:t>６</w:t>
      </w:r>
      <w:r w:rsidR="00A96FFC" w:rsidRPr="00742841">
        <w:rPr>
          <w:rFonts w:asciiTheme="majorEastAsia" w:eastAsiaTheme="majorEastAsia" w:hAnsiTheme="majorEastAsia" w:hint="eastAsia"/>
          <w:b/>
          <w:sz w:val="24"/>
          <w:szCs w:val="24"/>
        </w:rPr>
        <w:t xml:space="preserve">　参考データ</w:t>
      </w:r>
    </w:p>
    <w:p w:rsidR="00131D16" w:rsidRPr="00742841" w:rsidRDefault="003429F3" w:rsidP="00131D16">
      <w:pPr>
        <w:ind w:left="424" w:hangingChars="202" w:hanging="424"/>
        <w:rPr>
          <w:rFonts w:asciiTheme="majorEastAsia" w:eastAsiaTheme="majorEastAsia" w:hAnsiTheme="majorEastAsia"/>
          <w:szCs w:val="21"/>
        </w:rPr>
      </w:pPr>
      <w:r w:rsidRPr="00742841">
        <w:rPr>
          <w:rFonts w:asciiTheme="majorEastAsia" w:eastAsiaTheme="majorEastAsia" w:hAnsiTheme="majorEastAsia" w:hint="eastAsia"/>
          <w:szCs w:val="21"/>
        </w:rPr>
        <w:t xml:space="preserve">　①　利用可能座席数　　　約３００</w:t>
      </w:r>
      <w:r w:rsidR="00131D16" w:rsidRPr="00742841">
        <w:rPr>
          <w:rFonts w:asciiTheme="majorEastAsia" w:eastAsiaTheme="majorEastAsia" w:hAnsiTheme="majorEastAsia" w:hint="eastAsia"/>
          <w:szCs w:val="21"/>
        </w:rPr>
        <w:t>席</w:t>
      </w:r>
    </w:p>
    <w:p w:rsidR="00131D16" w:rsidRPr="00742841" w:rsidRDefault="00131D16" w:rsidP="00131D16">
      <w:pPr>
        <w:ind w:left="424" w:hangingChars="202" w:hanging="424"/>
        <w:rPr>
          <w:rFonts w:asciiTheme="majorEastAsia" w:eastAsiaTheme="majorEastAsia" w:hAnsiTheme="majorEastAsia"/>
          <w:szCs w:val="21"/>
        </w:rPr>
      </w:pPr>
      <w:r w:rsidRPr="00742841">
        <w:rPr>
          <w:rFonts w:asciiTheme="majorEastAsia" w:eastAsiaTheme="majorEastAsia" w:hAnsiTheme="majorEastAsia" w:hint="eastAsia"/>
          <w:szCs w:val="21"/>
        </w:rPr>
        <w:t xml:space="preserve">　②　食堂の売上げ等の状況（売上額は前事業者の申告額です）</w:t>
      </w:r>
    </w:p>
    <w:tbl>
      <w:tblPr>
        <w:tblStyle w:val="a3"/>
        <w:tblW w:w="0" w:type="auto"/>
        <w:jc w:val="center"/>
        <w:tblLook w:val="04A0" w:firstRow="1" w:lastRow="0" w:firstColumn="1" w:lastColumn="0" w:noHBand="0" w:noVBand="1"/>
      </w:tblPr>
      <w:tblGrid>
        <w:gridCol w:w="2099"/>
        <w:gridCol w:w="1701"/>
        <w:gridCol w:w="3119"/>
      </w:tblGrid>
      <w:tr w:rsidR="00742841" w:rsidRPr="00742841" w:rsidTr="00C30407">
        <w:trPr>
          <w:jc w:val="center"/>
        </w:trPr>
        <w:tc>
          <w:tcPr>
            <w:tcW w:w="3800" w:type="dxa"/>
            <w:gridSpan w:val="2"/>
          </w:tcPr>
          <w:p w:rsidR="006F015B" w:rsidRPr="00742841" w:rsidRDefault="006F015B"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 xml:space="preserve">　　</w:t>
            </w:r>
          </w:p>
        </w:tc>
        <w:tc>
          <w:tcPr>
            <w:tcW w:w="3119" w:type="dxa"/>
            <w:vAlign w:val="center"/>
          </w:tcPr>
          <w:p w:rsidR="006F015B" w:rsidRPr="00742841" w:rsidRDefault="00F15E72" w:rsidP="006F19F5">
            <w:pPr>
              <w:jc w:val="center"/>
              <w:rPr>
                <w:rFonts w:asciiTheme="majorEastAsia" w:eastAsiaTheme="majorEastAsia" w:hAnsiTheme="majorEastAsia"/>
                <w:szCs w:val="21"/>
              </w:rPr>
            </w:pPr>
            <w:r w:rsidRPr="00742841">
              <w:rPr>
                <w:rFonts w:asciiTheme="majorEastAsia" w:eastAsiaTheme="majorEastAsia" w:hAnsiTheme="majorEastAsia" w:hint="eastAsia"/>
                <w:szCs w:val="21"/>
              </w:rPr>
              <w:t>R1</w:t>
            </w:r>
            <w:r w:rsidR="003C6079" w:rsidRPr="00742841">
              <w:rPr>
                <w:rFonts w:asciiTheme="majorEastAsia" w:eastAsiaTheme="majorEastAsia" w:hAnsiTheme="majorEastAsia" w:hint="eastAsia"/>
                <w:szCs w:val="21"/>
              </w:rPr>
              <w:t>.9</w:t>
            </w:r>
            <w:r w:rsidR="006F015B" w:rsidRPr="00742841">
              <w:rPr>
                <w:rFonts w:asciiTheme="majorEastAsia" w:eastAsiaTheme="majorEastAsia" w:hAnsiTheme="majorEastAsia" w:hint="eastAsia"/>
                <w:szCs w:val="21"/>
              </w:rPr>
              <w:t>～</w:t>
            </w:r>
            <w:r w:rsidR="00295F2D" w:rsidRPr="00742841">
              <w:rPr>
                <w:rFonts w:asciiTheme="majorEastAsia" w:eastAsiaTheme="majorEastAsia" w:hAnsiTheme="majorEastAsia" w:hint="eastAsia"/>
                <w:szCs w:val="21"/>
              </w:rPr>
              <w:t>R2.</w:t>
            </w:r>
            <w:r w:rsidR="00295F2D" w:rsidRPr="00742841">
              <w:rPr>
                <w:rFonts w:asciiTheme="majorEastAsia" w:eastAsiaTheme="majorEastAsia" w:hAnsiTheme="majorEastAsia"/>
                <w:szCs w:val="21"/>
              </w:rPr>
              <w:t>8</w:t>
            </w:r>
          </w:p>
        </w:tc>
      </w:tr>
      <w:tr w:rsidR="00742841" w:rsidRPr="00742841" w:rsidTr="00C30407">
        <w:trPr>
          <w:jc w:val="center"/>
        </w:trPr>
        <w:tc>
          <w:tcPr>
            <w:tcW w:w="3800" w:type="dxa"/>
            <w:gridSpan w:val="2"/>
          </w:tcPr>
          <w:p w:rsidR="00131D16" w:rsidRPr="00742841" w:rsidRDefault="00131D16" w:rsidP="00131D16">
            <w:pPr>
              <w:rPr>
                <w:rFonts w:asciiTheme="majorEastAsia" w:eastAsiaTheme="majorEastAsia" w:hAnsiTheme="majorEastAsia"/>
                <w:b/>
                <w:szCs w:val="21"/>
              </w:rPr>
            </w:pPr>
            <w:r w:rsidRPr="00742841">
              <w:rPr>
                <w:rFonts w:asciiTheme="majorEastAsia" w:eastAsiaTheme="majorEastAsia" w:hAnsiTheme="majorEastAsia" w:hint="eastAsia"/>
                <w:b/>
                <w:szCs w:val="21"/>
              </w:rPr>
              <w:t>食堂売上（1ヶ月当たり）</w:t>
            </w:r>
          </w:p>
        </w:tc>
        <w:tc>
          <w:tcPr>
            <w:tcW w:w="3119" w:type="dxa"/>
          </w:tcPr>
          <w:p w:rsidR="00131D16" w:rsidRPr="00742841" w:rsidRDefault="00000D9B" w:rsidP="006F015B">
            <w:pPr>
              <w:jc w:val="right"/>
              <w:rPr>
                <w:rFonts w:asciiTheme="majorEastAsia" w:eastAsiaTheme="majorEastAsia" w:hAnsiTheme="majorEastAsia"/>
                <w:b/>
                <w:szCs w:val="21"/>
              </w:rPr>
            </w:pPr>
            <w:r w:rsidRPr="00742841">
              <w:rPr>
                <w:rFonts w:asciiTheme="majorEastAsia" w:eastAsiaTheme="majorEastAsia" w:hAnsiTheme="majorEastAsia" w:hint="eastAsia"/>
                <w:b/>
                <w:szCs w:val="21"/>
              </w:rPr>
              <w:t>約</w:t>
            </w:r>
            <w:r w:rsidR="006F015B" w:rsidRPr="00742841">
              <w:rPr>
                <w:rFonts w:asciiTheme="majorEastAsia" w:eastAsiaTheme="majorEastAsia" w:hAnsiTheme="majorEastAsia" w:hint="eastAsia"/>
                <w:b/>
                <w:szCs w:val="21"/>
              </w:rPr>
              <w:t>１</w:t>
            </w:r>
            <w:r w:rsidRPr="00742841">
              <w:rPr>
                <w:rFonts w:asciiTheme="majorEastAsia" w:eastAsiaTheme="majorEastAsia" w:hAnsiTheme="majorEastAsia" w:hint="eastAsia"/>
                <w:b/>
                <w:szCs w:val="21"/>
              </w:rPr>
              <w:t>，</w:t>
            </w:r>
            <w:r w:rsidR="00587750" w:rsidRPr="00742841">
              <w:rPr>
                <w:rFonts w:asciiTheme="majorEastAsia" w:eastAsiaTheme="majorEastAsia" w:hAnsiTheme="majorEastAsia" w:hint="eastAsia"/>
                <w:b/>
                <w:szCs w:val="21"/>
              </w:rPr>
              <w:t>５８５</w:t>
            </w:r>
            <w:r w:rsidR="006F015B" w:rsidRPr="00742841">
              <w:rPr>
                <w:rFonts w:asciiTheme="majorEastAsia" w:eastAsiaTheme="majorEastAsia" w:hAnsiTheme="majorEastAsia" w:hint="eastAsia"/>
                <w:b/>
                <w:szCs w:val="21"/>
              </w:rPr>
              <w:t>千</w:t>
            </w:r>
            <w:r w:rsidR="00131D16" w:rsidRPr="00742841">
              <w:rPr>
                <w:rFonts w:asciiTheme="majorEastAsia" w:eastAsiaTheme="majorEastAsia" w:hAnsiTheme="majorEastAsia" w:hint="eastAsia"/>
                <w:b/>
                <w:szCs w:val="21"/>
              </w:rPr>
              <w:t>円</w:t>
            </w:r>
          </w:p>
        </w:tc>
      </w:tr>
      <w:tr w:rsidR="00742841" w:rsidRPr="00742841" w:rsidTr="00C30407">
        <w:trPr>
          <w:jc w:val="center"/>
        </w:trPr>
        <w:tc>
          <w:tcPr>
            <w:tcW w:w="2099" w:type="dxa"/>
            <w:vMerge w:val="restart"/>
            <w:vAlign w:val="center"/>
          </w:tcPr>
          <w:p w:rsidR="00131D16" w:rsidRPr="00742841" w:rsidRDefault="00131D16" w:rsidP="00131D16">
            <w:pPr>
              <w:jc w:val="center"/>
              <w:rPr>
                <w:rFonts w:asciiTheme="majorEastAsia" w:eastAsiaTheme="majorEastAsia" w:hAnsiTheme="majorEastAsia"/>
                <w:szCs w:val="21"/>
              </w:rPr>
            </w:pPr>
            <w:r w:rsidRPr="00742841">
              <w:rPr>
                <w:rFonts w:asciiTheme="majorEastAsia" w:eastAsiaTheme="majorEastAsia" w:hAnsiTheme="majorEastAsia" w:hint="eastAsia"/>
                <w:szCs w:val="21"/>
              </w:rPr>
              <w:t>光熱水費</w:t>
            </w:r>
          </w:p>
          <w:p w:rsidR="00131D16" w:rsidRPr="00742841" w:rsidRDefault="00131D16" w:rsidP="006314D9">
            <w:pPr>
              <w:jc w:val="center"/>
              <w:rPr>
                <w:rFonts w:asciiTheme="majorEastAsia" w:eastAsiaTheme="majorEastAsia" w:hAnsiTheme="majorEastAsia"/>
                <w:szCs w:val="21"/>
              </w:rPr>
            </w:pPr>
            <w:r w:rsidRPr="00742841">
              <w:rPr>
                <w:rFonts w:asciiTheme="majorEastAsia" w:eastAsiaTheme="majorEastAsia" w:hAnsiTheme="majorEastAsia" w:hint="eastAsia"/>
                <w:szCs w:val="21"/>
              </w:rPr>
              <w:t>（期間額）</w:t>
            </w:r>
          </w:p>
        </w:tc>
        <w:tc>
          <w:tcPr>
            <w:tcW w:w="1701" w:type="dxa"/>
          </w:tcPr>
          <w:p w:rsidR="00131D16" w:rsidRPr="00742841" w:rsidRDefault="00131D16"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電気使用料</w:t>
            </w:r>
          </w:p>
        </w:tc>
        <w:tc>
          <w:tcPr>
            <w:tcW w:w="3119" w:type="dxa"/>
          </w:tcPr>
          <w:p w:rsidR="00131D16" w:rsidRPr="00742841" w:rsidRDefault="00131D16" w:rsidP="009837B8">
            <w:pPr>
              <w:jc w:val="right"/>
              <w:rPr>
                <w:rFonts w:asciiTheme="majorEastAsia" w:eastAsiaTheme="majorEastAsia" w:hAnsiTheme="majorEastAsia"/>
                <w:szCs w:val="21"/>
              </w:rPr>
            </w:pPr>
            <w:r w:rsidRPr="00742841">
              <w:rPr>
                <w:rFonts w:asciiTheme="majorEastAsia" w:eastAsiaTheme="majorEastAsia" w:hAnsiTheme="majorEastAsia" w:hint="eastAsia"/>
                <w:szCs w:val="21"/>
              </w:rPr>
              <w:t>約</w:t>
            </w:r>
            <w:r w:rsidR="009837B8" w:rsidRPr="00742841">
              <w:rPr>
                <w:rFonts w:asciiTheme="majorEastAsia" w:eastAsiaTheme="majorEastAsia" w:hAnsiTheme="majorEastAsia" w:hint="eastAsia"/>
                <w:szCs w:val="21"/>
              </w:rPr>
              <w:t>５</w:t>
            </w:r>
            <w:r w:rsidR="006314D9" w:rsidRPr="00742841">
              <w:rPr>
                <w:rFonts w:asciiTheme="majorEastAsia" w:eastAsiaTheme="majorEastAsia" w:hAnsiTheme="majorEastAsia" w:hint="eastAsia"/>
                <w:szCs w:val="21"/>
              </w:rPr>
              <w:t>００</w:t>
            </w:r>
            <w:r w:rsidR="006F015B" w:rsidRPr="00742841">
              <w:rPr>
                <w:rFonts w:asciiTheme="majorEastAsia" w:eastAsiaTheme="majorEastAsia" w:hAnsiTheme="majorEastAsia" w:hint="eastAsia"/>
                <w:szCs w:val="21"/>
              </w:rPr>
              <w:t>千</w:t>
            </w:r>
            <w:r w:rsidRPr="00742841">
              <w:rPr>
                <w:rFonts w:asciiTheme="majorEastAsia" w:eastAsiaTheme="majorEastAsia" w:hAnsiTheme="majorEastAsia" w:hint="eastAsia"/>
                <w:szCs w:val="21"/>
              </w:rPr>
              <w:t>円</w:t>
            </w:r>
          </w:p>
        </w:tc>
      </w:tr>
      <w:tr w:rsidR="00742841" w:rsidRPr="00742841" w:rsidTr="00C30407">
        <w:trPr>
          <w:jc w:val="center"/>
        </w:trPr>
        <w:tc>
          <w:tcPr>
            <w:tcW w:w="2099" w:type="dxa"/>
            <w:vMerge/>
          </w:tcPr>
          <w:p w:rsidR="00131D16" w:rsidRPr="00742841" w:rsidRDefault="00131D16" w:rsidP="00131D16">
            <w:pPr>
              <w:rPr>
                <w:rFonts w:asciiTheme="majorEastAsia" w:eastAsiaTheme="majorEastAsia" w:hAnsiTheme="majorEastAsia"/>
                <w:szCs w:val="21"/>
              </w:rPr>
            </w:pPr>
          </w:p>
        </w:tc>
        <w:tc>
          <w:tcPr>
            <w:tcW w:w="1701" w:type="dxa"/>
          </w:tcPr>
          <w:p w:rsidR="00131D16" w:rsidRPr="00742841" w:rsidRDefault="00131D16"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水道使用料</w:t>
            </w:r>
          </w:p>
        </w:tc>
        <w:tc>
          <w:tcPr>
            <w:tcW w:w="3119" w:type="dxa"/>
          </w:tcPr>
          <w:p w:rsidR="00131D16" w:rsidRPr="00742841" w:rsidRDefault="00131D16" w:rsidP="006314D9">
            <w:pPr>
              <w:jc w:val="right"/>
              <w:rPr>
                <w:rFonts w:asciiTheme="majorEastAsia" w:eastAsiaTheme="majorEastAsia" w:hAnsiTheme="majorEastAsia"/>
                <w:szCs w:val="21"/>
              </w:rPr>
            </w:pPr>
            <w:r w:rsidRPr="00742841">
              <w:rPr>
                <w:rFonts w:asciiTheme="majorEastAsia" w:eastAsiaTheme="majorEastAsia" w:hAnsiTheme="majorEastAsia" w:hint="eastAsia"/>
                <w:szCs w:val="21"/>
              </w:rPr>
              <w:t>約</w:t>
            </w:r>
            <w:r w:rsidR="00840C22" w:rsidRPr="00742841">
              <w:rPr>
                <w:rFonts w:asciiTheme="majorEastAsia" w:eastAsiaTheme="majorEastAsia" w:hAnsiTheme="majorEastAsia" w:hint="eastAsia"/>
                <w:szCs w:val="21"/>
              </w:rPr>
              <w:t>１，</w:t>
            </w:r>
            <w:r w:rsidR="009837B8" w:rsidRPr="00742841">
              <w:rPr>
                <w:rFonts w:asciiTheme="majorEastAsia" w:eastAsiaTheme="majorEastAsia" w:hAnsiTheme="majorEastAsia" w:hint="eastAsia"/>
                <w:szCs w:val="21"/>
              </w:rPr>
              <w:t>３３</w:t>
            </w:r>
            <w:r w:rsidR="006314D9" w:rsidRPr="00742841">
              <w:rPr>
                <w:rFonts w:asciiTheme="majorEastAsia" w:eastAsiaTheme="majorEastAsia" w:hAnsiTheme="majorEastAsia" w:hint="eastAsia"/>
                <w:szCs w:val="21"/>
              </w:rPr>
              <w:t>０</w:t>
            </w:r>
            <w:r w:rsidR="006F015B" w:rsidRPr="00742841">
              <w:rPr>
                <w:rFonts w:asciiTheme="majorEastAsia" w:eastAsiaTheme="majorEastAsia" w:hAnsiTheme="majorEastAsia" w:hint="eastAsia"/>
                <w:szCs w:val="21"/>
              </w:rPr>
              <w:t>千</w:t>
            </w:r>
            <w:r w:rsidRPr="00742841">
              <w:rPr>
                <w:rFonts w:asciiTheme="majorEastAsia" w:eastAsiaTheme="majorEastAsia" w:hAnsiTheme="majorEastAsia" w:hint="eastAsia"/>
                <w:szCs w:val="21"/>
              </w:rPr>
              <w:t>円</w:t>
            </w:r>
          </w:p>
        </w:tc>
      </w:tr>
      <w:tr w:rsidR="00742841" w:rsidRPr="00742841" w:rsidTr="00C30407">
        <w:trPr>
          <w:jc w:val="center"/>
        </w:trPr>
        <w:tc>
          <w:tcPr>
            <w:tcW w:w="2099" w:type="dxa"/>
            <w:vMerge/>
          </w:tcPr>
          <w:p w:rsidR="00131D16" w:rsidRPr="00742841" w:rsidRDefault="00131D16" w:rsidP="00131D16">
            <w:pPr>
              <w:rPr>
                <w:rFonts w:asciiTheme="majorEastAsia" w:eastAsiaTheme="majorEastAsia" w:hAnsiTheme="majorEastAsia"/>
                <w:szCs w:val="21"/>
              </w:rPr>
            </w:pPr>
          </w:p>
        </w:tc>
        <w:tc>
          <w:tcPr>
            <w:tcW w:w="1701" w:type="dxa"/>
          </w:tcPr>
          <w:p w:rsidR="00131D16" w:rsidRPr="00742841" w:rsidRDefault="00131D16"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ガス使用料</w:t>
            </w:r>
          </w:p>
        </w:tc>
        <w:tc>
          <w:tcPr>
            <w:tcW w:w="3119" w:type="dxa"/>
          </w:tcPr>
          <w:p w:rsidR="00131D16" w:rsidRPr="00742841" w:rsidRDefault="00A978B7" w:rsidP="00840C22">
            <w:pPr>
              <w:jc w:val="right"/>
              <w:rPr>
                <w:rFonts w:asciiTheme="majorEastAsia" w:eastAsiaTheme="majorEastAsia" w:hAnsiTheme="majorEastAsia"/>
                <w:szCs w:val="21"/>
              </w:rPr>
            </w:pPr>
            <w:r w:rsidRPr="00742841">
              <w:rPr>
                <w:rFonts w:asciiTheme="majorEastAsia" w:eastAsiaTheme="majorEastAsia" w:hAnsiTheme="majorEastAsia" w:hint="eastAsia"/>
                <w:szCs w:val="21"/>
              </w:rPr>
              <w:t>約８５０</w:t>
            </w:r>
            <w:r w:rsidR="006F015B" w:rsidRPr="00742841">
              <w:rPr>
                <w:rFonts w:asciiTheme="majorEastAsia" w:eastAsiaTheme="majorEastAsia" w:hAnsiTheme="majorEastAsia" w:hint="eastAsia"/>
                <w:szCs w:val="21"/>
              </w:rPr>
              <w:t>千円</w:t>
            </w:r>
          </w:p>
        </w:tc>
      </w:tr>
    </w:tbl>
    <w:p w:rsidR="007838DB" w:rsidRPr="00742841" w:rsidRDefault="00131D16" w:rsidP="00131D16">
      <w:pPr>
        <w:ind w:left="424" w:hangingChars="202" w:hanging="424"/>
        <w:rPr>
          <w:rFonts w:asciiTheme="majorEastAsia" w:eastAsiaTheme="majorEastAsia" w:hAnsiTheme="majorEastAsia"/>
          <w:szCs w:val="21"/>
        </w:rPr>
      </w:pPr>
      <w:r w:rsidRPr="00742841">
        <w:rPr>
          <w:rFonts w:asciiTheme="majorEastAsia" w:eastAsiaTheme="majorEastAsia" w:hAnsiTheme="majorEastAsia" w:hint="eastAsia"/>
          <w:szCs w:val="21"/>
        </w:rPr>
        <w:t xml:space="preserve">　③　</w:t>
      </w:r>
      <w:r w:rsidR="00840C22" w:rsidRPr="00742841">
        <w:rPr>
          <w:rFonts w:asciiTheme="majorEastAsia" w:eastAsiaTheme="majorEastAsia" w:hAnsiTheme="majorEastAsia" w:hint="eastAsia"/>
          <w:szCs w:val="21"/>
        </w:rPr>
        <w:t>大阪府咲洲庁舎</w:t>
      </w:r>
      <w:r w:rsidR="00EB47D4" w:rsidRPr="00742841">
        <w:rPr>
          <w:rFonts w:asciiTheme="majorEastAsia" w:eastAsiaTheme="majorEastAsia" w:hAnsiTheme="majorEastAsia" w:hint="eastAsia"/>
          <w:szCs w:val="21"/>
        </w:rPr>
        <w:t>職員等人数</w:t>
      </w:r>
      <w:r w:rsidR="004F77C1" w:rsidRPr="00742841">
        <w:rPr>
          <w:rFonts w:asciiTheme="majorEastAsia" w:eastAsiaTheme="majorEastAsia" w:hAnsiTheme="majorEastAsia" w:hint="eastAsia"/>
          <w:szCs w:val="21"/>
        </w:rPr>
        <w:t>（令和２年１０</w:t>
      </w:r>
      <w:r w:rsidR="007838DB" w:rsidRPr="00742841">
        <w:rPr>
          <w:rFonts w:asciiTheme="majorEastAsia" w:eastAsiaTheme="majorEastAsia" w:hAnsiTheme="majorEastAsia" w:hint="eastAsia"/>
          <w:szCs w:val="21"/>
        </w:rPr>
        <w:t>月</w:t>
      </w:r>
      <w:r w:rsidR="005F51A3" w:rsidRPr="00742841">
        <w:rPr>
          <w:rFonts w:asciiTheme="majorEastAsia" w:eastAsiaTheme="majorEastAsia" w:hAnsiTheme="majorEastAsia" w:hint="eastAsia"/>
          <w:szCs w:val="21"/>
        </w:rPr>
        <w:t>時点</w:t>
      </w:r>
      <w:r w:rsidR="007838DB" w:rsidRPr="00742841">
        <w:rPr>
          <w:rFonts w:asciiTheme="majorEastAsia" w:eastAsiaTheme="majorEastAsia" w:hAnsiTheme="majorEastAsia" w:hint="eastAsia"/>
          <w:szCs w:val="21"/>
        </w:rPr>
        <w:t>）</w:t>
      </w:r>
    </w:p>
    <w:p w:rsidR="00131D16" w:rsidRPr="00742841" w:rsidRDefault="007838DB" w:rsidP="00EB47D4">
      <w:pPr>
        <w:ind w:firstLineChars="147" w:firstLine="741"/>
        <w:rPr>
          <w:rFonts w:asciiTheme="majorEastAsia" w:eastAsiaTheme="majorEastAsia" w:hAnsiTheme="majorEastAsia"/>
          <w:szCs w:val="21"/>
        </w:rPr>
      </w:pPr>
      <w:r w:rsidRPr="00742841">
        <w:rPr>
          <w:rFonts w:asciiTheme="majorEastAsia" w:eastAsiaTheme="majorEastAsia" w:hAnsiTheme="majorEastAsia" w:hint="eastAsia"/>
          <w:spacing w:val="147"/>
          <w:kern w:val="0"/>
          <w:szCs w:val="21"/>
          <w:fitText w:val="2730" w:id="-232476160"/>
        </w:rPr>
        <w:t>大阪府</w:t>
      </w:r>
      <w:r w:rsidR="00131D16" w:rsidRPr="00742841">
        <w:rPr>
          <w:rFonts w:asciiTheme="majorEastAsia" w:eastAsiaTheme="majorEastAsia" w:hAnsiTheme="majorEastAsia" w:hint="eastAsia"/>
          <w:spacing w:val="147"/>
          <w:kern w:val="0"/>
          <w:szCs w:val="21"/>
          <w:fitText w:val="2730" w:id="-232476160"/>
        </w:rPr>
        <w:t>職員</w:t>
      </w:r>
      <w:r w:rsidR="00131D16" w:rsidRPr="00742841">
        <w:rPr>
          <w:rFonts w:asciiTheme="majorEastAsia" w:eastAsiaTheme="majorEastAsia" w:hAnsiTheme="majorEastAsia" w:hint="eastAsia"/>
          <w:kern w:val="0"/>
          <w:szCs w:val="21"/>
          <w:fitText w:val="2730" w:id="-232476160"/>
        </w:rPr>
        <w:t>数</w:t>
      </w:r>
      <w:r w:rsidR="00EB47D4" w:rsidRPr="00742841">
        <w:rPr>
          <w:rFonts w:asciiTheme="majorEastAsia" w:eastAsiaTheme="majorEastAsia" w:hAnsiTheme="majorEastAsia" w:hint="eastAsia"/>
          <w:szCs w:val="21"/>
        </w:rPr>
        <w:t xml:space="preserve">　</w:t>
      </w:r>
      <w:r w:rsidR="00114719" w:rsidRPr="00742841">
        <w:rPr>
          <w:rFonts w:asciiTheme="majorEastAsia" w:eastAsiaTheme="majorEastAsia" w:hAnsiTheme="majorEastAsia" w:hint="eastAsia"/>
          <w:szCs w:val="21"/>
        </w:rPr>
        <w:t>約２，１</w:t>
      </w:r>
      <w:r w:rsidR="00840C22" w:rsidRPr="00742841">
        <w:rPr>
          <w:rFonts w:asciiTheme="majorEastAsia" w:eastAsiaTheme="majorEastAsia" w:hAnsiTheme="majorEastAsia" w:hint="eastAsia"/>
          <w:szCs w:val="21"/>
        </w:rPr>
        <w:t>００人</w:t>
      </w:r>
    </w:p>
    <w:p w:rsidR="007838DB" w:rsidRPr="00742841" w:rsidRDefault="00EB47D4" w:rsidP="00131D16">
      <w:pPr>
        <w:ind w:left="424" w:hangingChars="202" w:hanging="424"/>
        <w:rPr>
          <w:rFonts w:asciiTheme="majorEastAsia" w:eastAsiaTheme="majorEastAsia" w:hAnsiTheme="majorEastAsia"/>
          <w:szCs w:val="21"/>
        </w:rPr>
      </w:pPr>
      <w:r w:rsidRPr="00742841">
        <w:rPr>
          <w:rFonts w:asciiTheme="majorEastAsia" w:eastAsiaTheme="majorEastAsia" w:hAnsiTheme="majorEastAsia" w:hint="eastAsia"/>
          <w:szCs w:val="21"/>
        </w:rPr>
        <w:t xml:space="preserve">　　　 </w:t>
      </w:r>
      <w:r w:rsidR="007838DB" w:rsidRPr="00742841">
        <w:rPr>
          <w:rFonts w:asciiTheme="majorEastAsia" w:eastAsiaTheme="majorEastAsia" w:hAnsiTheme="majorEastAsia" w:hint="eastAsia"/>
          <w:szCs w:val="21"/>
        </w:rPr>
        <w:t>その他民間テナント従業員</w:t>
      </w:r>
      <w:r w:rsidRPr="00742841">
        <w:rPr>
          <w:rFonts w:asciiTheme="majorEastAsia" w:eastAsiaTheme="majorEastAsia" w:hAnsiTheme="majorEastAsia" w:hint="eastAsia"/>
          <w:szCs w:val="21"/>
        </w:rPr>
        <w:t>数</w:t>
      </w:r>
      <w:r w:rsidR="007838DB" w:rsidRPr="00742841">
        <w:rPr>
          <w:rFonts w:asciiTheme="majorEastAsia" w:eastAsiaTheme="majorEastAsia" w:hAnsiTheme="majorEastAsia" w:hint="eastAsia"/>
          <w:szCs w:val="21"/>
        </w:rPr>
        <w:t xml:space="preserve">　</w:t>
      </w:r>
      <w:r w:rsidRPr="00742841">
        <w:rPr>
          <w:rFonts w:asciiTheme="majorEastAsia" w:eastAsiaTheme="majorEastAsia" w:hAnsiTheme="majorEastAsia" w:hint="eastAsia"/>
          <w:szCs w:val="21"/>
        </w:rPr>
        <w:t xml:space="preserve">　　</w:t>
      </w:r>
      <w:r w:rsidR="007838DB" w:rsidRPr="00742841">
        <w:rPr>
          <w:rFonts w:asciiTheme="majorEastAsia" w:eastAsiaTheme="majorEastAsia" w:hAnsiTheme="majorEastAsia" w:hint="eastAsia"/>
          <w:szCs w:val="21"/>
        </w:rPr>
        <w:t>約</w:t>
      </w:r>
      <w:r w:rsidR="00231E47" w:rsidRPr="00742841">
        <w:rPr>
          <w:rFonts w:asciiTheme="majorEastAsia" w:eastAsiaTheme="majorEastAsia" w:hAnsiTheme="majorEastAsia" w:hint="eastAsia"/>
          <w:szCs w:val="21"/>
        </w:rPr>
        <w:t>５</w:t>
      </w:r>
      <w:r w:rsidRPr="00742841">
        <w:rPr>
          <w:rFonts w:asciiTheme="majorEastAsia" w:eastAsiaTheme="majorEastAsia" w:hAnsiTheme="majorEastAsia" w:hint="eastAsia"/>
          <w:szCs w:val="21"/>
        </w:rPr>
        <w:t>００</w:t>
      </w:r>
      <w:r w:rsidR="007838DB" w:rsidRPr="00742841">
        <w:rPr>
          <w:rFonts w:asciiTheme="majorEastAsia" w:eastAsiaTheme="majorEastAsia" w:hAnsiTheme="majorEastAsia" w:hint="eastAsia"/>
          <w:szCs w:val="21"/>
        </w:rPr>
        <w:t>人</w:t>
      </w:r>
    </w:p>
    <w:p w:rsidR="00131D16" w:rsidRPr="00742841" w:rsidRDefault="00131D16" w:rsidP="00131D16">
      <w:pPr>
        <w:ind w:left="424" w:hangingChars="202" w:hanging="424"/>
        <w:rPr>
          <w:rFonts w:asciiTheme="majorEastAsia" w:eastAsiaTheme="majorEastAsia" w:hAnsiTheme="majorEastAsia"/>
          <w:szCs w:val="21"/>
        </w:rPr>
      </w:pPr>
      <w:r w:rsidRPr="00742841">
        <w:rPr>
          <w:rFonts w:asciiTheme="majorEastAsia" w:eastAsiaTheme="majorEastAsia" w:hAnsiTheme="majorEastAsia" w:hint="eastAsia"/>
          <w:szCs w:val="21"/>
        </w:rPr>
        <w:t xml:space="preserve">　④　</w:t>
      </w:r>
      <w:r w:rsidR="00B737AF" w:rsidRPr="00742841">
        <w:rPr>
          <w:rFonts w:asciiTheme="majorEastAsia" w:eastAsiaTheme="majorEastAsia" w:hAnsiTheme="majorEastAsia" w:hint="eastAsia"/>
          <w:szCs w:val="21"/>
        </w:rPr>
        <w:t>庁内他店舗等の状況</w:t>
      </w:r>
    </w:p>
    <w:p w:rsidR="001F3936" w:rsidRPr="00742841" w:rsidRDefault="00B737AF" w:rsidP="00661D85">
      <w:pPr>
        <w:ind w:left="634" w:hangingChars="302" w:hanging="634"/>
        <w:rPr>
          <w:rFonts w:asciiTheme="majorEastAsia" w:eastAsiaTheme="majorEastAsia" w:hAnsiTheme="majorEastAsia"/>
          <w:szCs w:val="21"/>
        </w:rPr>
      </w:pPr>
      <w:r w:rsidRPr="00742841">
        <w:rPr>
          <w:rFonts w:asciiTheme="majorEastAsia" w:eastAsiaTheme="majorEastAsia" w:hAnsiTheme="majorEastAsia" w:hint="eastAsia"/>
          <w:szCs w:val="21"/>
        </w:rPr>
        <w:t xml:space="preserve">　　　</w:t>
      </w:r>
      <w:r w:rsidR="005F51A3" w:rsidRPr="00742841">
        <w:rPr>
          <w:rFonts w:asciiTheme="majorEastAsia" w:eastAsiaTheme="majorEastAsia" w:hAnsiTheme="majorEastAsia" w:hint="eastAsia"/>
          <w:szCs w:val="21"/>
        </w:rPr>
        <w:t xml:space="preserve">　</w:t>
      </w:r>
      <w:r w:rsidR="00C40C8A" w:rsidRPr="00742841">
        <w:rPr>
          <w:rFonts w:asciiTheme="majorEastAsia" w:eastAsiaTheme="majorEastAsia" w:hAnsiTheme="majorEastAsia" w:hint="eastAsia"/>
          <w:szCs w:val="21"/>
        </w:rPr>
        <w:t>現在（令和２年１０</w:t>
      </w:r>
      <w:r w:rsidRPr="00742841">
        <w:rPr>
          <w:rFonts w:asciiTheme="majorEastAsia" w:eastAsiaTheme="majorEastAsia" w:hAnsiTheme="majorEastAsia" w:hint="eastAsia"/>
          <w:szCs w:val="21"/>
        </w:rPr>
        <w:t>月１日</w:t>
      </w:r>
      <w:r w:rsidR="005F51A3" w:rsidRPr="00742841">
        <w:rPr>
          <w:rFonts w:asciiTheme="majorEastAsia" w:eastAsiaTheme="majorEastAsia" w:hAnsiTheme="majorEastAsia" w:hint="eastAsia"/>
          <w:szCs w:val="21"/>
        </w:rPr>
        <w:t>時点</w:t>
      </w:r>
      <w:r w:rsidRPr="00742841">
        <w:rPr>
          <w:rFonts w:asciiTheme="majorEastAsia" w:eastAsiaTheme="majorEastAsia" w:hAnsiTheme="majorEastAsia" w:hint="eastAsia"/>
          <w:szCs w:val="21"/>
        </w:rPr>
        <w:t>）における</w:t>
      </w:r>
      <w:r w:rsidR="00554266" w:rsidRPr="00742841">
        <w:rPr>
          <w:rFonts w:asciiTheme="majorEastAsia" w:eastAsiaTheme="majorEastAsia" w:hAnsiTheme="majorEastAsia" w:hint="eastAsia"/>
          <w:szCs w:val="21"/>
        </w:rPr>
        <w:t>大阪府咲洲庁舎</w:t>
      </w:r>
      <w:r w:rsidRPr="00742841">
        <w:rPr>
          <w:rFonts w:asciiTheme="majorEastAsia" w:eastAsiaTheme="majorEastAsia" w:hAnsiTheme="majorEastAsia" w:hint="eastAsia"/>
          <w:szCs w:val="21"/>
        </w:rPr>
        <w:t>内の</w:t>
      </w:r>
      <w:r w:rsidR="00554266" w:rsidRPr="00742841">
        <w:rPr>
          <w:rFonts w:asciiTheme="majorEastAsia" w:eastAsiaTheme="majorEastAsia" w:hAnsiTheme="majorEastAsia" w:hint="eastAsia"/>
          <w:szCs w:val="21"/>
        </w:rPr>
        <w:t>飲食に関係する</w:t>
      </w:r>
      <w:r w:rsidRPr="00742841">
        <w:rPr>
          <w:rFonts w:asciiTheme="majorEastAsia" w:eastAsiaTheme="majorEastAsia" w:hAnsiTheme="majorEastAsia" w:hint="eastAsia"/>
          <w:szCs w:val="21"/>
        </w:rPr>
        <w:t>店舗等は、次のとおりです。</w:t>
      </w:r>
      <w:r w:rsidR="001F3936" w:rsidRPr="00742841">
        <w:rPr>
          <w:rFonts w:asciiTheme="majorEastAsia" w:eastAsiaTheme="majorEastAsia" w:hAnsiTheme="majorEastAsia" w:hint="eastAsia"/>
          <w:szCs w:val="21"/>
        </w:rPr>
        <w:t>今後の店舗増減について、保証するものではありません。</w:t>
      </w:r>
    </w:p>
    <w:tbl>
      <w:tblPr>
        <w:tblStyle w:val="a3"/>
        <w:tblW w:w="0" w:type="auto"/>
        <w:jc w:val="center"/>
        <w:tblLook w:val="04A0" w:firstRow="1" w:lastRow="0" w:firstColumn="1" w:lastColumn="0" w:noHBand="0" w:noVBand="1"/>
      </w:tblPr>
      <w:tblGrid>
        <w:gridCol w:w="2287"/>
        <w:gridCol w:w="941"/>
        <w:gridCol w:w="3632"/>
      </w:tblGrid>
      <w:tr w:rsidR="00742841" w:rsidRPr="00742841" w:rsidTr="00C30407">
        <w:trPr>
          <w:jc w:val="center"/>
        </w:trPr>
        <w:tc>
          <w:tcPr>
            <w:tcW w:w="2287" w:type="dxa"/>
          </w:tcPr>
          <w:p w:rsidR="003429F3" w:rsidRPr="00742841" w:rsidRDefault="003429F3"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 xml:space="preserve">　　　建物名</w:t>
            </w:r>
          </w:p>
        </w:tc>
        <w:tc>
          <w:tcPr>
            <w:tcW w:w="941" w:type="dxa"/>
          </w:tcPr>
          <w:p w:rsidR="003429F3" w:rsidRPr="00742841" w:rsidRDefault="003429F3" w:rsidP="00C30407">
            <w:pPr>
              <w:jc w:val="center"/>
              <w:rPr>
                <w:rFonts w:asciiTheme="majorEastAsia" w:eastAsiaTheme="majorEastAsia" w:hAnsiTheme="majorEastAsia"/>
                <w:szCs w:val="21"/>
              </w:rPr>
            </w:pPr>
            <w:r w:rsidRPr="00742841">
              <w:rPr>
                <w:rFonts w:asciiTheme="majorEastAsia" w:eastAsiaTheme="majorEastAsia" w:hAnsiTheme="majorEastAsia" w:hint="eastAsia"/>
                <w:szCs w:val="21"/>
              </w:rPr>
              <w:t>階数</w:t>
            </w:r>
          </w:p>
        </w:tc>
        <w:tc>
          <w:tcPr>
            <w:tcW w:w="3632" w:type="dxa"/>
          </w:tcPr>
          <w:p w:rsidR="003429F3" w:rsidRPr="00742841" w:rsidRDefault="00C30407" w:rsidP="00C30407">
            <w:pPr>
              <w:jc w:val="center"/>
              <w:rPr>
                <w:rFonts w:asciiTheme="majorEastAsia" w:eastAsiaTheme="majorEastAsia" w:hAnsiTheme="majorEastAsia"/>
                <w:szCs w:val="21"/>
              </w:rPr>
            </w:pPr>
            <w:r w:rsidRPr="00742841">
              <w:rPr>
                <w:rFonts w:asciiTheme="majorEastAsia" w:eastAsiaTheme="majorEastAsia" w:hAnsiTheme="majorEastAsia" w:hint="eastAsia"/>
                <w:szCs w:val="21"/>
              </w:rPr>
              <w:t>店舗の種類</w:t>
            </w:r>
          </w:p>
        </w:tc>
      </w:tr>
      <w:tr w:rsidR="00742841" w:rsidRPr="00742841" w:rsidTr="00C30407">
        <w:trPr>
          <w:jc w:val="center"/>
        </w:trPr>
        <w:tc>
          <w:tcPr>
            <w:tcW w:w="2287" w:type="dxa"/>
            <w:vMerge w:val="restart"/>
            <w:vAlign w:val="center"/>
          </w:tcPr>
          <w:p w:rsidR="003429F3" w:rsidRPr="00742841" w:rsidRDefault="003429F3" w:rsidP="003941F1">
            <w:pPr>
              <w:jc w:val="center"/>
              <w:rPr>
                <w:rFonts w:asciiTheme="majorEastAsia" w:eastAsiaTheme="majorEastAsia" w:hAnsiTheme="majorEastAsia"/>
                <w:szCs w:val="21"/>
              </w:rPr>
            </w:pPr>
            <w:r w:rsidRPr="00742841">
              <w:rPr>
                <w:rFonts w:asciiTheme="majorEastAsia" w:eastAsiaTheme="majorEastAsia" w:hAnsiTheme="majorEastAsia" w:hint="eastAsia"/>
                <w:szCs w:val="21"/>
              </w:rPr>
              <w:t>大阪府咲洲庁舎</w:t>
            </w:r>
          </w:p>
        </w:tc>
        <w:tc>
          <w:tcPr>
            <w:tcW w:w="941" w:type="dxa"/>
          </w:tcPr>
          <w:p w:rsidR="003429F3" w:rsidRPr="00742841" w:rsidRDefault="003429F3"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１階</w:t>
            </w:r>
          </w:p>
        </w:tc>
        <w:tc>
          <w:tcPr>
            <w:tcW w:w="3632" w:type="dxa"/>
          </w:tcPr>
          <w:p w:rsidR="003429F3" w:rsidRPr="00742841" w:rsidRDefault="003429F3"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コンビニエンスストア</w:t>
            </w:r>
          </w:p>
        </w:tc>
      </w:tr>
      <w:tr w:rsidR="00742841" w:rsidRPr="00742841" w:rsidTr="00C30407">
        <w:trPr>
          <w:jc w:val="center"/>
        </w:trPr>
        <w:tc>
          <w:tcPr>
            <w:tcW w:w="2287" w:type="dxa"/>
            <w:vMerge/>
          </w:tcPr>
          <w:p w:rsidR="003429F3" w:rsidRPr="00742841" w:rsidRDefault="003429F3" w:rsidP="00131D16">
            <w:pPr>
              <w:rPr>
                <w:rFonts w:asciiTheme="majorEastAsia" w:eastAsiaTheme="majorEastAsia" w:hAnsiTheme="majorEastAsia"/>
                <w:szCs w:val="21"/>
              </w:rPr>
            </w:pPr>
          </w:p>
        </w:tc>
        <w:tc>
          <w:tcPr>
            <w:tcW w:w="941" w:type="dxa"/>
          </w:tcPr>
          <w:p w:rsidR="003429F3" w:rsidRPr="00742841" w:rsidRDefault="003429F3"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１階</w:t>
            </w:r>
          </w:p>
        </w:tc>
        <w:tc>
          <w:tcPr>
            <w:tcW w:w="3632" w:type="dxa"/>
          </w:tcPr>
          <w:p w:rsidR="003429F3" w:rsidRPr="00742841" w:rsidRDefault="003429F3"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とんかつ屋</w:t>
            </w:r>
          </w:p>
        </w:tc>
      </w:tr>
      <w:tr w:rsidR="00742841" w:rsidRPr="00742841" w:rsidTr="00C30407">
        <w:trPr>
          <w:jc w:val="center"/>
        </w:trPr>
        <w:tc>
          <w:tcPr>
            <w:tcW w:w="2287" w:type="dxa"/>
            <w:vMerge/>
          </w:tcPr>
          <w:p w:rsidR="00C30407" w:rsidRPr="00742841" w:rsidRDefault="00C30407" w:rsidP="00131D16">
            <w:pPr>
              <w:rPr>
                <w:rFonts w:asciiTheme="majorEastAsia" w:eastAsiaTheme="majorEastAsia" w:hAnsiTheme="majorEastAsia"/>
                <w:szCs w:val="21"/>
              </w:rPr>
            </w:pPr>
          </w:p>
        </w:tc>
        <w:tc>
          <w:tcPr>
            <w:tcW w:w="941" w:type="dxa"/>
          </w:tcPr>
          <w:p w:rsidR="00C30407"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１階</w:t>
            </w:r>
          </w:p>
        </w:tc>
        <w:tc>
          <w:tcPr>
            <w:tcW w:w="3632" w:type="dxa"/>
          </w:tcPr>
          <w:p w:rsidR="00C30407"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金融機関（ATM）</w:t>
            </w:r>
          </w:p>
        </w:tc>
      </w:tr>
      <w:tr w:rsidR="00742841" w:rsidRPr="00742841" w:rsidTr="00C30407">
        <w:trPr>
          <w:jc w:val="center"/>
        </w:trPr>
        <w:tc>
          <w:tcPr>
            <w:tcW w:w="2287" w:type="dxa"/>
            <w:vMerge/>
          </w:tcPr>
          <w:p w:rsidR="003429F3" w:rsidRPr="00742841" w:rsidRDefault="003429F3" w:rsidP="00131D16">
            <w:pPr>
              <w:rPr>
                <w:rFonts w:asciiTheme="majorEastAsia" w:eastAsiaTheme="majorEastAsia" w:hAnsiTheme="majorEastAsia"/>
                <w:szCs w:val="21"/>
              </w:rPr>
            </w:pPr>
          </w:p>
        </w:tc>
        <w:tc>
          <w:tcPr>
            <w:tcW w:w="941" w:type="dxa"/>
          </w:tcPr>
          <w:p w:rsidR="003429F3" w:rsidRPr="00742841" w:rsidRDefault="003429F3"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２階</w:t>
            </w:r>
          </w:p>
        </w:tc>
        <w:tc>
          <w:tcPr>
            <w:tcW w:w="3632" w:type="dxa"/>
          </w:tcPr>
          <w:p w:rsidR="003429F3" w:rsidRPr="00742841" w:rsidRDefault="003429F3"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弁当屋</w:t>
            </w:r>
          </w:p>
        </w:tc>
      </w:tr>
      <w:tr w:rsidR="00742841" w:rsidRPr="00742841" w:rsidTr="00C30407">
        <w:trPr>
          <w:jc w:val="center"/>
        </w:trPr>
        <w:tc>
          <w:tcPr>
            <w:tcW w:w="2287" w:type="dxa"/>
            <w:vMerge/>
          </w:tcPr>
          <w:p w:rsidR="00C30407" w:rsidRPr="00742841" w:rsidRDefault="00C30407" w:rsidP="00131D16">
            <w:pPr>
              <w:rPr>
                <w:rFonts w:asciiTheme="majorEastAsia" w:eastAsiaTheme="majorEastAsia" w:hAnsiTheme="majorEastAsia"/>
                <w:szCs w:val="21"/>
              </w:rPr>
            </w:pPr>
          </w:p>
        </w:tc>
        <w:tc>
          <w:tcPr>
            <w:tcW w:w="941" w:type="dxa"/>
          </w:tcPr>
          <w:p w:rsidR="00C30407"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２階</w:t>
            </w:r>
          </w:p>
        </w:tc>
        <w:tc>
          <w:tcPr>
            <w:tcW w:w="3632" w:type="dxa"/>
          </w:tcPr>
          <w:p w:rsidR="00C30407"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不動産相談等</w:t>
            </w:r>
          </w:p>
        </w:tc>
      </w:tr>
      <w:tr w:rsidR="00742841" w:rsidRPr="00742841" w:rsidTr="00C30407">
        <w:trPr>
          <w:jc w:val="center"/>
        </w:trPr>
        <w:tc>
          <w:tcPr>
            <w:tcW w:w="2287" w:type="dxa"/>
            <w:vMerge/>
          </w:tcPr>
          <w:p w:rsidR="00C40C8A" w:rsidRPr="00742841" w:rsidRDefault="00C40C8A" w:rsidP="00131D16">
            <w:pPr>
              <w:rPr>
                <w:rFonts w:asciiTheme="majorEastAsia" w:eastAsiaTheme="majorEastAsia" w:hAnsiTheme="majorEastAsia"/>
                <w:szCs w:val="21"/>
              </w:rPr>
            </w:pPr>
          </w:p>
        </w:tc>
        <w:tc>
          <w:tcPr>
            <w:tcW w:w="941" w:type="dxa"/>
          </w:tcPr>
          <w:p w:rsidR="00C40C8A"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３階</w:t>
            </w:r>
          </w:p>
        </w:tc>
        <w:tc>
          <w:tcPr>
            <w:tcW w:w="3632" w:type="dxa"/>
          </w:tcPr>
          <w:p w:rsidR="00C40C8A"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歯科医院</w:t>
            </w:r>
          </w:p>
        </w:tc>
      </w:tr>
      <w:tr w:rsidR="00742841" w:rsidRPr="00742841" w:rsidTr="00C30407">
        <w:trPr>
          <w:jc w:val="center"/>
        </w:trPr>
        <w:tc>
          <w:tcPr>
            <w:tcW w:w="2287" w:type="dxa"/>
            <w:vMerge/>
          </w:tcPr>
          <w:p w:rsidR="002C66AC" w:rsidRPr="00742841" w:rsidRDefault="002C66AC" w:rsidP="00131D16">
            <w:pPr>
              <w:rPr>
                <w:rFonts w:asciiTheme="majorEastAsia" w:eastAsiaTheme="majorEastAsia" w:hAnsiTheme="majorEastAsia"/>
                <w:szCs w:val="21"/>
              </w:rPr>
            </w:pPr>
          </w:p>
        </w:tc>
        <w:tc>
          <w:tcPr>
            <w:tcW w:w="941" w:type="dxa"/>
          </w:tcPr>
          <w:p w:rsidR="002C66AC" w:rsidRPr="00742841" w:rsidRDefault="002C66AC"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６階</w:t>
            </w:r>
          </w:p>
        </w:tc>
        <w:tc>
          <w:tcPr>
            <w:tcW w:w="3632" w:type="dxa"/>
          </w:tcPr>
          <w:p w:rsidR="002C66AC" w:rsidRPr="00742841" w:rsidRDefault="002C66AC"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食堂</w:t>
            </w:r>
          </w:p>
        </w:tc>
      </w:tr>
      <w:tr w:rsidR="00742841" w:rsidRPr="00742841" w:rsidTr="00C30407">
        <w:trPr>
          <w:jc w:val="center"/>
        </w:trPr>
        <w:tc>
          <w:tcPr>
            <w:tcW w:w="2287" w:type="dxa"/>
            <w:vMerge/>
          </w:tcPr>
          <w:p w:rsidR="00C30407" w:rsidRPr="00742841" w:rsidRDefault="00C30407" w:rsidP="00131D16">
            <w:pPr>
              <w:rPr>
                <w:rFonts w:asciiTheme="majorEastAsia" w:eastAsiaTheme="majorEastAsia" w:hAnsiTheme="majorEastAsia"/>
                <w:szCs w:val="21"/>
              </w:rPr>
            </w:pPr>
          </w:p>
        </w:tc>
        <w:tc>
          <w:tcPr>
            <w:tcW w:w="941" w:type="dxa"/>
          </w:tcPr>
          <w:p w:rsidR="00C30407"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６階</w:t>
            </w:r>
          </w:p>
        </w:tc>
        <w:tc>
          <w:tcPr>
            <w:tcW w:w="3632" w:type="dxa"/>
          </w:tcPr>
          <w:p w:rsidR="00C30407"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仕出し弁当屋</w:t>
            </w:r>
          </w:p>
        </w:tc>
      </w:tr>
      <w:tr w:rsidR="00742841" w:rsidRPr="00742841" w:rsidTr="00C30407">
        <w:trPr>
          <w:jc w:val="center"/>
        </w:trPr>
        <w:tc>
          <w:tcPr>
            <w:tcW w:w="2287" w:type="dxa"/>
            <w:vMerge/>
          </w:tcPr>
          <w:p w:rsidR="00C40C8A" w:rsidRPr="00742841" w:rsidRDefault="00C40C8A" w:rsidP="00131D16">
            <w:pPr>
              <w:rPr>
                <w:rFonts w:asciiTheme="majorEastAsia" w:eastAsiaTheme="majorEastAsia" w:hAnsiTheme="majorEastAsia"/>
                <w:szCs w:val="21"/>
              </w:rPr>
            </w:pPr>
          </w:p>
        </w:tc>
        <w:tc>
          <w:tcPr>
            <w:tcW w:w="941" w:type="dxa"/>
          </w:tcPr>
          <w:p w:rsidR="00C40C8A"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１８</w:t>
            </w:r>
            <w:r w:rsidR="00C40C8A" w:rsidRPr="00742841">
              <w:rPr>
                <w:rFonts w:asciiTheme="majorEastAsia" w:eastAsiaTheme="majorEastAsia" w:hAnsiTheme="majorEastAsia" w:hint="eastAsia"/>
                <w:szCs w:val="21"/>
              </w:rPr>
              <w:t>階</w:t>
            </w:r>
          </w:p>
        </w:tc>
        <w:tc>
          <w:tcPr>
            <w:tcW w:w="3632" w:type="dxa"/>
          </w:tcPr>
          <w:p w:rsidR="00C40C8A"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金融機関</w:t>
            </w:r>
          </w:p>
        </w:tc>
      </w:tr>
      <w:tr w:rsidR="00742841" w:rsidRPr="00742841" w:rsidTr="00C30407">
        <w:trPr>
          <w:jc w:val="center"/>
        </w:trPr>
        <w:tc>
          <w:tcPr>
            <w:tcW w:w="2287" w:type="dxa"/>
            <w:vMerge/>
          </w:tcPr>
          <w:p w:rsidR="00C40C8A" w:rsidRPr="00742841" w:rsidRDefault="00C40C8A" w:rsidP="00131D16">
            <w:pPr>
              <w:rPr>
                <w:rFonts w:asciiTheme="majorEastAsia" w:eastAsiaTheme="majorEastAsia" w:hAnsiTheme="majorEastAsia"/>
                <w:szCs w:val="21"/>
              </w:rPr>
            </w:pPr>
          </w:p>
        </w:tc>
        <w:tc>
          <w:tcPr>
            <w:tcW w:w="941" w:type="dxa"/>
          </w:tcPr>
          <w:p w:rsidR="00C40C8A" w:rsidRPr="00742841" w:rsidRDefault="00C30407" w:rsidP="00131D16">
            <w:pPr>
              <w:rPr>
                <w:rFonts w:asciiTheme="majorEastAsia" w:eastAsiaTheme="majorEastAsia" w:hAnsiTheme="majorEastAsia"/>
                <w:szCs w:val="21"/>
              </w:rPr>
            </w:pPr>
            <w:r w:rsidRPr="00742841">
              <w:rPr>
                <w:rFonts w:asciiTheme="majorEastAsia" w:eastAsiaTheme="majorEastAsia" w:hAnsiTheme="majorEastAsia" w:hint="eastAsia"/>
                <w:szCs w:val="21"/>
              </w:rPr>
              <w:t>４８階</w:t>
            </w:r>
          </w:p>
        </w:tc>
        <w:tc>
          <w:tcPr>
            <w:tcW w:w="3632" w:type="dxa"/>
          </w:tcPr>
          <w:p w:rsidR="00C40C8A" w:rsidRPr="00742841" w:rsidRDefault="00C30407" w:rsidP="006314D9">
            <w:pPr>
              <w:rPr>
                <w:rFonts w:asciiTheme="majorEastAsia" w:eastAsiaTheme="majorEastAsia" w:hAnsiTheme="majorEastAsia"/>
                <w:szCs w:val="21"/>
              </w:rPr>
            </w:pPr>
            <w:r w:rsidRPr="00742841">
              <w:rPr>
                <w:rFonts w:asciiTheme="majorEastAsia" w:eastAsiaTheme="majorEastAsia" w:hAnsiTheme="majorEastAsia" w:hint="eastAsia"/>
                <w:szCs w:val="21"/>
              </w:rPr>
              <w:t>レストラン</w:t>
            </w:r>
          </w:p>
        </w:tc>
      </w:tr>
    </w:tbl>
    <w:p w:rsidR="00B737AF" w:rsidRPr="00742841" w:rsidRDefault="003941F1" w:rsidP="00131D16">
      <w:pPr>
        <w:ind w:left="424" w:hangingChars="202" w:hanging="424"/>
        <w:rPr>
          <w:rFonts w:asciiTheme="majorEastAsia" w:eastAsiaTheme="majorEastAsia" w:hAnsiTheme="majorEastAsia"/>
          <w:szCs w:val="21"/>
        </w:rPr>
      </w:pPr>
      <w:r w:rsidRPr="00742841">
        <w:rPr>
          <w:rFonts w:asciiTheme="majorEastAsia" w:eastAsiaTheme="majorEastAsia" w:hAnsiTheme="majorEastAsia" w:hint="eastAsia"/>
          <w:szCs w:val="21"/>
        </w:rPr>
        <w:t xml:space="preserve">　⑤　</w:t>
      </w:r>
      <w:r w:rsidR="003B4CF5" w:rsidRPr="00742841">
        <w:rPr>
          <w:rFonts w:asciiTheme="majorEastAsia" w:eastAsiaTheme="majorEastAsia" w:hAnsiTheme="majorEastAsia" w:hint="eastAsia"/>
          <w:szCs w:val="21"/>
        </w:rPr>
        <w:t>咲洲庁舎</w:t>
      </w:r>
      <w:r w:rsidR="001F3936" w:rsidRPr="00742841">
        <w:rPr>
          <w:rFonts w:asciiTheme="majorEastAsia" w:eastAsiaTheme="majorEastAsia" w:hAnsiTheme="majorEastAsia" w:hint="eastAsia"/>
          <w:szCs w:val="21"/>
        </w:rPr>
        <w:t>としての</w:t>
      </w:r>
      <w:r w:rsidRPr="00742841">
        <w:rPr>
          <w:rFonts w:asciiTheme="majorEastAsia" w:eastAsiaTheme="majorEastAsia" w:hAnsiTheme="majorEastAsia" w:hint="eastAsia"/>
          <w:szCs w:val="21"/>
        </w:rPr>
        <w:t>閉庁日は、土曜日、日曜日、国民の祝日及び休日、12月29日から翌年１月３日とし、開庁日は閉庁日以外の日とします。</w:t>
      </w:r>
    </w:p>
    <w:p w:rsidR="003941F1" w:rsidRPr="00742841" w:rsidRDefault="00231E47" w:rsidP="003941F1">
      <w:pPr>
        <w:ind w:left="487" w:hangingChars="202" w:hanging="487"/>
        <w:rPr>
          <w:rFonts w:asciiTheme="majorEastAsia" w:eastAsiaTheme="majorEastAsia" w:hAnsiTheme="majorEastAsia"/>
          <w:b/>
          <w:sz w:val="24"/>
          <w:szCs w:val="24"/>
        </w:rPr>
      </w:pPr>
      <w:r w:rsidRPr="00742841">
        <w:rPr>
          <w:rFonts w:asciiTheme="majorEastAsia" w:eastAsiaTheme="majorEastAsia" w:hAnsiTheme="majorEastAsia" w:hint="eastAsia"/>
          <w:b/>
          <w:sz w:val="24"/>
          <w:szCs w:val="24"/>
        </w:rPr>
        <w:t>７</w:t>
      </w:r>
      <w:r w:rsidR="003941F1" w:rsidRPr="00742841">
        <w:rPr>
          <w:rFonts w:asciiTheme="majorEastAsia" w:eastAsiaTheme="majorEastAsia" w:hAnsiTheme="majorEastAsia" w:hint="eastAsia"/>
          <w:b/>
          <w:sz w:val="24"/>
          <w:szCs w:val="24"/>
        </w:rPr>
        <w:t xml:space="preserve">　その他</w:t>
      </w:r>
    </w:p>
    <w:p w:rsidR="003941F1" w:rsidRPr="00742841" w:rsidRDefault="003941F1" w:rsidP="003941F1">
      <w:pPr>
        <w:ind w:left="141" w:hangingChars="67" w:hanging="141"/>
        <w:rPr>
          <w:rFonts w:asciiTheme="majorEastAsia" w:eastAsiaTheme="majorEastAsia" w:hAnsiTheme="majorEastAsia"/>
          <w:szCs w:val="21"/>
        </w:rPr>
      </w:pPr>
      <w:r w:rsidRPr="00742841">
        <w:rPr>
          <w:rFonts w:asciiTheme="majorEastAsia" w:eastAsiaTheme="majorEastAsia" w:hAnsiTheme="majorEastAsia" w:hint="eastAsia"/>
          <w:szCs w:val="21"/>
        </w:rPr>
        <w:t xml:space="preserve">　　この仕様書に定めるもののほか、使用に関して調整が必要な事項が生じた場合は、大阪府と協議しなければならないものとします。</w:t>
      </w:r>
      <w:bookmarkEnd w:id="0"/>
    </w:p>
    <w:sectPr w:rsidR="003941F1" w:rsidRPr="00742841" w:rsidSect="001F5598">
      <w:pgSz w:w="11906" w:h="16838" w:code="9"/>
      <w:pgMar w:top="851" w:right="1134" w:bottom="851" w:left="1418"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7EF" w:rsidRDefault="002127EF" w:rsidP="002127EF">
      <w:r>
        <w:separator/>
      </w:r>
    </w:p>
  </w:endnote>
  <w:endnote w:type="continuationSeparator" w:id="0">
    <w:p w:rsidR="002127EF" w:rsidRDefault="002127EF" w:rsidP="0021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7EF" w:rsidRDefault="002127EF" w:rsidP="002127EF">
      <w:r>
        <w:separator/>
      </w:r>
    </w:p>
  </w:footnote>
  <w:footnote w:type="continuationSeparator" w:id="0">
    <w:p w:rsidR="002127EF" w:rsidRDefault="002127EF" w:rsidP="0021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C556F"/>
    <w:multiLevelType w:val="hybridMultilevel"/>
    <w:tmpl w:val="E7A2C1D8"/>
    <w:lvl w:ilvl="0" w:tplc="8264A0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EB3778"/>
    <w:multiLevelType w:val="hybridMultilevel"/>
    <w:tmpl w:val="694CFE64"/>
    <w:lvl w:ilvl="0" w:tplc="A134DD9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02"/>
    <w:rsid w:val="00000D9B"/>
    <w:rsid w:val="00053E82"/>
    <w:rsid w:val="00095781"/>
    <w:rsid w:val="000A5FB1"/>
    <w:rsid w:val="000A620F"/>
    <w:rsid w:val="00101532"/>
    <w:rsid w:val="00114719"/>
    <w:rsid w:val="00126C9C"/>
    <w:rsid w:val="00131D16"/>
    <w:rsid w:val="0016345E"/>
    <w:rsid w:val="00164DF9"/>
    <w:rsid w:val="00165019"/>
    <w:rsid w:val="001676E1"/>
    <w:rsid w:val="001D739C"/>
    <w:rsid w:val="001F3936"/>
    <w:rsid w:val="001F5598"/>
    <w:rsid w:val="002127EF"/>
    <w:rsid w:val="00231E47"/>
    <w:rsid w:val="00244946"/>
    <w:rsid w:val="0026118E"/>
    <w:rsid w:val="002725B4"/>
    <w:rsid w:val="00295F2D"/>
    <w:rsid w:val="002A33EC"/>
    <w:rsid w:val="002C66AC"/>
    <w:rsid w:val="002E5321"/>
    <w:rsid w:val="002E6BF2"/>
    <w:rsid w:val="002F0DA4"/>
    <w:rsid w:val="002F4F65"/>
    <w:rsid w:val="00304297"/>
    <w:rsid w:val="003429F3"/>
    <w:rsid w:val="0035384D"/>
    <w:rsid w:val="00371965"/>
    <w:rsid w:val="003765C8"/>
    <w:rsid w:val="003941F1"/>
    <w:rsid w:val="003B4CF5"/>
    <w:rsid w:val="003C6079"/>
    <w:rsid w:val="00436256"/>
    <w:rsid w:val="004D35B8"/>
    <w:rsid w:val="004F77C1"/>
    <w:rsid w:val="005172DB"/>
    <w:rsid w:val="00554266"/>
    <w:rsid w:val="00574616"/>
    <w:rsid w:val="00587750"/>
    <w:rsid w:val="005E674F"/>
    <w:rsid w:val="005F0E9A"/>
    <w:rsid w:val="005F51A3"/>
    <w:rsid w:val="0061374F"/>
    <w:rsid w:val="00617152"/>
    <w:rsid w:val="006314D9"/>
    <w:rsid w:val="00661D85"/>
    <w:rsid w:val="00692731"/>
    <w:rsid w:val="006B1190"/>
    <w:rsid w:val="006C1D76"/>
    <w:rsid w:val="006D4AEA"/>
    <w:rsid w:val="006F015B"/>
    <w:rsid w:val="006F19F5"/>
    <w:rsid w:val="007324C6"/>
    <w:rsid w:val="00734AC3"/>
    <w:rsid w:val="00742841"/>
    <w:rsid w:val="007838DB"/>
    <w:rsid w:val="007878CF"/>
    <w:rsid w:val="008161A9"/>
    <w:rsid w:val="00840C22"/>
    <w:rsid w:val="00845C8B"/>
    <w:rsid w:val="00871B8A"/>
    <w:rsid w:val="008F65FA"/>
    <w:rsid w:val="008F6D37"/>
    <w:rsid w:val="00936AAC"/>
    <w:rsid w:val="00941C4F"/>
    <w:rsid w:val="00960EC3"/>
    <w:rsid w:val="009837B8"/>
    <w:rsid w:val="009949A4"/>
    <w:rsid w:val="009B56DB"/>
    <w:rsid w:val="00A06DF9"/>
    <w:rsid w:val="00A96FFC"/>
    <w:rsid w:val="00A978B7"/>
    <w:rsid w:val="00B063CD"/>
    <w:rsid w:val="00B737AF"/>
    <w:rsid w:val="00BA7C4A"/>
    <w:rsid w:val="00BC0168"/>
    <w:rsid w:val="00BE12C8"/>
    <w:rsid w:val="00C27134"/>
    <w:rsid w:val="00C30407"/>
    <w:rsid w:val="00C40C8A"/>
    <w:rsid w:val="00C61DEB"/>
    <w:rsid w:val="00CA4395"/>
    <w:rsid w:val="00CA5F60"/>
    <w:rsid w:val="00CD2179"/>
    <w:rsid w:val="00D05A6A"/>
    <w:rsid w:val="00D25915"/>
    <w:rsid w:val="00DD55A8"/>
    <w:rsid w:val="00E54C6A"/>
    <w:rsid w:val="00E70D02"/>
    <w:rsid w:val="00E93E1F"/>
    <w:rsid w:val="00EA1C56"/>
    <w:rsid w:val="00EB47D4"/>
    <w:rsid w:val="00F15E72"/>
    <w:rsid w:val="00F2078E"/>
    <w:rsid w:val="00F537DC"/>
    <w:rsid w:val="00F657B3"/>
    <w:rsid w:val="00F973EA"/>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754C32E-4127-455D-B4E5-965BFA61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header"/>
    <w:basedOn w:val="a"/>
    <w:link w:val="a7"/>
    <w:uiPriority w:val="99"/>
    <w:unhideWhenUsed/>
    <w:rsid w:val="002127EF"/>
    <w:pPr>
      <w:tabs>
        <w:tab w:val="center" w:pos="4252"/>
        <w:tab w:val="right" w:pos="8504"/>
      </w:tabs>
      <w:snapToGrid w:val="0"/>
    </w:pPr>
  </w:style>
  <w:style w:type="character" w:customStyle="1" w:styleId="a7">
    <w:name w:val="ヘッダー (文字)"/>
    <w:basedOn w:val="a0"/>
    <w:link w:val="a6"/>
    <w:uiPriority w:val="99"/>
    <w:rsid w:val="002127EF"/>
  </w:style>
  <w:style w:type="paragraph" w:styleId="a8">
    <w:name w:val="footer"/>
    <w:basedOn w:val="a"/>
    <w:link w:val="a9"/>
    <w:uiPriority w:val="99"/>
    <w:unhideWhenUsed/>
    <w:rsid w:val="002127EF"/>
    <w:pPr>
      <w:tabs>
        <w:tab w:val="center" w:pos="4252"/>
        <w:tab w:val="right" w:pos="8504"/>
      </w:tabs>
      <w:snapToGrid w:val="0"/>
    </w:pPr>
  </w:style>
  <w:style w:type="character" w:customStyle="1" w:styleId="a9">
    <w:name w:val="フッター (文字)"/>
    <w:basedOn w:val="a0"/>
    <w:link w:val="a8"/>
    <w:uiPriority w:val="99"/>
    <w:rsid w:val="002127EF"/>
  </w:style>
  <w:style w:type="character" w:styleId="aa">
    <w:name w:val="Placeholder Text"/>
    <w:basedOn w:val="a0"/>
    <w:uiPriority w:val="99"/>
    <w:semiHidden/>
    <w:rsid w:val="000A620F"/>
    <w:rPr>
      <w:color w:val="808080"/>
    </w:rPr>
  </w:style>
  <w:style w:type="paragraph" w:styleId="ab">
    <w:name w:val="List Paragraph"/>
    <w:basedOn w:val="a"/>
    <w:uiPriority w:val="34"/>
    <w:qFormat/>
    <w:rsid w:val="002F4F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45A2-0DAB-462E-ABEF-DA42922C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高木　駿平</cp:lastModifiedBy>
  <cp:revision>32</cp:revision>
  <cp:lastPrinted>2020-12-14T02:44:00Z</cp:lastPrinted>
  <dcterms:created xsi:type="dcterms:W3CDTF">2020-10-01T08:20:00Z</dcterms:created>
  <dcterms:modified xsi:type="dcterms:W3CDTF">2021-01-04T01:36:00Z</dcterms:modified>
</cp:coreProperties>
</file>