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CEA2A" w14:textId="513162E3" w:rsidR="00D729A0" w:rsidRPr="00CC3B3E" w:rsidRDefault="003060BB" w:rsidP="00CC3B3E">
      <w:pPr>
        <w:jc w:val="center"/>
        <w:rPr>
          <w:rFonts w:ascii="ＭＳ ゴシック" w:eastAsia="ＭＳ ゴシック" w:hAnsi="ＭＳ ゴシック"/>
          <w:b/>
          <w:sz w:val="24"/>
          <w:szCs w:val="24"/>
        </w:rPr>
      </w:pPr>
      <w:r w:rsidRPr="003060BB">
        <w:rPr>
          <w:rFonts w:ascii="ＭＳ ゴシック" w:eastAsia="ＭＳ ゴシック" w:hAnsi="ＭＳ ゴシック" w:hint="eastAsia"/>
          <w:b/>
          <w:iCs/>
          <w:sz w:val="24"/>
          <w:szCs w:val="24"/>
        </w:rPr>
        <w:t>人事委員会事務局・令和</w:t>
      </w:r>
      <w:r w:rsidRPr="003060BB">
        <w:rPr>
          <w:rFonts w:ascii="ＭＳ ゴシック" w:eastAsia="ＭＳ ゴシック" w:hAnsi="ＭＳ ゴシック"/>
          <w:b/>
          <w:iCs/>
          <w:sz w:val="24"/>
          <w:szCs w:val="24"/>
        </w:rPr>
        <w:t>8年度部局運営方針</w:t>
      </w:r>
    </w:p>
    <w:p w14:paraId="62303AE0" w14:textId="77777777" w:rsidR="00CC3B3E" w:rsidRDefault="00CC3B3E"/>
    <w:p w14:paraId="6CE0EC3D" w14:textId="77777777" w:rsidR="003060BB" w:rsidRPr="003060BB" w:rsidRDefault="00E835B0" w:rsidP="003060BB">
      <w:pPr>
        <w:rPr>
          <w:rFonts w:ascii="ＭＳ 明朝" w:eastAsia="ＭＳ 明朝" w:hAnsi="ＭＳ 明朝"/>
        </w:rPr>
      </w:pPr>
      <w:r>
        <w:rPr>
          <w:rFonts w:ascii="ＭＳ 明朝" w:eastAsia="ＭＳ 明朝" w:hAnsi="ＭＳ 明朝" w:hint="eastAsia"/>
        </w:rPr>
        <w:t xml:space="preserve">　</w:t>
      </w:r>
      <w:r w:rsidR="003060BB" w:rsidRPr="003060BB">
        <w:rPr>
          <w:rFonts w:ascii="ＭＳ 明朝" w:eastAsia="ＭＳ 明朝" w:hAnsi="ＭＳ 明朝" w:hint="eastAsia"/>
        </w:rPr>
        <w:t>大阪府人事委員会は、職員が生き生きと職務に精励し、その能力を最大限に発揮する勤務環境の整備に向け、次のテーマに重点的に取り組みます。</w:t>
      </w:r>
    </w:p>
    <w:p w14:paraId="6F4F999C" w14:textId="0BD3D248" w:rsidR="00CC3B3E" w:rsidRDefault="003060BB" w:rsidP="003060BB">
      <w:pPr>
        <w:ind w:firstLineChars="100" w:firstLine="210"/>
        <w:rPr>
          <w:rFonts w:ascii="ＭＳ 明朝" w:eastAsia="ＭＳ 明朝" w:hAnsi="ＭＳ 明朝"/>
        </w:rPr>
      </w:pPr>
      <w:r w:rsidRPr="003060BB">
        <w:rPr>
          <w:rFonts w:ascii="ＭＳ 明朝" w:eastAsia="ＭＳ 明朝" w:hAnsi="ＭＳ 明朝" w:hint="eastAsia"/>
        </w:rPr>
        <w:t>併せて、これらの取組を積極的に発信し、府の人事行政に対する府民理解のより一層の向上に努めます。</w:t>
      </w:r>
    </w:p>
    <w:p w14:paraId="26387A76" w14:textId="77777777" w:rsidR="00EE37F3" w:rsidRDefault="00EE37F3"/>
    <w:p w14:paraId="5BC4E7A3" w14:textId="1EE20C75" w:rsidR="00CC3B3E" w:rsidRPr="00CC3B3E" w:rsidRDefault="003060BB">
      <w:pPr>
        <w:rPr>
          <w:rFonts w:ascii="ＭＳ ゴシック" w:eastAsia="ＭＳ ゴシック" w:hAnsi="ＭＳ ゴシック"/>
          <w:b/>
          <w:u w:val="single"/>
        </w:rPr>
      </w:pPr>
      <w:r w:rsidRPr="003060BB">
        <w:rPr>
          <w:rFonts w:ascii="ＭＳ ゴシック" w:eastAsia="ＭＳ ゴシック" w:hAnsi="ＭＳ ゴシック" w:hint="eastAsia"/>
          <w:b/>
          <w:u w:val="single"/>
        </w:rPr>
        <w:t>重点テーマ１：人事制度の課題に対する研究・検討</w:t>
      </w:r>
    </w:p>
    <w:p w14:paraId="2BF73CB2" w14:textId="4DC541D8" w:rsidR="00E835B0" w:rsidRDefault="003060BB" w:rsidP="007B0E39">
      <w:pPr>
        <w:ind w:firstLineChars="100" w:firstLine="210"/>
        <w:rPr>
          <w:rFonts w:ascii="ＭＳ 明朝" w:eastAsia="ＭＳ 明朝" w:hAnsi="ＭＳ 明朝"/>
        </w:rPr>
      </w:pPr>
      <w:r w:rsidRPr="003060BB">
        <w:rPr>
          <w:rFonts w:ascii="ＭＳ 明朝" w:eastAsia="ＭＳ 明朝" w:hAnsi="ＭＳ 明朝" w:hint="eastAsia"/>
        </w:rPr>
        <w:t>職員一人ひとりの意欲・能力の向上を図ることで組織としてのパフォーマンスを最大化できるよう、時代に対応した人事制度を研究・検討します。</w:t>
      </w:r>
    </w:p>
    <w:p w14:paraId="46E04265" w14:textId="77777777" w:rsidR="00CC3B3E" w:rsidRPr="00756E20" w:rsidRDefault="00CC3B3E" w:rsidP="007B0E39">
      <w:pPr>
        <w:ind w:firstLineChars="100" w:firstLine="210"/>
        <w:rPr>
          <w:rFonts w:ascii="ＭＳ 明朝" w:eastAsia="ＭＳ 明朝" w:hAnsi="ＭＳ 明朝"/>
        </w:rPr>
      </w:pPr>
      <w:r w:rsidRPr="007B0E39">
        <w:rPr>
          <w:rFonts w:ascii="ＭＳ 明朝" w:eastAsia="ＭＳ 明朝" w:hAnsi="ＭＳ 明朝" w:hint="eastAsia"/>
        </w:rPr>
        <w:t>主な取組み</w:t>
      </w:r>
    </w:p>
    <w:p w14:paraId="0EFAA2AB" w14:textId="7F202162" w:rsidR="00CC3B3E" w:rsidRPr="00EE37F3" w:rsidRDefault="003060BB" w:rsidP="00EE37F3">
      <w:pPr>
        <w:pStyle w:val="a3"/>
        <w:numPr>
          <w:ilvl w:val="0"/>
          <w:numId w:val="1"/>
        </w:numPr>
        <w:ind w:leftChars="0"/>
        <w:rPr>
          <w:rFonts w:ascii="ＭＳ 明朝" w:eastAsia="ＭＳ 明朝" w:hAnsi="ＭＳ 明朝"/>
        </w:rPr>
      </w:pPr>
      <w:r w:rsidRPr="003060BB">
        <w:rPr>
          <w:rFonts w:ascii="ＭＳ 明朝" w:eastAsia="ＭＳ 明朝" w:hAnsi="ＭＳ 明朝" w:hint="eastAsia"/>
        </w:rPr>
        <w:t>社会情勢の変動や国・民間企業の動向、任命権者の取組を踏まえつつ、人事制度の諸課題を的確に把握し、職員がその能力を十分に発揮できる勤務環境について人事委員会の勧告及び意見に反映させていきます。</w:t>
      </w:r>
    </w:p>
    <w:p w14:paraId="403F4486" w14:textId="77777777" w:rsidR="00CC3B3E" w:rsidRPr="00CC3B3E" w:rsidRDefault="00CC3B3E" w:rsidP="00CC3B3E"/>
    <w:p w14:paraId="5634B0AE" w14:textId="67AD468B" w:rsidR="00E835B0" w:rsidRDefault="003060BB" w:rsidP="00E835B0">
      <w:pPr>
        <w:rPr>
          <w:rFonts w:ascii="ＭＳ ゴシック" w:eastAsia="ＭＳ ゴシック" w:hAnsi="ＭＳ ゴシック"/>
          <w:b/>
          <w:u w:val="single"/>
        </w:rPr>
      </w:pPr>
      <w:r w:rsidRPr="003060BB">
        <w:rPr>
          <w:rFonts w:ascii="ＭＳ ゴシック" w:eastAsia="ＭＳ ゴシック" w:hAnsi="ＭＳ ゴシック" w:hint="eastAsia"/>
          <w:b/>
          <w:u w:val="single"/>
        </w:rPr>
        <w:t>重点テーマ２：時代に対応した給与制度の構築に向けた調査・研究</w:t>
      </w:r>
    </w:p>
    <w:p w14:paraId="05A3AF89" w14:textId="27BF49DF" w:rsidR="006B3A0B" w:rsidRDefault="003060BB" w:rsidP="006B3A0B">
      <w:pPr>
        <w:ind w:firstLineChars="100" w:firstLine="210"/>
        <w:rPr>
          <w:rFonts w:ascii="ＭＳ 明朝" w:eastAsia="ＭＳ 明朝" w:hAnsi="ＭＳ 明朝"/>
        </w:rPr>
      </w:pPr>
      <w:r w:rsidRPr="003060BB">
        <w:rPr>
          <w:rFonts w:ascii="ＭＳ 明朝" w:eastAsia="ＭＳ 明朝" w:hAnsi="ＭＳ 明朝" w:hint="eastAsia"/>
        </w:rPr>
        <w:t>民間給与の的確な把握と多角的な分析を行うとともに、国の動向を注視しつつ、府民理解を得られ、かつ、組織活力の向上に資する給与制度の構築に向けた研究・検討を進めます。</w:t>
      </w:r>
    </w:p>
    <w:p w14:paraId="7391CDCB" w14:textId="77777777" w:rsidR="006B3A0B" w:rsidRPr="00756E20" w:rsidRDefault="006B3A0B" w:rsidP="006B3A0B">
      <w:pPr>
        <w:ind w:firstLineChars="100" w:firstLine="210"/>
        <w:rPr>
          <w:rFonts w:ascii="ＭＳ 明朝" w:eastAsia="ＭＳ 明朝" w:hAnsi="ＭＳ 明朝"/>
        </w:rPr>
      </w:pPr>
      <w:r w:rsidRPr="007B0E39">
        <w:rPr>
          <w:rFonts w:ascii="ＭＳ 明朝" w:eastAsia="ＭＳ 明朝" w:hAnsi="ＭＳ 明朝" w:hint="eastAsia"/>
        </w:rPr>
        <w:t>主な取組み</w:t>
      </w:r>
    </w:p>
    <w:p w14:paraId="3B90D956" w14:textId="4B2481B0" w:rsidR="006B3A0B" w:rsidRPr="00EE37F3" w:rsidRDefault="003060BB" w:rsidP="006B3A0B">
      <w:pPr>
        <w:pStyle w:val="a3"/>
        <w:numPr>
          <w:ilvl w:val="0"/>
          <w:numId w:val="1"/>
        </w:numPr>
        <w:ind w:leftChars="0"/>
        <w:rPr>
          <w:rFonts w:ascii="ＭＳ 明朝" w:eastAsia="ＭＳ 明朝" w:hAnsi="ＭＳ 明朝"/>
        </w:rPr>
      </w:pPr>
      <w:r w:rsidRPr="003060BB">
        <w:rPr>
          <w:rFonts w:ascii="ＭＳ 明朝" w:eastAsia="ＭＳ 明朝" w:hAnsi="ＭＳ 明朝" w:hint="eastAsia"/>
        </w:rPr>
        <w:t>職種別民間給与実態調査や賃金センサスデータの活用などを通じて府内の民間給与を的確に把握するとともに、職員の執務意欲の向上に繋がる給与制度を検討し、人事委員会の勧告及び意見に反映させていきます。</w:t>
      </w:r>
    </w:p>
    <w:p w14:paraId="02557B74" w14:textId="77777777" w:rsidR="00CC3B3E" w:rsidRPr="006B3A0B" w:rsidRDefault="00CC3B3E" w:rsidP="00CC3B3E"/>
    <w:p w14:paraId="246DD46E" w14:textId="2EAB7EAB" w:rsidR="00E835B0" w:rsidRDefault="003060BB" w:rsidP="00E835B0">
      <w:pPr>
        <w:rPr>
          <w:rFonts w:ascii="ＭＳ ゴシック" w:eastAsia="ＭＳ ゴシック" w:hAnsi="ＭＳ ゴシック"/>
          <w:b/>
          <w:u w:val="single"/>
        </w:rPr>
      </w:pPr>
      <w:r w:rsidRPr="003060BB">
        <w:rPr>
          <w:rFonts w:ascii="ＭＳ ゴシック" w:eastAsia="ＭＳ ゴシック" w:hAnsi="ＭＳ ゴシック" w:hint="eastAsia"/>
          <w:b/>
          <w:u w:val="single"/>
        </w:rPr>
        <w:t>重点テーマ３：府が求める人材の確保</w:t>
      </w:r>
    </w:p>
    <w:p w14:paraId="0D9059EE" w14:textId="67D554B6" w:rsidR="006B3A0B" w:rsidRDefault="003060BB" w:rsidP="006B3A0B">
      <w:pPr>
        <w:ind w:firstLineChars="100" w:firstLine="210"/>
        <w:rPr>
          <w:rFonts w:ascii="ＭＳ 明朝" w:eastAsia="ＭＳ 明朝" w:hAnsi="ＭＳ 明朝"/>
        </w:rPr>
      </w:pPr>
      <w:r w:rsidRPr="003060BB">
        <w:rPr>
          <w:rFonts w:ascii="ＭＳ 明朝" w:eastAsia="ＭＳ 明朝" w:hAnsi="ＭＳ 明朝" w:hint="eastAsia"/>
        </w:rPr>
        <w:t>本府が求める人材を採用できるよう適切かつ円滑に採用試験を実施するとともに、任命権者と連携して戦略的な広報を推進します。</w:t>
      </w:r>
    </w:p>
    <w:p w14:paraId="75D6AB84" w14:textId="77777777" w:rsidR="006B3A0B" w:rsidRPr="00756E20" w:rsidRDefault="006B3A0B" w:rsidP="006B3A0B">
      <w:pPr>
        <w:ind w:firstLineChars="100" w:firstLine="210"/>
        <w:rPr>
          <w:rFonts w:ascii="ＭＳ 明朝" w:eastAsia="ＭＳ 明朝" w:hAnsi="ＭＳ 明朝"/>
        </w:rPr>
      </w:pPr>
      <w:r w:rsidRPr="007B0E39">
        <w:rPr>
          <w:rFonts w:ascii="ＭＳ 明朝" w:eastAsia="ＭＳ 明朝" w:hAnsi="ＭＳ 明朝" w:hint="eastAsia"/>
        </w:rPr>
        <w:t>主な取組み</w:t>
      </w:r>
    </w:p>
    <w:p w14:paraId="654B944F" w14:textId="77777777" w:rsidR="003060BB" w:rsidRPr="003060BB" w:rsidRDefault="003060BB" w:rsidP="003060BB">
      <w:pPr>
        <w:pStyle w:val="a3"/>
        <w:numPr>
          <w:ilvl w:val="0"/>
          <w:numId w:val="1"/>
        </w:numPr>
        <w:ind w:leftChars="0"/>
        <w:rPr>
          <w:rFonts w:ascii="ＭＳ 明朝" w:eastAsia="ＭＳ 明朝" w:hAnsi="ＭＳ 明朝"/>
        </w:rPr>
      </w:pPr>
      <w:r w:rsidRPr="003060BB">
        <w:rPr>
          <w:rFonts w:ascii="ＭＳ 明朝" w:eastAsia="ＭＳ 明朝" w:hAnsi="ＭＳ 明朝" w:hint="eastAsia"/>
        </w:rPr>
        <w:t>多様なニーズに対応した採用試験を適切かつ円滑に実施するとともに、任命権者と協力しながら更なる研究を進めます。</w:t>
      </w:r>
    </w:p>
    <w:p w14:paraId="69574835" w14:textId="1F857DFB" w:rsidR="006B3A0B" w:rsidRPr="00EE37F3" w:rsidRDefault="003060BB" w:rsidP="003060BB">
      <w:pPr>
        <w:pStyle w:val="a3"/>
        <w:numPr>
          <w:ilvl w:val="0"/>
          <w:numId w:val="1"/>
        </w:numPr>
        <w:ind w:leftChars="0"/>
        <w:rPr>
          <w:rFonts w:ascii="ＭＳ 明朝" w:eastAsia="ＭＳ 明朝" w:hAnsi="ＭＳ 明朝"/>
        </w:rPr>
      </w:pPr>
      <w:r w:rsidRPr="003060BB">
        <w:rPr>
          <w:rFonts w:ascii="ＭＳ 明朝" w:eastAsia="ＭＳ 明朝" w:hAnsi="ＭＳ 明朝" w:hint="eastAsia"/>
        </w:rPr>
        <w:t>受験者数の増加をめざし、公務の魅力ややりがいが伝わるよう、多様な手段を用いて積極的に広報活動に取り組みます。</w:t>
      </w:r>
    </w:p>
    <w:sectPr w:rsidR="006B3A0B" w:rsidRPr="00EE37F3" w:rsidSect="00CC3B3E">
      <w:pgSz w:w="11906" w:h="16838"/>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DED405" w14:textId="77777777" w:rsidR="009C18E1" w:rsidRDefault="009C18E1" w:rsidP="009C18E1">
      <w:r>
        <w:separator/>
      </w:r>
    </w:p>
  </w:endnote>
  <w:endnote w:type="continuationSeparator" w:id="0">
    <w:p w14:paraId="70FAF91A" w14:textId="77777777" w:rsidR="009C18E1" w:rsidRDefault="009C18E1" w:rsidP="009C18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1227E" w14:textId="77777777" w:rsidR="009C18E1" w:rsidRDefault="009C18E1" w:rsidP="009C18E1">
      <w:r>
        <w:separator/>
      </w:r>
    </w:p>
  </w:footnote>
  <w:footnote w:type="continuationSeparator" w:id="0">
    <w:p w14:paraId="11ED4CA6" w14:textId="77777777" w:rsidR="009C18E1" w:rsidRDefault="009C18E1" w:rsidP="009C18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F50FE8"/>
    <w:multiLevelType w:val="hybridMultilevel"/>
    <w:tmpl w:val="1E22678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3B3E"/>
    <w:rsid w:val="00263371"/>
    <w:rsid w:val="003060BB"/>
    <w:rsid w:val="00461199"/>
    <w:rsid w:val="0061204E"/>
    <w:rsid w:val="006B3A0B"/>
    <w:rsid w:val="00756E20"/>
    <w:rsid w:val="007B0E39"/>
    <w:rsid w:val="009C18E1"/>
    <w:rsid w:val="00C03A71"/>
    <w:rsid w:val="00CC3B3E"/>
    <w:rsid w:val="00D729A0"/>
    <w:rsid w:val="00DC3282"/>
    <w:rsid w:val="00E835B0"/>
    <w:rsid w:val="00EE37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0DABDD2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C3B3E"/>
    <w:pPr>
      <w:ind w:leftChars="400" w:left="840"/>
    </w:pPr>
  </w:style>
  <w:style w:type="paragraph" w:styleId="a4">
    <w:name w:val="header"/>
    <w:basedOn w:val="a"/>
    <w:link w:val="a5"/>
    <w:uiPriority w:val="99"/>
    <w:unhideWhenUsed/>
    <w:rsid w:val="009C18E1"/>
    <w:pPr>
      <w:tabs>
        <w:tab w:val="center" w:pos="4252"/>
        <w:tab w:val="right" w:pos="8504"/>
      </w:tabs>
      <w:snapToGrid w:val="0"/>
    </w:pPr>
  </w:style>
  <w:style w:type="character" w:customStyle="1" w:styleId="a5">
    <w:name w:val="ヘッダー (文字)"/>
    <w:basedOn w:val="a0"/>
    <w:link w:val="a4"/>
    <w:uiPriority w:val="99"/>
    <w:rsid w:val="009C18E1"/>
  </w:style>
  <w:style w:type="paragraph" w:styleId="a6">
    <w:name w:val="footer"/>
    <w:basedOn w:val="a"/>
    <w:link w:val="a7"/>
    <w:uiPriority w:val="99"/>
    <w:unhideWhenUsed/>
    <w:rsid w:val="009C18E1"/>
    <w:pPr>
      <w:tabs>
        <w:tab w:val="center" w:pos="4252"/>
        <w:tab w:val="right" w:pos="8504"/>
      </w:tabs>
      <w:snapToGrid w:val="0"/>
    </w:pPr>
  </w:style>
  <w:style w:type="character" w:customStyle="1" w:styleId="a7">
    <w:name w:val="フッター (文字)"/>
    <w:basedOn w:val="a0"/>
    <w:link w:val="a6"/>
    <w:uiPriority w:val="99"/>
    <w:rsid w:val="009C18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111</Words>
  <Characters>633</Characters>
  <Application>Microsoft Office Word</Application>
  <DocSecurity>0</DocSecurity>
  <Lines>5</Lines>
  <Paragraphs>1</Paragraphs>
  <ScaleCrop>false</ScaleCrop>
  <Company/>
  <LinksUpToDate>false</LinksUpToDate>
  <CharactersWithSpaces>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2025-05-01T06:49:00Z</dcterms:created>
  <dcterms:modified xsi:type="dcterms:W3CDTF">2026-04-17T07:48:00Z</dcterms:modified>
</cp:coreProperties>
</file>