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129FF" w14:textId="77777777" w:rsidR="00AD4404" w:rsidRDefault="00AD4404" w:rsidP="00AD4404">
      <w:pPr>
        <w:spacing w:line="320" w:lineRule="exact"/>
        <w:jc w:val="center"/>
        <w:rPr>
          <w:rFonts w:ascii="Meiryo UI" w:eastAsia="Meiryo UI" w:hAnsi="Meiryo UI"/>
          <w:sz w:val="24"/>
        </w:rPr>
      </w:pPr>
      <w:r w:rsidRPr="0003167D">
        <w:rPr>
          <w:rFonts w:ascii="Meiryo UI" w:eastAsia="Meiryo UI" w:hAnsi="Meiryo UI" w:hint="eastAsia"/>
          <w:sz w:val="24"/>
        </w:rPr>
        <w:t>大阪府万博推進本部会議</w:t>
      </w:r>
      <w:r>
        <w:rPr>
          <w:rFonts w:ascii="Meiryo UI" w:eastAsia="Meiryo UI" w:hAnsi="Meiryo UI" w:hint="eastAsia"/>
          <w:sz w:val="24"/>
        </w:rPr>
        <w:t>（</w:t>
      </w:r>
      <w:r w:rsidRPr="0003167D">
        <w:rPr>
          <w:rFonts w:ascii="Meiryo UI" w:eastAsia="Meiryo UI" w:hAnsi="Meiryo UI" w:hint="eastAsia"/>
          <w:sz w:val="24"/>
        </w:rPr>
        <w:t>第２回</w:t>
      </w:r>
      <w:r>
        <w:rPr>
          <w:rFonts w:ascii="Meiryo UI" w:eastAsia="Meiryo UI" w:hAnsi="Meiryo UI" w:hint="eastAsia"/>
          <w:sz w:val="24"/>
        </w:rPr>
        <w:t>）及び大阪府</w:t>
      </w:r>
      <w:r w:rsidR="0069002E">
        <w:rPr>
          <w:rFonts w:ascii="Meiryo UI" w:eastAsia="Meiryo UI" w:hAnsi="Meiryo UI" w:hint="eastAsia"/>
          <w:sz w:val="24"/>
        </w:rPr>
        <w:t>SDGs</w:t>
      </w:r>
      <w:r>
        <w:rPr>
          <w:rFonts w:ascii="Meiryo UI" w:eastAsia="Meiryo UI" w:hAnsi="Meiryo UI" w:hint="eastAsia"/>
          <w:sz w:val="24"/>
        </w:rPr>
        <w:t>推進</w:t>
      </w:r>
      <w:r w:rsidRPr="0003167D">
        <w:rPr>
          <w:rFonts w:ascii="Meiryo UI" w:eastAsia="Meiryo UI" w:hAnsi="Meiryo UI" w:hint="eastAsia"/>
          <w:sz w:val="24"/>
        </w:rPr>
        <w:t>本部会議</w:t>
      </w:r>
      <w:r>
        <w:rPr>
          <w:rFonts w:ascii="Meiryo UI" w:eastAsia="Meiryo UI" w:hAnsi="Meiryo UI" w:hint="eastAsia"/>
          <w:sz w:val="24"/>
        </w:rPr>
        <w:t>（</w:t>
      </w:r>
      <w:r w:rsidRPr="0003167D">
        <w:rPr>
          <w:rFonts w:ascii="Meiryo UI" w:eastAsia="Meiryo UI" w:hAnsi="Meiryo UI" w:hint="eastAsia"/>
          <w:sz w:val="24"/>
        </w:rPr>
        <w:t>第３回</w:t>
      </w:r>
      <w:r>
        <w:rPr>
          <w:rFonts w:ascii="Meiryo UI" w:eastAsia="Meiryo UI" w:hAnsi="Meiryo UI" w:hint="eastAsia"/>
          <w:sz w:val="24"/>
        </w:rPr>
        <w:t>）</w:t>
      </w:r>
    </w:p>
    <w:p w14:paraId="26C50AC2" w14:textId="77777777" w:rsidR="00AD4404" w:rsidRDefault="00AD4404" w:rsidP="00AD4404">
      <w:pPr>
        <w:spacing w:line="320" w:lineRule="exact"/>
        <w:jc w:val="center"/>
        <w:rPr>
          <w:rFonts w:ascii="Meiryo UI" w:eastAsia="Meiryo UI" w:hAnsi="Meiryo UI"/>
          <w:sz w:val="24"/>
        </w:rPr>
      </w:pPr>
      <w:r>
        <w:rPr>
          <w:rFonts w:ascii="Meiryo UI" w:eastAsia="Meiryo UI" w:hAnsi="Meiryo UI" w:hint="eastAsia"/>
          <w:sz w:val="24"/>
        </w:rPr>
        <w:t xml:space="preserve">議事概要　</w:t>
      </w:r>
    </w:p>
    <w:p w14:paraId="703A7643" w14:textId="77777777" w:rsidR="00AD4404" w:rsidRDefault="00AD4404" w:rsidP="00AD4404">
      <w:pPr>
        <w:spacing w:line="320" w:lineRule="exact"/>
        <w:rPr>
          <w:rFonts w:ascii="Meiryo UI" w:eastAsia="Meiryo UI" w:hAnsi="Meiryo UI"/>
          <w:sz w:val="24"/>
        </w:rPr>
      </w:pPr>
    </w:p>
    <w:p w14:paraId="0DD7D49D" w14:textId="77777777" w:rsidR="00AD4404" w:rsidRDefault="00AD4404" w:rsidP="00AD4404">
      <w:pPr>
        <w:spacing w:line="320" w:lineRule="exact"/>
        <w:ind w:leftChars="945" w:left="1984"/>
        <w:jc w:val="left"/>
        <w:rPr>
          <w:rFonts w:ascii="Meiryo UI" w:eastAsia="Meiryo UI" w:hAnsi="Meiryo UI"/>
          <w:sz w:val="24"/>
        </w:rPr>
      </w:pPr>
      <w:r>
        <w:rPr>
          <w:rFonts w:ascii="Meiryo UI" w:eastAsia="Meiryo UI" w:hAnsi="Meiryo UI" w:hint="eastAsia"/>
          <w:sz w:val="24"/>
        </w:rPr>
        <w:t>日時：令和元年8月27日（火）11:30～12:15</w:t>
      </w:r>
    </w:p>
    <w:p w14:paraId="2C0450A5" w14:textId="77777777" w:rsidR="00AD4404" w:rsidRDefault="00AD4404" w:rsidP="00AD4404">
      <w:pPr>
        <w:spacing w:line="320" w:lineRule="exact"/>
        <w:ind w:leftChars="945" w:left="1984"/>
        <w:jc w:val="left"/>
        <w:rPr>
          <w:rFonts w:ascii="Meiryo UI" w:eastAsia="Meiryo UI" w:hAnsi="Meiryo UI"/>
          <w:sz w:val="24"/>
        </w:rPr>
      </w:pPr>
      <w:r>
        <w:rPr>
          <w:rFonts w:ascii="Meiryo UI" w:eastAsia="Meiryo UI" w:hAnsi="Meiryo UI" w:hint="eastAsia"/>
          <w:sz w:val="24"/>
        </w:rPr>
        <w:t>ところ：</w:t>
      </w:r>
      <w:r w:rsidRPr="003E1CB4">
        <w:rPr>
          <w:rFonts w:ascii="Meiryo UI" w:eastAsia="Meiryo UI" w:hAnsi="Meiryo UI" w:hint="eastAsia"/>
          <w:sz w:val="24"/>
        </w:rPr>
        <w:t>大阪府庁本館</w:t>
      </w:r>
      <w:r w:rsidRPr="003E1CB4">
        <w:rPr>
          <w:rFonts w:ascii="Meiryo UI" w:eastAsia="Meiryo UI" w:hAnsi="Meiryo UI"/>
          <w:sz w:val="24"/>
        </w:rPr>
        <w:t xml:space="preserve"> 特別会議室（大）</w:t>
      </w:r>
    </w:p>
    <w:p w14:paraId="3C9699F7" w14:textId="77777777" w:rsidR="00AD4404" w:rsidRDefault="00AD4404" w:rsidP="00AD4404">
      <w:pPr>
        <w:spacing w:line="320" w:lineRule="exact"/>
        <w:ind w:left="142" w:hangingChars="59" w:hanging="142"/>
        <w:rPr>
          <w:rFonts w:ascii="Meiryo UI" w:eastAsia="Meiryo UI" w:hAnsi="Meiryo UI"/>
          <w:sz w:val="24"/>
        </w:rPr>
      </w:pPr>
    </w:p>
    <w:p w14:paraId="789D7244" w14:textId="77777777" w:rsidR="00AD4404" w:rsidRDefault="00AD4404" w:rsidP="00AD4404">
      <w:pPr>
        <w:spacing w:line="320" w:lineRule="exact"/>
        <w:ind w:left="142" w:hangingChars="59" w:hanging="142"/>
        <w:rPr>
          <w:rFonts w:ascii="Meiryo UI" w:eastAsia="Meiryo UI" w:hAnsi="Meiryo UI"/>
          <w:sz w:val="24"/>
        </w:rPr>
      </w:pPr>
      <w:r>
        <w:rPr>
          <w:rFonts w:ascii="Meiryo UI" w:eastAsia="Meiryo UI" w:hAnsi="Meiryo UI" w:hint="eastAsia"/>
          <w:sz w:val="24"/>
        </w:rPr>
        <w:t>【議事概要】</w:t>
      </w:r>
    </w:p>
    <w:p w14:paraId="4B359D3A" w14:textId="77777777" w:rsidR="0003167D" w:rsidRPr="00AD4404" w:rsidRDefault="0003167D" w:rsidP="0003167D">
      <w:pPr>
        <w:spacing w:line="320" w:lineRule="exact"/>
        <w:jc w:val="center"/>
        <w:rPr>
          <w:rFonts w:ascii="Meiryo UI" w:eastAsia="Meiryo UI" w:hAnsi="Meiryo UI"/>
          <w:sz w:val="24"/>
        </w:rPr>
      </w:pPr>
    </w:p>
    <w:p w14:paraId="62DDA418" w14:textId="77777777" w:rsidR="00B4648D" w:rsidRDefault="00B4648D" w:rsidP="00E148E6">
      <w:pPr>
        <w:spacing w:line="320" w:lineRule="exact"/>
        <w:ind w:left="120" w:hangingChars="50" w:hanging="120"/>
        <w:rPr>
          <w:rFonts w:ascii="Meiryo UI" w:eastAsia="Meiryo UI" w:hAnsi="Meiryo UI"/>
          <w:sz w:val="24"/>
        </w:rPr>
      </w:pPr>
      <w:r>
        <w:rPr>
          <w:rFonts w:ascii="Meiryo UI" w:eastAsia="Meiryo UI" w:hAnsi="Meiryo UI" w:hint="eastAsia"/>
          <w:sz w:val="24"/>
        </w:rPr>
        <w:t>（</w:t>
      </w:r>
      <w:r w:rsidR="00706916">
        <w:rPr>
          <w:rFonts w:ascii="Meiryo UI" w:eastAsia="Meiryo UI" w:hAnsi="Meiryo UI" w:hint="eastAsia"/>
          <w:sz w:val="24"/>
        </w:rPr>
        <w:t>山口政策企画部長</w:t>
      </w:r>
      <w:r>
        <w:rPr>
          <w:rFonts w:ascii="Meiryo UI" w:eastAsia="Meiryo UI" w:hAnsi="Meiryo UI" w:hint="eastAsia"/>
          <w:sz w:val="24"/>
        </w:rPr>
        <w:t>）</w:t>
      </w:r>
    </w:p>
    <w:p w14:paraId="6BED0761" w14:textId="77777777" w:rsidR="001D3258" w:rsidRPr="001D3258" w:rsidRDefault="00182FFC" w:rsidP="00E148E6">
      <w:pPr>
        <w:spacing w:line="320" w:lineRule="exact"/>
        <w:ind w:left="120" w:hangingChars="50" w:hanging="120"/>
        <w:rPr>
          <w:rFonts w:ascii="Meiryo UI" w:eastAsia="Meiryo UI" w:hAnsi="Meiryo UI"/>
          <w:sz w:val="24"/>
        </w:rPr>
      </w:pPr>
      <w:r>
        <w:rPr>
          <w:rFonts w:ascii="Meiryo UI" w:eastAsia="Meiryo UI" w:hAnsi="Meiryo UI" w:hint="eastAsia"/>
          <w:sz w:val="24"/>
        </w:rPr>
        <w:t>・</w:t>
      </w:r>
      <w:r w:rsidR="00FB09C6">
        <w:rPr>
          <w:rFonts w:ascii="Meiryo UI" w:eastAsia="Meiryo UI" w:hAnsi="Meiryo UI" w:hint="eastAsia"/>
          <w:sz w:val="24"/>
        </w:rPr>
        <w:t>それでは、大阪府万博推進本部会議を開催させていただく</w:t>
      </w:r>
      <w:r w:rsidR="00D34DB7">
        <w:rPr>
          <w:rFonts w:ascii="Meiryo UI" w:eastAsia="Meiryo UI" w:hAnsi="Meiryo UI" w:hint="eastAsia"/>
          <w:sz w:val="24"/>
        </w:rPr>
        <w:t>。</w:t>
      </w:r>
    </w:p>
    <w:p w14:paraId="7F410C32" w14:textId="77777777" w:rsidR="001D3258" w:rsidRPr="001D3258" w:rsidRDefault="00182FFC" w:rsidP="00E148E6">
      <w:pPr>
        <w:spacing w:line="320" w:lineRule="exact"/>
        <w:ind w:left="120" w:hangingChars="50" w:hanging="120"/>
        <w:rPr>
          <w:rFonts w:ascii="Meiryo UI" w:eastAsia="Meiryo UI" w:hAnsi="Meiryo UI"/>
          <w:sz w:val="24"/>
        </w:rPr>
      </w:pPr>
      <w:r>
        <w:rPr>
          <w:rFonts w:ascii="Meiryo UI" w:eastAsia="Meiryo UI" w:hAnsi="Meiryo UI" w:hint="eastAsia"/>
          <w:sz w:val="24"/>
        </w:rPr>
        <w:t>・</w:t>
      </w:r>
      <w:r w:rsidR="009B442E">
        <w:rPr>
          <w:rFonts w:ascii="Meiryo UI" w:eastAsia="Meiryo UI" w:hAnsi="Meiryo UI" w:hint="eastAsia"/>
          <w:sz w:val="24"/>
        </w:rPr>
        <w:t>万博に関しては、</w:t>
      </w:r>
      <w:r w:rsidR="001D3258" w:rsidRPr="001D3258">
        <w:rPr>
          <w:rFonts w:ascii="Meiryo UI" w:eastAsia="Meiryo UI" w:hAnsi="Meiryo UI" w:hint="eastAsia"/>
          <w:sz w:val="24"/>
        </w:rPr>
        <w:t>昨年</w:t>
      </w:r>
      <w:r w:rsidR="001D3258" w:rsidRPr="001D3258">
        <w:rPr>
          <w:rFonts w:ascii="Meiryo UI" w:eastAsia="Meiryo UI" w:hAnsi="Meiryo UI"/>
          <w:sz w:val="24"/>
        </w:rPr>
        <w:t>11</w:t>
      </w:r>
      <w:r w:rsidR="0097119A">
        <w:rPr>
          <w:rFonts w:ascii="Meiryo UI" w:eastAsia="Meiryo UI" w:hAnsi="Meiryo UI"/>
          <w:sz w:val="24"/>
        </w:rPr>
        <w:t>月に万博開催が決定し</w:t>
      </w:r>
      <w:r w:rsidR="001D3258" w:rsidRPr="001D3258">
        <w:rPr>
          <w:rFonts w:ascii="Meiryo UI" w:eastAsia="Meiryo UI" w:hAnsi="Meiryo UI"/>
          <w:sz w:val="24"/>
        </w:rPr>
        <w:t>、１月に</w:t>
      </w:r>
      <w:r w:rsidR="0097119A">
        <w:rPr>
          <w:rFonts w:ascii="Meiryo UI" w:eastAsia="Meiryo UI" w:hAnsi="Meiryo UI" w:hint="eastAsia"/>
          <w:sz w:val="24"/>
        </w:rPr>
        <w:t>準備母体である</w:t>
      </w:r>
      <w:r w:rsidR="00FB09C6">
        <w:rPr>
          <w:rFonts w:ascii="Meiryo UI" w:eastAsia="Meiryo UI" w:hAnsi="Meiryo UI"/>
          <w:sz w:val="24"/>
        </w:rPr>
        <w:t>博覧会協会が立ち上が</w:t>
      </w:r>
      <w:r w:rsidR="00FB09C6">
        <w:rPr>
          <w:rFonts w:ascii="Meiryo UI" w:eastAsia="Meiryo UI" w:hAnsi="Meiryo UI" w:hint="eastAsia"/>
          <w:sz w:val="24"/>
        </w:rPr>
        <w:t>った</w:t>
      </w:r>
      <w:r w:rsidR="0097119A">
        <w:rPr>
          <w:rFonts w:ascii="Meiryo UI" w:eastAsia="Meiryo UI" w:hAnsi="Meiryo UI" w:hint="eastAsia"/>
          <w:sz w:val="24"/>
        </w:rPr>
        <w:t>。8月に協会の方も</w:t>
      </w:r>
      <w:r w:rsidR="00FB09C6">
        <w:rPr>
          <w:rFonts w:ascii="Meiryo UI" w:eastAsia="Meiryo UI" w:hAnsi="Meiryo UI" w:hint="eastAsia"/>
          <w:sz w:val="24"/>
        </w:rPr>
        <w:t>人員体制が整い</w:t>
      </w:r>
      <w:r w:rsidR="0097119A">
        <w:rPr>
          <w:rFonts w:ascii="Meiryo UI" w:eastAsia="Meiryo UI" w:hAnsi="Meiryo UI" w:hint="eastAsia"/>
          <w:sz w:val="24"/>
        </w:rPr>
        <w:t>、</w:t>
      </w:r>
      <w:r w:rsidR="005F5C17">
        <w:rPr>
          <w:rFonts w:ascii="Meiryo UI" w:eastAsia="Meiryo UI" w:hAnsi="Meiryo UI" w:hint="eastAsia"/>
          <w:sz w:val="24"/>
        </w:rPr>
        <w:t>現在</w:t>
      </w:r>
      <w:r w:rsidR="00BF7202">
        <w:rPr>
          <w:rFonts w:ascii="Meiryo UI" w:eastAsia="Meiryo UI" w:hAnsi="Meiryo UI" w:hint="eastAsia"/>
          <w:sz w:val="24"/>
        </w:rPr>
        <w:t>、</w:t>
      </w:r>
      <w:r w:rsidR="009266EE">
        <w:rPr>
          <w:rFonts w:ascii="Meiryo UI" w:eastAsia="Meiryo UI" w:hAnsi="Meiryo UI" w:hint="eastAsia"/>
          <w:sz w:val="24"/>
        </w:rPr>
        <w:t>急ピッチで万博の準備が進められている状況</w:t>
      </w:r>
      <w:r w:rsidR="005F5C17">
        <w:rPr>
          <w:rFonts w:ascii="Meiryo UI" w:eastAsia="Meiryo UI" w:hAnsi="Meiryo UI" w:hint="eastAsia"/>
          <w:sz w:val="24"/>
        </w:rPr>
        <w:t>。</w:t>
      </w:r>
    </w:p>
    <w:p w14:paraId="7D7DD305" w14:textId="7282AF5F" w:rsidR="001D3258" w:rsidRDefault="00FB09C6" w:rsidP="00E148E6">
      <w:pPr>
        <w:spacing w:line="320" w:lineRule="exact"/>
        <w:ind w:left="120" w:hangingChars="50" w:hanging="120"/>
        <w:rPr>
          <w:rFonts w:ascii="Meiryo UI" w:eastAsia="Meiryo UI" w:hAnsi="Meiryo UI"/>
          <w:sz w:val="24"/>
        </w:rPr>
      </w:pPr>
      <w:r>
        <w:rPr>
          <w:rFonts w:ascii="Meiryo UI" w:eastAsia="Meiryo UI" w:hAnsi="Meiryo UI" w:hint="eastAsia"/>
          <w:sz w:val="24"/>
        </w:rPr>
        <w:t>・本日は２点議題があり</w:t>
      </w:r>
      <w:r w:rsidR="00BF7202">
        <w:rPr>
          <w:rFonts w:ascii="Meiryo UI" w:eastAsia="Meiryo UI" w:hAnsi="Meiryo UI" w:hint="eastAsia"/>
          <w:sz w:val="24"/>
        </w:rPr>
        <w:t>、１つは最近の万博をめぐる動き</w:t>
      </w:r>
      <w:r w:rsidR="009266EE">
        <w:rPr>
          <w:rFonts w:ascii="Meiryo UI" w:eastAsia="Meiryo UI" w:hAnsi="Meiryo UI" w:hint="eastAsia"/>
          <w:sz w:val="24"/>
        </w:rPr>
        <w:t>と今後のスケジュール</w:t>
      </w:r>
      <w:r>
        <w:rPr>
          <w:rFonts w:ascii="Meiryo UI" w:eastAsia="Meiryo UI" w:hAnsi="Meiryo UI" w:hint="eastAsia"/>
          <w:sz w:val="24"/>
        </w:rPr>
        <w:t>の</w:t>
      </w:r>
      <w:r w:rsidR="009266EE">
        <w:rPr>
          <w:rFonts w:ascii="Meiryo UI" w:eastAsia="Meiryo UI" w:hAnsi="Meiryo UI" w:hint="eastAsia"/>
          <w:sz w:val="24"/>
        </w:rPr>
        <w:t>共有。２つ目が現在</w:t>
      </w:r>
      <w:r>
        <w:rPr>
          <w:rFonts w:ascii="Meiryo UI" w:eastAsia="Meiryo UI" w:hAnsi="Meiryo UI" w:hint="eastAsia"/>
          <w:sz w:val="24"/>
        </w:rPr>
        <w:t>作業中の万博ビジョン、いわゆる万博をインパクトにどう</w:t>
      </w:r>
      <w:r w:rsidR="004800DD">
        <w:rPr>
          <w:rFonts w:ascii="Meiryo UI" w:eastAsia="Meiryo UI" w:hAnsi="Meiryo UI" w:hint="eastAsia"/>
          <w:sz w:val="24"/>
        </w:rPr>
        <w:t>い</w:t>
      </w:r>
      <w:r>
        <w:rPr>
          <w:rFonts w:ascii="Meiryo UI" w:eastAsia="Meiryo UI" w:hAnsi="Meiryo UI" w:hint="eastAsia"/>
          <w:sz w:val="24"/>
        </w:rPr>
        <w:t>う大阪をつくっていくのかという</w:t>
      </w:r>
      <w:r w:rsidR="00BF7202">
        <w:rPr>
          <w:rFonts w:ascii="Meiryo UI" w:eastAsia="Meiryo UI" w:hAnsi="Meiryo UI" w:hint="eastAsia"/>
          <w:sz w:val="24"/>
        </w:rPr>
        <w:t>点を、各部局のみなさんの協力の基に検討を進めており、これの中間報告、現在の到達点を確認し</w:t>
      </w:r>
      <w:r>
        <w:rPr>
          <w:rFonts w:ascii="Meiryo UI" w:eastAsia="Meiryo UI" w:hAnsi="Meiryo UI" w:hint="eastAsia"/>
          <w:sz w:val="24"/>
        </w:rPr>
        <w:t>、ご議論いただきたい</w:t>
      </w:r>
      <w:r w:rsidR="00BF7202">
        <w:rPr>
          <w:rFonts w:ascii="Meiryo UI" w:eastAsia="Meiryo UI" w:hAnsi="Meiryo UI" w:hint="eastAsia"/>
          <w:sz w:val="24"/>
        </w:rPr>
        <w:t>。</w:t>
      </w:r>
    </w:p>
    <w:p w14:paraId="5F156691" w14:textId="77777777" w:rsidR="00BF7202" w:rsidRDefault="00FB09C6" w:rsidP="00E148E6">
      <w:pPr>
        <w:spacing w:line="320" w:lineRule="exact"/>
        <w:ind w:left="120" w:hangingChars="50" w:hanging="120"/>
        <w:rPr>
          <w:rFonts w:ascii="Meiryo UI" w:eastAsia="Meiryo UI" w:hAnsi="Meiryo UI"/>
          <w:sz w:val="24"/>
        </w:rPr>
      </w:pPr>
      <w:r>
        <w:rPr>
          <w:rFonts w:ascii="Meiryo UI" w:eastAsia="Meiryo UI" w:hAnsi="Meiryo UI" w:hint="eastAsia"/>
          <w:sz w:val="24"/>
        </w:rPr>
        <w:t>・この後、</w:t>
      </w:r>
      <w:r w:rsidR="0069002E">
        <w:rPr>
          <w:rFonts w:ascii="Meiryo UI" w:eastAsia="Meiryo UI" w:hAnsi="Meiryo UI" w:hint="eastAsia"/>
          <w:sz w:val="24"/>
        </w:rPr>
        <w:t>SDGs</w:t>
      </w:r>
      <w:r w:rsidR="00BF7202">
        <w:rPr>
          <w:rFonts w:ascii="Meiryo UI" w:eastAsia="Meiryo UI" w:hAnsi="Meiryo UI" w:hint="eastAsia"/>
          <w:sz w:val="24"/>
        </w:rPr>
        <w:t>の推進本部もあるが、</w:t>
      </w:r>
      <w:r w:rsidR="0069002E">
        <w:rPr>
          <w:rFonts w:ascii="Meiryo UI" w:eastAsia="Meiryo UI" w:hAnsi="Meiryo UI" w:hint="eastAsia"/>
          <w:sz w:val="24"/>
        </w:rPr>
        <w:t>SDGs</w:t>
      </w:r>
      <w:r w:rsidR="00BF7202">
        <w:rPr>
          <w:rFonts w:ascii="Meiryo UI" w:eastAsia="Meiryo UI" w:hAnsi="Meiryo UI" w:hint="eastAsia"/>
          <w:sz w:val="24"/>
        </w:rPr>
        <w:t>も万博を機にどう高めていくのかという意味では一致する取り組みで</w:t>
      </w:r>
      <w:r>
        <w:rPr>
          <w:rFonts w:ascii="Meiryo UI" w:eastAsia="Meiryo UI" w:hAnsi="Meiryo UI" w:hint="eastAsia"/>
          <w:sz w:val="24"/>
        </w:rPr>
        <w:t>あり</w:t>
      </w:r>
      <w:r w:rsidR="00BF7202">
        <w:rPr>
          <w:rFonts w:ascii="Meiryo UI" w:eastAsia="Meiryo UI" w:hAnsi="Meiryo UI" w:hint="eastAsia"/>
          <w:sz w:val="24"/>
        </w:rPr>
        <w:t>、併せて意見をいただければと思いますので、よろしくお願</w:t>
      </w:r>
      <w:r>
        <w:rPr>
          <w:rFonts w:ascii="Meiryo UI" w:eastAsia="Meiryo UI" w:hAnsi="Meiryo UI" w:hint="eastAsia"/>
          <w:sz w:val="24"/>
        </w:rPr>
        <w:t>いする</w:t>
      </w:r>
      <w:r w:rsidR="00BF7202">
        <w:rPr>
          <w:rFonts w:ascii="Meiryo UI" w:eastAsia="Meiryo UI" w:hAnsi="Meiryo UI" w:hint="eastAsia"/>
          <w:sz w:val="24"/>
        </w:rPr>
        <w:t>。</w:t>
      </w:r>
    </w:p>
    <w:p w14:paraId="530CBD57" w14:textId="77777777" w:rsidR="00BF7202" w:rsidRDefault="00BF7202" w:rsidP="00E148E6">
      <w:pPr>
        <w:spacing w:line="320" w:lineRule="exact"/>
        <w:ind w:left="120" w:hangingChars="50" w:hanging="120"/>
        <w:rPr>
          <w:rFonts w:ascii="Meiryo UI" w:eastAsia="Meiryo UI" w:hAnsi="Meiryo UI"/>
          <w:sz w:val="24"/>
        </w:rPr>
      </w:pPr>
      <w:r>
        <w:rPr>
          <w:rFonts w:ascii="Meiryo UI" w:eastAsia="Meiryo UI" w:hAnsi="Meiryo UI" w:hint="eastAsia"/>
          <w:sz w:val="24"/>
        </w:rPr>
        <w:t>・それでは、まず万博の関係について、最近の動きと今後のスケジュールについて、事務局の方から説明させていただ</w:t>
      </w:r>
      <w:r w:rsidR="00FB09C6">
        <w:rPr>
          <w:rFonts w:ascii="Meiryo UI" w:eastAsia="Meiryo UI" w:hAnsi="Meiryo UI" w:hint="eastAsia"/>
          <w:sz w:val="24"/>
        </w:rPr>
        <w:t>く</w:t>
      </w:r>
      <w:r>
        <w:rPr>
          <w:rFonts w:ascii="Meiryo UI" w:eastAsia="Meiryo UI" w:hAnsi="Meiryo UI" w:hint="eastAsia"/>
          <w:sz w:val="24"/>
        </w:rPr>
        <w:t>。</w:t>
      </w:r>
    </w:p>
    <w:p w14:paraId="2AC88554" w14:textId="77777777" w:rsidR="00BF7202" w:rsidRDefault="00BF7202" w:rsidP="00E148E6">
      <w:pPr>
        <w:spacing w:line="320" w:lineRule="exact"/>
        <w:ind w:left="120" w:hangingChars="50" w:hanging="120"/>
        <w:rPr>
          <w:rFonts w:ascii="Meiryo UI" w:eastAsia="Meiryo UI" w:hAnsi="Meiryo UI"/>
          <w:sz w:val="24"/>
        </w:rPr>
      </w:pPr>
    </w:p>
    <w:p w14:paraId="69AFAF5F" w14:textId="1A8EB6C4" w:rsidR="00BF7202" w:rsidRDefault="00BF7202" w:rsidP="00E148E6">
      <w:pPr>
        <w:spacing w:line="320" w:lineRule="exact"/>
        <w:ind w:left="120" w:hangingChars="50" w:hanging="120"/>
        <w:rPr>
          <w:rFonts w:ascii="Meiryo UI" w:eastAsia="Meiryo UI" w:hAnsi="Meiryo UI"/>
          <w:sz w:val="24"/>
        </w:rPr>
      </w:pPr>
      <w:r>
        <w:rPr>
          <w:rFonts w:ascii="Meiryo UI" w:eastAsia="Meiryo UI" w:hAnsi="Meiryo UI" w:hint="eastAsia"/>
          <w:sz w:val="24"/>
        </w:rPr>
        <w:t>（中野</w:t>
      </w:r>
      <w:r w:rsidR="003E70CA">
        <w:rPr>
          <w:rFonts w:ascii="Meiryo UI" w:eastAsia="Meiryo UI" w:hAnsi="Meiryo UI" w:hint="eastAsia"/>
          <w:sz w:val="24"/>
        </w:rPr>
        <w:t>政策企画部</w:t>
      </w:r>
      <w:r w:rsidR="00C36292">
        <w:rPr>
          <w:rFonts w:ascii="Meiryo UI" w:eastAsia="Meiryo UI" w:hAnsi="Meiryo UI" w:hint="eastAsia"/>
          <w:sz w:val="24"/>
        </w:rPr>
        <w:t>理事</w:t>
      </w:r>
      <w:r>
        <w:rPr>
          <w:rFonts w:ascii="Meiryo UI" w:eastAsia="Meiryo UI" w:hAnsi="Meiryo UI" w:hint="eastAsia"/>
          <w:sz w:val="24"/>
        </w:rPr>
        <w:t>）</w:t>
      </w:r>
    </w:p>
    <w:p w14:paraId="13E7B0C6" w14:textId="3A46C0B5" w:rsidR="00C36292" w:rsidRPr="00C36292" w:rsidRDefault="00C36292" w:rsidP="00E148E6">
      <w:pPr>
        <w:spacing w:line="320" w:lineRule="exact"/>
        <w:ind w:left="120" w:hangingChars="50" w:hanging="120"/>
        <w:rPr>
          <w:rFonts w:ascii="Meiryo UI" w:eastAsia="Meiryo UI" w:hAnsi="Meiryo UI"/>
          <w:sz w:val="24"/>
        </w:rPr>
      </w:pPr>
      <w:r>
        <w:rPr>
          <w:rFonts w:ascii="Meiryo UI" w:eastAsia="Meiryo UI" w:hAnsi="Meiryo UI" w:hint="eastAsia"/>
          <w:sz w:val="24"/>
        </w:rPr>
        <w:t>・次第の次に付けております資料１</w:t>
      </w:r>
      <w:r w:rsidR="003E70CA">
        <w:rPr>
          <w:rFonts w:ascii="Meiryo UI" w:eastAsia="Meiryo UI" w:hAnsi="Meiryo UI" w:hint="eastAsia"/>
          <w:sz w:val="24"/>
        </w:rPr>
        <w:t>「</w:t>
      </w:r>
      <w:r w:rsidRPr="00C36292">
        <w:rPr>
          <w:rFonts w:ascii="Meiryo UI" w:eastAsia="Meiryo UI" w:hAnsi="Meiryo UI"/>
          <w:sz w:val="24"/>
        </w:rPr>
        <w:t>大阪・関西万</w:t>
      </w:r>
      <w:r>
        <w:rPr>
          <w:rFonts w:ascii="Meiryo UI" w:eastAsia="Meiryo UI" w:hAnsi="Meiryo UI"/>
          <w:sz w:val="24"/>
        </w:rPr>
        <w:t>博にかかる最近の主な動きと今後のスケジュール</w:t>
      </w:r>
      <w:r w:rsidR="00C122B0">
        <w:rPr>
          <w:rFonts w:ascii="Meiryo UI" w:eastAsia="Meiryo UI" w:hAnsi="Meiryo UI" w:hint="eastAsia"/>
          <w:sz w:val="24"/>
        </w:rPr>
        <w:t>」</w:t>
      </w:r>
      <w:r w:rsidR="00FB09C6">
        <w:rPr>
          <w:rFonts w:ascii="Meiryo UI" w:eastAsia="Meiryo UI" w:hAnsi="Meiryo UI"/>
          <w:sz w:val="24"/>
        </w:rPr>
        <w:t>をご覧</w:t>
      </w:r>
      <w:r w:rsidR="00FB09C6">
        <w:rPr>
          <w:rFonts w:ascii="Meiryo UI" w:eastAsia="Meiryo UI" w:hAnsi="Meiryo UI" w:hint="eastAsia"/>
          <w:sz w:val="24"/>
        </w:rPr>
        <w:t>いただきたい</w:t>
      </w:r>
      <w:r w:rsidRPr="00C36292">
        <w:rPr>
          <w:rFonts w:ascii="Meiryo UI" w:eastAsia="Meiryo UI" w:hAnsi="Meiryo UI"/>
          <w:sz w:val="24"/>
        </w:rPr>
        <w:t>。</w:t>
      </w:r>
    </w:p>
    <w:p w14:paraId="3A754691" w14:textId="77777777" w:rsidR="00C36292" w:rsidRPr="00C36292" w:rsidRDefault="00C36292" w:rsidP="00E148E6">
      <w:pPr>
        <w:spacing w:line="320" w:lineRule="exact"/>
        <w:ind w:left="120" w:hangingChars="50" w:hanging="120"/>
        <w:rPr>
          <w:rFonts w:ascii="Meiryo UI" w:eastAsia="Meiryo UI" w:hAnsi="Meiryo UI"/>
          <w:sz w:val="24"/>
        </w:rPr>
      </w:pPr>
      <w:r w:rsidRPr="00C36292">
        <w:rPr>
          <w:rFonts w:ascii="Meiryo UI" w:eastAsia="Meiryo UI" w:hAnsi="Meiryo UI" w:hint="eastAsia"/>
          <w:sz w:val="24"/>
        </w:rPr>
        <w:t>・</w:t>
      </w:r>
      <w:r w:rsidR="00987B87">
        <w:rPr>
          <w:rFonts w:ascii="Meiryo UI" w:eastAsia="Meiryo UI" w:hAnsi="Meiryo UI"/>
          <w:sz w:val="24"/>
        </w:rPr>
        <w:t>上段の</w:t>
      </w:r>
      <w:r w:rsidR="00E27AA5">
        <w:rPr>
          <w:rFonts w:ascii="Meiryo UI" w:eastAsia="Meiryo UI" w:hAnsi="Meiryo UI" w:hint="eastAsia"/>
          <w:sz w:val="24"/>
        </w:rPr>
        <w:t>「</w:t>
      </w:r>
      <w:r w:rsidR="00987B87">
        <w:rPr>
          <w:rFonts w:ascii="Meiryo UI" w:eastAsia="Meiryo UI" w:hAnsi="Meiryo UI"/>
          <w:sz w:val="24"/>
        </w:rPr>
        <w:t>最近の動き</w:t>
      </w:r>
      <w:r w:rsidR="00E27AA5">
        <w:rPr>
          <w:rFonts w:ascii="Meiryo UI" w:eastAsia="Meiryo UI" w:hAnsi="Meiryo UI" w:hint="eastAsia"/>
          <w:sz w:val="24"/>
        </w:rPr>
        <w:t>」</w:t>
      </w:r>
      <w:r w:rsidR="00987B87">
        <w:rPr>
          <w:rFonts w:ascii="Meiryo UI" w:eastAsia="Meiryo UI" w:hAnsi="Meiryo UI"/>
          <w:sz w:val="24"/>
        </w:rPr>
        <w:t>としては、本年４月にいわゆる万博特措法</w:t>
      </w:r>
      <w:r w:rsidRPr="00C36292">
        <w:rPr>
          <w:rFonts w:ascii="Meiryo UI" w:eastAsia="Meiryo UI" w:hAnsi="Meiryo UI"/>
          <w:sz w:val="24"/>
        </w:rPr>
        <w:t>が成立し、５月31</w:t>
      </w:r>
      <w:r w:rsidR="00987B87">
        <w:rPr>
          <w:rFonts w:ascii="Meiryo UI" w:eastAsia="Meiryo UI" w:hAnsi="Meiryo UI"/>
          <w:sz w:val="24"/>
        </w:rPr>
        <w:t>日、同法に基づき</w:t>
      </w:r>
      <w:r w:rsidR="00987B87">
        <w:rPr>
          <w:rFonts w:ascii="Meiryo UI" w:eastAsia="Meiryo UI" w:hAnsi="Meiryo UI" w:hint="eastAsia"/>
          <w:sz w:val="24"/>
        </w:rPr>
        <w:t>、</w:t>
      </w:r>
      <w:r w:rsidRPr="00C36292">
        <w:rPr>
          <w:rFonts w:ascii="Meiryo UI" w:eastAsia="Meiryo UI" w:hAnsi="Meiryo UI"/>
          <w:sz w:val="24"/>
        </w:rPr>
        <w:t>2025</w:t>
      </w:r>
      <w:r w:rsidR="00987B87">
        <w:rPr>
          <w:rFonts w:ascii="Meiryo UI" w:eastAsia="Meiryo UI" w:hAnsi="Meiryo UI"/>
          <w:sz w:val="24"/>
        </w:rPr>
        <w:t>年日本国際博覧会協会</w:t>
      </w:r>
      <w:r w:rsidRPr="00C36292">
        <w:rPr>
          <w:rFonts w:ascii="Meiryo UI" w:eastAsia="Meiryo UI" w:hAnsi="Meiryo UI"/>
          <w:sz w:val="24"/>
        </w:rPr>
        <w:t>が万博の準備・運営を担う法人として指定された。５月15</w:t>
      </w:r>
      <w:r w:rsidR="00987B87">
        <w:rPr>
          <w:rFonts w:ascii="Meiryo UI" w:eastAsia="Meiryo UI" w:hAnsi="Meiryo UI"/>
          <w:sz w:val="24"/>
        </w:rPr>
        <w:t>日には同協会の社員総会</w:t>
      </w:r>
      <w:r w:rsidR="00987B87">
        <w:rPr>
          <w:rFonts w:ascii="Meiryo UI" w:eastAsia="Meiryo UI" w:hAnsi="Meiryo UI" w:hint="eastAsia"/>
          <w:sz w:val="24"/>
        </w:rPr>
        <w:t>、</w:t>
      </w:r>
      <w:r w:rsidRPr="00C36292">
        <w:rPr>
          <w:rFonts w:ascii="Meiryo UI" w:eastAsia="Meiryo UI" w:hAnsi="Meiryo UI"/>
          <w:sz w:val="24"/>
        </w:rPr>
        <w:t>理事会において役員が選任され、知事は副会長、理事に就任された。</w:t>
      </w:r>
    </w:p>
    <w:p w14:paraId="4020E9B7" w14:textId="77777777" w:rsidR="00C36292" w:rsidRPr="00C36292" w:rsidRDefault="00C36292" w:rsidP="00E148E6">
      <w:pPr>
        <w:spacing w:line="320" w:lineRule="exact"/>
        <w:ind w:left="120" w:hangingChars="50" w:hanging="120"/>
        <w:rPr>
          <w:rFonts w:ascii="Meiryo UI" w:eastAsia="Meiryo UI" w:hAnsi="Meiryo UI"/>
          <w:sz w:val="24"/>
        </w:rPr>
      </w:pPr>
      <w:r w:rsidRPr="00C36292">
        <w:rPr>
          <w:rFonts w:ascii="Meiryo UI" w:eastAsia="Meiryo UI" w:hAnsi="Meiryo UI" w:hint="eastAsia"/>
          <w:sz w:val="24"/>
        </w:rPr>
        <w:t>・</w:t>
      </w:r>
      <w:r w:rsidRPr="00C36292">
        <w:rPr>
          <w:rFonts w:ascii="Meiryo UI" w:eastAsia="Meiryo UI" w:hAnsi="Meiryo UI"/>
          <w:sz w:val="24"/>
        </w:rPr>
        <w:t>本年６月開催のG20大阪サミットにおいては、会場内外において、各国首脳、メディア関係者等に対し、大阪・関西万博のPR活動を行</w:t>
      </w:r>
      <w:r w:rsidR="00FB09C6">
        <w:rPr>
          <w:rFonts w:ascii="Meiryo UI" w:eastAsia="Meiryo UI" w:hAnsi="Meiryo UI" w:hint="eastAsia"/>
          <w:sz w:val="24"/>
        </w:rPr>
        <w:t>っ</w:t>
      </w:r>
      <w:r w:rsidRPr="00C36292">
        <w:rPr>
          <w:rFonts w:ascii="Meiryo UI" w:eastAsia="Meiryo UI" w:hAnsi="Meiryo UI"/>
          <w:sz w:val="24"/>
        </w:rPr>
        <w:t>た。</w:t>
      </w:r>
    </w:p>
    <w:p w14:paraId="49B2DE6E" w14:textId="548694CD" w:rsidR="00C36292" w:rsidRPr="00C36292" w:rsidRDefault="00C36292" w:rsidP="00E148E6">
      <w:pPr>
        <w:spacing w:line="320" w:lineRule="exact"/>
        <w:ind w:left="120" w:hangingChars="50" w:hanging="120"/>
        <w:rPr>
          <w:rFonts w:ascii="Meiryo UI" w:eastAsia="Meiryo UI" w:hAnsi="Meiryo UI"/>
          <w:sz w:val="24"/>
        </w:rPr>
      </w:pPr>
      <w:r w:rsidRPr="00C36292">
        <w:rPr>
          <w:rFonts w:ascii="Meiryo UI" w:eastAsia="Meiryo UI" w:hAnsi="Meiryo UI" w:hint="eastAsia"/>
          <w:sz w:val="24"/>
        </w:rPr>
        <w:t>・</w:t>
      </w:r>
      <w:r w:rsidR="00E27AA5">
        <w:rPr>
          <w:rFonts w:ascii="Meiryo UI" w:eastAsia="Meiryo UI" w:hAnsi="Meiryo UI"/>
          <w:sz w:val="24"/>
        </w:rPr>
        <w:t>下段の</w:t>
      </w:r>
      <w:r w:rsidR="00E27AA5">
        <w:rPr>
          <w:rFonts w:ascii="Meiryo UI" w:eastAsia="Meiryo UI" w:hAnsi="Meiryo UI" w:hint="eastAsia"/>
          <w:sz w:val="24"/>
        </w:rPr>
        <w:t>「</w:t>
      </w:r>
      <w:r w:rsidR="00E27AA5">
        <w:rPr>
          <w:rFonts w:ascii="Meiryo UI" w:eastAsia="Meiryo UI" w:hAnsi="Meiryo UI"/>
          <w:sz w:val="24"/>
        </w:rPr>
        <w:t>今後のスケジュール</w:t>
      </w:r>
      <w:r w:rsidR="00B856A9">
        <w:rPr>
          <w:rFonts w:ascii="Meiryo UI" w:eastAsia="Meiryo UI" w:hAnsi="Meiryo UI" w:hint="eastAsia"/>
          <w:sz w:val="24"/>
        </w:rPr>
        <w:t>」</w:t>
      </w:r>
      <w:r w:rsidR="00E705B7">
        <w:rPr>
          <w:rFonts w:ascii="Meiryo UI" w:eastAsia="Meiryo UI" w:hAnsi="Meiryo UI" w:hint="eastAsia"/>
          <w:sz w:val="24"/>
        </w:rPr>
        <w:t>を</w:t>
      </w:r>
      <w:r w:rsidR="00E27AA5">
        <w:rPr>
          <w:rFonts w:ascii="Meiryo UI" w:eastAsia="Meiryo UI" w:hAnsi="Meiryo UI" w:hint="eastAsia"/>
          <w:sz w:val="24"/>
        </w:rPr>
        <w:t>ご覧</w:t>
      </w:r>
      <w:r w:rsidR="00FB09C6">
        <w:rPr>
          <w:rFonts w:ascii="Meiryo UI" w:eastAsia="Meiryo UI" w:hAnsi="Meiryo UI" w:hint="eastAsia"/>
          <w:sz w:val="24"/>
        </w:rPr>
        <w:t>いただきたい</w:t>
      </w:r>
      <w:r w:rsidR="00E27AA5">
        <w:rPr>
          <w:rFonts w:ascii="Meiryo UI" w:eastAsia="Meiryo UI" w:hAnsi="Meiryo UI" w:hint="eastAsia"/>
          <w:sz w:val="24"/>
        </w:rPr>
        <w:t>。</w:t>
      </w:r>
      <w:r w:rsidRPr="00C36292">
        <w:rPr>
          <w:rFonts w:ascii="Meiryo UI" w:eastAsia="Meiryo UI" w:hAnsi="Meiryo UI"/>
          <w:sz w:val="24"/>
        </w:rPr>
        <w:t>現在</w:t>
      </w:r>
      <w:r w:rsidR="00E27AA5">
        <w:rPr>
          <w:rFonts w:ascii="Meiryo UI" w:eastAsia="Meiryo UI" w:hAnsi="Meiryo UI" w:hint="eastAsia"/>
          <w:sz w:val="24"/>
        </w:rPr>
        <w:t>、</w:t>
      </w:r>
      <w:r w:rsidRPr="00C36292">
        <w:rPr>
          <w:rFonts w:ascii="Meiryo UI" w:eastAsia="Meiryo UI" w:hAnsi="Meiryo UI"/>
          <w:sz w:val="24"/>
        </w:rPr>
        <w:t>協会</w:t>
      </w:r>
      <w:r w:rsidR="00B856A9">
        <w:rPr>
          <w:rFonts w:ascii="Meiryo UI" w:eastAsia="Meiryo UI" w:hAnsi="Meiryo UI" w:hint="eastAsia"/>
          <w:sz w:val="24"/>
        </w:rPr>
        <w:t>は一般社団法人</w:t>
      </w:r>
      <w:r w:rsidR="00FB09C6">
        <w:rPr>
          <w:rFonts w:ascii="Meiryo UI" w:eastAsia="Meiryo UI" w:hAnsi="Meiryo UI" w:hint="eastAsia"/>
          <w:sz w:val="24"/>
        </w:rPr>
        <w:t>だが</w:t>
      </w:r>
      <w:r w:rsidR="00B856A9">
        <w:rPr>
          <w:rFonts w:ascii="Meiryo UI" w:eastAsia="Meiryo UI" w:hAnsi="Meiryo UI" w:hint="eastAsia"/>
          <w:sz w:val="24"/>
        </w:rPr>
        <w:t>、</w:t>
      </w:r>
      <w:r w:rsidR="00E27AA5">
        <w:rPr>
          <w:rFonts w:ascii="Meiryo UI" w:eastAsia="Meiryo UI" w:hAnsi="Meiryo UI" w:hint="eastAsia"/>
          <w:sz w:val="24"/>
        </w:rPr>
        <w:t>年内を</w:t>
      </w:r>
      <w:r w:rsidR="003E70CA">
        <w:rPr>
          <w:rFonts w:ascii="Meiryo UI" w:eastAsia="Meiryo UI" w:hAnsi="Meiryo UI" w:hint="eastAsia"/>
          <w:sz w:val="24"/>
        </w:rPr>
        <w:t>目途</w:t>
      </w:r>
      <w:r w:rsidR="00E27AA5">
        <w:rPr>
          <w:rFonts w:ascii="Meiryo UI" w:eastAsia="Meiryo UI" w:hAnsi="Meiryo UI" w:hint="eastAsia"/>
          <w:sz w:val="24"/>
        </w:rPr>
        <w:t>に</w:t>
      </w:r>
      <w:r w:rsidRPr="00C36292">
        <w:rPr>
          <w:rFonts w:ascii="Meiryo UI" w:eastAsia="Meiryo UI" w:hAnsi="Meiryo UI"/>
          <w:sz w:val="24"/>
        </w:rPr>
        <w:t>、寄付金の損金算入等の対象となる公益社団法人の認定を受けることを目指して</w:t>
      </w:r>
      <w:r w:rsidR="00FB09C6">
        <w:rPr>
          <w:rFonts w:ascii="Meiryo UI" w:eastAsia="Meiryo UI" w:hAnsi="Meiryo UI" w:hint="eastAsia"/>
          <w:sz w:val="24"/>
        </w:rPr>
        <w:t>いる</w:t>
      </w:r>
      <w:r w:rsidRPr="00C36292">
        <w:rPr>
          <w:rFonts w:ascii="Meiryo UI" w:eastAsia="Meiryo UI" w:hAnsi="Meiryo UI"/>
          <w:sz w:val="24"/>
        </w:rPr>
        <w:t>。</w:t>
      </w:r>
    </w:p>
    <w:p w14:paraId="6E0C10B4" w14:textId="7EBCD15D" w:rsidR="00C36292" w:rsidRPr="00C36292" w:rsidRDefault="00C36292" w:rsidP="00E148E6">
      <w:pPr>
        <w:spacing w:line="320" w:lineRule="exact"/>
        <w:ind w:left="120" w:hangingChars="50" w:hanging="120"/>
        <w:rPr>
          <w:rFonts w:ascii="Meiryo UI" w:eastAsia="Meiryo UI" w:hAnsi="Meiryo UI"/>
          <w:sz w:val="24"/>
        </w:rPr>
      </w:pPr>
      <w:r w:rsidRPr="00C36292">
        <w:rPr>
          <w:rFonts w:ascii="Meiryo UI" w:eastAsia="Meiryo UI" w:hAnsi="Meiryo UI" w:hint="eastAsia"/>
          <w:sz w:val="24"/>
        </w:rPr>
        <w:t>・</w:t>
      </w:r>
      <w:r w:rsidRPr="00C36292">
        <w:rPr>
          <w:rFonts w:ascii="Meiryo UI" w:eastAsia="Meiryo UI" w:hAnsi="Meiryo UI"/>
          <w:sz w:val="24"/>
        </w:rPr>
        <w:t>また、同じく年内目途に、</w:t>
      </w:r>
      <w:r w:rsidR="00B856A9">
        <w:rPr>
          <w:rFonts w:ascii="Meiryo UI" w:eastAsia="Meiryo UI" w:hAnsi="Meiryo UI"/>
          <w:sz w:val="24"/>
        </w:rPr>
        <w:t>万博の実施計画を記載した登録申請書</w:t>
      </w:r>
      <w:r w:rsidRPr="00C36292">
        <w:rPr>
          <w:rFonts w:ascii="Meiryo UI" w:eastAsia="Meiryo UI" w:hAnsi="Meiryo UI"/>
          <w:sz w:val="24"/>
        </w:rPr>
        <w:t>をとりまとめ、BIE</w:t>
      </w:r>
      <w:r w:rsidR="00E27AA5">
        <w:rPr>
          <w:rFonts w:ascii="Meiryo UI" w:eastAsia="Meiryo UI" w:hAnsi="Meiryo UI" w:hint="eastAsia"/>
          <w:sz w:val="24"/>
        </w:rPr>
        <w:t>、博覧</w:t>
      </w:r>
      <w:r w:rsidR="0044428D">
        <w:rPr>
          <w:rFonts w:ascii="Meiryo UI" w:eastAsia="Meiryo UI" w:hAnsi="Meiryo UI" w:hint="eastAsia"/>
          <w:sz w:val="24"/>
        </w:rPr>
        <w:t>会</w:t>
      </w:r>
      <w:r w:rsidR="00E705B7">
        <w:rPr>
          <w:rFonts w:ascii="Meiryo UI" w:eastAsia="Meiryo UI" w:hAnsi="Meiryo UI" w:hint="eastAsia"/>
          <w:sz w:val="24"/>
        </w:rPr>
        <w:t>国際</w:t>
      </w:r>
      <w:r w:rsidR="00E27AA5">
        <w:rPr>
          <w:rFonts w:ascii="Meiryo UI" w:eastAsia="Meiryo UI" w:hAnsi="Meiryo UI" w:hint="eastAsia"/>
          <w:sz w:val="24"/>
        </w:rPr>
        <w:t>事務局</w:t>
      </w:r>
      <w:r w:rsidRPr="00C36292">
        <w:rPr>
          <w:rFonts w:ascii="Meiryo UI" w:eastAsia="Meiryo UI" w:hAnsi="Meiryo UI"/>
          <w:sz w:val="24"/>
        </w:rPr>
        <w:t>に提出し、来年６月のBIE総会で承認を得た上で、10月開催のドバイ博において各国に参加招請を行っていくこととな</w:t>
      </w:r>
      <w:r w:rsidR="00FB09C6">
        <w:rPr>
          <w:rFonts w:ascii="Meiryo UI" w:eastAsia="Meiryo UI" w:hAnsi="Meiryo UI" w:hint="eastAsia"/>
          <w:sz w:val="24"/>
        </w:rPr>
        <w:t>る</w:t>
      </w:r>
      <w:r w:rsidRPr="00C36292">
        <w:rPr>
          <w:rFonts w:ascii="Meiryo UI" w:eastAsia="Meiryo UI" w:hAnsi="Meiryo UI"/>
          <w:sz w:val="24"/>
        </w:rPr>
        <w:t>。</w:t>
      </w:r>
    </w:p>
    <w:p w14:paraId="5FE9B510" w14:textId="1E4DBB60" w:rsidR="00C36292" w:rsidRPr="00C36292" w:rsidRDefault="00C36292" w:rsidP="00E148E6">
      <w:pPr>
        <w:spacing w:line="320" w:lineRule="exact"/>
        <w:ind w:left="120" w:hangingChars="50" w:hanging="120"/>
        <w:rPr>
          <w:rFonts w:ascii="Meiryo UI" w:eastAsia="Meiryo UI" w:hAnsi="Meiryo UI"/>
          <w:sz w:val="24"/>
        </w:rPr>
      </w:pPr>
      <w:r w:rsidRPr="00C36292">
        <w:rPr>
          <w:rFonts w:ascii="Meiryo UI" w:eastAsia="Meiryo UI" w:hAnsi="Meiryo UI" w:hint="eastAsia"/>
          <w:sz w:val="24"/>
        </w:rPr>
        <w:t>・</w:t>
      </w:r>
      <w:r w:rsidR="00E27AA5">
        <w:rPr>
          <w:rFonts w:ascii="Meiryo UI" w:eastAsia="Meiryo UI" w:hAnsi="Meiryo UI"/>
          <w:sz w:val="24"/>
        </w:rPr>
        <w:t>登録申請書</w:t>
      </w:r>
      <w:r w:rsidRPr="00C36292">
        <w:rPr>
          <w:rFonts w:ascii="Meiryo UI" w:eastAsia="Meiryo UI" w:hAnsi="Meiryo UI"/>
          <w:sz w:val="24"/>
        </w:rPr>
        <w:t>のとりまとめと並行して、来</w:t>
      </w:r>
      <w:r w:rsidR="00E27AA5">
        <w:rPr>
          <w:rFonts w:ascii="Meiryo UI" w:eastAsia="Meiryo UI" w:hAnsi="Meiryo UI"/>
          <w:sz w:val="24"/>
        </w:rPr>
        <w:t>年秋頃</w:t>
      </w:r>
      <w:r w:rsidR="003E70CA">
        <w:rPr>
          <w:rFonts w:ascii="Meiryo UI" w:eastAsia="Meiryo UI" w:hAnsi="Meiryo UI" w:hint="eastAsia"/>
          <w:sz w:val="24"/>
        </w:rPr>
        <w:t>を</w:t>
      </w:r>
      <w:r w:rsidR="00E27AA5">
        <w:rPr>
          <w:rFonts w:ascii="Meiryo UI" w:eastAsia="Meiryo UI" w:hAnsi="Meiryo UI"/>
          <w:sz w:val="24"/>
        </w:rPr>
        <w:t>目途に、会場のインフラ整備、アクセス計画などを盛り込んだ基本計画</w:t>
      </w:r>
      <w:r w:rsidRPr="00C36292">
        <w:rPr>
          <w:rFonts w:ascii="Meiryo UI" w:eastAsia="Meiryo UI" w:hAnsi="Meiryo UI"/>
          <w:sz w:val="24"/>
        </w:rPr>
        <w:t>を策定すべく</w:t>
      </w:r>
      <w:r w:rsidR="00E27AA5">
        <w:rPr>
          <w:rFonts w:ascii="Meiryo UI" w:eastAsia="Meiryo UI" w:hAnsi="Meiryo UI" w:hint="eastAsia"/>
          <w:sz w:val="24"/>
        </w:rPr>
        <w:t>、</w:t>
      </w:r>
      <w:r w:rsidRPr="00C36292">
        <w:rPr>
          <w:rFonts w:ascii="Meiryo UI" w:eastAsia="Meiryo UI" w:hAnsi="Meiryo UI"/>
          <w:sz w:val="24"/>
        </w:rPr>
        <w:t>作業が進んで</w:t>
      </w:r>
      <w:r w:rsidR="00FB09C6">
        <w:rPr>
          <w:rFonts w:ascii="Meiryo UI" w:eastAsia="Meiryo UI" w:hAnsi="Meiryo UI" w:hint="eastAsia"/>
          <w:sz w:val="24"/>
        </w:rPr>
        <w:t>いる</w:t>
      </w:r>
      <w:r w:rsidRPr="00C36292">
        <w:rPr>
          <w:rFonts w:ascii="Meiryo UI" w:eastAsia="Meiryo UI" w:hAnsi="Meiryo UI"/>
          <w:sz w:val="24"/>
        </w:rPr>
        <w:t>。</w:t>
      </w:r>
    </w:p>
    <w:p w14:paraId="23D40167" w14:textId="77777777" w:rsidR="00C36292" w:rsidRPr="00C36292" w:rsidRDefault="00987B87" w:rsidP="00E148E6">
      <w:pPr>
        <w:spacing w:line="320" w:lineRule="exact"/>
        <w:ind w:left="120" w:hangingChars="50" w:hanging="120"/>
        <w:rPr>
          <w:rFonts w:ascii="Meiryo UI" w:eastAsia="Meiryo UI" w:hAnsi="Meiryo UI"/>
          <w:sz w:val="24"/>
        </w:rPr>
      </w:pPr>
      <w:r>
        <w:rPr>
          <w:rFonts w:ascii="Meiryo UI" w:eastAsia="Meiryo UI" w:hAnsi="Meiryo UI" w:hint="eastAsia"/>
          <w:sz w:val="24"/>
        </w:rPr>
        <w:t>・</w:t>
      </w:r>
      <w:r w:rsidR="00FB09C6">
        <w:rPr>
          <w:rFonts w:ascii="Meiryo UI" w:eastAsia="Meiryo UI" w:hAnsi="Meiryo UI"/>
          <w:sz w:val="24"/>
        </w:rPr>
        <w:t>以上でスケジュール等についての説明を終わらせていた</w:t>
      </w:r>
      <w:r w:rsidR="00FB09C6">
        <w:rPr>
          <w:rFonts w:ascii="Meiryo UI" w:eastAsia="Meiryo UI" w:hAnsi="Meiryo UI" w:hint="eastAsia"/>
          <w:sz w:val="24"/>
        </w:rPr>
        <w:t>だく</w:t>
      </w:r>
      <w:r w:rsidR="00C36292" w:rsidRPr="00C36292">
        <w:rPr>
          <w:rFonts w:ascii="Meiryo UI" w:eastAsia="Meiryo UI" w:hAnsi="Meiryo UI"/>
          <w:sz w:val="24"/>
        </w:rPr>
        <w:t>。</w:t>
      </w:r>
    </w:p>
    <w:p w14:paraId="1746970D" w14:textId="77777777" w:rsidR="00BF7202" w:rsidRPr="00FB09C6" w:rsidRDefault="00BF7202" w:rsidP="00E148E6">
      <w:pPr>
        <w:spacing w:line="320" w:lineRule="exact"/>
        <w:ind w:left="120" w:hangingChars="50" w:hanging="120"/>
        <w:rPr>
          <w:rFonts w:ascii="Meiryo UI" w:eastAsia="Meiryo UI" w:hAnsi="Meiryo UI"/>
          <w:sz w:val="24"/>
        </w:rPr>
      </w:pPr>
    </w:p>
    <w:p w14:paraId="0A1D7DE8" w14:textId="77777777" w:rsidR="00E27AA5" w:rsidRDefault="00DA058D" w:rsidP="00E148E6">
      <w:pPr>
        <w:spacing w:line="320" w:lineRule="exact"/>
        <w:ind w:left="120" w:hangingChars="50" w:hanging="120"/>
        <w:rPr>
          <w:rFonts w:ascii="Meiryo UI" w:eastAsia="Meiryo UI" w:hAnsi="Meiryo UI"/>
          <w:sz w:val="24"/>
        </w:rPr>
      </w:pPr>
      <w:r>
        <w:rPr>
          <w:rFonts w:ascii="Meiryo UI" w:eastAsia="Meiryo UI" w:hAnsi="Meiryo UI" w:hint="eastAsia"/>
          <w:sz w:val="24"/>
        </w:rPr>
        <w:t>（山口政策企画部長）</w:t>
      </w:r>
    </w:p>
    <w:p w14:paraId="2873D8E4" w14:textId="77777777" w:rsidR="00DA058D" w:rsidRDefault="00FB09C6" w:rsidP="00E148E6">
      <w:pPr>
        <w:spacing w:line="320" w:lineRule="exact"/>
        <w:ind w:left="120" w:hangingChars="50" w:hanging="120"/>
        <w:rPr>
          <w:rFonts w:ascii="Meiryo UI" w:eastAsia="Meiryo UI" w:hAnsi="Meiryo UI"/>
          <w:sz w:val="24"/>
        </w:rPr>
      </w:pPr>
      <w:r>
        <w:rPr>
          <w:rFonts w:ascii="Meiryo UI" w:eastAsia="Meiryo UI" w:hAnsi="Meiryo UI" w:hint="eastAsia"/>
          <w:sz w:val="24"/>
        </w:rPr>
        <w:t>・続いて、企画室より万博ビジョン関係を説明させていただく</w:t>
      </w:r>
      <w:r w:rsidR="00DA058D">
        <w:rPr>
          <w:rFonts w:ascii="Meiryo UI" w:eastAsia="Meiryo UI" w:hAnsi="Meiryo UI" w:hint="eastAsia"/>
          <w:sz w:val="24"/>
        </w:rPr>
        <w:t>。</w:t>
      </w:r>
    </w:p>
    <w:p w14:paraId="7F5471B9" w14:textId="77777777" w:rsidR="00DA058D" w:rsidRPr="00FB09C6" w:rsidRDefault="00DA058D" w:rsidP="00E148E6">
      <w:pPr>
        <w:spacing w:line="320" w:lineRule="exact"/>
        <w:ind w:left="120" w:hangingChars="50" w:hanging="120"/>
        <w:rPr>
          <w:rFonts w:ascii="Meiryo UI" w:eastAsia="Meiryo UI" w:hAnsi="Meiryo UI"/>
          <w:sz w:val="24"/>
        </w:rPr>
      </w:pPr>
    </w:p>
    <w:p w14:paraId="659BD0AC" w14:textId="77777777" w:rsidR="00DA058D" w:rsidRDefault="00DA058D" w:rsidP="00E148E6">
      <w:pPr>
        <w:spacing w:line="320" w:lineRule="exact"/>
        <w:ind w:left="120" w:hangingChars="50" w:hanging="120"/>
        <w:rPr>
          <w:rFonts w:ascii="Meiryo UI" w:eastAsia="Meiryo UI" w:hAnsi="Meiryo UI"/>
          <w:sz w:val="24"/>
        </w:rPr>
      </w:pPr>
      <w:r>
        <w:rPr>
          <w:rFonts w:ascii="Meiryo UI" w:eastAsia="Meiryo UI" w:hAnsi="Meiryo UI" w:hint="eastAsia"/>
          <w:sz w:val="24"/>
        </w:rPr>
        <w:t>（奥平企画室副理事）</w:t>
      </w:r>
    </w:p>
    <w:p w14:paraId="25A14A1A" w14:textId="77777777" w:rsidR="003D3061" w:rsidRDefault="00DA058D" w:rsidP="00E148E6">
      <w:pPr>
        <w:spacing w:line="320" w:lineRule="exact"/>
        <w:ind w:left="120" w:hangingChars="50" w:hanging="120"/>
        <w:rPr>
          <w:rFonts w:ascii="Meiryo UI" w:eastAsia="Meiryo UI" w:hAnsi="Meiryo UI"/>
          <w:sz w:val="24"/>
        </w:rPr>
      </w:pPr>
      <w:r>
        <w:rPr>
          <w:rFonts w:ascii="Meiryo UI" w:eastAsia="Meiryo UI" w:hAnsi="Meiryo UI" w:hint="eastAsia"/>
          <w:sz w:val="24"/>
        </w:rPr>
        <w:t>・</w:t>
      </w:r>
      <w:r w:rsidR="00D86246">
        <w:rPr>
          <w:rFonts w:ascii="Meiryo UI" w:eastAsia="Meiryo UI" w:hAnsi="Meiryo UI" w:hint="eastAsia"/>
          <w:sz w:val="24"/>
        </w:rPr>
        <w:t>資料に</w:t>
      </w:r>
      <w:r w:rsidR="00234D69">
        <w:rPr>
          <w:rFonts w:ascii="Meiryo UI" w:eastAsia="Meiryo UI" w:hAnsi="Meiryo UI" w:hint="eastAsia"/>
          <w:sz w:val="24"/>
        </w:rPr>
        <w:t>基づいて説</w:t>
      </w:r>
      <w:r w:rsidR="00FB09C6">
        <w:rPr>
          <w:rFonts w:ascii="Meiryo UI" w:eastAsia="Meiryo UI" w:hAnsi="Meiryo UI" w:hint="eastAsia"/>
          <w:sz w:val="24"/>
        </w:rPr>
        <w:t>明、</w:t>
      </w:r>
      <w:r w:rsidR="003D3061">
        <w:rPr>
          <w:rFonts w:ascii="Meiryo UI" w:eastAsia="Meiryo UI" w:hAnsi="Meiryo UI" w:hint="eastAsia"/>
          <w:sz w:val="24"/>
        </w:rPr>
        <w:t>今回</w:t>
      </w:r>
      <w:r w:rsidR="00FB09C6">
        <w:rPr>
          <w:rFonts w:ascii="Meiryo UI" w:eastAsia="Meiryo UI" w:hAnsi="Meiryo UI" w:hint="eastAsia"/>
          <w:sz w:val="24"/>
        </w:rPr>
        <w:t>は中間報告をさせていただく</w:t>
      </w:r>
      <w:r w:rsidR="003D3061">
        <w:rPr>
          <w:rFonts w:ascii="Meiryo UI" w:eastAsia="Meiryo UI" w:hAnsi="Meiryo UI" w:hint="eastAsia"/>
          <w:sz w:val="24"/>
        </w:rPr>
        <w:t>。この資料の取り扱いに</w:t>
      </w:r>
      <w:r w:rsidR="00D86246">
        <w:rPr>
          <w:rFonts w:ascii="Meiryo UI" w:eastAsia="Meiryo UI" w:hAnsi="Meiryo UI" w:hint="eastAsia"/>
          <w:sz w:val="24"/>
        </w:rPr>
        <w:t>ついて</w:t>
      </w:r>
      <w:r w:rsidR="00FB09C6">
        <w:rPr>
          <w:rFonts w:ascii="Meiryo UI" w:eastAsia="Meiryo UI" w:hAnsi="Meiryo UI" w:hint="eastAsia"/>
          <w:sz w:val="24"/>
        </w:rPr>
        <w:t>だ</w:t>
      </w:r>
      <w:r w:rsidR="00D86246">
        <w:rPr>
          <w:rFonts w:ascii="Meiryo UI" w:eastAsia="Meiryo UI" w:hAnsi="Meiryo UI" w:hint="eastAsia"/>
          <w:sz w:val="24"/>
        </w:rPr>
        <w:t>が、現時点の</w:t>
      </w:r>
      <w:r w:rsidR="00D86246">
        <w:rPr>
          <w:rFonts w:ascii="Meiryo UI" w:eastAsia="Meiryo UI" w:hAnsi="Meiryo UI" w:hint="eastAsia"/>
          <w:sz w:val="24"/>
        </w:rPr>
        <w:lastRenderedPageBreak/>
        <w:t>取りまとめで、</w:t>
      </w:r>
      <w:r w:rsidR="00D86246" w:rsidRPr="00D86246">
        <w:rPr>
          <w:rFonts w:ascii="Meiryo UI" w:eastAsia="Meiryo UI" w:hAnsi="Meiryo UI" w:hint="eastAsia"/>
          <w:sz w:val="24"/>
        </w:rPr>
        <w:t>今後のビジョン策定に向けた議論をするためのたたき台</w:t>
      </w:r>
      <w:r w:rsidR="00FB09C6">
        <w:rPr>
          <w:rFonts w:ascii="Meiryo UI" w:eastAsia="Meiryo UI" w:hAnsi="Meiryo UI" w:hint="eastAsia"/>
          <w:sz w:val="24"/>
        </w:rPr>
        <w:t>として作成</w:t>
      </w:r>
      <w:r w:rsidR="00D86246">
        <w:rPr>
          <w:rFonts w:ascii="Meiryo UI" w:eastAsia="Meiryo UI" w:hAnsi="Meiryo UI" w:hint="eastAsia"/>
          <w:sz w:val="24"/>
        </w:rPr>
        <w:t>。</w:t>
      </w:r>
    </w:p>
    <w:p w14:paraId="37A48556" w14:textId="080433E8" w:rsidR="007026AC" w:rsidRDefault="003D3061" w:rsidP="00E148E6">
      <w:pPr>
        <w:spacing w:line="320" w:lineRule="exact"/>
        <w:ind w:left="120" w:hangingChars="50" w:hanging="120"/>
        <w:rPr>
          <w:rFonts w:ascii="Meiryo UI" w:eastAsia="Meiryo UI" w:hAnsi="Meiryo UI"/>
          <w:sz w:val="24"/>
        </w:rPr>
      </w:pPr>
      <w:r>
        <w:rPr>
          <w:rFonts w:ascii="Meiryo UI" w:eastAsia="Meiryo UI" w:hAnsi="Meiryo UI" w:hint="eastAsia"/>
          <w:sz w:val="24"/>
        </w:rPr>
        <w:t>・</w:t>
      </w:r>
      <w:r w:rsidR="00D86246">
        <w:rPr>
          <w:rFonts w:ascii="Meiryo UI" w:eastAsia="Meiryo UI" w:hAnsi="Meiryo UI" w:hint="eastAsia"/>
          <w:sz w:val="24"/>
        </w:rPr>
        <w:t>本ビジョンは、</w:t>
      </w:r>
      <w:r w:rsidR="002D4E7D">
        <w:rPr>
          <w:rFonts w:ascii="Meiryo UI" w:eastAsia="Meiryo UI" w:hAnsi="Meiryo UI" w:hint="eastAsia"/>
          <w:sz w:val="24"/>
        </w:rPr>
        <w:t>府市一体の</w:t>
      </w:r>
      <w:r w:rsidR="00D86246">
        <w:rPr>
          <w:rFonts w:ascii="Meiryo UI" w:eastAsia="Meiryo UI" w:hAnsi="Meiryo UI" w:hint="eastAsia"/>
          <w:sz w:val="24"/>
        </w:rPr>
        <w:t>策定を</w:t>
      </w:r>
      <w:r>
        <w:rPr>
          <w:rFonts w:ascii="Meiryo UI" w:eastAsia="Meiryo UI" w:hAnsi="Meiryo UI" w:hint="eastAsia"/>
          <w:sz w:val="24"/>
        </w:rPr>
        <w:t>予定しておりますが、</w:t>
      </w:r>
      <w:r w:rsidR="00DB3EC7">
        <w:rPr>
          <w:rFonts w:ascii="Meiryo UI" w:eastAsia="Meiryo UI" w:hAnsi="Meiryo UI" w:hint="eastAsia"/>
          <w:sz w:val="24"/>
        </w:rPr>
        <w:t>今は</w:t>
      </w:r>
      <w:r>
        <w:rPr>
          <w:rFonts w:ascii="Meiryo UI" w:eastAsia="Meiryo UI" w:hAnsi="Meiryo UI" w:hint="eastAsia"/>
          <w:sz w:val="24"/>
        </w:rPr>
        <w:t>府が先行して進めており</w:t>
      </w:r>
      <w:r w:rsidR="002D4E7D">
        <w:rPr>
          <w:rFonts w:ascii="Meiryo UI" w:eastAsia="Meiryo UI" w:hAnsi="Meiryo UI" w:hint="eastAsia"/>
          <w:sz w:val="24"/>
        </w:rPr>
        <w:t>、今後大阪市との調整を</w:t>
      </w:r>
      <w:r w:rsidR="00DB3EC7">
        <w:rPr>
          <w:rFonts w:ascii="Meiryo UI" w:eastAsia="Meiryo UI" w:hAnsi="Meiryo UI" w:hint="eastAsia"/>
          <w:sz w:val="24"/>
        </w:rPr>
        <w:t>進めて</w:t>
      </w:r>
      <w:r w:rsidR="002D4E7D">
        <w:rPr>
          <w:rFonts w:ascii="Meiryo UI" w:eastAsia="Meiryo UI" w:hAnsi="Meiryo UI" w:hint="eastAsia"/>
          <w:sz w:val="24"/>
        </w:rPr>
        <w:t>いきたい。</w:t>
      </w:r>
    </w:p>
    <w:p w14:paraId="3D9C0F6E" w14:textId="77777777" w:rsidR="0058620A" w:rsidRDefault="002D4E7D" w:rsidP="007026AC">
      <w:pPr>
        <w:spacing w:line="320" w:lineRule="exact"/>
        <w:ind w:left="120" w:firstLineChars="100" w:firstLine="240"/>
        <w:rPr>
          <w:rFonts w:ascii="Meiryo UI" w:eastAsia="Meiryo UI" w:hAnsi="Meiryo UI"/>
          <w:sz w:val="24"/>
        </w:rPr>
      </w:pPr>
      <w:r>
        <w:rPr>
          <w:rFonts w:ascii="Meiryo UI" w:eastAsia="Meiryo UI" w:hAnsi="Meiryo UI" w:hint="eastAsia"/>
          <w:sz w:val="24"/>
        </w:rPr>
        <w:t>併せて、大阪・関西万博との関係が深いため、博覧会協会と</w:t>
      </w:r>
      <w:r w:rsidR="003D3061">
        <w:rPr>
          <w:rFonts w:ascii="Meiryo UI" w:eastAsia="Meiryo UI" w:hAnsi="Meiryo UI" w:hint="eastAsia"/>
          <w:sz w:val="24"/>
        </w:rPr>
        <w:t>の調整を進めてい</w:t>
      </w:r>
      <w:r w:rsidR="00FB09C6">
        <w:rPr>
          <w:rFonts w:ascii="Meiryo UI" w:eastAsia="Meiryo UI" w:hAnsi="Meiryo UI" w:hint="eastAsia"/>
          <w:sz w:val="24"/>
        </w:rPr>
        <w:t>く</w:t>
      </w:r>
      <w:r w:rsidR="0058620A">
        <w:rPr>
          <w:rFonts w:ascii="Meiryo UI" w:eastAsia="Meiryo UI" w:hAnsi="Meiryo UI" w:hint="eastAsia"/>
          <w:sz w:val="24"/>
        </w:rPr>
        <w:t>。</w:t>
      </w:r>
      <w:r w:rsidR="00C74753">
        <w:rPr>
          <w:rFonts w:ascii="Meiryo UI" w:eastAsia="Meiryo UI" w:hAnsi="Meiryo UI" w:hint="eastAsia"/>
          <w:sz w:val="24"/>
        </w:rPr>
        <w:t>また、</w:t>
      </w:r>
      <w:r>
        <w:rPr>
          <w:rFonts w:ascii="Meiryo UI" w:eastAsia="Meiryo UI" w:hAnsi="Meiryo UI" w:hint="eastAsia"/>
          <w:sz w:val="24"/>
        </w:rPr>
        <w:t>有識者のワーキンググループを設置しており、大阪の将来像に係る議論をしていただいて</w:t>
      </w:r>
      <w:r w:rsidR="00FB09C6">
        <w:rPr>
          <w:rFonts w:ascii="Meiryo UI" w:eastAsia="Meiryo UI" w:hAnsi="Meiryo UI" w:hint="eastAsia"/>
          <w:sz w:val="24"/>
        </w:rPr>
        <w:t>いる</w:t>
      </w:r>
      <w:r>
        <w:rPr>
          <w:rFonts w:ascii="Meiryo UI" w:eastAsia="Meiryo UI" w:hAnsi="Meiryo UI" w:hint="eastAsia"/>
          <w:sz w:val="24"/>
        </w:rPr>
        <w:t>が、これを更に</w:t>
      </w:r>
      <w:r w:rsidR="00671A87">
        <w:rPr>
          <w:rFonts w:ascii="Meiryo UI" w:eastAsia="Meiryo UI" w:hAnsi="Meiryo UI" w:hint="eastAsia"/>
          <w:sz w:val="24"/>
        </w:rPr>
        <w:t>深めるとともに、各部局のみなさまと実施すべき施策について引き続き</w:t>
      </w:r>
      <w:r w:rsidR="002F79B7">
        <w:rPr>
          <w:rFonts w:ascii="Meiryo UI" w:eastAsia="Meiryo UI" w:hAnsi="Meiryo UI" w:hint="eastAsia"/>
          <w:sz w:val="24"/>
        </w:rPr>
        <w:t>議論を進めて参りたい。</w:t>
      </w:r>
      <w:r w:rsidR="0058620A">
        <w:rPr>
          <w:rFonts w:ascii="Meiryo UI" w:eastAsia="Meiryo UI" w:hAnsi="Meiryo UI" w:hint="eastAsia"/>
          <w:sz w:val="24"/>
        </w:rPr>
        <w:t>さらには、2025年に向けまして、スマートシティとの整合性をしっかり図って、一体的に検討を進めて参りたい。</w:t>
      </w:r>
    </w:p>
    <w:p w14:paraId="2708CAFA" w14:textId="77777777" w:rsidR="007026AC" w:rsidRDefault="0058620A" w:rsidP="00E148E6">
      <w:pPr>
        <w:spacing w:line="320" w:lineRule="exact"/>
        <w:ind w:left="120" w:hangingChars="50" w:hanging="120"/>
        <w:rPr>
          <w:rFonts w:ascii="Meiryo UI" w:eastAsia="Meiryo UI" w:hAnsi="Meiryo UI"/>
          <w:sz w:val="24"/>
        </w:rPr>
      </w:pPr>
      <w:r>
        <w:rPr>
          <w:rFonts w:ascii="Meiryo UI" w:eastAsia="Meiryo UI" w:hAnsi="Meiryo UI" w:hint="eastAsia"/>
          <w:sz w:val="24"/>
        </w:rPr>
        <w:t>・それでは、</w:t>
      </w:r>
      <w:r w:rsidR="00C74753">
        <w:rPr>
          <w:rFonts w:ascii="Meiryo UI" w:eastAsia="Meiryo UI" w:hAnsi="Meiryo UI" w:hint="eastAsia"/>
          <w:sz w:val="24"/>
        </w:rPr>
        <w:t>ビジョンの位置付けについて、</w:t>
      </w:r>
      <w:r>
        <w:rPr>
          <w:rFonts w:ascii="Meiryo UI" w:eastAsia="Meiryo UI" w:hAnsi="Meiryo UI" w:hint="eastAsia"/>
          <w:sz w:val="24"/>
        </w:rPr>
        <w:t>まず１ページ目をご覧</w:t>
      </w:r>
      <w:r w:rsidR="00FB09C6">
        <w:rPr>
          <w:rFonts w:ascii="Meiryo UI" w:eastAsia="Meiryo UI" w:hAnsi="Meiryo UI" w:hint="eastAsia"/>
          <w:sz w:val="24"/>
        </w:rPr>
        <w:t>いただきたい。</w:t>
      </w:r>
      <w:r w:rsidR="00AC5E32">
        <w:rPr>
          <w:rFonts w:ascii="Meiryo UI" w:eastAsia="Meiryo UI" w:hAnsi="Meiryo UI" w:hint="eastAsia"/>
          <w:sz w:val="24"/>
        </w:rPr>
        <w:t>上段に万博開催の決定が、中段にビジョン策定の意義が書いてあ</w:t>
      </w:r>
      <w:r w:rsidR="008573B2">
        <w:rPr>
          <w:rFonts w:ascii="Meiryo UI" w:eastAsia="Meiryo UI" w:hAnsi="Meiryo UI" w:hint="eastAsia"/>
          <w:sz w:val="24"/>
        </w:rPr>
        <w:t>ります。</w:t>
      </w:r>
    </w:p>
    <w:p w14:paraId="175F8E66" w14:textId="77777777" w:rsidR="007026AC" w:rsidRPr="00E82C00" w:rsidRDefault="00F25C0C" w:rsidP="007026AC">
      <w:pPr>
        <w:spacing w:line="320" w:lineRule="exact"/>
        <w:ind w:leftChars="50" w:left="105" w:firstLineChars="100" w:firstLine="240"/>
        <w:rPr>
          <w:rFonts w:ascii="Meiryo UI" w:eastAsia="Meiryo UI" w:hAnsi="Meiryo UI"/>
          <w:color w:val="000000" w:themeColor="text1"/>
          <w:sz w:val="24"/>
        </w:rPr>
      </w:pPr>
      <w:r>
        <w:rPr>
          <w:rFonts w:ascii="Meiryo UI" w:eastAsia="Meiryo UI" w:hAnsi="Meiryo UI" w:hint="eastAsia"/>
          <w:sz w:val="24"/>
        </w:rPr>
        <w:t>大阪の成長、発展のためには万博開催、成功を一過性のものとせず、そのインパクトを活かすことで、将来に向けた大阪の成長、府民生活の向上に確実につなげていかなければな</w:t>
      </w:r>
      <w:r w:rsidR="00FB09C6">
        <w:rPr>
          <w:rFonts w:ascii="Meiryo UI" w:eastAsia="Meiryo UI" w:hAnsi="Meiryo UI" w:hint="eastAsia"/>
          <w:sz w:val="24"/>
        </w:rPr>
        <w:t>らない</w:t>
      </w:r>
      <w:r>
        <w:rPr>
          <w:rFonts w:ascii="Meiryo UI" w:eastAsia="Meiryo UI" w:hAnsi="Meiryo UI" w:hint="eastAsia"/>
          <w:sz w:val="24"/>
        </w:rPr>
        <w:t>。そのためには、ま</w:t>
      </w:r>
      <w:r w:rsidRPr="00E82C00">
        <w:rPr>
          <w:rFonts w:ascii="Meiryo UI" w:eastAsia="Meiryo UI" w:hAnsi="Meiryo UI" w:hint="eastAsia"/>
          <w:color w:val="000000" w:themeColor="text1"/>
          <w:sz w:val="24"/>
        </w:rPr>
        <w:t>ず万博本体の検討と連動し、開催都市として万博の成功に不可欠なアクセス整備や危機管理能力の向上、おもてなし力の強化、先端技術の実装などに全力で取り組</w:t>
      </w:r>
      <w:r w:rsidR="00FB09C6" w:rsidRPr="00E82C00">
        <w:rPr>
          <w:rFonts w:ascii="Meiryo UI" w:eastAsia="Meiryo UI" w:hAnsi="Meiryo UI" w:hint="eastAsia"/>
          <w:color w:val="000000" w:themeColor="text1"/>
          <w:sz w:val="24"/>
        </w:rPr>
        <w:t>む</w:t>
      </w:r>
      <w:r w:rsidRPr="00E82C00">
        <w:rPr>
          <w:rFonts w:ascii="Meiryo UI" w:eastAsia="Meiryo UI" w:hAnsi="Meiryo UI" w:hint="eastAsia"/>
          <w:color w:val="000000" w:themeColor="text1"/>
          <w:sz w:val="24"/>
        </w:rPr>
        <w:t>。</w:t>
      </w:r>
    </w:p>
    <w:p w14:paraId="47E68DA9" w14:textId="2447F013" w:rsidR="0058620A" w:rsidRPr="00E82C00" w:rsidRDefault="006D4617" w:rsidP="007026AC">
      <w:pPr>
        <w:spacing w:line="320" w:lineRule="exact"/>
        <w:ind w:leftChars="50" w:left="105" w:firstLineChars="100" w:firstLine="240"/>
        <w:rPr>
          <w:rFonts w:ascii="Meiryo UI" w:eastAsia="Meiryo UI" w:hAnsi="Meiryo UI"/>
          <w:color w:val="000000" w:themeColor="text1"/>
          <w:sz w:val="24"/>
        </w:rPr>
      </w:pPr>
      <w:r w:rsidRPr="00E82C00">
        <w:rPr>
          <w:rFonts w:ascii="Meiryo UI" w:eastAsia="Meiryo UI" w:hAnsi="Meiryo UI" w:hint="eastAsia"/>
          <w:color w:val="000000" w:themeColor="text1"/>
          <w:sz w:val="24"/>
        </w:rPr>
        <w:t>さらに、</w:t>
      </w:r>
      <w:r w:rsidR="006D18B7" w:rsidRPr="00E82C00">
        <w:rPr>
          <w:rFonts w:ascii="Meiryo UI" w:eastAsia="Meiryo UI" w:hAnsi="Meiryo UI" w:hint="eastAsia"/>
          <w:color w:val="000000" w:themeColor="text1"/>
          <w:sz w:val="24"/>
        </w:rPr>
        <w:t>万博本体と連動した取組にとどまらず、万博をインパクトとし、2025年のその先の将来を見据え、府域でのスマートシティの展開や</w:t>
      </w:r>
      <w:r w:rsidR="0069002E" w:rsidRPr="00E82C00">
        <w:rPr>
          <w:rFonts w:ascii="Meiryo UI" w:eastAsia="Meiryo UI" w:hAnsi="Meiryo UI" w:hint="eastAsia"/>
          <w:color w:val="000000" w:themeColor="text1"/>
          <w:sz w:val="24"/>
        </w:rPr>
        <w:t>SDGs</w:t>
      </w:r>
      <w:r w:rsidR="006D18B7" w:rsidRPr="00E82C00">
        <w:rPr>
          <w:rFonts w:ascii="Meiryo UI" w:eastAsia="Meiryo UI" w:hAnsi="Meiryo UI" w:hint="eastAsia"/>
          <w:color w:val="000000" w:themeColor="text1"/>
          <w:sz w:val="24"/>
        </w:rPr>
        <w:t>などの未来社会を先取りする施策を重層的に展開するとともに、ユニバーサルデザイン、ダイバーシティなどこれまでの施策を加速してい</w:t>
      </w:r>
      <w:r w:rsidR="00FB09C6" w:rsidRPr="00E82C00">
        <w:rPr>
          <w:rFonts w:ascii="Meiryo UI" w:eastAsia="Meiryo UI" w:hAnsi="Meiryo UI" w:hint="eastAsia"/>
          <w:color w:val="000000" w:themeColor="text1"/>
          <w:sz w:val="24"/>
        </w:rPr>
        <w:t>く</w:t>
      </w:r>
      <w:r w:rsidR="006D18B7" w:rsidRPr="00E82C00">
        <w:rPr>
          <w:rFonts w:ascii="Meiryo UI" w:eastAsia="Meiryo UI" w:hAnsi="Meiryo UI" w:hint="eastAsia"/>
          <w:color w:val="000000" w:themeColor="text1"/>
          <w:sz w:val="24"/>
        </w:rPr>
        <w:t>。それらを進めることで万</w:t>
      </w:r>
      <w:r w:rsidR="00FB09C6" w:rsidRPr="00E82C00">
        <w:rPr>
          <w:rFonts w:ascii="Meiryo UI" w:eastAsia="Meiryo UI" w:hAnsi="Meiryo UI" w:hint="eastAsia"/>
          <w:color w:val="000000" w:themeColor="text1"/>
          <w:sz w:val="24"/>
        </w:rPr>
        <w:t>博のインパクトを活かした大阪の将来</w:t>
      </w:r>
      <w:r w:rsidR="00DB3EC7" w:rsidRPr="00E82C00">
        <w:rPr>
          <w:rFonts w:ascii="Meiryo UI" w:eastAsia="Meiryo UI" w:hAnsi="Meiryo UI" w:hint="eastAsia"/>
          <w:color w:val="000000" w:themeColor="text1"/>
          <w:sz w:val="24"/>
        </w:rPr>
        <w:t>にむけたビジョン</w:t>
      </w:r>
      <w:r w:rsidR="00FB09C6" w:rsidRPr="00E82C00">
        <w:rPr>
          <w:rFonts w:ascii="Meiryo UI" w:eastAsia="Meiryo UI" w:hAnsi="Meiryo UI" w:hint="eastAsia"/>
          <w:color w:val="000000" w:themeColor="text1"/>
          <w:sz w:val="24"/>
        </w:rPr>
        <w:t>を府市一体で策定していく</w:t>
      </w:r>
      <w:r w:rsidR="006D18B7" w:rsidRPr="00E82C00">
        <w:rPr>
          <w:rFonts w:ascii="Meiryo UI" w:eastAsia="Meiryo UI" w:hAnsi="Meiryo UI" w:hint="eastAsia"/>
          <w:color w:val="000000" w:themeColor="text1"/>
          <w:sz w:val="24"/>
        </w:rPr>
        <w:t>。</w:t>
      </w:r>
    </w:p>
    <w:p w14:paraId="72D5657B" w14:textId="76D1C37E" w:rsidR="005F732E" w:rsidRPr="00E82C00" w:rsidRDefault="00440D6F"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・2ページ目は、ビジョンのイメージ</w:t>
      </w:r>
      <w:r w:rsidR="00FB09C6" w:rsidRPr="00E82C00">
        <w:rPr>
          <w:rFonts w:ascii="Meiryo UI" w:eastAsia="Meiryo UI" w:hAnsi="Meiryo UI" w:hint="eastAsia"/>
          <w:color w:val="000000" w:themeColor="text1"/>
          <w:sz w:val="24"/>
        </w:rPr>
        <w:t>。一番下には万博本体の基本計画を記載していて、万博協</w:t>
      </w:r>
      <w:r w:rsidR="00AC5E32" w:rsidRPr="00E82C00">
        <w:rPr>
          <w:rFonts w:ascii="Meiryo UI" w:eastAsia="Meiryo UI" w:hAnsi="Meiryo UI" w:hint="eastAsia"/>
          <w:color w:val="000000" w:themeColor="text1"/>
          <w:sz w:val="24"/>
        </w:rPr>
        <w:t>会が策定するもの。これと連動して、アクセス、</w:t>
      </w:r>
      <w:r w:rsidR="00FB09C6" w:rsidRPr="00E82C00">
        <w:rPr>
          <w:rFonts w:ascii="Meiryo UI" w:eastAsia="Meiryo UI" w:hAnsi="Meiryo UI" w:hint="eastAsia"/>
          <w:color w:val="000000" w:themeColor="text1"/>
          <w:sz w:val="24"/>
        </w:rPr>
        <w:t>災害、危機事象への対応などを進める</w:t>
      </w:r>
      <w:r w:rsidRPr="00E82C00">
        <w:rPr>
          <w:rFonts w:ascii="Meiryo UI" w:eastAsia="Meiryo UI" w:hAnsi="Meiryo UI" w:hint="eastAsia"/>
          <w:color w:val="000000" w:themeColor="text1"/>
          <w:sz w:val="24"/>
        </w:rPr>
        <w:t>。</w:t>
      </w:r>
      <w:r w:rsidR="00C010E9" w:rsidRPr="00E82C00">
        <w:rPr>
          <w:rFonts w:ascii="Meiryo UI" w:eastAsia="Meiryo UI" w:hAnsi="Meiryo UI" w:hint="eastAsia"/>
          <w:color w:val="000000" w:themeColor="text1"/>
          <w:sz w:val="24"/>
        </w:rPr>
        <w:t>これを万博に向けて必要不可欠な施策としてや</w:t>
      </w:r>
      <w:r w:rsidR="005F732E" w:rsidRPr="00E82C00">
        <w:rPr>
          <w:rFonts w:ascii="Meiryo UI" w:eastAsia="Meiryo UI" w:hAnsi="Meiryo UI" w:hint="eastAsia"/>
          <w:color w:val="000000" w:themeColor="text1"/>
          <w:sz w:val="24"/>
        </w:rPr>
        <w:t>って</w:t>
      </w:r>
      <w:r w:rsidR="00FB09C6" w:rsidRPr="00E82C00">
        <w:rPr>
          <w:rFonts w:ascii="Meiryo UI" w:eastAsia="Meiryo UI" w:hAnsi="Meiryo UI" w:hint="eastAsia"/>
          <w:color w:val="000000" w:themeColor="text1"/>
          <w:sz w:val="24"/>
        </w:rPr>
        <w:t>いく</w:t>
      </w:r>
      <w:r w:rsidR="00C010E9" w:rsidRPr="00E82C00">
        <w:rPr>
          <w:rFonts w:ascii="Meiryo UI" w:eastAsia="Meiryo UI" w:hAnsi="Meiryo UI" w:hint="eastAsia"/>
          <w:color w:val="000000" w:themeColor="text1"/>
          <w:sz w:val="24"/>
        </w:rPr>
        <w:t>。この成果は、万博</w:t>
      </w:r>
      <w:r w:rsidR="00DB3EC7" w:rsidRPr="00E82C00">
        <w:rPr>
          <w:rFonts w:ascii="Meiryo UI" w:eastAsia="Meiryo UI" w:hAnsi="Meiryo UI" w:hint="eastAsia"/>
          <w:color w:val="000000" w:themeColor="text1"/>
          <w:sz w:val="24"/>
        </w:rPr>
        <w:t>後</w:t>
      </w:r>
      <w:r w:rsidR="00C010E9" w:rsidRPr="00E82C00">
        <w:rPr>
          <w:rFonts w:ascii="Meiryo UI" w:eastAsia="Meiryo UI" w:hAnsi="Meiryo UI" w:hint="eastAsia"/>
          <w:color w:val="000000" w:themeColor="text1"/>
          <w:sz w:val="24"/>
        </w:rPr>
        <w:t>の大阪の成長、安心、安全のまさに基盤となる</w:t>
      </w:r>
      <w:r w:rsidR="005F732E" w:rsidRPr="00E82C00">
        <w:rPr>
          <w:rFonts w:ascii="Meiryo UI" w:eastAsia="Meiryo UI" w:hAnsi="Meiryo UI" w:hint="eastAsia"/>
          <w:color w:val="000000" w:themeColor="text1"/>
          <w:sz w:val="24"/>
        </w:rPr>
        <w:t>もの。さらには万博のインパクトを展開するために、スマートシティや</w:t>
      </w:r>
      <w:r w:rsidR="0069002E" w:rsidRPr="00E82C00">
        <w:rPr>
          <w:rFonts w:ascii="Meiryo UI" w:eastAsia="Meiryo UI" w:hAnsi="Meiryo UI" w:hint="eastAsia"/>
          <w:color w:val="000000" w:themeColor="text1"/>
          <w:sz w:val="24"/>
        </w:rPr>
        <w:t>SDGs</w:t>
      </w:r>
      <w:r w:rsidR="005F732E" w:rsidRPr="00E82C00">
        <w:rPr>
          <w:rFonts w:ascii="Meiryo UI" w:eastAsia="Meiryo UI" w:hAnsi="Meiryo UI" w:hint="eastAsia"/>
          <w:color w:val="000000" w:themeColor="text1"/>
          <w:sz w:val="24"/>
        </w:rPr>
        <w:t>の関連、10歳若返りなどの未来社会を先取りするもの、さらには先ほどの</w:t>
      </w:r>
      <w:r w:rsidR="00AC5E32" w:rsidRPr="00E82C00">
        <w:rPr>
          <w:rFonts w:ascii="Meiryo UI" w:eastAsia="Meiryo UI" w:hAnsi="Meiryo UI" w:hint="eastAsia"/>
          <w:color w:val="000000" w:themeColor="text1"/>
          <w:sz w:val="24"/>
        </w:rPr>
        <w:t>フォアキャスティングである</w:t>
      </w:r>
      <w:r w:rsidR="005F732E" w:rsidRPr="00E82C00">
        <w:rPr>
          <w:rFonts w:ascii="Meiryo UI" w:eastAsia="Meiryo UI" w:hAnsi="Meiryo UI" w:hint="eastAsia"/>
          <w:color w:val="000000" w:themeColor="text1"/>
          <w:sz w:val="24"/>
        </w:rPr>
        <w:t>健康寿命の延伸、都市魅力の創出などをやっていくということ</w:t>
      </w:r>
      <w:r w:rsidR="00FB09C6" w:rsidRPr="00E82C00">
        <w:rPr>
          <w:rFonts w:ascii="Meiryo UI" w:eastAsia="Meiryo UI" w:hAnsi="Meiryo UI" w:hint="eastAsia"/>
          <w:color w:val="000000" w:themeColor="text1"/>
          <w:sz w:val="24"/>
        </w:rPr>
        <w:t>です</w:t>
      </w:r>
      <w:r w:rsidR="005F732E" w:rsidRPr="00E82C00">
        <w:rPr>
          <w:rFonts w:ascii="Meiryo UI" w:eastAsia="Meiryo UI" w:hAnsi="Meiryo UI" w:hint="eastAsia"/>
          <w:color w:val="000000" w:themeColor="text1"/>
          <w:sz w:val="24"/>
        </w:rPr>
        <w:t>。</w:t>
      </w:r>
      <w:r w:rsidR="00F16504" w:rsidRPr="00E82C00">
        <w:rPr>
          <w:rFonts w:ascii="Meiryo UI" w:eastAsia="Meiryo UI" w:hAnsi="Meiryo UI" w:hint="eastAsia"/>
          <w:color w:val="000000" w:themeColor="text1"/>
          <w:sz w:val="24"/>
        </w:rPr>
        <w:t>それによって、万博のレガシーを活かして大阪</w:t>
      </w:r>
      <w:r w:rsidR="00AC5E32" w:rsidRPr="00E82C00">
        <w:rPr>
          <w:rFonts w:ascii="Meiryo UI" w:eastAsia="Meiryo UI" w:hAnsi="Meiryo UI" w:hint="eastAsia"/>
          <w:color w:val="000000" w:themeColor="text1"/>
          <w:sz w:val="24"/>
        </w:rPr>
        <w:t>の持続的な成長、安心、安全の実現に取り組んでい</w:t>
      </w:r>
      <w:r w:rsidR="00FB09C6" w:rsidRPr="00E82C00">
        <w:rPr>
          <w:rFonts w:ascii="Meiryo UI" w:eastAsia="Meiryo UI" w:hAnsi="Meiryo UI" w:hint="eastAsia"/>
          <w:color w:val="000000" w:themeColor="text1"/>
          <w:sz w:val="24"/>
        </w:rPr>
        <w:t>く</w:t>
      </w:r>
      <w:r w:rsidR="00F16504" w:rsidRPr="00E82C00">
        <w:rPr>
          <w:rFonts w:ascii="Meiryo UI" w:eastAsia="Meiryo UI" w:hAnsi="Meiryo UI" w:hint="eastAsia"/>
          <w:color w:val="000000" w:themeColor="text1"/>
          <w:sz w:val="24"/>
        </w:rPr>
        <w:t>。</w:t>
      </w:r>
    </w:p>
    <w:p w14:paraId="7FA31EC2" w14:textId="77777777" w:rsidR="00F16504" w:rsidRPr="00E82C00" w:rsidRDefault="00F16504"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・3ページ</w:t>
      </w:r>
      <w:r w:rsidR="00FB09C6" w:rsidRPr="00E82C00">
        <w:rPr>
          <w:rFonts w:ascii="Meiryo UI" w:eastAsia="Meiryo UI" w:hAnsi="Meiryo UI" w:hint="eastAsia"/>
          <w:color w:val="000000" w:themeColor="text1"/>
          <w:sz w:val="24"/>
        </w:rPr>
        <w:t>は、ビジョンの構成をわかりやすく示したもの</w:t>
      </w:r>
      <w:r w:rsidR="00BB2E9A" w:rsidRPr="00E82C00">
        <w:rPr>
          <w:rFonts w:ascii="Meiryo UI" w:eastAsia="Meiryo UI" w:hAnsi="Meiryo UI" w:hint="eastAsia"/>
          <w:color w:val="000000" w:themeColor="text1"/>
          <w:sz w:val="24"/>
        </w:rPr>
        <w:t>。広く府域で</w:t>
      </w:r>
      <w:r w:rsidR="0020373A" w:rsidRPr="00E82C00">
        <w:rPr>
          <w:rFonts w:ascii="Meiryo UI" w:eastAsia="Meiryo UI" w:hAnsi="Meiryo UI" w:hint="eastAsia"/>
          <w:color w:val="000000" w:themeColor="text1"/>
          <w:sz w:val="24"/>
        </w:rPr>
        <w:t>インパクトを活かして展開する部分を第1部。万博本体と連動する部分は第2部となって</w:t>
      </w:r>
      <w:r w:rsidR="00FB09C6" w:rsidRPr="00E82C00">
        <w:rPr>
          <w:rFonts w:ascii="Meiryo UI" w:eastAsia="Meiryo UI" w:hAnsi="Meiryo UI" w:hint="eastAsia"/>
          <w:color w:val="000000" w:themeColor="text1"/>
          <w:sz w:val="24"/>
        </w:rPr>
        <w:t>いる</w:t>
      </w:r>
      <w:r w:rsidR="0020373A" w:rsidRPr="00E82C00">
        <w:rPr>
          <w:rFonts w:ascii="Meiryo UI" w:eastAsia="Meiryo UI" w:hAnsi="Meiryo UI" w:hint="eastAsia"/>
          <w:color w:val="000000" w:themeColor="text1"/>
          <w:sz w:val="24"/>
        </w:rPr>
        <w:t>。</w:t>
      </w:r>
    </w:p>
    <w:p w14:paraId="2FDFFB14" w14:textId="77777777" w:rsidR="0020373A" w:rsidRPr="00E82C00" w:rsidRDefault="0020373A"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・4ページをご覧</w:t>
      </w:r>
      <w:r w:rsidR="00FB09C6" w:rsidRPr="00E82C00">
        <w:rPr>
          <w:rFonts w:ascii="Meiryo UI" w:eastAsia="Meiryo UI" w:hAnsi="Meiryo UI" w:hint="eastAsia"/>
          <w:color w:val="000000" w:themeColor="text1"/>
          <w:sz w:val="24"/>
        </w:rPr>
        <w:t>いただきたい。万博本体と連動することに関し</w:t>
      </w:r>
      <w:r w:rsidRPr="00E82C00">
        <w:rPr>
          <w:rFonts w:ascii="Meiryo UI" w:eastAsia="Meiryo UI" w:hAnsi="Meiryo UI" w:hint="eastAsia"/>
          <w:color w:val="000000" w:themeColor="text1"/>
          <w:sz w:val="24"/>
        </w:rPr>
        <w:t>て、万博協会が策定する万博基本計画と万博ビジョンとの関係を書いて</w:t>
      </w:r>
      <w:r w:rsidR="00FB09C6" w:rsidRPr="00E82C00">
        <w:rPr>
          <w:rFonts w:ascii="Meiryo UI" w:eastAsia="Meiryo UI" w:hAnsi="Meiryo UI" w:hint="eastAsia"/>
          <w:color w:val="000000" w:themeColor="text1"/>
          <w:sz w:val="24"/>
        </w:rPr>
        <w:t>いる。万博成功には協会と府市の連携が不可欠であること、</w:t>
      </w:r>
      <w:r w:rsidRPr="00E82C00">
        <w:rPr>
          <w:rFonts w:ascii="Meiryo UI" w:eastAsia="Meiryo UI" w:hAnsi="Meiryo UI" w:hint="eastAsia"/>
          <w:color w:val="000000" w:themeColor="text1"/>
          <w:sz w:val="24"/>
        </w:rPr>
        <w:t>さらには本体と連動した取組には</w:t>
      </w:r>
      <w:r w:rsidR="00AC5E32" w:rsidRPr="00E82C00">
        <w:rPr>
          <w:rFonts w:ascii="Meiryo UI" w:eastAsia="Meiryo UI" w:hAnsi="Meiryo UI" w:hint="eastAsia"/>
          <w:color w:val="000000" w:themeColor="text1"/>
          <w:sz w:val="24"/>
        </w:rPr>
        <w:t>、</w:t>
      </w:r>
      <w:r w:rsidRPr="00E82C00">
        <w:rPr>
          <w:rFonts w:ascii="Meiryo UI" w:eastAsia="Meiryo UI" w:hAnsi="Meiryo UI" w:hint="eastAsia"/>
          <w:color w:val="000000" w:themeColor="text1"/>
          <w:sz w:val="24"/>
        </w:rPr>
        <w:t>協会が策定する基本計画において、来場</w:t>
      </w:r>
      <w:r w:rsidR="00FB09C6" w:rsidRPr="00E82C00">
        <w:rPr>
          <w:rFonts w:ascii="Meiryo UI" w:eastAsia="Meiryo UI" w:hAnsi="Meiryo UI" w:hint="eastAsia"/>
          <w:color w:val="000000" w:themeColor="text1"/>
          <w:sz w:val="24"/>
        </w:rPr>
        <w:t>者の安全確保やインフラの整備などについて計画に盛り込まれる予定だ</w:t>
      </w:r>
      <w:r w:rsidRPr="00E82C00">
        <w:rPr>
          <w:rFonts w:ascii="Meiryo UI" w:eastAsia="Meiryo UI" w:hAnsi="Meiryo UI" w:hint="eastAsia"/>
          <w:color w:val="000000" w:themeColor="text1"/>
          <w:sz w:val="24"/>
        </w:rPr>
        <w:t>が、</w:t>
      </w:r>
      <w:r w:rsidR="00463340" w:rsidRPr="00E82C00">
        <w:rPr>
          <w:rFonts w:ascii="Meiryo UI" w:eastAsia="Meiryo UI" w:hAnsi="Meiryo UI" w:hint="eastAsia"/>
          <w:color w:val="000000" w:themeColor="text1"/>
          <w:sz w:val="24"/>
        </w:rPr>
        <w:t>このビジョンとも連携を図って一体的に推進する</w:t>
      </w:r>
      <w:r w:rsidR="00FB09C6" w:rsidRPr="00E82C00">
        <w:rPr>
          <w:rFonts w:ascii="Meiryo UI" w:eastAsia="Meiryo UI" w:hAnsi="Meiryo UI" w:hint="eastAsia"/>
          <w:color w:val="000000" w:themeColor="text1"/>
          <w:sz w:val="24"/>
        </w:rPr>
        <w:t>、</w:t>
      </w:r>
      <w:r w:rsidR="00463340" w:rsidRPr="00E82C00">
        <w:rPr>
          <w:rFonts w:ascii="Meiryo UI" w:eastAsia="Meiryo UI" w:hAnsi="Meiryo UI" w:hint="eastAsia"/>
          <w:color w:val="000000" w:themeColor="text1"/>
          <w:sz w:val="24"/>
        </w:rPr>
        <w:t>それを図で表して</w:t>
      </w:r>
      <w:r w:rsidR="00FB09C6" w:rsidRPr="00E82C00">
        <w:rPr>
          <w:rFonts w:ascii="Meiryo UI" w:eastAsia="Meiryo UI" w:hAnsi="Meiryo UI" w:hint="eastAsia"/>
          <w:color w:val="000000" w:themeColor="text1"/>
          <w:sz w:val="24"/>
        </w:rPr>
        <w:t>いる</w:t>
      </w:r>
      <w:r w:rsidR="00463340" w:rsidRPr="00E82C00">
        <w:rPr>
          <w:rFonts w:ascii="Meiryo UI" w:eastAsia="Meiryo UI" w:hAnsi="Meiryo UI" w:hint="eastAsia"/>
          <w:color w:val="000000" w:themeColor="text1"/>
          <w:sz w:val="24"/>
        </w:rPr>
        <w:t>。なお、</w:t>
      </w:r>
      <w:r w:rsidR="00A91FB4" w:rsidRPr="00E82C00">
        <w:rPr>
          <w:rFonts w:ascii="Meiryo UI" w:eastAsia="Meiryo UI" w:hAnsi="Meiryo UI" w:hint="eastAsia"/>
          <w:color w:val="000000" w:themeColor="text1"/>
          <w:sz w:val="24"/>
        </w:rPr>
        <w:t>基本計画につ</w:t>
      </w:r>
      <w:r w:rsidR="00FB09C6" w:rsidRPr="00E82C00">
        <w:rPr>
          <w:rFonts w:ascii="Meiryo UI" w:eastAsia="Meiryo UI" w:hAnsi="Meiryo UI" w:hint="eastAsia"/>
          <w:color w:val="000000" w:themeColor="text1"/>
          <w:sz w:val="24"/>
        </w:rPr>
        <w:t>い</w:t>
      </w:r>
      <w:r w:rsidR="00A91FB4" w:rsidRPr="00E82C00">
        <w:rPr>
          <w:rFonts w:ascii="Meiryo UI" w:eastAsia="Meiryo UI" w:hAnsi="Meiryo UI" w:hint="eastAsia"/>
          <w:color w:val="000000" w:themeColor="text1"/>
          <w:sz w:val="24"/>
        </w:rPr>
        <w:t>ては、協会でこれから本格的な策定をスタートするということで</w:t>
      </w:r>
      <w:r w:rsidR="0057653F" w:rsidRPr="00E82C00">
        <w:rPr>
          <w:rFonts w:ascii="Meiryo UI" w:eastAsia="Meiryo UI" w:hAnsi="Meiryo UI" w:hint="eastAsia"/>
          <w:color w:val="000000" w:themeColor="text1"/>
          <w:sz w:val="24"/>
        </w:rPr>
        <w:t>、2020</w:t>
      </w:r>
      <w:r w:rsidR="00FB09C6" w:rsidRPr="00E82C00">
        <w:rPr>
          <w:rFonts w:ascii="Meiryo UI" w:eastAsia="Meiryo UI" w:hAnsi="Meiryo UI" w:hint="eastAsia"/>
          <w:color w:val="000000" w:themeColor="text1"/>
          <w:sz w:val="24"/>
        </w:rPr>
        <w:t>年の秋頃の予定としている</w:t>
      </w:r>
      <w:r w:rsidR="0057653F" w:rsidRPr="00E82C00">
        <w:rPr>
          <w:rFonts w:ascii="Meiryo UI" w:eastAsia="Meiryo UI" w:hAnsi="Meiryo UI" w:hint="eastAsia"/>
          <w:color w:val="000000" w:themeColor="text1"/>
          <w:sz w:val="24"/>
        </w:rPr>
        <w:t>。</w:t>
      </w:r>
    </w:p>
    <w:p w14:paraId="3EAFF8D2" w14:textId="56155DB9" w:rsidR="00C40A53" w:rsidRPr="00E82C00" w:rsidRDefault="00FB09C6"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・次にこれまでの取組について説明させていただく</w:t>
      </w:r>
      <w:r w:rsidR="00C40A53" w:rsidRPr="00E82C00">
        <w:rPr>
          <w:rFonts w:ascii="Meiryo UI" w:eastAsia="Meiryo UI" w:hAnsi="Meiryo UI" w:hint="eastAsia"/>
          <w:color w:val="000000" w:themeColor="text1"/>
          <w:sz w:val="24"/>
        </w:rPr>
        <w:t>。</w:t>
      </w:r>
      <w:r w:rsidRPr="00E82C00">
        <w:rPr>
          <w:rFonts w:ascii="Meiryo UI" w:eastAsia="Meiryo UI" w:hAnsi="Meiryo UI" w:hint="eastAsia"/>
          <w:color w:val="000000" w:themeColor="text1"/>
          <w:sz w:val="24"/>
        </w:rPr>
        <w:t>庁内での検討について、</w:t>
      </w:r>
      <w:r w:rsidR="00AC5E32" w:rsidRPr="00E82C00">
        <w:rPr>
          <w:rFonts w:ascii="Meiryo UI" w:eastAsia="Meiryo UI" w:hAnsi="Meiryo UI" w:hint="eastAsia"/>
          <w:color w:val="000000" w:themeColor="text1"/>
          <w:sz w:val="24"/>
        </w:rPr>
        <w:t>5</w:t>
      </w:r>
      <w:r w:rsidR="00F03E84" w:rsidRPr="00E82C00">
        <w:rPr>
          <w:rFonts w:ascii="Meiryo UI" w:eastAsia="Meiryo UI" w:hAnsi="Meiryo UI" w:hint="eastAsia"/>
          <w:color w:val="000000" w:themeColor="text1"/>
          <w:sz w:val="24"/>
        </w:rPr>
        <w:t>月の代表質問を経て、6月に庁内会議を開催し、全庁議論</w:t>
      </w:r>
      <w:r w:rsidRPr="00E82C00">
        <w:rPr>
          <w:rFonts w:ascii="Meiryo UI" w:eastAsia="Meiryo UI" w:hAnsi="Meiryo UI" w:hint="eastAsia"/>
          <w:color w:val="000000" w:themeColor="text1"/>
          <w:sz w:val="24"/>
        </w:rPr>
        <w:t>をスタート。ビジョン策定に向けて、様々な施策を含めた照会をさせていただき</w:t>
      </w:r>
      <w:r w:rsidR="00000A6E" w:rsidRPr="00E82C00">
        <w:rPr>
          <w:rFonts w:ascii="Meiryo UI" w:eastAsia="Meiryo UI" w:hAnsi="Meiryo UI" w:hint="eastAsia"/>
          <w:color w:val="000000" w:themeColor="text1"/>
          <w:sz w:val="24"/>
        </w:rPr>
        <w:t>、それを集約したところ。</w:t>
      </w:r>
      <w:r w:rsidR="005321A6" w:rsidRPr="00E82C00">
        <w:rPr>
          <w:rFonts w:ascii="Meiryo UI" w:eastAsia="Meiryo UI" w:hAnsi="Meiryo UI" w:hint="eastAsia"/>
          <w:color w:val="000000" w:themeColor="text1"/>
          <w:sz w:val="24"/>
        </w:rPr>
        <w:t>なお、</w:t>
      </w:r>
      <w:r w:rsidR="00380E04" w:rsidRPr="00E82C00">
        <w:rPr>
          <w:rFonts w:ascii="Meiryo UI" w:eastAsia="Meiryo UI" w:hAnsi="Meiryo UI" w:hint="eastAsia"/>
          <w:color w:val="000000" w:themeColor="text1"/>
          <w:sz w:val="24"/>
        </w:rPr>
        <w:t>本日、状況を</w:t>
      </w:r>
      <w:r w:rsidR="0044228A" w:rsidRPr="00E82C00">
        <w:rPr>
          <w:rFonts w:ascii="Meiryo UI" w:eastAsia="Meiryo UI" w:hAnsi="Meiryo UI" w:hint="eastAsia"/>
          <w:color w:val="000000" w:themeColor="text1"/>
          <w:sz w:val="24"/>
        </w:rPr>
        <w:t>報告するとともに、</w:t>
      </w:r>
      <w:r w:rsidR="00380E04" w:rsidRPr="00E82C00">
        <w:rPr>
          <w:rFonts w:ascii="Meiryo UI" w:eastAsia="Meiryo UI" w:hAnsi="Meiryo UI" w:hint="eastAsia"/>
          <w:color w:val="000000" w:themeColor="text1"/>
          <w:sz w:val="24"/>
        </w:rPr>
        <w:t>施策の方向性をご確認いただき</w:t>
      </w:r>
      <w:r w:rsidRPr="00E82C00">
        <w:rPr>
          <w:rFonts w:ascii="Meiryo UI" w:eastAsia="Meiryo UI" w:hAnsi="Meiryo UI" w:hint="eastAsia"/>
          <w:color w:val="000000" w:themeColor="text1"/>
          <w:sz w:val="24"/>
        </w:rPr>
        <w:t>、取組</w:t>
      </w:r>
      <w:r w:rsidR="00DB3EC7" w:rsidRPr="00E82C00">
        <w:rPr>
          <w:rFonts w:ascii="Meiryo UI" w:eastAsia="Meiryo UI" w:hAnsi="Meiryo UI" w:hint="eastAsia"/>
          <w:color w:val="000000" w:themeColor="text1"/>
          <w:sz w:val="24"/>
        </w:rPr>
        <w:t>む</w:t>
      </w:r>
      <w:r w:rsidRPr="00E82C00">
        <w:rPr>
          <w:rFonts w:ascii="Meiryo UI" w:eastAsia="Meiryo UI" w:hAnsi="Meiryo UI" w:hint="eastAsia"/>
          <w:color w:val="000000" w:themeColor="text1"/>
          <w:sz w:val="24"/>
        </w:rPr>
        <w:t>施策についてさらに深めたい</w:t>
      </w:r>
      <w:r w:rsidR="00380E04" w:rsidRPr="00E82C00">
        <w:rPr>
          <w:rFonts w:ascii="Meiryo UI" w:eastAsia="Meiryo UI" w:hAnsi="Meiryo UI" w:hint="eastAsia"/>
          <w:color w:val="000000" w:themeColor="text1"/>
          <w:sz w:val="24"/>
        </w:rPr>
        <w:t>。</w:t>
      </w:r>
    </w:p>
    <w:p w14:paraId="7FE95FDC" w14:textId="77777777" w:rsidR="002A4E2C" w:rsidRPr="00E82C00" w:rsidRDefault="002A4E2C"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・6ページからは</w:t>
      </w:r>
      <w:r w:rsidR="00055EB7" w:rsidRPr="00E82C00">
        <w:rPr>
          <w:rFonts w:ascii="Meiryo UI" w:eastAsia="Meiryo UI" w:hAnsi="Meiryo UI" w:hint="eastAsia"/>
          <w:color w:val="000000" w:themeColor="text1"/>
          <w:sz w:val="24"/>
        </w:rPr>
        <w:t>、有識者ワーキングにおける取組</w:t>
      </w:r>
      <w:r w:rsidR="00FB09C6" w:rsidRPr="00E82C00">
        <w:rPr>
          <w:rFonts w:ascii="Meiryo UI" w:eastAsia="Meiryo UI" w:hAnsi="Meiryo UI" w:hint="eastAsia"/>
          <w:color w:val="000000" w:themeColor="text1"/>
          <w:sz w:val="24"/>
        </w:rPr>
        <w:t>み</w:t>
      </w:r>
      <w:r w:rsidR="00055EB7" w:rsidRPr="00E82C00">
        <w:rPr>
          <w:rFonts w:ascii="Meiryo UI" w:eastAsia="Meiryo UI" w:hAnsi="Meiryo UI" w:hint="eastAsia"/>
          <w:color w:val="000000" w:themeColor="text1"/>
          <w:sz w:val="24"/>
        </w:rPr>
        <w:t>を書</w:t>
      </w:r>
      <w:r w:rsidR="00FB09C6" w:rsidRPr="00E82C00">
        <w:rPr>
          <w:rFonts w:ascii="Meiryo UI" w:eastAsia="Meiryo UI" w:hAnsi="Meiryo UI" w:hint="eastAsia"/>
          <w:color w:val="000000" w:themeColor="text1"/>
          <w:sz w:val="24"/>
        </w:rPr>
        <w:t>いている</w:t>
      </w:r>
      <w:r w:rsidR="00055EB7" w:rsidRPr="00E82C00">
        <w:rPr>
          <w:rFonts w:ascii="Meiryo UI" w:eastAsia="Meiryo UI" w:hAnsi="Meiryo UI" w:hint="eastAsia"/>
          <w:color w:val="000000" w:themeColor="text1"/>
          <w:sz w:val="24"/>
        </w:rPr>
        <w:t>。</w:t>
      </w:r>
      <w:r w:rsidR="0019212C" w:rsidRPr="00E82C00">
        <w:rPr>
          <w:rFonts w:ascii="Meiryo UI" w:eastAsia="Meiryo UI" w:hAnsi="Meiryo UI" w:hint="eastAsia"/>
          <w:color w:val="000000" w:themeColor="text1"/>
          <w:sz w:val="24"/>
        </w:rPr>
        <w:t>有識者ワーキングはこれまで3</w:t>
      </w:r>
      <w:r w:rsidR="00FB09C6" w:rsidRPr="00E82C00">
        <w:rPr>
          <w:rFonts w:ascii="Meiryo UI" w:eastAsia="Meiryo UI" w:hAnsi="Meiryo UI" w:hint="eastAsia"/>
          <w:color w:val="000000" w:themeColor="text1"/>
          <w:sz w:val="24"/>
        </w:rPr>
        <w:t>回開催しており</w:t>
      </w:r>
      <w:r w:rsidR="0019212C" w:rsidRPr="00E82C00">
        <w:rPr>
          <w:rFonts w:ascii="Meiryo UI" w:eastAsia="Meiryo UI" w:hAnsi="Meiryo UI" w:hint="eastAsia"/>
          <w:color w:val="000000" w:themeColor="text1"/>
          <w:sz w:val="24"/>
        </w:rPr>
        <w:t>、</w:t>
      </w:r>
      <w:r w:rsidR="00D432F5" w:rsidRPr="00E82C00">
        <w:rPr>
          <w:rFonts w:ascii="Meiryo UI" w:eastAsia="Meiryo UI" w:hAnsi="Meiryo UI" w:hint="eastAsia"/>
          <w:color w:val="000000" w:themeColor="text1"/>
          <w:sz w:val="24"/>
        </w:rPr>
        <w:t>メンバーは掲載のとおり</w:t>
      </w:r>
      <w:r w:rsidR="00FB09C6" w:rsidRPr="00E82C00">
        <w:rPr>
          <w:rFonts w:ascii="Meiryo UI" w:eastAsia="Meiryo UI" w:hAnsi="Meiryo UI" w:hint="eastAsia"/>
          <w:color w:val="000000" w:themeColor="text1"/>
          <w:sz w:val="24"/>
        </w:rPr>
        <w:t>。</w:t>
      </w:r>
      <w:r w:rsidR="005E1835" w:rsidRPr="00E82C00">
        <w:rPr>
          <w:rFonts w:ascii="Meiryo UI" w:eastAsia="Meiryo UI" w:hAnsi="Meiryo UI" w:hint="eastAsia"/>
          <w:color w:val="000000" w:themeColor="text1"/>
          <w:sz w:val="24"/>
        </w:rPr>
        <w:t>万博後の大阪のあるべき姿、これは2050年を描こうとして</w:t>
      </w:r>
      <w:r w:rsidR="00FB09C6" w:rsidRPr="00E82C00">
        <w:rPr>
          <w:rFonts w:ascii="Meiryo UI" w:eastAsia="Meiryo UI" w:hAnsi="Meiryo UI" w:hint="eastAsia"/>
          <w:color w:val="000000" w:themeColor="text1"/>
          <w:sz w:val="24"/>
        </w:rPr>
        <w:t>いるが、それに向け</w:t>
      </w:r>
      <w:r w:rsidR="005E1835" w:rsidRPr="00E82C00">
        <w:rPr>
          <w:rFonts w:ascii="Meiryo UI" w:eastAsia="Meiryo UI" w:hAnsi="Meiryo UI" w:hint="eastAsia"/>
          <w:color w:val="000000" w:themeColor="text1"/>
          <w:sz w:val="24"/>
        </w:rPr>
        <w:t>て</w:t>
      </w:r>
      <w:r w:rsidR="00FB09C6" w:rsidRPr="00E82C00">
        <w:rPr>
          <w:rFonts w:ascii="Meiryo UI" w:eastAsia="Meiryo UI" w:hAnsi="Meiryo UI" w:hint="eastAsia"/>
          <w:color w:val="000000" w:themeColor="text1"/>
          <w:sz w:val="24"/>
        </w:rPr>
        <w:t>、</w:t>
      </w:r>
      <w:r w:rsidR="005E1835" w:rsidRPr="00E82C00">
        <w:rPr>
          <w:rFonts w:ascii="Meiryo UI" w:eastAsia="Meiryo UI" w:hAnsi="Meiryo UI" w:hint="eastAsia"/>
          <w:color w:val="000000" w:themeColor="text1"/>
          <w:sz w:val="24"/>
        </w:rPr>
        <w:t>これまで3</w:t>
      </w:r>
      <w:r w:rsidR="00FB09C6" w:rsidRPr="00E82C00">
        <w:rPr>
          <w:rFonts w:ascii="Meiryo UI" w:eastAsia="Meiryo UI" w:hAnsi="Meiryo UI" w:hint="eastAsia"/>
          <w:color w:val="000000" w:themeColor="text1"/>
          <w:sz w:val="24"/>
        </w:rPr>
        <w:t>回</w:t>
      </w:r>
      <w:r w:rsidR="005E1835" w:rsidRPr="00E82C00">
        <w:rPr>
          <w:rFonts w:ascii="Meiryo UI" w:eastAsia="Meiryo UI" w:hAnsi="Meiryo UI" w:hint="eastAsia"/>
          <w:color w:val="000000" w:themeColor="text1"/>
          <w:sz w:val="24"/>
        </w:rPr>
        <w:t>ワーキングを開催</w:t>
      </w:r>
      <w:r w:rsidR="00FB09C6" w:rsidRPr="00E82C00">
        <w:rPr>
          <w:rFonts w:ascii="Meiryo UI" w:eastAsia="Meiryo UI" w:hAnsi="Meiryo UI" w:hint="eastAsia"/>
          <w:color w:val="000000" w:themeColor="text1"/>
          <w:sz w:val="24"/>
        </w:rPr>
        <w:t>した</w:t>
      </w:r>
      <w:r w:rsidR="005E1835" w:rsidRPr="00E82C00">
        <w:rPr>
          <w:rFonts w:ascii="Meiryo UI" w:eastAsia="Meiryo UI" w:hAnsi="Meiryo UI" w:hint="eastAsia"/>
          <w:color w:val="000000" w:themeColor="text1"/>
          <w:sz w:val="24"/>
        </w:rPr>
        <w:t>。</w:t>
      </w:r>
      <w:r w:rsidR="006C05F2" w:rsidRPr="00E82C00">
        <w:rPr>
          <w:rFonts w:ascii="Meiryo UI" w:eastAsia="Meiryo UI" w:hAnsi="Meiryo UI" w:hint="eastAsia"/>
          <w:color w:val="000000" w:themeColor="text1"/>
          <w:sz w:val="24"/>
        </w:rPr>
        <w:t>万博の理念など</w:t>
      </w:r>
      <w:r w:rsidR="00763139" w:rsidRPr="00E82C00">
        <w:rPr>
          <w:rFonts w:ascii="Meiryo UI" w:eastAsia="Meiryo UI" w:hAnsi="Meiryo UI" w:hint="eastAsia"/>
          <w:color w:val="000000" w:themeColor="text1"/>
          <w:sz w:val="24"/>
        </w:rPr>
        <w:t>に造詣の深い橋爪紳也先生にも参加いただいており、</w:t>
      </w:r>
      <w:r w:rsidR="00A52AF4" w:rsidRPr="00E82C00">
        <w:rPr>
          <w:rFonts w:ascii="Meiryo UI" w:eastAsia="Meiryo UI" w:hAnsi="Meiryo UI" w:hint="eastAsia"/>
          <w:color w:val="000000" w:themeColor="text1"/>
          <w:sz w:val="24"/>
        </w:rPr>
        <w:t>各界でご活躍の方々にご参加いただいて</w:t>
      </w:r>
      <w:r w:rsidR="00FB09C6" w:rsidRPr="00E82C00">
        <w:rPr>
          <w:rFonts w:ascii="Meiryo UI" w:eastAsia="Meiryo UI" w:hAnsi="Meiryo UI" w:hint="eastAsia"/>
          <w:color w:val="000000" w:themeColor="text1"/>
          <w:sz w:val="24"/>
        </w:rPr>
        <w:t>いる</w:t>
      </w:r>
      <w:r w:rsidR="00A52AF4" w:rsidRPr="00E82C00">
        <w:rPr>
          <w:rFonts w:ascii="Meiryo UI" w:eastAsia="Meiryo UI" w:hAnsi="Meiryo UI" w:hint="eastAsia"/>
          <w:color w:val="000000" w:themeColor="text1"/>
          <w:sz w:val="24"/>
        </w:rPr>
        <w:t>。</w:t>
      </w:r>
    </w:p>
    <w:p w14:paraId="370F7761" w14:textId="3CF076D6" w:rsidR="00646A6C" w:rsidRPr="00E82C00" w:rsidRDefault="00646A6C"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・次に7</w:t>
      </w:r>
      <w:r w:rsidR="00FB09C6" w:rsidRPr="00E82C00">
        <w:rPr>
          <w:rFonts w:ascii="Meiryo UI" w:eastAsia="Meiryo UI" w:hAnsi="Meiryo UI" w:hint="eastAsia"/>
          <w:color w:val="000000" w:themeColor="text1"/>
          <w:sz w:val="24"/>
        </w:rPr>
        <w:t>ページで、</w:t>
      </w:r>
      <w:r w:rsidR="00CA24D7" w:rsidRPr="00E82C00">
        <w:rPr>
          <w:rFonts w:ascii="Meiryo UI" w:eastAsia="Meiryo UI" w:hAnsi="Meiryo UI" w:hint="eastAsia"/>
          <w:color w:val="000000" w:themeColor="text1"/>
          <w:sz w:val="24"/>
        </w:rPr>
        <w:t>将来像は描ききっているわけではありませんが、</w:t>
      </w:r>
      <w:r w:rsidR="008553D1" w:rsidRPr="00E82C00">
        <w:rPr>
          <w:rFonts w:ascii="Meiryo UI" w:eastAsia="Meiryo UI" w:hAnsi="Meiryo UI" w:hint="eastAsia"/>
          <w:color w:val="000000" w:themeColor="text1"/>
          <w:sz w:val="24"/>
        </w:rPr>
        <w:t>このワーキンググループで今後の人口減少とか医療、介護需要</w:t>
      </w:r>
      <w:r w:rsidR="007B4052" w:rsidRPr="00E82C00">
        <w:rPr>
          <w:rFonts w:ascii="Meiryo UI" w:eastAsia="Meiryo UI" w:hAnsi="Meiryo UI" w:hint="eastAsia"/>
          <w:color w:val="000000" w:themeColor="text1"/>
          <w:sz w:val="24"/>
        </w:rPr>
        <w:t>、インフラ老朽化などの将来の予測や2025</w:t>
      </w:r>
      <w:r w:rsidR="00AC5E32" w:rsidRPr="00E82C00">
        <w:rPr>
          <w:rFonts w:ascii="Meiryo UI" w:eastAsia="Meiryo UI" w:hAnsi="Meiryo UI" w:hint="eastAsia"/>
          <w:color w:val="000000" w:themeColor="text1"/>
          <w:sz w:val="24"/>
        </w:rPr>
        <w:t>年大阪</w:t>
      </w:r>
      <w:r w:rsidR="007B4052" w:rsidRPr="00E82C00">
        <w:rPr>
          <w:rFonts w:ascii="Meiryo UI" w:eastAsia="Meiryo UI" w:hAnsi="Meiryo UI" w:hint="eastAsia"/>
          <w:color w:val="000000" w:themeColor="text1"/>
          <w:sz w:val="24"/>
        </w:rPr>
        <w:t>・関西万博の理念を踏まえ、</w:t>
      </w:r>
      <w:r w:rsidR="00AC5E32" w:rsidRPr="00E82C00">
        <w:rPr>
          <w:rFonts w:ascii="Meiryo UI" w:eastAsia="Meiryo UI" w:hAnsi="Meiryo UI" w:hint="eastAsia"/>
          <w:color w:val="000000" w:themeColor="text1"/>
          <w:sz w:val="24"/>
        </w:rPr>
        <w:t>万博後のあるべき将来像に向けて進めていくため、施策の方向性を</w:t>
      </w:r>
      <w:r w:rsidR="00795614" w:rsidRPr="00E82C00">
        <w:rPr>
          <w:rFonts w:ascii="Meiryo UI" w:eastAsia="Meiryo UI" w:hAnsi="Meiryo UI" w:hint="eastAsia"/>
          <w:color w:val="000000" w:themeColor="text1"/>
          <w:sz w:val="24"/>
        </w:rPr>
        <w:t>万博の理念のあるテーマ、コンセ</w:t>
      </w:r>
      <w:r w:rsidR="00795614" w:rsidRPr="00E82C00">
        <w:rPr>
          <w:rFonts w:ascii="Meiryo UI" w:eastAsia="Meiryo UI" w:hAnsi="Meiryo UI" w:hint="eastAsia"/>
          <w:color w:val="000000" w:themeColor="text1"/>
          <w:sz w:val="24"/>
        </w:rPr>
        <w:lastRenderedPageBreak/>
        <w:t>プト、意義を踏まえて３つ</w:t>
      </w:r>
      <w:r w:rsidR="00AC5E32" w:rsidRPr="00E82C00">
        <w:rPr>
          <w:rFonts w:ascii="Meiryo UI" w:eastAsia="Meiryo UI" w:hAnsi="Meiryo UI" w:hint="eastAsia"/>
          <w:color w:val="000000" w:themeColor="text1"/>
          <w:sz w:val="24"/>
        </w:rPr>
        <w:t>挙げていただいており、健康に係ること、持続可能な都市</w:t>
      </w:r>
      <w:r w:rsidR="00795614" w:rsidRPr="00E82C00">
        <w:rPr>
          <w:rFonts w:ascii="Meiryo UI" w:eastAsia="Meiryo UI" w:hAnsi="Meiryo UI" w:hint="eastAsia"/>
          <w:color w:val="000000" w:themeColor="text1"/>
          <w:sz w:val="24"/>
        </w:rPr>
        <w:t>、更には世界に向けたプレゼンスの向上、</w:t>
      </w:r>
      <w:r w:rsidR="00FB09C6" w:rsidRPr="00E82C00">
        <w:rPr>
          <w:rFonts w:ascii="Meiryo UI" w:eastAsia="Meiryo UI" w:hAnsi="Meiryo UI" w:hint="eastAsia"/>
          <w:color w:val="000000" w:themeColor="text1"/>
          <w:sz w:val="24"/>
        </w:rPr>
        <w:t>この３つを</w:t>
      </w:r>
      <w:r w:rsidR="00795614" w:rsidRPr="00E82C00">
        <w:rPr>
          <w:rFonts w:ascii="Meiryo UI" w:eastAsia="Meiryo UI" w:hAnsi="Meiryo UI" w:hint="eastAsia"/>
          <w:color w:val="000000" w:themeColor="text1"/>
          <w:sz w:val="24"/>
        </w:rPr>
        <w:t>方向性</w:t>
      </w:r>
      <w:r w:rsidR="00FB09C6" w:rsidRPr="00E82C00">
        <w:rPr>
          <w:rFonts w:ascii="Meiryo UI" w:eastAsia="Meiryo UI" w:hAnsi="Meiryo UI" w:hint="eastAsia"/>
          <w:color w:val="000000" w:themeColor="text1"/>
          <w:sz w:val="24"/>
        </w:rPr>
        <w:t>として、意見をいただい</w:t>
      </w:r>
      <w:r w:rsidR="00DB3EC7" w:rsidRPr="00E82C00">
        <w:rPr>
          <w:rFonts w:ascii="Meiryo UI" w:eastAsia="Meiryo UI" w:hAnsi="Meiryo UI" w:hint="eastAsia"/>
          <w:color w:val="000000" w:themeColor="text1"/>
          <w:sz w:val="24"/>
        </w:rPr>
        <w:t>た</w:t>
      </w:r>
      <w:r w:rsidR="00FB09C6" w:rsidRPr="00E82C00">
        <w:rPr>
          <w:rFonts w:ascii="Meiryo UI" w:eastAsia="Meiryo UI" w:hAnsi="Meiryo UI" w:hint="eastAsia"/>
          <w:color w:val="000000" w:themeColor="text1"/>
          <w:sz w:val="24"/>
        </w:rPr>
        <w:t>ところ</w:t>
      </w:r>
      <w:r w:rsidR="00795614" w:rsidRPr="00E82C00">
        <w:rPr>
          <w:rFonts w:ascii="Meiryo UI" w:eastAsia="Meiryo UI" w:hAnsi="Meiryo UI" w:hint="eastAsia"/>
          <w:color w:val="000000" w:themeColor="text1"/>
          <w:sz w:val="24"/>
        </w:rPr>
        <w:t>。</w:t>
      </w:r>
    </w:p>
    <w:p w14:paraId="676392D6" w14:textId="77777777" w:rsidR="00322096" w:rsidRPr="00E82C00" w:rsidRDefault="00322096"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・8ページは</w:t>
      </w:r>
      <w:r w:rsidR="00FB09C6" w:rsidRPr="00E82C00">
        <w:rPr>
          <w:rFonts w:ascii="Meiryo UI" w:eastAsia="Meiryo UI" w:hAnsi="Meiryo UI" w:hint="eastAsia"/>
          <w:color w:val="000000" w:themeColor="text1"/>
          <w:sz w:val="24"/>
        </w:rPr>
        <w:t>、</w:t>
      </w:r>
      <w:r w:rsidRPr="00E82C00">
        <w:rPr>
          <w:rFonts w:ascii="Meiryo UI" w:eastAsia="Meiryo UI" w:hAnsi="Meiryo UI" w:hint="eastAsia"/>
          <w:color w:val="000000" w:themeColor="text1"/>
          <w:sz w:val="24"/>
        </w:rPr>
        <w:t>具体的に</w:t>
      </w:r>
      <w:r w:rsidR="00DF405A" w:rsidRPr="00E82C00">
        <w:rPr>
          <w:rFonts w:ascii="Meiryo UI" w:eastAsia="Meiryo UI" w:hAnsi="Meiryo UI" w:hint="eastAsia"/>
          <w:color w:val="000000" w:themeColor="text1"/>
          <w:sz w:val="24"/>
        </w:rPr>
        <w:t>これまでどんな</w:t>
      </w:r>
      <w:r w:rsidR="007D327B" w:rsidRPr="00E82C00">
        <w:rPr>
          <w:rFonts w:ascii="Meiryo UI" w:eastAsia="Meiryo UI" w:hAnsi="Meiryo UI" w:hint="eastAsia"/>
          <w:color w:val="000000" w:themeColor="text1"/>
          <w:sz w:val="24"/>
        </w:rPr>
        <w:t>意見をいただいているか</w:t>
      </w:r>
      <w:r w:rsidR="00DF405A" w:rsidRPr="00E82C00">
        <w:rPr>
          <w:rFonts w:ascii="Meiryo UI" w:eastAsia="Meiryo UI" w:hAnsi="Meiryo UI" w:hint="eastAsia"/>
          <w:color w:val="000000" w:themeColor="text1"/>
          <w:sz w:val="24"/>
        </w:rPr>
        <w:t>を掲載して</w:t>
      </w:r>
      <w:r w:rsidR="00FB09C6" w:rsidRPr="00E82C00">
        <w:rPr>
          <w:rFonts w:ascii="Meiryo UI" w:eastAsia="Meiryo UI" w:hAnsi="Meiryo UI" w:hint="eastAsia"/>
          <w:color w:val="000000" w:themeColor="text1"/>
          <w:sz w:val="24"/>
        </w:rPr>
        <w:t>いる</w:t>
      </w:r>
      <w:r w:rsidR="00DF405A" w:rsidRPr="00E82C00">
        <w:rPr>
          <w:rFonts w:ascii="Meiryo UI" w:eastAsia="Meiryo UI" w:hAnsi="Meiryo UI" w:hint="eastAsia"/>
          <w:color w:val="000000" w:themeColor="text1"/>
          <w:sz w:val="24"/>
        </w:rPr>
        <w:t>。</w:t>
      </w:r>
      <w:r w:rsidR="002C4A90" w:rsidRPr="00E82C00">
        <w:rPr>
          <w:rFonts w:ascii="Meiryo UI" w:eastAsia="Meiryo UI" w:hAnsi="Meiryo UI" w:hint="eastAsia"/>
          <w:color w:val="000000" w:themeColor="text1"/>
          <w:sz w:val="24"/>
        </w:rPr>
        <w:t>まだまだ途中で</w:t>
      </w:r>
      <w:r w:rsidR="00FB09C6" w:rsidRPr="00E82C00">
        <w:rPr>
          <w:rFonts w:ascii="Meiryo UI" w:eastAsia="Meiryo UI" w:hAnsi="Meiryo UI" w:hint="eastAsia"/>
          <w:color w:val="000000" w:themeColor="text1"/>
          <w:sz w:val="24"/>
        </w:rPr>
        <w:t>すが、現時点でいただいた意見としては、将来、科学技術等</w:t>
      </w:r>
      <w:r w:rsidR="002C4A90" w:rsidRPr="00E82C00">
        <w:rPr>
          <w:rFonts w:ascii="Meiryo UI" w:eastAsia="Meiryo UI" w:hAnsi="Meiryo UI" w:hint="eastAsia"/>
          <w:color w:val="000000" w:themeColor="text1"/>
          <w:sz w:val="24"/>
        </w:rPr>
        <w:t>が進展して多くの課題の解決が予想されるなかで、将来の個人の生き方や幸せをどう考えるかを具体的に考えていく必要がある。</w:t>
      </w:r>
      <w:r w:rsidR="00BB1B80" w:rsidRPr="00E82C00">
        <w:rPr>
          <w:rFonts w:ascii="Meiryo UI" w:eastAsia="Meiryo UI" w:hAnsi="Meiryo UI" w:hint="eastAsia"/>
          <w:color w:val="000000" w:themeColor="text1"/>
          <w:sz w:val="24"/>
        </w:rPr>
        <w:t>将来像についてはいろいろ描こうとしている</w:t>
      </w:r>
      <w:r w:rsidR="00FB09C6" w:rsidRPr="00E82C00">
        <w:rPr>
          <w:rFonts w:ascii="Meiryo UI" w:eastAsia="Meiryo UI" w:hAnsi="Meiryo UI" w:hint="eastAsia"/>
          <w:color w:val="000000" w:themeColor="text1"/>
          <w:sz w:val="24"/>
        </w:rPr>
        <w:t>中で</w:t>
      </w:r>
      <w:r w:rsidR="00BB1B80" w:rsidRPr="00E82C00">
        <w:rPr>
          <w:rFonts w:ascii="Meiryo UI" w:eastAsia="Meiryo UI" w:hAnsi="Meiryo UI" w:hint="eastAsia"/>
          <w:color w:val="000000" w:themeColor="text1"/>
          <w:sz w:val="24"/>
        </w:rPr>
        <w:t>、</w:t>
      </w:r>
      <w:r w:rsidR="002066F8" w:rsidRPr="00E82C00">
        <w:rPr>
          <w:rFonts w:ascii="Meiryo UI" w:eastAsia="Meiryo UI" w:hAnsi="Meiryo UI" w:hint="eastAsia"/>
          <w:color w:val="000000" w:themeColor="text1"/>
          <w:sz w:val="24"/>
        </w:rPr>
        <w:t>東京にはない良さ、大阪の強み、個性を活かした姿を描いていかなければならないというご意見。</w:t>
      </w:r>
      <w:r w:rsidR="00FE2EC5" w:rsidRPr="00E82C00">
        <w:rPr>
          <w:rFonts w:ascii="Meiryo UI" w:eastAsia="Meiryo UI" w:hAnsi="Meiryo UI" w:hint="eastAsia"/>
          <w:color w:val="000000" w:themeColor="text1"/>
          <w:sz w:val="24"/>
        </w:rPr>
        <w:t>また、少子高齢化もそうですが、様々な課題がまず大阪で発生して、それを解決するために努力をしていく</w:t>
      </w:r>
      <w:r w:rsidR="00FB09C6" w:rsidRPr="00E82C00">
        <w:rPr>
          <w:rFonts w:ascii="Meiryo UI" w:eastAsia="Meiryo UI" w:hAnsi="Meiryo UI" w:hint="eastAsia"/>
          <w:color w:val="000000" w:themeColor="text1"/>
          <w:sz w:val="24"/>
        </w:rPr>
        <w:t>中で</w:t>
      </w:r>
      <w:r w:rsidR="00FE2EC5" w:rsidRPr="00E82C00">
        <w:rPr>
          <w:rFonts w:ascii="Meiryo UI" w:eastAsia="Meiryo UI" w:hAnsi="Meiryo UI" w:hint="eastAsia"/>
          <w:color w:val="000000" w:themeColor="text1"/>
          <w:sz w:val="24"/>
        </w:rPr>
        <w:t>、そのような課題解決先進都市として、世界に発信していくような都市</w:t>
      </w:r>
      <w:r w:rsidR="00FB0AE1" w:rsidRPr="00E82C00">
        <w:rPr>
          <w:rFonts w:ascii="Meiryo UI" w:eastAsia="Meiryo UI" w:hAnsi="Meiryo UI" w:hint="eastAsia"/>
          <w:color w:val="000000" w:themeColor="text1"/>
          <w:sz w:val="24"/>
        </w:rPr>
        <w:t>を目指す</w:t>
      </w:r>
      <w:r w:rsidR="00FB09C6" w:rsidRPr="00E82C00">
        <w:rPr>
          <w:rFonts w:ascii="Meiryo UI" w:eastAsia="Meiryo UI" w:hAnsi="Meiryo UI" w:hint="eastAsia"/>
          <w:color w:val="000000" w:themeColor="text1"/>
          <w:sz w:val="24"/>
        </w:rPr>
        <w:t>、</w:t>
      </w:r>
      <w:r w:rsidR="00FB0AE1" w:rsidRPr="00E82C00">
        <w:rPr>
          <w:rFonts w:ascii="Meiryo UI" w:eastAsia="Meiryo UI" w:hAnsi="Meiryo UI" w:hint="eastAsia"/>
          <w:color w:val="000000" w:themeColor="text1"/>
          <w:sz w:val="24"/>
        </w:rPr>
        <w:t>などいろいろご意見をいただいているところ。</w:t>
      </w:r>
    </w:p>
    <w:p w14:paraId="72050A55" w14:textId="612DFC3F" w:rsidR="00FB0AE1" w:rsidRPr="00E82C00" w:rsidRDefault="00FB09C6"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・次に施策全体の概要につきまして、先ほど構成をお伝え</w:t>
      </w:r>
      <w:r w:rsidR="00225CDA" w:rsidRPr="00E82C00">
        <w:rPr>
          <w:rFonts w:ascii="Meiryo UI" w:eastAsia="Meiryo UI" w:hAnsi="Meiryo UI" w:hint="eastAsia"/>
          <w:color w:val="000000" w:themeColor="text1"/>
          <w:sz w:val="24"/>
        </w:rPr>
        <w:t>しましたが、</w:t>
      </w:r>
      <w:r w:rsidR="00FE29F0" w:rsidRPr="00E82C00">
        <w:rPr>
          <w:rFonts w:ascii="Meiryo UI" w:eastAsia="Meiryo UI" w:hAnsi="Meiryo UI" w:hint="eastAsia"/>
          <w:color w:val="000000" w:themeColor="text1"/>
          <w:sz w:val="24"/>
        </w:rPr>
        <w:t>その構成に基づいて</w:t>
      </w:r>
      <w:r w:rsidR="00AC5E32" w:rsidRPr="00E82C00">
        <w:rPr>
          <w:rFonts w:ascii="Meiryo UI" w:eastAsia="Meiryo UI" w:hAnsi="Meiryo UI" w:hint="eastAsia"/>
          <w:color w:val="000000" w:themeColor="text1"/>
          <w:sz w:val="24"/>
        </w:rPr>
        <w:t>、</w:t>
      </w:r>
      <w:r w:rsidRPr="00E82C00">
        <w:rPr>
          <w:rFonts w:ascii="Meiryo UI" w:eastAsia="Meiryo UI" w:hAnsi="Meiryo UI" w:hint="eastAsia"/>
          <w:color w:val="000000" w:themeColor="text1"/>
          <w:sz w:val="24"/>
        </w:rPr>
        <w:t>どういったこと</w:t>
      </w:r>
      <w:r w:rsidR="00FE29F0" w:rsidRPr="00E82C00">
        <w:rPr>
          <w:rFonts w:ascii="Meiryo UI" w:eastAsia="Meiryo UI" w:hAnsi="Meiryo UI" w:hint="eastAsia"/>
          <w:color w:val="000000" w:themeColor="text1"/>
          <w:sz w:val="24"/>
        </w:rPr>
        <w:t>を考えていくか</w:t>
      </w:r>
      <w:r w:rsidRPr="00E82C00">
        <w:rPr>
          <w:rFonts w:ascii="Meiryo UI" w:eastAsia="Meiryo UI" w:hAnsi="Meiryo UI" w:hint="eastAsia"/>
          <w:color w:val="000000" w:themeColor="text1"/>
          <w:sz w:val="24"/>
        </w:rPr>
        <w:t>、</w:t>
      </w:r>
      <w:r w:rsidR="00FE29F0" w:rsidRPr="00E82C00">
        <w:rPr>
          <w:rFonts w:ascii="Meiryo UI" w:eastAsia="Meiryo UI" w:hAnsi="Meiryo UI" w:hint="eastAsia"/>
          <w:color w:val="000000" w:themeColor="text1"/>
          <w:sz w:val="24"/>
        </w:rPr>
        <w:t>ということで、</w:t>
      </w:r>
      <w:r w:rsidR="0037749A" w:rsidRPr="00E82C00">
        <w:rPr>
          <w:rFonts w:ascii="Meiryo UI" w:eastAsia="Meiryo UI" w:hAnsi="Meiryo UI" w:hint="eastAsia"/>
          <w:color w:val="000000" w:themeColor="text1"/>
          <w:sz w:val="24"/>
        </w:rPr>
        <w:t>万博のインパクトを最大限活用することが基本。その考えの基で、バックキャスティング、フォアキャスティングの両面から施策全体を整理。そのうえで、フォアキャスティングに係る施策のなかに万博本体と連動した施策、これを白抜きで記載</w:t>
      </w:r>
      <w:r w:rsidRPr="00E82C00">
        <w:rPr>
          <w:rFonts w:ascii="Meiryo UI" w:eastAsia="Meiryo UI" w:hAnsi="Meiryo UI" w:hint="eastAsia"/>
          <w:color w:val="000000" w:themeColor="text1"/>
          <w:sz w:val="24"/>
        </w:rPr>
        <w:t>しておりますが、そういったことを整理していきたいと考えている</w:t>
      </w:r>
      <w:r w:rsidR="0037749A" w:rsidRPr="00E82C00">
        <w:rPr>
          <w:rFonts w:ascii="Meiryo UI" w:eastAsia="Meiryo UI" w:hAnsi="Meiryo UI" w:hint="eastAsia"/>
          <w:color w:val="000000" w:themeColor="text1"/>
          <w:sz w:val="24"/>
        </w:rPr>
        <w:t>。</w:t>
      </w:r>
      <w:r w:rsidRPr="00E82C00">
        <w:rPr>
          <w:rFonts w:ascii="Meiryo UI" w:eastAsia="Meiryo UI" w:hAnsi="Meiryo UI" w:hint="eastAsia"/>
          <w:color w:val="000000" w:themeColor="text1"/>
          <w:sz w:val="24"/>
        </w:rPr>
        <w:t>あくまで現時点で整理のために記載して</w:t>
      </w:r>
      <w:r w:rsidR="00DB3EC7" w:rsidRPr="00E82C00">
        <w:rPr>
          <w:rFonts w:ascii="Meiryo UI" w:eastAsia="Meiryo UI" w:hAnsi="Meiryo UI" w:hint="eastAsia"/>
          <w:color w:val="000000" w:themeColor="text1"/>
          <w:sz w:val="24"/>
        </w:rPr>
        <w:t>いる。</w:t>
      </w:r>
    </w:p>
    <w:p w14:paraId="466A62FA" w14:textId="77777777" w:rsidR="002C4A90" w:rsidRPr="00E82C00" w:rsidRDefault="002C1ED8"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・内容について</w:t>
      </w:r>
      <w:r w:rsidR="00FB09C6" w:rsidRPr="00E82C00">
        <w:rPr>
          <w:rFonts w:ascii="Meiryo UI" w:eastAsia="Meiryo UI" w:hAnsi="Meiryo UI" w:hint="eastAsia"/>
          <w:color w:val="000000" w:themeColor="text1"/>
          <w:sz w:val="24"/>
        </w:rPr>
        <w:t>、</w:t>
      </w:r>
      <w:r w:rsidR="00225475" w:rsidRPr="00E82C00">
        <w:rPr>
          <w:rFonts w:ascii="Meiryo UI" w:eastAsia="Meiryo UI" w:hAnsi="Meiryo UI" w:hint="eastAsia"/>
          <w:color w:val="000000" w:themeColor="text1"/>
          <w:sz w:val="24"/>
        </w:rPr>
        <w:t>万博のインパクトを活かしていくという第1</w:t>
      </w:r>
      <w:r w:rsidR="00FB09C6" w:rsidRPr="00E82C00">
        <w:rPr>
          <w:rFonts w:ascii="Meiryo UI" w:eastAsia="Meiryo UI" w:hAnsi="Meiryo UI" w:hint="eastAsia"/>
          <w:color w:val="000000" w:themeColor="text1"/>
          <w:sz w:val="24"/>
        </w:rPr>
        <w:t>部、</w:t>
      </w:r>
      <w:r w:rsidR="00D4604A" w:rsidRPr="00E82C00">
        <w:rPr>
          <w:rFonts w:ascii="Meiryo UI" w:eastAsia="Meiryo UI" w:hAnsi="Meiryo UI" w:hint="eastAsia"/>
          <w:color w:val="000000" w:themeColor="text1"/>
          <w:sz w:val="24"/>
        </w:rPr>
        <w:t>10ページから記載。先ほどの有識者の</w:t>
      </w:r>
      <w:r w:rsidR="003E52AB" w:rsidRPr="00E82C00">
        <w:rPr>
          <w:rFonts w:ascii="Meiryo UI" w:eastAsia="Meiryo UI" w:hAnsi="Meiryo UI" w:hint="eastAsia"/>
          <w:color w:val="000000" w:themeColor="text1"/>
          <w:sz w:val="24"/>
        </w:rPr>
        <w:t>意見を踏まえて、万博にふさわしい都市</w:t>
      </w:r>
      <w:r w:rsidR="00FB09C6" w:rsidRPr="00E82C00">
        <w:rPr>
          <w:rFonts w:ascii="Meiryo UI" w:eastAsia="Meiryo UI" w:hAnsi="Meiryo UI" w:hint="eastAsia"/>
          <w:color w:val="000000" w:themeColor="text1"/>
          <w:sz w:val="24"/>
        </w:rPr>
        <w:t>になっていく</w:t>
      </w:r>
      <w:r w:rsidR="003E52AB" w:rsidRPr="00E82C00">
        <w:rPr>
          <w:rFonts w:ascii="Meiryo UI" w:eastAsia="Meiryo UI" w:hAnsi="Meiryo UI" w:hint="eastAsia"/>
          <w:color w:val="000000" w:themeColor="text1"/>
          <w:sz w:val="24"/>
        </w:rPr>
        <w:t>ため、2025年のその先の未来を見据え、設定して</w:t>
      </w:r>
      <w:r w:rsidR="00FB09C6" w:rsidRPr="00E82C00">
        <w:rPr>
          <w:rFonts w:ascii="Meiryo UI" w:eastAsia="Meiryo UI" w:hAnsi="Meiryo UI" w:hint="eastAsia"/>
          <w:color w:val="000000" w:themeColor="text1"/>
          <w:sz w:val="24"/>
        </w:rPr>
        <w:t>いる</w:t>
      </w:r>
      <w:r w:rsidR="003E52AB" w:rsidRPr="00E82C00">
        <w:rPr>
          <w:rFonts w:ascii="Meiryo UI" w:eastAsia="Meiryo UI" w:hAnsi="Meiryo UI" w:hint="eastAsia"/>
          <w:color w:val="000000" w:themeColor="text1"/>
          <w:sz w:val="24"/>
        </w:rPr>
        <w:t>もので、それぞれについて今考えられる取組を</w:t>
      </w:r>
      <w:r w:rsidR="00FB09C6" w:rsidRPr="00E82C00">
        <w:rPr>
          <w:rFonts w:ascii="Meiryo UI" w:eastAsia="Meiryo UI" w:hAnsi="Meiryo UI" w:hint="eastAsia"/>
          <w:color w:val="000000" w:themeColor="text1"/>
          <w:sz w:val="24"/>
        </w:rPr>
        <w:t>書いている</w:t>
      </w:r>
      <w:r w:rsidR="003E52AB" w:rsidRPr="00E82C00">
        <w:rPr>
          <w:rFonts w:ascii="Meiryo UI" w:eastAsia="Meiryo UI" w:hAnsi="Meiryo UI" w:hint="eastAsia"/>
          <w:color w:val="000000" w:themeColor="text1"/>
          <w:sz w:val="24"/>
        </w:rPr>
        <w:t>。</w:t>
      </w:r>
      <w:r w:rsidR="00FF051C" w:rsidRPr="00E82C00">
        <w:rPr>
          <w:rFonts w:ascii="Meiryo UI" w:eastAsia="Meiryo UI" w:hAnsi="Meiryo UI" w:hint="eastAsia"/>
          <w:color w:val="000000" w:themeColor="text1"/>
          <w:sz w:val="24"/>
        </w:rPr>
        <w:t>健康についてはライフサイエンス分野など、大阪関西の強みを活かして誰もが健康でいきいきと活躍できる都市を目指すために、10</w:t>
      </w:r>
      <w:r w:rsidR="00FB09C6" w:rsidRPr="00E82C00">
        <w:rPr>
          <w:rFonts w:ascii="Meiryo UI" w:eastAsia="Meiryo UI" w:hAnsi="Meiryo UI" w:hint="eastAsia"/>
          <w:color w:val="000000" w:themeColor="text1"/>
          <w:sz w:val="24"/>
        </w:rPr>
        <w:t>歳若返りとか、健康寿命の延伸等を記載</w:t>
      </w:r>
      <w:r w:rsidR="00FF051C" w:rsidRPr="00E82C00">
        <w:rPr>
          <w:rFonts w:ascii="Meiryo UI" w:eastAsia="Meiryo UI" w:hAnsi="Meiryo UI" w:hint="eastAsia"/>
          <w:color w:val="000000" w:themeColor="text1"/>
          <w:sz w:val="24"/>
        </w:rPr>
        <w:t>。</w:t>
      </w:r>
    </w:p>
    <w:p w14:paraId="7A63F3A6" w14:textId="06C8DF36" w:rsidR="00FF051C" w:rsidRPr="00E82C00" w:rsidRDefault="00FF051C"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・12ページは持続可能な都市</w:t>
      </w:r>
      <w:r w:rsidR="00FB09C6" w:rsidRPr="00E82C00">
        <w:rPr>
          <w:rFonts w:ascii="Meiryo UI" w:eastAsia="Meiryo UI" w:hAnsi="Meiryo UI" w:hint="eastAsia"/>
          <w:color w:val="000000" w:themeColor="text1"/>
          <w:sz w:val="24"/>
        </w:rPr>
        <w:t>、</w:t>
      </w:r>
      <w:r w:rsidRPr="00E82C00">
        <w:rPr>
          <w:rFonts w:ascii="Meiryo UI" w:eastAsia="Meiryo UI" w:hAnsi="Meiryo UI" w:hint="eastAsia"/>
          <w:color w:val="000000" w:themeColor="text1"/>
          <w:sz w:val="24"/>
        </w:rPr>
        <w:t>都市の課題を解決して、</w:t>
      </w:r>
      <w:r w:rsidR="008D3B3D" w:rsidRPr="00E82C00">
        <w:rPr>
          <w:rFonts w:ascii="Meiryo UI" w:eastAsia="Meiryo UI" w:hAnsi="Meiryo UI" w:hint="eastAsia"/>
          <w:color w:val="000000" w:themeColor="text1"/>
          <w:sz w:val="24"/>
        </w:rPr>
        <w:t>安心</w:t>
      </w:r>
      <w:r w:rsidRPr="00E82C00">
        <w:rPr>
          <w:rFonts w:ascii="Meiryo UI" w:eastAsia="Meiryo UI" w:hAnsi="Meiryo UI" w:hint="eastAsia"/>
          <w:color w:val="000000" w:themeColor="text1"/>
          <w:sz w:val="24"/>
        </w:rPr>
        <w:t>安全で快適に生活できる</w:t>
      </w:r>
      <w:r w:rsidR="008D3B3D" w:rsidRPr="00E82C00">
        <w:rPr>
          <w:rFonts w:ascii="Meiryo UI" w:eastAsia="Meiryo UI" w:hAnsi="Meiryo UI" w:hint="eastAsia"/>
          <w:color w:val="000000" w:themeColor="text1"/>
          <w:sz w:val="24"/>
        </w:rPr>
        <w:t>都市を目指すということで、</w:t>
      </w:r>
      <w:r w:rsidR="0069002E" w:rsidRPr="00E82C00">
        <w:rPr>
          <w:rFonts w:ascii="Meiryo UI" w:eastAsia="Meiryo UI" w:hAnsi="Meiryo UI" w:hint="eastAsia"/>
          <w:color w:val="000000" w:themeColor="text1"/>
          <w:sz w:val="24"/>
        </w:rPr>
        <w:t>SDGs</w:t>
      </w:r>
      <w:r w:rsidR="008D3B3D" w:rsidRPr="00E82C00">
        <w:rPr>
          <w:rFonts w:ascii="Meiryo UI" w:eastAsia="Meiryo UI" w:hAnsi="Meiryo UI" w:hint="eastAsia"/>
          <w:color w:val="000000" w:themeColor="text1"/>
          <w:sz w:val="24"/>
        </w:rPr>
        <w:t>の推進の取組とか、スマートシティ</w:t>
      </w:r>
      <w:r w:rsidR="005751A4" w:rsidRPr="00E82C00">
        <w:rPr>
          <w:rFonts w:ascii="Meiryo UI" w:eastAsia="Meiryo UI" w:hAnsi="Meiryo UI" w:hint="eastAsia"/>
          <w:color w:val="000000" w:themeColor="text1"/>
          <w:sz w:val="24"/>
        </w:rPr>
        <w:t>の確立を始め、</w:t>
      </w:r>
      <w:r w:rsidR="00DB3EC7" w:rsidRPr="00E82C00">
        <w:rPr>
          <w:rFonts w:ascii="Meiryo UI" w:eastAsia="Meiryo UI" w:hAnsi="Meiryo UI" w:hint="eastAsia"/>
          <w:color w:val="000000" w:themeColor="text1"/>
          <w:sz w:val="24"/>
        </w:rPr>
        <w:t>都市</w:t>
      </w:r>
      <w:r w:rsidR="005751A4" w:rsidRPr="00E82C00">
        <w:rPr>
          <w:rFonts w:ascii="Meiryo UI" w:eastAsia="Meiryo UI" w:hAnsi="Meiryo UI" w:hint="eastAsia"/>
          <w:color w:val="000000" w:themeColor="text1"/>
          <w:sz w:val="24"/>
        </w:rPr>
        <w:t>基盤</w:t>
      </w:r>
      <w:r w:rsidR="00DB3EC7" w:rsidRPr="00E82C00">
        <w:rPr>
          <w:rFonts w:ascii="Meiryo UI" w:eastAsia="Meiryo UI" w:hAnsi="Meiryo UI" w:hint="eastAsia"/>
          <w:color w:val="000000" w:themeColor="text1"/>
          <w:sz w:val="24"/>
        </w:rPr>
        <w:t>を形成すること</w:t>
      </w:r>
      <w:r w:rsidR="005751A4" w:rsidRPr="00E82C00">
        <w:rPr>
          <w:rFonts w:ascii="Meiryo UI" w:eastAsia="Meiryo UI" w:hAnsi="Meiryo UI" w:hint="eastAsia"/>
          <w:color w:val="000000" w:themeColor="text1"/>
          <w:sz w:val="24"/>
        </w:rPr>
        <w:t>などを記載。</w:t>
      </w:r>
    </w:p>
    <w:p w14:paraId="6787178C" w14:textId="77777777" w:rsidR="005751A4" w:rsidRPr="00E82C00" w:rsidRDefault="005751A4"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・13ページでは、世界に向けたプレゼンスの向上ということで、世界との交流を促</w:t>
      </w:r>
      <w:r w:rsidR="00AC5E32" w:rsidRPr="00E82C00">
        <w:rPr>
          <w:rFonts w:ascii="Meiryo UI" w:eastAsia="Meiryo UI" w:hAnsi="Meiryo UI" w:hint="eastAsia"/>
          <w:color w:val="000000" w:themeColor="text1"/>
          <w:sz w:val="24"/>
        </w:rPr>
        <w:t>進し、世界に開かれた誰もが自らの可能性を発揮できる都市を目指して</w:t>
      </w:r>
      <w:r w:rsidRPr="00E82C00">
        <w:rPr>
          <w:rFonts w:ascii="Meiryo UI" w:eastAsia="Meiryo UI" w:hAnsi="Meiryo UI" w:hint="eastAsia"/>
          <w:color w:val="000000" w:themeColor="text1"/>
          <w:sz w:val="24"/>
        </w:rPr>
        <w:t>、都市魅力の創出、ダイバーシティ、</w:t>
      </w:r>
      <w:r w:rsidR="00423766" w:rsidRPr="00E82C00">
        <w:rPr>
          <w:rFonts w:ascii="Meiryo UI" w:eastAsia="Meiryo UI" w:hAnsi="Meiryo UI" w:hint="eastAsia"/>
          <w:color w:val="000000" w:themeColor="text1"/>
          <w:sz w:val="24"/>
        </w:rPr>
        <w:t>世界市場に打って出る大阪産業、大阪企業の支援などを記載。</w:t>
      </w:r>
    </w:p>
    <w:p w14:paraId="449F3398" w14:textId="77777777" w:rsidR="00671130" w:rsidRPr="00E82C00" w:rsidRDefault="00671130"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・続いて第2</w:t>
      </w:r>
      <w:r w:rsidR="00AC5E32" w:rsidRPr="00E82C00">
        <w:rPr>
          <w:rFonts w:ascii="Meiryo UI" w:eastAsia="Meiryo UI" w:hAnsi="Meiryo UI" w:hint="eastAsia"/>
          <w:color w:val="000000" w:themeColor="text1"/>
          <w:sz w:val="24"/>
        </w:rPr>
        <w:t>部。これは先ほどの白抜き部分のところ</w:t>
      </w:r>
      <w:r w:rsidRPr="00E82C00">
        <w:rPr>
          <w:rFonts w:ascii="Meiryo UI" w:eastAsia="Meiryo UI" w:hAnsi="Meiryo UI" w:hint="eastAsia"/>
          <w:color w:val="000000" w:themeColor="text1"/>
          <w:sz w:val="24"/>
        </w:rPr>
        <w:t>。万博本体と連動して、成功</w:t>
      </w:r>
      <w:r w:rsidR="00FB09C6" w:rsidRPr="00E82C00">
        <w:rPr>
          <w:rFonts w:ascii="Meiryo UI" w:eastAsia="Meiryo UI" w:hAnsi="Meiryo UI" w:hint="eastAsia"/>
          <w:color w:val="000000" w:themeColor="text1"/>
          <w:sz w:val="24"/>
        </w:rPr>
        <w:t>を支えるとともに、持続的な成長の基盤となる施策をまとめている</w:t>
      </w:r>
      <w:r w:rsidRPr="00E82C00">
        <w:rPr>
          <w:rFonts w:ascii="Meiryo UI" w:eastAsia="Meiryo UI" w:hAnsi="Meiryo UI" w:hint="eastAsia"/>
          <w:color w:val="000000" w:themeColor="text1"/>
          <w:sz w:val="24"/>
        </w:rPr>
        <w:t>。</w:t>
      </w:r>
    </w:p>
    <w:p w14:paraId="2A8B30FA" w14:textId="77777777" w:rsidR="008D05FE" w:rsidRPr="00E82C00" w:rsidRDefault="008D05FE"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・14ページは</w:t>
      </w:r>
      <w:r w:rsidR="00B941CE" w:rsidRPr="00E82C00">
        <w:rPr>
          <w:rFonts w:ascii="Meiryo UI" w:eastAsia="Meiryo UI" w:hAnsi="Meiryo UI" w:hint="eastAsia"/>
          <w:color w:val="000000" w:themeColor="text1"/>
          <w:sz w:val="24"/>
        </w:rPr>
        <w:t>、万博開催中、2,800万人という非常に多くの方が来場される</w:t>
      </w:r>
      <w:r w:rsidR="00FB09C6" w:rsidRPr="00E82C00">
        <w:rPr>
          <w:rFonts w:ascii="Meiryo UI" w:eastAsia="Meiryo UI" w:hAnsi="Meiryo UI" w:hint="eastAsia"/>
          <w:color w:val="000000" w:themeColor="text1"/>
          <w:sz w:val="24"/>
        </w:rPr>
        <w:t>中</w:t>
      </w:r>
      <w:r w:rsidR="00B941CE" w:rsidRPr="00E82C00">
        <w:rPr>
          <w:rFonts w:ascii="Meiryo UI" w:eastAsia="Meiryo UI" w:hAnsi="Meiryo UI" w:hint="eastAsia"/>
          <w:color w:val="000000" w:themeColor="text1"/>
          <w:sz w:val="24"/>
        </w:rPr>
        <w:t>、安全安心快適に来ていただくこと。</w:t>
      </w:r>
    </w:p>
    <w:p w14:paraId="38E2A9BB" w14:textId="77777777" w:rsidR="00B941CE" w:rsidRPr="00E82C00" w:rsidRDefault="00B941CE"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・15ページ</w:t>
      </w:r>
      <w:r w:rsidR="00D173D8" w:rsidRPr="00E82C00">
        <w:rPr>
          <w:rFonts w:ascii="Meiryo UI" w:eastAsia="Meiryo UI" w:hAnsi="Meiryo UI" w:hint="eastAsia"/>
          <w:color w:val="000000" w:themeColor="text1"/>
          <w:sz w:val="24"/>
        </w:rPr>
        <w:t>は、</w:t>
      </w:r>
      <w:r w:rsidR="00FB09C6" w:rsidRPr="00E82C00">
        <w:rPr>
          <w:rFonts w:ascii="Meiryo UI" w:eastAsia="Meiryo UI" w:hAnsi="Meiryo UI" w:hint="eastAsia"/>
          <w:color w:val="000000" w:themeColor="text1"/>
          <w:sz w:val="24"/>
        </w:rPr>
        <w:t>会場に</w:t>
      </w:r>
      <w:r w:rsidR="00D173D8" w:rsidRPr="00E82C00">
        <w:rPr>
          <w:rFonts w:ascii="Meiryo UI" w:eastAsia="Meiryo UI" w:hAnsi="Meiryo UI" w:hint="eastAsia"/>
          <w:color w:val="000000" w:themeColor="text1"/>
          <w:sz w:val="24"/>
        </w:rPr>
        <w:t>容易</w:t>
      </w:r>
      <w:r w:rsidRPr="00E82C00">
        <w:rPr>
          <w:rFonts w:ascii="Meiryo UI" w:eastAsia="Meiryo UI" w:hAnsi="Meiryo UI" w:hint="eastAsia"/>
          <w:color w:val="000000" w:themeColor="text1"/>
          <w:sz w:val="24"/>
        </w:rPr>
        <w:t>にアクセスしていただくとい</w:t>
      </w:r>
      <w:r w:rsidR="00FB09C6" w:rsidRPr="00E82C00">
        <w:rPr>
          <w:rFonts w:ascii="Meiryo UI" w:eastAsia="Meiryo UI" w:hAnsi="Meiryo UI" w:hint="eastAsia"/>
          <w:color w:val="000000" w:themeColor="text1"/>
          <w:sz w:val="24"/>
        </w:rPr>
        <w:t>うことで、現在でも高水準な交通機能を</w:t>
      </w:r>
      <w:r w:rsidR="00DB3EC7" w:rsidRPr="00E82C00">
        <w:rPr>
          <w:rFonts w:ascii="Meiryo UI" w:eastAsia="Meiryo UI" w:hAnsi="Meiryo UI" w:hint="eastAsia"/>
          <w:color w:val="000000" w:themeColor="text1"/>
          <w:sz w:val="24"/>
        </w:rPr>
        <w:t>さらに</w:t>
      </w:r>
      <w:r w:rsidR="00FB09C6" w:rsidRPr="00E82C00">
        <w:rPr>
          <w:rFonts w:ascii="Meiryo UI" w:eastAsia="Meiryo UI" w:hAnsi="Meiryo UI" w:hint="eastAsia"/>
          <w:color w:val="000000" w:themeColor="text1"/>
          <w:sz w:val="24"/>
        </w:rPr>
        <w:t>充実していく必要があることを</w:t>
      </w:r>
      <w:r w:rsidRPr="00E82C00">
        <w:rPr>
          <w:rFonts w:ascii="Meiryo UI" w:eastAsia="Meiryo UI" w:hAnsi="Meiryo UI" w:hint="eastAsia"/>
          <w:color w:val="000000" w:themeColor="text1"/>
          <w:sz w:val="24"/>
        </w:rPr>
        <w:t>掲載。</w:t>
      </w:r>
    </w:p>
    <w:p w14:paraId="6A964CA3" w14:textId="77777777" w:rsidR="00061FBF" w:rsidRPr="00E82C00" w:rsidRDefault="00061FBF"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・17ページは</w:t>
      </w:r>
      <w:r w:rsidR="00610EEE" w:rsidRPr="00E82C00">
        <w:rPr>
          <w:rFonts w:ascii="Meiryo UI" w:eastAsia="Meiryo UI" w:hAnsi="Meiryo UI" w:hint="eastAsia"/>
          <w:color w:val="000000" w:themeColor="text1"/>
          <w:sz w:val="24"/>
        </w:rPr>
        <w:t>、安全に楽しんでいただける万博を目指して、すべての人の安心安全の確保ということから、掲載をしているところ。</w:t>
      </w:r>
    </w:p>
    <w:p w14:paraId="23070406" w14:textId="07319661" w:rsidR="00220D5E" w:rsidRPr="00E82C00" w:rsidRDefault="00220D5E"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・18</w:t>
      </w:r>
      <w:r w:rsidR="00AB43E6" w:rsidRPr="00E82C00">
        <w:rPr>
          <w:rFonts w:ascii="Meiryo UI" w:eastAsia="Meiryo UI" w:hAnsi="Meiryo UI" w:hint="eastAsia"/>
          <w:color w:val="000000" w:themeColor="text1"/>
          <w:sz w:val="24"/>
        </w:rPr>
        <w:t>ページは、おもてなし</w:t>
      </w:r>
      <w:r w:rsidRPr="00E82C00">
        <w:rPr>
          <w:rFonts w:ascii="Meiryo UI" w:eastAsia="Meiryo UI" w:hAnsi="Meiryo UI" w:hint="eastAsia"/>
          <w:color w:val="000000" w:themeColor="text1"/>
          <w:sz w:val="24"/>
        </w:rPr>
        <w:t>。</w:t>
      </w:r>
      <w:r w:rsidR="00163465" w:rsidRPr="00E82C00">
        <w:rPr>
          <w:rFonts w:ascii="Meiryo UI" w:eastAsia="Meiryo UI" w:hAnsi="Meiryo UI" w:hint="eastAsia"/>
          <w:color w:val="000000" w:themeColor="text1"/>
          <w:sz w:val="24"/>
        </w:rPr>
        <w:t>ハードとソフト両面でおもてなし力</w:t>
      </w:r>
      <w:r w:rsidR="00F22267" w:rsidRPr="00E82C00">
        <w:rPr>
          <w:rFonts w:ascii="Meiryo UI" w:eastAsia="Meiryo UI" w:hAnsi="Meiryo UI" w:hint="eastAsia"/>
          <w:color w:val="000000" w:themeColor="text1"/>
          <w:sz w:val="24"/>
        </w:rPr>
        <w:t>を</w:t>
      </w:r>
      <w:r w:rsidR="00163465" w:rsidRPr="00E82C00">
        <w:rPr>
          <w:rFonts w:ascii="Meiryo UI" w:eastAsia="Meiryo UI" w:hAnsi="Meiryo UI" w:hint="eastAsia"/>
          <w:color w:val="000000" w:themeColor="text1"/>
          <w:sz w:val="24"/>
        </w:rPr>
        <w:t>強化するとともに、みんなであたたかくお客様を迎える機運醸成</w:t>
      </w:r>
      <w:r w:rsidR="00DB3EC7" w:rsidRPr="00E82C00">
        <w:rPr>
          <w:rFonts w:ascii="Meiryo UI" w:eastAsia="Meiryo UI" w:hAnsi="Meiryo UI" w:hint="eastAsia"/>
          <w:color w:val="000000" w:themeColor="text1"/>
          <w:sz w:val="24"/>
        </w:rPr>
        <w:t>等</w:t>
      </w:r>
      <w:r w:rsidR="00163465" w:rsidRPr="00E82C00">
        <w:rPr>
          <w:rFonts w:ascii="Meiryo UI" w:eastAsia="Meiryo UI" w:hAnsi="Meiryo UI" w:hint="eastAsia"/>
          <w:color w:val="000000" w:themeColor="text1"/>
          <w:sz w:val="24"/>
        </w:rPr>
        <w:t>が必要としているところ。</w:t>
      </w:r>
      <w:r w:rsidR="008D67FA" w:rsidRPr="00E82C00">
        <w:rPr>
          <w:rFonts w:ascii="Meiryo UI" w:eastAsia="Meiryo UI" w:hAnsi="Meiryo UI" w:hint="eastAsia"/>
          <w:color w:val="000000" w:themeColor="text1"/>
          <w:sz w:val="24"/>
        </w:rPr>
        <w:t>機運醸成の中にはおもてなしとして、先</w:t>
      </w:r>
      <w:r w:rsidR="00DB3EC7" w:rsidRPr="00E82C00">
        <w:rPr>
          <w:rFonts w:ascii="Meiryo UI" w:eastAsia="Meiryo UI" w:hAnsi="Meiryo UI" w:hint="eastAsia"/>
          <w:color w:val="000000" w:themeColor="text1"/>
          <w:sz w:val="24"/>
        </w:rPr>
        <w:t>日</w:t>
      </w:r>
      <w:r w:rsidR="008D67FA" w:rsidRPr="00E82C00">
        <w:rPr>
          <w:rFonts w:ascii="Meiryo UI" w:eastAsia="Meiryo UI" w:hAnsi="Meiryo UI" w:hint="eastAsia"/>
          <w:color w:val="000000" w:themeColor="text1"/>
          <w:sz w:val="24"/>
        </w:rPr>
        <w:t>発表のありました</w:t>
      </w:r>
      <w:r w:rsidR="00DB3EC7" w:rsidRPr="00E82C00">
        <w:rPr>
          <w:rFonts w:ascii="Meiryo UI" w:eastAsia="Meiryo UI" w:hAnsi="Meiryo UI" w:hint="eastAsia"/>
          <w:color w:val="000000" w:themeColor="text1"/>
          <w:sz w:val="24"/>
        </w:rPr>
        <w:t>「万博の桜</w:t>
      </w:r>
      <w:r w:rsidR="00F22267" w:rsidRPr="00E82C00">
        <w:rPr>
          <w:rFonts w:ascii="Meiryo UI" w:eastAsia="Meiryo UI" w:hAnsi="Meiryo UI" w:hint="eastAsia"/>
          <w:color w:val="000000" w:themeColor="text1"/>
          <w:sz w:val="24"/>
        </w:rPr>
        <w:t>2025</w:t>
      </w:r>
      <w:r w:rsidR="00DB3EC7" w:rsidRPr="00E82C00">
        <w:rPr>
          <w:rFonts w:ascii="Meiryo UI" w:eastAsia="Meiryo UI" w:hAnsi="Meiryo UI" w:hint="eastAsia"/>
          <w:color w:val="000000" w:themeColor="text1"/>
          <w:sz w:val="24"/>
        </w:rPr>
        <w:t>」</w:t>
      </w:r>
      <w:r w:rsidR="00FB09C6" w:rsidRPr="00E82C00">
        <w:rPr>
          <w:rFonts w:ascii="Meiryo UI" w:eastAsia="Meiryo UI" w:hAnsi="Meiryo UI" w:hint="eastAsia"/>
          <w:color w:val="000000" w:themeColor="text1"/>
          <w:sz w:val="24"/>
        </w:rPr>
        <w:t>の取組なども例示として掲載をさせていただいている</w:t>
      </w:r>
      <w:r w:rsidR="00F22267" w:rsidRPr="00E82C00">
        <w:rPr>
          <w:rFonts w:ascii="Meiryo UI" w:eastAsia="Meiryo UI" w:hAnsi="Meiryo UI" w:hint="eastAsia"/>
          <w:color w:val="000000" w:themeColor="text1"/>
          <w:sz w:val="24"/>
        </w:rPr>
        <w:t>。</w:t>
      </w:r>
    </w:p>
    <w:p w14:paraId="5F3228DA" w14:textId="2C11BF9A" w:rsidR="009F4F2F" w:rsidRPr="00E82C00" w:rsidRDefault="009F4F2F"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・19ページは</w:t>
      </w:r>
      <w:r w:rsidR="00A94B56" w:rsidRPr="00E82C00">
        <w:rPr>
          <w:rFonts w:ascii="Meiryo UI" w:eastAsia="Meiryo UI" w:hAnsi="Meiryo UI" w:hint="eastAsia"/>
          <w:color w:val="000000" w:themeColor="text1"/>
          <w:sz w:val="24"/>
        </w:rPr>
        <w:t>、これらを支える先端技術の実証実験の実施として、万博のアクセスもそうですが、会場の運営にも密接に関係している部分で</w:t>
      </w:r>
      <w:r w:rsidR="008D67FA" w:rsidRPr="00E82C00">
        <w:rPr>
          <w:rFonts w:ascii="Meiryo UI" w:eastAsia="Meiryo UI" w:hAnsi="Meiryo UI" w:hint="eastAsia"/>
          <w:color w:val="000000" w:themeColor="text1"/>
          <w:sz w:val="24"/>
        </w:rPr>
        <w:t>、先端技術の実証</w:t>
      </w:r>
      <w:r w:rsidR="00DB3EC7" w:rsidRPr="00E82C00">
        <w:rPr>
          <w:rFonts w:ascii="Meiryo UI" w:eastAsia="Meiryo UI" w:hAnsi="Meiryo UI" w:hint="eastAsia"/>
          <w:color w:val="000000" w:themeColor="text1"/>
          <w:sz w:val="24"/>
        </w:rPr>
        <w:t>を</w:t>
      </w:r>
      <w:r w:rsidR="008D67FA" w:rsidRPr="00E82C00">
        <w:rPr>
          <w:rFonts w:ascii="Meiryo UI" w:eastAsia="Meiryo UI" w:hAnsi="Meiryo UI" w:hint="eastAsia"/>
          <w:color w:val="000000" w:themeColor="text1"/>
          <w:sz w:val="24"/>
        </w:rPr>
        <w:t>周辺地域</w:t>
      </w:r>
      <w:r w:rsidR="00DB3EC7" w:rsidRPr="00E82C00">
        <w:rPr>
          <w:rFonts w:ascii="Meiryo UI" w:eastAsia="Meiryo UI" w:hAnsi="Meiryo UI" w:hint="eastAsia"/>
          <w:color w:val="000000" w:themeColor="text1"/>
          <w:sz w:val="24"/>
        </w:rPr>
        <w:t>でも</w:t>
      </w:r>
      <w:r w:rsidR="008D67FA" w:rsidRPr="00E82C00">
        <w:rPr>
          <w:rFonts w:ascii="Meiryo UI" w:eastAsia="Meiryo UI" w:hAnsi="Meiryo UI" w:hint="eastAsia"/>
          <w:color w:val="000000" w:themeColor="text1"/>
          <w:sz w:val="24"/>
        </w:rPr>
        <w:t>推進していくということ</w:t>
      </w:r>
      <w:r w:rsidR="00A94B56" w:rsidRPr="00E82C00">
        <w:rPr>
          <w:rFonts w:ascii="Meiryo UI" w:eastAsia="Meiryo UI" w:hAnsi="Meiryo UI" w:hint="eastAsia"/>
          <w:color w:val="000000" w:themeColor="text1"/>
          <w:sz w:val="24"/>
        </w:rPr>
        <w:t>。</w:t>
      </w:r>
    </w:p>
    <w:p w14:paraId="225628C3" w14:textId="77777777" w:rsidR="00A94B56" w:rsidRPr="00E82C00" w:rsidRDefault="00A94B56"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・最後に、20ページには</w:t>
      </w:r>
      <w:r w:rsidR="00AB43E6" w:rsidRPr="00E82C00">
        <w:rPr>
          <w:rFonts w:ascii="Meiryo UI" w:eastAsia="Meiryo UI" w:hAnsi="Meiryo UI" w:hint="eastAsia"/>
          <w:color w:val="000000" w:themeColor="text1"/>
          <w:sz w:val="24"/>
        </w:rPr>
        <w:t>、</w:t>
      </w:r>
      <w:r w:rsidRPr="00E82C00">
        <w:rPr>
          <w:rFonts w:ascii="Meiryo UI" w:eastAsia="Meiryo UI" w:hAnsi="Meiryo UI" w:hint="eastAsia"/>
          <w:color w:val="000000" w:themeColor="text1"/>
          <w:sz w:val="24"/>
        </w:rPr>
        <w:t>今後のスケジュールとして、本日の万博推進本部会議の中間報告をさせていただき、</w:t>
      </w:r>
      <w:r w:rsidR="00A8597D" w:rsidRPr="00E82C00">
        <w:rPr>
          <w:rFonts w:ascii="Meiryo UI" w:eastAsia="Meiryo UI" w:hAnsi="Meiryo UI" w:hint="eastAsia"/>
          <w:color w:val="000000" w:themeColor="text1"/>
          <w:sz w:val="24"/>
        </w:rPr>
        <w:t>今後、年末に向けて、素案のとりまとめに向けて様々</w:t>
      </w:r>
      <w:r w:rsidR="008D67FA" w:rsidRPr="00E82C00">
        <w:rPr>
          <w:rFonts w:ascii="Meiryo UI" w:eastAsia="Meiryo UI" w:hAnsi="Meiryo UI" w:hint="eastAsia"/>
          <w:color w:val="000000" w:themeColor="text1"/>
          <w:sz w:val="24"/>
        </w:rPr>
        <w:t>に取り組んでい</w:t>
      </w:r>
      <w:r w:rsidR="00A8597D" w:rsidRPr="00E82C00">
        <w:rPr>
          <w:rFonts w:ascii="Meiryo UI" w:eastAsia="Meiryo UI" w:hAnsi="Meiryo UI" w:hint="eastAsia"/>
          <w:color w:val="000000" w:themeColor="text1"/>
          <w:sz w:val="24"/>
        </w:rPr>
        <w:t>く予定にしており、年度末3</w:t>
      </w:r>
      <w:r w:rsidR="008D67FA" w:rsidRPr="00E82C00">
        <w:rPr>
          <w:rFonts w:ascii="Meiryo UI" w:eastAsia="Meiryo UI" w:hAnsi="Meiryo UI" w:hint="eastAsia"/>
          <w:color w:val="000000" w:themeColor="text1"/>
          <w:sz w:val="24"/>
        </w:rPr>
        <w:t>月には、ビジョンとしてとりまとめたい</w:t>
      </w:r>
      <w:r w:rsidR="00A8597D" w:rsidRPr="00E82C00">
        <w:rPr>
          <w:rFonts w:ascii="Meiryo UI" w:eastAsia="Meiryo UI" w:hAnsi="Meiryo UI" w:hint="eastAsia"/>
          <w:color w:val="000000" w:themeColor="text1"/>
          <w:sz w:val="24"/>
        </w:rPr>
        <w:t>。</w:t>
      </w:r>
    </w:p>
    <w:p w14:paraId="5E667417" w14:textId="28DA0E55" w:rsidR="00A8597D" w:rsidRPr="00E82C00" w:rsidRDefault="008D67FA"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・今後、有識者ワーキンググループでは、</w:t>
      </w:r>
      <w:r w:rsidR="00A8597D" w:rsidRPr="00E82C00">
        <w:rPr>
          <w:rFonts w:ascii="Meiryo UI" w:eastAsia="Meiryo UI" w:hAnsi="Meiryo UI" w:hint="eastAsia"/>
          <w:color w:val="000000" w:themeColor="text1"/>
          <w:sz w:val="24"/>
        </w:rPr>
        <w:t>先ほど申し上げた将来像のイメージをしっかり</w:t>
      </w:r>
      <w:r w:rsidRPr="00E82C00">
        <w:rPr>
          <w:rFonts w:ascii="Meiryo UI" w:eastAsia="Meiryo UI" w:hAnsi="Meiryo UI" w:hint="eastAsia"/>
          <w:color w:val="000000" w:themeColor="text1"/>
          <w:sz w:val="24"/>
        </w:rPr>
        <w:t>議論していくことと、議会でのご議論</w:t>
      </w:r>
      <w:r w:rsidR="00A8597D" w:rsidRPr="00E82C00">
        <w:rPr>
          <w:rFonts w:ascii="Meiryo UI" w:eastAsia="Meiryo UI" w:hAnsi="Meiryo UI" w:hint="eastAsia"/>
          <w:color w:val="000000" w:themeColor="text1"/>
          <w:sz w:val="24"/>
        </w:rPr>
        <w:t>、また府民からの意見聴取も予定。協会、さらには大阪市との調整もこ</w:t>
      </w:r>
      <w:r w:rsidRPr="00E82C00">
        <w:rPr>
          <w:rFonts w:ascii="Meiryo UI" w:eastAsia="Meiryo UI" w:hAnsi="Meiryo UI" w:hint="eastAsia"/>
          <w:color w:val="000000" w:themeColor="text1"/>
          <w:sz w:val="24"/>
        </w:rPr>
        <w:t>れからしっかりや</w:t>
      </w:r>
      <w:r w:rsidRPr="00E82C00">
        <w:rPr>
          <w:rFonts w:ascii="Meiryo UI" w:eastAsia="Meiryo UI" w:hAnsi="Meiryo UI" w:hint="eastAsia"/>
          <w:color w:val="000000" w:themeColor="text1"/>
          <w:sz w:val="24"/>
        </w:rPr>
        <w:lastRenderedPageBreak/>
        <w:t>っていきたいと考えている。さらには、各部局のみなさまと、何を実施していつ</w:t>
      </w:r>
      <w:r w:rsidR="00AB43E6" w:rsidRPr="00E82C00">
        <w:rPr>
          <w:rFonts w:ascii="Meiryo UI" w:eastAsia="Meiryo UI" w:hAnsi="Meiryo UI" w:hint="eastAsia"/>
          <w:color w:val="000000" w:themeColor="text1"/>
          <w:sz w:val="24"/>
        </w:rPr>
        <w:t>まで</w:t>
      </w:r>
      <w:r w:rsidR="00A8597D" w:rsidRPr="00E82C00">
        <w:rPr>
          <w:rFonts w:ascii="Meiryo UI" w:eastAsia="Meiryo UI" w:hAnsi="Meiryo UI" w:hint="eastAsia"/>
          <w:color w:val="000000" w:themeColor="text1"/>
          <w:sz w:val="24"/>
        </w:rPr>
        <w:t>に</w:t>
      </w:r>
      <w:r w:rsidRPr="00E82C00">
        <w:rPr>
          <w:rFonts w:ascii="Meiryo UI" w:eastAsia="Meiryo UI" w:hAnsi="Meiryo UI" w:hint="eastAsia"/>
          <w:color w:val="000000" w:themeColor="text1"/>
          <w:sz w:val="24"/>
        </w:rPr>
        <w:t>、</w:t>
      </w:r>
      <w:r w:rsidR="00A8597D" w:rsidRPr="00E82C00">
        <w:rPr>
          <w:rFonts w:ascii="Meiryo UI" w:eastAsia="Meiryo UI" w:hAnsi="Meiryo UI" w:hint="eastAsia"/>
          <w:color w:val="000000" w:themeColor="text1"/>
          <w:sz w:val="24"/>
        </w:rPr>
        <w:t>どこまでもっていくのか、こう</w:t>
      </w:r>
      <w:r w:rsidRPr="00E82C00">
        <w:rPr>
          <w:rFonts w:ascii="Meiryo UI" w:eastAsia="Meiryo UI" w:hAnsi="Meiryo UI" w:hint="eastAsia"/>
          <w:color w:val="000000" w:themeColor="text1"/>
          <w:sz w:val="24"/>
        </w:rPr>
        <w:t>いったことをしっかりと協議をさせていただけたらと思う</w:t>
      </w:r>
      <w:r w:rsidR="00A8597D" w:rsidRPr="00E82C00">
        <w:rPr>
          <w:rFonts w:ascii="Meiryo UI" w:eastAsia="Meiryo UI" w:hAnsi="Meiryo UI" w:hint="eastAsia"/>
          <w:color w:val="000000" w:themeColor="text1"/>
          <w:sz w:val="24"/>
        </w:rPr>
        <w:t>。それから、右の方にはこれと一体的にやっていく</w:t>
      </w:r>
      <w:r w:rsidR="0069002E" w:rsidRPr="00E82C00">
        <w:rPr>
          <w:rFonts w:ascii="Meiryo UI" w:eastAsia="Meiryo UI" w:hAnsi="Meiryo UI" w:hint="eastAsia"/>
          <w:color w:val="000000" w:themeColor="text1"/>
          <w:sz w:val="24"/>
        </w:rPr>
        <w:t>SDGs</w:t>
      </w:r>
      <w:r w:rsidRPr="00E82C00">
        <w:rPr>
          <w:rFonts w:ascii="Meiryo UI" w:eastAsia="Meiryo UI" w:hAnsi="Meiryo UI" w:hint="eastAsia"/>
          <w:color w:val="000000" w:themeColor="text1"/>
          <w:sz w:val="24"/>
        </w:rPr>
        <w:t>とスマートシティの関係、これも</w:t>
      </w:r>
      <w:r w:rsidR="00A8597D" w:rsidRPr="00E82C00">
        <w:rPr>
          <w:rFonts w:ascii="Meiryo UI" w:eastAsia="Meiryo UI" w:hAnsi="Meiryo UI" w:hint="eastAsia"/>
          <w:color w:val="000000" w:themeColor="text1"/>
          <w:sz w:val="24"/>
        </w:rPr>
        <w:t>一体的にやっていこうと思</w:t>
      </w:r>
      <w:r w:rsidRPr="00E82C00">
        <w:rPr>
          <w:rFonts w:ascii="Meiryo UI" w:eastAsia="Meiryo UI" w:hAnsi="Meiryo UI" w:hint="eastAsia"/>
          <w:color w:val="000000" w:themeColor="text1"/>
          <w:sz w:val="24"/>
        </w:rPr>
        <w:t>う</w:t>
      </w:r>
      <w:r w:rsidR="00A8597D" w:rsidRPr="00E82C00">
        <w:rPr>
          <w:rFonts w:ascii="Meiryo UI" w:eastAsia="Meiryo UI" w:hAnsi="Meiryo UI" w:hint="eastAsia"/>
          <w:color w:val="000000" w:themeColor="text1"/>
          <w:sz w:val="24"/>
        </w:rPr>
        <w:t>。</w:t>
      </w:r>
    </w:p>
    <w:p w14:paraId="1B80797D"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p>
    <w:p w14:paraId="2AC16FCD"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（山口政策企画部長）</w:t>
      </w:r>
    </w:p>
    <w:p w14:paraId="59EAD893" w14:textId="77777777" w:rsidR="009A23FB" w:rsidRPr="00E82C00" w:rsidRDefault="008D67FA"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・それでは、ご意見やご質問あれば、よろしくお願いする</w:t>
      </w:r>
      <w:r w:rsidR="009A23FB" w:rsidRPr="00E82C00">
        <w:rPr>
          <w:rFonts w:ascii="Meiryo UI" w:eastAsia="Meiryo UI" w:hAnsi="Meiryo UI" w:hint="eastAsia"/>
          <w:color w:val="000000" w:themeColor="text1"/>
          <w:sz w:val="24"/>
        </w:rPr>
        <w:t>。</w:t>
      </w:r>
    </w:p>
    <w:p w14:paraId="218355B9"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p>
    <w:p w14:paraId="467C5746"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（田中副知事）</w:t>
      </w:r>
    </w:p>
    <w:p w14:paraId="2B2CF3B2" w14:textId="77777777" w:rsidR="009A23FB" w:rsidRPr="00E82C00" w:rsidRDefault="008D67FA"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・万博のビジョンについて</w:t>
      </w:r>
      <w:r w:rsidR="009A23FB" w:rsidRPr="00E82C00">
        <w:rPr>
          <w:rFonts w:ascii="Meiryo UI" w:eastAsia="Meiryo UI" w:hAnsi="Meiryo UI" w:hint="eastAsia"/>
          <w:color w:val="000000" w:themeColor="text1"/>
          <w:sz w:val="24"/>
        </w:rPr>
        <w:t>、万博を成功させるための取り組みとなると、先ほど説明があったように、協会が考えるでしょうし、国も考えるかもしれない。そんななかで、まとめようとしているスケジュールのなかで、府、あるいは、市がやる事業なのか、それとも民間にも仕掛けてやってもらわないといけないもの</w:t>
      </w:r>
      <w:r w:rsidRPr="00E82C00">
        <w:rPr>
          <w:rFonts w:ascii="Meiryo UI" w:eastAsia="Meiryo UI" w:hAnsi="Meiryo UI" w:hint="eastAsia"/>
          <w:color w:val="000000" w:themeColor="text1"/>
          <w:sz w:val="24"/>
        </w:rPr>
        <w:t>なのか、そのあたりを教えてもらいたい。</w:t>
      </w:r>
    </w:p>
    <w:p w14:paraId="768DB047"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p>
    <w:p w14:paraId="34B091F9"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（奥平企画室副理事）</w:t>
      </w:r>
    </w:p>
    <w:p w14:paraId="74DCD2CC" w14:textId="40A1E7C2" w:rsidR="009A23FB" w:rsidRPr="00E82C00" w:rsidRDefault="008D67FA"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・基本、万博本体は国と協会</w:t>
      </w:r>
      <w:r w:rsidR="00DB3EC7" w:rsidRPr="00E82C00">
        <w:rPr>
          <w:rFonts w:ascii="Meiryo UI" w:eastAsia="Meiryo UI" w:hAnsi="Meiryo UI" w:hint="eastAsia"/>
          <w:color w:val="000000" w:themeColor="text1"/>
          <w:sz w:val="24"/>
        </w:rPr>
        <w:t>など</w:t>
      </w:r>
      <w:r w:rsidRPr="00E82C00">
        <w:rPr>
          <w:rFonts w:ascii="Meiryo UI" w:eastAsia="Meiryo UI" w:hAnsi="Meiryo UI" w:hint="eastAsia"/>
          <w:color w:val="000000" w:themeColor="text1"/>
          <w:sz w:val="24"/>
        </w:rPr>
        <w:t>がやるが</w:t>
      </w:r>
      <w:r w:rsidR="009A23FB" w:rsidRPr="00E82C00">
        <w:rPr>
          <w:rFonts w:ascii="Meiryo UI" w:eastAsia="Meiryo UI" w:hAnsi="Meiryo UI" w:hint="eastAsia"/>
          <w:color w:val="000000" w:themeColor="text1"/>
          <w:sz w:val="24"/>
        </w:rPr>
        <w:t>、それを支えることを</w:t>
      </w:r>
      <w:r w:rsidRPr="00E82C00">
        <w:rPr>
          <w:rFonts w:ascii="Meiryo UI" w:eastAsia="Meiryo UI" w:hAnsi="Meiryo UI" w:hint="eastAsia"/>
          <w:color w:val="000000" w:themeColor="text1"/>
          <w:sz w:val="24"/>
        </w:rPr>
        <w:t>、</w:t>
      </w:r>
      <w:r w:rsidR="009A23FB" w:rsidRPr="00E82C00">
        <w:rPr>
          <w:rFonts w:ascii="Meiryo UI" w:eastAsia="Meiryo UI" w:hAnsi="Meiryo UI" w:hint="eastAsia"/>
          <w:color w:val="000000" w:themeColor="text1"/>
          <w:sz w:val="24"/>
        </w:rPr>
        <w:t>府市を中心でまず描こうとして</w:t>
      </w:r>
      <w:r w:rsidRPr="00E82C00">
        <w:rPr>
          <w:rFonts w:ascii="Meiryo UI" w:eastAsia="Meiryo UI" w:hAnsi="Meiryo UI" w:hint="eastAsia"/>
          <w:color w:val="000000" w:themeColor="text1"/>
          <w:sz w:val="24"/>
        </w:rPr>
        <w:t>いる</w:t>
      </w:r>
      <w:r w:rsidR="009A23FB" w:rsidRPr="00E82C00">
        <w:rPr>
          <w:rFonts w:ascii="Meiryo UI" w:eastAsia="Meiryo UI" w:hAnsi="Meiryo UI" w:hint="eastAsia"/>
          <w:color w:val="000000" w:themeColor="text1"/>
          <w:sz w:val="24"/>
        </w:rPr>
        <w:t>。ただ、経済</w:t>
      </w:r>
      <w:r w:rsidR="00DB3EC7" w:rsidRPr="00E82C00">
        <w:rPr>
          <w:rFonts w:ascii="Meiryo UI" w:eastAsia="Meiryo UI" w:hAnsi="Meiryo UI" w:hint="eastAsia"/>
          <w:color w:val="000000" w:themeColor="text1"/>
          <w:sz w:val="24"/>
        </w:rPr>
        <w:t>界</w:t>
      </w:r>
      <w:r w:rsidR="009A23FB" w:rsidRPr="00E82C00">
        <w:rPr>
          <w:rFonts w:ascii="Meiryo UI" w:eastAsia="Meiryo UI" w:hAnsi="Meiryo UI" w:hint="eastAsia"/>
          <w:color w:val="000000" w:themeColor="text1"/>
          <w:sz w:val="24"/>
        </w:rPr>
        <w:t>も様々な取り組みをして</w:t>
      </w:r>
      <w:r w:rsidRPr="00E82C00">
        <w:rPr>
          <w:rFonts w:ascii="Meiryo UI" w:eastAsia="Meiryo UI" w:hAnsi="Meiryo UI" w:hint="eastAsia"/>
          <w:color w:val="000000" w:themeColor="text1"/>
          <w:sz w:val="24"/>
        </w:rPr>
        <w:t>いるので、しっかりと連携を図り、</w:t>
      </w:r>
      <w:r w:rsidR="009A23FB" w:rsidRPr="00E82C00">
        <w:rPr>
          <w:rFonts w:ascii="Meiryo UI" w:eastAsia="Meiryo UI" w:hAnsi="Meiryo UI" w:hint="eastAsia"/>
          <w:color w:val="000000" w:themeColor="text1"/>
          <w:sz w:val="24"/>
        </w:rPr>
        <w:t>例えば、実証のフィールドを府市でつくり、民間の方にやってもらうなど、そのようなかたちで民間の方々</w:t>
      </w:r>
      <w:r w:rsidRPr="00E82C00">
        <w:rPr>
          <w:rFonts w:ascii="Meiryo UI" w:eastAsia="Meiryo UI" w:hAnsi="Meiryo UI" w:hint="eastAsia"/>
          <w:color w:val="000000" w:themeColor="text1"/>
          <w:sz w:val="24"/>
        </w:rPr>
        <w:t>としっかりと連携を図っていきたい</w:t>
      </w:r>
      <w:r w:rsidR="009A23FB" w:rsidRPr="00E82C00">
        <w:rPr>
          <w:rFonts w:ascii="Meiryo UI" w:eastAsia="Meiryo UI" w:hAnsi="Meiryo UI" w:hint="eastAsia"/>
          <w:color w:val="000000" w:themeColor="text1"/>
          <w:sz w:val="24"/>
        </w:rPr>
        <w:t>。あくまでビジョンとしては府市がやることをまず描こうとして</w:t>
      </w:r>
      <w:r w:rsidRPr="00E82C00">
        <w:rPr>
          <w:rFonts w:ascii="Meiryo UI" w:eastAsia="Meiryo UI" w:hAnsi="Meiryo UI" w:hint="eastAsia"/>
          <w:color w:val="000000" w:themeColor="text1"/>
          <w:sz w:val="24"/>
        </w:rPr>
        <w:t>いる</w:t>
      </w:r>
      <w:r w:rsidR="009A23FB" w:rsidRPr="00E82C00">
        <w:rPr>
          <w:rFonts w:ascii="Meiryo UI" w:eastAsia="Meiryo UI" w:hAnsi="Meiryo UI" w:hint="eastAsia"/>
          <w:color w:val="000000" w:themeColor="text1"/>
          <w:sz w:val="24"/>
        </w:rPr>
        <w:t>。</w:t>
      </w:r>
    </w:p>
    <w:p w14:paraId="568FD80A"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p>
    <w:p w14:paraId="675FE241"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（山口政策企画部長）</w:t>
      </w:r>
    </w:p>
    <w:p w14:paraId="6477C3A8" w14:textId="520ACFD7" w:rsidR="009A23FB" w:rsidRPr="00E82C00" w:rsidRDefault="009A23FB"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・少し補足</w:t>
      </w:r>
      <w:r w:rsidR="008D67FA" w:rsidRPr="00E82C00">
        <w:rPr>
          <w:rFonts w:ascii="Meiryo UI" w:eastAsia="Meiryo UI" w:hAnsi="Meiryo UI" w:hint="eastAsia"/>
          <w:color w:val="000000" w:themeColor="text1"/>
          <w:sz w:val="24"/>
        </w:rPr>
        <w:t>する</w:t>
      </w:r>
      <w:r w:rsidRPr="00E82C00">
        <w:rPr>
          <w:rFonts w:ascii="Meiryo UI" w:eastAsia="Meiryo UI" w:hAnsi="Meiryo UI" w:hint="eastAsia"/>
          <w:color w:val="000000" w:themeColor="text1"/>
          <w:sz w:val="24"/>
        </w:rPr>
        <w:t>と、まずは府市の行政ベースで</w:t>
      </w:r>
      <w:r w:rsidR="008D67FA" w:rsidRPr="00E82C00">
        <w:rPr>
          <w:rFonts w:ascii="Meiryo UI" w:eastAsia="Meiryo UI" w:hAnsi="Meiryo UI" w:hint="eastAsia"/>
          <w:color w:val="000000" w:themeColor="text1"/>
          <w:sz w:val="24"/>
        </w:rPr>
        <w:t>やることをしっかりまとめたい。そのなかには当然、民間を巻き込んでやることも入ってくるので、そこは協会や経済</w:t>
      </w:r>
      <w:r w:rsidR="00DB3EC7" w:rsidRPr="00E82C00">
        <w:rPr>
          <w:rFonts w:ascii="Meiryo UI" w:eastAsia="Meiryo UI" w:hAnsi="Meiryo UI" w:hint="eastAsia"/>
          <w:color w:val="000000" w:themeColor="text1"/>
          <w:sz w:val="24"/>
        </w:rPr>
        <w:t>界</w:t>
      </w:r>
      <w:r w:rsidR="008D67FA" w:rsidRPr="00E82C00">
        <w:rPr>
          <w:rFonts w:ascii="Meiryo UI" w:eastAsia="Meiryo UI" w:hAnsi="Meiryo UI" w:hint="eastAsia"/>
          <w:color w:val="000000" w:themeColor="text1"/>
          <w:sz w:val="24"/>
        </w:rPr>
        <w:t>とも調整をして、入れられ</w:t>
      </w:r>
      <w:r w:rsidRPr="00E82C00">
        <w:rPr>
          <w:rFonts w:ascii="Meiryo UI" w:eastAsia="Meiryo UI" w:hAnsi="Meiryo UI" w:hint="eastAsia"/>
          <w:color w:val="000000" w:themeColor="text1"/>
          <w:sz w:val="24"/>
        </w:rPr>
        <w:t>るものは入れていくということ。</w:t>
      </w:r>
    </w:p>
    <w:p w14:paraId="619A0162" w14:textId="49E5CDB4" w:rsidR="009A23FB" w:rsidRPr="00E82C00" w:rsidRDefault="009A23FB" w:rsidP="008D67FA">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この計画は今年度で終わりというものではなく、開催まで、進行管理のような、進化させていく、バージョンアップさせていくことをやっていこうと思っていますので、今年度は行政ベースですけれども、最終的には、</w:t>
      </w:r>
      <w:r w:rsidR="008D67FA" w:rsidRPr="00E82C00">
        <w:rPr>
          <w:rFonts w:ascii="Meiryo UI" w:eastAsia="Meiryo UI" w:hAnsi="Meiryo UI" w:hint="eastAsia"/>
          <w:color w:val="000000" w:themeColor="text1"/>
          <w:sz w:val="24"/>
        </w:rPr>
        <w:t>民間に広げていくような取組みも入れていきたいなと思っている</w:t>
      </w:r>
      <w:r w:rsidRPr="00E82C00">
        <w:rPr>
          <w:rFonts w:ascii="Meiryo UI" w:eastAsia="Meiryo UI" w:hAnsi="Meiryo UI" w:hint="eastAsia"/>
          <w:color w:val="000000" w:themeColor="text1"/>
          <w:sz w:val="24"/>
        </w:rPr>
        <w:t>。特に</w:t>
      </w:r>
      <w:r w:rsidR="008D67FA" w:rsidRPr="00E82C00">
        <w:rPr>
          <w:rFonts w:ascii="Meiryo UI" w:eastAsia="Meiryo UI" w:hAnsi="Meiryo UI" w:hint="eastAsia"/>
          <w:color w:val="000000" w:themeColor="text1"/>
          <w:sz w:val="24"/>
        </w:rPr>
        <w:t>、</w:t>
      </w:r>
      <w:r w:rsidRPr="00E82C00">
        <w:rPr>
          <w:rFonts w:ascii="Meiryo UI" w:eastAsia="Meiryo UI" w:hAnsi="Meiryo UI" w:hint="eastAsia"/>
          <w:color w:val="000000" w:themeColor="text1"/>
          <w:sz w:val="24"/>
        </w:rPr>
        <w:t>万博のレガシーを残していくという意味で、健康、10歳若返りとかをやろうとすれば、府だけではなく、民間や市町村の力も当然必要ですので、そこも睨みながら計画をつくりたいと考えて</w:t>
      </w:r>
      <w:r w:rsidR="008D67FA" w:rsidRPr="00E82C00">
        <w:rPr>
          <w:rFonts w:ascii="Meiryo UI" w:eastAsia="Meiryo UI" w:hAnsi="Meiryo UI" w:hint="eastAsia"/>
          <w:color w:val="000000" w:themeColor="text1"/>
          <w:sz w:val="24"/>
        </w:rPr>
        <w:t>いる</w:t>
      </w:r>
      <w:r w:rsidRPr="00E82C00">
        <w:rPr>
          <w:rFonts w:ascii="Meiryo UI" w:eastAsia="Meiryo UI" w:hAnsi="Meiryo UI" w:hint="eastAsia"/>
          <w:color w:val="000000" w:themeColor="text1"/>
          <w:sz w:val="24"/>
        </w:rPr>
        <w:t>。</w:t>
      </w:r>
    </w:p>
    <w:p w14:paraId="6C340861"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p>
    <w:p w14:paraId="23327424"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（田中副知事）</w:t>
      </w:r>
    </w:p>
    <w:p w14:paraId="619E4924"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・ぜひ、そうしていただきたい。つまり、誰が主体になる</w:t>
      </w:r>
      <w:r w:rsidR="008D67FA" w:rsidRPr="00E82C00">
        <w:rPr>
          <w:rFonts w:ascii="Meiryo UI" w:eastAsia="Meiryo UI" w:hAnsi="Meiryo UI" w:hint="eastAsia"/>
          <w:color w:val="000000" w:themeColor="text1"/>
          <w:sz w:val="24"/>
        </w:rPr>
        <w:t>かということでいうと、府市はまず自らやることを中心にということだ</w:t>
      </w:r>
      <w:r w:rsidRPr="00E82C00">
        <w:rPr>
          <w:rFonts w:ascii="Meiryo UI" w:eastAsia="Meiryo UI" w:hAnsi="Meiryo UI" w:hint="eastAsia"/>
          <w:color w:val="000000" w:themeColor="text1"/>
          <w:sz w:val="24"/>
        </w:rPr>
        <w:t>が、先ほどの説明では来年の秋に基本計画が決まる。基本計画の中に府市の考え方を反映させていきたいという意味では、このスケジュールで一旦まとめることが必要</w:t>
      </w:r>
      <w:r w:rsidR="008D67FA" w:rsidRPr="00E82C00">
        <w:rPr>
          <w:rFonts w:ascii="Meiryo UI" w:eastAsia="Meiryo UI" w:hAnsi="Meiryo UI" w:hint="eastAsia"/>
          <w:color w:val="000000" w:themeColor="text1"/>
          <w:sz w:val="24"/>
        </w:rPr>
        <w:t>だ</w:t>
      </w:r>
      <w:r w:rsidRPr="00E82C00">
        <w:rPr>
          <w:rFonts w:ascii="Meiryo UI" w:eastAsia="Meiryo UI" w:hAnsi="Meiryo UI" w:hint="eastAsia"/>
          <w:color w:val="000000" w:themeColor="text1"/>
          <w:sz w:val="24"/>
        </w:rPr>
        <w:t>と思</w:t>
      </w:r>
      <w:r w:rsidR="008D67FA" w:rsidRPr="00E82C00">
        <w:rPr>
          <w:rFonts w:ascii="Meiryo UI" w:eastAsia="Meiryo UI" w:hAnsi="Meiryo UI" w:hint="eastAsia"/>
          <w:color w:val="000000" w:themeColor="text1"/>
          <w:sz w:val="24"/>
        </w:rPr>
        <w:t>う。</w:t>
      </w:r>
      <w:r w:rsidRPr="00E82C00">
        <w:rPr>
          <w:rFonts w:ascii="Meiryo UI" w:eastAsia="Meiryo UI" w:hAnsi="Meiryo UI" w:hint="eastAsia"/>
          <w:color w:val="000000" w:themeColor="text1"/>
          <w:sz w:val="24"/>
        </w:rPr>
        <w:t>けれども、基本計画が決まれば、それを受けてもう一度、府市のやるべきこと、あるいは民間と連携してやることが出てくると思</w:t>
      </w:r>
      <w:r w:rsidR="008D67FA" w:rsidRPr="00E82C00">
        <w:rPr>
          <w:rFonts w:ascii="Meiryo UI" w:eastAsia="Meiryo UI" w:hAnsi="Meiryo UI" w:hint="eastAsia"/>
          <w:color w:val="000000" w:themeColor="text1"/>
          <w:sz w:val="24"/>
        </w:rPr>
        <w:t>う</w:t>
      </w:r>
      <w:r w:rsidRPr="00E82C00">
        <w:rPr>
          <w:rFonts w:ascii="Meiryo UI" w:eastAsia="Meiryo UI" w:hAnsi="Meiryo UI" w:hint="eastAsia"/>
          <w:color w:val="000000" w:themeColor="text1"/>
          <w:sz w:val="24"/>
        </w:rPr>
        <w:t>ので、それを視野に入れたスケジュール感で作業をお願いしたい。</w:t>
      </w:r>
    </w:p>
    <w:p w14:paraId="1068CF89"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p>
    <w:p w14:paraId="1FEE6C00"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（奥平企画室副理事）</w:t>
      </w:r>
    </w:p>
    <w:p w14:paraId="18B1FC71" w14:textId="77777777" w:rsidR="009A23FB" w:rsidRPr="00E82C00" w:rsidRDefault="008D67FA"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・承知した</w:t>
      </w:r>
      <w:r w:rsidR="009A23FB" w:rsidRPr="00E82C00">
        <w:rPr>
          <w:rFonts w:ascii="Meiryo UI" w:eastAsia="Meiryo UI" w:hAnsi="Meiryo UI" w:hint="eastAsia"/>
          <w:color w:val="000000" w:themeColor="text1"/>
          <w:sz w:val="24"/>
        </w:rPr>
        <w:t>。</w:t>
      </w:r>
    </w:p>
    <w:p w14:paraId="7F2E369E"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p>
    <w:p w14:paraId="2AF234C0" w14:textId="77777777" w:rsidR="009A23FB" w:rsidRPr="00E82C00" w:rsidRDefault="00D92B44"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（西田商工労働部</w:t>
      </w:r>
      <w:r w:rsidR="009A23FB" w:rsidRPr="00E82C00">
        <w:rPr>
          <w:rFonts w:ascii="Meiryo UI" w:eastAsia="Meiryo UI" w:hAnsi="Meiryo UI" w:hint="eastAsia"/>
          <w:color w:val="000000" w:themeColor="text1"/>
          <w:sz w:val="24"/>
        </w:rPr>
        <w:t>長）</w:t>
      </w:r>
    </w:p>
    <w:p w14:paraId="28DE6C37" w14:textId="1CE15475" w:rsidR="009A23FB" w:rsidRPr="00E82C00" w:rsidRDefault="009A23FB"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・9ページにあるフォアキャスティングとバックキャスティングの考え方</w:t>
      </w:r>
      <w:r w:rsidR="008D67FA" w:rsidRPr="00E82C00">
        <w:rPr>
          <w:rFonts w:ascii="Meiryo UI" w:eastAsia="Meiryo UI" w:hAnsi="Meiryo UI" w:hint="eastAsia"/>
          <w:color w:val="000000" w:themeColor="text1"/>
          <w:sz w:val="24"/>
        </w:rPr>
        <w:t>について、ここで事例</w:t>
      </w:r>
      <w:r w:rsidRPr="00E82C00">
        <w:rPr>
          <w:rFonts w:ascii="Meiryo UI" w:eastAsia="Meiryo UI" w:hAnsi="Meiryo UI" w:hint="eastAsia"/>
          <w:color w:val="000000" w:themeColor="text1"/>
          <w:sz w:val="24"/>
        </w:rPr>
        <w:t>の仕分けをしていただいていると。ただ、</w:t>
      </w:r>
      <w:r w:rsidR="00387834" w:rsidRPr="00E82C00">
        <w:rPr>
          <w:rFonts w:ascii="Meiryo UI" w:eastAsia="Meiryo UI" w:hAnsi="Meiryo UI" w:hint="eastAsia"/>
          <w:color w:val="000000" w:themeColor="text1"/>
          <w:sz w:val="24"/>
        </w:rPr>
        <w:t>当部</w:t>
      </w:r>
      <w:r w:rsidRPr="00E82C00">
        <w:rPr>
          <w:rFonts w:ascii="Meiryo UI" w:eastAsia="Meiryo UI" w:hAnsi="Meiryo UI" w:hint="eastAsia"/>
          <w:color w:val="000000" w:themeColor="text1"/>
          <w:sz w:val="24"/>
        </w:rPr>
        <w:t>で言</w:t>
      </w:r>
      <w:r w:rsidR="008D67FA" w:rsidRPr="00E82C00">
        <w:rPr>
          <w:rFonts w:ascii="Meiryo UI" w:eastAsia="Meiryo UI" w:hAnsi="Meiryo UI" w:hint="eastAsia"/>
          <w:color w:val="000000" w:themeColor="text1"/>
          <w:sz w:val="24"/>
        </w:rPr>
        <w:t>うと</w:t>
      </w:r>
      <w:r w:rsidRPr="00E82C00">
        <w:rPr>
          <w:rFonts w:ascii="Meiryo UI" w:eastAsia="Meiryo UI" w:hAnsi="Meiryo UI" w:hint="eastAsia"/>
          <w:color w:val="000000" w:themeColor="text1"/>
          <w:sz w:val="24"/>
        </w:rPr>
        <w:t>、</w:t>
      </w:r>
      <w:r w:rsidR="00387834" w:rsidRPr="00E82C00">
        <w:rPr>
          <w:rFonts w:ascii="Meiryo UI" w:eastAsia="Meiryo UI" w:hAnsi="Meiryo UI" w:hint="eastAsia"/>
          <w:color w:val="000000" w:themeColor="text1"/>
          <w:sz w:val="24"/>
        </w:rPr>
        <w:t>例えば</w:t>
      </w:r>
      <w:r w:rsidRPr="00E82C00">
        <w:rPr>
          <w:rFonts w:ascii="Meiryo UI" w:eastAsia="Meiryo UI" w:hAnsi="Meiryo UI" w:hint="eastAsia"/>
          <w:color w:val="000000" w:themeColor="text1"/>
          <w:sz w:val="24"/>
        </w:rPr>
        <w:t>持続可能なところのバックキャスティングのところにスタートアップ支援が入っている</w:t>
      </w:r>
      <w:r w:rsidR="008D67FA" w:rsidRPr="00E82C00">
        <w:rPr>
          <w:rFonts w:ascii="Meiryo UI" w:eastAsia="Meiryo UI" w:hAnsi="Meiryo UI" w:hint="eastAsia"/>
          <w:color w:val="000000" w:themeColor="text1"/>
          <w:sz w:val="24"/>
        </w:rPr>
        <w:t>が</w:t>
      </w:r>
      <w:r w:rsidRPr="00E82C00">
        <w:rPr>
          <w:rFonts w:ascii="Meiryo UI" w:eastAsia="Meiryo UI" w:hAnsi="Meiryo UI" w:hint="eastAsia"/>
          <w:color w:val="000000" w:themeColor="text1"/>
          <w:sz w:val="24"/>
        </w:rPr>
        <w:t>、次の10</w:t>
      </w:r>
      <w:r w:rsidR="008D67FA" w:rsidRPr="00E82C00">
        <w:rPr>
          <w:rFonts w:ascii="Meiryo UI" w:eastAsia="Meiryo UI" w:hAnsi="Meiryo UI" w:hint="eastAsia"/>
          <w:color w:val="000000" w:themeColor="text1"/>
          <w:sz w:val="24"/>
        </w:rPr>
        <w:t>ページのフォアキャスティングというのにこれまでやってきた施策が含まれてい</w:t>
      </w:r>
      <w:r w:rsidR="008D67FA" w:rsidRPr="00E82C00">
        <w:rPr>
          <w:rFonts w:ascii="Meiryo UI" w:eastAsia="Meiryo UI" w:hAnsi="Meiryo UI" w:hint="eastAsia"/>
          <w:color w:val="000000" w:themeColor="text1"/>
          <w:sz w:val="24"/>
        </w:rPr>
        <w:lastRenderedPageBreak/>
        <w:t>る。</w:t>
      </w:r>
      <w:r w:rsidRPr="00E82C00">
        <w:rPr>
          <w:rFonts w:ascii="Meiryo UI" w:eastAsia="Meiryo UI" w:hAnsi="Meiryo UI" w:hint="eastAsia"/>
          <w:color w:val="000000" w:themeColor="text1"/>
          <w:sz w:val="24"/>
        </w:rPr>
        <w:t>バックキャス</w:t>
      </w:r>
      <w:r w:rsidR="008D67FA" w:rsidRPr="00E82C00">
        <w:rPr>
          <w:rFonts w:ascii="Meiryo UI" w:eastAsia="Meiryo UI" w:hAnsi="Meiryo UI" w:hint="eastAsia"/>
          <w:color w:val="000000" w:themeColor="text1"/>
          <w:sz w:val="24"/>
        </w:rPr>
        <w:t>ティングの方が未来社会を先取りする新しい施策ということだが、</w:t>
      </w:r>
      <w:r w:rsidRPr="00E82C00">
        <w:rPr>
          <w:rFonts w:ascii="Meiryo UI" w:eastAsia="Meiryo UI" w:hAnsi="Meiryo UI" w:hint="eastAsia"/>
          <w:color w:val="000000" w:themeColor="text1"/>
          <w:sz w:val="24"/>
        </w:rPr>
        <w:t>スタートアップなんかは</w:t>
      </w:r>
      <w:r w:rsidR="008D67FA" w:rsidRPr="00E82C00">
        <w:rPr>
          <w:rFonts w:ascii="Meiryo UI" w:eastAsia="Meiryo UI" w:hAnsi="Meiryo UI" w:hint="eastAsia"/>
          <w:color w:val="000000" w:themeColor="text1"/>
          <w:sz w:val="24"/>
        </w:rPr>
        <w:t>これまでもやってきたので、フォアキャスティング</w:t>
      </w:r>
      <w:r w:rsidRPr="00E82C00">
        <w:rPr>
          <w:rFonts w:ascii="Meiryo UI" w:eastAsia="Meiryo UI" w:hAnsi="Meiryo UI" w:hint="eastAsia"/>
          <w:color w:val="000000" w:themeColor="text1"/>
          <w:sz w:val="24"/>
        </w:rPr>
        <w:t>の方に本来仕分けしてもらうべきものかなと、見て</w:t>
      </w:r>
      <w:r w:rsidR="008D67FA" w:rsidRPr="00E82C00">
        <w:rPr>
          <w:rFonts w:ascii="Meiryo UI" w:eastAsia="Meiryo UI" w:hAnsi="Meiryo UI" w:hint="eastAsia"/>
          <w:color w:val="000000" w:themeColor="text1"/>
          <w:sz w:val="24"/>
        </w:rPr>
        <w:t>い</w:t>
      </w:r>
      <w:r w:rsidRPr="00E82C00">
        <w:rPr>
          <w:rFonts w:ascii="Meiryo UI" w:eastAsia="Meiryo UI" w:hAnsi="Meiryo UI" w:hint="eastAsia"/>
          <w:color w:val="000000" w:themeColor="text1"/>
          <w:sz w:val="24"/>
        </w:rPr>
        <w:t>て感じる</w:t>
      </w:r>
      <w:r w:rsidR="008D67FA" w:rsidRPr="00E82C00">
        <w:rPr>
          <w:rFonts w:ascii="Meiryo UI" w:eastAsia="Meiryo UI" w:hAnsi="Meiryo UI" w:hint="eastAsia"/>
          <w:color w:val="000000" w:themeColor="text1"/>
          <w:sz w:val="24"/>
        </w:rPr>
        <w:t>。それはこれからの調整で、変更でき</w:t>
      </w:r>
      <w:r w:rsidRPr="00E82C00">
        <w:rPr>
          <w:rFonts w:ascii="Meiryo UI" w:eastAsia="Meiryo UI" w:hAnsi="Meiryo UI" w:hint="eastAsia"/>
          <w:color w:val="000000" w:themeColor="text1"/>
          <w:sz w:val="24"/>
        </w:rPr>
        <w:t>るのかもしれない</w:t>
      </w:r>
      <w:r w:rsidR="008D67FA" w:rsidRPr="00E82C00">
        <w:rPr>
          <w:rFonts w:ascii="Meiryo UI" w:eastAsia="Meiryo UI" w:hAnsi="Meiryo UI" w:hint="eastAsia"/>
          <w:color w:val="000000" w:themeColor="text1"/>
          <w:sz w:val="24"/>
        </w:rPr>
        <w:t>が</w:t>
      </w:r>
      <w:r w:rsidRPr="00E82C00">
        <w:rPr>
          <w:rFonts w:ascii="Meiryo UI" w:eastAsia="Meiryo UI" w:hAnsi="Meiryo UI" w:hint="eastAsia"/>
          <w:color w:val="000000" w:themeColor="text1"/>
          <w:sz w:val="24"/>
        </w:rPr>
        <w:t>、フォアキャスティングとバックキャスティングで、これからの作業に違いが出て来るのか、分けられた意義と今後これ</w:t>
      </w:r>
      <w:r w:rsidR="008D67FA" w:rsidRPr="00E82C00">
        <w:rPr>
          <w:rFonts w:ascii="Meiryo UI" w:eastAsia="Meiryo UI" w:hAnsi="Meiryo UI" w:hint="eastAsia"/>
          <w:color w:val="000000" w:themeColor="text1"/>
          <w:sz w:val="24"/>
        </w:rPr>
        <w:t>がどう</w:t>
      </w:r>
      <w:r w:rsidR="004800DD" w:rsidRPr="00E82C00">
        <w:rPr>
          <w:rFonts w:ascii="Meiryo UI" w:eastAsia="Meiryo UI" w:hAnsi="Meiryo UI" w:hint="eastAsia"/>
          <w:color w:val="000000" w:themeColor="text1"/>
          <w:sz w:val="24"/>
        </w:rPr>
        <w:t>い</w:t>
      </w:r>
      <w:r w:rsidR="008D67FA" w:rsidRPr="00E82C00">
        <w:rPr>
          <w:rFonts w:ascii="Meiryo UI" w:eastAsia="Meiryo UI" w:hAnsi="Meiryo UI" w:hint="eastAsia"/>
          <w:color w:val="000000" w:themeColor="text1"/>
          <w:sz w:val="24"/>
        </w:rPr>
        <w:t>うかたちで作業</w:t>
      </w:r>
      <w:r w:rsidR="00387834" w:rsidRPr="00E82C00">
        <w:rPr>
          <w:rFonts w:ascii="Meiryo UI" w:eastAsia="Meiryo UI" w:hAnsi="Meiryo UI" w:hint="eastAsia"/>
          <w:color w:val="000000" w:themeColor="text1"/>
          <w:sz w:val="24"/>
        </w:rPr>
        <w:t>に影響して</w:t>
      </w:r>
      <w:r w:rsidR="008D67FA" w:rsidRPr="00E82C00">
        <w:rPr>
          <w:rFonts w:ascii="Meiryo UI" w:eastAsia="Meiryo UI" w:hAnsi="Meiryo UI" w:hint="eastAsia"/>
          <w:color w:val="000000" w:themeColor="text1"/>
          <w:sz w:val="24"/>
        </w:rPr>
        <w:t>くるのか、その辺を教えていただきたい</w:t>
      </w:r>
      <w:r w:rsidRPr="00E82C00">
        <w:rPr>
          <w:rFonts w:ascii="Meiryo UI" w:eastAsia="Meiryo UI" w:hAnsi="Meiryo UI" w:hint="eastAsia"/>
          <w:color w:val="000000" w:themeColor="text1"/>
          <w:sz w:val="24"/>
        </w:rPr>
        <w:t>。</w:t>
      </w:r>
    </w:p>
    <w:p w14:paraId="77EA31E0"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p>
    <w:p w14:paraId="6E884B8B"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（奥平企画室副理事）</w:t>
      </w:r>
    </w:p>
    <w:p w14:paraId="7DC7065C"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w:t>
      </w:r>
      <w:r w:rsidR="008D67FA" w:rsidRPr="00E82C00">
        <w:rPr>
          <w:rFonts w:ascii="Meiryo UI" w:eastAsia="Meiryo UI" w:hAnsi="Meiryo UI" w:hint="eastAsia"/>
          <w:color w:val="000000" w:themeColor="text1"/>
          <w:sz w:val="24"/>
        </w:rPr>
        <w:t>ご指摘の点も含めて事務局からまた調整させていただこうと思うが</w:t>
      </w:r>
      <w:r w:rsidRPr="00E82C00">
        <w:rPr>
          <w:rFonts w:ascii="Meiryo UI" w:eastAsia="Meiryo UI" w:hAnsi="Meiryo UI" w:hint="eastAsia"/>
          <w:color w:val="000000" w:themeColor="text1"/>
          <w:sz w:val="24"/>
        </w:rPr>
        <w:t>、まず、バックキャスティングは先ほど申し上げましたとおり、あるべき姿、大阪の将来に向けた姿を、有識者ワーキングで進めているところで、しっかりとあるべき</w:t>
      </w:r>
      <w:r w:rsidR="008D67FA" w:rsidRPr="00E82C00">
        <w:rPr>
          <w:rFonts w:ascii="Meiryo UI" w:eastAsia="Meiryo UI" w:hAnsi="Meiryo UI" w:hint="eastAsia"/>
          <w:color w:val="000000" w:themeColor="text1"/>
          <w:sz w:val="24"/>
        </w:rPr>
        <w:t>姿を描いて、そこからバックキャスティングをするかたちで取り組みをスタートしていく、</w:t>
      </w:r>
      <w:r w:rsidRPr="00E82C00">
        <w:rPr>
          <w:rFonts w:ascii="Meiryo UI" w:eastAsia="Meiryo UI" w:hAnsi="Meiryo UI" w:hint="eastAsia"/>
          <w:color w:val="000000" w:themeColor="text1"/>
          <w:sz w:val="24"/>
        </w:rPr>
        <w:t>やっていこうと</w:t>
      </w:r>
      <w:r w:rsidR="008D67FA" w:rsidRPr="00E82C00">
        <w:rPr>
          <w:rFonts w:ascii="Meiryo UI" w:eastAsia="Meiryo UI" w:hAnsi="Meiryo UI" w:hint="eastAsia"/>
          <w:color w:val="000000" w:themeColor="text1"/>
          <w:sz w:val="24"/>
        </w:rPr>
        <w:t>する</w:t>
      </w:r>
      <w:r w:rsidRPr="00E82C00">
        <w:rPr>
          <w:rFonts w:ascii="Meiryo UI" w:eastAsia="Meiryo UI" w:hAnsi="Meiryo UI" w:hint="eastAsia"/>
          <w:color w:val="000000" w:themeColor="text1"/>
          <w:sz w:val="24"/>
        </w:rPr>
        <w:t>ことをまとめ</w:t>
      </w:r>
      <w:r w:rsidR="008D67FA" w:rsidRPr="00E82C00">
        <w:rPr>
          <w:rFonts w:ascii="Meiryo UI" w:eastAsia="Meiryo UI" w:hAnsi="Meiryo UI" w:hint="eastAsia"/>
          <w:color w:val="000000" w:themeColor="text1"/>
          <w:sz w:val="24"/>
        </w:rPr>
        <w:t>ようとしている</w:t>
      </w:r>
      <w:r w:rsidRPr="00E82C00">
        <w:rPr>
          <w:rFonts w:ascii="Meiryo UI" w:eastAsia="Meiryo UI" w:hAnsi="Meiryo UI" w:hint="eastAsia"/>
          <w:color w:val="000000" w:themeColor="text1"/>
          <w:sz w:val="24"/>
        </w:rPr>
        <w:t>。未来社会、まだ想像は尽きませんが、それに向けて今のうちから手を打つ、スタートするということを記載しております。</w:t>
      </w:r>
    </w:p>
    <w:p w14:paraId="574BE2CB"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また、フォアキャスティングにつきましては、これはすでに取り組みをスタートしているもの、これからスタートするものもあるとは思いますが、大阪の現状をしっかりと、2025年までにいかに高めていくかと。万博を開催するに相応</w:t>
      </w:r>
      <w:r w:rsidR="008D67FA" w:rsidRPr="00E82C00">
        <w:rPr>
          <w:rFonts w:ascii="Meiryo UI" w:eastAsia="Meiryo UI" w:hAnsi="Meiryo UI" w:hint="eastAsia"/>
          <w:color w:val="000000" w:themeColor="text1"/>
          <w:sz w:val="24"/>
        </w:rPr>
        <w:t>しい都市にするために、</w:t>
      </w:r>
      <w:r w:rsidRPr="00E82C00">
        <w:rPr>
          <w:rFonts w:ascii="Meiryo UI" w:eastAsia="Meiryo UI" w:hAnsi="Meiryo UI" w:hint="eastAsia"/>
          <w:color w:val="000000" w:themeColor="text1"/>
          <w:sz w:val="24"/>
        </w:rPr>
        <w:t>地道なところをしっかりと伸ばしていくと。</w:t>
      </w:r>
    </w:p>
    <w:p w14:paraId="15486AD4"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w:t>
      </w:r>
      <w:r w:rsidR="008D67FA" w:rsidRPr="00E82C00">
        <w:rPr>
          <w:rFonts w:ascii="Meiryo UI" w:eastAsia="Meiryo UI" w:hAnsi="Meiryo UI" w:hint="eastAsia"/>
          <w:color w:val="000000" w:themeColor="text1"/>
          <w:sz w:val="24"/>
        </w:rPr>
        <w:t>こうした</w:t>
      </w:r>
      <w:r w:rsidRPr="00E82C00">
        <w:rPr>
          <w:rFonts w:ascii="Meiryo UI" w:eastAsia="Meiryo UI" w:hAnsi="Meiryo UI" w:hint="eastAsia"/>
          <w:color w:val="000000" w:themeColor="text1"/>
          <w:sz w:val="24"/>
        </w:rPr>
        <w:t>分類</w:t>
      </w:r>
      <w:r w:rsidR="0085658B" w:rsidRPr="00E82C00">
        <w:rPr>
          <w:rFonts w:ascii="Meiryo UI" w:eastAsia="Meiryo UI" w:hAnsi="Meiryo UI" w:hint="eastAsia"/>
          <w:color w:val="000000" w:themeColor="text1"/>
          <w:sz w:val="24"/>
        </w:rPr>
        <w:t>の中で</w:t>
      </w:r>
      <w:r w:rsidRPr="00E82C00">
        <w:rPr>
          <w:rFonts w:ascii="Meiryo UI" w:eastAsia="Meiryo UI" w:hAnsi="Meiryo UI" w:hint="eastAsia"/>
          <w:color w:val="000000" w:themeColor="text1"/>
          <w:sz w:val="24"/>
        </w:rPr>
        <w:t>、スタートアップを</w:t>
      </w:r>
      <w:r w:rsidR="0085658B" w:rsidRPr="00E82C00">
        <w:rPr>
          <w:rFonts w:ascii="Meiryo UI" w:eastAsia="Meiryo UI" w:hAnsi="Meiryo UI" w:hint="eastAsia"/>
          <w:color w:val="000000" w:themeColor="text1"/>
          <w:sz w:val="24"/>
        </w:rPr>
        <w:t>整理さ</w:t>
      </w:r>
      <w:r w:rsidRPr="00E82C00">
        <w:rPr>
          <w:rFonts w:ascii="Meiryo UI" w:eastAsia="Meiryo UI" w:hAnsi="Meiryo UI" w:hint="eastAsia"/>
          <w:color w:val="000000" w:themeColor="text1"/>
          <w:sz w:val="24"/>
        </w:rPr>
        <w:t>せていただいたところ</w:t>
      </w:r>
      <w:r w:rsidR="0085658B" w:rsidRPr="00E82C00">
        <w:rPr>
          <w:rFonts w:ascii="Meiryo UI" w:eastAsia="Meiryo UI" w:hAnsi="Meiryo UI" w:hint="eastAsia"/>
          <w:color w:val="000000" w:themeColor="text1"/>
          <w:sz w:val="24"/>
        </w:rPr>
        <w:t>だ</w:t>
      </w:r>
      <w:r w:rsidRPr="00E82C00">
        <w:rPr>
          <w:rFonts w:ascii="Meiryo UI" w:eastAsia="Meiryo UI" w:hAnsi="Meiryo UI" w:hint="eastAsia"/>
          <w:color w:val="000000" w:themeColor="text1"/>
          <w:sz w:val="24"/>
        </w:rPr>
        <w:t>が、分類</w:t>
      </w:r>
      <w:r w:rsidR="0085658B" w:rsidRPr="00E82C00">
        <w:rPr>
          <w:rFonts w:ascii="Meiryo UI" w:eastAsia="Meiryo UI" w:hAnsi="Meiryo UI" w:hint="eastAsia"/>
          <w:color w:val="000000" w:themeColor="text1"/>
          <w:sz w:val="24"/>
        </w:rPr>
        <w:t>そのものの整理も含めまして、これから調整させていただきたい</w:t>
      </w:r>
      <w:r w:rsidRPr="00E82C00">
        <w:rPr>
          <w:rFonts w:ascii="Meiryo UI" w:eastAsia="Meiryo UI" w:hAnsi="Meiryo UI" w:hint="eastAsia"/>
          <w:color w:val="000000" w:themeColor="text1"/>
          <w:sz w:val="24"/>
        </w:rPr>
        <w:t>。</w:t>
      </w:r>
    </w:p>
    <w:p w14:paraId="1636FBC5"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p>
    <w:p w14:paraId="5665633F"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（西田商工労働部長）</w:t>
      </w:r>
    </w:p>
    <w:p w14:paraId="0A9D47F3" w14:textId="77777777" w:rsidR="009A23FB" w:rsidRPr="00E82C00" w:rsidRDefault="0085658B"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w:t>
      </w:r>
      <w:r w:rsidR="009A23FB" w:rsidRPr="00E82C00">
        <w:rPr>
          <w:rFonts w:ascii="Meiryo UI" w:eastAsia="Meiryo UI" w:hAnsi="Meiryo UI" w:hint="eastAsia"/>
          <w:color w:val="000000" w:themeColor="text1"/>
          <w:sz w:val="24"/>
        </w:rPr>
        <w:t>フォアキャスティング、バックキャスティングの</w:t>
      </w:r>
      <w:r w:rsidRPr="00E82C00">
        <w:rPr>
          <w:rFonts w:ascii="Meiryo UI" w:eastAsia="Meiryo UI" w:hAnsi="Meiryo UI" w:hint="eastAsia"/>
          <w:color w:val="000000" w:themeColor="text1"/>
          <w:sz w:val="24"/>
        </w:rPr>
        <w:t>コンセプトをもっとしっかりしていただいて、</w:t>
      </w:r>
      <w:r w:rsidR="009A23FB" w:rsidRPr="00E82C00">
        <w:rPr>
          <w:rFonts w:ascii="Meiryo UI" w:eastAsia="Meiryo UI" w:hAnsi="Meiryo UI" w:hint="eastAsia"/>
          <w:color w:val="000000" w:themeColor="text1"/>
          <w:sz w:val="24"/>
        </w:rPr>
        <w:t>な</w:t>
      </w:r>
      <w:r w:rsidRPr="00E82C00">
        <w:rPr>
          <w:rFonts w:ascii="Meiryo UI" w:eastAsia="Meiryo UI" w:hAnsi="Meiryo UI" w:hint="eastAsia"/>
          <w:color w:val="000000" w:themeColor="text1"/>
          <w:sz w:val="24"/>
        </w:rPr>
        <w:t>にをどうやっていくのかを、ぜひもう少し定義付けしていただけたらと思う。</w:t>
      </w:r>
    </w:p>
    <w:p w14:paraId="4EDDE382"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p>
    <w:p w14:paraId="316DCED7"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p>
    <w:p w14:paraId="5CA4D510"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（山口政策企画部長）</w:t>
      </w:r>
    </w:p>
    <w:p w14:paraId="3A8EA12D"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・他はありませんでしょうか。</w:t>
      </w:r>
    </w:p>
    <w:p w14:paraId="0CCA1770" w14:textId="77777777" w:rsidR="0085658B" w:rsidRPr="00E82C00" w:rsidRDefault="0085658B" w:rsidP="0085658B">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・時間も迫っているので、</w:t>
      </w:r>
      <w:r w:rsidR="009A23FB" w:rsidRPr="00E82C00">
        <w:rPr>
          <w:rFonts w:ascii="Meiryo UI" w:eastAsia="Meiryo UI" w:hAnsi="Meiryo UI" w:hint="eastAsia"/>
          <w:color w:val="000000" w:themeColor="text1"/>
          <w:sz w:val="24"/>
        </w:rPr>
        <w:t>知事には最後にご発言をしていただくということで、一旦、ここで万博推進本部会議は閉めさせていただきまして、</w:t>
      </w:r>
      <w:r w:rsidRPr="00E82C00">
        <w:rPr>
          <w:rFonts w:ascii="Meiryo UI" w:eastAsia="Meiryo UI" w:hAnsi="Meiryo UI" w:hint="eastAsia"/>
          <w:color w:val="000000" w:themeColor="text1"/>
          <w:sz w:val="24"/>
        </w:rPr>
        <w:t>引き続き</w:t>
      </w:r>
      <w:r w:rsidR="0069002E" w:rsidRPr="00E82C00">
        <w:rPr>
          <w:rFonts w:ascii="Meiryo UI" w:eastAsia="Meiryo UI" w:hAnsi="Meiryo UI" w:hint="eastAsia"/>
          <w:color w:val="000000" w:themeColor="text1"/>
          <w:sz w:val="24"/>
        </w:rPr>
        <w:t>SDGs</w:t>
      </w:r>
      <w:r w:rsidR="009A23FB" w:rsidRPr="00E82C00">
        <w:rPr>
          <w:rFonts w:ascii="Meiryo UI" w:eastAsia="Meiryo UI" w:hAnsi="Meiryo UI" w:hint="eastAsia"/>
          <w:color w:val="000000" w:themeColor="text1"/>
          <w:sz w:val="24"/>
        </w:rPr>
        <w:t>推進本部会議</w:t>
      </w:r>
      <w:r w:rsidRPr="00E82C00">
        <w:rPr>
          <w:rFonts w:ascii="Meiryo UI" w:eastAsia="Meiryo UI" w:hAnsi="Meiryo UI" w:hint="eastAsia"/>
          <w:color w:val="000000" w:themeColor="text1"/>
          <w:sz w:val="24"/>
        </w:rPr>
        <w:t>を開催します。</w:t>
      </w:r>
    </w:p>
    <w:p w14:paraId="3FF1E03B" w14:textId="77777777" w:rsidR="009A23FB" w:rsidRPr="00E82C00" w:rsidRDefault="009A23FB" w:rsidP="00E148E6">
      <w:pPr>
        <w:spacing w:line="320" w:lineRule="exact"/>
        <w:ind w:left="120" w:hangingChars="50" w:hanging="120"/>
        <w:rPr>
          <w:rFonts w:ascii="Meiryo UI" w:eastAsia="Meiryo UI" w:hAnsi="Meiryo UI"/>
          <w:color w:val="000000" w:themeColor="text1"/>
          <w:sz w:val="24"/>
        </w:rPr>
      </w:pPr>
      <w:r w:rsidRPr="00E82C00">
        <w:rPr>
          <w:rFonts w:ascii="Meiryo UI" w:eastAsia="Meiryo UI" w:hAnsi="Meiryo UI" w:hint="eastAsia"/>
          <w:color w:val="000000" w:themeColor="text1"/>
          <w:sz w:val="24"/>
        </w:rPr>
        <w:t>・それでは</w:t>
      </w:r>
      <w:r w:rsidR="0085658B" w:rsidRPr="00E82C00">
        <w:rPr>
          <w:rFonts w:ascii="Meiryo UI" w:eastAsia="Meiryo UI" w:hAnsi="Meiryo UI" w:hint="eastAsia"/>
          <w:color w:val="000000" w:themeColor="text1"/>
          <w:sz w:val="24"/>
        </w:rPr>
        <w:t>事務局から説明をお願いする</w:t>
      </w:r>
      <w:r w:rsidRPr="00E82C00">
        <w:rPr>
          <w:rFonts w:ascii="Meiryo UI" w:eastAsia="Meiryo UI" w:hAnsi="Meiryo UI" w:hint="eastAsia"/>
          <w:color w:val="000000" w:themeColor="text1"/>
          <w:sz w:val="24"/>
        </w:rPr>
        <w:t>。</w:t>
      </w:r>
    </w:p>
    <w:p w14:paraId="3D340848" w14:textId="77777777" w:rsidR="009A23FB" w:rsidRPr="00E82C00" w:rsidRDefault="009A23FB" w:rsidP="001D3258">
      <w:pPr>
        <w:spacing w:line="320" w:lineRule="exact"/>
        <w:rPr>
          <w:rFonts w:ascii="Meiryo UI" w:eastAsia="Meiryo UI" w:hAnsi="Meiryo UI"/>
          <w:color w:val="000000" w:themeColor="text1"/>
          <w:sz w:val="24"/>
        </w:rPr>
      </w:pPr>
    </w:p>
    <w:p w14:paraId="102E8BA0"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（西島企画室副理事）</w:t>
      </w:r>
    </w:p>
    <w:p w14:paraId="64AF27F4"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・『資料「大阪がめざす</w:t>
      </w:r>
      <w:r w:rsidR="0069002E" w:rsidRPr="00E82C00">
        <w:rPr>
          <w:rFonts w:ascii="Meiryo UI" w:eastAsia="Meiryo UI" w:hAnsi="Meiryo UI"/>
          <w:color w:val="000000" w:themeColor="text1"/>
          <w:sz w:val="24"/>
        </w:rPr>
        <w:t>SDGs</w:t>
      </w:r>
      <w:r w:rsidRPr="00E82C00">
        <w:rPr>
          <w:rFonts w:ascii="Meiryo UI" w:eastAsia="Meiryo UI" w:hAnsi="Meiryo UI"/>
          <w:color w:val="000000" w:themeColor="text1"/>
          <w:sz w:val="24"/>
        </w:rPr>
        <w:t>先進都市の姿」中間整理案</w:t>
      </w:r>
      <w:r w:rsidRPr="00E82C00">
        <w:rPr>
          <w:rFonts w:ascii="Meiryo UI" w:eastAsia="Meiryo UI" w:hAnsi="Meiryo UI" w:hint="eastAsia"/>
          <w:color w:val="000000" w:themeColor="text1"/>
          <w:sz w:val="24"/>
        </w:rPr>
        <w:t>』に沿って説明させていただく。</w:t>
      </w:r>
    </w:p>
    <w:p w14:paraId="2E9CA9A3"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・まず、</w:t>
      </w:r>
      <w:r w:rsidRPr="00E82C00">
        <w:rPr>
          <w:rFonts w:ascii="Meiryo UI" w:eastAsia="Meiryo UI" w:hAnsi="Meiryo UI"/>
          <w:color w:val="000000" w:themeColor="text1"/>
          <w:sz w:val="24"/>
        </w:rPr>
        <w:t>4ページをご覧</w:t>
      </w:r>
      <w:r w:rsidRPr="00E82C00">
        <w:rPr>
          <w:rFonts w:ascii="Meiryo UI" w:eastAsia="Meiryo UI" w:hAnsi="Meiryo UI" w:hint="eastAsia"/>
          <w:color w:val="000000" w:themeColor="text1"/>
          <w:sz w:val="24"/>
        </w:rPr>
        <w:t>いただきたい</w:t>
      </w:r>
      <w:r w:rsidRPr="00E82C00">
        <w:rPr>
          <w:rFonts w:ascii="Meiryo UI" w:eastAsia="Meiryo UI" w:hAnsi="Meiryo UI"/>
          <w:color w:val="000000" w:themeColor="text1"/>
          <w:sz w:val="24"/>
        </w:rPr>
        <w:t>。</w:t>
      </w:r>
      <w:r w:rsidRPr="00E82C00">
        <w:rPr>
          <w:rFonts w:ascii="Meiryo UI" w:eastAsia="Meiryo UI" w:hAnsi="Meiryo UI" w:hint="eastAsia"/>
          <w:color w:val="000000" w:themeColor="text1"/>
          <w:sz w:val="24"/>
        </w:rPr>
        <w:t>中間整理案の概要です。この中間整理案では、1つ目は、昨年</w:t>
      </w:r>
      <w:r w:rsidRPr="00E82C00">
        <w:rPr>
          <w:rFonts w:ascii="Meiryo UI" w:eastAsia="Meiryo UI" w:hAnsi="Meiryo UI"/>
          <w:color w:val="000000" w:themeColor="text1"/>
          <w:sz w:val="24"/>
        </w:rPr>
        <w:t>4月に本推進本部を設置し、進めてきた取組</w:t>
      </w:r>
      <w:r w:rsidRPr="00E82C00">
        <w:rPr>
          <w:rFonts w:ascii="Meiryo UI" w:eastAsia="Meiryo UI" w:hAnsi="Meiryo UI" w:hint="eastAsia"/>
          <w:color w:val="000000" w:themeColor="text1"/>
          <w:sz w:val="24"/>
        </w:rPr>
        <w:t>み</w:t>
      </w:r>
      <w:r w:rsidRPr="00E82C00">
        <w:rPr>
          <w:rFonts w:ascii="Meiryo UI" w:eastAsia="Meiryo UI" w:hAnsi="Meiryo UI"/>
          <w:color w:val="000000" w:themeColor="text1"/>
          <w:sz w:val="24"/>
        </w:rPr>
        <w:t>のとりまとめ、</w:t>
      </w:r>
      <w:r w:rsidRPr="00E82C00">
        <w:rPr>
          <w:rFonts w:ascii="Meiryo UI" w:eastAsia="Meiryo UI" w:hAnsi="Meiryo UI" w:hint="eastAsia"/>
          <w:color w:val="000000" w:themeColor="text1"/>
          <w:sz w:val="24"/>
        </w:rPr>
        <w:t>2つ目は、今年度の有識者ワーキンググループで検討した、</w:t>
      </w:r>
      <w:r w:rsidR="0069002E" w:rsidRPr="00E82C00">
        <w:rPr>
          <w:rFonts w:ascii="Meiryo UI" w:eastAsia="Meiryo UI" w:hAnsi="Meiryo UI"/>
          <w:color w:val="000000" w:themeColor="text1"/>
          <w:sz w:val="24"/>
        </w:rPr>
        <w:t>SDGs</w:t>
      </w:r>
      <w:r w:rsidRPr="00E82C00">
        <w:rPr>
          <w:rFonts w:ascii="Meiryo UI" w:eastAsia="Meiryo UI" w:hAnsi="Meiryo UI"/>
          <w:color w:val="000000" w:themeColor="text1"/>
          <w:sz w:val="24"/>
        </w:rPr>
        <w:t>17ゴールに</w:t>
      </w:r>
      <w:r w:rsidRPr="00E82C00">
        <w:rPr>
          <w:rFonts w:ascii="Meiryo UI" w:eastAsia="Meiryo UI" w:hAnsi="Meiryo UI" w:hint="eastAsia"/>
          <w:color w:val="000000" w:themeColor="text1"/>
          <w:sz w:val="24"/>
        </w:rPr>
        <w:t>関する府の到達点と今後の検討の方向性、3つ目は、「めざす姿」の取りまとめに向けた、今後の取組みについて記載。</w:t>
      </w:r>
    </w:p>
    <w:p w14:paraId="4B249E91" w14:textId="4DB2586F"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w:t>
      </w:r>
      <w:r w:rsidRPr="00E82C00">
        <w:rPr>
          <w:rFonts w:ascii="Meiryo UI" w:eastAsia="Meiryo UI" w:hAnsi="Meiryo UI"/>
          <w:color w:val="000000" w:themeColor="text1"/>
          <w:sz w:val="24"/>
        </w:rPr>
        <w:t>5ページ</w:t>
      </w:r>
      <w:r w:rsidRPr="00E82C00">
        <w:rPr>
          <w:rFonts w:ascii="Meiryo UI" w:eastAsia="Meiryo UI" w:hAnsi="Meiryo UI" w:hint="eastAsia"/>
          <w:color w:val="000000" w:themeColor="text1"/>
          <w:sz w:val="24"/>
        </w:rPr>
        <w:t>、</w:t>
      </w:r>
      <w:r w:rsidRPr="00E82C00">
        <w:rPr>
          <w:rFonts w:ascii="Meiryo UI" w:eastAsia="Meiryo UI" w:hAnsi="Meiryo UI"/>
          <w:color w:val="000000" w:themeColor="text1"/>
          <w:sz w:val="24"/>
        </w:rPr>
        <w:t>基本的な考え方</w:t>
      </w:r>
      <w:r w:rsidRPr="00E82C00">
        <w:rPr>
          <w:rFonts w:ascii="Meiryo UI" w:eastAsia="Meiryo UI" w:hAnsi="Meiryo UI" w:hint="eastAsia"/>
          <w:color w:val="000000" w:themeColor="text1"/>
          <w:sz w:val="24"/>
        </w:rPr>
        <w:t>について、</w:t>
      </w:r>
      <w:r w:rsidR="00906D89" w:rsidRPr="00E82C00">
        <w:rPr>
          <w:rFonts w:ascii="Meiryo UI" w:eastAsia="Meiryo UI" w:hAnsi="Meiryo UI" w:hint="eastAsia"/>
          <w:color w:val="000000" w:themeColor="text1"/>
          <w:sz w:val="24"/>
        </w:rPr>
        <w:t>一番下のところ</w:t>
      </w:r>
      <w:r w:rsidRPr="00E82C00">
        <w:rPr>
          <w:rFonts w:ascii="Meiryo UI" w:eastAsia="Meiryo UI" w:hAnsi="Meiryo UI"/>
          <w:color w:val="000000" w:themeColor="text1"/>
          <w:sz w:val="24"/>
        </w:rPr>
        <w:t>、大阪の持続的成長や、府民の豊かさ、安全・安心の基盤づくりにつながるという、意義</w:t>
      </w:r>
      <w:r w:rsidRPr="00E82C00">
        <w:rPr>
          <w:rFonts w:ascii="Meiryo UI" w:eastAsia="Meiryo UI" w:hAnsi="Meiryo UI" w:hint="eastAsia"/>
          <w:color w:val="000000" w:themeColor="text1"/>
          <w:sz w:val="24"/>
        </w:rPr>
        <w:t>を</w:t>
      </w:r>
      <w:r w:rsidRPr="00E82C00">
        <w:rPr>
          <w:rFonts w:ascii="Meiryo UI" w:eastAsia="Meiryo UI" w:hAnsi="Meiryo UI"/>
          <w:color w:val="000000" w:themeColor="text1"/>
          <w:sz w:val="24"/>
        </w:rPr>
        <w:t>記載。</w:t>
      </w:r>
    </w:p>
    <w:p w14:paraId="56E3FE09" w14:textId="4DF77A02"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・６ページ、７ページは、これまでの取組み概要を記載しています</w:t>
      </w:r>
      <w:r w:rsidR="00906D89" w:rsidRPr="00E82C00">
        <w:rPr>
          <w:rFonts w:ascii="Meiryo UI" w:eastAsia="Meiryo UI" w:hAnsi="Meiryo UI" w:hint="eastAsia"/>
          <w:color w:val="000000" w:themeColor="text1"/>
          <w:sz w:val="24"/>
        </w:rPr>
        <w:t>。</w:t>
      </w:r>
      <w:r w:rsidRPr="00E82C00">
        <w:rPr>
          <w:rFonts w:ascii="Meiryo UI" w:eastAsia="Meiryo UI" w:hAnsi="Meiryo UI" w:hint="eastAsia"/>
          <w:color w:val="000000" w:themeColor="text1"/>
          <w:sz w:val="24"/>
        </w:rPr>
        <w:t>時間の関係で説明を省略させていただきます。別添の「参考１」に</w:t>
      </w:r>
      <w:r w:rsidR="00906D89" w:rsidRPr="00E82C00">
        <w:rPr>
          <w:rFonts w:ascii="Meiryo UI" w:eastAsia="Meiryo UI" w:hAnsi="Meiryo UI" w:hint="eastAsia"/>
          <w:color w:val="000000" w:themeColor="text1"/>
          <w:sz w:val="24"/>
        </w:rPr>
        <w:t>今年度の</w:t>
      </w:r>
      <w:r w:rsidRPr="00E82C00">
        <w:rPr>
          <w:rFonts w:ascii="Meiryo UI" w:eastAsia="Meiryo UI" w:hAnsi="Meiryo UI" w:hint="eastAsia"/>
          <w:color w:val="000000" w:themeColor="text1"/>
          <w:sz w:val="24"/>
        </w:rPr>
        <w:t>各部の取組みをまとめていますので、後ほどご覧いただきたい。</w:t>
      </w:r>
    </w:p>
    <w:p w14:paraId="0395858D"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・また、本年４月に設置した有識者ワーキンググループについて、8ページをご覧ください。有識者ワーキンググループの概要を記載している。</w:t>
      </w:r>
    </w:p>
    <w:p w14:paraId="1A312361" w14:textId="49DC5AEE"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９ページに、これまでのワーキンググループで有識者からいただいた主な意見をまとめて記載。考え方として、「府民目線を大事にすべき」、また、「府民や企業の声をしっかり把握する」ことが重要であるといった</w:t>
      </w:r>
      <w:r w:rsidRPr="00E82C00">
        <w:rPr>
          <w:rFonts w:ascii="Meiryo UI" w:eastAsia="Meiryo UI" w:hAnsi="Meiryo UI" w:hint="eastAsia"/>
          <w:color w:val="000000" w:themeColor="text1"/>
          <w:sz w:val="24"/>
        </w:rPr>
        <w:lastRenderedPageBreak/>
        <w:t>ご意見をいただいている。</w:t>
      </w:r>
      <w:r w:rsidRPr="00E82C00">
        <w:rPr>
          <w:rFonts w:ascii="Meiryo UI" w:eastAsia="Meiryo UI" w:hAnsi="Meiryo UI"/>
          <w:color w:val="000000" w:themeColor="text1"/>
          <w:sz w:val="24"/>
        </w:rPr>
        <w:t>視点としては、「誰一人取り残さない」、「大胆に変革する」といった考え方が重要であることや、世界への貢献と地域の課題への対応という２つのベクトルで考えていく必要があること、</w:t>
      </w:r>
      <w:r w:rsidRPr="00E82C00">
        <w:rPr>
          <w:rFonts w:ascii="Meiryo UI" w:eastAsia="Meiryo UI" w:hAnsi="Meiryo UI" w:hint="eastAsia"/>
          <w:color w:val="000000" w:themeColor="text1"/>
          <w:sz w:val="24"/>
        </w:rPr>
        <w:t>また、時間軸として、</w:t>
      </w:r>
      <w:r w:rsidRPr="00E82C00">
        <w:rPr>
          <w:rFonts w:ascii="Meiryo UI" w:eastAsia="Meiryo UI" w:hAnsi="Meiryo UI"/>
          <w:color w:val="000000" w:themeColor="text1"/>
          <w:sz w:val="24"/>
        </w:rPr>
        <w:t>2025年まで、2025年の万博</w:t>
      </w:r>
      <w:r w:rsidR="00906D89" w:rsidRPr="00E82C00">
        <w:rPr>
          <w:rFonts w:ascii="Meiryo UI" w:eastAsia="Meiryo UI" w:hAnsi="Meiryo UI" w:hint="eastAsia"/>
          <w:color w:val="000000" w:themeColor="text1"/>
          <w:sz w:val="24"/>
        </w:rPr>
        <w:t>開催</w:t>
      </w:r>
      <w:r w:rsidRPr="00E82C00">
        <w:rPr>
          <w:rFonts w:ascii="Meiryo UI" w:eastAsia="Meiryo UI" w:hAnsi="Meiryo UI"/>
          <w:color w:val="000000" w:themeColor="text1"/>
          <w:sz w:val="24"/>
        </w:rPr>
        <w:t>、2025年以降</w:t>
      </w:r>
      <w:r w:rsidR="00906D89" w:rsidRPr="00E82C00">
        <w:rPr>
          <w:rFonts w:ascii="Meiryo UI" w:eastAsia="Meiryo UI" w:hAnsi="Meiryo UI" w:hint="eastAsia"/>
          <w:color w:val="000000" w:themeColor="text1"/>
          <w:sz w:val="24"/>
        </w:rPr>
        <w:t>の</w:t>
      </w:r>
      <w:r w:rsidRPr="00E82C00">
        <w:rPr>
          <w:rFonts w:ascii="Meiryo UI" w:eastAsia="Meiryo UI" w:hAnsi="Meiryo UI"/>
          <w:color w:val="000000" w:themeColor="text1"/>
          <w:sz w:val="24"/>
        </w:rPr>
        <w:t>３つの観点で整理が必要</w:t>
      </w:r>
      <w:r w:rsidRPr="00E82C00">
        <w:rPr>
          <w:rFonts w:ascii="Meiryo UI" w:eastAsia="Meiryo UI" w:hAnsi="Meiryo UI" w:hint="eastAsia"/>
          <w:color w:val="000000" w:themeColor="text1"/>
          <w:sz w:val="24"/>
        </w:rPr>
        <w:t>といったご意見をいただいている。</w:t>
      </w:r>
    </w:p>
    <w:p w14:paraId="6A26F9B5"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w:t>
      </w:r>
      <w:r w:rsidRPr="00E82C00">
        <w:rPr>
          <w:rFonts w:ascii="Meiryo UI" w:eastAsia="Meiryo UI" w:hAnsi="Meiryo UI"/>
          <w:color w:val="000000" w:themeColor="text1"/>
          <w:sz w:val="24"/>
        </w:rPr>
        <w:t>10ページをご覧</w:t>
      </w:r>
      <w:r w:rsidRPr="00E82C00">
        <w:rPr>
          <w:rFonts w:ascii="Meiryo UI" w:eastAsia="Meiryo UI" w:hAnsi="Meiryo UI" w:hint="eastAsia"/>
          <w:color w:val="000000" w:themeColor="text1"/>
          <w:sz w:val="24"/>
        </w:rPr>
        <w:t>いただきたい</w:t>
      </w:r>
      <w:r w:rsidRPr="00E82C00">
        <w:rPr>
          <w:rFonts w:ascii="Meiryo UI" w:eastAsia="Meiryo UI" w:hAnsi="Meiryo UI"/>
          <w:color w:val="000000" w:themeColor="text1"/>
          <w:sz w:val="24"/>
        </w:rPr>
        <w:t>。こちらは、「めざす姿」をとりまとめるにあたっての、考え方の全体像</w:t>
      </w:r>
      <w:r w:rsidRPr="00E82C00">
        <w:rPr>
          <w:rFonts w:ascii="Meiryo UI" w:eastAsia="Meiryo UI" w:hAnsi="Meiryo UI" w:hint="eastAsia"/>
          <w:color w:val="000000" w:themeColor="text1"/>
          <w:sz w:val="24"/>
        </w:rPr>
        <w:t>をまとめたもの</w:t>
      </w:r>
      <w:r w:rsidRPr="00E82C00">
        <w:rPr>
          <w:rFonts w:ascii="Meiryo UI" w:eastAsia="Meiryo UI" w:hAnsi="Meiryo UI"/>
          <w:color w:val="000000" w:themeColor="text1"/>
          <w:sz w:val="24"/>
        </w:rPr>
        <w:t>。図左下に</w:t>
      </w:r>
      <w:r w:rsidRPr="00E82C00">
        <w:rPr>
          <w:rFonts w:ascii="Meiryo UI" w:eastAsia="Meiryo UI" w:hAnsi="Meiryo UI" w:hint="eastAsia"/>
          <w:color w:val="000000" w:themeColor="text1"/>
          <w:sz w:val="24"/>
        </w:rPr>
        <w:t>あるよう</w:t>
      </w:r>
      <w:r w:rsidRPr="00E82C00">
        <w:rPr>
          <w:rFonts w:ascii="Meiryo UI" w:eastAsia="Meiryo UI" w:hAnsi="Meiryo UI"/>
          <w:color w:val="000000" w:themeColor="text1"/>
          <w:sz w:val="24"/>
        </w:rPr>
        <w:t>に、まずは、「</w:t>
      </w:r>
      <w:r w:rsidR="0069002E" w:rsidRPr="00E82C00">
        <w:rPr>
          <w:rFonts w:ascii="Meiryo UI" w:eastAsia="Meiryo UI" w:hAnsi="Meiryo UI"/>
          <w:color w:val="000000" w:themeColor="text1"/>
          <w:sz w:val="24"/>
        </w:rPr>
        <w:t>SDGs</w:t>
      </w:r>
      <w:r w:rsidRPr="00E82C00">
        <w:rPr>
          <w:rFonts w:ascii="Meiryo UI" w:eastAsia="Meiryo UI" w:hAnsi="Meiryo UI"/>
          <w:color w:val="000000" w:themeColor="text1"/>
          <w:sz w:val="24"/>
        </w:rPr>
        <w:t>17ゴールの到達点」を整理し、そのうえで、府の施策との整合性を図り、かつ、図</w:t>
      </w:r>
      <w:r w:rsidRPr="00E82C00">
        <w:rPr>
          <w:rFonts w:ascii="Meiryo UI" w:eastAsia="Meiryo UI" w:hAnsi="Meiryo UI" w:hint="eastAsia"/>
          <w:color w:val="000000" w:themeColor="text1"/>
          <w:sz w:val="24"/>
        </w:rPr>
        <w:t>右下にある</w:t>
      </w:r>
      <w:r w:rsidRPr="00E82C00">
        <w:rPr>
          <w:rFonts w:ascii="Meiryo UI" w:eastAsia="Meiryo UI" w:hAnsi="Meiryo UI"/>
          <w:color w:val="000000" w:themeColor="text1"/>
          <w:sz w:val="24"/>
        </w:rPr>
        <w:t>ように、府民や企業などの意見も踏まえたうえで、「めざす姿」を明確にしていくという流れをまとめて</w:t>
      </w:r>
      <w:r w:rsidRPr="00E82C00">
        <w:rPr>
          <w:rFonts w:ascii="Meiryo UI" w:eastAsia="Meiryo UI" w:hAnsi="Meiryo UI" w:hint="eastAsia"/>
          <w:color w:val="000000" w:themeColor="text1"/>
          <w:sz w:val="24"/>
        </w:rPr>
        <w:t>いる</w:t>
      </w:r>
      <w:r w:rsidRPr="00E82C00">
        <w:rPr>
          <w:rFonts w:ascii="Meiryo UI" w:eastAsia="Meiryo UI" w:hAnsi="Meiryo UI"/>
          <w:color w:val="000000" w:themeColor="text1"/>
          <w:sz w:val="24"/>
        </w:rPr>
        <w:t>。</w:t>
      </w:r>
    </w:p>
    <w:p w14:paraId="74467ACE" w14:textId="509627EB"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w:t>
      </w:r>
      <w:r w:rsidRPr="00E82C00">
        <w:rPr>
          <w:rFonts w:ascii="Meiryo UI" w:eastAsia="Meiryo UI" w:hAnsi="Meiryo UI"/>
          <w:color w:val="000000" w:themeColor="text1"/>
          <w:sz w:val="24"/>
        </w:rPr>
        <w:t>11ページをご覧ください。こちらが、これまでの有識者ワーキンググループで議論を進めて</w:t>
      </w:r>
      <w:r w:rsidR="00906D89" w:rsidRPr="00E82C00">
        <w:rPr>
          <w:rFonts w:ascii="Meiryo UI" w:eastAsia="Meiryo UI" w:hAnsi="Meiryo UI" w:hint="eastAsia"/>
          <w:color w:val="000000" w:themeColor="text1"/>
          <w:sz w:val="24"/>
        </w:rPr>
        <w:t>き</w:t>
      </w:r>
      <w:r w:rsidRPr="00E82C00">
        <w:rPr>
          <w:rFonts w:ascii="Meiryo UI" w:eastAsia="Meiryo UI" w:hAnsi="Meiryo UI"/>
          <w:color w:val="000000" w:themeColor="text1"/>
          <w:sz w:val="24"/>
        </w:rPr>
        <w:t>た</w:t>
      </w:r>
      <w:r w:rsidR="0069002E" w:rsidRPr="00E82C00">
        <w:rPr>
          <w:rFonts w:ascii="Meiryo UI" w:eastAsia="Meiryo UI" w:hAnsi="Meiryo UI"/>
          <w:color w:val="000000" w:themeColor="text1"/>
          <w:sz w:val="24"/>
        </w:rPr>
        <w:t>SDGs</w:t>
      </w:r>
      <w:r w:rsidRPr="00E82C00">
        <w:rPr>
          <w:rFonts w:ascii="Meiryo UI" w:eastAsia="Meiryo UI" w:hAnsi="Meiryo UI"/>
          <w:color w:val="000000" w:themeColor="text1"/>
          <w:sz w:val="24"/>
        </w:rPr>
        <w:t>17ゴールの現時点における府の到達点を図に整理したもの。上段に記載</w:t>
      </w:r>
      <w:r w:rsidRPr="00E82C00">
        <w:rPr>
          <w:rFonts w:ascii="Meiryo UI" w:eastAsia="Meiryo UI" w:hAnsi="Meiryo UI" w:hint="eastAsia"/>
          <w:color w:val="000000" w:themeColor="text1"/>
          <w:sz w:val="24"/>
        </w:rPr>
        <w:t>のとおり</w:t>
      </w:r>
      <w:r w:rsidRPr="00E82C00">
        <w:rPr>
          <w:rFonts w:ascii="Meiryo UI" w:eastAsia="Meiryo UI" w:hAnsi="Meiryo UI"/>
          <w:color w:val="000000" w:themeColor="text1"/>
          <w:sz w:val="24"/>
        </w:rPr>
        <w:t>、到達点の整理にあたっては、SDSNと呼ばれる国連のシンクタンクが公表している「国際的な日本の評価」と、国の関連機関が公表している「国内における大阪の評価」を用いて</w:t>
      </w:r>
      <w:r w:rsidRPr="00E82C00">
        <w:rPr>
          <w:rFonts w:ascii="Meiryo UI" w:eastAsia="Meiryo UI" w:hAnsi="Meiryo UI" w:hint="eastAsia"/>
          <w:color w:val="000000" w:themeColor="text1"/>
          <w:sz w:val="24"/>
        </w:rPr>
        <w:t>整理</w:t>
      </w:r>
      <w:r w:rsidRPr="00E82C00">
        <w:rPr>
          <w:rFonts w:ascii="Meiryo UI" w:eastAsia="Meiryo UI" w:hAnsi="Meiryo UI"/>
          <w:color w:val="000000" w:themeColor="text1"/>
          <w:sz w:val="24"/>
        </w:rPr>
        <w:t>。こうした評価軸が絶対というわけでは</w:t>
      </w:r>
      <w:r w:rsidRPr="00E82C00">
        <w:rPr>
          <w:rFonts w:ascii="Meiryo UI" w:eastAsia="Meiryo UI" w:hAnsi="Meiryo UI" w:hint="eastAsia"/>
          <w:color w:val="000000" w:themeColor="text1"/>
          <w:sz w:val="24"/>
        </w:rPr>
        <w:t>ないが</w:t>
      </w:r>
      <w:r w:rsidRPr="00E82C00">
        <w:rPr>
          <w:rFonts w:ascii="Meiryo UI" w:eastAsia="Meiryo UI" w:hAnsi="Meiryo UI"/>
          <w:color w:val="000000" w:themeColor="text1"/>
          <w:sz w:val="24"/>
        </w:rPr>
        <w:t>、今後、様々なステークホルダーと議論を深めていくうえで、まずは、大阪の立ち位置を明らかにするための一</w:t>
      </w:r>
      <w:r w:rsidRPr="00E82C00">
        <w:rPr>
          <w:rFonts w:ascii="Meiryo UI" w:eastAsia="Meiryo UI" w:hAnsi="Meiryo UI" w:hint="eastAsia"/>
          <w:color w:val="000000" w:themeColor="text1"/>
          <w:sz w:val="24"/>
        </w:rPr>
        <w:t>つの拠り所して整理。</w:t>
      </w:r>
    </w:p>
    <w:p w14:paraId="4EE219CF"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図は、横軸が日本の国際評価、縦軸が大阪の国内評価。例えば、右上、ゴール６「水・衛生」や、８「経済成長と雇用」、９「インフラ、産業化、イノベーション」は、国際的な日本の評価も、国内における大阪の評価も高いゴールとなっている。それぞれの評価の概要は、参考資料として</w:t>
      </w:r>
      <w:r w:rsidRPr="00E82C00">
        <w:rPr>
          <w:rFonts w:ascii="Meiryo UI" w:eastAsia="Meiryo UI" w:hAnsi="Meiryo UI"/>
          <w:color w:val="000000" w:themeColor="text1"/>
          <w:sz w:val="24"/>
        </w:rPr>
        <w:t>18ページ、19ページにまとめておりますので、後ほどご覧</w:t>
      </w:r>
      <w:r w:rsidRPr="00E82C00">
        <w:rPr>
          <w:rFonts w:ascii="Meiryo UI" w:eastAsia="Meiryo UI" w:hAnsi="Meiryo UI" w:hint="eastAsia"/>
          <w:color w:val="000000" w:themeColor="text1"/>
          <w:sz w:val="24"/>
        </w:rPr>
        <w:t>いただきたい</w:t>
      </w:r>
      <w:r w:rsidRPr="00E82C00">
        <w:rPr>
          <w:rFonts w:ascii="Meiryo UI" w:eastAsia="Meiryo UI" w:hAnsi="Meiryo UI"/>
          <w:color w:val="000000" w:themeColor="text1"/>
          <w:sz w:val="24"/>
        </w:rPr>
        <w:t>。</w:t>
      </w:r>
    </w:p>
    <w:p w14:paraId="53050678" w14:textId="5650C5D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w:t>
      </w:r>
      <w:r w:rsidRPr="00E82C00">
        <w:rPr>
          <w:rFonts w:ascii="Meiryo UI" w:eastAsia="Meiryo UI" w:hAnsi="Meiryo UI"/>
          <w:color w:val="000000" w:themeColor="text1"/>
          <w:sz w:val="24"/>
        </w:rPr>
        <w:t>12ページをご覧</w:t>
      </w:r>
      <w:r w:rsidRPr="00E82C00">
        <w:rPr>
          <w:rFonts w:ascii="Meiryo UI" w:eastAsia="Meiryo UI" w:hAnsi="Meiryo UI" w:hint="eastAsia"/>
          <w:color w:val="000000" w:themeColor="text1"/>
          <w:sz w:val="24"/>
        </w:rPr>
        <w:t>いただきたい</w:t>
      </w:r>
      <w:r w:rsidRPr="00E82C00">
        <w:rPr>
          <w:rFonts w:ascii="Meiryo UI" w:eastAsia="Meiryo UI" w:hAnsi="Meiryo UI"/>
          <w:color w:val="000000" w:themeColor="text1"/>
          <w:sz w:val="24"/>
        </w:rPr>
        <w:t>。こ</w:t>
      </w:r>
      <w:r w:rsidRPr="00E82C00">
        <w:rPr>
          <w:rFonts w:ascii="Meiryo UI" w:eastAsia="Meiryo UI" w:hAnsi="Meiryo UI" w:hint="eastAsia"/>
          <w:color w:val="000000" w:themeColor="text1"/>
          <w:sz w:val="24"/>
        </w:rPr>
        <w:t>れ</w:t>
      </w:r>
      <w:r w:rsidRPr="00E82C00">
        <w:rPr>
          <w:rFonts w:ascii="Meiryo UI" w:eastAsia="Meiryo UI" w:hAnsi="Meiryo UI"/>
          <w:color w:val="000000" w:themeColor="text1"/>
          <w:sz w:val="24"/>
        </w:rPr>
        <w:t>は、11ページをもとにした各ゴールの分析</w:t>
      </w:r>
      <w:r w:rsidRPr="00E82C00">
        <w:rPr>
          <w:rFonts w:ascii="Meiryo UI" w:eastAsia="Meiryo UI" w:hAnsi="Meiryo UI" w:hint="eastAsia"/>
          <w:color w:val="000000" w:themeColor="text1"/>
          <w:sz w:val="24"/>
        </w:rPr>
        <w:t>で、</w:t>
      </w:r>
      <w:r w:rsidRPr="00E82C00">
        <w:rPr>
          <w:rFonts w:ascii="Meiryo UI" w:eastAsia="Meiryo UI" w:hAnsi="Meiryo UI"/>
          <w:color w:val="000000" w:themeColor="text1"/>
          <w:sz w:val="24"/>
        </w:rPr>
        <w:t>例えば、先ほど例に挙げました、日本の国際評価も大阪の国内評価も高いゴール６、８、９は、大阪の強みを活かすことができるゴールであり、他のゴールの弱みの克服や国際貢献につながる取組みを考えていくことができるのではないかといった分析を行って</w:t>
      </w:r>
      <w:r w:rsidR="00906D89" w:rsidRPr="00E82C00">
        <w:rPr>
          <w:rFonts w:ascii="Meiryo UI" w:eastAsia="Meiryo UI" w:hAnsi="Meiryo UI" w:hint="eastAsia"/>
          <w:color w:val="000000" w:themeColor="text1"/>
          <w:sz w:val="24"/>
        </w:rPr>
        <w:t>ます</w:t>
      </w:r>
      <w:r w:rsidRPr="00E82C00">
        <w:rPr>
          <w:rFonts w:ascii="Meiryo UI" w:eastAsia="Meiryo UI" w:hAnsi="Meiryo UI"/>
          <w:color w:val="000000" w:themeColor="text1"/>
          <w:sz w:val="24"/>
        </w:rPr>
        <w:t>。</w:t>
      </w:r>
    </w:p>
    <w:p w14:paraId="02D6157F" w14:textId="73C2BF44" w:rsidR="00F52214" w:rsidRPr="00E82C00" w:rsidRDefault="00F52214" w:rsidP="00F52214">
      <w:pPr>
        <w:spacing w:line="320" w:lineRule="exact"/>
        <w:ind w:left="142" w:firstLineChars="100" w:firstLine="240"/>
        <w:rPr>
          <w:rFonts w:ascii="Meiryo UI" w:eastAsia="Meiryo UI" w:hAnsi="Meiryo UI"/>
          <w:color w:val="000000" w:themeColor="text1"/>
          <w:sz w:val="24"/>
        </w:rPr>
      </w:pPr>
      <w:r w:rsidRPr="00E82C00">
        <w:rPr>
          <w:rFonts w:ascii="Meiryo UI" w:eastAsia="Meiryo UI" w:hAnsi="Meiryo UI" w:hint="eastAsia"/>
          <w:color w:val="000000" w:themeColor="text1"/>
          <w:sz w:val="24"/>
        </w:rPr>
        <w:t>２つ目は、「日本の評価は高く、一方で、大阪の評価が低いゴール」。相対的貧困率や結核などの感染者数、小中学校の正答率、刑法犯認知件数など、府民のいのちや暮らし、次世代の育成に関わる国内指標が相対的に低く、改善が必要な課題が多いという分析を</w:t>
      </w:r>
      <w:r w:rsidR="00906D89" w:rsidRPr="00E82C00">
        <w:rPr>
          <w:rFonts w:ascii="Meiryo UI" w:eastAsia="Meiryo UI" w:hAnsi="Meiryo UI" w:hint="eastAsia"/>
          <w:color w:val="000000" w:themeColor="text1"/>
          <w:sz w:val="24"/>
        </w:rPr>
        <w:t>行っています</w:t>
      </w:r>
      <w:r w:rsidRPr="00E82C00">
        <w:rPr>
          <w:rFonts w:ascii="Meiryo UI" w:eastAsia="Meiryo UI" w:hAnsi="Meiryo UI" w:hint="eastAsia"/>
          <w:color w:val="000000" w:themeColor="text1"/>
          <w:sz w:val="24"/>
        </w:rPr>
        <w:t>。</w:t>
      </w:r>
    </w:p>
    <w:p w14:paraId="6A034BD4" w14:textId="4288B5C0" w:rsidR="00F52214" w:rsidRPr="00E82C00" w:rsidRDefault="00F52214" w:rsidP="00F52214">
      <w:pPr>
        <w:spacing w:line="320" w:lineRule="exact"/>
        <w:ind w:left="142" w:firstLineChars="100" w:firstLine="240"/>
        <w:rPr>
          <w:rFonts w:ascii="Meiryo UI" w:eastAsia="Meiryo UI" w:hAnsi="Meiryo UI"/>
          <w:color w:val="000000" w:themeColor="text1"/>
          <w:sz w:val="24"/>
        </w:rPr>
      </w:pPr>
      <w:r w:rsidRPr="00E82C00">
        <w:rPr>
          <w:rFonts w:ascii="Meiryo UI" w:eastAsia="Meiryo UI" w:hAnsi="Meiryo UI" w:hint="eastAsia"/>
          <w:color w:val="000000" w:themeColor="text1"/>
          <w:sz w:val="24"/>
        </w:rPr>
        <w:t>３つ目は、「日本の評価は低く、一方で、大阪の評価は高いゴール」。最も対象ゴール数が多く、３つの観点で整理しています。まず、ゴール</w:t>
      </w:r>
      <w:r w:rsidRPr="00E82C00">
        <w:rPr>
          <w:rFonts w:ascii="Meiryo UI" w:eastAsia="Meiryo UI" w:hAnsi="Meiryo UI"/>
          <w:color w:val="000000" w:themeColor="text1"/>
          <w:sz w:val="24"/>
        </w:rPr>
        <w:t>11「持続可能都市」については、まちづくりや災害対応、都市魅力、飢餓など、他の全てのゴールを包摂するゴールとして重要になるということ</w:t>
      </w:r>
      <w:r w:rsidRPr="00E82C00">
        <w:rPr>
          <w:rFonts w:ascii="Meiryo UI" w:eastAsia="Meiryo UI" w:hAnsi="Meiryo UI" w:hint="eastAsia"/>
          <w:color w:val="000000" w:themeColor="text1"/>
          <w:sz w:val="24"/>
        </w:rPr>
        <w:t>。また、</w:t>
      </w:r>
      <w:r w:rsidRPr="00E82C00">
        <w:rPr>
          <w:rFonts w:ascii="Meiryo UI" w:eastAsia="Meiryo UI" w:hAnsi="Meiryo UI"/>
          <w:color w:val="000000" w:themeColor="text1"/>
          <w:sz w:val="24"/>
        </w:rPr>
        <w:t>14「海洋資源」や15「陸上資源」といった天然資源の保護に関するゴールは、水産業産出額など地理的要件等により、大阪が、今後相対的な評価を高めていくことは難しい。一方で、環境負荷抑止の観点から12の「持続可能な生産と消費（つくる責任、つかう責任）」に集約して取組むことができるゴールという分析を行ってい</w:t>
      </w:r>
      <w:r w:rsidR="00906D89" w:rsidRPr="00E82C00">
        <w:rPr>
          <w:rFonts w:ascii="Meiryo UI" w:eastAsia="Meiryo UI" w:hAnsi="Meiryo UI" w:hint="eastAsia"/>
          <w:color w:val="000000" w:themeColor="text1"/>
          <w:sz w:val="24"/>
        </w:rPr>
        <w:t>ます</w:t>
      </w:r>
      <w:r w:rsidRPr="00E82C00">
        <w:rPr>
          <w:rFonts w:ascii="Meiryo UI" w:eastAsia="Meiryo UI" w:hAnsi="Meiryo UI"/>
          <w:color w:val="000000" w:themeColor="text1"/>
          <w:sz w:val="24"/>
        </w:rPr>
        <w:t>。</w:t>
      </w:r>
    </w:p>
    <w:p w14:paraId="1B80E1AE" w14:textId="79558E30"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 xml:space="preserve">　　最後に、</w:t>
      </w:r>
      <w:r w:rsidR="00906D89" w:rsidRPr="00E82C00">
        <w:rPr>
          <w:rFonts w:ascii="Meiryo UI" w:eastAsia="Meiryo UI" w:hAnsi="Meiryo UI" w:hint="eastAsia"/>
          <w:color w:val="000000" w:themeColor="text1"/>
          <w:sz w:val="24"/>
        </w:rPr>
        <w:t>その</w:t>
      </w:r>
      <w:r w:rsidRPr="00E82C00">
        <w:rPr>
          <w:rFonts w:ascii="Meiryo UI" w:eastAsia="Meiryo UI" w:hAnsi="Meiryo UI" w:hint="eastAsia"/>
          <w:color w:val="000000" w:themeColor="text1"/>
          <w:sz w:val="24"/>
        </w:rPr>
        <w:t>他のゴールにつきましては、</w:t>
      </w:r>
      <w:r w:rsidRPr="00E82C00">
        <w:rPr>
          <w:rFonts w:ascii="Meiryo UI" w:eastAsia="Meiryo UI" w:hAnsi="Meiryo UI"/>
          <w:color w:val="000000" w:themeColor="text1"/>
          <w:sz w:val="24"/>
        </w:rPr>
        <w:t>日本全体でみると取り組むべき課題はあるが、大阪の国内評価は高いことから、引き続き継続して取組むゴールと考えられるのではないかという分析を行ってい</w:t>
      </w:r>
      <w:r w:rsidR="00906D89" w:rsidRPr="00E82C00">
        <w:rPr>
          <w:rFonts w:ascii="Meiryo UI" w:eastAsia="Meiryo UI" w:hAnsi="Meiryo UI" w:hint="eastAsia"/>
          <w:color w:val="000000" w:themeColor="text1"/>
          <w:sz w:val="24"/>
        </w:rPr>
        <w:t>ます</w:t>
      </w:r>
      <w:r w:rsidRPr="00E82C00">
        <w:rPr>
          <w:rFonts w:ascii="Meiryo UI" w:eastAsia="Meiryo UI" w:hAnsi="Meiryo UI"/>
          <w:color w:val="000000" w:themeColor="text1"/>
          <w:sz w:val="24"/>
        </w:rPr>
        <w:t>。</w:t>
      </w:r>
    </w:p>
    <w:p w14:paraId="3A5E9CA3" w14:textId="623CBE32" w:rsidR="00F52214" w:rsidRPr="00E82C00" w:rsidRDefault="00F52214" w:rsidP="00F52214">
      <w:pPr>
        <w:spacing w:line="320" w:lineRule="exact"/>
        <w:ind w:left="142" w:firstLineChars="100" w:firstLine="240"/>
        <w:rPr>
          <w:rFonts w:ascii="Meiryo UI" w:eastAsia="Meiryo UI" w:hAnsi="Meiryo UI"/>
          <w:color w:val="000000" w:themeColor="text1"/>
          <w:sz w:val="24"/>
        </w:rPr>
      </w:pPr>
      <w:r w:rsidRPr="00E82C00">
        <w:rPr>
          <w:rFonts w:ascii="Meiryo UI" w:eastAsia="Meiryo UI" w:hAnsi="Meiryo UI" w:hint="eastAsia"/>
          <w:color w:val="000000" w:themeColor="text1"/>
          <w:sz w:val="24"/>
        </w:rPr>
        <w:t>４つ目は、「日本・大阪ともに評価が低いゴール」。まずゴール</w:t>
      </w:r>
      <w:r w:rsidRPr="00E82C00">
        <w:rPr>
          <w:rFonts w:ascii="Meiryo UI" w:eastAsia="Meiryo UI" w:hAnsi="Meiryo UI"/>
          <w:color w:val="000000" w:themeColor="text1"/>
          <w:sz w:val="24"/>
        </w:rPr>
        <w:t>5「ジェンダー」に関して、日本の評価が低いことについては、日本全体で取組むべき課題であり、一方で、大阪の国内評価が低いことについては、強制わいせつ認知件数など、16の「平和」に集約して取組むことができるゴールといった分析をしてい</w:t>
      </w:r>
      <w:r w:rsidRPr="00E82C00">
        <w:rPr>
          <w:rFonts w:ascii="Meiryo UI" w:eastAsia="Meiryo UI" w:hAnsi="Meiryo UI" w:hint="eastAsia"/>
          <w:color w:val="000000" w:themeColor="text1"/>
          <w:sz w:val="24"/>
        </w:rPr>
        <w:t>る</w:t>
      </w:r>
      <w:r w:rsidRPr="00E82C00">
        <w:rPr>
          <w:rFonts w:ascii="Meiryo UI" w:eastAsia="Meiryo UI" w:hAnsi="Meiryo UI"/>
          <w:color w:val="000000" w:themeColor="text1"/>
          <w:sz w:val="24"/>
        </w:rPr>
        <w:t>。</w:t>
      </w:r>
      <w:r w:rsidRPr="00E82C00">
        <w:rPr>
          <w:rFonts w:ascii="Meiryo UI" w:eastAsia="Meiryo UI" w:hAnsi="Meiryo UI" w:hint="eastAsia"/>
          <w:color w:val="000000" w:themeColor="text1"/>
          <w:sz w:val="24"/>
        </w:rPr>
        <w:t>また、ゴール</w:t>
      </w:r>
      <w:r w:rsidRPr="00E82C00">
        <w:rPr>
          <w:rFonts w:ascii="Meiryo UI" w:eastAsia="Meiryo UI" w:hAnsi="Meiryo UI"/>
          <w:color w:val="000000" w:themeColor="text1"/>
          <w:sz w:val="24"/>
        </w:rPr>
        <w:t>12「持続可能な生産と消費」は、14の「海洋資源」や15の「陸上資源」など、環境に関する他のゴールを集約できるだけでなく、途上国が先進国に期待するゴールとして重要といった分析を行ってい</w:t>
      </w:r>
      <w:r w:rsidR="00906D89" w:rsidRPr="00E82C00">
        <w:rPr>
          <w:rFonts w:ascii="Meiryo UI" w:eastAsia="Meiryo UI" w:hAnsi="Meiryo UI" w:hint="eastAsia"/>
          <w:color w:val="000000" w:themeColor="text1"/>
          <w:sz w:val="24"/>
        </w:rPr>
        <w:t>ます</w:t>
      </w:r>
      <w:r w:rsidRPr="00E82C00">
        <w:rPr>
          <w:rFonts w:ascii="Meiryo UI" w:eastAsia="Meiryo UI" w:hAnsi="Meiryo UI"/>
          <w:color w:val="000000" w:themeColor="text1"/>
          <w:sz w:val="24"/>
        </w:rPr>
        <w:t>。</w:t>
      </w:r>
    </w:p>
    <w:p w14:paraId="5AABFD8B"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w:t>
      </w:r>
      <w:r w:rsidRPr="00E82C00">
        <w:rPr>
          <w:rFonts w:ascii="Meiryo UI" w:eastAsia="Meiryo UI" w:hAnsi="Meiryo UI"/>
          <w:color w:val="000000" w:themeColor="text1"/>
          <w:sz w:val="24"/>
        </w:rPr>
        <w:t>13ページをご覧</w:t>
      </w:r>
      <w:r w:rsidRPr="00E82C00">
        <w:rPr>
          <w:rFonts w:ascii="Meiryo UI" w:eastAsia="Meiryo UI" w:hAnsi="Meiryo UI" w:hint="eastAsia"/>
          <w:color w:val="000000" w:themeColor="text1"/>
          <w:sz w:val="24"/>
        </w:rPr>
        <w:t>いただきたい</w:t>
      </w:r>
      <w:r w:rsidRPr="00E82C00">
        <w:rPr>
          <w:rFonts w:ascii="Meiryo UI" w:eastAsia="Meiryo UI" w:hAnsi="Meiryo UI"/>
          <w:color w:val="000000" w:themeColor="text1"/>
          <w:sz w:val="24"/>
        </w:rPr>
        <w:t>。こちらは、12ページの分析を踏まえ、一定のまとめを記載しています。ゴール１の「貧困」、３の「健康と福祉」、４の「教育」、１６の「平和」は、今後優先的に取組むべき課題が多いのではないか。また、１２の「持続可能な生産と消費」は、「大阪ブルー・オーシャン・ビジョン」など</w:t>
      </w:r>
      <w:r w:rsidRPr="00E82C00">
        <w:rPr>
          <w:rFonts w:ascii="Meiryo UI" w:eastAsia="Meiryo UI" w:hAnsi="Meiryo UI"/>
          <w:color w:val="000000" w:themeColor="text1"/>
          <w:sz w:val="24"/>
        </w:rPr>
        <w:lastRenderedPageBreak/>
        <w:t>Ｇ２０大阪サミットのレガシーを活かすという観点から取り組むべき課題があると考えられるのではないかといったこと、さらに、これらの課題の改善には、全てのゴールを包摂する11の「持続可能都市」に関する取組みや、8「経済成長と</w:t>
      </w:r>
      <w:r w:rsidRPr="00E82C00">
        <w:rPr>
          <w:rFonts w:ascii="Meiryo UI" w:eastAsia="Meiryo UI" w:hAnsi="Meiryo UI" w:hint="eastAsia"/>
          <w:color w:val="000000" w:themeColor="text1"/>
          <w:sz w:val="24"/>
        </w:rPr>
        <w:t>雇用」、</w:t>
      </w:r>
      <w:r w:rsidRPr="00E82C00">
        <w:rPr>
          <w:rFonts w:ascii="Meiryo UI" w:eastAsia="Meiryo UI" w:hAnsi="Meiryo UI"/>
          <w:color w:val="000000" w:themeColor="text1"/>
          <w:sz w:val="24"/>
        </w:rPr>
        <w:t>9「インフラ、産業化、イノベーション」の強みを活かすべきではないかといったまとめを行ってい</w:t>
      </w:r>
      <w:r w:rsidRPr="00E82C00">
        <w:rPr>
          <w:rFonts w:ascii="Meiryo UI" w:eastAsia="Meiryo UI" w:hAnsi="Meiryo UI" w:hint="eastAsia"/>
          <w:color w:val="000000" w:themeColor="text1"/>
          <w:sz w:val="24"/>
        </w:rPr>
        <w:t>る</w:t>
      </w:r>
      <w:r w:rsidRPr="00E82C00">
        <w:rPr>
          <w:rFonts w:ascii="Meiryo UI" w:eastAsia="Meiryo UI" w:hAnsi="Meiryo UI"/>
          <w:color w:val="000000" w:themeColor="text1"/>
          <w:sz w:val="24"/>
        </w:rPr>
        <w:t>。</w:t>
      </w:r>
    </w:p>
    <w:p w14:paraId="132A9FA8"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w:t>
      </w:r>
      <w:r w:rsidRPr="00E82C00">
        <w:rPr>
          <w:rFonts w:ascii="Meiryo UI" w:eastAsia="Meiryo UI" w:hAnsi="Meiryo UI"/>
          <w:color w:val="000000" w:themeColor="text1"/>
          <w:sz w:val="24"/>
        </w:rPr>
        <w:t>14ペ</w:t>
      </w:r>
      <w:r w:rsidRPr="00E82C00">
        <w:rPr>
          <w:rFonts w:ascii="Meiryo UI" w:eastAsia="Meiryo UI" w:hAnsi="Meiryo UI" w:hint="eastAsia"/>
          <w:color w:val="000000" w:themeColor="text1"/>
          <w:sz w:val="24"/>
        </w:rPr>
        <w:t>ー</w:t>
      </w:r>
      <w:r w:rsidRPr="00E82C00">
        <w:rPr>
          <w:rFonts w:ascii="Meiryo UI" w:eastAsia="Meiryo UI" w:hAnsi="Meiryo UI"/>
          <w:color w:val="000000" w:themeColor="text1"/>
          <w:sz w:val="24"/>
        </w:rPr>
        <w:t>ジ</w:t>
      </w:r>
      <w:r w:rsidRPr="00E82C00">
        <w:rPr>
          <w:rFonts w:ascii="Meiryo UI" w:eastAsia="Meiryo UI" w:hAnsi="Meiryo UI" w:hint="eastAsia"/>
          <w:color w:val="000000" w:themeColor="text1"/>
          <w:sz w:val="24"/>
        </w:rPr>
        <w:t>で</w:t>
      </w:r>
      <w:r w:rsidRPr="00E82C00">
        <w:rPr>
          <w:rFonts w:ascii="Meiryo UI" w:eastAsia="Meiryo UI" w:hAnsi="Meiryo UI"/>
          <w:color w:val="000000" w:themeColor="text1"/>
          <w:sz w:val="24"/>
        </w:rPr>
        <w:t>は、中間整理案を踏まえた、今後整理する論点</w:t>
      </w:r>
      <w:r w:rsidRPr="00E82C00">
        <w:rPr>
          <w:rFonts w:ascii="Meiryo UI" w:eastAsia="Meiryo UI" w:hAnsi="Meiryo UI" w:hint="eastAsia"/>
          <w:color w:val="000000" w:themeColor="text1"/>
          <w:sz w:val="24"/>
        </w:rPr>
        <w:t>をまとめている</w:t>
      </w:r>
      <w:r w:rsidRPr="00E82C00">
        <w:rPr>
          <w:rFonts w:ascii="Meiryo UI" w:eastAsia="Meiryo UI" w:hAnsi="Meiryo UI"/>
          <w:color w:val="000000" w:themeColor="text1"/>
          <w:sz w:val="24"/>
        </w:rPr>
        <w:t>。</w:t>
      </w:r>
    </w:p>
    <w:p w14:paraId="653BA18F"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w:t>
      </w:r>
      <w:r w:rsidRPr="00E82C00">
        <w:rPr>
          <w:rFonts w:ascii="Meiryo UI" w:eastAsia="Meiryo UI" w:hAnsi="Meiryo UI"/>
          <w:color w:val="000000" w:themeColor="text1"/>
          <w:sz w:val="24"/>
        </w:rPr>
        <w:t>15ページ</w:t>
      </w:r>
      <w:r w:rsidRPr="00E82C00">
        <w:rPr>
          <w:rFonts w:ascii="Meiryo UI" w:eastAsia="Meiryo UI" w:hAnsi="Meiryo UI" w:hint="eastAsia"/>
          <w:color w:val="000000" w:themeColor="text1"/>
          <w:sz w:val="24"/>
        </w:rPr>
        <w:t>の</w:t>
      </w:r>
      <w:r w:rsidRPr="00E82C00">
        <w:rPr>
          <w:rFonts w:ascii="Meiryo UI" w:eastAsia="Meiryo UI" w:hAnsi="Meiryo UI"/>
          <w:color w:val="000000" w:themeColor="text1"/>
          <w:sz w:val="24"/>
        </w:rPr>
        <w:t>今後のスケジュール</w:t>
      </w:r>
      <w:r w:rsidRPr="00E82C00">
        <w:rPr>
          <w:rFonts w:ascii="Meiryo UI" w:eastAsia="Meiryo UI" w:hAnsi="Meiryo UI" w:hint="eastAsia"/>
          <w:color w:val="000000" w:themeColor="text1"/>
          <w:sz w:val="24"/>
        </w:rPr>
        <w:t>については、</w:t>
      </w:r>
      <w:r w:rsidRPr="00E82C00">
        <w:rPr>
          <w:rFonts w:ascii="Meiryo UI" w:eastAsia="Meiryo UI" w:hAnsi="Meiryo UI"/>
          <w:color w:val="000000" w:themeColor="text1"/>
          <w:sz w:val="24"/>
        </w:rPr>
        <w:t>年内に「めざす姿の（案）」、年度内に「めざす姿」と取りまとめる予定</w:t>
      </w:r>
      <w:r w:rsidRPr="00E82C00">
        <w:rPr>
          <w:rFonts w:ascii="Meiryo UI" w:eastAsia="Meiryo UI" w:hAnsi="Meiryo UI" w:hint="eastAsia"/>
          <w:color w:val="000000" w:themeColor="text1"/>
          <w:sz w:val="24"/>
        </w:rPr>
        <w:t>にしている</w:t>
      </w:r>
      <w:r w:rsidRPr="00E82C00">
        <w:rPr>
          <w:rFonts w:ascii="Meiryo UI" w:eastAsia="Meiryo UI" w:hAnsi="Meiryo UI"/>
          <w:color w:val="000000" w:themeColor="text1"/>
          <w:sz w:val="24"/>
        </w:rPr>
        <w:t>。当面の取組みとして、今後、有識者ワーキンググループで、重点ゴールや優先課題の絞り込を行って</w:t>
      </w:r>
      <w:r w:rsidRPr="00E82C00">
        <w:rPr>
          <w:rFonts w:ascii="Meiryo UI" w:eastAsia="Meiryo UI" w:hAnsi="Meiryo UI" w:hint="eastAsia"/>
          <w:color w:val="000000" w:themeColor="text1"/>
          <w:sz w:val="24"/>
        </w:rPr>
        <w:t>く</w:t>
      </w:r>
      <w:r w:rsidRPr="00E82C00">
        <w:rPr>
          <w:rFonts w:ascii="Meiryo UI" w:eastAsia="Meiryo UI" w:hAnsi="Meiryo UI"/>
          <w:color w:val="000000" w:themeColor="text1"/>
          <w:sz w:val="24"/>
        </w:rPr>
        <w:t>。</w:t>
      </w:r>
      <w:r w:rsidRPr="00E82C00">
        <w:rPr>
          <w:rFonts w:ascii="Meiryo UI" w:eastAsia="Meiryo UI" w:hAnsi="Meiryo UI" w:hint="eastAsia"/>
          <w:color w:val="000000" w:themeColor="text1"/>
          <w:sz w:val="24"/>
        </w:rPr>
        <w:t>各部局においては、既存施策の</w:t>
      </w:r>
      <w:r w:rsidR="0069002E" w:rsidRPr="00E82C00">
        <w:rPr>
          <w:rFonts w:ascii="Meiryo UI" w:eastAsia="Meiryo UI" w:hAnsi="Meiryo UI"/>
          <w:color w:val="000000" w:themeColor="text1"/>
          <w:sz w:val="24"/>
        </w:rPr>
        <w:t>SDGs</w:t>
      </w:r>
      <w:r w:rsidRPr="00E82C00">
        <w:rPr>
          <w:rFonts w:ascii="Meiryo UI" w:eastAsia="Meiryo UI" w:hAnsi="Meiryo UI"/>
          <w:color w:val="000000" w:themeColor="text1"/>
          <w:sz w:val="24"/>
        </w:rPr>
        <w:t>との関連付けや更なる深堀り、また、新規施策の検討などを進めていただきたいと考えてい</w:t>
      </w:r>
      <w:r w:rsidRPr="00E82C00">
        <w:rPr>
          <w:rFonts w:ascii="Meiryo UI" w:eastAsia="Meiryo UI" w:hAnsi="Meiryo UI" w:hint="eastAsia"/>
          <w:color w:val="000000" w:themeColor="text1"/>
          <w:sz w:val="24"/>
        </w:rPr>
        <w:t>る</w:t>
      </w:r>
      <w:r w:rsidRPr="00E82C00">
        <w:rPr>
          <w:rFonts w:ascii="Meiryo UI" w:eastAsia="Meiryo UI" w:hAnsi="Meiryo UI"/>
          <w:color w:val="000000" w:themeColor="text1"/>
          <w:sz w:val="24"/>
        </w:rPr>
        <w:t>。</w:t>
      </w:r>
      <w:r w:rsidRPr="00E82C00">
        <w:rPr>
          <w:rFonts w:ascii="Meiryo UI" w:eastAsia="Meiryo UI" w:hAnsi="Meiryo UI" w:hint="eastAsia"/>
          <w:color w:val="000000" w:themeColor="text1"/>
          <w:sz w:val="24"/>
        </w:rPr>
        <w:t>また、国で募集している「</w:t>
      </w:r>
      <w:r w:rsidR="0069002E" w:rsidRPr="00E82C00">
        <w:rPr>
          <w:rFonts w:ascii="Meiryo UI" w:eastAsia="Meiryo UI" w:hAnsi="Meiryo UI"/>
          <w:color w:val="000000" w:themeColor="text1"/>
          <w:sz w:val="24"/>
        </w:rPr>
        <w:t>SDGs</w:t>
      </w:r>
      <w:r w:rsidRPr="00E82C00">
        <w:rPr>
          <w:rFonts w:ascii="Meiryo UI" w:eastAsia="Meiryo UI" w:hAnsi="Meiryo UI"/>
          <w:color w:val="000000" w:themeColor="text1"/>
          <w:sz w:val="24"/>
        </w:rPr>
        <w:t>未来都市」の応募についても検討や、市町村への働きかけを行いたいと考えています。</w:t>
      </w:r>
      <w:r w:rsidRPr="00E82C00">
        <w:rPr>
          <w:rFonts w:ascii="Meiryo UI" w:eastAsia="Meiryo UI" w:hAnsi="Meiryo UI" w:hint="eastAsia"/>
          <w:color w:val="000000" w:themeColor="text1"/>
          <w:sz w:val="24"/>
        </w:rPr>
        <w:t>あわせて、府民や企業、市町村などとの意見交換を行うとともに、引き続き、認知度の向上などに努めていくこととしている。</w:t>
      </w:r>
    </w:p>
    <w:p w14:paraId="3BB1C743"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・私からの説明は以上。</w:t>
      </w:r>
    </w:p>
    <w:p w14:paraId="2E3626CA"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p>
    <w:p w14:paraId="6E7AD7DD"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（山口政策企画部長）</w:t>
      </w:r>
    </w:p>
    <w:p w14:paraId="79B83A3C"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・それでは、ご意見等ございましたらお願いしたい。</w:t>
      </w:r>
    </w:p>
    <w:p w14:paraId="2B9F00DE"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p>
    <w:p w14:paraId="0DF0FBE0"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（山野副知事）</w:t>
      </w:r>
    </w:p>
    <w:p w14:paraId="70FB6ED4"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今は枠組みの検討段階で、コンテンツはこれから検討されることになるとは思うが、府の施策としてはスマートシティが非常に重要だと認識している中で、今回の資料に記載がないのが少し気になった。スマートシティの動きとも整合性を図りながら進めてほしい。</w:t>
      </w:r>
    </w:p>
    <w:p w14:paraId="78D7AC87"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p>
    <w:p w14:paraId="0502BE71"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（西島企画室副理事）</w:t>
      </w:r>
    </w:p>
    <w:p w14:paraId="5550B138" w14:textId="4F59809F"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・万博のテーマ、いのち輝く未来社会のデザインは、スマートシティを含め</w:t>
      </w:r>
      <w:r w:rsidR="002B20B3" w:rsidRPr="00E82C00">
        <w:rPr>
          <w:rFonts w:ascii="Meiryo UI" w:eastAsia="Meiryo UI" w:hAnsi="Meiryo UI" w:hint="eastAsia"/>
          <w:color w:val="000000" w:themeColor="text1"/>
          <w:sz w:val="24"/>
        </w:rPr>
        <w:t>た</w:t>
      </w:r>
      <w:r w:rsidRPr="00E82C00">
        <w:rPr>
          <w:rFonts w:ascii="Meiryo UI" w:eastAsia="Meiryo UI" w:hAnsi="Meiryo UI" w:hint="eastAsia"/>
          <w:color w:val="000000" w:themeColor="text1"/>
          <w:sz w:val="24"/>
        </w:rPr>
        <w:t>Society 5.0と</w:t>
      </w:r>
      <w:r w:rsidR="0069002E" w:rsidRPr="00E82C00">
        <w:rPr>
          <w:rFonts w:ascii="Meiryo UI" w:eastAsia="Meiryo UI" w:hAnsi="Meiryo UI" w:hint="eastAsia"/>
          <w:color w:val="000000" w:themeColor="text1"/>
          <w:sz w:val="24"/>
        </w:rPr>
        <w:t>SDGs</w:t>
      </w:r>
      <w:r w:rsidRPr="00E82C00">
        <w:rPr>
          <w:rFonts w:ascii="Meiryo UI" w:eastAsia="Meiryo UI" w:hAnsi="Meiryo UI" w:hint="eastAsia"/>
          <w:color w:val="000000" w:themeColor="text1"/>
          <w:sz w:val="24"/>
        </w:rPr>
        <w:t>という２つ柱があると考えている。検討を進めているスマートシティ</w:t>
      </w:r>
      <w:r w:rsidR="002B20B3" w:rsidRPr="00E82C00">
        <w:rPr>
          <w:rFonts w:ascii="Meiryo UI" w:eastAsia="Meiryo UI" w:hAnsi="Meiryo UI" w:hint="eastAsia"/>
          <w:color w:val="000000" w:themeColor="text1"/>
          <w:sz w:val="24"/>
        </w:rPr>
        <w:t>戦略</w:t>
      </w:r>
      <w:r w:rsidRPr="00E82C00">
        <w:rPr>
          <w:rFonts w:ascii="Meiryo UI" w:eastAsia="Meiryo UI" w:hAnsi="Meiryo UI" w:hint="eastAsia"/>
          <w:color w:val="000000" w:themeColor="text1"/>
          <w:sz w:val="24"/>
        </w:rPr>
        <w:t>とは情報共有、連携を密にしながら進めていきたい。</w:t>
      </w:r>
    </w:p>
    <w:p w14:paraId="13AB85B7"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p>
    <w:p w14:paraId="36358530"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（新井副知事）</w:t>
      </w:r>
    </w:p>
    <w:p w14:paraId="3E4355C2"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・万博はそもそも</w:t>
      </w:r>
      <w:r w:rsidR="0069002E" w:rsidRPr="00E82C00">
        <w:rPr>
          <w:rFonts w:ascii="Meiryo UI" w:eastAsia="Meiryo UI" w:hAnsi="Meiryo UI" w:hint="eastAsia"/>
          <w:color w:val="000000" w:themeColor="text1"/>
          <w:sz w:val="24"/>
        </w:rPr>
        <w:t>SDGs</w:t>
      </w:r>
      <w:r w:rsidRPr="00E82C00">
        <w:rPr>
          <w:rFonts w:ascii="Meiryo UI" w:eastAsia="Meiryo UI" w:hAnsi="Meiryo UI" w:hint="eastAsia"/>
          <w:color w:val="000000" w:themeColor="text1"/>
          <w:sz w:val="24"/>
        </w:rPr>
        <w:t>の実現を目指した祭典、行事という中で、先ほどの万博ビジョンとそれぞれ理念をすみ分けて、整理をしてほしい。</w:t>
      </w:r>
    </w:p>
    <w:p w14:paraId="383DCCB8"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・また、今日の資料を見ていると、今は既存施策の整理学で、今やっていることを整理した、とい</w:t>
      </w:r>
      <w:r w:rsidR="00F226C7" w:rsidRPr="00E82C00">
        <w:rPr>
          <w:rFonts w:ascii="Meiryo UI" w:eastAsia="Meiryo UI" w:hAnsi="Meiryo UI" w:hint="eastAsia"/>
          <w:color w:val="000000" w:themeColor="text1"/>
          <w:sz w:val="24"/>
        </w:rPr>
        <w:t>う</w:t>
      </w:r>
      <w:r w:rsidRPr="00E82C00">
        <w:rPr>
          <w:rFonts w:ascii="Meiryo UI" w:eastAsia="Meiryo UI" w:hAnsi="Meiryo UI" w:hint="eastAsia"/>
          <w:color w:val="000000" w:themeColor="text1"/>
          <w:sz w:val="24"/>
        </w:rPr>
        <w:t>印象なので、2050年をめざした社会像について有識者からの意見も踏まえながら、新しい施策を、</w:t>
      </w:r>
      <w:r w:rsidR="0069002E" w:rsidRPr="00E82C00">
        <w:rPr>
          <w:rFonts w:ascii="Meiryo UI" w:eastAsia="Meiryo UI" w:hAnsi="Meiryo UI" w:hint="eastAsia"/>
          <w:color w:val="000000" w:themeColor="text1"/>
          <w:sz w:val="24"/>
        </w:rPr>
        <w:t>SDGs</w:t>
      </w:r>
      <w:r w:rsidRPr="00E82C00">
        <w:rPr>
          <w:rFonts w:ascii="Meiryo UI" w:eastAsia="Meiryo UI" w:hAnsi="Meiryo UI" w:hint="eastAsia"/>
          <w:color w:val="000000" w:themeColor="text1"/>
          <w:sz w:val="24"/>
        </w:rPr>
        <w:t>も含めた考え方に沿って検討してほしい。これは、とりまとめをしている政策企画部に留まらず、各局で考えてほしいと思う。</w:t>
      </w:r>
    </w:p>
    <w:p w14:paraId="35E36F22"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p>
    <w:p w14:paraId="712B3F58"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（酒井教育長）</w:t>
      </w:r>
    </w:p>
    <w:p w14:paraId="232A0490"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・各論になるかもしれないが、</w:t>
      </w:r>
      <w:r w:rsidR="0069002E" w:rsidRPr="00E82C00">
        <w:rPr>
          <w:rFonts w:ascii="Meiryo UI" w:eastAsia="Meiryo UI" w:hAnsi="Meiryo UI" w:hint="eastAsia"/>
          <w:color w:val="000000" w:themeColor="text1"/>
          <w:sz w:val="24"/>
        </w:rPr>
        <w:t>SDGs</w:t>
      </w:r>
      <w:r w:rsidRPr="00E82C00">
        <w:rPr>
          <w:rFonts w:ascii="Meiryo UI" w:eastAsia="Meiryo UI" w:hAnsi="Meiryo UI" w:hint="eastAsia"/>
          <w:color w:val="000000" w:themeColor="text1"/>
          <w:sz w:val="24"/>
        </w:rPr>
        <w:t>の整理の中で、貧困、健康福祉、教育といった分野で、自治体指標で課題が多いということをまずは真摯に受け止めたい。そのうえで、バックキャストという視点も踏まえながら、今何をすべきか、</w:t>
      </w:r>
      <w:r w:rsidR="0069002E" w:rsidRPr="00E82C00">
        <w:rPr>
          <w:rFonts w:ascii="Meiryo UI" w:eastAsia="Meiryo UI" w:hAnsi="Meiryo UI" w:hint="eastAsia"/>
          <w:color w:val="000000" w:themeColor="text1"/>
          <w:sz w:val="24"/>
        </w:rPr>
        <w:t>SDGs</w:t>
      </w:r>
      <w:r w:rsidRPr="00E82C00">
        <w:rPr>
          <w:rFonts w:ascii="Meiryo UI" w:eastAsia="Meiryo UI" w:hAnsi="Meiryo UI" w:hint="eastAsia"/>
          <w:color w:val="000000" w:themeColor="text1"/>
          <w:sz w:val="24"/>
        </w:rPr>
        <w:t>推進本部やその他の機会を活用しながら検討していきたい。</w:t>
      </w:r>
    </w:p>
    <w:p w14:paraId="1DFDC9E1"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p>
    <w:p w14:paraId="2C366DBE"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（山口政策企画部長）</w:t>
      </w:r>
    </w:p>
    <w:p w14:paraId="3F1CE3EC"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現時点では、中間整理ということで、現時点の整理に力点を置いた内容になっている。スマートシティを含めたそれぞれの取組みが、万博が開催される2025年を挟んでどのような大阪を作り上げるのか、最終的には一体的に収斂していくと思っているが、今のところは、</w:t>
      </w:r>
      <w:r w:rsidR="0069002E" w:rsidRPr="00E82C00">
        <w:rPr>
          <w:rFonts w:ascii="Meiryo UI" w:eastAsia="Meiryo UI" w:hAnsi="Meiryo UI" w:hint="eastAsia"/>
          <w:color w:val="000000" w:themeColor="text1"/>
          <w:sz w:val="24"/>
        </w:rPr>
        <w:t>SDGs</w:t>
      </w:r>
      <w:r w:rsidRPr="00E82C00">
        <w:rPr>
          <w:rFonts w:ascii="Meiryo UI" w:eastAsia="Meiryo UI" w:hAnsi="Meiryo UI" w:hint="eastAsia"/>
          <w:color w:val="000000" w:themeColor="text1"/>
          <w:sz w:val="24"/>
        </w:rPr>
        <w:t>、万博、スマートシティなど、個々の</w:t>
      </w:r>
      <w:r w:rsidRPr="00E82C00">
        <w:rPr>
          <w:rFonts w:ascii="Meiryo UI" w:eastAsia="Meiryo UI" w:hAnsi="Meiryo UI" w:hint="eastAsia"/>
          <w:color w:val="000000" w:themeColor="text1"/>
          <w:sz w:val="24"/>
        </w:rPr>
        <w:lastRenderedPageBreak/>
        <w:t>テーマそれぞれについて、作業として個別に検討を進めている状況で、各部局のみなさまにも、それぞれの視点を踏まえながら、新たな施策の検討をお願いしたい。</w:t>
      </w:r>
    </w:p>
    <w:p w14:paraId="52609CAA"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・それでは時間になりましたので、最後に、知事から、万博本部会議、</w:t>
      </w:r>
      <w:r w:rsidR="0069002E" w:rsidRPr="00E82C00">
        <w:rPr>
          <w:rFonts w:ascii="Meiryo UI" w:eastAsia="Meiryo UI" w:hAnsi="Meiryo UI" w:hint="eastAsia"/>
          <w:color w:val="000000" w:themeColor="text1"/>
          <w:sz w:val="24"/>
        </w:rPr>
        <w:t>SDGs</w:t>
      </w:r>
      <w:r w:rsidRPr="00E82C00">
        <w:rPr>
          <w:rFonts w:ascii="Meiryo UI" w:eastAsia="Meiryo UI" w:hAnsi="Meiryo UI" w:hint="eastAsia"/>
          <w:color w:val="000000" w:themeColor="text1"/>
          <w:sz w:val="24"/>
        </w:rPr>
        <w:t>本部会議合わせて一言お願いしたい。</w:t>
      </w:r>
    </w:p>
    <w:p w14:paraId="5F670DFB"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p>
    <w:p w14:paraId="0F90496D" w14:textId="6F8469F7" w:rsidR="00F52214" w:rsidRPr="00E82C00" w:rsidRDefault="00581477" w:rsidP="00F52214">
      <w:pPr>
        <w:spacing w:line="320" w:lineRule="exact"/>
        <w:ind w:left="142" w:hangingChars="59" w:hanging="142"/>
        <w:rPr>
          <w:rFonts w:ascii="Meiryo UI" w:eastAsia="Meiryo UI" w:hAnsi="Meiryo UI"/>
          <w:color w:val="000000" w:themeColor="text1"/>
          <w:sz w:val="24"/>
        </w:rPr>
      </w:pPr>
      <w:r>
        <w:rPr>
          <w:rFonts w:ascii="Meiryo UI" w:eastAsia="Meiryo UI" w:hAnsi="Meiryo UI" w:hint="eastAsia"/>
          <w:color w:val="000000" w:themeColor="text1"/>
          <w:sz w:val="24"/>
        </w:rPr>
        <w:t>（大阪府</w:t>
      </w:r>
      <w:r w:rsidR="00F52214" w:rsidRPr="00E82C00">
        <w:rPr>
          <w:rFonts w:ascii="Meiryo UI" w:eastAsia="Meiryo UI" w:hAnsi="Meiryo UI" w:hint="eastAsia"/>
          <w:color w:val="000000" w:themeColor="text1"/>
          <w:sz w:val="24"/>
        </w:rPr>
        <w:t>知事）</w:t>
      </w:r>
    </w:p>
    <w:p w14:paraId="2D5D9C03"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・最後のまとめの前に、万博のビジョンを策定する中で、</w:t>
      </w:r>
      <w:r w:rsidR="0069002E" w:rsidRPr="00E82C00">
        <w:rPr>
          <w:rFonts w:ascii="Meiryo UI" w:eastAsia="Meiryo UI" w:hAnsi="Meiryo UI" w:hint="eastAsia"/>
          <w:color w:val="000000" w:themeColor="text1"/>
          <w:sz w:val="24"/>
        </w:rPr>
        <w:t>SDGs</w:t>
      </w:r>
      <w:r w:rsidRPr="00E82C00">
        <w:rPr>
          <w:rFonts w:ascii="Meiryo UI" w:eastAsia="Meiryo UI" w:hAnsi="Meiryo UI" w:hint="eastAsia"/>
          <w:color w:val="000000" w:themeColor="text1"/>
          <w:sz w:val="24"/>
        </w:rPr>
        <w:t>の内容を組み込んではどうか、というのが問題意識。万博の大きなビジョンの中に、まちづくりについてのビジョンの中に、</w:t>
      </w:r>
      <w:r w:rsidR="0069002E" w:rsidRPr="00E82C00">
        <w:rPr>
          <w:rFonts w:ascii="Meiryo UI" w:eastAsia="Meiryo UI" w:hAnsi="Meiryo UI" w:hint="eastAsia"/>
          <w:color w:val="000000" w:themeColor="text1"/>
          <w:sz w:val="24"/>
        </w:rPr>
        <w:t>SDGs</w:t>
      </w:r>
      <w:r w:rsidRPr="00E82C00">
        <w:rPr>
          <w:rFonts w:ascii="Meiryo UI" w:eastAsia="Meiryo UI" w:hAnsi="Meiryo UI" w:hint="eastAsia"/>
          <w:color w:val="000000" w:themeColor="text1"/>
          <w:sz w:val="24"/>
        </w:rPr>
        <w:t>が組み込まれ、今力を入れているスマートシティも組み込んでいくような形。一本の大きなビジョンがあり、具体的にどういうことをするのか、というような体にした方が良いのではないかと思う。</w:t>
      </w:r>
    </w:p>
    <w:p w14:paraId="7B36E884"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国と府と市と経済界が一体となって万博というナショナルプロジェクトを成功させるということは絶対にやっていかないといけないこと。その中で、地元自治体の大阪は、万博をインパクトとして成長に結びつけていくことが非常に重要だと思う。特に大事なことは、万博までに何をすべきか、そして万博以降にめざす社会像、そういった時間軸の明確な区分け。もちろん、万博までといっても残り6年ということで、できることは限られているが、1つのビジョン・方向性に向かって、スマートシティを含めて、万博までにこういうことをやっていく、ということと、万博の後も、大きなビジョンのもとで具体的にどのようにやっていくか、という両者を統合した形でできないか、一度検討をしてほしい。</w:t>
      </w:r>
    </w:p>
    <w:p w14:paraId="04831076"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いずれにしても、万博をインパクトとして、大阪の成長と府民のみなさまの生活の質の向上につながる、そういう大阪をめざすことが重要だと思う。そうすることで、新たな産業が生まれ、大阪に明るい未来を感じられるようなまちにしていくということが一番大きなところ。</w:t>
      </w:r>
    </w:p>
    <w:p w14:paraId="331B1FC3"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・それぞれがバラバラにやるよりは、１つ大きなビジョンを作った方が良いと思った。</w:t>
      </w:r>
    </w:p>
    <w:p w14:paraId="329E4BB7"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p>
    <w:p w14:paraId="7DCB7714"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（山口政策企画部長）</w:t>
      </w:r>
    </w:p>
    <w:p w14:paraId="01A44509"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最終的には、知事のご指摘のとおりになると思っている。今は、作業として、それぞれのテーマが検討を進めていて、言わば個々に列車が走っていて、それぞれの列車がどこの駅にいるのか、今は確認している、という認識。スマートシティ、</w:t>
      </w:r>
      <w:r w:rsidR="0069002E" w:rsidRPr="00E82C00">
        <w:rPr>
          <w:rFonts w:ascii="Meiryo UI" w:eastAsia="Meiryo UI" w:hAnsi="Meiryo UI" w:hint="eastAsia"/>
          <w:color w:val="000000" w:themeColor="text1"/>
          <w:sz w:val="24"/>
        </w:rPr>
        <w:t>SDGs</w:t>
      </w:r>
      <w:r w:rsidRPr="00E82C00">
        <w:rPr>
          <w:rFonts w:ascii="Meiryo UI" w:eastAsia="Meiryo UI" w:hAnsi="Meiryo UI" w:hint="eastAsia"/>
          <w:color w:val="000000" w:themeColor="text1"/>
          <w:sz w:val="24"/>
        </w:rPr>
        <w:t>、そして今後改定を考えないといけない成長戦略も含めて、最終とりまとめでどのようにして出すかはしっかり検討していきたい。</w:t>
      </w:r>
    </w:p>
    <w:p w14:paraId="15F92D09"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p>
    <w:p w14:paraId="13415FAE" w14:textId="4D53624E" w:rsidR="00F52214" w:rsidRPr="00E82C00" w:rsidRDefault="00581477" w:rsidP="00F52214">
      <w:pPr>
        <w:spacing w:line="320" w:lineRule="exact"/>
        <w:ind w:left="142" w:hangingChars="59" w:hanging="142"/>
        <w:rPr>
          <w:rFonts w:ascii="Meiryo UI" w:eastAsia="Meiryo UI" w:hAnsi="Meiryo UI"/>
          <w:color w:val="000000" w:themeColor="text1"/>
          <w:sz w:val="24"/>
        </w:rPr>
      </w:pPr>
      <w:r>
        <w:rPr>
          <w:rFonts w:ascii="Meiryo UI" w:eastAsia="Meiryo UI" w:hAnsi="Meiryo UI" w:hint="eastAsia"/>
          <w:color w:val="000000" w:themeColor="text1"/>
          <w:sz w:val="24"/>
        </w:rPr>
        <w:t>（大阪府</w:t>
      </w:r>
      <w:bookmarkStart w:id="0" w:name="_GoBack"/>
      <w:bookmarkEnd w:id="0"/>
      <w:r w:rsidR="00F52214" w:rsidRPr="00E82C00">
        <w:rPr>
          <w:rFonts w:ascii="Meiryo UI" w:eastAsia="Meiryo UI" w:hAnsi="Meiryo UI" w:hint="eastAsia"/>
          <w:color w:val="000000" w:themeColor="text1"/>
          <w:sz w:val="24"/>
        </w:rPr>
        <w:t>知事）</w:t>
      </w:r>
    </w:p>
    <w:p w14:paraId="4E005809"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・万博ビジョンも</w:t>
      </w:r>
      <w:r w:rsidR="0069002E" w:rsidRPr="00E82C00">
        <w:rPr>
          <w:rFonts w:ascii="Meiryo UI" w:eastAsia="Meiryo UI" w:hAnsi="Meiryo UI" w:hint="eastAsia"/>
          <w:color w:val="000000" w:themeColor="text1"/>
          <w:sz w:val="24"/>
        </w:rPr>
        <w:t>SDGs</w:t>
      </w:r>
      <w:r w:rsidRPr="00E82C00">
        <w:rPr>
          <w:rFonts w:ascii="Meiryo UI" w:eastAsia="Meiryo UI" w:hAnsi="Meiryo UI" w:hint="eastAsia"/>
          <w:color w:val="000000" w:themeColor="text1"/>
          <w:sz w:val="24"/>
        </w:rPr>
        <w:t>もスマートシティも、今年度末に策定するようなスケジュールが書いてあるので、最終的には１つにまとまっていくような形のものを考えてもらいたいと思う。先ほどもあったように、大阪の考え方を博覧会協会にインプットしていく意味で、こうした動きを先行させることには賛成。最終的に大阪にどうメリットがあるのか、成長につながるのか、バラバラにやるよりも１つの大きなコンセプトの下で１つのものを作った方が、わかりやすいし、組織としても共有しやすいのではないかと思うので、そういった進め方をお願いしたい。</w:t>
      </w:r>
    </w:p>
    <w:p w14:paraId="7E3E2DD7"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p>
    <w:p w14:paraId="32718E16"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（山口政策企画部長）</w:t>
      </w:r>
    </w:p>
    <w:p w14:paraId="4964BAEF"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・ありがとうございます。</w:t>
      </w:r>
    </w:p>
    <w:p w14:paraId="38642D9A" w14:textId="77777777" w:rsidR="00F52214" w:rsidRPr="00E82C00" w:rsidRDefault="00F52214" w:rsidP="00F52214">
      <w:pPr>
        <w:spacing w:line="320" w:lineRule="exact"/>
        <w:ind w:left="142" w:hangingChars="59" w:hanging="142"/>
        <w:rPr>
          <w:rFonts w:ascii="Meiryo UI" w:eastAsia="Meiryo UI" w:hAnsi="Meiryo UI"/>
          <w:color w:val="000000" w:themeColor="text1"/>
          <w:sz w:val="24"/>
        </w:rPr>
      </w:pPr>
      <w:r w:rsidRPr="00E82C00">
        <w:rPr>
          <w:rFonts w:ascii="Meiryo UI" w:eastAsia="Meiryo UI" w:hAnsi="Meiryo UI" w:hint="eastAsia"/>
          <w:color w:val="000000" w:themeColor="text1"/>
          <w:sz w:val="24"/>
        </w:rPr>
        <w:t>・それではこれをもって、第2回万博推進本部会議及び第3回</w:t>
      </w:r>
      <w:r w:rsidR="0069002E" w:rsidRPr="00E82C00">
        <w:rPr>
          <w:rFonts w:ascii="Meiryo UI" w:eastAsia="Meiryo UI" w:hAnsi="Meiryo UI" w:hint="eastAsia"/>
          <w:color w:val="000000" w:themeColor="text1"/>
          <w:sz w:val="24"/>
        </w:rPr>
        <w:t>SDGs</w:t>
      </w:r>
      <w:r w:rsidRPr="00E82C00">
        <w:rPr>
          <w:rFonts w:ascii="Meiryo UI" w:eastAsia="Meiryo UI" w:hAnsi="Meiryo UI" w:hint="eastAsia"/>
          <w:color w:val="000000" w:themeColor="text1"/>
          <w:sz w:val="24"/>
        </w:rPr>
        <w:t>推進本部会議を終了する。</w:t>
      </w:r>
    </w:p>
    <w:p w14:paraId="7636516C" w14:textId="77777777" w:rsidR="00F52214" w:rsidRPr="00E82C00" w:rsidRDefault="00F52214" w:rsidP="00F52214">
      <w:pPr>
        <w:spacing w:line="320" w:lineRule="exact"/>
        <w:rPr>
          <w:rFonts w:ascii="Meiryo UI" w:eastAsia="Meiryo UI" w:hAnsi="Meiryo UI"/>
          <w:color w:val="000000" w:themeColor="text1"/>
          <w:sz w:val="24"/>
        </w:rPr>
      </w:pPr>
    </w:p>
    <w:p w14:paraId="1CDE8C54" w14:textId="77777777" w:rsidR="00F52214" w:rsidRPr="00E82C00" w:rsidRDefault="00F52214" w:rsidP="00F52214">
      <w:pPr>
        <w:spacing w:line="320" w:lineRule="exact"/>
        <w:jc w:val="right"/>
        <w:rPr>
          <w:rFonts w:ascii="Meiryo UI" w:eastAsia="Meiryo UI" w:hAnsi="Meiryo UI"/>
          <w:color w:val="000000" w:themeColor="text1"/>
          <w:sz w:val="24"/>
        </w:rPr>
      </w:pPr>
      <w:r w:rsidRPr="00E82C00">
        <w:rPr>
          <w:rFonts w:ascii="Meiryo UI" w:eastAsia="Meiryo UI" w:hAnsi="Meiryo UI" w:hint="eastAsia"/>
          <w:color w:val="000000" w:themeColor="text1"/>
          <w:sz w:val="24"/>
        </w:rPr>
        <w:t>（了）</w:t>
      </w:r>
    </w:p>
    <w:p w14:paraId="20BA422B" w14:textId="77777777" w:rsidR="00F52214" w:rsidRPr="009A23FB" w:rsidRDefault="00F52214" w:rsidP="001D3258">
      <w:pPr>
        <w:spacing w:line="320" w:lineRule="exact"/>
        <w:rPr>
          <w:rFonts w:ascii="Meiryo UI" w:eastAsia="Meiryo UI" w:hAnsi="Meiryo UI"/>
          <w:sz w:val="24"/>
        </w:rPr>
      </w:pPr>
    </w:p>
    <w:sectPr w:rsidR="00F52214" w:rsidRPr="009A23FB" w:rsidSect="0003167D">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66957" w14:textId="77777777" w:rsidR="00715BA4" w:rsidRDefault="00715BA4" w:rsidP="00715BA4">
      <w:r>
        <w:separator/>
      </w:r>
    </w:p>
  </w:endnote>
  <w:endnote w:type="continuationSeparator" w:id="0">
    <w:p w14:paraId="2D504AC1" w14:textId="77777777" w:rsidR="00715BA4" w:rsidRDefault="00715BA4" w:rsidP="00715BA4">
      <w:r>
        <w:continuationSeparator/>
      </w:r>
    </w:p>
  </w:endnote>
  <w:endnote w:type="continuationNotice" w:id="1">
    <w:p w14:paraId="7F6CB461" w14:textId="77777777" w:rsidR="00715BA4" w:rsidRDefault="00715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B4B1E" w14:textId="77777777" w:rsidR="00715BA4" w:rsidRDefault="00715B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5F9E8" w14:textId="77777777" w:rsidR="00715BA4" w:rsidRDefault="00715BA4" w:rsidP="00715BA4">
      <w:r>
        <w:separator/>
      </w:r>
    </w:p>
  </w:footnote>
  <w:footnote w:type="continuationSeparator" w:id="0">
    <w:p w14:paraId="69ED817D" w14:textId="77777777" w:rsidR="00715BA4" w:rsidRDefault="00715BA4" w:rsidP="00715BA4">
      <w:r>
        <w:continuationSeparator/>
      </w:r>
    </w:p>
  </w:footnote>
  <w:footnote w:type="continuationNotice" w:id="1">
    <w:p w14:paraId="38E6FFC0" w14:textId="77777777" w:rsidR="00715BA4" w:rsidRDefault="00715B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21F4D" w14:textId="77777777" w:rsidR="00715BA4" w:rsidRDefault="00715BA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B17"/>
    <w:rsid w:val="00000A6E"/>
    <w:rsid w:val="00022370"/>
    <w:rsid w:val="00024959"/>
    <w:rsid w:val="0003167D"/>
    <w:rsid w:val="00055EB7"/>
    <w:rsid w:val="00061FBF"/>
    <w:rsid w:val="000943FD"/>
    <w:rsid w:val="000A62EC"/>
    <w:rsid w:val="00120233"/>
    <w:rsid w:val="0015456A"/>
    <w:rsid w:val="00163465"/>
    <w:rsid w:val="00182FFC"/>
    <w:rsid w:val="0019212C"/>
    <w:rsid w:val="00195D5A"/>
    <w:rsid w:val="001D3258"/>
    <w:rsid w:val="0020373A"/>
    <w:rsid w:val="002066F8"/>
    <w:rsid w:val="00220D5E"/>
    <w:rsid w:val="00225475"/>
    <w:rsid w:val="00225CDA"/>
    <w:rsid w:val="00234D69"/>
    <w:rsid w:val="002A4E2C"/>
    <w:rsid w:val="002B20B3"/>
    <w:rsid w:val="002C1ED8"/>
    <w:rsid w:val="002C4A90"/>
    <w:rsid w:val="002D4E7D"/>
    <w:rsid w:val="002F79B7"/>
    <w:rsid w:val="00322096"/>
    <w:rsid w:val="0033657A"/>
    <w:rsid w:val="0037749A"/>
    <w:rsid w:val="00380E04"/>
    <w:rsid w:val="00387834"/>
    <w:rsid w:val="003A1264"/>
    <w:rsid w:val="003D3061"/>
    <w:rsid w:val="003E52AB"/>
    <w:rsid w:val="003E70CA"/>
    <w:rsid w:val="003F0879"/>
    <w:rsid w:val="00423766"/>
    <w:rsid w:val="004327EC"/>
    <w:rsid w:val="00440D6F"/>
    <w:rsid w:val="0044228A"/>
    <w:rsid w:val="0044428D"/>
    <w:rsid w:val="00453BB7"/>
    <w:rsid w:val="00463340"/>
    <w:rsid w:val="004800DD"/>
    <w:rsid w:val="004E4020"/>
    <w:rsid w:val="005321A6"/>
    <w:rsid w:val="005473F2"/>
    <w:rsid w:val="00556ED6"/>
    <w:rsid w:val="005751A4"/>
    <w:rsid w:val="0057653F"/>
    <w:rsid w:val="00580402"/>
    <w:rsid w:val="00580A43"/>
    <w:rsid w:val="00581477"/>
    <w:rsid w:val="0058620A"/>
    <w:rsid w:val="005E1835"/>
    <w:rsid w:val="005F5C17"/>
    <w:rsid w:val="005F732E"/>
    <w:rsid w:val="00610EEE"/>
    <w:rsid w:val="00643B17"/>
    <w:rsid w:val="00644316"/>
    <w:rsid w:val="00646A6C"/>
    <w:rsid w:val="00671130"/>
    <w:rsid w:val="00671A87"/>
    <w:rsid w:val="0069002E"/>
    <w:rsid w:val="00695BF4"/>
    <w:rsid w:val="006C05F2"/>
    <w:rsid w:val="006D18B7"/>
    <w:rsid w:val="006D4617"/>
    <w:rsid w:val="007026AC"/>
    <w:rsid w:val="00704F9A"/>
    <w:rsid w:val="00706916"/>
    <w:rsid w:val="00715BA4"/>
    <w:rsid w:val="00763139"/>
    <w:rsid w:val="00767639"/>
    <w:rsid w:val="00792B89"/>
    <w:rsid w:val="00795614"/>
    <w:rsid w:val="007B4052"/>
    <w:rsid w:val="007D327B"/>
    <w:rsid w:val="008553D1"/>
    <w:rsid w:val="0085658B"/>
    <w:rsid w:val="008573B2"/>
    <w:rsid w:val="008C7E92"/>
    <w:rsid w:val="008D05FE"/>
    <w:rsid w:val="008D3B3D"/>
    <w:rsid w:val="008D67FA"/>
    <w:rsid w:val="00906D89"/>
    <w:rsid w:val="009266EE"/>
    <w:rsid w:val="00943459"/>
    <w:rsid w:val="0097119A"/>
    <w:rsid w:val="00987B87"/>
    <w:rsid w:val="009A23FB"/>
    <w:rsid w:val="009B442E"/>
    <w:rsid w:val="009C4E8F"/>
    <w:rsid w:val="009E40F7"/>
    <w:rsid w:val="009F4F2F"/>
    <w:rsid w:val="00A52AF4"/>
    <w:rsid w:val="00A8597D"/>
    <w:rsid w:val="00A91FB4"/>
    <w:rsid w:val="00A94B56"/>
    <w:rsid w:val="00AB43E6"/>
    <w:rsid w:val="00AC5E32"/>
    <w:rsid w:val="00AD4404"/>
    <w:rsid w:val="00B272A8"/>
    <w:rsid w:val="00B4648D"/>
    <w:rsid w:val="00B856A9"/>
    <w:rsid w:val="00B941CE"/>
    <w:rsid w:val="00BB1B80"/>
    <w:rsid w:val="00BB2E9A"/>
    <w:rsid w:val="00BF7202"/>
    <w:rsid w:val="00C010E9"/>
    <w:rsid w:val="00C122B0"/>
    <w:rsid w:val="00C14D64"/>
    <w:rsid w:val="00C323E3"/>
    <w:rsid w:val="00C36292"/>
    <w:rsid w:val="00C40A53"/>
    <w:rsid w:val="00C46BE2"/>
    <w:rsid w:val="00C53B4C"/>
    <w:rsid w:val="00C640A7"/>
    <w:rsid w:val="00C72669"/>
    <w:rsid w:val="00C74753"/>
    <w:rsid w:val="00C9113D"/>
    <w:rsid w:val="00CA24D7"/>
    <w:rsid w:val="00D173D8"/>
    <w:rsid w:val="00D267CA"/>
    <w:rsid w:val="00D34DB7"/>
    <w:rsid w:val="00D40018"/>
    <w:rsid w:val="00D432F5"/>
    <w:rsid w:val="00D43B77"/>
    <w:rsid w:val="00D4604A"/>
    <w:rsid w:val="00D6066E"/>
    <w:rsid w:val="00D86246"/>
    <w:rsid w:val="00D92B44"/>
    <w:rsid w:val="00DA058D"/>
    <w:rsid w:val="00DB3EC7"/>
    <w:rsid w:val="00DF405A"/>
    <w:rsid w:val="00E148E6"/>
    <w:rsid w:val="00E27AA5"/>
    <w:rsid w:val="00E705B7"/>
    <w:rsid w:val="00E82C00"/>
    <w:rsid w:val="00E96BBD"/>
    <w:rsid w:val="00ED457A"/>
    <w:rsid w:val="00F03E84"/>
    <w:rsid w:val="00F16504"/>
    <w:rsid w:val="00F22267"/>
    <w:rsid w:val="00F226C7"/>
    <w:rsid w:val="00F25C0C"/>
    <w:rsid w:val="00F41C8F"/>
    <w:rsid w:val="00F52214"/>
    <w:rsid w:val="00FB09C6"/>
    <w:rsid w:val="00FB0AE1"/>
    <w:rsid w:val="00FB7624"/>
    <w:rsid w:val="00FD7B8C"/>
    <w:rsid w:val="00FE29F0"/>
    <w:rsid w:val="00FE2EC5"/>
    <w:rsid w:val="00FF0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9A0DC3"/>
  <w15:chartTrackingRefBased/>
  <w15:docId w15:val="{56BD3135-9DDC-46BC-A02F-6A518632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4D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4D64"/>
    <w:rPr>
      <w:rFonts w:asciiTheme="majorHAnsi" w:eastAsiaTheme="majorEastAsia" w:hAnsiTheme="majorHAnsi" w:cstheme="majorBidi"/>
      <w:sz w:val="18"/>
      <w:szCs w:val="18"/>
    </w:rPr>
  </w:style>
  <w:style w:type="paragraph" w:styleId="a5">
    <w:name w:val="header"/>
    <w:basedOn w:val="a"/>
    <w:link w:val="a6"/>
    <w:uiPriority w:val="99"/>
    <w:unhideWhenUsed/>
    <w:rsid w:val="00715BA4"/>
    <w:pPr>
      <w:tabs>
        <w:tab w:val="center" w:pos="4252"/>
        <w:tab w:val="right" w:pos="8504"/>
      </w:tabs>
      <w:snapToGrid w:val="0"/>
    </w:pPr>
  </w:style>
  <w:style w:type="character" w:customStyle="1" w:styleId="a6">
    <w:name w:val="ヘッダー (文字)"/>
    <w:basedOn w:val="a0"/>
    <w:link w:val="a5"/>
    <w:uiPriority w:val="99"/>
    <w:rsid w:val="00715BA4"/>
  </w:style>
  <w:style w:type="paragraph" w:styleId="a7">
    <w:name w:val="footer"/>
    <w:basedOn w:val="a"/>
    <w:link w:val="a8"/>
    <w:uiPriority w:val="99"/>
    <w:unhideWhenUsed/>
    <w:rsid w:val="00715BA4"/>
    <w:pPr>
      <w:tabs>
        <w:tab w:val="center" w:pos="4252"/>
        <w:tab w:val="right" w:pos="8504"/>
      </w:tabs>
      <w:snapToGrid w:val="0"/>
    </w:pPr>
  </w:style>
  <w:style w:type="character" w:customStyle="1" w:styleId="a8">
    <w:name w:val="フッター (文字)"/>
    <w:basedOn w:val="a0"/>
    <w:link w:val="a7"/>
    <w:uiPriority w:val="99"/>
    <w:rsid w:val="00715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1776</Words>
  <Characters>10127</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達也</dc:creator>
  <cp:keywords/>
  <dc:description/>
  <cp:lastModifiedBy>河合　隆行</cp:lastModifiedBy>
  <cp:revision>6</cp:revision>
  <dcterms:created xsi:type="dcterms:W3CDTF">2019-08-29T05:06:00Z</dcterms:created>
  <dcterms:modified xsi:type="dcterms:W3CDTF">2022-12-06T01:06:00Z</dcterms:modified>
</cp:coreProperties>
</file>