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1B2CE" w14:textId="032C5914" w:rsidR="00AE40ED" w:rsidRPr="00465F51" w:rsidRDefault="00542497" w:rsidP="00283043">
      <w:pPr>
        <w:jc w:val="center"/>
        <w:rPr>
          <w:rFonts w:ascii="ＭＳ 明朝" w:hAnsi="ＭＳ 明朝"/>
          <w:b/>
          <w:sz w:val="22"/>
        </w:rPr>
      </w:pPr>
      <w:r>
        <w:rPr>
          <w:rFonts w:ascii="ＭＳ 明朝" w:hAnsi="ＭＳ 明朝" w:hint="eastAsia"/>
          <w:b/>
          <w:sz w:val="22"/>
        </w:rPr>
        <w:t>大阪府と</w:t>
      </w:r>
      <w:r w:rsidR="006F7F53">
        <w:rPr>
          <w:rFonts w:ascii="ＭＳ 明朝" w:hAnsi="ＭＳ 明朝" w:hint="eastAsia"/>
          <w:b/>
          <w:sz w:val="22"/>
        </w:rPr>
        <w:t>西日本電信電話</w:t>
      </w:r>
      <w:r w:rsidR="004D5DCA">
        <w:rPr>
          <w:rFonts w:ascii="ＭＳ 明朝" w:hAnsi="ＭＳ 明朝" w:hint="eastAsia"/>
          <w:b/>
          <w:sz w:val="22"/>
        </w:rPr>
        <w:t>株式会社</w:t>
      </w:r>
      <w:r w:rsidR="00C173CA" w:rsidRPr="00465F51">
        <w:rPr>
          <w:rFonts w:ascii="ＭＳ 明朝" w:hAnsi="ＭＳ 明朝" w:hint="eastAsia"/>
          <w:b/>
          <w:sz w:val="22"/>
        </w:rPr>
        <w:t>との</w:t>
      </w:r>
      <w:r w:rsidR="00A25F1B">
        <w:rPr>
          <w:rFonts w:ascii="ＭＳ 明朝" w:hAnsi="ＭＳ 明朝" w:hint="eastAsia"/>
          <w:b/>
          <w:sz w:val="22"/>
        </w:rPr>
        <w:t>スマートシティの推進に</w:t>
      </w:r>
      <w:r w:rsidR="00EA6CE6" w:rsidRPr="00465F51">
        <w:rPr>
          <w:rFonts w:ascii="ＭＳ 明朝" w:hAnsi="ＭＳ 明朝" w:hint="eastAsia"/>
          <w:b/>
          <w:sz w:val="22"/>
        </w:rPr>
        <w:t>関する</w:t>
      </w:r>
      <w:r w:rsidR="00A750D3">
        <w:rPr>
          <w:rFonts w:ascii="ＭＳ 明朝" w:hAnsi="ＭＳ 明朝" w:hint="eastAsia"/>
          <w:b/>
          <w:sz w:val="22"/>
        </w:rPr>
        <w:t>協定書</w:t>
      </w:r>
    </w:p>
    <w:p w14:paraId="58956812" w14:textId="77777777" w:rsidR="00CB61E7" w:rsidRPr="00465F51" w:rsidRDefault="00CB61E7" w:rsidP="00283043">
      <w:pPr>
        <w:jc w:val="center"/>
        <w:rPr>
          <w:rFonts w:ascii="ＭＳ 明朝" w:hAnsi="ＭＳ 明朝"/>
          <w:sz w:val="22"/>
        </w:rPr>
      </w:pPr>
    </w:p>
    <w:p w14:paraId="76C64F34" w14:textId="77777777" w:rsidR="00DF618F" w:rsidRPr="00465F51" w:rsidRDefault="00DF618F">
      <w:pPr>
        <w:rPr>
          <w:rFonts w:ascii="ＭＳ 明朝" w:hAnsi="ＭＳ 明朝"/>
          <w:sz w:val="22"/>
        </w:rPr>
      </w:pPr>
    </w:p>
    <w:p w14:paraId="30D987D6" w14:textId="5ACF3A56" w:rsidR="00D90E6C" w:rsidRPr="00D90E6C" w:rsidRDefault="00880EBC" w:rsidP="00E54C2E">
      <w:pPr>
        <w:ind w:firstLineChars="100" w:firstLine="220"/>
        <w:rPr>
          <w:rFonts w:ascii="ＭＳ 明朝" w:hAnsi="ＭＳ 明朝"/>
          <w:sz w:val="22"/>
        </w:rPr>
      </w:pPr>
      <w:r>
        <w:rPr>
          <w:rFonts w:ascii="ＭＳ 明朝" w:hAnsi="ＭＳ 明朝" w:hint="eastAsia"/>
          <w:sz w:val="22"/>
        </w:rPr>
        <w:t>大阪府（以下「甲」という。）と</w:t>
      </w:r>
      <w:r w:rsidR="006F7F53">
        <w:rPr>
          <w:rFonts w:ascii="ＭＳ 明朝" w:hAnsi="ＭＳ 明朝" w:hint="eastAsia"/>
          <w:sz w:val="22"/>
        </w:rPr>
        <w:t>西日本電信電話</w:t>
      </w:r>
      <w:r w:rsidR="004D5DCA">
        <w:rPr>
          <w:rFonts w:ascii="ＭＳ 明朝" w:hAnsi="ＭＳ 明朝" w:hint="eastAsia"/>
          <w:sz w:val="22"/>
        </w:rPr>
        <w:t>株式会社</w:t>
      </w:r>
      <w:r w:rsidR="00DF618F" w:rsidRPr="00465F51">
        <w:rPr>
          <w:rFonts w:ascii="ＭＳ 明朝" w:hAnsi="ＭＳ 明朝" w:hint="eastAsia"/>
          <w:sz w:val="22"/>
        </w:rPr>
        <w:t>（以下「乙」という。）</w:t>
      </w:r>
      <w:r w:rsidR="00F752FC">
        <w:rPr>
          <w:rFonts w:ascii="ＭＳ 明朝" w:hAnsi="ＭＳ 明朝" w:hint="eastAsia"/>
          <w:sz w:val="22"/>
        </w:rPr>
        <w:t>は、</w:t>
      </w:r>
      <w:r w:rsidR="00FB17CD">
        <w:rPr>
          <w:rFonts w:ascii="ＭＳ 明朝" w:hAnsi="ＭＳ 明朝" w:hint="eastAsia"/>
          <w:sz w:val="22"/>
        </w:rPr>
        <w:t>大阪の</w:t>
      </w:r>
      <w:r w:rsidR="000D5055" w:rsidRPr="000D5055">
        <w:rPr>
          <w:rFonts w:ascii="ＭＳ 明朝" w:hAnsi="ＭＳ 明朝" w:hint="eastAsia"/>
          <w:sz w:val="22"/>
        </w:rPr>
        <w:t>スマートシティの推進に向けた取組</w:t>
      </w:r>
      <w:r w:rsidR="000D5055">
        <w:rPr>
          <w:rFonts w:ascii="ＭＳ 明朝" w:hAnsi="ＭＳ 明朝" w:hint="eastAsia"/>
          <w:sz w:val="22"/>
        </w:rPr>
        <w:t>（以下「本取組」という。）</w:t>
      </w:r>
      <w:r w:rsidR="000D5055" w:rsidRPr="000D5055">
        <w:rPr>
          <w:rFonts w:ascii="ＭＳ 明朝" w:hAnsi="ＭＳ 明朝" w:hint="eastAsia"/>
          <w:sz w:val="22"/>
        </w:rPr>
        <w:t>を相互に連携・協力して進めるため、次のとおり協定を締結する。</w:t>
      </w:r>
    </w:p>
    <w:p w14:paraId="243CDFA8" w14:textId="77777777" w:rsidR="00DF618F" w:rsidRPr="00542497" w:rsidRDefault="00DF618F">
      <w:pPr>
        <w:rPr>
          <w:rFonts w:ascii="ＭＳ 明朝" w:hAnsi="ＭＳ 明朝"/>
          <w:sz w:val="22"/>
        </w:rPr>
      </w:pPr>
    </w:p>
    <w:p w14:paraId="4E5CEB60" w14:textId="77777777" w:rsidR="00DF618F" w:rsidRPr="00465F51" w:rsidRDefault="00DF618F">
      <w:pPr>
        <w:rPr>
          <w:rFonts w:ascii="ＭＳ 明朝" w:hAnsi="ＭＳ 明朝"/>
          <w:sz w:val="22"/>
        </w:rPr>
      </w:pPr>
      <w:r w:rsidRPr="00465F51">
        <w:rPr>
          <w:rFonts w:ascii="ＭＳ 明朝" w:hAnsi="ＭＳ 明朝" w:hint="eastAsia"/>
          <w:sz w:val="22"/>
        </w:rPr>
        <w:t>（目的）</w:t>
      </w:r>
    </w:p>
    <w:p w14:paraId="5DBE9651" w14:textId="5FA01622" w:rsidR="00062F08" w:rsidRPr="00BE7FBF" w:rsidRDefault="00062F08" w:rsidP="00023C46">
      <w:pPr>
        <w:ind w:left="220" w:hangingChars="100" w:hanging="220"/>
        <w:rPr>
          <w:rFonts w:ascii="ＭＳ 明朝" w:hAnsi="ＭＳ 明朝"/>
          <w:sz w:val="22"/>
        </w:rPr>
      </w:pPr>
      <w:r w:rsidRPr="00BE7FBF">
        <w:rPr>
          <w:rFonts w:ascii="ＭＳ 明朝" w:hAnsi="ＭＳ 明朝" w:hint="eastAsia"/>
          <w:sz w:val="22"/>
        </w:rPr>
        <w:t xml:space="preserve">第１条　</w:t>
      </w:r>
      <w:r w:rsidR="000D5055" w:rsidRPr="00BE7FBF">
        <w:rPr>
          <w:rFonts w:ascii="ＭＳ 明朝" w:hAnsi="ＭＳ 明朝" w:hint="eastAsia"/>
          <w:sz w:val="22"/>
        </w:rPr>
        <w:t>本協定は、甲</w:t>
      </w:r>
      <w:r w:rsidR="00880EBC" w:rsidRPr="00BE7FBF">
        <w:rPr>
          <w:rFonts w:ascii="ＭＳ 明朝" w:hAnsi="ＭＳ 明朝" w:hint="eastAsia"/>
          <w:sz w:val="22"/>
        </w:rPr>
        <w:t>と</w:t>
      </w:r>
      <w:r w:rsidR="000D5055" w:rsidRPr="00BE7FBF">
        <w:rPr>
          <w:rFonts w:ascii="ＭＳ 明朝" w:hAnsi="ＭＳ 明朝" w:hint="eastAsia"/>
          <w:sz w:val="22"/>
        </w:rPr>
        <w:t>乙が相互に連携及び協力を行い、本取組を通じて、</w:t>
      </w:r>
      <w:r w:rsidR="006D0D0F" w:rsidRPr="00BE7FBF">
        <w:rPr>
          <w:rFonts w:ascii="ＭＳ 明朝" w:hAnsi="ＭＳ 明朝" w:hint="eastAsia"/>
          <w:sz w:val="22"/>
        </w:rPr>
        <w:t>府民</w:t>
      </w:r>
      <w:r w:rsidR="00960020" w:rsidRPr="00BE7FBF">
        <w:rPr>
          <w:rFonts w:ascii="ＭＳ 明朝" w:hAnsi="ＭＳ 明朝" w:hint="eastAsia"/>
          <w:sz w:val="22"/>
        </w:rPr>
        <w:t>の生活の質（QoL）</w:t>
      </w:r>
      <w:r w:rsidR="006D0D0F" w:rsidRPr="00BE7FBF">
        <w:rPr>
          <w:rFonts w:ascii="ＭＳ 明朝" w:hAnsi="ＭＳ 明朝" w:hint="eastAsia"/>
          <w:sz w:val="22"/>
        </w:rPr>
        <w:t>の向上</w:t>
      </w:r>
      <w:r w:rsidR="000D5055" w:rsidRPr="00BE7FBF">
        <w:rPr>
          <w:rFonts w:ascii="ＭＳ 明朝" w:hAnsi="ＭＳ 明朝" w:hint="eastAsia"/>
          <w:sz w:val="22"/>
        </w:rPr>
        <w:t>を図ることを目的とする。</w:t>
      </w:r>
    </w:p>
    <w:p w14:paraId="73999676" w14:textId="77777777" w:rsidR="00DF618F" w:rsidRPr="00BE7FBF" w:rsidRDefault="00DF618F">
      <w:pPr>
        <w:rPr>
          <w:rFonts w:ascii="ＭＳ 明朝" w:hAnsi="ＭＳ 明朝"/>
          <w:sz w:val="22"/>
        </w:rPr>
      </w:pPr>
    </w:p>
    <w:p w14:paraId="662E226D" w14:textId="121EED52" w:rsidR="00DF618F" w:rsidRPr="00BE7FBF" w:rsidRDefault="00DF618F">
      <w:pPr>
        <w:rPr>
          <w:rFonts w:ascii="ＭＳ 明朝" w:hAnsi="ＭＳ 明朝"/>
          <w:sz w:val="22"/>
        </w:rPr>
      </w:pPr>
      <w:r w:rsidRPr="00BE7FBF">
        <w:rPr>
          <w:rFonts w:ascii="ＭＳ 明朝" w:hAnsi="ＭＳ 明朝" w:hint="eastAsia"/>
          <w:sz w:val="22"/>
        </w:rPr>
        <w:t>（</w:t>
      </w:r>
      <w:r w:rsidR="00ED2DEE" w:rsidRPr="00BE7FBF">
        <w:rPr>
          <w:rFonts w:ascii="ＭＳ 明朝" w:hAnsi="ＭＳ 明朝" w:hint="eastAsia"/>
          <w:sz w:val="22"/>
        </w:rPr>
        <w:t>協議</w:t>
      </w:r>
      <w:r w:rsidR="00A750D3" w:rsidRPr="00BE7FBF">
        <w:rPr>
          <w:rFonts w:ascii="ＭＳ 明朝" w:hAnsi="ＭＳ 明朝" w:hint="eastAsia"/>
          <w:sz w:val="22"/>
        </w:rPr>
        <w:t>・</w:t>
      </w:r>
      <w:r w:rsidR="000D5055" w:rsidRPr="00BE7FBF">
        <w:rPr>
          <w:rFonts w:ascii="ＭＳ 明朝" w:hAnsi="ＭＳ 明朝" w:hint="eastAsia"/>
          <w:sz w:val="22"/>
        </w:rPr>
        <w:t>協力</w:t>
      </w:r>
      <w:r w:rsidRPr="00BE7FBF">
        <w:rPr>
          <w:rFonts w:ascii="ＭＳ 明朝" w:hAnsi="ＭＳ 明朝" w:hint="eastAsia"/>
          <w:sz w:val="22"/>
        </w:rPr>
        <w:t>事項）</w:t>
      </w:r>
    </w:p>
    <w:p w14:paraId="12EBAFA7" w14:textId="57EB4402" w:rsidR="00DF618F" w:rsidRPr="00BE7FBF" w:rsidRDefault="00DF618F" w:rsidP="00DC0EB9">
      <w:pPr>
        <w:ind w:leftChars="-2" w:left="284" w:hanging="288"/>
        <w:rPr>
          <w:rFonts w:ascii="ＭＳ 明朝" w:hAnsi="ＭＳ 明朝"/>
          <w:sz w:val="22"/>
        </w:rPr>
      </w:pPr>
      <w:r w:rsidRPr="00BE7FBF">
        <w:rPr>
          <w:rFonts w:ascii="ＭＳ 明朝" w:hAnsi="ＭＳ 明朝" w:hint="eastAsia"/>
          <w:sz w:val="22"/>
        </w:rPr>
        <w:t xml:space="preserve">第２条　</w:t>
      </w:r>
      <w:r w:rsidR="000D5055" w:rsidRPr="00BE7FBF">
        <w:rPr>
          <w:rFonts w:ascii="ＭＳ 明朝" w:hAnsi="ＭＳ 明朝" w:hint="eastAsia"/>
          <w:sz w:val="22"/>
        </w:rPr>
        <w:t>甲乙協議の上、前条の目的を達成するため、次の事項について連携し協力する。</w:t>
      </w:r>
    </w:p>
    <w:p w14:paraId="0C0FE267" w14:textId="361BE9DF" w:rsidR="00455188" w:rsidRPr="00DC0EB9" w:rsidRDefault="00DC0EB9" w:rsidP="00DC0EB9">
      <w:pPr>
        <w:ind w:leftChars="135" w:left="571" w:hanging="288"/>
        <w:rPr>
          <w:rFonts w:ascii="ＭＳ 明朝" w:hAnsi="ＭＳ 明朝"/>
          <w:sz w:val="22"/>
        </w:rPr>
      </w:pPr>
      <w:r>
        <w:rPr>
          <w:rFonts w:ascii="ＭＳ 明朝" w:hAnsi="ＭＳ 明朝" w:hint="eastAsia"/>
          <w:sz w:val="22"/>
        </w:rPr>
        <w:t>（１）</w:t>
      </w:r>
      <w:r w:rsidR="00942457" w:rsidRPr="00DC0EB9">
        <w:rPr>
          <w:rFonts w:ascii="ＭＳ 明朝" w:hAnsi="ＭＳ 明朝" w:hint="eastAsia"/>
          <w:sz w:val="22"/>
        </w:rPr>
        <w:t>都市DXの推進に関すること</w:t>
      </w:r>
    </w:p>
    <w:p w14:paraId="29DFC79A" w14:textId="03B0486E" w:rsidR="00455188" w:rsidRPr="00BE7FBF" w:rsidRDefault="00DC0EB9" w:rsidP="00DC0EB9">
      <w:pPr>
        <w:ind w:leftChars="135" w:left="571" w:hanging="288"/>
      </w:pPr>
      <w:r>
        <w:rPr>
          <w:rFonts w:ascii="ＭＳ 明朝" w:hAnsi="ＭＳ 明朝" w:hint="eastAsia"/>
          <w:sz w:val="22"/>
        </w:rPr>
        <w:t>（２）</w:t>
      </w:r>
      <w:r w:rsidR="00942457" w:rsidRPr="00DC0EB9">
        <w:rPr>
          <w:rFonts w:ascii="ＭＳ 明朝" w:hAnsi="ＭＳ 明朝" w:hint="eastAsia"/>
          <w:sz w:val="22"/>
        </w:rPr>
        <w:t>行政DXの推進に関すること</w:t>
      </w:r>
    </w:p>
    <w:p w14:paraId="1B384D19" w14:textId="669571B9" w:rsidR="00455188" w:rsidRPr="00BE7FBF" w:rsidRDefault="00DC0EB9" w:rsidP="00DC0EB9">
      <w:pPr>
        <w:ind w:leftChars="135" w:left="571" w:hanging="288"/>
      </w:pPr>
      <w:r>
        <w:rPr>
          <w:rFonts w:ascii="ＭＳ 明朝" w:hAnsi="ＭＳ 明朝" w:hint="eastAsia"/>
          <w:sz w:val="22"/>
        </w:rPr>
        <w:t>（３）</w:t>
      </w:r>
      <w:r w:rsidR="00942457" w:rsidRPr="00DC0EB9">
        <w:rPr>
          <w:rFonts w:ascii="ＭＳ 明朝" w:hAnsi="ＭＳ 明朝" w:hint="eastAsia"/>
          <w:sz w:val="22"/>
        </w:rPr>
        <w:t>データ利活用に関すること</w:t>
      </w:r>
    </w:p>
    <w:p w14:paraId="380BB0C0" w14:textId="33BEF2CB" w:rsidR="000D5055" w:rsidRPr="00BE7FBF" w:rsidRDefault="00DC0EB9" w:rsidP="00DC0EB9">
      <w:pPr>
        <w:ind w:leftChars="135" w:left="571" w:hanging="288"/>
      </w:pPr>
      <w:r>
        <w:rPr>
          <w:rFonts w:hint="eastAsia"/>
        </w:rPr>
        <w:t>（４）</w:t>
      </w:r>
      <w:r w:rsidR="000D5055" w:rsidRPr="00BE7FBF">
        <w:rPr>
          <w:rFonts w:hint="eastAsia"/>
        </w:rPr>
        <w:t>その他大阪のスマートシティの推進に関すること</w:t>
      </w:r>
    </w:p>
    <w:p w14:paraId="5E783381" w14:textId="75774599" w:rsidR="00CE13D2" w:rsidRPr="00465F51" w:rsidRDefault="00FF0B4F" w:rsidP="008B4EE6">
      <w:pPr>
        <w:ind w:left="220" w:hangingChars="100" w:hanging="220"/>
        <w:rPr>
          <w:rFonts w:ascii="ＭＳ 明朝" w:hAnsi="ＭＳ 明朝"/>
          <w:sz w:val="22"/>
        </w:rPr>
      </w:pPr>
      <w:r w:rsidRPr="0067606A">
        <w:rPr>
          <w:rFonts w:ascii="ＭＳ 明朝" w:hAnsi="ＭＳ 明朝" w:hint="eastAsia"/>
          <w:sz w:val="22"/>
        </w:rPr>
        <w:t>２</w:t>
      </w:r>
      <w:r w:rsidR="00DF618F" w:rsidRPr="0067606A">
        <w:rPr>
          <w:rFonts w:ascii="ＭＳ 明朝" w:hAnsi="ＭＳ 明朝" w:hint="eastAsia"/>
          <w:sz w:val="22"/>
        </w:rPr>
        <w:t xml:space="preserve">　</w:t>
      </w:r>
      <w:r w:rsidR="000D5055" w:rsidRPr="0067606A">
        <w:rPr>
          <w:rFonts w:ascii="ＭＳ 明朝" w:hAnsi="ＭＳ 明朝" w:hint="eastAsia"/>
          <w:sz w:val="22"/>
        </w:rPr>
        <w:t>実施時期、実施方法その他具体的な事項については、甲乙協議の上、別</w:t>
      </w:r>
      <w:r w:rsidR="000D5055" w:rsidRPr="000D5055">
        <w:rPr>
          <w:rFonts w:ascii="ＭＳ 明朝" w:hAnsi="ＭＳ 明朝" w:hint="eastAsia"/>
          <w:sz w:val="22"/>
        </w:rPr>
        <w:t>途定めるものとする。</w:t>
      </w:r>
    </w:p>
    <w:p w14:paraId="445CBBB2" w14:textId="4BA5DA82" w:rsidR="00283043" w:rsidRDefault="00283043">
      <w:pPr>
        <w:rPr>
          <w:rFonts w:ascii="ＭＳ 明朝" w:hAnsi="ＭＳ 明朝"/>
          <w:sz w:val="22"/>
        </w:rPr>
      </w:pPr>
    </w:p>
    <w:p w14:paraId="349981B8" w14:textId="503D8186" w:rsidR="00283043" w:rsidRPr="00465F51" w:rsidRDefault="00283043">
      <w:pPr>
        <w:rPr>
          <w:rFonts w:ascii="ＭＳ 明朝" w:hAnsi="ＭＳ 明朝"/>
          <w:sz w:val="22"/>
        </w:rPr>
      </w:pPr>
      <w:r w:rsidRPr="00465F51">
        <w:rPr>
          <w:rFonts w:ascii="ＭＳ 明朝" w:hAnsi="ＭＳ 明朝" w:hint="eastAsia"/>
          <w:sz w:val="22"/>
        </w:rPr>
        <w:t>（</w:t>
      </w:r>
      <w:r w:rsidR="00A750D3">
        <w:rPr>
          <w:rFonts w:ascii="ＭＳ 明朝" w:hAnsi="ＭＳ 明朝" w:hint="eastAsia"/>
          <w:sz w:val="22"/>
        </w:rPr>
        <w:t>協定</w:t>
      </w:r>
      <w:r w:rsidRPr="00465F51">
        <w:rPr>
          <w:rFonts w:ascii="ＭＳ 明朝" w:hAnsi="ＭＳ 明朝" w:hint="eastAsia"/>
          <w:sz w:val="22"/>
        </w:rPr>
        <w:t>の</w:t>
      </w:r>
      <w:r w:rsidR="000D5055">
        <w:rPr>
          <w:rFonts w:ascii="ＭＳ 明朝" w:hAnsi="ＭＳ 明朝" w:hint="eastAsia"/>
          <w:sz w:val="22"/>
        </w:rPr>
        <w:t>変更</w:t>
      </w:r>
      <w:r w:rsidRPr="00465F51">
        <w:rPr>
          <w:rFonts w:ascii="ＭＳ 明朝" w:hAnsi="ＭＳ 明朝" w:hint="eastAsia"/>
          <w:sz w:val="22"/>
        </w:rPr>
        <w:t>）</w:t>
      </w:r>
    </w:p>
    <w:p w14:paraId="00123276" w14:textId="1BF70234" w:rsidR="00283043" w:rsidRPr="00465F51" w:rsidRDefault="00283043" w:rsidP="00023C46">
      <w:pPr>
        <w:ind w:left="220" w:hangingChars="100" w:hanging="220"/>
        <w:rPr>
          <w:rFonts w:ascii="ＭＳ 明朝" w:hAnsi="ＭＳ 明朝"/>
          <w:sz w:val="22"/>
        </w:rPr>
      </w:pPr>
      <w:r w:rsidRPr="00465F51">
        <w:rPr>
          <w:rFonts w:ascii="ＭＳ 明朝" w:hAnsi="ＭＳ 明朝" w:hint="eastAsia"/>
          <w:sz w:val="22"/>
        </w:rPr>
        <w:t>第</w:t>
      </w:r>
      <w:r w:rsidR="00DE522B">
        <w:rPr>
          <w:rFonts w:ascii="ＭＳ 明朝" w:hAnsi="ＭＳ 明朝" w:hint="eastAsia"/>
          <w:sz w:val="22"/>
        </w:rPr>
        <w:t>３</w:t>
      </w:r>
      <w:r w:rsidRPr="00465F51">
        <w:rPr>
          <w:rFonts w:ascii="ＭＳ 明朝" w:hAnsi="ＭＳ 明朝" w:hint="eastAsia"/>
          <w:sz w:val="22"/>
        </w:rPr>
        <w:t xml:space="preserve">条　</w:t>
      </w:r>
      <w:r w:rsidR="000D5055" w:rsidRPr="000D5055">
        <w:rPr>
          <w:rFonts w:ascii="ＭＳ 明朝" w:hAnsi="ＭＳ 明朝" w:hint="eastAsia"/>
          <w:sz w:val="22"/>
        </w:rPr>
        <w:t>甲又は乙のいずれかが、本協定の内容の変更を申し出たときは、その都度協議の上、必要な変更を行うものとする。</w:t>
      </w:r>
    </w:p>
    <w:p w14:paraId="55267856" w14:textId="77777777" w:rsidR="00283043" w:rsidRPr="00A750D3" w:rsidRDefault="00283043">
      <w:pPr>
        <w:rPr>
          <w:rFonts w:ascii="ＭＳ 明朝" w:hAnsi="ＭＳ 明朝"/>
          <w:sz w:val="22"/>
        </w:rPr>
      </w:pPr>
    </w:p>
    <w:p w14:paraId="3FE3602C" w14:textId="77777777" w:rsidR="00CF1D9A" w:rsidRDefault="00CF1D9A">
      <w:pPr>
        <w:rPr>
          <w:rFonts w:ascii="ＭＳ 明朝" w:hAnsi="ＭＳ 明朝"/>
          <w:sz w:val="22"/>
        </w:rPr>
      </w:pPr>
      <w:r>
        <w:rPr>
          <w:rFonts w:ascii="ＭＳ 明朝" w:hAnsi="ＭＳ 明朝" w:hint="eastAsia"/>
          <w:sz w:val="22"/>
        </w:rPr>
        <w:t>（秘密保持義務）</w:t>
      </w:r>
    </w:p>
    <w:p w14:paraId="3010B080" w14:textId="20137E07" w:rsidR="00CF1D9A" w:rsidRDefault="00CF1D9A" w:rsidP="00BD2C42">
      <w:pPr>
        <w:ind w:left="220" w:hangingChars="100" w:hanging="220"/>
        <w:rPr>
          <w:rFonts w:ascii="ＭＳ 明朝" w:hAnsi="ＭＳ 明朝"/>
          <w:sz w:val="22"/>
        </w:rPr>
      </w:pPr>
      <w:r>
        <w:rPr>
          <w:rFonts w:ascii="ＭＳ 明朝" w:hAnsi="ＭＳ 明朝" w:hint="eastAsia"/>
          <w:sz w:val="22"/>
        </w:rPr>
        <w:t>第</w:t>
      </w:r>
      <w:r w:rsidR="00DE522B">
        <w:rPr>
          <w:rFonts w:ascii="ＭＳ 明朝" w:hAnsi="ＭＳ 明朝" w:hint="eastAsia"/>
          <w:sz w:val="22"/>
        </w:rPr>
        <w:t>４</w:t>
      </w:r>
      <w:r>
        <w:rPr>
          <w:rFonts w:ascii="ＭＳ 明朝" w:hAnsi="ＭＳ 明朝" w:hint="eastAsia"/>
          <w:sz w:val="22"/>
        </w:rPr>
        <w:t xml:space="preserve">条　</w:t>
      </w:r>
      <w:r w:rsidR="00153885">
        <w:rPr>
          <w:rFonts w:ascii="ＭＳ 明朝" w:hAnsi="ＭＳ 明朝" w:hint="eastAsia"/>
          <w:sz w:val="22"/>
        </w:rPr>
        <w:t>甲</w:t>
      </w:r>
      <w:r w:rsidR="00B539E3">
        <w:rPr>
          <w:rFonts w:ascii="ＭＳ 明朝" w:hAnsi="ＭＳ 明朝" w:hint="eastAsia"/>
          <w:sz w:val="22"/>
        </w:rPr>
        <w:t>及び</w:t>
      </w:r>
      <w:r w:rsidR="00153885">
        <w:rPr>
          <w:rFonts w:ascii="ＭＳ 明朝" w:hAnsi="ＭＳ 明朝" w:hint="eastAsia"/>
          <w:sz w:val="22"/>
        </w:rPr>
        <w:t>乙は、本取組</w:t>
      </w:r>
      <w:r w:rsidRPr="00CF1D9A">
        <w:rPr>
          <w:rFonts w:ascii="ＭＳ 明朝" w:hAnsi="ＭＳ 明朝" w:hint="eastAsia"/>
          <w:sz w:val="22"/>
        </w:rPr>
        <w:t>に関連して相手方から開示され</w:t>
      </w:r>
      <w:r w:rsidR="00E919B3">
        <w:rPr>
          <w:rFonts w:ascii="ＭＳ 明朝" w:hAnsi="ＭＳ 明朝" w:hint="eastAsia"/>
          <w:sz w:val="22"/>
        </w:rPr>
        <w:t>、又は</w:t>
      </w:r>
      <w:r w:rsidRPr="00CF1D9A">
        <w:rPr>
          <w:rFonts w:ascii="ＭＳ 明朝" w:hAnsi="ＭＳ 明朝" w:hint="eastAsia"/>
          <w:sz w:val="22"/>
        </w:rPr>
        <w:t>知り得た情報</w:t>
      </w:r>
      <w:r w:rsidR="00BD2C42">
        <w:rPr>
          <w:rFonts w:ascii="ＭＳ 明朝" w:hAnsi="ＭＳ 明朝" w:hint="eastAsia"/>
          <w:sz w:val="22"/>
        </w:rPr>
        <w:t>について、相手方の事前の承諾を得ることなく、第三者に開示</w:t>
      </w:r>
      <w:r w:rsidR="000305AA">
        <w:rPr>
          <w:rFonts w:ascii="ＭＳ 明朝" w:hAnsi="ＭＳ 明朝" w:hint="eastAsia"/>
          <w:sz w:val="22"/>
        </w:rPr>
        <w:t>及び提供</w:t>
      </w:r>
      <w:r w:rsidRPr="00CF1D9A">
        <w:rPr>
          <w:rFonts w:ascii="ＭＳ 明朝" w:hAnsi="ＭＳ 明朝" w:hint="eastAsia"/>
          <w:sz w:val="22"/>
        </w:rPr>
        <w:t>してはならない。</w:t>
      </w:r>
    </w:p>
    <w:p w14:paraId="3A4DFDEA" w14:textId="77777777" w:rsidR="00A72F55" w:rsidRPr="00A750D3" w:rsidRDefault="00A72F55" w:rsidP="00A750D3">
      <w:pPr>
        <w:ind w:left="220" w:hangingChars="100" w:hanging="220"/>
        <w:rPr>
          <w:rFonts w:ascii="ＭＳ 明朝" w:hAnsi="ＭＳ 明朝"/>
          <w:sz w:val="22"/>
        </w:rPr>
      </w:pPr>
    </w:p>
    <w:p w14:paraId="12C0D845" w14:textId="77777777" w:rsidR="00153885" w:rsidRPr="00465F51" w:rsidRDefault="00153885" w:rsidP="00153885">
      <w:pPr>
        <w:rPr>
          <w:rFonts w:ascii="ＭＳ 明朝" w:hAnsi="ＭＳ 明朝"/>
          <w:sz w:val="22"/>
        </w:rPr>
      </w:pPr>
      <w:r w:rsidRPr="00465F51">
        <w:rPr>
          <w:rFonts w:ascii="ＭＳ 明朝" w:hAnsi="ＭＳ 明朝" w:hint="eastAsia"/>
          <w:sz w:val="22"/>
        </w:rPr>
        <w:t>（</w:t>
      </w:r>
      <w:r>
        <w:rPr>
          <w:rFonts w:ascii="ＭＳ 明朝" w:hAnsi="ＭＳ 明朝" w:hint="eastAsia"/>
          <w:sz w:val="22"/>
        </w:rPr>
        <w:t>期間</w:t>
      </w:r>
      <w:r w:rsidRPr="00465F51">
        <w:rPr>
          <w:rFonts w:ascii="ＭＳ 明朝" w:hAnsi="ＭＳ 明朝" w:hint="eastAsia"/>
          <w:sz w:val="22"/>
        </w:rPr>
        <w:t>）</w:t>
      </w:r>
    </w:p>
    <w:p w14:paraId="3C85A008" w14:textId="0D074074" w:rsidR="000D5055" w:rsidRPr="005F3CA3" w:rsidRDefault="00153885" w:rsidP="000D5055">
      <w:pPr>
        <w:ind w:left="220" w:hangingChars="100" w:hanging="220"/>
        <w:rPr>
          <w:rFonts w:ascii="ＭＳ 明朝" w:hAnsi="ＭＳ 明朝"/>
          <w:sz w:val="22"/>
        </w:rPr>
      </w:pPr>
      <w:r>
        <w:rPr>
          <w:rFonts w:ascii="ＭＳ 明朝" w:hAnsi="ＭＳ 明朝" w:hint="eastAsia"/>
          <w:sz w:val="22"/>
        </w:rPr>
        <w:t>第</w:t>
      </w:r>
      <w:r w:rsidR="00DE522B">
        <w:rPr>
          <w:rFonts w:ascii="ＭＳ 明朝" w:hAnsi="ＭＳ 明朝" w:hint="eastAsia"/>
          <w:sz w:val="22"/>
        </w:rPr>
        <w:t>５</w:t>
      </w:r>
      <w:r w:rsidRPr="00465F51">
        <w:rPr>
          <w:rFonts w:ascii="ＭＳ 明朝" w:hAnsi="ＭＳ 明朝" w:hint="eastAsia"/>
          <w:sz w:val="22"/>
        </w:rPr>
        <w:t xml:space="preserve">条　</w:t>
      </w:r>
      <w:r w:rsidR="000D5055" w:rsidRPr="005F3CA3">
        <w:rPr>
          <w:rFonts w:ascii="ＭＳ 明朝" w:hAnsi="ＭＳ 明朝" w:hint="eastAsia"/>
          <w:sz w:val="22"/>
        </w:rPr>
        <w:t>本協定の有効期間は、締結日より１年間とする。なお、期間満了日</w:t>
      </w:r>
      <w:r w:rsidR="000D5055">
        <w:rPr>
          <w:rFonts w:ascii="ＭＳ 明朝" w:hAnsi="ＭＳ 明朝" w:hint="eastAsia"/>
          <w:sz w:val="22"/>
        </w:rPr>
        <w:t>の１</w:t>
      </w:r>
      <w:r w:rsidR="00880EBC">
        <w:rPr>
          <w:rFonts w:ascii="ＭＳ 明朝" w:hAnsi="ＭＳ 明朝" w:hint="eastAsia"/>
          <w:sz w:val="22"/>
        </w:rPr>
        <w:t>か</w:t>
      </w:r>
      <w:r w:rsidR="000D5055">
        <w:rPr>
          <w:rFonts w:ascii="ＭＳ 明朝" w:hAnsi="ＭＳ 明朝" w:hint="eastAsia"/>
          <w:sz w:val="22"/>
        </w:rPr>
        <w:t>月前</w:t>
      </w:r>
      <w:r w:rsidR="000D5055" w:rsidRPr="005F3CA3">
        <w:rPr>
          <w:rFonts w:ascii="ＭＳ 明朝" w:hAnsi="ＭＳ 明朝" w:hint="eastAsia"/>
          <w:sz w:val="22"/>
        </w:rPr>
        <w:t>までに、甲又は乙のいずれかが書面をもって協定終了の意思表示をしないときは、満了日の翌日から１年間継続するものとし、その後も同様とする。</w:t>
      </w:r>
    </w:p>
    <w:p w14:paraId="1D347350" w14:textId="626871EE" w:rsidR="00153885" w:rsidRPr="00465F51" w:rsidRDefault="000D5055" w:rsidP="000D5055">
      <w:pPr>
        <w:ind w:left="220" w:hangingChars="100" w:hanging="220"/>
        <w:rPr>
          <w:rFonts w:ascii="ＭＳ 明朝" w:hAnsi="ＭＳ 明朝"/>
          <w:sz w:val="22"/>
        </w:rPr>
      </w:pPr>
      <w:r w:rsidRPr="005F3CA3">
        <w:rPr>
          <w:rFonts w:ascii="ＭＳ 明朝" w:hAnsi="ＭＳ 明朝" w:hint="eastAsia"/>
          <w:sz w:val="22"/>
        </w:rPr>
        <w:t xml:space="preserve">２　</w:t>
      </w:r>
      <w:r w:rsidR="00880EBC">
        <w:rPr>
          <w:rFonts w:ascii="ＭＳ 明朝" w:hAnsi="ＭＳ 明朝" w:hint="eastAsia"/>
          <w:sz w:val="22"/>
        </w:rPr>
        <w:t>甲又は乙のいずれかが本協定の解約を申し出る場合、解約予定日の１か</w:t>
      </w:r>
      <w:r w:rsidRPr="005F3CA3">
        <w:rPr>
          <w:rFonts w:ascii="ＭＳ 明朝" w:hAnsi="ＭＳ 明朝" w:hint="eastAsia"/>
          <w:sz w:val="22"/>
        </w:rPr>
        <w:t>月前までに書面によって相手方に通知することにより、本協定を解約できるものとする。</w:t>
      </w:r>
    </w:p>
    <w:p w14:paraId="00387332" w14:textId="4A01EC32" w:rsidR="00153885" w:rsidRDefault="00153885" w:rsidP="00F9321D">
      <w:pPr>
        <w:ind w:left="220" w:hangingChars="100" w:hanging="220"/>
        <w:rPr>
          <w:rFonts w:ascii="ＭＳ 明朝" w:hAnsi="ＭＳ 明朝"/>
          <w:sz w:val="22"/>
        </w:rPr>
      </w:pPr>
    </w:p>
    <w:p w14:paraId="46CF1D25" w14:textId="77777777" w:rsidR="00A80D79" w:rsidRDefault="00A80D79" w:rsidP="00F9321D">
      <w:pPr>
        <w:ind w:left="220" w:hangingChars="100" w:hanging="220"/>
        <w:rPr>
          <w:rFonts w:ascii="ＭＳ 明朝" w:hAnsi="ＭＳ 明朝"/>
          <w:sz w:val="22"/>
        </w:rPr>
      </w:pPr>
    </w:p>
    <w:p w14:paraId="10A8024F" w14:textId="77777777" w:rsidR="00153885" w:rsidRDefault="00153885" w:rsidP="00F9321D">
      <w:pPr>
        <w:ind w:left="220" w:hangingChars="100" w:hanging="220"/>
        <w:rPr>
          <w:rFonts w:ascii="ＭＳ 明朝" w:hAnsi="ＭＳ 明朝"/>
          <w:sz w:val="22"/>
        </w:rPr>
      </w:pPr>
      <w:r>
        <w:rPr>
          <w:rFonts w:ascii="ＭＳ 明朝" w:hAnsi="ＭＳ 明朝" w:hint="eastAsia"/>
          <w:sz w:val="22"/>
        </w:rPr>
        <w:lastRenderedPageBreak/>
        <w:t>（協定終了時の措置）</w:t>
      </w:r>
    </w:p>
    <w:p w14:paraId="186D4C92" w14:textId="03DB51DD" w:rsidR="00153885" w:rsidRPr="00153885" w:rsidRDefault="00153885" w:rsidP="00153885">
      <w:pPr>
        <w:ind w:left="220" w:hangingChars="100" w:hanging="220"/>
        <w:rPr>
          <w:rFonts w:ascii="ＭＳ 明朝" w:hAnsi="ＭＳ 明朝"/>
          <w:sz w:val="22"/>
        </w:rPr>
      </w:pPr>
      <w:r>
        <w:rPr>
          <w:rFonts w:ascii="ＭＳ 明朝" w:hAnsi="ＭＳ 明朝" w:hint="eastAsia"/>
          <w:sz w:val="22"/>
        </w:rPr>
        <w:t>第</w:t>
      </w:r>
      <w:r w:rsidR="00DE522B">
        <w:rPr>
          <w:rFonts w:ascii="ＭＳ 明朝" w:hAnsi="ＭＳ 明朝" w:hint="eastAsia"/>
          <w:sz w:val="22"/>
        </w:rPr>
        <w:t>６</w:t>
      </w:r>
      <w:r w:rsidR="000D5055">
        <w:rPr>
          <w:rFonts w:ascii="ＭＳ 明朝" w:hAnsi="ＭＳ 明朝" w:hint="eastAsia"/>
          <w:sz w:val="22"/>
        </w:rPr>
        <w:t>条　前条に基づき本</w:t>
      </w:r>
      <w:r w:rsidR="00A750D3">
        <w:rPr>
          <w:rFonts w:ascii="ＭＳ 明朝" w:hAnsi="ＭＳ 明朝" w:hint="eastAsia"/>
          <w:sz w:val="22"/>
        </w:rPr>
        <w:t>協定</w:t>
      </w:r>
      <w:r>
        <w:rPr>
          <w:rFonts w:ascii="ＭＳ 明朝" w:hAnsi="ＭＳ 明朝" w:hint="eastAsia"/>
          <w:sz w:val="22"/>
        </w:rPr>
        <w:t>を</w:t>
      </w:r>
      <w:r w:rsidRPr="00153885">
        <w:rPr>
          <w:rFonts w:ascii="ＭＳ 明朝" w:hAnsi="ＭＳ 明朝" w:hint="eastAsia"/>
          <w:sz w:val="22"/>
        </w:rPr>
        <w:t>終了した</w:t>
      </w:r>
      <w:r w:rsidR="000D5055">
        <w:rPr>
          <w:rFonts w:ascii="ＭＳ 明朝" w:hAnsi="ＭＳ 明朝" w:hint="eastAsia"/>
          <w:sz w:val="22"/>
        </w:rPr>
        <w:t>ときは、甲及び</w:t>
      </w:r>
      <w:r>
        <w:rPr>
          <w:rFonts w:ascii="ＭＳ 明朝" w:hAnsi="ＭＳ 明朝" w:hint="eastAsia"/>
          <w:sz w:val="22"/>
        </w:rPr>
        <w:t>乙は、相手方から開示された文書、資料</w:t>
      </w:r>
      <w:r w:rsidR="000D5055">
        <w:rPr>
          <w:rFonts w:ascii="ＭＳ 明朝" w:hAnsi="ＭＳ 明朝" w:hint="eastAsia"/>
          <w:sz w:val="22"/>
        </w:rPr>
        <w:t>等を遅滞なく相手方に返却し、又</w:t>
      </w:r>
      <w:r w:rsidR="00F9321D">
        <w:rPr>
          <w:rFonts w:ascii="ＭＳ 明朝" w:hAnsi="ＭＳ 明朝" w:hint="eastAsia"/>
          <w:sz w:val="22"/>
        </w:rPr>
        <w:t>は</w:t>
      </w:r>
      <w:r w:rsidRPr="00153885">
        <w:rPr>
          <w:rFonts w:ascii="ＭＳ 明朝" w:hAnsi="ＭＳ 明朝" w:hint="eastAsia"/>
          <w:sz w:val="22"/>
        </w:rPr>
        <w:t>相手方の指示に従い処分するものとする。</w:t>
      </w:r>
    </w:p>
    <w:p w14:paraId="341F43E7" w14:textId="1B0AA05C" w:rsidR="00153885" w:rsidRDefault="00385DC5" w:rsidP="00F9321D">
      <w:pPr>
        <w:ind w:left="220" w:hangingChars="100" w:hanging="220"/>
        <w:rPr>
          <w:rFonts w:ascii="ＭＳ 明朝" w:hAnsi="ＭＳ 明朝"/>
          <w:sz w:val="22"/>
        </w:rPr>
      </w:pPr>
      <w:r>
        <w:rPr>
          <w:rFonts w:ascii="ＭＳ 明朝" w:hAnsi="ＭＳ 明朝" w:hint="eastAsia"/>
          <w:sz w:val="22"/>
        </w:rPr>
        <w:t xml:space="preserve">２　</w:t>
      </w:r>
      <w:r w:rsidR="000D5055">
        <w:rPr>
          <w:rFonts w:ascii="ＭＳ 明朝" w:hAnsi="ＭＳ 明朝" w:hint="eastAsia"/>
          <w:sz w:val="22"/>
        </w:rPr>
        <w:t>本</w:t>
      </w:r>
      <w:r w:rsidR="00A750D3">
        <w:rPr>
          <w:rFonts w:ascii="ＭＳ 明朝" w:hAnsi="ＭＳ 明朝" w:hint="eastAsia"/>
          <w:sz w:val="22"/>
        </w:rPr>
        <w:t>協定</w:t>
      </w:r>
      <w:r w:rsidR="00153885">
        <w:rPr>
          <w:rFonts w:ascii="ＭＳ 明朝" w:hAnsi="ＭＳ 明朝" w:hint="eastAsia"/>
          <w:sz w:val="22"/>
        </w:rPr>
        <w:t>が</w:t>
      </w:r>
      <w:r w:rsidR="00153885" w:rsidRPr="00153885">
        <w:rPr>
          <w:rFonts w:ascii="ＭＳ 明朝" w:hAnsi="ＭＳ 明朝" w:hint="eastAsia"/>
          <w:sz w:val="22"/>
        </w:rPr>
        <w:t>終了した場合であっても、</w:t>
      </w:r>
      <w:r w:rsidR="00153885">
        <w:rPr>
          <w:rFonts w:ascii="ＭＳ 明朝" w:hAnsi="ＭＳ 明朝" w:hint="eastAsia"/>
          <w:sz w:val="22"/>
        </w:rPr>
        <w:t>第</w:t>
      </w:r>
      <w:r w:rsidR="00B539E3">
        <w:rPr>
          <w:rFonts w:ascii="ＭＳ 明朝" w:hAnsi="ＭＳ 明朝" w:hint="eastAsia"/>
          <w:sz w:val="22"/>
        </w:rPr>
        <w:t>４</w:t>
      </w:r>
      <w:r w:rsidR="00011943">
        <w:rPr>
          <w:rFonts w:ascii="ＭＳ 明朝" w:hAnsi="ＭＳ 明朝" w:hint="eastAsia"/>
          <w:sz w:val="22"/>
        </w:rPr>
        <w:t>及び</w:t>
      </w:r>
      <w:r w:rsidR="00153885" w:rsidRPr="00153885">
        <w:rPr>
          <w:rFonts w:ascii="ＭＳ 明朝" w:hAnsi="ＭＳ 明朝" w:hint="eastAsia"/>
          <w:sz w:val="22"/>
        </w:rPr>
        <w:t>本条の規定は、</w:t>
      </w:r>
      <w:r w:rsidR="00B539E3">
        <w:rPr>
          <w:rFonts w:ascii="ＭＳ 明朝" w:hAnsi="ＭＳ 明朝" w:hint="eastAsia"/>
          <w:sz w:val="22"/>
        </w:rPr>
        <w:t>本契約終了後１年間、有効に存続するものとする</w:t>
      </w:r>
      <w:r w:rsidR="00B539E3" w:rsidRPr="00153885">
        <w:rPr>
          <w:rFonts w:ascii="ＭＳ 明朝" w:hAnsi="ＭＳ 明朝" w:hint="eastAsia"/>
          <w:sz w:val="22"/>
        </w:rPr>
        <w:t>。</w:t>
      </w:r>
    </w:p>
    <w:p w14:paraId="7B734FA9" w14:textId="0EAFF6A9" w:rsidR="00153885" w:rsidRPr="00A750D3" w:rsidRDefault="00153885" w:rsidP="000A52DE">
      <w:pPr>
        <w:rPr>
          <w:rFonts w:ascii="ＭＳ 明朝" w:hAnsi="ＭＳ 明朝"/>
          <w:sz w:val="22"/>
        </w:rPr>
      </w:pPr>
    </w:p>
    <w:p w14:paraId="1B65569B" w14:textId="3FBD9850" w:rsidR="009405E1" w:rsidRDefault="009405E1" w:rsidP="00F9321D">
      <w:pPr>
        <w:ind w:left="220" w:hangingChars="100" w:hanging="220"/>
        <w:rPr>
          <w:rFonts w:ascii="ＭＳ 明朝" w:hAnsi="ＭＳ 明朝"/>
          <w:sz w:val="22"/>
        </w:rPr>
      </w:pPr>
      <w:r>
        <w:rPr>
          <w:rFonts w:ascii="ＭＳ 明朝" w:hAnsi="ＭＳ 明朝" w:hint="eastAsia"/>
          <w:sz w:val="22"/>
        </w:rPr>
        <w:t>（確認事項）</w:t>
      </w:r>
    </w:p>
    <w:p w14:paraId="0CE6ABC4" w14:textId="095D19B6" w:rsidR="009405E1" w:rsidRDefault="009405E1" w:rsidP="009405E1">
      <w:pPr>
        <w:ind w:left="220" w:hangingChars="100" w:hanging="220"/>
        <w:rPr>
          <w:rFonts w:ascii="ＭＳ 明朝" w:hAnsi="ＭＳ 明朝"/>
          <w:sz w:val="22"/>
        </w:rPr>
      </w:pPr>
      <w:r>
        <w:rPr>
          <w:rFonts w:ascii="ＭＳ 明朝" w:hAnsi="ＭＳ 明朝" w:hint="eastAsia"/>
          <w:sz w:val="22"/>
        </w:rPr>
        <w:t>第</w:t>
      </w:r>
      <w:r w:rsidR="000A52DE">
        <w:rPr>
          <w:rFonts w:ascii="ＭＳ 明朝" w:hAnsi="ＭＳ 明朝" w:hint="eastAsia"/>
          <w:sz w:val="22"/>
        </w:rPr>
        <w:t>７</w:t>
      </w:r>
      <w:r w:rsidR="000D5055">
        <w:rPr>
          <w:rFonts w:ascii="ＭＳ 明朝" w:hAnsi="ＭＳ 明朝" w:hint="eastAsia"/>
          <w:sz w:val="22"/>
        </w:rPr>
        <w:t>条　甲及び乙は、本</w:t>
      </w:r>
      <w:r w:rsidR="00A750D3">
        <w:rPr>
          <w:rFonts w:ascii="ＭＳ 明朝" w:hAnsi="ＭＳ 明朝" w:hint="eastAsia"/>
          <w:sz w:val="22"/>
        </w:rPr>
        <w:t>協定</w:t>
      </w:r>
      <w:r>
        <w:rPr>
          <w:rFonts w:ascii="ＭＳ 明朝" w:hAnsi="ＭＳ 明朝" w:hint="eastAsia"/>
          <w:sz w:val="22"/>
        </w:rPr>
        <w:t>により、甲乙間で何等かの取引を開始することを確約するものではない。</w:t>
      </w:r>
    </w:p>
    <w:p w14:paraId="38A226F7" w14:textId="35FD3AD5" w:rsidR="009405E1" w:rsidRDefault="00385DC5">
      <w:pPr>
        <w:ind w:left="220" w:hangingChars="100" w:hanging="220"/>
        <w:rPr>
          <w:rFonts w:ascii="ＭＳ 明朝" w:hAnsi="ＭＳ 明朝"/>
          <w:sz w:val="22"/>
        </w:rPr>
      </w:pPr>
      <w:r>
        <w:rPr>
          <w:rFonts w:ascii="ＭＳ 明朝" w:hAnsi="ＭＳ 明朝" w:hint="eastAsia"/>
          <w:sz w:val="22"/>
        </w:rPr>
        <w:t xml:space="preserve">２　</w:t>
      </w:r>
      <w:r w:rsidR="000D5055">
        <w:rPr>
          <w:rFonts w:ascii="ＭＳ 明朝" w:hAnsi="ＭＳ 明朝" w:hint="eastAsia"/>
          <w:sz w:val="22"/>
        </w:rPr>
        <w:t>甲及び乙は、本</w:t>
      </w:r>
      <w:r w:rsidR="00A750D3">
        <w:rPr>
          <w:rFonts w:ascii="ＭＳ 明朝" w:hAnsi="ＭＳ 明朝" w:hint="eastAsia"/>
          <w:sz w:val="22"/>
        </w:rPr>
        <w:t>協定</w:t>
      </w:r>
      <w:r w:rsidR="009405E1">
        <w:rPr>
          <w:rFonts w:ascii="ＭＳ 明朝" w:hAnsi="ＭＳ 明朝" w:hint="eastAsia"/>
          <w:sz w:val="22"/>
        </w:rPr>
        <w:t>に関して</w:t>
      </w:r>
      <w:r w:rsidR="000D5055">
        <w:rPr>
          <w:rFonts w:ascii="ＭＳ 明朝" w:hAnsi="ＭＳ 明朝" w:hint="eastAsia"/>
          <w:sz w:val="22"/>
        </w:rPr>
        <w:t>公表を行う場合には、その内容、時期及び</w:t>
      </w:r>
      <w:r w:rsidR="009405E1">
        <w:rPr>
          <w:rFonts w:ascii="ＭＳ 明朝" w:hAnsi="ＭＳ 明朝" w:hint="eastAsia"/>
          <w:sz w:val="22"/>
        </w:rPr>
        <w:t>方法等について合意したうえで、これを行うものとする。</w:t>
      </w:r>
    </w:p>
    <w:p w14:paraId="1C288DF6" w14:textId="77777777" w:rsidR="000D5055" w:rsidRPr="00F9321D" w:rsidRDefault="000D5055" w:rsidP="008B4EE6">
      <w:pPr>
        <w:rPr>
          <w:rFonts w:ascii="ＭＳ 明朝" w:hAnsi="ＭＳ 明朝"/>
          <w:sz w:val="22"/>
        </w:rPr>
      </w:pPr>
    </w:p>
    <w:p w14:paraId="11C4034E" w14:textId="5C4C28B1" w:rsidR="00283043" w:rsidRPr="00465F51" w:rsidRDefault="00283043">
      <w:pPr>
        <w:rPr>
          <w:rFonts w:ascii="ＭＳ 明朝" w:hAnsi="ＭＳ 明朝"/>
          <w:sz w:val="22"/>
        </w:rPr>
      </w:pPr>
      <w:r w:rsidRPr="00465F51">
        <w:rPr>
          <w:rFonts w:ascii="ＭＳ 明朝" w:hAnsi="ＭＳ 明朝" w:hint="eastAsia"/>
          <w:sz w:val="22"/>
        </w:rPr>
        <w:t>（疑義</w:t>
      </w:r>
      <w:r w:rsidR="000D5055">
        <w:rPr>
          <w:rFonts w:ascii="ＭＳ 明朝" w:hAnsi="ＭＳ 明朝" w:hint="eastAsia"/>
          <w:sz w:val="22"/>
        </w:rPr>
        <w:t>等</w:t>
      </w:r>
      <w:r w:rsidRPr="00465F51">
        <w:rPr>
          <w:rFonts w:ascii="ＭＳ 明朝" w:hAnsi="ＭＳ 明朝" w:hint="eastAsia"/>
          <w:sz w:val="22"/>
        </w:rPr>
        <w:t>の決定）</w:t>
      </w:r>
    </w:p>
    <w:p w14:paraId="1B4F3347" w14:textId="4ED2D65A" w:rsidR="00A750D3" w:rsidRDefault="00283043" w:rsidP="00A750D3">
      <w:pPr>
        <w:ind w:left="220" w:hangingChars="100" w:hanging="220"/>
        <w:rPr>
          <w:rFonts w:ascii="ＭＳ 明朝" w:hAnsi="ＭＳ 明朝"/>
          <w:sz w:val="22"/>
        </w:rPr>
      </w:pPr>
      <w:r w:rsidRPr="00465F51">
        <w:rPr>
          <w:rFonts w:ascii="ＭＳ 明朝" w:hAnsi="ＭＳ 明朝" w:hint="eastAsia"/>
          <w:sz w:val="22"/>
        </w:rPr>
        <w:t>第</w:t>
      </w:r>
      <w:r w:rsidR="000A52DE">
        <w:rPr>
          <w:rFonts w:ascii="ＭＳ 明朝" w:hAnsi="ＭＳ 明朝" w:hint="eastAsia"/>
          <w:sz w:val="22"/>
        </w:rPr>
        <w:t>８</w:t>
      </w:r>
      <w:r w:rsidRPr="00465F51">
        <w:rPr>
          <w:rFonts w:ascii="ＭＳ 明朝" w:hAnsi="ＭＳ 明朝" w:hint="eastAsia"/>
          <w:sz w:val="22"/>
        </w:rPr>
        <w:t xml:space="preserve">条　</w:t>
      </w:r>
      <w:r w:rsidR="000D5055" w:rsidRPr="000D5055">
        <w:rPr>
          <w:rFonts w:ascii="ＭＳ 明朝" w:hAnsi="ＭＳ 明朝" w:hint="eastAsia"/>
          <w:sz w:val="22"/>
        </w:rPr>
        <w:t>本協定に定めの</w:t>
      </w:r>
      <w:r w:rsidR="00880EBC">
        <w:rPr>
          <w:rFonts w:ascii="ＭＳ 明朝" w:hAnsi="ＭＳ 明朝" w:hint="eastAsia"/>
          <w:sz w:val="22"/>
        </w:rPr>
        <w:t>ない事項又は本協定に定める事項に関し疑義等が生じたときは、甲乙</w:t>
      </w:r>
      <w:r w:rsidR="000D5055" w:rsidRPr="000D5055">
        <w:rPr>
          <w:rFonts w:ascii="ＭＳ 明朝" w:hAnsi="ＭＳ 明朝" w:hint="eastAsia"/>
          <w:sz w:val="22"/>
        </w:rPr>
        <w:t>誠意をもって協議し、これを取り決めるものとする。</w:t>
      </w:r>
    </w:p>
    <w:p w14:paraId="51049494" w14:textId="77777777" w:rsidR="00880EBC" w:rsidRDefault="00880EBC" w:rsidP="00880EBC">
      <w:pPr>
        <w:rPr>
          <w:rFonts w:ascii="ＭＳ 明朝" w:hAnsi="ＭＳ 明朝"/>
          <w:sz w:val="22"/>
        </w:rPr>
      </w:pPr>
    </w:p>
    <w:p w14:paraId="76AC5CAE" w14:textId="79CE0A07" w:rsidR="00CE13D2" w:rsidRPr="00465F51" w:rsidRDefault="00CE13D2" w:rsidP="008B4EE6">
      <w:pPr>
        <w:ind w:firstLineChars="100" w:firstLine="220"/>
        <w:rPr>
          <w:rFonts w:ascii="ＭＳ 明朝" w:hAnsi="ＭＳ 明朝"/>
          <w:sz w:val="22"/>
        </w:rPr>
      </w:pPr>
      <w:r w:rsidRPr="00465F51">
        <w:rPr>
          <w:rFonts w:ascii="ＭＳ 明朝" w:hAnsi="ＭＳ 明朝" w:hint="eastAsia"/>
          <w:sz w:val="22"/>
        </w:rPr>
        <w:t>以上、</w:t>
      </w:r>
      <w:r w:rsidR="00507F43">
        <w:rPr>
          <w:rFonts w:ascii="ＭＳ 明朝" w:hAnsi="ＭＳ 明朝" w:hint="eastAsia"/>
          <w:sz w:val="22"/>
        </w:rPr>
        <w:t>本</w:t>
      </w:r>
      <w:r w:rsidR="00A750D3">
        <w:rPr>
          <w:rFonts w:ascii="ＭＳ 明朝" w:hAnsi="ＭＳ 明朝" w:hint="eastAsia"/>
          <w:sz w:val="22"/>
        </w:rPr>
        <w:t>協定</w:t>
      </w:r>
      <w:r w:rsidR="007D1973">
        <w:rPr>
          <w:rFonts w:ascii="ＭＳ 明朝" w:hAnsi="ＭＳ 明朝" w:hint="eastAsia"/>
          <w:sz w:val="22"/>
        </w:rPr>
        <w:t>の締結</w:t>
      </w:r>
      <w:r w:rsidRPr="00465F51">
        <w:rPr>
          <w:rFonts w:ascii="ＭＳ 明朝" w:hAnsi="ＭＳ 明朝" w:hint="eastAsia"/>
          <w:sz w:val="22"/>
        </w:rPr>
        <w:t>を証するため、本書２通を作成し、甲</w:t>
      </w:r>
      <w:r w:rsidR="00507F43">
        <w:rPr>
          <w:rFonts w:ascii="ＭＳ 明朝" w:hAnsi="ＭＳ 明朝" w:hint="eastAsia"/>
          <w:sz w:val="22"/>
        </w:rPr>
        <w:t>及び</w:t>
      </w:r>
      <w:r w:rsidRPr="00465F51">
        <w:rPr>
          <w:rFonts w:ascii="ＭＳ 明朝" w:hAnsi="ＭＳ 明朝" w:hint="eastAsia"/>
          <w:sz w:val="22"/>
        </w:rPr>
        <w:t>乙</w:t>
      </w:r>
      <w:r w:rsidR="00507F43">
        <w:rPr>
          <w:rFonts w:ascii="ＭＳ 明朝" w:hAnsi="ＭＳ 明朝" w:hint="eastAsia"/>
          <w:sz w:val="22"/>
        </w:rPr>
        <w:t>が</w:t>
      </w:r>
      <w:r w:rsidR="00DC0EB9">
        <w:rPr>
          <w:rFonts w:ascii="ＭＳ 明朝" w:hAnsi="ＭＳ 明朝" w:hint="eastAsia"/>
          <w:sz w:val="22"/>
        </w:rPr>
        <w:t>それぞれ</w:t>
      </w:r>
      <w:r w:rsidR="00D77393">
        <w:rPr>
          <w:rFonts w:ascii="ＭＳ 明朝" w:hAnsi="ＭＳ 明朝" w:hint="eastAsia"/>
          <w:sz w:val="22"/>
        </w:rPr>
        <w:t>記名</w:t>
      </w:r>
      <w:r w:rsidRPr="00465F51">
        <w:rPr>
          <w:rFonts w:ascii="ＭＳ 明朝" w:hAnsi="ＭＳ 明朝" w:hint="eastAsia"/>
          <w:sz w:val="22"/>
        </w:rPr>
        <w:t>押印の</w:t>
      </w:r>
      <w:r w:rsidR="007D1973">
        <w:rPr>
          <w:rFonts w:ascii="ＭＳ 明朝" w:hAnsi="ＭＳ 明朝" w:hint="eastAsia"/>
          <w:sz w:val="22"/>
        </w:rPr>
        <w:t>上</w:t>
      </w:r>
      <w:r w:rsidRPr="00465F51">
        <w:rPr>
          <w:rFonts w:ascii="ＭＳ 明朝" w:hAnsi="ＭＳ 明朝" w:hint="eastAsia"/>
          <w:sz w:val="22"/>
        </w:rPr>
        <w:t>、各自１通を保有するものとする。</w:t>
      </w:r>
    </w:p>
    <w:p w14:paraId="4D6C858F" w14:textId="77777777" w:rsidR="00CE13D2" w:rsidRPr="00DC0EB9" w:rsidRDefault="00CE13D2">
      <w:pPr>
        <w:rPr>
          <w:rFonts w:ascii="ＭＳ 明朝" w:hAnsi="ＭＳ 明朝"/>
          <w:sz w:val="20"/>
          <w:szCs w:val="20"/>
        </w:rPr>
      </w:pPr>
    </w:p>
    <w:p w14:paraId="574C8CA6" w14:textId="4E1CCAA5" w:rsidR="00CE13D2" w:rsidRPr="005B3382" w:rsidRDefault="00A478B9">
      <w:pPr>
        <w:rPr>
          <w:rFonts w:ascii="ＭＳ 明朝" w:hAnsi="ＭＳ 明朝"/>
          <w:sz w:val="22"/>
          <w:szCs w:val="20"/>
        </w:rPr>
      </w:pPr>
      <w:r w:rsidRPr="005B3382">
        <w:rPr>
          <w:rFonts w:ascii="ＭＳ 明朝" w:hAnsi="ＭＳ 明朝" w:hint="eastAsia"/>
          <w:sz w:val="22"/>
          <w:szCs w:val="20"/>
        </w:rPr>
        <w:t>令和</w:t>
      </w:r>
      <w:r w:rsidR="005B387B">
        <w:rPr>
          <w:rFonts w:ascii="ＭＳ 明朝" w:hAnsi="ＭＳ 明朝" w:hint="eastAsia"/>
          <w:sz w:val="22"/>
          <w:szCs w:val="20"/>
        </w:rPr>
        <w:t>３</w:t>
      </w:r>
      <w:r w:rsidR="00F84E25">
        <w:rPr>
          <w:rFonts w:ascii="ＭＳ 明朝" w:hAnsi="ＭＳ 明朝" w:hint="eastAsia"/>
          <w:sz w:val="22"/>
          <w:szCs w:val="20"/>
        </w:rPr>
        <w:t>年</w:t>
      </w:r>
      <w:r w:rsidR="005B387B">
        <w:rPr>
          <w:rFonts w:ascii="ＭＳ 明朝" w:hAnsi="ＭＳ 明朝" w:hint="eastAsia"/>
          <w:sz w:val="22"/>
          <w:szCs w:val="20"/>
        </w:rPr>
        <w:t>1</w:t>
      </w:r>
      <w:r w:rsidR="005B387B">
        <w:rPr>
          <w:rFonts w:ascii="ＭＳ 明朝" w:hAnsi="ＭＳ 明朝"/>
          <w:sz w:val="22"/>
          <w:szCs w:val="20"/>
        </w:rPr>
        <w:t>2</w:t>
      </w:r>
      <w:r w:rsidR="00CE13D2" w:rsidRPr="005B3382">
        <w:rPr>
          <w:rFonts w:ascii="ＭＳ 明朝" w:hAnsi="ＭＳ 明朝" w:hint="eastAsia"/>
          <w:sz w:val="22"/>
          <w:szCs w:val="20"/>
        </w:rPr>
        <w:t>月</w:t>
      </w:r>
      <w:r w:rsidR="005B387B">
        <w:rPr>
          <w:rFonts w:ascii="ＭＳ 明朝" w:hAnsi="ＭＳ 明朝" w:hint="eastAsia"/>
          <w:sz w:val="22"/>
          <w:szCs w:val="20"/>
        </w:rPr>
        <w:t>1</w:t>
      </w:r>
      <w:r w:rsidR="005B387B">
        <w:rPr>
          <w:rFonts w:ascii="ＭＳ 明朝" w:hAnsi="ＭＳ 明朝"/>
          <w:sz w:val="22"/>
          <w:szCs w:val="20"/>
        </w:rPr>
        <w:t>4</w:t>
      </w:r>
      <w:bookmarkStart w:id="0" w:name="_GoBack"/>
      <w:bookmarkEnd w:id="0"/>
      <w:r w:rsidR="00CE13D2" w:rsidRPr="005B3382">
        <w:rPr>
          <w:rFonts w:ascii="ＭＳ 明朝" w:hAnsi="ＭＳ 明朝" w:hint="eastAsia"/>
          <w:sz w:val="22"/>
          <w:szCs w:val="20"/>
        </w:rPr>
        <w:t>日</w:t>
      </w:r>
    </w:p>
    <w:p w14:paraId="2EBCA402" w14:textId="77777777" w:rsidR="00CE13D2" w:rsidRPr="00465F51" w:rsidRDefault="00CE13D2">
      <w:pPr>
        <w:rPr>
          <w:rFonts w:ascii="ＭＳ 明朝" w:hAnsi="ＭＳ 明朝"/>
          <w:sz w:val="20"/>
          <w:szCs w:val="20"/>
        </w:rPr>
      </w:pPr>
    </w:p>
    <w:p w14:paraId="2AFE607A" w14:textId="13431C26" w:rsidR="00104982" w:rsidRPr="00465F51" w:rsidRDefault="00104982" w:rsidP="00104982">
      <w:pPr>
        <w:ind w:firstLineChars="600" w:firstLine="1680"/>
        <w:rPr>
          <w:rFonts w:ascii="ＭＳ 明朝" w:hAnsi="ＭＳ 明朝"/>
          <w:sz w:val="28"/>
          <w:szCs w:val="28"/>
        </w:rPr>
      </w:pPr>
      <w:r>
        <w:rPr>
          <w:rFonts w:ascii="ＭＳ 明朝" w:hAnsi="ＭＳ 明朝" w:hint="eastAsia"/>
          <w:sz w:val="28"/>
          <w:szCs w:val="28"/>
        </w:rPr>
        <w:t>甲：</w:t>
      </w:r>
      <w:r w:rsidRPr="00465F51">
        <w:rPr>
          <w:rFonts w:ascii="ＭＳ 明朝" w:hAnsi="ＭＳ 明朝" w:hint="eastAsia"/>
          <w:sz w:val="28"/>
          <w:szCs w:val="28"/>
        </w:rPr>
        <w:t>大阪府</w:t>
      </w:r>
      <w:r w:rsidR="00455395">
        <w:rPr>
          <w:rFonts w:ascii="ＭＳ 明朝" w:hAnsi="ＭＳ 明朝" w:hint="eastAsia"/>
          <w:sz w:val="28"/>
          <w:szCs w:val="28"/>
        </w:rPr>
        <w:t>大阪市住之江区南港北1丁目14番16号</w:t>
      </w:r>
    </w:p>
    <w:p w14:paraId="7BC7EC34" w14:textId="7BDF31F5" w:rsidR="00104982" w:rsidRDefault="00104982" w:rsidP="00104982">
      <w:pPr>
        <w:rPr>
          <w:rFonts w:ascii="ＭＳ 明朝" w:hAnsi="ＭＳ 明朝"/>
          <w:sz w:val="28"/>
          <w:szCs w:val="28"/>
        </w:rPr>
      </w:pPr>
      <w:r>
        <w:rPr>
          <w:rFonts w:ascii="ＭＳ 明朝" w:hAnsi="ＭＳ 明朝" w:hint="eastAsia"/>
          <w:sz w:val="28"/>
          <w:szCs w:val="28"/>
        </w:rPr>
        <w:t xml:space="preserve">　　　　　　　　</w:t>
      </w:r>
      <w:r w:rsidR="003E1B33">
        <w:rPr>
          <w:rFonts w:ascii="ＭＳ 明朝" w:hAnsi="ＭＳ 明朝" w:hint="eastAsia"/>
          <w:sz w:val="28"/>
          <w:szCs w:val="28"/>
        </w:rPr>
        <w:t xml:space="preserve">　</w:t>
      </w:r>
      <w:r w:rsidR="00455395">
        <w:rPr>
          <w:rFonts w:ascii="ＭＳ 明朝" w:hAnsi="ＭＳ 明朝" w:hint="eastAsia"/>
          <w:sz w:val="28"/>
          <w:szCs w:val="28"/>
        </w:rPr>
        <w:t>大阪府</w:t>
      </w:r>
      <w:r w:rsidR="00446127">
        <w:rPr>
          <w:rFonts w:ascii="ＭＳ 明朝" w:hAnsi="ＭＳ 明朝" w:hint="eastAsia"/>
          <w:sz w:val="28"/>
          <w:szCs w:val="28"/>
        </w:rPr>
        <w:t xml:space="preserve">　</w:t>
      </w:r>
      <w:r w:rsidR="00455395">
        <w:rPr>
          <w:rFonts w:ascii="ＭＳ 明朝" w:hAnsi="ＭＳ 明朝" w:hint="eastAsia"/>
          <w:sz w:val="28"/>
          <w:szCs w:val="28"/>
        </w:rPr>
        <w:t>ＣＩＯ兼スマートシティ戦略部長</w:t>
      </w:r>
    </w:p>
    <w:p w14:paraId="5A2BD34A" w14:textId="25923F5B" w:rsidR="00455395" w:rsidRPr="00455395" w:rsidRDefault="00455395" w:rsidP="00E9664F">
      <w:pPr>
        <w:ind w:leftChars="2666" w:left="5599"/>
        <w:rPr>
          <w:rFonts w:ascii="ＭＳ 明朝" w:hAnsi="ＭＳ 明朝"/>
          <w:b/>
          <w:sz w:val="28"/>
          <w:szCs w:val="28"/>
        </w:rPr>
      </w:pPr>
      <w:r>
        <w:rPr>
          <w:rFonts w:ascii="ＭＳ 明朝" w:hAnsi="ＭＳ 明朝" w:hint="eastAsia"/>
          <w:sz w:val="28"/>
          <w:szCs w:val="28"/>
        </w:rPr>
        <w:t xml:space="preserve">坪田　</w:t>
      </w:r>
      <w:r w:rsidRPr="0067606A">
        <w:rPr>
          <w:rFonts w:ascii="ＭＳ 明朝" w:hAnsi="ＭＳ 明朝" w:hint="eastAsia"/>
          <w:sz w:val="28"/>
          <w:szCs w:val="28"/>
        </w:rPr>
        <w:t>知巳</w:t>
      </w:r>
    </w:p>
    <w:p w14:paraId="73CE07D5" w14:textId="77777777" w:rsidR="006058C4" w:rsidRPr="00104982" w:rsidRDefault="006058C4">
      <w:pPr>
        <w:rPr>
          <w:rFonts w:ascii="ＭＳ 明朝" w:hAnsi="ＭＳ 明朝"/>
          <w:sz w:val="28"/>
          <w:szCs w:val="28"/>
        </w:rPr>
      </w:pPr>
    </w:p>
    <w:p w14:paraId="420F692B" w14:textId="404578F5" w:rsidR="004D5DCA" w:rsidRPr="0067606A" w:rsidRDefault="004C5475" w:rsidP="006F7F53">
      <w:pPr>
        <w:ind w:left="840" w:right="-1" w:firstLine="840"/>
        <w:jc w:val="left"/>
        <w:rPr>
          <w:rFonts w:ascii="ＭＳ 明朝" w:hAnsi="ＭＳ 明朝"/>
          <w:sz w:val="28"/>
          <w:szCs w:val="28"/>
        </w:rPr>
      </w:pPr>
      <w:r w:rsidRPr="0067606A">
        <w:rPr>
          <w:rFonts w:ascii="ＭＳ 明朝" w:hAnsi="ＭＳ 明朝" w:hint="eastAsia"/>
          <w:sz w:val="28"/>
          <w:szCs w:val="28"/>
        </w:rPr>
        <w:t>乙：</w:t>
      </w:r>
      <w:r w:rsidR="00110D7A" w:rsidRPr="0067606A">
        <w:rPr>
          <w:rFonts w:ascii="ＭＳ 明朝" w:hAnsi="ＭＳ 明朝" w:hint="eastAsia"/>
          <w:sz w:val="28"/>
          <w:szCs w:val="28"/>
        </w:rPr>
        <w:t>大阪府大阪市</w:t>
      </w:r>
      <w:r w:rsidR="007E4BF6">
        <w:rPr>
          <w:rFonts w:ascii="ＭＳ 明朝" w:hAnsi="ＭＳ 明朝" w:hint="eastAsia"/>
          <w:sz w:val="28"/>
          <w:szCs w:val="28"/>
        </w:rPr>
        <w:t>都島区東野田町4丁目15番82号</w:t>
      </w:r>
    </w:p>
    <w:p w14:paraId="504BB591" w14:textId="0A1F8C94" w:rsidR="006F7F53" w:rsidRPr="0067606A" w:rsidRDefault="006F7F53" w:rsidP="006F7F53">
      <w:pPr>
        <w:ind w:left="1680" w:right="424" w:firstLine="840"/>
        <w:rPr>
          <w:rFonts w:ascii="ＭＳ 明朝" w:hAnsi="ＭＳ 明朝"/>
          <w:sz w:val="28"/>
          <w:szCs w:val="28"/>
        </w:rPr>
      </w:pPr>
      <w:r w:rsidRPr="0067606A">
        <w:rPr>
          <w:rFonts w:ascii="ＭＳ 明朝" w:hAnsi="ＭＳ 明朝" w:hint="eastAsia"/>
          <w:sz w:val="28"/>
          <w:szCs w:val="28"/>
        </w:rPr>
        <w:t>西日本電信電話</w:t>
      </w:r>
      <w:r w:rsidR="004D5DCA" w:rsidRPr="0067606A">
        <w:rPr>
          <w:rFonts w:ascii="ＭＳ 明朝" w:hAnsi="ＭＳ 明朝" w:hint="eastAsia"/>
          <w:sz w:val="28"/>
          <w:szCs w:val="28"/>
        </w:rPr>
        <w:t>株式会社</w:t>
      </w:r>
      <w:r w:rsidR="00110D7A" w:rsidRPr="0067606A">
        <w:rPr>
          <w:rFonts w:ascii="ＭＳ 明朝" w:hAnsi="ＭＳ 明朝" w:hint="eastAsia"/>
          <w:sz w:val="28"/>
          <w:szCs w:val="28"/>
        </w:rPr>
        <w:t xml:space="preserve">　関西支店</w:t>
      </w:r>
    </w:p>
    <w:p w14:paraId="7760C94D" w14:textId="27536211" w:rsidR="00110D7A" w:rsidRPr="0067606A" w:rsidRDefault="00110D7A" w:rsidP="006F7F53">
      <w:pPr>
        <w:ind w:left="1680" w:right="424" w:firstLine="840"/>
        <w:rPr>
          <w:rFonts w:ascii="ＭＳ 明朝" w:hAnsi="ＭＳ 明朝"/>
          <w:sz w:val="28"/>
          <w:szCs w:val="28"/>
        </w:rPr>
      </w:pPr>
      <w:r w:rsidRPr="0067606A">
        <w:rPr>
          <w:rFonts w:ascii="ＭＳ 明朝" w:hAnsi="ＭＳ 明朝" w:hint="eastAsia"/>
          <w:sz w:val="28"/>
          <w:szCs w:val="28"/>
        </w:rPr>
        <w:t>執行役員　関西支店長　小川　成子</w:t>
      </w:r>
    </w:p>
    <w:sectPr w:rsidR="00110D7A" w:rsidRPr="006760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C5A63" w14:textId="77777777" w:rsidR="00145DA8" w:rsidRDefault="00145DA8" w:rsidP="00BF61DF">
      <w:r>
        <w:separator/>
      </w:r>
    </w:p>
  </w:endnote>
  <w:endnote w:type="continuationSeparator" w:id="0">
    <w:p w14:paraId="4AB912DE" w14:textId="77777777" w:rsidR="00145DA8" w:rsidRDefault="00145DA8" w:rsidP="00BF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67BB" w14:textId="77777777" w:rsidR="00145DA8" w:rsidRDefault="00145DA8" w:rsidP="00BF61DF">
      <w:r>
        <w:separator/>
      </w:r>
    </w:p>
  </w:footnote>
  <w:footnote w:type="continuationSeparator" w:id="0">
    <w:p w14:paraId="5B9562A6" w14:textId="77777777" w:rsidR="00145DA8" w:rsidRDefault="00145DA8" w:rsidP="00BF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703C"/>
    <w:multiLevelType w:val="hybridMultilevel"/>
    <w:tmpl w:val="25487D0E"/>
    <w:lvl w:ilvl="0" w:tplc="07082A92">
      <w:start w:val="1"/>
      <w:numFmt w:val="decimalFullWidth"/>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561BA1"/>
    <w:multiLevelType w:val="hybridMultilevel"/>
    <w:tmpl w:val="DEE48846"/>
    <w:lvl w:ilvl="0" w:tplc="99BC5A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F469A2"/>
    <w:multiLevelType w:val="hybridMultilevel"/>
    <w:tmpl w:val="27869118"/>
    <w:lvl w:ilvl="0" w:tplc="BCEE8A3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66A0323"/>
    <w:multiLevelType w:val="multilevel"/>
    <w:tmpl w:val="25487D0E"/>
    <w:lvl w:ilvl="0">
      <w:start w:val="1"/>
      <w:numFmt w:val="decimalFullWidth"/>
      <w:lvlText w:val="（%1）"/>
      <w:lvlJc w:val="left"/>
      <w:pPr>
        <w:ind w:left="570" w:hanging="360"/>
      </w:pPr>
      <w:rPr>
        <w:rFonts w:ascii="ＭＳ 明朝" w:eastAsia="ＭＳ 明朝" w:hAnsi="ＭＳ 明朝"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8F"/>
    <w:rsid w:val="00011943"/>
    <w:rsid w:val="00023C46"/>
    <w:rsid w:val="00027A9A"/>
    <w:rsid w:val="000305AA"/>
    <w:rsid w:val="000446EA"/>
    <w:rsid w:val="0005718C"/>
    <w:rsid w:val="00062F08"/>
    <w:rsid w:val="00081A83"/>
    <w:rsid w:val="000949CD"/>
    <w:rsid w:val="000A52DE"/>
    <w:rsid w:val="000D3A47"/>
    <w:rsid w:val="000D5055"/>
    <w:rsid w:val="000D52EC"/>
    <w:rsid w:val="00104982"/>
    <w:rsid w:val="00110D7A"/>
    <w:rsid w:val="0012005C"/>
    <w:rsid w:val="0013057C"/>
    <w:rsid w:val="00145DA8"/>
    <w:rsid w:val="00151AED"/>
    <w:rsid w:val="00153885"/>
    <w:rsid w:val="00162336"/>
    <w:rsid w:val="00171260"/>
    <w:rsid w:val="001A2482"/>
    <w:rsid w:val="001B65F6"/>
    <w:rsid w:val="001E374E"/>
    <w:rsid w:val="0020440A"/>
    <w:rsid w:val="002564ED"/>
    <w:rsid w:val="00283043"/>
    <w:rsid w:val="002B50D3"/>
    <w:rsid w:val="002B792B"/>
    <w:rsid w:val="002C4A8E"/>
    <w:rsid w:val="002D78A1"/>
    <w:rsid w:val="00301C0E"/>
    <w:rsid w:val="003061FC"/>
    <w:rsid w:val="003449D3"/>
    <w:rsid w:val="00344BAA"/>
    <w:rsid w:val="00385DC5"/>
    <w:rsid w:val="003A2FEF"/>
    <w:rsid w:val="003A314C"/>
    <w:rsid w:val="003D5483"/>
    <w:rsid w:val="003E1B33"/>
    <w:rsid w:val="00446127"/>
    <w:rsid w:val="00455188"/>
    <w:rsid w:val="00455395"/>
    <w:rsid w:val="00465F51"/>
    <w:rsid w:val="00475ADF"/>
    <w:rsid w:val="00485D53"/>
    <w:rsid w:val="00487F34"/>
    <w:rsid w:val="004C5475"/>
    <w:rsid w:val="004D5DCA"/>
    <w:rsid w:val="00507F43"/>
    <w:rsid w:val="005239C2"/>
    <w:rsid w:val="00524EB4"/>
    <w:rsid w:val="00536502"/>
    <w:rsid w:val="00542497"/>
    <w:rsid w:val="00586358"/>
    <w:rsid w:val="005927B7"/>
    <w:rsid w:val="005B3382"/>
    <w:rsid w:val="005B387B"/>
    <w:rsid w:val="005D08BE"/>
    <w:rsid w:val="006058C4"/>
    <w:rsid w:val="00623D3A"/>
    <w:rsid w:val="00644EAF"/>
    <w:rsid w:val="00674268"/>
    <w:rsid w:val="0067606A"/>
    <w:rsid w:val="00690801"/>
    <w:rsid w:val="006B0964"/>
    <w:rsid w:val="006B7E03"/>
    <w:rsid w:val="006C6A41"/>
    <w:rsid w:val="006C7C80"/>
    <w:rsid w:val="006D0D0F"/>
    <w:rsid w:val="006F3FD8"/>
    <w:rsid w:val="006F7F53"/>
    <w:rsid w:val="00730C53"/>
    <w:rsid w:val="00733FEA"/>
    <w:rsid w:val="00741328"/>
    <w:rsid w:val="00751A02"/>
    <w:rsid w:val="00763CA7"/>
    <w:rsid w:val="007A71C1"/>
    <w:rsid w:val="007B7E86"/>
    <w:rsid w:val="007D1973"/>
    <w:rsid w:val="007D4F13"/>
    <w:rsid w:val="007E4BF6"/>
    <w:rsid w:val="007E653C"/>
    <w:rsid w:val="00814E37"/>
    <w:rsid w:val="00830793"/>
    <w:rsid w:val="00857AA3"/>
    <w:rsid w:val="00880EBC"/>
    <w:rsid w:val="00881F3F"/>
    <w:rsid w:val="008A55A7"/>
    <w:rsid w:val="008B4EE6"/>
    <w:rsid w:val="00917019"/>
    <w:rsid w:val="009405E1"/>
    <w:rsid w:val="00942457"/>
    <w:rsid w:val="00953FAC"/>
    <w:rsid w:val="00960020"/>
    <w:rsid w:val="0097178D"/>
    <w:rsid w:val="00977843"/>
    <w:rsid w:val="0098534A"/>
    <w:rsid w:val="009C78A8"/>
    <w:rsid w:val="00A03164"/>
    <w:rsid w:val="00A117E8"/>
    <w:rsid w:val="00A25F1B"/>
    <w:rsid w:val="00A478B9"/>
    <w:rsid w:val="00A72F55"/>
    <w:rsid w:val="00A750D3"/>
    <w:rsid w:val="00A80D79"/>
    <w:rsid w:val="00A95A44"/>
    <w:rsid w:val="00A97CD0"/>
    <w:rsid w:val="00AD739C"/>
    <w:rsid w:val="00AE40ED"/>
    <w:rsid w:val="00B1331C"/>
    <w:rsid w:val="00B5210F"/>
    <w:rsid w:val="00B539E3"/>
    <w:rsid w:val="00BD194F"/>
    <w:rsid w:val="00BD2856"/>
    <w:rsid w:val="00BD2C42"/>
    <w:rsid w:val="00BE2A6E"/>
    <w:rsid w:val="00BE7FBF"/>
    <w:rsid w:val="00BF602F"/>
    <w:rsid w:val="00BF61DF"/>
    <w:rsid w:val="00C173CA"/>
    <w:rsid w:val="00C33D1A"/>
    <w:rsid w:val="00C6196C"/>
    <w:rsid w:val="00C74F63"/>
    <w:rsid w:val="00CA0D4E"/>
    <w:rsid w:val="00CA3CFC"/>
    <w:rsid w:val="00CB61E7"/>
    <w:rsid w:val="00CD59D6"/>
    <w:rsid w:val="00CE13D2"/>
    <w:rsid w:val="00CE1A51"/>
    <w:rsid w:val="00CF1D9A"/>
    <w:rsid w:val="00CF5A1D"/>
    <w:rsid w:val="00D20C2B"/>
    <w:rsid w:val="00D23F54"/>
    <w:rsid w:val="00D37D7F"/>
    <w:rsid w:val="00D7183B"/>
    <w:rsid w:val="00D77393"/>
    <w:rsid w:val="00D90E6C"/>
    <w:rsid w:val="00DA25DC"/>
    <w:rsid w:val="00DC0EB9"/>
    <w:rsid w:val="00DE522B"/>
    <w:rsid w:val="00DF5050"/>
    <w:rsid w:val="00DF618F"/>
    <w:rsid w:val="00E063B7"/>
    <w:rsid w:val="00E20F18"/>
    <w:rsid w:val="00E36F31"/>
    <w:rsid w:val="00E42B96"/>
    <w:rsid w:val="00E54C2E"/>
    <w:rsid w:val="00E57FDE"/>
    <w:rsid w:val="00E6149F"/>
    <w:rsid w:val="00E919B3"/>
    <w:rsid w:val="00E9664F"/>
    <w:rsid w:val="00EA0076"/>
    <w:rsid w:val="00EA6CE6"/>
    <w:rsid w:val="00ED2DEE"/>
    <w:rsid w:val="00EE1054"/>
    <w:rsid w:val="00EF5384"/>
    <w:rsid w:val="00EF5B08"/>
    <w:rsid w:val="00F05645"/>
    <w:rsid w:val="00F33C54"/>
    <w:rsid w:val="00F410A8"/>
    <w:rsid w:val="00F4609C"/>
    <w:rsid w:val="00F47F7C"/>
    <w:rsid w:val="00F752FC"/>
    <w:rsid w:val="00F805F5"/>
    <w:rsid w:val="00F84E25"/>
    <w:rsid w:val="00F9321D"/>
    <w:rsid w:val="00FA100B"/>
    <w:rsid w:val="00FB17CD"/>
    <w:rsid w:val="00FD782A"/>
    <w:rsid w:val="00FE537A"/>
    <w:rsid w:val="00FF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209D204"/>
  <w15:chartTrackingRefBased/>
  <w15:docId w15:val="{1A694816-C7F4-48B7-B574-9B5BC352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1DF"/>
    <w:pPr>
      <w:tabs>
        <w:tab w:val="center" w:pos="4252"/>
        <w:tab w:val="right" w:pos="8504"/>
      </w:tabs>
      <w:snapToGrid w:val="0"/>
    </w:pPr>
  </w:style>
  <w:style w:type="character" w:customStyle="1" w:styleId="a4">
    <w:name w:val="ヘッダー (文字)"/>
    <w:link w:val="a3"/>
    <w:uiPriority w:val="99"/>
    <w:rsid w:val="00BF61DF"/>
    <w:rPr>
      <w:kern w:val="2"/>
      <w:sz w:val="21"/>
      <w:szCs w:val="22"/>
    </w:rPr>
  </w:style>
  <w:style w:type="paragraph" w:styleId="a5">
    <w:name w:val="footer"/>
    <w:basedOn w:val="a"/>
    <w:link w:val="a6"/>
    <w:uiPriority w:val="99"/>
    <w:unhideWhenUsed/>
    <w:rsid w:val="00BF61DF"/>
    <w:pPr>
      <w:tabs>
        <w:tab w:val="center" w:pos="4252"/>
        <w:tab w:val="right" w:pos="8504"/>
      </w:tabs>
      <w:snapToGrid w:val="0"/>
    </w:pPr>
  </w:style>
  <w:style w:type="character" w:customStyle="1" w:styleId="a6">
    <w:name w:val="フッター (文字)"/>
    <w:link w:val="a5"/>
    <w:uiPriority w:val="99"/>
    <w:rsid w:val="00BF61DF"/>
    <w:rPr>
      <w:kern w:val="2"/>
      <w:sz w:val="21"/>
      <w:szCs w:val="22"/>
    </w:rPr>
  </w:style>
  <w:style w:type="character" w:styleId="a7">
    <w:name w:val="annotation reference"/>
    <w:uiPriority w:val="99"/>
    <w:semiHidden/>
    <w:unhideWhenUsed/>
    <w:rsid w:val="00EE1054"/>
    <w:rPr>
      <w:sz w:val="18"/>
      <w:szCs w:val="18"/>
    </w:rPr>
  </w:style>
  <w:style w:type="paragraph" w:styleId="a8">
    <w:name w:val="annotation text"/>
    <w:basedOn w:val="a"/>
    <w:link w:val="a9"/>
    <w:uiPriority w:val="99"/>
    <w:semiHidden/>
    <w:unhideWhenUsed/>
    <w:rsid w:val="00EE1054"/>
    <w:pPr>
      <w:jc w:val="left"/>
    </w:pPr>
  </w:style>
  <w:style w:type="character" w:customStyle="1" w:styleId="a9">
    <w:name w:val="コメント文字列 (文字)"/>
    <w:link w:val="a8"/>
    <w:uiPriority w:val="99"/>
    <w:semiHidden/>
    <w:rsid w:val="00EE1054"/>
    <w:rPr>
      <w:kern w:val="2"/>
      <w:sz w:val="21"/>
      <w:szCs w:val="22"/>
    </w:rPr>
  </w:style>
  <w:style w:type="paragraph" w:styleId="aa">
    <w:name w:val="annotation subject"/>
    <w:basedOn w:val="a8"/>
    <w:next w:val="a8"/>
    <w:link w:val="ab"/>
    <w:uiPriority w:val="99"/>
    <w:semiHidden/>
    <w:unhideWhenUsed/>
    <w:rsid w:val="00EE1054"/>
    <w:rPr>
      <w:b/>
      <w:bCs/>
    </w:rPr>
  </w:style>
  <w:style w:type="character" w:customStyle="1" w:styleId="ab">
    <w:name w:val="コメント内容 (文字)"/>
    <w:link w:val="aa"/>
    <w:uiPriority w:val="99"/>
    <w:semiHidden/>
    <w:rsid w:val="00EE1054"/>
    <w:rPr>
      <w:b/>
      <w:bCs/>
      <w:kern w:val="2"/>
      <w:sz w:val="21"/>
      <w:szCs w:val="22"/>
    </w:rPr>
  </w:style>
  <w:style w:type="paragraph" w:styleId="ac">
    <w:name w:val="Balloon Text"/>
    <w:basedOn w:val="a"/>
    <w:link w:val="ad"/>
    <w:uiPriority w:val="99"/>
    <w:semiHidden/>
    <w:unhideWhenUsed/>
    <w:rsid w:val="00EE1054"/>
    <w:rPr>
      <w:rFonts w:ascii="Arial" w:eastAsia="ＭＳ ゴシック" w:hAnsi="Arial"/>
      <w:sz w:val="18"/>
      <w:szCs w:val="18"/>
    </w:rPr>
  </w:style>
  <w:style w:type="character" w:customStyle="1" w:styleId="ad">
    <w:name w:val="吹き出し (文字)"/>
    <w:link w:val="ac"/>
    <w:uiPriority w:val="99"/>
    <w:semiHidden/>
    <w:rsid w:val="00EE1054"/>
    <w:rPr>
      <w:rFonts w:ascii="Arial" w:eastAsia="ＭＳ ゴシック" w:hAnsi="Arial" w:cs="Times New Roman"/>
      <w:kern w:val="2"/>
      <w:sz w:val="18"/>
      <w:szCs w:val="18"/>
    </w:rPr>
  </w:style>
  <w:style w:type="paragraph" w:styleId="Web">
    <w:name w:val="Normal (Web)"/>
    <w:basedOn w:val="a"/>
    <w:uiPriority w:val="99"/>
    <w:semiHidden/>
    <w:unhideWhenUsed/>
    <w:rsid w:val="004D5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A95A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506">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
    <w:div w:id="1026368360">
      <w:bodyDiv w:val="1"/>
      <w:marLeft w:val="0"/>
      <w:marRight w:val="0"/>
      <w:marTop w:val="0"/>
      <w:marBottom w:val="0"/>
      <w:divBdr>
        <w:top w:val="none" w:sz="0" w:space="0" w:color="auto"/>
        <w:left w:val="none" w:sz="0" w:space="0" w:color="auto"/>
        <w:bottom w:val="none" w:sz="0" w:space="0" w:color="auto"/>
        <w:right w:val="none" w:sz="0" w:space="0" w:color="auto"/>
      </w:divBdr>
    </w:div>
    <w:div w:id="1056930391">
      <w:bodyDiv w:val="1"/>
      <w:marLeft w:val="0"/>
      <w:marRight w:val="0"/>
      <w:marTop w:val="0"/>
      <w:marBottom w:val="0"/>
      <w:divBdr>
        <w:top w:val="none" w:sz="0" w:space="0" w:color="auto"/>
        <w:left w:val="none" w:sz="0" w:space="0" w:color="auto"/>
        <w:bottom w:val="none" w:sz="0" w:space="0" w:color="auto"/>
        <w:right w:val="none" w:sz="0" w:space="0" w:color="auto"/>
      </w:divBdr>
    </w:div>
    <w:div w:id="1200123237">
      <w:bodyDiv w:val="1"/>
      <w:marLeft w:val="0"/>
      <w:marRight w:val="0"/>
      <w:marTop w:val="0"/>
      <w:marBottom w:val="0"/>
      <w:divBdr>
        <w:top w:val="none" w:sz="0" w:space="0" w:color="auto"/>
        <w:left w:val="none" w:sz="0" w:space="0" w:color="auto"/>
        <w:bottom w:val="none" w:sz="0" w:space="0" w:color="auto"/>
        <w:right w:val="none" w:sz="0" w:space="0" w:color="auto"/>
      </w:divBdr>
    </w:div>
    <w:div w:id="1545168420">
      <w:bodyDiv w:val="1"/>
      <w:marLeft w:val="0"/>
      <w:marRight w:val="0"/>
      <w:marTop w:val="0"/>
      <w:marBottom w:val="0"/>
      <w:divBdr>
        <w:top w:val="none" w:sz="0" w:space="0" w:color="auto"/>
        <w:left w:val="none" w:sz="0" w:space="0" w:color="auto"/>
        <w:bottom w:val="none" w:sz="0" w:space="0" w:color="auto"/>
        <w:right w:val="none" w:sz="0" w:space="0" w:color="auto"/>
      </w:divBdr>
    </w:div>
    <w:div w:id="1605649262">
      <w:bodyDiv w:val="1"/>
      <w:marLeft w:val="0"/>
      <w:marRight w:val="0"/>
      <w:marTop w:val="0"/>
      <w:marBottom w:val="0"/>
      <w:divBdr>
        <w:top w:val="none" w:sz="0" w:space="0" w:color="auto"/>
        <w:left w:val="none" w:sz="0" w:space="0" w:color="auto"/>
        <w:bottom w:val="none" w:sz="0" w:space="0" w:color="auto"/>
        <w:right w:val="none" w:sz="0" w:space="0" w:color="auto"/>
      </w:divBdr>
    </w:div>
    <w:div w:id="1807893608">
      <w:bodyDiv w:val="1"/>
      <w:marLeft w:val="0"/>
      <w:marRight w:val="0"/>
      <w:marTop w:val="0"/>
      <w:marBottom w:val="0"/>
      <w:divBdr>
        <w:top w:val="none" w:sz="0" w:space="0" w:color="auto"/>
        <w:left w:val="none" w:sz="0" w:space="0" w:color="auto"/>
        <w:bottom w:val="none" w:sz="0" w:space="0" w:color="auto"/>
        <w:right w:val="none" w:sz="0" w:space="0" w:color="auto"/>
      </w:divBdr>
    </w:div>
    <w:div w:id="20023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EE2C-B0C1-4057-A620-3B20B76E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伸治　(楽天損保)</dc:creator>
  <cp:keywords/>
  <cp:lastModifiedBy>野口　大樹</cp:lastModifiedBy>
  <cp:revision>31</cp:revision>
  <cp:lastPrinted>2020-07-15T08:06:00Z</cp:lastPrinted>
  <dcterms:created xsi:type="dcterms:W3CDTF">2021-10-27T04:38:00Z</dcterms:created>
  <dcterms:modified xsi:type="dcterms:W3CDTF">2021-12-13T07:01:00Z</dcterms:modified>
</cp:coreProperties>
</file>