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BA11" w14:textId="0C53BE28" w:rsidR="00CB1589" w:rsidRDefault="00CB1589" w:rsidP="00CB1589">
      <w:pPr>
        <w:jc w:val="center"/>
        <w:rPr>
          <w:rFonts w:ascii="BIZ UDPゴシック" w:eastAsia="BIZ UDPゴシック" w:hAnsi="BIZ UDPゴシック"/>
          <w:b/>
          <w:bCs/>
          <w:sz w:val="22"/>
          <w:szCs w:val="24"/>
        </w:rPr>
      </w:pPr>
      <w:r w:rsidRPr="00CB1589">
        <w:rPr>
          <w:rFonts w:ascii="BIZ UDPゴシック" w:eastAsia="BIZ UDPゴシック" w:hAnsi="BIZ UDPゴシック" w:hint="eastAsia"/>
          <w:b/>
          <w:bCs/>
          <w:sz w:val="22"/>
          <w:szCs w:val="24"/>
        </w:rPr>
        <w:t>令和</w:t>
      </w:r>
      <w:r w:rsidRPr="00CB1589">
        <w:rPr>
          <w:rFonts w:ascii="BIZ UDPゴシック" w:eastAsia="BIZ UDPゴシック" w:hAnsi="BIZ UDPゴシック"/>
          <w:b/>
          <w:bCs/>
          <w:sz w:val="22"/>
          <w:szCs w:val="24"/>
        </w:rPr>
        <w:t xml:space="preserve">7年度 第1回大阪府地域職域連携推進協議会 </w:t>
      </w:r>
      <w:r>
        <w:rPr>
          <w:rFonts w:ascii="BIZ UDPゴシック" w:eastAsia="BIZ UDPゴシック" w:hAnsi="BIZ UDPゴシック" w:hint="eastAsia"/>
          <w:b/>
          <w:bCs/>
          <w:sz w:val="22"/>
          <w:szCs w:val="24"/>
        </w:rPr>
        <w:t>（概要）</w:t>
      </w:r>
    </w:p>
    <w:p w14:paraId="03B2A940" w14:textId="77777777" w:rsidR="00CB1589" w:rsidRPr="00CB1589" w:rsidRDefault="00CB1589" w:rsidP="00CB1589">
      <w:pPr>
        <w:jc w:val="center"/>
        <w:rPr>
          <w:rFonts w:ascii="BIZ UDPゴシック" w:eastAsia="BIZ UDPゴシック" w:hAnsi="BIZ UDPゴシック"/>
          <w:b/>
          <w:bCs/>
          <w:sz w:val="22"/>
          <w:szCs w:val="24"/>
        </w:rPr>
      </w:pPr>
    </w:p>
    <w:p w14:paraId="1DEADD58"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w:t>
      </w:r>
      <w:r w:rsidRPr="00CB1589">
        <w:rPr>
          <w:rFonts w:ascii="BIZ UDPゴシック" w:eastAsia="BIZ UDPゴシック" w:hAnsi="BIZ UDPゴシック"/>
        </w:rPr>
        <w:t xml:space="preserve"> 日時：令和8年3月19日（木）10時30分～11時30分</w:t>
      </w:r>
    </w:p>
    <w:p w14:paraId="563A312A"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w:t>
      </w:r>
      <w:r w:rsidRPr="00CB1589">
        <w:rPr>
          <w:rFonts w:ascii="BIZ UDPゴシック" w:eastAsia="BIZ UDPゴシック" w:hAnsi="BIZ UDPゴシック"/>
        </w:rPr>
        <w:t xml:space="preserve"> 場所：國民會館大阪城ビル 12階　武藤記念ホール（小）</w:t>
      </w:r>
    </w:p>
    <w:p w14:paraId="117CFAF1"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w:t>
      </w:r>
      <w:r w:rsidRPr="00CB1589">
        <w:rPr>
          <w:rFonts w:ascii="BIZ UDPゴシック" w:eastAsia="BIZ UDPゴシック" w:hAnsi="BIZ UDPゴシック"/>
        </w:rPr>
        <w:t xml:space="preserve"> 出席委員：</w:t>
      </w:r>
    </w:p>
    <w:p w14:paraId="02B3AB7F" w14:textId="77777777" w:rsidR="00CB1589" w:rsidRPr="00CB1589" w:rsidRDefault="00CB1589" w:rsidP="00CB1589">
      <w:pPr>
        <w:ind w:firstLineChars="600" w:firstLine="1260"/>
        <w:rPr>
          <w:rFonts w:ascii="BIZ UDPゴシック" w:eastAsia="BIZ UDPゴシック" w:hAnsi="BIZ UDPゴシック"/>
        </w:rPr>
      </w:pPr>
      <w:r w:rsidRPr="00CB1589">
        <w:rPr>
          <w:rFonts w:ascii="BIZ UDPゴシック" w:eastAsia="BIZ UDPゴシック" w:hAnsi="BIZ UDPゴシック" w:hint="eastAsia"/>
        </w:rPr>
        <w:t>粟津委員、岡村委員、川崎委員、瀧本委員、立岩委員、</w:t>
      </w:r>
    </w:p>
    <w:p w14:paraId="41C6E69A" w14:textId="6D758C42" w:rsidR="00CB1589" w:rsidRPr="00CB1589" w:rsidRDefault="00CB1589" w:rsidP="00CB1589">
      <w:pPr>
        <w:ind w:firstLineChars="600" w:firstLine="1260"/>
        <w:rPr>
          <w:rFonts w:ascii="BIZ UDPゴシック" w:eastAsia="BIZ UDPゴシック" w:hAnsi="BIZ UDPゴシック"/>
        </w:rPr>
      </w:pPr>
      <w:r w:rsidRPr="00CB1589">
        <w:rPr>
          <w:rFonts w:ascii="BIZ UDPゴシック" w:eastAsia="BIZ UDPゴシック" w:hAnsi="BIZ UDPゴシック" w:hint="eastAsia"/>
        </w:rPr>
        <w:t>仲谷委員、浜本委員、弘川委員、福島委員、</w:t>
      </w:r>
      <w:r w:rsidR="00043FB5">
        <w:rPr>
          <w:rFonts w:ascii="BIZ UDPゴシック" w:eastAsia="BIZ UDPゴシック" w:hAnsi="BIZ UDPゴシック" w:hint="eastAsia"/>
        </w:rPr>
        <w:t>槇山</w:t>
      </w:r>
      <w:r w:rsidRPr="00CB1589">
        <w:rPr>
          <w:rFonts w:ascii="BIZ UDPゴシック" w:eastAsia="BIZ UDPゴシック" w:hAnsi="BIZ UDPゴシック" w:hint="eastAsia"/>
        </w:rPr>
        <w:t>委員、</w:t>
      </w:r>
    </w:p>
    <w:p w14:paraId="06897605" w14:textId="2AE15966" w:rsidR="00CB1589" w:rsidRPr="00CB1589" w:rsidRDefault="00CB1589" w:rsidP="00CB1589">
      <w:pPr>
        <w:ind w:firstLineChars="600" w:firstLine="1260"/>
        <w:rPr>
          <w:rFonts w:ascii="BIZ UDPゴシック" w:eastAsia="BIZ UDPゴシック" w:hAnsi="BIZ UDPゴシック"/>
        </w:rPr>
      </w:pPr>
      <w:r w:rsidRPr="00CB1589">
        <w:rPr>
          <w:rFonts w:ascii="BIZ UDPゴシック" w:eastAsia="BIZ UDPゴシック" w:hAnsi="BIZ UDPゴシック" w:hint="eastAsia"/>
        </w:rPr>
        <w:t xml:space="preserve">宮島委員、宮田委員、森島委員、山本委員　　</w:t>
      </w:r>
      <w:r>
        <w:rPr>
          <w:rFonts w:ascii="BIZ UDPゴシック" w:eastAsia="BIZ UDPゴシック" w:hAnsi="BIZ UDPゴシック" w:hint="eastAsia"/>
        </w:rPr>
        <w:t xml:space="preserve">　　　　　　　</w:t>
      </w:r>
      <w:r w:rsidRPr="00CB1589">
        <w:rPr>
          <w:rFonts w:ascii="BIZ UDPゴシック" w:eastAsia="BIZ UDPゴシック" w:hAnsi="BIZ UDPゴシック" w:hint="eastAsia"/>
        </w:rPr>
        <w:t>計</w:t>
      </w:r>
      <w:r w:rsidRPr="00CB1589">
        <w:rPr>
          <w:rFonts w:ascii="BIZ UDPゴシック" w:eastAsia="BIZ UDPゴシック" w:hAnsi="BIZ UDPゴシック"/>
        </w:rPr>
        <w:t>14名（50音順）</w:t>
      </w:r>
    </w:p>
    <w:p w14:paraId="628160A7" w14:textId="5E1E3730" w:rsidR="00CB1589" w:rsidRPr="00CB1589" w:rsidRDefault="00CB1589" w:rsidP="00CB1589">
      <w:pPr>
        <w:rPr>
          <w:rFonts w:ascii="BIZ UDPゴシック" w:eastAsia="BIZ UDPゴシック" w:hAnsi="BIZ UDPゴシック"/>
        </w:rPr>
      </w:pPr>
      <w:r w:rsidRPr="00D00BA3">
        <w:rPr>
          <w:noProof/>
          <w:sz w:val="22"/>
        </w:rPr>
        <mc:AlternateContent>
          <mc:Choice Requires="wps">
            <w:drawing>
              <wp:anchor distT="0" distB="0" distL="114300" distR="114300" simplePos="0" relativeHeight="251659264" behindDoc="0" locked="0" layoutInCell="1" allowOverlap="1" wp14:anchorId="1E4F4A5E" wp14:editId="54829BC6">
                <wp:simplePos x="0" y="0"/>
                <wp:positionH relativeFrom="margin">
                  <wp:posOffset>-66675</wp:posOffset>
                </wp:positionH>
                <wp:positionV relativeFrom="paragraph">
                  <wp:posOffset>179705</wp:posOffset>
                </wp:positionV>
                <wp:extent cx="5631180" cy="883920"/>
                <wp:effectExtent l="0" t="0" r="26670" b="11430"/>
                <wp:wrapNone/>
                <wp:docPr id="1" name="四角形: 角を丸くする 1"/>
                <wp:cNvGraphicFramePr/>
                <a:graphic xmlns:a="http://schemas.openxmlformats.org/drawingml/2006/main">
                  <a:graphicData uri="http://schemas.microsoft.com/office/word/2010/wordprocessingShape">
                    <wps:wsp>
                      <wps:cNvSpPr/>
                      <wps:spPr>
                        <a:xfrm>
                          <a:off x="0" y="0"/>
                          <a:ext cx="5631180" cy="88392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97E4DC" id="四角形: 角を丸くする 1" o:spid="_x0000_s1026" style="position:absolute;left:0;text-align:left;margin-left:-5.25pt;margin-top:14.15pt;width:443.4pt;height:6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" filled="f" strokecolor="#1f3763 [1604]" strokeweight="1pt">
                <v:stroke joinstyle="miter"/>
                <w10:wrap anchorx="margin"/>
              </v:roundrect>
            </w:pict>
          </mc:Fallback>
        </mc:AlternateContent>
      </w:r>
    </w:p>
    <w:p w14:paraId="03BE6E31" w14:textId="5F0896C7" w:rsidR="00CB1589" w:rsidRPr="00CB1589" w:rsidRDefault="00CB1589" w:rsidP="00CB1589">
      <w:pPr>
        <w:rPr>
          <w:rFonts w:ascii="BIZ UDPゴシック" w:eastAsia="BIZ UDPゴシック" w:hAnsi="BIZ UDPゴシック"/>
          <w:bdr w:val="single" w:sz="4" w:space="0" w:color="auto"/>
        </w:rPr>
      </w:pPr>
      <w:r w:rsidRPr="00CB1589">
        <w:rPr>
          <w:rFonts w:ascii="BIZ UDPゴシック" w:eastAsia="BIZ UDPゴシック" w:hAnsi="BIZ UDPゴシック" w:hint="eastAsia"/>
          <w:highlight w:val="lightGray"/>
          <w:bdr w:val="single" w:sz="4" w:space="0" w:color="auto"/>
        </w:rPr>
        <w:t>＜議題＞</w:t>
      </w:r>
    </w:p>
    <w:p w14:paraId="1865C169" w14:textId="7FF3FF3F" w:rsidR="00CB1589" w:rsidRPr="00043FB5" w:rsidRDefault="00CB1589" w:rsidP="00043FB5">
      <w:pPr>
        <w:pStyle w:val="a3"/>
        <w:numPr>
          <w:ilvl w:val="0"/>
          <w:numId w:val="6"/>
        </w:numPr>
        <w:ind w:leftChars="0"/>
        <w:rPr>
          <w:rFonts w:ascii="BIZ UDPゴシック" w:eastAsia="BIZ UDPゴシック" w:hAnsi="BIZ UDPゴシック"/>
        </w:rPr>
      </w:pPr>
      <w:r w:rsidRPr="00043FB5">
        <w:rPr>
          <w:rFonts w:ascii="BIZ UDPゴシック" w:eastAsia="BIZ UDPゴシック" w:hAnsi="BIZ UDPゴシック" w:hint="eastAsia"/>
        </w:rPr>
        <w:t>「第４次大阪府健康増進計画」の令和７年度</w:t>
      </w:r>
      <w:r w:rsidR="00043FB5" w:rsidRPr="00043FB5">
        <w:rPr>
          <w:rFonts w:ascii="BIZ UDPゴシック" w:eastAsia="BIZ UDPゴシック" w:hAnsi="BIZ UDPゴシック" w:hint="eastAsia"/>
        </w:rPr>
        <w:t>PDCA</w:t>
      </w:r>
      <w:r w:rsidRPr="00043FB5">
        <w:rPr>
          <w:rFonts w:ascii="BIZ UDPゴシック" w:eastAsia="BIZ UDPゴシック" w:hAnsi="BIZ UDPゴシック" w:hint="eastAsia"/>
        </w:rPr>
        <w:t>進捗</w:t>
      </w:r>
      <w:r w:rsidR="00043FB5" w:rsidRPr="00043FB5">
        <w:rPr>
          <w:rFonts w:ascii="BIZ UDPゴシック" w:eastAsia="BIZ UDPゴシック" w:hAnsi="BIZ UDPゴシック" w:hint="eastAsia"/>
        </w:rPr>
        <w:t>報告</w:t>
      </w:r>
      <w:r w:rsidR="00043FB5">
        <w:rPr>
          <w:rFonts w:ascii="BIZ UDPゴシック" w:eastAsia="BIZ UDPゴシック" w:hAnsi="BIZ UDPゴシック" w:hint="eastAsia"/>
        </w:rPr>
        <w:t>について</w:t>
      </w:r>
    </w:p>
    <w:p w14:paraId="70C8BA99" w14:textId="63E9A3E8" w:rsidR="00043FB5" w:rsidRPr="00043FB5" w:rsidRDefault="00043FB5" w:rsidP="00043FB5">
      <w:pPr>
        <w:pStyle w:val="a3"/>
        <w:numPr>
          <w:ilvl w:val="0"/>
          <w:numId w:val="6"/>
        </w:numPr>
        <w:ind w:leftChars="0"/>
        <w:rPr>
          <w:rFonts w:ascii="BIZ UDPゴシック" w:eastAsia="BIZ UDPゴシック" w:hAnsi="BIZ UDPゴシック"/>
        </w:rPr>
      </w:pPr>
      <w:r>
        <w:rPr>
          <w:rFonts w:ascii="BIZ UDPゴシック" w:eastAsia="BIZ UDPゴシック" w:hAnsi="BIZ UDPゴシック" w:hint="eastAsia"/>
        </w:rPr>
        <w:t>健康づくり関連計画のベースライン値設定と次年度以降のPDCA進捗報告について</w:t>
      </w:r>
    </w:p>
    <w:p w14:paraId="2BC7B404" w14:textId="1157DEE6" w:rsidR="00CB1589" w:rsidRDefault="00CB1589" w:rsidP="00CB1589">
      <w:pPr>
        <w:rPr>
          <w:rFonts w:ascii="BIZ UDPゴシック" w:eastAsia="BIZ UDPゴシック" w:hAnsi="BIZ UDPゴシック"/>
        </w:rPr>
      </w:pPr>
    </w:p>
    <w:p w14:paraId="7323A3A1" w14:textId="3E29BBBF" w:rsidR="00CB1589" w:rsidRPr="00CB1589" w:rsidRDefault="00CB1589" w:rsidP="00CB1589">
      <w:pPr>
        <w:rPr>
          <w:rFonts w:ascii="BIZ UDPゴシック" w:eastAsia="BIZ UDPゴシック" w:hAnsi="BIZ UDPゴシック"/>
        </w:rPr>
      </w:pPr>
    </w:p>
    <w:p w14:paraId="39495093"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【意見概要】</w:t>
      </w:r>
    </w:p>
    <w:p w14:paraId="6C15C83B" w14:textId="5D6E6958" w:rsidR="00CB1589" w:rsidRPr="00607748" w:rsidRDefault="00CB1589" w:rsidP="00607748">
      <w:pPr>
        <w:pStyle w:val="a3"/>
        <w:numPr>
          <w:ilvl w:val="0"/>
          <w:numId w:val="1"/>
        </w:numPr>
        <w:ind w:leftChars="0"/>
        <w:rPr>
          <w:rFonts w:ascii="BIZ UDPゴシック" w:eastAsia="BIZ UDPゴシック" w:hAnsi="BIZ UDPゴシック"/>
        </w:rPr>
      </w:pPr>
      <w:r w:rsidRPr="00CB1589">
        <w:rPr>
          <w:rFonts w:ascii="BIZ UDPゴシック" w:eastAsia="BIZ UDPゴシック" w:hAnsi="BIZ UDPゴシック" w:hint="eastAsia"/>
        </w:rPr>
        <w:t>多岐にわたる事業、万博関連の取組</w:t>
      </w:r>
      <w:r w:rsidR="00043FB5">
        <w:rPr>
          <w:rFonts w:ascii="BIZ UDPゴシック" w:eastAsia="BIZ UDPゴシック" w:hAnsi="BIZ UDPゴシック" w:hint="eastAsia"/>
        </w:rPr>
        <w:t>み</w:t>
      </w:r>
      <w:r w:rsidRPr="00CB1589">
        <w:rPr>
          <w:rFonts w:ascii="BIZ UDPゴシック" w:eastAsia="BIZ UDPゴシック" w:hAnsi="BIZ UDPゴシック" w:hint="eastAsia"/>
        </w:rPr>
        <w:t>、ライフコースアプローチの重要性につ</w:t>
      </w:r>
      <w:r w:rsidR="00607748">
        <w:rPr>
          <w:rFonts w:ascii="BIZ UDPゴシック" w:eastAsia="BIZ UDPゴシック" w:hAnsi="BIZ UDPゴシック" w:hint="eastAsia"/>
        </w:rPr>
        <w:t>いて周知していることがわかった</w:t>
      </w:r>
      <w:r w:rsidRPr="00CB1589">
        <w:rPr>
          <w:rFonts w:ascii="BIZ UDPゴシック" w:eastAsia="BIZ UDPゴシック" w:hAnsi="BIZ UDPゴシック" w:hint="eastAsia"/>
        </w:rPr>
        <w:t>。大阪</w:t>
      </w:r>
      <w:r>
        <w:rPr>
          <w:rFonts w:ascii="BIZ UDPゴシック" w:eastAsia="BIZ UDPゴシック" w:hAnsi="BIZ UDPゴシック" w:hint="eastAsia"/>
        </w:rPr>
        <w:t>らしさ</w:t>
      </w:r>
      <w:r w:rsidRPr="00CB1589">
        <w:rPr>
          <w:rFonts w:ascii="BIZ UDPゴシック" w:eastAsia="BIZ UDPゴシック" w:hAnsi="BIZ UDPゴシック" w:hint="eastAsia"/>
        </w:rPr>
        <w:t>として</w:t>
      </w:r>
      <w:r>
        <w:rPr>
          <w:rFonts w:ascii="BIZ UDPゴシック" w:eastAsia="BIZ UDPゴシック" w:hAnsi="BIZ UDPゴシック" w:hint="eastAsia"/>
        </w:rPr>
        <w:t>「</w:t>
      </w:r>
      <w:r w:rsidRPr="00CB1589">
        <w:rPr>
          <w:rFonts w:ascii="BIZ UDPゴシック" w:eastAsia="BIZ UDPゴシック" w:hAnsi="BIZ UDPゴシック" w:hint="eastAsia"/>
        </w:rPr>
        <w:t>笑い</w:t>
      </w:r>
      <w:r>
        <w:rPr>
          <w:rFonts w:ascii="BIZ UDPゴシック" w:eastAsia="BIZ UDPゴシック" w:hAnsi="BIZ UDPゴシック" w:hint="eastAsia"/>
        </w:rPr>
        <w:t>」</w:t>
      </w:r>
      <w:r w:rsidRPr="00CB1589">
        <w:rPr>
          <w:rFonts w:ascii="BIZ UDPゴシック" w:eastAsia="BIZ UDPゴシック" w:hAnsi="BIZ UDPゴシック" w:hint="eastAsia"/>
        </w:rPr>
        <w:t>と健康の関連性に着目し、「笑い」を活用した健康づくり</w:t>
      </w:r>
      <w:r w:rsidR="00607748">
        <w:rPr>
          <w:rFonts w:ascii="BIZ UDPゴシック" w:eastAsia="BIZ UDPゴシック" w:hAnsi="BIZ UDPゴシック" w:hint="eastAsia"/>
        </w:rPr>
        <w:t>を取り入れているか。</w:t>
      </w:r>
    </w:p>
    <w:p w14:paraId="1AAF76CC" w14:textId="54470FA8" w:rsidR="00CB1589" w:rsidRPr="00CB1589" w:rsidRDefault="00607748" w:rsidP="00CB1589">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大阪府健康づくり</w:t>
      </w:r>
      <w:r w:rsidR="00CB1589" w:rsidRPr="00CB1589">
        <w:rPr>
          <w:rFonts w:ascii="BIZ UDPゴシック" w:eastAsia="BIZ UDPゴシック" w:hAnsi="BIZ UDPゴシック" w:hint="eastAsia"/>
        </w:rPr>
        <w:t>実態調査にお</w:t>
      </w:r>
      <w:r>
        <w:rPr>
          <w:rFonts w:ascii="BIZ UDPゴシック" w:eastAsia="BIZ UDPゴシック" w:hAnsi="BIZ UDPゴシック" w:hint="eastAsia"/>
        </w:rPr>
        <w:t>いて、</w:t>
      </w:r>
      <w:r w:rsidR="00CB1589" w:rsidRPr="00CB1589">
        <w:rPr>
          <w:rFonts w:ascii="BIZ UDPゴシック" w:eastAsia="BIZ UDPゴシック" w:hAnsi="BIZ UDPゴシック" w:hint="eastAsia"/>
        </w:rPr>
        <w:t>「笑い」に関する</w:t>
      </w:r>
      <w:r>
        <w:rPr>
          <w:rFonts w:ascii="BIZ UDPゴシック" w:eastAsia="BIZ UDPゴシック" w:hAnsi="BIZ UDPゴシック" w:hint="eastAsia"/>
        </w:rPr>
        <w:t>質問項目はあるか。</w:t>
      </w:r>
    </w:p>
    <w:p w14:paraId="586D3139" w14:textId="79DA931C" w:rsidR="00CB1589" w:rsidRPr="00CB1589" w:rsidRDefault="00043FB5" w:rsidP="00CB1589">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大阪府の</w:t>
      </w:r>
      <w:r w:rsidR="00607748">
        <w:rPr>
          <w:rFonts w:ascii="BIZ UDPゴシック" w:eastAsia="BIZ UDPゴシック" w:hAnsi="BIZ UDPゴシック" w:hint="eastAsia"/>
        </w:rPr>
        <w:t>健康づくり</w:t>
      </w:r>
      <w:r>
        <w:rPr>
          <w:rFonts w:ascii="BIZ UDPゴシック" w:eastAsia="BIZ UDPゴシック" w:hAnsi="BIZ UDPゴシック" w:hint="eastAsia"/>
        </w:rPr>
        <w:t>に関する取組みの</w:t>
      </w:r>
      <w:r w:rsidR="00CB1589" w:rsidRPr="00CB1589">
        <w:rPr>
          <w:rFonts w:ascii="BIZ UDPゴシック" w:eastAsia="BIZ UDPゴシック" w:hAnsi="BIZ UDPゴシック" w:hint="eastAsia"/>
        </w:rPr>
        <w:t>認知度</w:t>
      </w:r>
      <w:r w:rsidR="00607748">
        <w:rPr>
          <w:rFonts w:ascii="BIZ UDPゴシック" w:eastAsia="BIZ UDPゴシック" w:hAnsi="BIZ UDPゴシック" w:hint="eastAsia"/>
        </w:rPr>
        <w:t>を</w:t>
      </w:r>
      <w:r w:rsidR="00CB1589" w:rsidRPr="00CB1589">
        <w:rPr>
          <w:rFonts w:ascii="BIZ UDPゴシック" w:eastAsia="BIZ UDPゴシック" w:hAnsi="BIZ UDPゴシック" w:hint="eastAsia"/>
        </w:rPr>
        <w:t>分析</w:t>
      </w:r>
      <w:r w:rsidR="00607748">
        <w:rPr>
          <w:rFonts w:ascii="BIZ UDPゴシック" w:eastAsia="BIZ UDPゴシック" w:hAnsi="BIZ UDPゴシック" w:hint="eastAsia"/>
        </w:rPr>
        <w:t>しているか。</w:t>
      </w:r>
    </w:p>
    <w:p w14:paraId="70062BA0" w14:textId="4E1F41ED" w:rsidR="00CB1589" w:rsidRDefault="00607748" w:rsidP="00CB1589">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医療機関や外来看護師等は、ハイリスク層や</w:t>
      </w:r>
      <w:r w:rsidR="00CB1589" w:rsidRPr="00CB1589">
        <w:rPr>
          <w:rFonts w:ascii="BIZ UDPゴシック" w:eastAsia="BIZ UDPゴシック" w:hAnsi="BIZ UDPゴシック" w:hint="eastAsia"/>
        </w:rPr>
        <w:t>治療中断</w:t>
      </w:r>
      <w:r>
        <w:rPr>
          <w:rFonts w:ascii="BIZ UDPゴシック" w:eastAsia="BIZ UDPゴシック" w:hAnsi="BIZ UDPゴシック" w:hint="eastAsia"/>
        </w:rPr>
        <w:t>者</w:t>
      </w:r>
      <w:r w:rsidR="00CB1589" w:rsidRPr="00CB1589">
        <w:rPr>
          <w:rFonts w:ascii="BIZ UDPゴシック" w:eastAsia="BIZ UDPゴシック" w:hAnsi="BIZ UDPゴシック" w:hint="eastAsia"/>
        </w:rPr>
        <w:t>へのアプローチの重要性</w:t>
      </w:r>
      <w:r>
        <w:rPr>
          <w:rFonts w:ascii="BIZ UDPゴシック" w:eastAsia="BIZ UDPゴシック" w:hAnsi="BIZ UDPゴシック" w:hint="eastAsia"/>
        </w:rPr>
        <w:t>を感じている</w:t>
      </w:r>
      <w:r w:rsidR="007B4F03">
        <w:rPr>
          <w:rFonts w:ascii="BIZ UDPゴシック" w:eastAsia="BIZ UDPゴシック" w:hAnsi="BIZ UDPゴシック" w:hint="eastAsia"/>
        </w:rPr>
        <w:t>。</w:t>
      </w:r>
      <w:r>
        <w:rPr>
          <w:rFonts w:ascii="BIZ UDPゴシック" w:eastAsia="BIZ UDPゴシック" w:hAnsi="BIZ UDPゴシック" w:hint="eastAsia"/>
        </w:rPr>
        <w:t>行政は医療機関と</w:t>
      </w:r>
      <w:r w:rsidR="001A4114">
        <w:rPr>
          <w:rFonts w:ascii="BIZ UDPゴシック" w:eastAsia="BIZ UDPゴシック" w:hAnsi="BIZ UDPゴシック" w:hint="eastAsia"/>
        </w:rPr>
        <w:t>どのように連携しているのか</w:t>
      </w:r>
      <w:r w:rsidR="00CB1589" w:rsidRPr="00CB1589">
        <w:rPr>
          <w:rFonts w:ascii="BIZ UDPゴシック" w:eastAsia="BIZ UDPゴシック" w:hAnsi="BIZ UDPゴシック" w:hint="eastAsia"/>
        </w:rPr>
        <w:t>。</w:t>
      </w:r>
    </w:p>
    <w:p w14:paraId="05F3CF9E" w14:textId="48566D64" w:rsidR="00CB1589" w:rsidRDefault="007B4F03" w:rsidP="007B4F03">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おおさか健活マイレージ「アスマイル」はどのくらいのダウンロード数か。</w:t>
      </w:r>
    </w:p>
    <w:p w14:paraId="36AF650D" w14:textId="42E3F049" w:rsidR="007B4F03" w:rsidRDefault="007B4F03" w:rsidP="007B4F03">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ポピュレーションアプローチをすると、健康意識の高い人には届くが、低い人には届きにくい現状がある。健康状態の実態は、大阪府内でも差がある。</w:t>
      </w:r>
      <w:r w:rsidR="001F12A2">
        <w:rPr>
          <w:rFonts w:ascii="BIZ UDPゴシック" w:eastAsia="BIZ UDPゴシック" w:hAnsi="BIZ UDPゴシック" w:hint="eastAsia"/>
        </w:rPr>
        <w:t>底上げできるようなアプローチがあれば</w:t>
      </w:r>
      <w:r w:rsidR="00043FB5">
        <w:rPr>
          <w:rFonts w:ascii="BIZ UDPゴシック" w:eastAsia="BIZ UDPゴシック" w:hAnsi="BIZ UDPゴシック" w:hint="eastAsia"/>
        </w:rPr>
        <w:t>市町村の格差の縮小につながる</w:t>
      </w:r>
      <w:r w:rsidR="001F12A2">
        <w:rPr>
          <w:rFonts w:ascii="BIZ UDPゴシック" w:eastAsia="BIZ UDPゴシック" w:hAnsi="BIZ UDPゴシック" w:hint="eastAsia"/>
        </w:rPr>
        <w:t>と思う。</w:t>
      </w:r>
    </w:p>
    <w:p w14:paraId="73DCFB65" w14:textId="77777777" w:rsidR="001F12A2" w:rsidRPr="007B4F03" w:rsidRDefault="001F12A2" w:rsidP="001F12A2">
      <w:pPr>
        <w:pStyle w:val="a3"/>
        <w:ind w:leftChars="0" w:left="420"/>
        <w:rPr>
          <w:rFonts w:ascii="BIZ UDPゴシック" w:eastAsia="BIZ UDPゴシック" w:hAnsi="BIZ UDPゴシック"/>
        </w:rPr>
      </w:pPr>
    </w:p>
    <w:p w14:paraId="37C483C0"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【事務局回答】</w:t>
      </w:r>
    </w:p>
    <w:p w14:paraId="08FF2283" w14:textId="09CA1E20" w:rsidR="00CB1589" w:rsidRPr="00043FB5" w:rsidRDefault="00043FB5" w:rsidP="00043FB5">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大阪府健康づくり</w:t>
      </w:r>
      <w:r w:rsidRPr="00CB1589">
        <w:rPr>
          <w:rFonts w:ascii="BIZ UDPゴシック" w:eastAsia="BIZ UDPゴシック" w:hAnsi="BIZ UDPゴシック" w:hint="eastAsia"/>
        </w:rPr>
        <w:t>実態調査</w:t>
      </w:r>
      <w:r>
        <w:rPr>
          <w:rFonts w:ascii="BIZ UDPゴシック" w:eastAsia="BIZ UDPゴシック" w:hAnsi="BIZ UDPゴシック" w:hint="eastAsia"/>
        </w:rPr>
        <w:t>では、「笑い」に関する項目はないが、</w:t>
      </w:r>
      <w:r w:rsidR="00CB1589" w:rsidRPr="00043FB5">
        <w:rPr>
          <w:rFonts w:ascii="BIZ UDPゴシック" w:eastAsia="BIZ UDPゴシック" w:hAnsi="BIZ UDPゴシック" w:hint="eastAsia"/>
        </w:rPr>
        <w:t>笑いを含めた健康意識の低い層にも届きやすいアプローチを検討</w:t>
      </w:r>
      <w:r>
        <w:rPr>
          <w:rFonts w:ascii="BIZ UDPゴシック" w:eastAsia="BIZ UDPゴシック" w:hAnsi="BIZ UDPゴシック" w:hint="eastAsia"/>
        </w:rPr>
        <w:t>したい</w:t>
      </w:r>
      <w:r w:rsidR="00CB1589" w:rsidRPr="00043FB5">
        <w:rPr>
          <w:rFonts w:ascii="BIZ UDPゴシック" w:eastAsia="BIZ UDPゴシック" w:hAnsi="BIZ UDPゴシック" w:hint="eastAsia"/>
        </w:rPr>
        <w:t>。</w:t>
      </w:r>
    </w:p>
    <w:p w14:paraId="3EDBB330" w14:textId="15F86677" w:rsidR="00CB1589" w:rsidRPr="00CB1589" w:rsidRDefault="00043FB5" w:rsidP="00CB1589">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健康意識は、大阪府健康づくり実態調査により調査している。</w:t>
      </w:r>
      <w:r w:rsidR="00CB1589" w:rsidRPr="00CB1589">
        <w:rPr>
          <w:rFonts w:ascii="BIZ UDPゴシック" w:eastAsia="BIZ UDPゴシック" w:hAnsi="BIZ UDPゴシック" w:hint="eastAsia"/>
        </w:rPr>
        <w:t>調査の結果を踏まえ、</w:t>
      </w:r>
      <w:r>
        <w:rPr>
          <w:rFonts w:ascii="BIZ UDPゴシック" w:eastAsia="BIZ UDPゴシック" w:hAnsi="BIZ UDPゴシック" w:hint="eastAsia"/>
        </w:rPr>
        <w:t>啓発につなげたいと考えている</w:t>
      </w:r>
      <w:r w:rsidR="00CB1589" w:rsidRPr="00CB1589">
        <w:rPr>
          <w:rFonts w:ascii="BIZ UDPゴシック" w:eastAsia="BIZ UDPゴシック" w:hAnsi="BIZ UDPゴシック" w:hint="eastAsia"/>
        </w:rPr>
        <w:t>。</w:t>
      </w:r>
    </w:p>
    <w:p w14:paraId="510B9864" w14:textId="6CC2E0CA" w:rsidR="00CB1589" w:rsidRDefault="00CB1589" w:rsidP="007B4F03">
      <w:pPr>
        <w:pStyle w:val="a3"/>
        <w:numPr>
          <w:ilvl w:val="0"/>
          <w:numId w:val="3"/>
        </w:numPr>
        <w:ind w:leftChars="0"/>
        <w:rPr>
          <w:rFonts w:ascii="BIZ UDPゴシック" w:eastAsia="BIZ UDPゴシック" w:hAnsi="BIZ UDPゴシック"/>
        </w:rPr>
      </w:pPr>
      <w:r w:rsidRPr="00CB1589">
        <w:rPr>
          <w:rFonts w:ascii="BIZ UDPゴシック" w:eastAsia="BIZ UDPゴシック" w:hAnsi="BIZ UDPゴシック" w:hint="eastAsia"/>
        </w:rPr>
        <w:t>治療中断者</w:t>
      </w:r>
      <w:r w:rsidR="007B4F03">
        <w:rPr>
          <w:rFonts w:ascii="BIZ UDPゴシック" w:eastAsia="BIZ UDPゴシック" w:hAnsi="BIZ UDPゴシック" w:hint="eastAsia"/>
        </w:rPr>
        <w:t>やハイリスク層</w:t>
      </w:r>
      <w:r w:rsidRPr="00CB1589">
        <w:rPr>
          <w:rFonts w:ascii="BIZ UDPゴシック" w:eastAsia="BIZ UDPゴシック" w:hAnsi="BIZ UDPゴシック" w:hint="eastAsia"/>
        </w:rPr>
        <w:t>への支援については、国保</w:t>
      </w:r>
      <w:r w:rsidR="007B4F03">
        <w:rPr>
          <w:rFonts w:ascii="BIZ UDPゴシック" w:eastAsia="BIZ UDPゴシック" w:hAnsi="BIZ UDPゴシック" w:hint="eastAsia"/>
        </w:rPr>
        <w:t>の重症化予防事業にて支援している。医療機関への受診</w:t>
      </w:r>
      <w:r w:rsidR="00043FB5">
        <w:rPr>
          <w:rFonts w:ascii="BIZ UDPゴシック" w:eastAsia="BIZ UDPゴシック" w:hAnsi="BIZ UDPゴシック" w:hint="eastAsia"/>
        </w:rPr>
        <w:t>へつなげる支援</w:t>
      </w:r>
      <w:r w:rsidR="007B4F03">
        <w:rPr>
          <w:rFonts w:ascii="BIZ UDPゴシック" w:eastAsia="BIZ UDPゴシック" w:hAnsi="BIZ UDPゴシック" w:hint="eastAsia"/>
        </w:rPr>
        <w:t>等についても</w:t>
      </w:r>
      <w:r w:rsidR="00043FB5">
        <w:rPr>
          <w:rFonts w:ascii="BIZ UDPゴシック" w:eastAsia="BIZ UDPゴシック" w:hAnsi="BIZ UDPゴシック" w:hint="eastAsia"/>
        </w:rPr>
        <w:t>引き続き行っていく</w:t>
      </w:r>
      <w:r w:rsidR="007B4F03">
        <w:rPr>
          <w:rFonts w:ascii="BIZ UDPゴシック" w:eastAsia="BIZ UDPゴシック" w:hAnsi="BIZ UDPゴシック" w:hint="eastAsia"/>
        </w:rPr>
        <w:t>。</w:t>
      </w:r>
    </w:p>
    <w:p w14:paraId="6AD22F71" w14:textId="39D648B6" w:rsidR="007B4F03" w:rsidRDefault="00043FB5" w:rsidP="007B4F03">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「アスマイル」は約</w:t>
      </w:r>
      <w:r w:rsidR="007B4F03">
        <w:rPr>
          <w:rFonts w:ascii="BIZ UDPゴシック" w:eastAsia="BIZ UDPゴシック" w:hAnsi="BIZ UDPゴシック" w:hint="eastAsia"/>
        </w:rPr>
        <w:t>50万人程度のダウンロード数でけんしんデータやアンケート、</w:t>
      </w:r>
      <w:r w:rsidR="007B4F03" w:rsidRPr="007B4F03">
        <w:rPr>
          <w:rFonts w:ascii="BIZ UDPゴシック" w:eastAsia="BIZ UDPゴシック" w:hAnsi="BIZ UDPゴシック" w:hint="eastAsia"/>
        </w:rPr>
        <w:t>コラム等</w:t>
      </w:r>
      <w:r w:rsidR="007B4F03">
        <w:rPr>
          <w:rFonts w:ascii="BIZ UDPゴシック" w:eastAsia="BIZ UDPゴシック" w:hAnsi="BIZ UDPゴシック" w:hint="eastAsia"/>
        </w:rPr>
        <w:t>多岐にわたって活用している。</w:t>
      </w:r>
    </w:p>
    <w:p w14:paraId="00D6D776" w14:textId="50230AA1" w:rsidR="001F12A2" w:rsidRPr="007B4F03" w:rsidRDefault="001F12A2" w:rsidP="007B4F03">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lastRenderedPageBreak/>
        <w:t>市町村</w:t>
      </w:r>
      <w:r w:rsidR="00043FB5">
        <w:rPr>
          <w:rFonts w:ascii="BIZ UDPゴシック" w:eastAsia="BIZ UDPゴシック" w:hAnsi="BIZ UDPゴシック" w:hint="eastAsia"/>
        </w:rPr>
        <w:t>の健康</w:t>
      </w:r>
      <w:r>
        <w:rPr>
          <w:rFonts w:ascii="BIZ UDPゴシック" w:eastAsia="BIZ UDPゴシック" w:hAnsi="BIZ UDPゴシック" w:hint="eastAsia"/>
        </w:rPr>
        <w:t>格差に</w:t>
      </w:r>
      <w:r w:rsidR="00043FB5">
        <w:rPr>
          <w:rFonts w:ascii="BIZ UDPゴシック" w:eastAsia="BIZ UDPゴシック" w:hAnsi="BIZ UDPゴシック" w:hint="eastAsia"/>
        </w:rPr>
        <w:t>つ</w:t>
      </w:r>
      <w:r>
        <w:rPr>
          <w:rFonts w:ascii="BIZ UDPゴシック" w:eastAsia="BIZ UDPゴシック" w:hAnsi="BIZ UDPゴシック" w:hint="eastAsia"/>
        </w:rPr>
        <w:t>いては、現状を踏まえながらアプローチしていきたい。</w:t>
      </w:r>
    </w:p>
    <w:p w14:paraId="510FFD83" w14:textId="4EFE7403" w:rsidR="00CB1589" w:rsidRDefault="00CB1589" w:rsidP="00CB1589">
      <w:pPr>
        <w:rPr>
          <w:rFonts w:ascii="BIZ UDPゴシック" w:eastAsia="BIZ UDPゴシック" w:hAnsi="BIZ UDPゴシック"/>
        </w:rPr>
      </w:pPr>
      <w:r w:rsidRPr="00D00BA3">
        <w:rPr>
          <w:noProof/>
          <w:sz w:val="22"/>
        </w:rPr>
        <mc:AlternateContent>
          <mc:Choice Requires="wps">
            <w:drawing>
              <wp:anchor distT="0" distB="0" distL="114300" distR="114300" simplePos="0" relativeHeight="251661312" behindDoc="0" locked="0" layoutInCell="1" allowOverlap="1" wp14:anchorId="2C0339A5" wp14:editId="38CFBE9D">
                <wp:simplePos x="0" y="0"/>
                <wp:positionH relativeFrom="margin">
                  <wp:posOffset>-38100</wp:posOffset>
                </wp:positionH>
                <wp:positionV relativeFrom="paragraph">
                  <wp:posOffset>167005</wp:posOffset>
                </wp:positionV>
                <wp:extent cx="5631180" cy="579120"/>
                <wp:effectExtent l="0" t="0" r="26670" b="11430"/>
                <wp:wrapNone/>
                <wp:docPr id="3" name="四角形: 角を丸くする 3"/>
                <wp:cNvGraphicFramePr/>
                <a:graphic xmlns:a="http://schemas.openxmlformats.org/drawingml/2006/main">
                  <a:graphicData uri="http://schemas.microsoft.com/office/word/2010/wordprocessingShape">
                    <wps:wsp>
                      <wps:cNvSpPr/>
                      <wps:spPr>
                        <a:xfrm>
                          <a:off x="0" y="0"/>
                          <a:ext cx="5631180" cy="579120"/>
                        </a:xfrm>
                        <a:prstGeom prst="roundRect">
                          <a:avLst>
                            <a:gd name="adj" fmla="val 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A4BDD4" id="四角形: 角を丸くする 3" o:spid="_x0000_s1026" style="position:absolute;left:0;text-align:left;margin-left:-3pt;margin-top:13.15pt;width:443.4pt;height:45.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" filled="f" strokecolor="#1f3763 [1604]" strokeweight="1pt">
                <v:stroke joinstyle="miter"/>
                <w10:wrap anchorx="margin"/>
              </v:roundrect>
            </w:pict>
          </mc:Fallback>
        </mc:AlternateContent>
      </w:r>
    </w:p>
    <w:p w14:paraId="1FE7DCC3" w14:textId="1B08CE35" w:rsidR="00CB1589" w:rsidRPr="00CB1589" w:rsidRDefault="00CB1589" w:rsidP="00CB1589">
      <w:pPr>
        <w:rPr>
          <w:rFonts w:ascii="BIZ UDPゴシック" w:eastAsia="BIZ UDPゴシック" w:hAnsi="BIZ UDPゴシック"/>
          <w:bdr w:val="single" w:sz="4" w:space="0" w:color="auto"/>
        </w:rPr>
      </w:pPr>
      <w:r w:rsidRPr="00CB1589">
        <w:rPr>
          <w:rFonts w:ascii="BIZ UDPゴシック" w:eastAsia="BIZ UDPゴシック" w:hAnsi="BIZ UDPゴシック" w:hint="eastAsia"/>
          <w:highlight w:val="lightGray"/>
          <w:bdr w:val="single" w:sz="4" w:space="0" w:color="auto"/>
        </w:rPr>
        <w:t>＜報告＞</w:t>
      </w:r>
    </w:p>
    <w:p w14:paraId="20E508E7" w14:textId="6FFA12D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rPr>
        <w:tab/>
        <w:t>保健所圏域等における地域・職域連携推進事業について</w:t>
      </w:r>
    </w:p>
    <w:p w14:paraId="54DFB5F6" w14:textId="77777777" w:rsidR="00CB1589" w:rsidRDefault="00CB1589" w:rsidP="00CB1589">
      <w:pPr>
        <w:rPr>
          <w:rFonts w:ascii="BIZ UDPゴシック" w:eastAsia="BIZ UDPゴシック" w:hAnsi="BIZ UDPゴシック"/>
        </w:rPr>
      </w:pPr>
    </w:p>
    <w:p w14:paraId="444C57DF" w14:textId="7EF1E1DC" w:rsidR="00CB1589" w:rsidRPr="00CB1589" w:rsidRDefault="00CB1589" w:rsidP="00CB1589">
      <w:pPr>
        <w:rPr>
          <w:rFonts w:ascii="BIZ UDPゴシック" w:eastAsia="BIZ UDPゴシック" w:hAnsi="BIZ UDPゴシック"/>
        </w:rPr>
      </w:pPr>
    </w:p>
    <w:p w14:paraId="3FD3E3BF"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【意見概要】</w:t>
      </w:r>
    </w:p>
    <w:p w14:paraId="3ED4F925" w14:textId="056F3694" w:rsidR="00CB1589" w:rsidRPr="00CB1589" w:rsidRDefault="001F12A2" w:rsidP="00CB1589">
      <w:pPr>
        <w:pStyle w:val="a3"/>
        <w:numPr>
          <w:ilvl w:val="0"/>
          <w:numId w:val="4"/>
        </w:numPr>
        <w:ind w:leftChars="0"/>
        <w:rPr>
          <w:rFonts w:ascii="BIZ UDPゴシック" w:eastAsia="BIZ UDPゴシック" w:hAnsi="BIZ UDPゴシック"/>
        </w:rPr>
      </w:pPr>
      <w:r>
        <w:rPr>
          <w:rFonts w:ascii="BIZ UDPゴシック" w:eastAsia="BIZ UDPゴシック" w:hAnsi="BIZ UDPゴシック" w:hint="eastAsia"/>
        </w:rPr>
        <w:t>現在分析している</w:t>
      </w:r>
      <w:r w:rsidR="00CB1589" w:rsidRPr="00CB1589">
        <w:rPr>
          <w:rFonts w:ascii="BIZ UDPゴシック" w:eastAsia="BIZ UDPゴシック" w:hAnsi="BIZ UDPゴシック"/>
        </w:rPr>
        <w:t>NDBデータ</w:t>
      </w:r>
      <w:r>
        <w:rPr>
          <w:rFonts w:ascii="BIZ UDPゴシック" w:eastAsia="BIZ UDPゴシック" w:hAnsi="BIZ UDPゴシック" w:hint="eastAsia"/>
        </w:rPr>
        <w:t>は、</w:t>
      </w:r>
      <w:r w:rsidR="00CB1589" w:rsidRPr="00CB1589">
        <w:rPr>
          <w:rFonts w:ascii="BIZ UDPゴシック" w:eastAsia="BIZ UDPゴシック" w:hAnsi="BIZ UDPゴシック"/>
        </w:rPr>
        <w:t>社会保険も含む</w:t>
      </w:r>
      <w:r>
        <w:rPr>
          <w:rFonts w:ascii="BIZ UDPゴシック" w:eastAsia="BIZ UDPゴシック" w:hAnsi="BIZ UDPゴシック" w:hint="eastAsia"/>
        </w:rPr>
        <w:t>か。</w:t>
      </w:r>
    </w:p>
    <w:p w14:paraId="0B66C35B" w14:textId="602041D0" w:rsidR="00CB1589" w:rsidRPr="00CB1589" w:rsidRDefault="00043FB5" w:rsidP="00CB1589">
      <w:pPr>
        <w:pStyle w:val="a3"/>
        <w:numPr>
          <w:ilvl w:val="0"/>
          <w:numId w:val="4"/>
        </w:numPr>
        <w:ind w:leftChars="0"/>
        <w:rPr>
          <w:rFonts w:ascii="BIZ UDPゴシック" w:eastAsia="BIZ UDPゴシック" w:hAnsi="BIZ UDPゴシック"/>
        </w:rPr>
      </w:pPr>
      <w:r>
        <w:rPr>
          <w:rFonts w:ascii="BIZ UDPゴシック" w:eastAsia="BIZ UDPゴシック" w:hAnsi="BIZ UDPゴシック" w:hint="eastAsia"/>
        </w:rPr>
        <w:t>地域健康カルテや大阪府健康ダッシュボードは、現場でどのくらい活用されているか</w:t>
      </w:r>
      <w:r w:rsidR="00CB1589" w:rsidRPr="00CB1589">
        <w:rPr>
          <w:rFonts w:ascii="BIZ UDPゴシック" w:eastAsia="BIZ UDPゴシック" w:hAnsi="BIZ UDPゴシック" w:hint="eastAsia"/>
        </w:rPr>
        <w:t>。</w:t>
      </w:r>
    </w:p>
    <w:p w14:paraId="00613568" w14:textId="178D73CC" w:rsidR="00CB1589" w:rsidRDefault="001F12A2" w:rsidP="00CB1589">
      <w:pPr>
        <w:pStyle w:val="a3"/>
        <w:numPr>
          <w:ilvl w:val="0"/>
          <w:numId w:val="4"/>
        </w:numPr>
        <w:ind w:leftChars="0"/>
        <w:rPr>
          <w:rFonts w:ascii="BIZ UDPゴシック" w:eastAsia="BIZ UDPゴシック" w:hAnsi="BIZ UDPゴシック"/>
        </w:rPr>
      </w:pPr>
      <w:r>
        <w:rPr>
          <w:rFonts w:ascii="BIZ UDPゴシック" w:eastAsia="BIZ UDPゴシック" w:hAnsi="BIZ UDPゴシック" w:hint="eastAsia"/>
        </w:rPr>
        <w:t>職域におけるヘルス</w:t>
      </w:r>
      <w:r w:rsidR="00CB1589" w:rsidRPr="00CB1589">
        <w:rPr>
          <w:rFonts w:ascii="BIZ UDPゴシック" w:eastAsia="BIZ UDPゴシック" w:hAnsi="BIZ UDPゴシック" w:hint="eastAsia"/>
        </w:rPr>
        <w:t>リテラシー</w:t>
      </w:r>
      <w:r>
        <w:rPr>
          <w:rFonts w:ascii="BIZ UDPゴシック" w:eastAsia="BIZ UDPゴシック" w:hAnsi="BIZ UDPゴシック" w:hint="eastAsia"/>
        </w:rPr>
        <w:t>に課題が多い現状であるが、職域に限った</w:t>
      </w:r>
      <w:r w:rsidR="00043FB5">
        <w:rPr>
          <w:rFonts w:ascii="BIZ UDPゴシック" w:eastAsia="BIZ UDPゴシック" w:hAnsi="BIZ UDPゴシック" w:hint="eastAsia"/>
        </w:rPr>
        <w:t>大阪府の</w:t>
      </w:r>
      <w:r>
        <w:rPr>
          <w:rFonts w:ascii="BIZ UDPゴシック" w:eastAsia="BIZ UDPゴシック" w:hAnsi="BIZ UDPゴシック" w:hint="eastAsia"/>
        </w:rPr>
        <w:t>健康に関する</w:t>
      </w:r>
      <w:r w:rsidR="00043FB5">
        <w:rPr>
          <w:rFonts w:ascii="BIZ UDPゴシック" w:eastAsia="BIZ UDPゴシック" w:hAnsi="BIZ UDPゴシック" w:hint="eastAsia"/>
        </w:rPr>
        <w:t>取組みの</w:t>
      </w:r>
      <w:r>
        <w:rPr>
          <w:rFonts w:ascii="BIZ UDPゴシック" w:eastAsia="BIZ UDPゴシック" w:hAnsi="BIZ UDPゴシック" w:hint="eastAsia"/>
        </w:rPr>
        <w:t>認知度調査は</w:t>
      </w:r>
      <w:r w:rsidR="00043FB5">
        <w:rPr>
          <w:rFonts w:ascii="BIZ UDPゴシック" w:eastAsia="BIZ UDPゴシック" w:hAnsi="BIZ UDPゴシック" w:hint="eastAsia"/>
        </w:rPr>
        <w:t>実施しているのか。</w:t>
      </w:r>
    </w:p>
    <w:p w14:paraId="28A00A90" w14:textId="5D4F283B" w:rsidR="00F0371A" w:rsidRPr="00CB1589" w:rsidRDefault="00F0371A" w:rsidP="00CB1589">
      <w:pPr>
        <w:pStyle w:val="a3"/>
        <w:numPr>
          <w:ilvl w:val="0"/>
          <w:numId w:val="4"/>
        </w:numPr>
        <w:ind w:leftChars="0"/>
        <w:rPr>
          <w:rFonts w:ascii="BIZ UDPゴシック" w:eastAsia="BIZ UDPゴシック" w:hAnsi="BIZ UDPゴシック"/>
        </w:rPr>
      </w:pPr>
      <w:r>
        <w:rPr>
          <w:rFonts w:ascii="BIZ UDPゴシック" w:eastAsia="BIZ UDPゴシック" w:hAnsi="BIZ UDPゴシック" w:hint="eastAsia"/>
        </w:rPr>
        <w:t>地域職域連携推進協議会をハブとして企業経由で取組みをしてもらうことで、もっと認知度が上がるのではないか。産業医等へのアプローチを考え、認知度を向上してはどうか。</w:t>
      </w:r>
    </w:p>
    <w:p w14:paraId="2C4A84DD" w14:textId="306EA7B5" w:rsidR="00CB1589" w:rsidRPr="00CB1589" w:rsidRDefault="001F12A2" w:rsidP="00CB1589">
      <w:pPr>
        <w:pStyle w:val="a3"/>
        <w:numPr>
          <w:ilvl w:val="0"/>
          <w:numId w:val="4"/>
        </w:numPr>
        <w:ind w:leftChars="0"/>
        <w:rPr>
          <w:rFonts w:ascii="BIZ UDPゴシック" w:eastAsia="BIZ UDPゴシック" w:hAnsi="BIZ UDPゴシック"/>
        </w:rPr>
      </w:pPr>
      <w:r>
        <w:rPr>
          <w:rFonts w:ascii="BIZ UDPゴシック" w:eastAsia="BIZ UDPゴシック" w:hAnsi="BIZ UDPゴシック" w:hint="eastAsia"/>
        </w:rPr>
        <w:t>大阪府健康ダッシュボードは、いつ公開する</w:t>
      </w:r>
      <w:r w:rsidR="00043FB5">
        <w:rPr>
          <w:rFonts w:ascii="BIZ UDPゴシック" w:eastAsia="BIZ UDPゴシック" w:hAnsi="BIZ UDPゴシック" w:hint="eastAsia"/>
        </w:rPr>
        <w:t>の</w:t>
      </w:r>
      <w:r>
        <w:rPr>
          <w:rFonts w:ascii="BIZ UDPゴシック" w:eastAsia="BIZ UDPゴシック" w:hAnsi="BIZ UDPゴシック" w:hint="eastAsia"/>
        </w:rPr>
        <w:t>か。</w:t>
      </w:r>
    </w:p>
    <w:p w14:paraId="604477BC" w14:textId="77777777" w:rsidR="00CB1589" w:rsidRPr="00CB1589" w:rsidRDefault="00CB1589" w:rsidP="00CB1589">
      <w:pPr>
        <w:pStyle w:val="a3"/>
        <w:ind w:leftChars="0" w:left="420"/>
        <w:rPr>
          <w:rFonts w:ascii="BIZ UDPゴシック" w:eastAsia="BIZ UDPゴシック" w:hAnsi="BIZ UDPゴシック"/>
        </w:rPr>
      </w:pPr>
    </w:p>
    <w:p w14:paraId="11DE1AF5" w14:textId="77777777" w:rsidR="00CB1589" w:rsidRPr="00CB1589" w:rsidRDefault="00CB1589" w:rsidP="00CB1589">
      <w:pPr>
        <w:rPr>
          <w:rFonts w:ascii="BIZ UDPゴシック" w:eastAsia="BIZ UDPゴシック" w:hAnsi="BIZ UDPゴシック"/>
        </w:rPr>
      </w:pPr>
      <w:r w:rsidRPr="00CB1589">
        <w:rPr>
          <w:rFonts w:ascii="BIZ UDPゴシック" w:eastAsia="BIZ UDPゴシック" w:hAnsi="BIZ UDPゴシック" w:hint="eastAsia"/>
        </w:rPr>
        <w:t>【事務局回答】</w:t>
      </w:r>
    </w:p>
    <w:p w14:paraId="10BCD776" w14:textId="56C94B70" w:rsidR="00CB1589" w:rsidRDefault="00CB1589" w:rsidP="00CB1589">
      <w:pPr>
        <w:pStyle w:val="a3"/>
        <w:numPr>
          <w:ilvl w:val="0"/>
          <w:numId w:val="5"/>
        </w:numPr>
        <w:ind w:leftChars="0"/>
        <w:rPr>
          <w:rFonts w:ascii="BIZ UDPゴシック" w:eastAsia="BIZ UDPゴシック" w:hAnsi="BIZ UDPゴシック"/>
        </w:rPr>
      </w:pPr>
      <w:r w:rsidRPr="00CB1589">
        <w:rPr>
          <w:rFonts w:ascii="BIZ UDPゴシック" w:eastAsia="BIZ UDPゴシック" w:hAnsi="BIZ UDPゴシック"/>
        </w:rPr>
        <w:t>NDB</w:t>
      </w:r>
      <w:r w:rsidR="001F12A2">
        <w:rPr>
          <w:rFonts w:ascii="BIZ UDPゴシック" w:eastAsia="BIZ UDPゴシック" w:hAnsi="BIZ UDPゴシック" w:hint="eastAsia"/>
        </w:rPr>
        <w:t>データには、</w:t>
      </w:r>
      <w:r w:rsidRPr="00CB1589">
        <w:rPr>
          <w:rFonts w:ascii="BIZ UDPゴシック" w:eastAsia="BIZ UDPゴシック" w:hAnsi="BIZ UDPゴシック"/>
        </w:rPr>
        <w:t>社会保険</w:t>
      </w:r>
      <w:r w:rsidR="00F0371A">
        <w:rPr>
          <w:rFonts w:ascii="BIZ UDPゴシック" w:eastAsia="BIZ UDPゴシック" w:hAnsi="BIZ UDPゴシック" w:hint="eastAsia"/>
        </w:rPr>
        <w:t>のデータも</w:t>
      </w:r>
      <w:r w:rsidRPr="00CB1589">
        <w:rPr>
          <w:rFonts w:ascii="BIZ UDPゴシック" w:eastAsia="BIZ UDPゴシック" w:hAnsi="BIZ UDPゴシック"/>
        </w:rPr>
        <w:t>含</w:t>
      </w:r>
      <w:r w:rsidR="00F0371A">
        <w:rPr>
          <w:rFonts w:ascii="BIZ UDPゴシック" w:eastAsia="BIZ UDPゴシック" w:hAnsi="BIZ UDPゴシック" w:hint="eastAsia"/>
        </w:rPr>
        <w:t>んでいる。地域健康カルテや大阪府健康ダッシュボードの活用状況については、今後しっかり把握し市町村の声を踏まえて改善していきたいと考えている。</w:t>
      </w:r>
    </w:p>
    <w:p w14:paraId="733BC1C5" w14:textId="509DC97B" w:rsidR="00CB1589" w:rsidRPr="00F0371A" w:rsidRDefault="001F12A2" w:rsidP="00F0371A">
      <w:pPr>
        <w:pStyle w:val="a3"/>
        <w:numPr>
          <w:ilvl w:val="0"/>
          <w:numId w:val="5"/>
        </w:numPr>
        <w:ind w:leftChars="0"/>
        <w:rPr>
          <w:rFonts w:ascii="BIZ UDPゴシック" w:eastAsia="BIZ UDPゴシック" w:hAnsi="BIZ UDPゴシック"/>
        </w:rPr>
      </w:pPr>
      <w:r>
        <w:rPr>
          <w:rFonts w:ascii="BIZ UDPゴシック" w:eastAsia="BIZ UDPゴシック" w:hAnsi="BIZ UDPゴシック" w:hint="eastAsia"/>
        </w:rPr>
        <w:t>職域に限って健康に関する認知度調査は行っていない。大阪府健康づくり実態調査では、回答者へ職業を聞いており、</w:t>
      </w:r>
      <w:r w:rsidR="00F0371A">
        <w:rPr>
          <w:rFonts w:ascii="BIZ UDPゴシック" w:eastAsia="BIZ UDPゴシック" w:hAnsi="BIZ UDPゴシック" w:hint="eastAsia"/>
        </w:rPr>
        <w:t>健康意識の分析はできる</w:t>
      </w:r>
      <w:r>
        <w:rPr>
          <w:rFonts w:ascii="BIZ UDPゴシック" w:eastAsia="BIZ UDPゴシック" w:hAnsi="BIZ UDPゴシック" w:hint="eastAsia"/>
        </w:rPr>
        <w:t>。</w:t>
      </w:r>
    </w:p>
    <w:p w14:paraId="6D02295A" w14:textId="60E56546" w:rsidR="001F12A2" w:rsidRDefault="001F12A2" w:rsidP="00CB1589">
      <w:pPr>
        <w:pStyle w:val="a3"/>
        <w:numPr>
          <w:ilvl w:val="0"/>
          <w:numId w:val="5"/>
        </w:numPr>
        <w:ind w:leftChars="0"/>
        <w:rPr>
          <w:rFonts w:ascii="BIZ UDPゴシック" w:eastAsia="BIZ UDPゴシック" w:hAnsi="BIZ UDPゴシック"/>
        </w:rPr>
      </w:pPr>
      <w:r>
        <w:rPr>
          <w:rFonts w:ascii="BIZ UDPゴシック" w:eastAsia="BIZ UDPゴシック" w:hAnsi="BIZ UDPゴシック" w:hint="eastAsia"/>
        </w:rPr>
        <w:t>大阪府健康データダッシュボード</w:t>
      </w:r>
      <w:r w:rsidR="00F0371A">
        <w:rPr>
          <w:rFonts w:ascii="BIZ UDPゴシック" w:eastAsia="BIZ UDPゴシック" w:hAnsi="BIZ UDPゴシック" w:hint="eastAsia"/>
        </w:rPr>
        <w:t>の公開</w:t>
      </w:r>
      <w:r>
        <w:rPr>
          <w:rFonts w:ascii="BIZ UDPゴシック" w:eastAsia="BIZ UDPゴシック" w:hAnsi="BIZ UDPゴシック" w:hint="eastAsia"/>
        </w:rPr>
        <w:t>は、</w:t>
      </w:r>
      <w:r w:rsidR="00EB0390">
        <w:rPr>
          <w:rFonts w:ascii="BIZ UDPゴシック" w:eastAsia="BIZ UDPゴシック" w:hAnsi="BIZ UDPゴシック" w:hint="eastAsia"/>
        </w:rPr>
        <w:t>令和8年3月中を予定している。</w:t>
      </w:r>
    </w:p>
    <w:p w14:paraId="58C88928" w14:textId="77777777" w:rsidR="00CB1589" w:rsidRPr="00CB1589" w:rsidRDefault="00CB1589" w:rsidP="00CB1589">
      <w:pPr>
        <w:rPr>
          <w:rFonts w:ascii="BIZ UDPゴシック" w:eastAsia="BIZ UDPゴシック" w:hAnsi="BIZ UDPゴシック"/>
        </w:rPr>
      </w:pPr>
    </w:p>
    <w:p w14:paraId="19249E7F" w14:textId="028EC111" w:rsidR="00B96384" w:rsidRPr="00CB1589" w:rsidRDefault="00B96384" w:rsidP="00CB1589">
      <w:pPr>
        <w:rPr>
          <w:rFonts w:ascii="BIZ UDPゴシック" w:eastAsia="BIZ UDPゴシック" w:hAnsi="BIZ UDPゴシック"/>
        </w:rPr>
      </w:pPr>
    </w:p>
    <w:sectPr w:rsidR="00B96384" w:rsidRPr="00CB158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618F" w14:textId="77777777" w:rsidR="00476F39" w:rsidRDefault="00476F39" w:rsidP="00476F39">
      <w:r>
        <w:separator/>
      </w:r>
    </w:p>
  </w:endnote>
  <w:endnote w:type="continuationSeparator" w:id="0">
    <w:p w14:paraId="57BD8801" w14:textId="77777777" w:rsidR="00476F39" w:rsidRDefault="00476F39" w:rsidP="0047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472743"/>
      <w:docPartObj>
        <w:docPartGallery w:val="Page Numbers (Bottom of Page)"/>
        <w:docPartUnique/>
      </w:docPartObj>
    </w:sdtPr>
    <w:sdtEndPr/>
    <w:sdtContent>
      <w:p w14:paraId="42101917" w14:textId="4288F689" w:rsidR="00476F39" w:rsidRDefault="00476F39">
        <w:pPr>
          <w:pStyle w:val="a6"/>
          <w:jc w:val="center"/>
        </w:pPr>
        <w:r>
          <w:fldChar w:fldCharType="begin"/>
        </w:r>
        <w:r>
          <w:instrText>PAGE   \* MERGEFORMAT</w:instrText>
        </w:r>
        <w:r>
          <w:fldChar w:fldCharType="separate"/>
        </w:r>
        <w:r>
          <w:rPr>
            <w:lang w:val="ja-JP"/>
          </w:rPr>
          <w:t>2</w:t>
        </w:r>
        <w:r>
          <w:fldChar w:fldCharType="end"/>
        </w:r>
      </w:p>
    </w:sdtContent>
  </w:sdt>
  <w:p w14:paraId="7BDC3FAB" w14:textId="77777777" w:rsidR="00476F39" w:rsidRDefault="00476F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65C0" w14:textId="77777777" w:rsidR="00476F39" w:rsidRDefault="00476F39" w:rsidP="00476F39">
      <w:r>
        <w:separator/>
      </w:r>
    </w:p>
  </w:footnote>
  <w:footnote w:type="continuationSeparator" w:id="0">
    <w:p w14:paraId="1D500F70" w14:textId="77777777" w:rsidR="00476F39" w:rsidRDefault="00476F39" w:rsidP="0047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852D9"/>
    <w:multiLevelType w:val="hybridMultilevel"/>
    <w:tmpl w:val="5368342A"/>
    <w:lvl w:ilvl="0" w:tplc="998618A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31B06"/>
    <w:multiLevelType w:val="hybridMultilevel"/>
    <w:tmpl w:val="F6BC32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CE2CF5"/>
    <w:multiLevelType w:val="hybridMultilevel"/>
    <w:tmpl w:val="3E440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CB10D8"/>
    <w:multiLevelType w:val="hybridMultilevel"/>
    <w:tmpl w:val="EF4AA8F0"/>
    <w:lvl w:ilvl="0" w:tplc="04090001">
      <w:start w:val="1"/>
      <w:numFmt w:val="bullet"/>
      <w:lvlText w:val=""/>
      <w:lvlJc w:val="left"/>
      <w:pPr>
        <w:ind w:left="420" w:hanging="420"/>
      </w:pPr>
      <w:rPr>
        <w:rFonts w:ascii="Wingdings" w:hAnsi="Wingdings" w:hint="default"/>
      </w:rPr>
    </w:lvl>
    <w:lvl w:ilvl="1" w:tplc="67FEE1E4">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B90FE9"/>
    <w:multiLevelType w:val="hybridMultilevel"/>
    <w:tmpl w:val="D67E3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56542A"/>
    <w:multiLevelType w:val="hybridMultilevel"/>
    <w:tmpl w:val="9F3429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89"/>
    <w:rsid w:val="00043FB5"/>
    <w:rsid w:val="000909AF"/>
    <w:rsid w:val="001A4114"/>
    <w:rsid w:val="001F12A2"/>
    <w:rsid w:val="00476F39"/>
    <w:rsid w:val="00607748"/>
    <w:rsid w:val="007B4F03"/>
    <w:rsid w:val="00B96384"/>
    <w:rsid w:val="00CB1589"/>
    <w:rsid w:val="00EB0390"/>
    <w:rsid w:val="00F0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572BB"/>
  <w15:chartTrackingRefBased/>
  <w15:docId w15:val="{AF62A246-270E-4922-9DCE-1CF40CCA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589"/>
    <w:pPr>
      <w:ind w:leftChars="400" w:left="840"/>
    </w:pPr>
  </w:style>
  <w:style w:type="paragraph" w:styleId="a4">
    <w:name w:val="header"/>
    <w:basedOn w:val="a"/>
    <w:link w:val="a5"/>
    <w:uiPriority w:val="99"/>
    <w:unhideWhenUsed/>
    <w:rsid w:val="00476F39"/>
    <w:pPr>
      <w:tabs>
        <w:tab w:val="center" w:pos="4252"/>
        <w:tab w:val="right" w:pos="8504"/>
      </w:tabs>
      <w:snapToGrid w:val="0"/>
    </w:pPr>
  </w:style>
  <w:style w:type="character" w:customStyle="1" w:styleId="a5">
    <w:name w:val="ヘッダー (文字)"/>
    <w:basedOn w:val="a0"/>
    <w:link w:val="a4"/>
    <w:uiPriority w:val="99"/>
    <w:rsid w:val="00476F39"/>
  </w:style>
  <w:style w:type="paragraph" w:styleId="a6">
    <w:name w:val="footer"/>
    <w:basedOn w:val="a"/>
    <w:link w:val="a7"/>
    <w:uiPriority w:val="99"/>
    <w:unhideWhenUsed/>
    <w:rsid w:val="00476F39"/>
    <w:pPr>
      <w:tabs>
        <w:tab w:val="center" w:pos="4252"/>
        <w:tab w:val="right" w:pos="8504"/>
      </w:tabs>
      <w:snapToGrid w:val="0"/>
    </w:pPr>
  </w:style>
  <w:style w:type="character" w:customStyle="1" w:styleId="a7">
    <w:name w:val="フッター (文字)"/>
    <w:basedOn w:val="a0"/>
    <w:link w:val="a6"/>
    <w:uiPriority w:val="99"/>
    <w:rsid w:val="0047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響子</dc:creator>
  <cp:keywords/>
  <dc:description/>
  <cp:lastModifiedBy>森川　響子</cp:lastModifiedBy>
  <cp:revision>4</cp:revision>
  <dcterms:created xsi:type="dcterms:W3CDTF">2026-03-24T05:33:00Z</dcterms:created>
  <dcterms:modified xsi:type="dcterms:W3CDTF">2026-03-30T05:56:00Z</dcterms:modified>
</cp:coreProperties>
</file>