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6BE71" w14:textId="4FEEB3F5" w:rsidR="00972395" w:rsidRPr="006822B5" w:rsidRDefault="00972395" w:rsidP="00115818">
      <w:r w:rsidRPr="006822B5">
        <w:rPr>
          <w:rFonts w:hint="eastAsia"/>
          <w:noProof/>
        </w:rPr>
        <w:drawing>
          <wp:anchor distT="0" distB="0" distL="114300" distR="114300" simplePos="0" relativeHeight="251665408" behindDoc="0" locked="0" layoutInCell="1" allowOverlap="1" wp14:anchorId="7AF6C61D" wp14:editId="7AF6C61E">
            <wp:simplePos x="0" y="0"/>
            <wp:positionH relativeFrom="column">
              <wp:posOffset>0</wp:posOffset>
            </wp:positionH>
            <wp:positionV relativeFrom="paragraph">
              <wp:posOffset>-635</wp:posOffset>
            </wp:positionV>
            <wp:extent cx="1321560" cy="380880"/>
            <wp:effectExtent l="0" t="0" r="0" b="635"/>
            <wp:wrapNone/>
            <wp:docPr id="93" name="図 93" descr="大阪府の府章" title="大阪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TamadaA\AppData\Local\Microsoft\Windows\Temporary Internet Files\Content.Word\a4chirashi_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1560" cy="380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7D2D">
        <w:tab/>
      </w:r>
      <w:r w:rsidR="00297D2D">
        <w:tab/>
      </w:r>
    </w:p>
    <w:p w14:paraId="7AF6BE72" w14:textId="77777777" w:rsidR="00972395" w:rsidRPr="006822B5" w:rsidRDefault="00972395" w:rsidP="00972395">
      <w:pPr>
        <w:rPr>
          <w:rFonts w:ascii="UD デジタル 教科書体 N-R" w:eastAsia="UD デジタル 教科書体 N-R" w:hAnsi="HG丸ｺﾞｼｯｸM-PRO"/>
        </w:rPr>
      </w:pPr>
    </w:p>
    <w:p w14:paraId="7AF6BE73" w14:textId="77777777" w:rsidR="00972395" w:rsidRPr="006822B5" w:rsidRDefault="00972395" w:rsidP="00972395">
      <w:pPr>
        <w:rPr>
          <w:rFonts w:ascii="UD デジタル 教科書体 N-R" w:eastAsia="UD デジタル 教科書体 N-R" w:hAnsi="HG丸ｺﾞｼｯｸM-PRO"/>
        </w:rPr>
      </w:pPr>
    </w:p>
    <w:p w14:paraId="7AF6BE74" w14:textId="77777777" w:rsidR="00972395" w:rsidRPr="006822B5" w:rsidRDefault="00972395" w:rsidP="00972395">
      <w:pPr>
        <w:rPr>
          <w:rFonts w:ascii="UD デジタル 教科書体 N-R" w:eastAsia="UD デジタル 教科書体 N-R" w:hAnsi="HG丸ｺﾞｼｯｸM-PRO"/>
        </w:rPr>
      </w:pPr>
    </w:p>
    <w:p w14:paraId="7AF6BE75" w14:textId="77777777" w:rsidR="00972395" w:rsidRPr="006822B5" w:rsidRDefault="00972395" w:rsidP="00972395">
      <w:pPr>
        <w:rPr>
          <w:rFonts w:ascii="UD デジタル 教科書体 N-R" w:eastAsia="UD デジタル 教科書体 N-R" w:hAnsi="HG丸ｺﾞｼｯｸM-PRO"/>
        </w:rPr>
      </w:pPr>
    </w:p>
    <w:p w14:paraId="7AF6BE76" w14:textId="77777777" w:rsidR="00972395" w:rsidRPr="006822B5" w:rsidRDefault="00972395" w:rsidP="00972395">
      <w:pPr>
        <w:rPr>
          <w:rFonts w:ascii="UD デジタル 教科書体 N-R" w:eastAsia="UD デジタル 教科書体 N-R" w:hAnsi="HG丸ｺﾞｼｯｸM-PRO"/>
        </w:rPr>
      </w:pPr>
    </w:p>
    <w:p w14:paraId="7AF6BE77" w14:textId="77777777" w:rsidR="00972395" w:rsidRPr="006822B5" w:rsidRDefault="00972395" w:rsidP="00972395">
      <w:pPr>
        <w:rPr>
          <w:rFonts w:ascii="UD デジタル 教科書体 N-R" w:eastAsia="UD デジタル 教科書体 N-R" w:hAnsi="HG丸ｺﾞｼｯｸM-PRO"/>
        </w:rPr>
      </w:pPr>
    </w:p>
    <w:p w14:paraId="453DE739" w14:textId="77777777" w:rsidR="00753B4A" w:rsidRDefault="00753B4A" w:rsidP="00753B4A">
      <w:pPr>
        <w:jc w:val="center"/>
        <w:rPr>
          <w:rFonts w:ascii="UD デジタル 教科書体 N-R" w:eastAsia="UD デジタル 教科書体 N-R" w:hAnsi="HG丸ｺﾞｼｯｸM-PRO"/>
          <w:kern w:val="0"/>
          <w:sz w:val="42"/>
          <w:szCs w:val="42"/>
        </w:rPr>
      </w:pPr>
      <w:bookmarkStart w:id="0" w:name="_Hlk180753260"/>
      <w:r w:rsidRPr="00115818">
        <w:rPr>
          <w:rFonts w:ascii="UD デジタル 教科書体 N-R" w:eastAsia="UD デジタル 教科書体 N-R" w:hAnsi="HG丸ｺﾞｼｯｸM-PRO" w:hint="eastAsia"/>
          <w:spacing w:val="32"/>
          <w:kern w:val="0"/>
          <w:sz w:val="42"/>
          <w:szCs w:val="42"/>
          <w:fitText w:val="6720" w:id="-601179904"/>
        </w:rPr>
        <w:t>第二期大阪府視覚障がい者等</w:t>
      </w:r>
      <w:r w:rsidRPr="00115818">
        <w:rPr>
          <w:rFonts w:ascii="UD デジタル 教科書体 N-R" w:eastAsia="UD デジタル 教科書体 N-R" w:hAnsi="HG丸ｺﾞｼｯｸM-PRO" w:hint="eastAsia"/>
          <w:spacing w:val="4"/>
          <w:kern w:val="0"/>
          <w:sz w:val="42"/>
          <w:szCs w:val="42"/>
          <w:fitText w:val="6720" w:id="-601179904"/>
        </w:rPr>
        <w:t>の</w:t>
      </w:r>
    </w:p>
    <w:p w14:paraId="72DC5DB4" w14:textId="77777777" w:rsidR="00753B4A" w:rsidRDefault="00753B4A" w:rsidP="00753B4A">
      <w:pPr>
        <w:jc w:val="center"/>
        <w:rPr>
          <w:rFonts w:ascii="UD デジタル 教科書体 N-R" w:eastAsia="UD デジタル 教科書体 N-R" w:hAnsi="HG丸ｺﾞｼｯｸM-PRO"/>
          <w:kern w:val="0"/>
          <w:sz w:val="42"/>
          <w:szCs w:val="42"/>
        </w:rPr>
      </w:pPr>
      <w:r w:rsidRPr="006D3589">
        <w:rPr>
          <w:rFonts w:ascii="UD デジタル 教科書体 N-R" w:eastAsia="UD デジタル 教科書体 N-R" w:hAnsi="HG丸ｺﾞｼｯｸM-PRO" w:hint="eastAsia"/>
          <w:kern w:val="0"/>
          <w:sz w:val="42"/>
          <w:szCs w:val="42"/>
        </w:rPr>
        <w:t>読書環境の整備の推進に関する計画</w:t>
      </w:r>
    </w:p>
    <w:p w14:paraId="0B03C718" w14:textId="77777777" w:rsidR="00753B4A" w:rsidRPr="0002207F" w:rsidRDefault="00753B4A" w:rsidP="00753B4A">
      <w:pPr>
        <w:jc w:val="center"/>
        <w:rPr>
          <w:rFonts w:ascii="UD デジタル 教科書体 N-R" w:eastAsia="UD デジタル 教科書体 N-R" w:hAnsi="HG丸ｺﾞｼｯｸM-PRO"/>
          <w:sz w:val="42"/>
          <w:szCs w:val="42"/>
        </w:rPr>
      </w:pPr>
      <w:r w:rsidRPr="006D3589">
        <w:rPr>
          <w:rFonts w:ascii="UD デジタル 教科書体 N-R" w:eastAsia="UD デジタル 教科書体 N-R" w:hAnsi="HG丸ｺﾞｼｯｸM-PRO" w:hint="eastAsia"/>
          <w:kern w:val="0"/>
          <w:sz w:val="42"/>
          <w:szCs w:val="42"/>
        </w:rPr>
        <w:t>（読書バリアフリー計画）</w:t>
      </w:r>
    </w:p>
    <w:bookmarkEnd w:id="0"/>
    <w:p w14:paraId="2AF98B35" w14:textId="77777777" w:rsidR="00753B4A" w:rsidRPr="006822B5" w:rsidRDefault="00753B4A" w:rsidP="00753B4A">
      <w:pPr>
        <w:rPr>
          <w:rFonts w:ascii="UD デジタル 教科書体 N-R" w:eastAsia="UD デジタル 教科書体 N-R" w:hAnsi="HG丸ｺﾞｼｯｸM-PRO"/>
        </w:rPr>
      </w:pPr>
    </w:p>
    <w:p w14:paraId="425E3F87" w14:textId="72707768" w:rsidR="00753B4A" w:rsidRPr="00A214EE" w:rsidRDefault="00753B4A" w:rsidP="00753B4A">
      <w:pPr>
        <w:jc w:val="center"/>
        <w:rPr>
          <w:rFonts w:ascii="UD デジタル 教科書体 N-R" w:eastAsia="UD デジタル 教科書体 N-R" w:hAnsi="HG丸ｺﾞｼｯｸM-PRO"/>
          <w:sz w:val="36"/>
          <w:szCs w:val="36"/>
        </w:rPr>
      </w:pPr>
    </w:p>
    <w:p w14:paraId="7AF6BE7D" w14:textId="77777777" w:rsidR="00972395" w:rsidRPr="006822B5" w:rsidRDefault="00972395" w:rsidP="00972395">
      <w:pPr>
        <w:rPr>
          <w:rFonts w:ascii="UD デジタル 教科書体 N-R" w:eastAsia="UD デジタル 教科書体 N-R" w:hAnsi="HG丸ｺﾞｼｯｸM-PRO"/>
        </w:rPr>
      </w:pPr>
    </w:p>
    <w:p w14:paraId="7AF6BE7E" w14:textId="77777777" w:rsidR="00972395" w:rsidRPr="006822B5" w:rsidRDefault="00972395" w:rsidP="00972395">
      <w:pPr>
        <w:rPr>
          <w:rFonts w:ascii="UD デジタル 教科書体 N-R" w:eastAsia="UD デジタル 教科書体 N-R" w:hAnsi="HG丸ｺﾞｼｯｸM-PRO"/>
        </w:rPr>
      </w:pPr>
    </w:p>
    <w:p w14:paraId="7AF6BE7F" w14:textId="77777777" w:rsidR="00972395" w:rsidRPr="006822B5" w:rsidRDefault="00972395" w:rsidP="00972395">
      <w:pPr>
        <w:rPr>
          <w:rFonts w:ascii="UD デジタル 教科書体 N-R" w:eastAsia="UD デジタル 教科書体 N-R" w:hAnsi="HG丸ｺﾞｼｯｸM-PRO"/>
        </w:rPr>
      </w:pPr>
    </w:p>
    <w:p w14:paraId="7AF6BE80" w14:textId="77777777" w:rsidR="00972395" w:rsidRPr="006822B5" w:rsidRDefault="00972395" w:rsidP="00972395">
      <w:pPr>
        <w:rPr>
          <w:rFonts w:ascii="UD デジタル 教科書体 N-R" w:eastAsia="UD デジタル 教科書体 N-R" w:hAnsi="HG丸ｺﾞｼｯｸM-PRO"/>
        </w:rPr>
      </w:pPr>
    </w:p>
    <w:p w14:paraId="7AF6BE81" w14:textId="77777777" w:rsidR="00972395" w:rsidRPr="006822B5" w:rsidRDefault="00972395" w:rsidP="00972395">
      <w:pPr>
        <w:rPr>
          <w:rFonts w:ascii="UD デジタル 教科書体 N-R" w:eastAsia="UD デジタル 教科書体 N-R" w:hAnsi="HG丸ｺﾞｼｯｸM-PRO"/>
        </w:rPr>
      </w:pPr>
    </w:p>
    <w:p w14:paraId="7AF6BE82" w14:textId="77777777" w:rsidR="00972395" w:rsidRPr="006822B5" w:rsidRDefault="00972395" w:rsidP="00972395">
      <w:pPr>
        <w:rPr>
          <w:rFonts w:ascii="UD デジタル 教科書体 N-R" w:eastAsia="UD デジタル 教科書体 N-R" w:hAnsi="HG丸ｺﾞｼｯｸM-PRO"/>
        </w:rPr>
      </w:pPr>
    </w:p>
    <w:p w14:paraId="7AF6BE85" w14:textId="40D8C1A5" w:rsidR="00972395" w:rsidRDefault="00972395" w:rsidP="00972395">
      <w:pPr>
        <w:rPr>
          <w:rFonts w:ascii="UD デジタル 教科書体 N-R" w:eastAsia="UD デジタル 教科書体 N-R" w:hAnsi="HG丸ｺﾞｼｯｸM-PRO"/>
        </w:rPr>
      </w:pPr>
    </w:p>
    <w:p w14:paraId="5689AFBB" w14:textId="77777777" w:rsidR="0002207F" w:rsidRPr="006822B5" w:rsidRDefault="0002207F" w:rsidP="00972395">
      <w:pPr>
        <w:rPr>
          <w:rFonts w:ascii="UD デジタル 教科書体 N-R" w:eastAsia="UD デジタル 教科書体 N-R" w:hAnsi="HG丸ｺﾞｼｯｸM-PRO"/>
        </w:rPr>
      </w:pPr>
    </w:p>
    <w:p w14:paraId="7AF6BE86" w14:textId="77777777" w:rsidR="00972395" w:rsidRPr="006822B5" w:rsidRDefault="00972395" w:rsidP="00972395">
      <w:pPr>
        <w:rPr>
          <w:rFonts w:ascii="UD デジタル 教科書体 N-R" w:eastAsia="UD デジタル 教科書体 N-R" w:hAnsi="HG丸ｺﾞｼｯｸM-PRO"/>
        </w:rPr>
      </w:pPr>
    </w:p>
    <w:p w14:paraId="7AF6BE87" w14:textId="77777777" w:rsidR="00972395" w:rsidRPr="006822B5" w:rsidRDefault="00972395" w:rsidP="00972395">
      <w:pPr>
        <w:rPr>
          <w:rFonts w:ascii="UD デジタル 教科書体 N-R" w:eastAsia="UD デジタル 教科書体 N-R" w:hAnsi="HG丸ｺﾞｼｯｸM-PRO"/>
        </w:rPr>
      </w:pPr>
    </w:p>
    <w:p w14:paraId="7AF6BE88" w14:textId="77777777" w:rsidR="00972395" w:rsidRPr="006822B5" w:rsidRDefault="00972395" w:rsidP="00972395">
      <w:pPr>
        <w:rPr>
          <w:rFonts w:ascii="UD デジタル 教科書体 N-R" w:eastAsia="UD デジタル 教科書体 N-R" w:hAnsi="HG丸ｺﾞｼｯｸM-PRO"/>
        </w:rPr>
      </w:pPr>
    </w:p>
    <w:p w14:paraId="7AF6BE89" w14:textId="77777777" w:rsidR="00972395" w:rsidRPr="006822B5" w:rsidRDefault="00972395" w:rsidP="00972395">
      <w:pPr>
        <w:rPr>
          <w:rFonts w:ascii="UD デジタル 教科書体 N-R" w:eastAsia="UD デジタル 教科書体 N-R" w:hAnsi="HG丸ｺﾞｼｯｸM-PRO"/>
        </w:rPr>
      </w:pPr>
    </w:p>
    <w:p w14:paraId="7AF6BE8B" w14:textId="3AD27D95" w:rsidR="00972395" w:rsidRDefault="00972395" w:rsidP="00972395">
      <w:pPr>
        <w:rPr>
          <w:rFonts w:ascii="UD デジタル 教科書体 N-R" w:eastAsia="UD デジタル 教科書体 N-R" w:hAnsi="HG丸ｺﾞｼｯｸM-PRO"/>
        </w:rPr>
      </w:pPr>
    </w:p>
    <w:p w14:paraId="38288729" w14:textId="77777777" w:rsidR="0002207F" w:rsidRPr="006822B5" w:rsidRDefault="0002207F" w:rsidP="00972395">
      <w:pPr>
        <w:rPr>
          <w:rFonts w:ascii="UD デジタル 教科書体 N-R" w:eastAsia="UD デジタル 教科書体 N-R" w:hAnsi="HG丸ｺﾞｼｯｸM-PRO"/>
        </w:rPr>
      </w:pPr>
    </w:p>
    <w:p w14:paraId="7AF6BE8C" w14:textId="04F8134A" w:rsidR="00972395" w:rsidRPr="0002207F" w:rsidRDefault="003D7BE5" w:rsidP="00972395">
      <w:pPr>
        <w:spacing w:line="800" w:lineRule="exact"/>
        <w:jc w:val="center"/>
        <w:rPr>
          <w:rFonts w:ascii="UD デジタル 教科書体 N-R" w:eastAsia="UD デジタル 教科書体 N-R" w:hAnsi="HG丸ｺﾞｼｯｸM-PRO"/>
          <w:sz w:val="42"/>
          <w:szCs w:val="42"/>
        </w:rPr>
      </w:pPr>
      <w:r w:rsidRPr="003D7BE5">
        <w:rPr>
          <w:rFonts w:ascii="UD デジタル 教科書体 N-R" w:eastAsia="UD デジタル 教科書体 N-R" w:hAnsi="HG丸ｺﾞｼｯｸM-PRO" w:hint="eastAsia"/>
          <w:sz w:val="42"/>
          <w:szCs w:val="42"/>
        </w:rPr>
        <w:t>令和</w:t>
      </w:r>
      <w:r w:rsidR="00F339F0">
        <w:rPr>
          <w:rFonts w:ascii="UD デジタル 教科書体 N-R" w:eastAsia="UD デジタル 教科書体 N-R" w:hAnsi="HG丸ｺﾞｼｯｸM-PRO" w:hint="eastAsia"/>
          <w:sz w:val="42"/>
          <w:szCs w:val="42"/>
        </w:rPr>
        <w:t>８</w:t>
      </w:r>
      <w:r w:rsidR="00F7131F">
        <w:rPr>
          <w:rFonts w:ascii="UD デジタル 教科書体 N-R" w:eastAsia="UD デジタル 教科書体 N-R" w:hAnsi="HG丸ｺﾞｼｯｸM-PRO" w:hint="eastAsia"/>
          <w:sz w:val="42"/>
          <w:szCs w:val="42"/>
        </w:rPr>
        <w:t>(2026)</w:t>
      </w:r>
      <w:r w:rsidRPr="003D7BE5">
        <w:rPr>
          <w:rFonts w:ascii="UD デジタル 教科書体 N-R" w:eastAsia="UD デジタル 教科書体 N-R" w:hAnsi="HG丸ｺﾞｼｯｸM-PRO"/>
          <w:sz w:val="42"/>
          <w:szCs w:val="42"/>
        </w:rPr>
        <w:t>年</w:t>
      </w:r>
      <w:r w:rsidR="00F339F0">
        <w:rPr>
          <w:rFonts w:ascii="UD デジタル 教科書体 N-R" w:eastAsia="UD デジタル 教科書体 N-R" w:hAnsi="HG丸ｺﾞｼｯｸM-PRO" w:hint="eastAsia"/>
          <w:sz w:val="42"/>
          <w:szCs w:val="42"/>
        </w:rPr>
        <w:t>３</w:t>
      </w:r>
      <w:r w:rsidRPr="003D7BE5">
        <w:rPr>
          <w:rFonts w:ascii="UD デジタル 教科書体 N-R" w:eastAsia="UD デジタル 教科書体 N-R" w:hAnsi="HG丸ｺﾞｼｯｸM-PRO"/>
          <w:sz w:val="42"/>
          <w:szCs w:val="42"/>
        </w:rPr>
        <w:t>月</w:t>
      </w:r>
    </w:p>
    <w:p w14:paraId="2CE195BD" w14:textId="25E06047" w:rsidR="0002207F" w:rsidRPr="0002207F" w:rsidRDefault="00972395" w:rsidP="00972395">
      <w:pPr>
        <w:spacing w:line="800" w:lineRule="exact"/>
        <w:jc w:val="center"/>
        <w:rPr>
          <w:rFonts w:ascii="UD デジタル 教科書体 N-R" w:eastAsia="UD デジタル 教科書体 N-R" w:hAnsi="HG丸ｺﾞｼｯｸM-PRO"/>
          <w:sz w:val="42"/>
          <w:szCs w:val="42"/>
        </w:rPr>
      </w:pPr>
      <w:r w:rsidRPr="0002207F">
        <w:rPr>
          <w:rFonts w:ascii="UD デジタル 教科書体 N-R" w:eastAsia="UD デジタル 教科書体 N-R" w:hAnsi="HG丸ｺﾞｼｯｸM-PRO" w:hint="eastAsia"/>
          <w:sz w:val="42"/>
          <w:szCs w:val="42"/>
        </w:rPr>
        <w:t>大阪府</w:t>
      </w:r>
    </w:p>
    <w:p w14:paraId="506E4FE5" w14:textId="156B039F" w:rsidR="007B4549" w:rsidRDefault="007B4549" w:rsidP="00972395">
      <w:pPr>
        <w:spacing w:line="800" w:lineRule="exact"/>
        <w:jc w:val="center"/>
        <w:rPr>
          <w:rFonts w:ascii="UD デジタル 教科書体 N-R" w:eastAsia="UD デジタル 教科書体 N-R" w:hAnsi="HG丸ｺﾞｼｯｸM-PRO"/>
          <w:color w:val="FF0000"/>
          <w:sz w:val="36"/>
          <w:szCs w:val="36"/>
        </w:rPr>
      </w:pPr>
    </w:p>
    <w:p w14:paraId="23CB1CDB" w14:textId="17926064" w:rsidR="003D7BE5" w:rsidRDefault="003D7BE5" w:rsidP="00972395">
      <w:pPr>
        <w:spacing w:line="800" w:lineRule="exact"/>
        <w:jc w:val="center"/>
        <w:rPr>
          <w:rFonts w:ascii="UD デジタル 教科書体 N-R" w:eastAsia="UD デジタル 教科書体 N-R" w:hAnsi="HG丸ｺﾞｼｯｸM-PRO"/>
          <w:color w:val="FF0000"/>
          <w:sz w:val="36"/>
          <w:szCs w:val="36"/>
        </w:rPr>
      </w:pPr>
    </w:p>
    <w:p w14:paraId="150B9F51" w14:textId="70E76B37" w:rsidR="00C520E9" w:rsidRPr="0051266E" w:rsidRDefault="00C520E9" w:rsidP="00C520E9">
      <w:pPr>
        <w:spacing w:line="360" w:lineRule="exact"/>
        <w:rPr>
          <w:rFonts w:ascii="UD デジタル 教科書体 N-R" w:eastAsia="UD デジタル 教科書体 N-R" w:hAnsi="HG丸ｺﾞｼｯｸM-PRO"/>
          <w:b/>
          <w:color w:val="FF0000"/>
          <w:sz w:val="28"/>
          <w:szCs w:val="28"/>
        </w:rPr>
      </w:pPr>
    </w:p>
    <w:p w14:paraId="7AF6BE92" w14:textId="07D86E49" w:rsidR="00972395" w:rsidRPr="006822B5" w:rsidRDefault="00972395" w:rsidP="00C520E9">
      <w:pPr>
        <w:spacing w:line="360" w:lineRule="exact"/>
        <w:jc w:val="center"/>
        <w:rPr>
          <w:rFonts w:ascii="UD デジタル 教科書体 N-R" w:eastAsia="UD デジタル 教科書体 N-R" w:hAnsi="HG丸ｺﾞｼｯｸM-PRO"/>
          <w:b/>
          <w:sz w:val="28"/>
          <w:szCs w:val="28"/>
        </w:rPr>
      </w:pPr>
      <w:bookmarkStart w:id="1" w:name="目次"/>
      <w:r w:rsidRPr="006822B5">
        <w:rPr>
          <w:rFonts w:ascii="UD デジタル 教科書体 N-R" w:eastAsia="UD デジタル 教科書体 N-R" w:hAnsi="HG丸ｺﾞｼｯｸM-PRO" w:hint="eastAsia"/>
          <w:b/>
          <w:sz w:val="28"/>
          <w:szCs w:val="28"/>
        </w:rPr>
        <w:t>目　次</w:t>
      </w:r>
      <w:bookmarkEnd w:id="1"/>
    </w:p>
    <w:p w14:paraId="7AF6BE93" w14:textId="77777777" w:rsidR="00972395" w:rsidRPr="006822B5" w:rsidRDefault="00972395" w:rsidP="005640A4">
      <w:pPr>
        <w:spacing w:line="360" w:lineRule="exact"/>
        <w:rPr>
          <w:rFonts w:ascii="UD デジタル 教科書体 N-R" w:eastAsia="UD デジタル 教科書体 N-R" w:hAnsi="HG丸ｺﾞｼｯｸM-PRO"/>
          <w:b/>
          <w:sz w:val="22"/>
        </w:rPr>
      </w:pPr>
    </w:p>
    <w:p w14:paraId="0807419E" w14:textId="77777777" w:rsidR="00DC0D27" w:rsidRPr="006822B5" w:rsidRDefault="00972395"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00DC0D27" w:rsidRPr="006822B5">
        <w:rPr>
          <w:rFonts w:ascii="UD デジタル 教科書体 N-R" w:eastAsia="UD デジタル 教科書体 N-R" w:hAnsi="HG丸ｺﾞｼｯｸM-PRO" w:hint="eastAsia"/>
          <w:b/>
          <w:sz w:val="22"/>
        </w:rPr>
        <w:t>第１章　はじめに（計画の策定にあたって）・・・・・・・・・・・・・・・・・・・・・</w:t>
      </w:r>
      <w:r w:rsidR="00DC0D27">
        <w:rPr>
          <w:rFonts w:ascii="UD デジタル 教科書体 N-R" w:eastAsia="UD デジタル 教科書体 N-R" w:hAnsi="HG丸ｺﾞｼｯｸM-PRO" w:hint="eastAsia"/>
          <w:sz w:val="22"/>
        </w:rPr>
        <w:t>１</w:t>
      </w:r>
    </w:p>
    <w:p w14:paraId="196D0EF6"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8065AC">
        <w:rPr>
          <w:rFonts w:ascii="UD デジタル 教科書体 N-R" w:eastAsia="UD デジタル 教科書体 N-R" w:hAnsi="HG丸ｺﾞｼｯｸM-PRO" w:hint="eastAsia"/>
          <w:sz w:val="22"/>
        </w:rPr>
        <w:t>１．策定の</w:t>
      </w:r>
      <w:bookmarkStart w:id="2" w:name="_Hlk180741567"/>
      <w:r w:rsidRPr="008065AC">
        <w:rPr>
          <w:rFonts w:ascii="UD デジタル 教科書体 N-R" w:eastAsia="UD デジタル 教科書体 N-R" w:hAnsi="HG丸ｺﾞｼｯｸM-PRO" w:hint="eastAsia"/>
          <w:sz w:val="22"/>
        </w:rPr>
        <w:t>趣旨</w:t>
      </w:r>
      <w:bookmarkEnd w:id="2"/>
      <w:r w:rsidRPr="008065AC">
        <w:rPr>
          <w:rFonts w:ascii="UD デジタル 教科書体 N-R" w:eastAsia="UD デジタル 教科書体 N-R" w:hAnsi="HG丸ｺﾞｼｯｸM-PRO" w:hint="eastAsia"/>
          <w:sz w:val="22"/>
        </w:rPr>
        <w:t>・・・・・・・・・・・・・・・・・・・・・・・・・・・・・・・・・１</w:t>
      </w:r>
    </w:p>
    <w:p w14:paraId="07E3AE90"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bookmarkStart w:id="3" w:name="計画の理念・役割"/>
      <w:r w:rsidRPr="008065AC">
        <w:rPr>
          <w:rFonts w:ascii="UD デジタル 教科書体 N-R" w:eastAsia="UD デジタル 教科書体 N-R" w:hAnsi="HG丸ｺﾞｼｯｸM-PRO" w:hint="eastAsia"/>
          <w:sz w:val="22"/>
        </w:rPr>
        <w:t>２．計画の理念・役割・・・・・・・・・・・・・・・・・・・・・・・・・・・・・・</w:t>
      </w:r>
      <w:bookmarkEnd w:id="3"/>
      <w:r w:rsidRPr="008065AC">
        <w:rPr>
          <w:rFonts w:ascii="UD デジタル 教科書体 N-R" w:eastAsia="UD デジタル 教科書体 N-R" w:hAnsi="HG丸ｺﾞｼｯｸM-PRO" w:hint="eastAsia"/>
          <w:sz w:val="22"/>
        </w:rPr>
        <w:t>２</w:t>
      </w:r>
    </w:p>
    <w:p w14:paraId="44AC90D2"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３．計画の対象・・・・・・・・・・・・・・・・・・・・・・・・・・・・・・・・・２</w:t>
      </w:r>
    </w:p>
    <w:p w14:paraId="2B3C9F35" w14:textId="77777777" w:rsidR="00DC0D27" w:rsidRDefault="00DC0D27" w:rsidP="00DC0D27">
      <w:pPr>
        <w:spacing w:line="360" w:lineRule="exact"/>
        <w:rPr>
          <w:rStyle w:val="ab"/>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4A4BD4">
        <w:rPr>
          <w:rFonts w:ascii="UD デジタル 教科書体 N-R" w:eastAsia="UD デジタル 教科書体 N-R" w:hAnsi="HG丸ｺﾞｼｯｸM-PRO" w:hint="eastAsia"/>
          <w:sz w:val="22"/>
        </w:rPr>
        <w:t>４．計画期間・・・・・・・・・・・・・・・・・・・・・・・・・・・・・・・・・・２</w:t>
      </w:r>
    </w:p>
    <w:p w14:paraId="4FB482B4" w14:textId="77777777" w:rsidR="00DC0D27" w:rsidRPr="004D2FA8" w:rsidRDefault="00DC0D27" w:rsidP="00DC0D27">
      <w:pPr>
        <w:spacing w:line="360" w:lineRule="exact"/>
        <w:rPr>
          <w:rFonts w:ascii="UD デジタル 教科書体 N-R" w:eastAsia="UD デジタル 教科書体 N-R" w:hAnsi="HG丸ｺﾞｼｯｸM-PRO"/>
          <w:sz w:val="22"/>
        </w:rPr>
      </w:pPr>
      <w:r w:rsidRPr="004D2FA8">
        <w:rPr>
          <w:rStyle w:val="ab"/>
          <w:rFonts w:ascii="UD デジタル 教科書体 N-R" w:eastAsia="UD デジタル 教科書体 N-R" w:hAnsi="HG丸ｺﾞｼｯｸM-PRO" w:hint="eastAsia"/>
          <w:sz w:val="22"/>
          <w:u w:val="none"/>
        </w:rPr>
        <w:t xml:space="preserve">　　</w:t>
      </w:r>
      <w:r w:rsidRPr="00FE0ADD">
        <w:rPr>
          <w:rFonts w:ascii="UD デジタル 教科書体 N-R" w:eastAsia="UD デジタル 教科書体 N-R" w:hAnsi="HG丸ｺﾞｼｯｸM-PRO" w:hint="eastAsia"/>
          <w:sz w:val="22"/>
        </w:rPr>
        <w:t>５．ＳＤＧｓとの関係・・・・・・・・・・・・・・・・・・・・・・・・・・・・・・２</w:t>
      </w:r>
    </w:p>
    <w:p w14:paraId="5B07140C" w14:textId="77777777" w:rsidR="00DC0D27" w:rsidRDefault="00DC0D27" w:rsidP="00DC0D27">
      <w:pPr>
        <w:spacing w:line="360" w:lineRule="exact"/>
        <w:rPr>
          <w:rFonts w:ascii="UD デジタル 教科書体 N-R" w:eastAsia="UD デジタル 教科書体 N-R" w:hAnsi="HG丸ｺﾞｼｯｸM-PRO"/>
          <w:sz w:val="22"/>
        </w:rPr>
      </w:pPr>
    </w:p>
    <w:p w14:paraId="3998F656" w14:textId="77777777" w:rsidR="00DC0D27" w:rsidRDefault="00DC0D27" w:rsidP="00DC0D27">
      <w:pPr>
        <w:spacing w:line="320" w:lineRule="exact"/>
        <w:ind w:right="-1"/>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4B32AD">
        <w:rPr>
          <w:rFonts w:ascii="UD デジタル 教科書体 N-R" w:eastAsia="UD デジタル 教科書体 N-R" w:hint="eastAsia"/>
          <w:b/>
          <w:bCs/>
        </w:rPr>
        <w:t xml:space="preserve">第２章　</w:t>
      </w:r>
      <w:r w:rsidRPr="00C4518D">
        <w:rPr>
          <w:rFonts w:ascii="UD デジタル 教科書体 N-R" w:eastAsia="UD デジタル 教科書体 N-R" w:hint="eastAsia"/>
          <w:b/>
          <w:bCs/>
        </w:rPr>
        <w:t>第一期大阪府読書バリアフリー計画の振り返り（令和３年度～令和６年度）</w:t>
      </w:r>
      <w:r>
        <w:rPr>
          <w:rFonts w:ascii="UD デジタル 教科書体 N-R" w:eastAsia="UD デジタル 教科書体 N-R" w:hint="eastAsia"/>
          <w:b/>
          <w:bCs/>
          <w:sz w:val="32"/>
          <w:szCs w:val="32"/>
        </w:rPr>
        <w:t xml:space="preserve"> </w:t>
      </w:r>
      <w:r w:rsidRPr="004B32AD">
        <w:rPr>
          <w:rFonts w:ascii="UD デジタル 教科書体 N-R" w:eastAsia="UD デジタル 教科書体 N-R" w:hAnsi="HG丸ｺﾞｼｯｸM-PRO" w:hint="eastAsia"/>
          <w:b/>
          <w:bCs/>
          <w:sz w:val="22"/>
        </w:rPr>
        <w:t>・・・・</w:t>
      </w:r>
      <w:r>
        <w:rPr>
          <w:rFonts w:ascii="UD デジタル 教科書体 N-R" w:eastAsia="UD デジタル 教科書体 N-R" w:hAnsi="HG丸ｺﾞｼｯｸM-PRO" w:hint="eastAsia"/>
          <w:sz w:val="22"/>
        </w:rPr>
        <w:t>４</w:t>
      </w:r>
    </w:p>
    <w:p w14:paraId="3C2F2340" w14:textId="77777777" w:rsidR="00DC0D27" w:rsidRDefault="00DC0D27" w:rsidP="00DC0D27">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１．読書を取り巻く環境の変化・・・・・・・・・・・・・・・・・・・・・・・・・・４</w:t>
      </w:r>
    </w:p>
    <w:p w14:paraId="77681833" w14:textId="77777777" w:rsidR="00DC0D27" w:rsidRDefault="00DC0D27" w:rsidP="00DC0D27">
      <w:pPr>
        <w:spacing w:line="360" w:lineRule="exact"/>
        <w:rPr>
          <w:rFonts w:ascii="UD デジタル 教科書体 N-R" w:eastAsia="UD デジタル 教科書体 N-R" w:hAnsi="HG丸ｺﾞｼｯｸM-PRO"/>
          <w:sz w:val="22"/>
        </w:rPr>
      </w:pPr>
      <w:r w:rsidRPr="004B32AD">
        <w:rPr>
          <w:rFonts w:ascii="UD デジタル 教科書体 N-R" w:eastAsia="UD デジタル 教科書体 N-R" w:hAnsi="HG丸ｺﾞｼｯｸM-PRO" w:hint="eastAsia"/>
          <w:sz w:val="22"/>
        </w:rPr>
        <w:t xml:space="preserve">　</w:t>
      </w: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２．大阪府の５つの方向性に基づく取組と実績・・・・・・・・・・・・・・・・・・・５</w:t>
      </w:r>
    </w:p>
    <w:p w14:paraId="6F756771" w14:textId="77777777" w:rsidR="00DC0D27" w:rsidRDefault="00DC0D27" w:rsidP="00DC0D27">
      <w:pPr>
        <w:spacing w:line="360" w:lineRule="exact"/>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３．課題の把握と今後の方向性・・・・・・・・・・・・・・・・・・・・・・・・・・11</w:t>
      </w:r>
    </w:p>
    <w:p w14:paraId="060E5144" w14:textId="77777777" w:rsidR="00DC0D27" w:rsidRPr="004B32AD" w:rsidRDefault="00DC0D27" w:rsidP="00DC0D27">
      <w:pPr>
        <w:spacing w:line="360" w:lineRule="exact"/>
        <w:rPr>
          <w:rFonts w:ascii="UD デジタル 教科書体 N-R" w:eastAsia="UD デジタル 教科書体 N-R" w:hAnsi="HG丸ｺﾞｼｯｸM-PRO"/>
          <w:sz w:val="22"/>
        </w:rPr>
      </w:pPr>
    </w:p>
    <w:p w14:paraId="6E5050E0" w14:textId="77777777" w:rsidR="00DC0D27" w:rsidRPr="006822B5" w:rsidRDefault="00DC0D27"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第３章　基本方針及び施策の方向性</w:t>
      </w:r>
      <w:r w:rsidRPr="004B32AD">
        <w:rPr>
          <w:rFonts w:ascii="UD デジタル 教科書体 N-R" w:eastAsia="UD デジタル 教科書体 N-R" w:hAnsi="HG丸ｺﾞｼｯｸM-PRO" w:hint="eastAsia"/>
          <w:b/>
          <w:bCs/>
          <w:sz w:val="22"/>
        </w:rPr>
        <w:t>・・・・・・・・・・・・・・・・・・・・・・・・・</w:t>
      </w:r>
      <w:r>
        <w:rPr>
          <w:rFonts w:ascii="UD デジタル 教科書体 N-R" w:eastAsia="UD デジタル 教科書体 N-R" w:hAnsi="HG丸ｺﾞｼｯｸM-PRO" w:hint="eastAsia"/>
          <w:sz w:val="22"/>
        </w:rPr>
        <w:t>13</w:t>
      </w:r>
    </w:p>
    <w:p w14:paraId="1A3BA3E7"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１．基本方針・・・・・・・・・・・・・・・・</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・・・・・・・・・・・・・・・13</w:t>
      </w:r>
    </w:p>
    <w:p w14:paraId="7D0B9893"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２．施策の方向性と取組内容・・・・・・・・・</w:t>
      </w:r>
      <w:r w:rsidRPr="006822B5">
        <w:rPr>
          <w:rFonts w:ascii="UD デジタル 教科書体 N-R" w:eastAsia="UD デジタル 教科書体 N-R" w:hAnsi="HG丸ｺﾞｼｯｸM-PRO" w:hint="eastAsia"/>
          <w:b/>
          <w:sz w:val="22"/>
        </w:rPr>
        <w:t>・・・</w:t>
      </w:r>
      <w:r w:rsidRPr="006822B5">
        <w:rPr>
          <w:rFonts w:ascii="UD デジタル 教科書体 N-R" w:eastAsia="UD デジタル 教科書体 N-R" w:hAnsi="HG丸ｺﾞｼｯｸM-PRO" w:hint="eastAsia"/>
          <w:sz w:val="22"/>
        </w:rPr>
        <w:t>・・・・・・・・・・・・・・・</w:t>
      </w:r>
      <w:r>
        <w:rPr>
          <w:rFonts w:ascii="UD デジタル 教科書体 N-R" w:eastAsia="UD デジタル 教科書体 N-R" w:hAnsi="HG丸ｺﾞｼｯｸM-PRO" w:hint="eastAsia"/>
          <w:sz w:val="22"/>
        </w:rPr>
        <w:t>13</w:t>
      </w:r>
    </w:p>
    <w:p w14:paraId="40E9406E"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&lt;方向性１&gt;アクセシブルな書籍等の充実・・・</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・・・・・・・・・・・・・・・13</w:t>
      </w:r>
    </w:p>
    <w:p w14:paraId="4F598DB5"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&lt;方向性２&gt;公立図書館等の人材育成・体制整備・</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・・・・・・・・・・・・・・14</w:t>
      </w:r>
    </w:p>
    <w:p w14:paraId="399E391D"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&lt;方向性３&gt;利用しやすい施設・設備（機器）、サービスの充実・・</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・・・・・・15</w:t>
      </w:r>
    </w:p>
    <w:p w14:paraId="0601D7A5"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&lt;方向性４&gt;図書館サービスに係る情報発信・・・・・・・・</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・・・・・・・・・16</w:t>
      </w:r>
    </w:p>
    <w:p w14:paraId="0FBA7AB5" w14:textId="77777777" w:rsidR="00DC0D27" w:rsidRPr="006822B5" w:rsidRDefault="00DC0D27" w:rsidP="00DC0D27">
      <w:pPr>
        <w:spacing w:line="360" w:lineRule="exact"/>
        <w:rPr>
          <w:rFonts w:ascii="UD デジタル 教科書体 N-R" w:eastAsia="UD デジタル 教科書体 N-R" w:hAnsi="HG丸ｺﾞｼｯｸM-PRO"/>
          <w:sz w:val="22"/>
        </w:rPr>
      </w:pPr>
      <w:r w:rsidRPr="006822B5">
        <w:rPr>
          <w:rFonts w:ascii="UD デジタル 教科書体 N-R" w:eastAsia="UD デジタル 教科書体 N-R" w:hAnsi="HG丸ｺﾞｼｯｸM-PRO" w:hint="eastAsia"/>
          <w:sz w:val="22"/>
        </w:rPr>
        <w:t xml:space="preserve">　　　</w:t>
      </w:r>
      <w:r w:rsidRPr="00FE0ADD">
        <w:rPr>
          <w:rFonts w:ascii="UD デジタル 教科書体 N-R" w:eastAsia="UD デジタル 教科書体 N-R" w:hAnsi="HG丸ｺﾞｼｯｸM-PRO" w:hint="eastAsia"/>
          <w:sz w:val="22"/>
        </w:rPr>
        <w:t>&lt;方向性５&gt;国、市町村との連携・・・・・・・・・・・・</w:t>
      </w:r>
      <w:r w:rsidRPr="00FE0ADD">
        <w:rPr>
          <w:rFonts w:ascii="UD デジタル 教科書体 N-R" w:eastAsia="UD デジタル 教科書体 N-R" w:hAnsi="HG丸ｺﾞｼｯｸM-PRO" w:hint="eastAsia"/>
          <w:b/>
          <w:sz w:val="22"/>
        </w:rPr>
        <w:t>・・・</w:t>
      </w:r>
      <w:r w:rsidRPr="00FE0ADD">
        <w:rPr>
          <w:rFonts w:ascii="UD デジタル 教科書体 N-R" w:eastAsia="UD デジタル 教科書体 N-R" w:hAnsi="HG丸ｺﾞｼｯｸM-PRO" w:hint="eastAsia"/>
          <w:sz w:val="22"/>
        </w:rPr>
        <w:t>・・・・・・・・・・17</w:t>
      </w:r>
    </w:p>
    <w:p w14:paraId="00023A37" w14:textId="77777777" w:rsidR="00DC0D27" w:rsidRDefault="00DC0D27" w:rsidP="00DC0D27">
      <w:pPr>
        <w:spacing w:line="360" w:lineRule="exact"/>
        <w:rPr>
          <w:rFonts w:ascii="UD デジタル 教科書体 N-R" w:eastAsia="UD デジタル 教科書体 N-R" w:hAnsi="HG丸ｺﾞｼｯｸM-PRO"/>
          <w:sz w:val="22"/>
        </w:rPr>
      </w:pPr>
    </w:p>
    <w:p w14:paraId="707FF5E4" w14:textId="77777777" w:rsidR="00DC0D27" w:rsidRPr="004B32AD" w:rsidRDefault="00DC0D27" w:rsidP="00DC0D27">
      <w:pPr>
        <w:spacing w:line="360" w:lineRule="exact"/>
        <w:rPr>
          <w:rFonts w:ascii="UD デジタル 教科書体 N-R" w:eastAsia="UD デジタル 教科書体 N-R" w:hAnsi="HG丸ｺﾞｼｯｸM-PRO"/>
          <w:b/>
          <w:bCs/>
          <w:sz w:val="22"/>
        </w:rPr>
      </w:pPr>
      <w:r w:rsidRPr="004B32AD">
        <w:rPr>
          <w:rFonts w:ascii="UD デジタル 教科書体 N-R" w:eastAsia="UD デジタル 教科書体 N-R" w:hAnsi="HG丸ｺﾞｼｯｸM-PRO" w:hint="eastAsia"/>
          <w:b/>
          <w:bCs/>
          <w:sz w:val="22"/>
        </w:rPr>
        <w:t xml:space="preserve">　</w:t>
      </w:r>
      <w:r w:rsidRPr="00FE0ADD">
        <w:rPr>
          <w:rFonts w:ascii="UD デジタル 教科書体 N-R" w:eastAsia="UD デジタル 教科書体 N-R" w:hAnsi="HG丸ｺﾞｼｯｸM-PRO" w:hint="eastAsia"/>
          <w:b/>
          <w:bCs/>
          <w:sz w:val="22"/>
        </w:rPr>
        <w:t>第４章　基本的施策に関する指標・・・・・・・・・・・・・・・・・・・・・・・・・・</w:t>
      </w:r>
      <w:r w:rsidRPr="00FE0ADD">
        <w:rPr>
          <w:rFonts w:ascii="UD デジタル 教科書体 N-R" w:eastAsia="UD デジタル 教科書体 N-R" w:hAnsi="HG丸ｺﾞｼｯｸM-PRO" w:hint="eastAsia"/>
          <w:sz w:val="22"/>
        </w:rPr>
        <w:t>18</w:t>
      </w:r>
    </w:p>
    <w:p w14:paraId="78092895" w14:textId="77777777" w:rsidR="00DC0D27" w:rsidRPr="006822B5" w:rsidRDefault="00DC0D27" w:rsidP="00DC0D27">
      <w:pPr>
        <w:spacing w:line="360" w:lineRule="exact"/>
        <w:rPr>
          <w:rFonts w:ascii="UD デジタル 教科書体 N-R" w:eastAsia="UD デジタル 教科書体 N-R" w:hAnsi="HG丸ｺﾞｼｯｸM-PRO"/>
          <w:sz w:val="22"/>
        </w:rPr>
      </w:pPr>
    </w:p>
    <w:p w14:paraId="1266D464" w14:textId="77777777" w:rsidR="00DC0D27" w:rsidRPr="006822B5" w:rsidRDefault="00DC0D27"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第５章　おわりに・・・・・・・・・・・・・・・・・・・・・・・・・・・・・・・・・</w:t>
      </w:r>
      <w:r w:rsidRPr="00FE0ADD">
        <w:rPr>
          <w:rFonts w:ascii="UD デジタル 教科書体 N-R" w:eastAsia="UD デジタル 教科書体 N-R" w:hAnsi="HG丸ｺﾞｼｯｸM-PRO" w:hint="eastAsia"/>
          <w:sz w:val="22"/>
        </w:rPr>
        <w:t>19</w:t>
      </w:r>
    </w:p>
    <w:p w14:paraId="0DEEC856" w14:textId="77777777" w:rsidR="00DC0D27" w:rsidRPr="006822B5" w:rsidRDefault="00DC0D27" w:rsidP="00DC0D27">
      <w:pPr>
        <w:spacing w:line="360" w:lineRule="exact"/>
        <w:rPr>
          <w:rFonts w:ascii="UD デジタル 教科書体 N-R" w:eastAsia="UD デジタル 教科書体 N-R" w:hAnsi="HG丸ｺﾞｼｯｸM-PRO"/>
          <w:b/>
          <w:sz w:val="22"/>
        </w:rPr>
      </w:pPr>
    </w:p>
    <w:p w14:paraId="1C885413" w14:textId="77777777" w:rsidR="00DC0D27" w:rsidRPr="006822B5" w:rsidRDefault="00DC0D27"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Pr="00FE0ADD">
        <w:rPr>
          <w:rFonts w:ascii="UD デジタル 教科書体 N-R" w:eastAsia="UD デジタル 教科書体 N-R" w:hAnsi="HG丸ｺﾞｼｯｸM-PRO" w:hint="eastAsia"/>
          <w:b/>
          <w:sz w:val="22"/>
        </w:rPr>
        <w:t>用語集・・・・・・・・・・・・・・・・・・・・・・・・・・・・・・・・・・・・・・</w:t>
      </w:r>
      <w:r w:rsidRPr="00FE0ADD">
        <w:rPr>
          <w:rFonts w:ascii="UD デジタル 教科書体 N-R" w:eastAsia="UD デジタル 教科書体 N-R" w:hAnsi="HG丸ｺﾞｼｯｸM-PRO" w:hint="eastAsia"/>
          <w:sz w:val="22"/>
        </w:rPr>
        <w:t>20</w:t>
      </w:r>
    </w:p>
    <w:p w14:paraId="7AF6BEAC" w14:textId="350E25A9" w:rsidR="00972395" w:rsidRPr="00DC0D27" w:rsidRDefault="00972395" w:rsidP="00DC0D27">
      <w:pPr>
        <w:spacing w:line="360" w:lineRule="exact"/>
        <w:rPr>
          <w:rFonts w:ascii="UD デジタル 教科書体 N-R" w:eastAsia="UD デジタル 教科書体 N-R" w:hAnsi="HG丸ｺﾞｼｯｸM-PRO"/>
          <w:b/>
          <w:sz w:val="22"/>
        </w:rPr>
      </w:pPr>
    </w:p>
    <w:p w14:paraId="1F5E2620" w14:textId="77777777" w:rsidR="00CA3A8B" w:rsidRDefault="00CA3A8B" w:rsidP="005640A4">
      <w:pPr>
        <w:spacing w:line="360" w:lineRule="exact"/>
        <w:rPr>
          <w:rFonts w:ascii="UD デジタル 教科書体 N-R" w:eastAsia="UD デジタル 教科書体 N-R" w:hAnsi="HG丸ｺﾞｼｯｸM-PRO"/>
          <w:b/>
          <w:sz w:val="22"/>
        </w:rPr>
      </w:pPr>
    </w:p>
    <w:p w14:paraId="2156AC4F" w14:textId="6588A4A2" w:rsidR="004D2FA8" w:rsidRDefault="004D2FA8" w:rsidP="005640A4">
      <w:pPr>
        <w:spacing w:line="360" w:lineRule="exact"/>
        <w:rPr>
          <w:rFonts w:ascii="UD デジタル 教科書体 N-R" w:eastAsia="UD デジタル 教科書体 N-R" w:hAnsi="HG丸ｺﾞｼｯｸM-PRO"/>
          <w:b/>
          <w:sz w:val="22"/>
        </w:rPr>
      </w:pPr>
      <w:r>
        <w:rPr>
          <w:rFonts w:ascii="UD デジタル 教科書体 N-R" w:eastAsia="UD デジタル 教科書体 N-R" w:hAnsi="HG丸ｺﾞｼｯｸM-PRO"/>
          <w:b/>
          <w:sz w:val="22"/>
        </w:rPr>
        <w:br w:type="page"/>
      </w:r>
    </w:p>
    <w:p w14:paraId="1F35B8AC" w14:textId="77777777" w:rsidR="00DC0D27" w:rsidRDefault="00972395" w:rsidP="00DC0D27">
      <w:pPr>
        <w:spacing w:line="360" w:lineRule="exact"/>
        <w:rPr>
          <w:rFonts w:ascii="UD デジタル 教科書体 N-R" w:eastAsia="UD デジタル 教科書体 N-R" w:hAnsi="HG丸ｺﾞｼｯｸM-PRO"/>
          <w:b/>
          <w:sz w:val="22"/>
        </w:rPr>
      </w:pPr>
      <w:r w:rsidRPr="006822B5">
        <w:rPr>
          <w:rFonts w:ascii="UD デジタル 教科書体 N-R" w:eastAsia="UD デジタル 教科書体 N-R" w:hAnsi="HG丸ｺﾞｼｯｸM-PRO" w:hint="eastAsia"/>
          <w:b/>
          <w:sz w:val="22"/>
        </w:rPr>
        <w:t xml:space="preserve">　</w:t>
      </w:r>
      <w:r w:rsidR="00DC0D27" w:rsidRPr="006822B5">
        <w:rPr>
          <w:rFonts w:ascii="UD デジタル 教科書体 N-R" w:eastAsia="UD デジタル 教科書体 N-R" w:hAnsi="HG丸ｺﾞｼｯｸM-PRO" w:hint="eastAsia"/>
          <w:b/>
          <w:sz w:val="22"/>
        </w:rPr>
        <w:t>参考資料</w:t>
      </w:r>
      <w:r w:rsidR="00DC0D27">
        <w:rPr>
          <w:rFonts w:ascii="UD デジタル 教科書体 N-R" w:eastAsia="UD デジタル 教科書体 N-R" w:hAnsi="HG丸ｺﾞｼｯｸM-PRO" w:hint="eastAsia"/>
          <w:b/>
          <w:sz w:val="22"/>
        </w:rPr>
        <w:t>・・・・・・・・・・・・・・・・・・・・・・・・・・・・・・・・・・・・・23</w:t>
      </w:r>
    </w:p>
    <w:p w14:paraId="6AFA5A93" w14:textId="77777777" w:rsidR="00DC0D27" w:rsidRPr="00C176A0" w:rsidRDefault="00DC0D27" w:rsidP="00DC0D27">
      <w:pPr>
        <w:spacing w:line="360" w:lineRule="exact"/>
        <w:ind w:firstLineChars="100" w:firstLine="220"/>
        <w:rPr>
          <w:rFonts w:ascii="UD デジタル 教科書体 N-R" w:eastAsia="UD デジタル 教科書体 N-R" w:hAnsi="HG丸ｺﾞｼｯｸM-PRO"/>
          <w:bCs/>
          <w:sz w:val="22"/>
        </w:rPr>
      </w:pPr>
      <w:r w:rsidRPr="00892D8A">
        <w:rPr>
          <w:rFonts w:ascii="UD デジタル 教科書体 N-R" w:eastAsia="UD デジタル 教科書体 N-R" w:hAnsi="HG丸ｺﾞｼｯｸM-PRO" w:hint="eastAsia"/>
          <w:bCs/>
          <w:sz w:val="22"/>
        </w:rPr>
        <w:t xml:space="preserve">　</w:t>
      </w:r>
      <w:r w:rsidRPr="00C176A0">
        <w:rPr>
          <w:rFonts w:ascii="UD デジタル 教科書体 N-R" w:eastAsia="UD デジタル 教科書体 N-R" w:hAnsi="HG丸ｺﾞｼｯｸM-PRO" w:hint="eastAsia"/>
          <w:bCs/>
          <w:sz w:val="22"/>
        </w:rPr>
        <w:t>アクセシブルな書籍・電子書籍等の例（視覚障がい者等が利用しやすい書籍）・・・・・24</w:t>
      </w:r>
    </w:p>
    <w:p w14:paraId="2171AD2B" w14:textId="77777777" w:rsidR="00DC0D27" w:rsidRPr="00C176A0" w:rsidRDefault="00DC0D27" w:rsidP="00DC0D27">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読書支援機器の例（視覚障がい者等の読書を支援するための機器（道具））</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25</w:t>
      </w:r>
    </w:p>
    <w:p w14:paraId="210D1687" w14:textId="77777777" w:rsidR="00DC0D27" w:rsidRPr="00C176A0" w:rsidRDefault="00DC0D27" w:rsidP="00DC0D27">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bCs/>
          <w:sz w:val="22"/>
        </w:rPr>
        <w:t xml:space="preserve">　　参考データ・</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26</w:t>
      </w:r>
    </w:p>
    <w:p w14:paraId="0E25EC99" w14:textId="77777777" w:rsidR="00DC0D27" w:rsidRPr="00C176A0" w:rsidRDefault="00DC0D27" w:rsidP="00DC0D27">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
          <w:sz w:val="22"/>
        </w:rPr>
        <w:t xml:space="preserve">　　</w:t>
      </w:r>
      <w:r w:rsidRPr="00C176A0">
        <w:rPr>
          <w:rFonts w:ascii="UD デジタル 教科書体 N-R" w:eastAsia="UD デジタル 教科書体 N-R" w:hAnsi="HG丸ｺﾞｼｯｸM-PRO" w:hint="eastAsia"/>
          <w:bCs/>
          <w:sz w:val="22"/>
        </w:rPr>
        <w:t>大阪府内のサピエ図書館加入施設一覧（</w:t>
      </w:r>
      <w:r w:rsidRPr="00C176A0">
        <w:rPr>
          <w:rFonts w:ascii="UD デジタル 教科書体 N-R" w:eastAsia="UD デジタル 教科書体 N-R" w:hAnsi="HG丸ｺﾞｼｯｸM-PRO"/>
          <w:bCs/>
          <w:sz w:val="22"/>
        </w:rPr>
        <w:t>20</w:t>
      </w:r>
      <w:r w:rsidRPr="00C176A0">
        <w:rPr>
          <w:rFonts w:ascii="UD デジタル 教科書体 N-R" w:eastAsia="UD デジタル 教科書体 N-R" w:hAnsi="HG丸ｺﾞｼｯｸM-PRO" w:hint="eastAsia"/>
          <w:bCs/>
          <w:sz w:val="22"/>
        </w:rPr>
        <w:t>25</w:t>
      </w:r>
      <w:r w:rsidRPr="00C176A0">
        <w:rPr>
          <w:rFonts w:ascii="UD デジタル 教科書体 N-R" w:eastAsia="UD デジタル 教科書体 N-R" w:hAnsi="HG丸ｺﾞｼｯｸM-PRO"/>
          <w:bCs/>
          <w:sz w:val="22"/>
        </w:rPr>
        <w:t>.</w:t>
      </w:r>
      <w:r w:rsidRPr="00C176A0">
        <w:rPr>
          <w:rFonts w:ascii="UD デジタル 教科書体 N-R" w:eastAsia="UD デジタル 教科書体 N-R" w:hAnsi="HG丸ｺﾞｼｯｸM-PRO" w:hint="eastAsia"/>
          <w:bCs/>
          <w:sz w:val="22"/>
        </w:rPr>
        <w:t>11</w:t>
      </w:r>
      <w:r w:rsidRPr="00C176A0">
        <w:rPr>
          <w:rFonts w:ascii="UD デジタル 教科書体 N-R" w:eastAsia="UD デジタル 教科書体 N-R" w:hAnsi="HG丸ｺﾞｼｯｸM-PRO"/>
          <w:bCs/>
          <w:sz w:val="22"/>
        </w:rPr>
        <w:t>現在）</w:t>
      </w:r>
      <w:r w:rsidRPr="00C176A0">
        <w:rPr>
          <w:rFonts w:ascii="UD デジタル 教科書体 N-R" w:eastAsia="UD デジタル 教科書体 N-R" w:hAnsi="HG丸ｺﾞｼｯｸM-PRO" w:hint="eastAsia"/>
          <w:bCs/>
          <w:sz w:val="8"/>
          <w:szCs w:val="8"/>
        </w:rPr>
        <w:t xml:space="preserve"> </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・・・・・・・・・・・30</w:t>
      </w:r>
    </w:p>
    <w:p w14:paraId="5FF25BDB"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視覚障害者等の読書環境の整備の推進に関する法律・・・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・・・・・・・・・・・31</w:t>
      </w:r>
    </w:p>
    <w:p w14:paraId="6FBADC30"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視覚障害者等の読書環境の整備の推進に関する基本的な計画（第二期）・・・・・・・・35</w:t>
      </w:r>
    </w:p>
    <w:p w14:paraId="6E9E1266"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著作権法（抜粋）・・・・・・・・・・・・・・・・・</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・・・・・・・・・・・・36</w:t>
      </w:r>
    </w:p>
    <w:p w14:paraId="4134C1B9"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Style w:val="ab"/>
          <w:rFonts w:ascii="UD デジタル 教科書体 N-R" w:eastAsia="UD デジタル 教科書体 N-R" w:hAnsi="HG丸ｺﾞｼｯｸM-PRO" w:hint="eastAsia"/>
          <w:sz w:val="22"/>
          <w:u w:val="none"/>
        </w:rPr>
        <w:t xml:space="preserve">　　</w:t>
      </w:r>
      <w:r w:rsidRPr="00C176A0">
        <w:rPr>
          <w:rFonts w:ascii="UD デジタル 教科書体 N-R" w:eastAsia="UD デジタル 教科書体 N-R" w:hAnsi="HG丸ｺﾞｼｯｸM-PRO" w:hint="eastAsia"/>
          <w:sz w:val="22"/>
        </w:rPr>
        <w:t>国立国会図書館・サピエ図書館・大阪府立図書館・・・・・・・・・・・・・・・・・・37</w:t>
      </w:r>
    </w:p>
    <w:p w14:paraId="1FF8BAFD" w14:textId="77777777" w:rsidR="00DC0D27" w:rsidRPr="00C176A0" w:rsidRDefault="00DC0D27" w:rsidP="00DC0D27">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大阪府立中央図書館の利用案内（令和７（</w:t>
      </w:r>
      <w:r w:rsidRPr="00C176A0">
        <w:rPr>
          <w:rFonts w:ascii="UD デジタル 教科書体 N-R" w:eastAsia="UD デジタル 教科書体 N-R" w:hAnsi="HG丸ｺﾞｼｯｸM-PRO"/>
          <w:sz w:val="22"/>
        </w:rPr>
        <w:t>2025）年度版）</w:t>
      </w:r>
      <w:r w:rsidRPr="00C176A0">
        <w:rPr>
          <w:rFonts w:ascii="UD デジタル 教科書体 N-R" w:eastAsia="UD デジタル 教科書体 N-R" w:hAnsi="HG丸ｺﾞｼｯｸM-PRO" w:hint="eastAsia"/>
          <w:sz w:val="22"/>
        </w:rPr>
        <w:t>・・・・・・・・・・・・・・38</w:t>
      </w:r>
    </w:p>
    <w:p w14:paraId="242A3B27" w14:textId="77777777" w:rsidR="00DC0D27" w:rsidRPr="00C176A0" w:rsidRDefault="00DC0D27" w:rsidP="00DC0D27">
      <w:pPr>
        <w:spacing w:line="360" w:lineRule="exact"/>
        <w:rPr>
          <w:rStyle w:val="ab"/>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大阪府内の点字図書館・・・・・・・・・・・・・・・</w:t>
      </w:r>
      <w:r w:rsidRPr="00C176A0">
        <w:rPr>
          <w:rFonts w:ascii="UD デジタル 教科書体 N-R" w:eastAsia="UD デジタル 教科書体 N-R" w:hAnsi="HG丸ｺﾞｼｯｸM-PRO" w:hint="eastAsia"/>
          <w:b/>
          <w:sz w:val="22"/>
        </w:rPr>
        <w:t>・・・</w:t>
      </w:r>
      <w:r w:rsidRPr="00C176A0">
        <w:rPr>
          <w:rFonts w:ascii="UD デジタル 教科書体 N-R" w:eastAsia="UD デジタル 教科書体 N-R" w:hAnsi="HG丸ｺﾞｼｯｸM-PRO" w:hint="eastAsia"/>
          <w:sz w:val="22"/>
        </w:rPr>
        <w:t>・・・・・・・・・・・・42</w:t>
      </w:r>
    </w:p>
    <w:p w14:paraId="6F8DB4B0" w14:textId="032C0656" w:rsidR="00892D8A" w:rsidRPr="00DC0D27" w:rsidRDefault="00892D8A" w:rsidP="00DC0D27">
      <w:pPr>
        <w:spacing w:line="360" w:lineRule="exact"/>
        <w:rPr>
          <w:rFonts w:ascii="UD デジタル 教科書体 N-R" w:eastAsia="UD デジタル 教科書体 N-R" w:hAnsi="HG丸ｺﾞｼｯｸM-PRO"/>
          <w:sz w:val="22"/>
        </w:rPr>
      </w:pPr>
    </w:p>
    <w:p w14:paraId="6B54A021" w14:textId="2760A91F" w:rsidR="00892D8A" w:rsidRPr="00C176A0" w:rsidRDefault="00892D8A" w:rsidP="00885AF5">
      <w:pPr>
        <w:spacing w:line="360" w:lineRule="exact"/>
        <w:rPr>
          <w:rFonts w:ascii="UD デジタル 教科書体 N-R" w:eastAsia="UD デジタル 教科書体 N-R" w:hAnsi="HG丸ｺﾞｼｯｸM-PRO"/>
          <w:sz w:val="22"/>
        </w:rPr>
      </w:pPr>
    </w:p>
    <w:p w14:paraId="75CE1A97" w14:textId="77777777" w:rsidR="00892D8A" w:rsidRPr="00C176A0" w:rsidRDefault="00892D8A" w:rsidP="00892D8A">
      <w:pPr>
        <w:spacing w:line="360" w:lineRule="exact"/>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＊「障害」の「害」のひらがな表記の取り扱いについて</w:t>
      </w:r>
    </w:p>
    <w:p w14:paraId="7EDF1CB8" w14:textId="619E4935"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大阪府では、障がいのある方の思いを大切にし、府民の障がい者理解を深めていくため、大阪府が作成する文書等においてマイナスのイメージがある「害」の漢字をできるだけ用いないで、</w:t>
      </w:r>
      <w:r w:rsidR="004E36AA" w:rsidRPr="002129C9">
        <w:rPr>
          <w:rFonts w:ascii="UD デジタル 教科書体 N-R" w:eastAsia="UD デジタル 教科書体 N-R" w:hAnsi="HG丸ｺﾞｼｯｸM-PRO" w:hint="eastAsia"/>
          <w:bCs/>
          <w:sz w:val="22"/>
        </w:rPr>
        <w:t>ひらがなで表記することとしています。</w:t>
      </w:r>
    </w:p>
    <w:p w14:paraId="505DC770" w14:textId="6EA5014D" w:rsidR="00892D8A" w:rsidRPr="002129C9" w:rsidRDefault="00892D8A" w:rsidP="00892D8A">
      <w:pPr>
        <w:spacing w:line="360" w:lineRule="exact"/>
        <w:rPr>
          <w:rFonts w:ascii="UD デジタル 教科書体 N-R" w:eastAsia="UD デジタル 教科書体 N-R" w:hAnsi="HG丸ｺﾞｼｯｸM-PRO"/>
          <w:bCs/>
          <w:sz w:val="22"/>
        </w:rPr>
      </w:pPr>
    </w:p>
    <w:p w14:paraId="38B8F29F" w14:textId="31BECDA9" w:rsidR="00892D8A" w:rsidRPr="002129C9" w:rsidRDefault="00892D8A"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【取り扱いの原則】</w:t>
      </w:r>
    </w:p>
    <w:p w14:paraId="2A409CEC" w14:textId="516E5B61"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「障害」という言葉が、前後の文脈から人や人の状態を表す場合は、「害」の漢字をひらがな表記とします。</w:t>
      </w:r>
    </w:p>
    <w:p w14:paraId="0BD0D770" w14:textId="4450AAE8"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※ただし、次に掲げる場合は、引き続き、「障害」を漢字で表記します。</w:t>
      </w:r>
    </w:p>
    <w:p w14:paraId="2385F4EF" w14:textId="1CB4BBDE" w:rsidR="00892D8A" w:rsidRPr="002129C9" w:rsidRDefault="00892D8A" w:rsidP="004E36AA">
      <w:pPr>
        <w:spacing w:line="360" w:lineRule="exact"/>
        <w:ind w:leftChars="100" w:left="430" w:hangingChars="100" w:hanging="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法令、条例、規則、訓令等の例規文書（ただし、法令や条例・規則・訓令等に基づき定義されている制度・事業・府の組織の名称について、法的効力を伴わない一般的な文書等において使用する場合は、ひらがな表記を基本とします。）</w:t>
      </w:r>
    </w:p>
    <w:p w14:paraId="65124140" w14:textId="66704996"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・団体名などの固有名詞</w:t>
      </w:r>
    </w:p>
    <w:p w14:paraId="085E1895" w14:textId="1A3C5959"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・医学用語・学術用語等の専門用語として漢字使用が適当な場合</w:t>
      </w:r>
    </w:p>
    <w:p w14:paraId="1CE1C7ED"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・他の文書や法令等を引用する場合</w:t>
      </w:r>
    </w:p>
    <w:p w14:paraId="1CBF80A1" w14:textId="77777777" w:rsidR="00892D8A" w:rsidRPr="002129C9" w:rsidRDefault="00892D8A" w:rsidP="00892D8A">
      <w:pPr>
        <w:spacing w:line="360" w:lineRule="exact"/>
        <w:ind w:firstLineChars="100" w:firstLine="220"/>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・その他漢字使用が適切と認められる場合</w:t>
      </w:r>
    </w:p>
    <w:p w14:paraId="79B6566F" w14:textId="2AF1D330" w:rsidR="00892D8A" w:rsidRPr="002129C9" w:rsidRDefault="00892D8A" w:rsidP="00892D8A">
      <w:pPr>
        <w:spacing w:line="360" w:lineRule="exact"/>
        <w:rPr>
          <w:rFonts w:ascii="UD デジタル 教科書体 N-R" w:eastAsia="UD デジタル 教科書体 N-R" w:hAnsi="HG丸ｺﾞｼｯｸM-PRO"/>
          <w:bCs/>
          <w:sz w:val="22"/>
        </w:rPr>
      </w:pPr>
    </w:p>
    <w:p w14:paraId="4D4FC6B9" w14:textId="5201146F" w:rsidR="00D1775E" w:rsidRPr="002129C9" w:rsidRDefault="00D1775E" w:rsidP="00892D8A">
      <w:pPr>
        <w:spacing w:line="360" w:lineRule="exact"/>
        <w:rPr>
          <w:rFonts w:ascii="UD デジタル 教科書体 N-R" w:eastAsia="UD デジタル 教科書体 N-R" w:hAnsi="HG丸ｺﾞｼｯｸM-PRO"/>
          <w:bCs/>
          <w:sz w:val="22"/>
        </w:rPr>
      </w:pPr>
      <w:r w:rsidRPr="002129C9">
        <w:rPr>
          <w:rFonts w:ascii="UD デジタル 教科書体 N-R" w:eastAsia="UD デジタル 教科書体 N-R" w:hAnsi="HG丸ｺﾞｼｯｸM-PRO" w:hint="eastAsia"/>
          <w:bCs/>
          <w:sz w:val="22"/>
        </w:rPr>
        <w:t>＊</w:t>
      </w:r>
      <w:r w:rsidR="00AF0DBE" w:rsidRPr="002129C9">
        <w:rPr>
          <w:rFonts w:ascii="UD デジタル 教科書体 N-R" w:eastAsia="UD デジタル 教科書体 N-R" w:hAnsi="HG丸ｺﾞｼｯｸM-PRO" w:hint="eastAsia"/>
          <w:bCs/>
          <w:sz w:val="22"/>
        </w:rPr>
        <w:t>本文中に「※（数字）」が付いている語句について</w:t>
      </w:r>
    </w:p>
    <w:p w14:paraId="238AB4FC" w14:textId="42481254" w:rsidR="00AF0DBE" w:rsidRPr="002129C9" w:rsidRDefault="002129C9" w:rsidP="00D1775E">
      <w:pPr>
        <w:spacing w:line="360" w:lineRule="exact"/>
        <w:ind w:firstLineChars="100" w:firstLine="220"/>
        <w:rPr>
          <w:rFonts w:ascii="UD デジタル 教科書体 N-R" w:eastAsia="UD デジタル 教科書体 N-R" w:hAnsi="HG丸ｺﾞｼｯｸM-PRO"/>
          <w:bCs/>
          <w:sz w:val="22"/>
        </w:rPr>
      </w:pPr>
      <w:r>
        <w:rPr>
          <w:rFonts w:ascii="UD デジタル 教科書体 N-R" w:eastAsia="UD デジタル 教科書体 N-R" w:hAnsi="HG丸ｺﾞｼｯｸM-PRO" w:hint="eastAsia"/>
          <w:bCs/>
          <w:sz w:val="22"/>
        </w:rPr>
        <w:t>20ページ</w:t>
      </w:r>
      <w:r w:rsidR="00AF0DBE" w:rsidRPr="002129C9">
        <w:rPr>
          <w:rFonts w:ascii="UD デジタル 教科書体 N-R" w:eastAsia="UD デジタル 教科書体 N-R" w:hAnsi="HG丸ｺﾞｼｯｸM-PRO"/>
          <w:bCs/>
          <w:sz w:val="22"/>
        </w:rPr>
        <w:t>以降の「用語集」</w:t>
      </w:r>
      <w:r w:rsidR="00AF0DBE" w:rsidRPr="002129C9">
        <w:rPr>
          <w:rFonts w:ascii="UD デジタル 教科書体 N-R" w:eastAsia="UD デジタル 教科書体 N-R" w:hAnsi="HG丸ｺﾞｼｯｸM-PRO" w:hint="eastAsia"/>
          <w:bCs/>
          <w:sz w:val="22"/>
        </w:rPr>
        <w:t>に解説があります。</w:t>
      </w:r>
    </w:p>
    <w:p w14:paraId="14CCC75F" w14:textId="77777777" w:rsidR="00AF0DBE" w:rsidRPr="00C176A0" w:rsidRDefault="00AF0DBE" w:rsidP="00892D8A">
      <w:pPr>
        <w:spacing w:line="360" w:lineRule="exact"/>
        <w:rPr>
          <w:rFonts w:ascii="UD デジタル 教科書体 N-R" w:eastAsia="UD デジタル 教科書体 N-R" w:hAnsi="HG丸ｺﾞｼｯｸM-PRO"/>
          <w:bCs/>
          <w:sz w:val="22"/>
        </w:rPr>
      </w:pPr>
    </w:p>
    <w:p w14:paraId="631ED822" w14:textId="0D9E1D91" w:rsidR="00892D8A" w:rsidRPr="00C176A0" w:rsidRDefault="00892D8A" w:rsidP="00892D8A">
      <w:pPr>
        <w:spacing w:line="360" w:lineRule="exact"/>
        <w:rPr>
          <w:rFonts w:ascii="UD デジタル 教科書体 N-R" w:eastAsia="UD デジタル 教科書体 N-R" w:hAnsi="HG丸ｺﾞｼｯｸM-PRO"/>
          <w:bCs/>
          <w:sz w:val="22"/>
        </w:rPr>
      </w:pPr>
    </w:p>
    <w:p w14:paraId="4CF72C4A" w14:textId="4620BF8E" w:rsidR="003D7BE5" w:rsidRPr="00C176A0" w:rsidRDefault="003D7BE5" w:rsidP="00885AF5">
      <w:pPr>
        <w:spacing w:line="36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70D826B2" w14:textId="77777777" w:rsidR="00532A78" w:rsidRPr="00C176A0" w:rsidRDefault="00532A78" w:rsidP="003D7BE5">
      <w:pPr>
        <w:rPr>
          <w:rFonts w:ascii="UD デジタル 教科書体 N-R" w:eastAsia="UD デジタル 教科書体 N-R" w:hAnsi="HG丸ｺﾞｼｯｸM-PRO"/>
          <w:b/>
          <w:color w:val="44546A" w:themeColor="text2"/>
          <w:sz w:val="36"/>
          <w:szCs w:val="32"/>
        </w:rPr>
        <w:sectPr w:rsidR="00532A78" w:rsidRPr="00C176A0" w:rsidSect="00EE05D2">
          <w:footerReference w:type="default" r:id="rId12"/>
          <w:type w:val="continuous"/>
          <w:pgSz w:w="11906" w:h="16838"/>
          <w:pgMar w:top="1134" w:right="1134" w:bottom="1559" w:left="1134" w:header="851" w:footer="284" w:gutter="0"/>
          <w:pgNumType w:start="1"/>
          <w:cols w:space="425"/>
          <w:docGrid w:type="lines" w:linePitch="360"/>
        </w:sectPr>
      </w:pPr>
    </w:p>
    <w:p w14:paraId="256332A6" w14:textId="77A41279" w:rsidR="003D7BE5" w:rsidRPr="00C176A0" w:rsidRDefault="003D7BE5" w:rsidP="003D7BE5">
      <w:pPr>
        <w:rPr>
          <w:rFonts w:ascii="UD デジタル 教科書体 N-R" w:eastAsia="UD デジタル 教科書体 N-R" w:hAnsi="HG丸ｺﾞｼｯｸM-PRO"/>
          <w:b/>
          <w:color w:val="44546A" w:themeColor="text2"/>
          <w:sz w:val="32"/>
          <w:szCs w:val="32"/>
        </w:rPr>
      </w:pPr>
      <w:r w:rsidRPr="00C176A0">
        <w:rPr>
          <w:rFonts w:ascii="UD デジタル 教科書体 N-R" w:eastAsia="UD デジタル 教科書体 N-R" w:hAnsi="HG丸ｺﾞｼｯｸM-PRO" w:hint="eastAsia"/>
          <w:b/>
          <w:color w:val="44546A" w:themeColor="text2"/>
          <w:sz w:val="36"/>
          <w:szCs w:val="32"/>
        </w:rPr>
        <w:t>第1章　はじめに（計画の策定にあたって）</w:t>
      </w:r>
    </w:p>
    <w:p w14:paraId="699AD468" w14:textId="77777777" w:rsidR="003D7BE5" w:rsidRDefault="003D7BE5" w:rsidP="003D7BE5">
      <w:pPr>
        <w:rPr>
          <w:rFonts w:ascii="UD デジタル 教科書体 N-R" w:eastAsia="UD デジタル 教科書体 N-R" w:hAnsi="HG丸ｺﾞｼｯｸM-PRO"/>
          <w:b/>
          <w:color w:val="FF0000"/>
          <w:sz w:val="28"/>
          <w:szCs w:val="24"/>
        </w:rPr>
      </w:pPr>
      <w:bookmarkStart w:id="4" w:name="策定の趣旨"/>
      <w:r w:rsidRPr="00C176A0">
        <w:rPr>
          <w:rFonts w:ascii="UD デジタル 教科書体 N-R" w:eastAsia="UD デジタル 教科書体 N-R" w:hAnsi="HG丸ｺﾞｼｯｸM-PRO" w:hint="eastAsia"/>
          <w:b/>
          <w:color w:val="44546A" w:themeColor="text2"/>
          <w:sz w:val="28"/>
          <w:szCs w:val="24"/>
        </w:rPr>
        <w:t>１．策定の趣旨</w:t>
      </w:r>
      <w:bookmarkEnd w:id="4"/>
    </w:p>
    <w:p w14:paraId="73D38C45" w14:textId="4259A070" w:rsidR="003D7BE5" w:rsidRPr="00C176A0" w:rsidRDefault="00F41C5E" w:rsidP="0072186C">
      <w:pPr>
        <w:ind w:leftChars="100" w:left="210" w:right="-143" w:firstLineChars="100" w:firstLine="224"/>
        <w:rPr>
          <w:rFonts w:ascii="UD デジタル 教科書体 N-R" w:eastAsia="UD デジタル 教科書体 N-R" w:hAnsi="HG丸ｺﾞｼｯｸM-PRO"/>
          <w:bCs/>
          <w:color w:val="000000" w:themeColor="text1"/>
          <w:sz w:val="22"/>
        </w:rPr>
      </w:pPr>
      <w:r w:rsidRPr="00C176A0">
        <w:rPr>
          <w:rFonts w:ascii="UD デジタル 教科書体 N-R" w:eastAsia="UD デジタル 教科書体 N-R" w:hAnsi="HG丸ｺﾞｼｯｸM-PRO" w:hint="eastAsia"/>
          <w:bCs/>
          <w:color w:val="000000" w:themeColor="text1"/>
          <w:spacing w:val="2"/>
          <w:kern w:val="0"/>
          <w:sz w:val="22"/>
          <w:fitText w:val="9245" w:id="-625774335"/>
        </w:rPr>
        <w:t>令和元年６月</w:t>
      </w:r>
      <w:r w:rsidRPr="00C176A0">
        <w:rPr>
          <w:rFonts w:ascii="UD デジタル 教科書体 N-R" w:eastAsia="UD デジタル 教科書体 N-R" w:hAnsi="HG丸ｺﾞｼｯｸM-PRO"/>
          <w:bCs/>
          <w:color w:val="000000" w:themeColor="text1"/>
          <w:spacing w:val="2"/>
          <w:kern w:val="0"/>
          <w:sz w:val="22"/>
          <w:fitText w:val="9245" w:id="-625774335"/>
        </w:rPr>
        <w:t>21日、議員立法により成立した「視覚障害者等の読書環境の整備の推進に関</w:t>
      </w:r>
      <w:r w:rsidRPr="00C176A0">
        <w:rPr>
          <w:rFonts w:ascii="UD デジタル 教科書体 N-R" w:eastAsia="UD デジタル 教科書体 N-R" w:hAnsi="HG丸ｺﾞｼｯｸM-PRO"/>
          <w:bCs/>
          <w:color w:val="000000" w:themeColor="text1"/>
          <w:spacing w:val="-23"/>
          <w:kern w:val="0"/>
          <w:sz w:val="22"/>
          <w:fitText w:val="9245" w:id="-625774335"/>
        </w:rPr>
        <w:t>す</w:t>
      </w:r>
      <w:r w:rsidRPr="00C176A0">
        <w:rPr>
          <w:rFonts w:ascii="UD デジタル 教科書体 N-R" w:eastAsia="UD デジタル 教科書体 N-R" w:hAnsi="HG丸ｺﾞｼｯｸM-PRO"/>
          <w:bCs/>
          <w:color w:val="000000" w:themeColor="text1"/>
          <w:spacing w:val="2"/>
          <w:kern w:val="0"/>
          <w:sz w:val="22"/>
          <w:fitText w:val="9460" w:id="-625774078"/>
        </w:rPr>
        <w:t>る法律」（以下「読書バリアフリー法」という。）は、視覚障がい者等（視覚障がい、発達</w:t>
      </w:r>
      <w:r w:rsidRPr="00C176A0">
        <w:rPr>
          <w:rFonts w:ascii="UD デジタル 教科書体 N-R" w:eastAsia="UD デジタル 教科書体 N-R" w:hAnsi="HG丸ｺﾞｼｯｸM-PRO"/>
          <w:bCs/>
          <w:color w:val="000000" w:themeColor="text1"/>
          <w:spacing w:val="27"/>
          <w:kern w:val="0"/>
          <w:sz w:val="22"/>
          <w:fitText w:val="9460" w:id="-625774078"/>
        </w:rPr>
        <w:t>障</w:t>
      </w:r>
      <w:r w:rsidRPr="00C176A0">
        <w:rPr>
          <w:rFonts w:ascii="UD デジタル 教科書体 N-R" w:eastAsia="UD デジタル 教科書体 N-R" w:hAnsi="HG丸ｺﾞｼｯｸM-PRO"/>
          <w:bCs/>
          <w:color w:val="000000" w:themeColor="text1"/>
          <w:kern w:val="0"/>
          <w:sz w:val="22"/>
          <w:fitText w:val="9479" w:id="-625774845"/>
        </w:rPr>
        <w:t>がい、肢体不自由その他の障がいにより、書籍（雑誌、新聞その他の刊行物を含む）について</w:t>
      </w:r>
      <w:r w:rsidRPr="00C176A0">
        <w:rPr>
          <w:rFonts w:ascii="UD デジタル 教科書体 N-R" w:eastAsia="UD デジタル 教科書体 N-R" w:hAnsi="HG丸ｺﾞｼｯｸM-PRO"/>
          <w:bCs/>
          <w:color w:val="000000" w:themeColor="text1"/>
          <w:spacing w:val="9"/>
          <w:kern w:val="0"/>
          <w:sz w:val="22"/>
          <w:fitText w:val="9479" w:id="-625774845"/>
        </w:rPr>
        <w:t>、</w:t>
      </w:r>
      <w:r w:rsidRPr="00C176A0">
        <w:rPr>
          <w:rFonts w:ascii="UD デジタル 教科書体 N-R" w:eastAsia="UD デジタル 教科書体 N-R" w:hAnsi="HG丸ｺﾞｼｯｸM-PRO"/>
          <w:bCs/>
          <w:color w:val="000000" w:themeColor="text1"/>
          <w:sz w:val="22"/>
        </w:rPr>
        <w:t>視覚による表現の認識が困難な者をいう</w:t>
      </w:r>
      <w:r w:rsidR="00065AC1" w:rsidRPr="00C176A0">
        <w:rPr>
          <w:rFonts w:ascii="UD デジタル 教科書体 N-R" w:eastAsia="UD デジタル 教科書体 N-R" w:hAnsi="HG丸ｺﾞｼｯｸM-PRO" w:hint="eastAsia"/>
          <w:bCs/>
          <w:color w:val="000000" w:themeColor="text1"/>
          <w:sz w:val="22"/>
        </w:rPr>
        <w:t>。</w:t>
      </w:r>
      <w:r w:rsidR="00F164BD" w:rsidRPr="00C176A0">
        <w:rPr>
          <w:rFonts w:ascii="UD デジタル 教科書体 N-R" w:eastAsia="UD デジタル 教科書体 N-R" w:hAnsi="HG丸ｺﾞｼｯｸM-PRO" w:hint="eastAsia"/>
          <w:bCs/>
          <w:color w:val="000000" w:themeColor="text1"/>
          <w:sz w:val="22"/>
        </w:rPr>
        <w:t>なお、</w:t>
      </w:r>
      <w:r w:rsidR="00065AC1" w:rsidRPr="00C176A0">
        <w:rPr>
          <w:rFonts w:ascii="UD デジタル 教科書体 N-R" w:eastAsia="UD デジタル 教科書体 N-R" w:hAnsi="HG丸ｺﾞｼｯｸM-PRO" w:hint="eastAsia"/>
          <w:bCs/>
          <w:color w:val="000000" w:themeColor="text1"/>
          <w:sz w:val="22"/>
        </w:rPr>
        <w:t>以下「視覚障がい者等」という。</w:t>
      </w:r>
      <w:r w:rsidRPr="00C176A0">
        <w:rPr>
          <w:rFonts w:ascii="UD デジタル 教科書体 N-R" w:eastAsia="UD デジタル 教科書体 N-R" w:hAnsi="HG丸ｺﾞｼｯｸM-PRO"/>
          <w:bCs/>
          <w:color w:val="000000" w:themeColor="text1"/>
          <w:sz w:val="22"/>
        </w:rPr>
        <w:t>）の読書環境の整備を総合的かつ計画的に推進することにより、障がいの有無にかかわらず、すべての国民が等しく読書を通じて、文字・活字文化の恵沢を享受することができる社会の実現に寄与することを目的としています。</w:t>
      </w:r>
    </w:p>
    <w:p w14:paraId="15B921E3"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p>
    <w:p w14:paraId="7A55CDD0" w14:textId="6B1F2382"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bCs/>
          <w:color w:val="000000" w:themeColor="text1"/>
          <w:sz w:val="22"/>
        </w:rPr>
      </w:pPr>
      <w:bookmarkStart w:id="5" w:name="_Hlk215057328"/>
      <w:r w:rsidRPr="00C176A0">
        <w:rPr>
          <w:rFonts w:ascii="UD デジタル 教科書体 N-R" w:eastAsia="UD デジタル 教科書体 N-R" w:hAnsi="HG丸ｺﾞｼｯｸM-PRO" w:hint="eastAsia"/>
          <w:bCs/>
          <w:color w:val="000000" w:themeColor="text1"/>
          <w:sz w:val="22"/>
        </w:rPr>
        <w:t>この法律に基づき、国は令和２年に「視覚障害者等の読書環境の整備の推進に関する基本的な計画（第一期）」を策定し、地方公共団体に対しても地域の実情を踏まえた計画の策定が求められました。大阪府では、令和３年度から５年間を計画期間とする「大阪府視覚障がい者等の読書環境の整備の推進に関する計画（読書バリアフリー計画）」（以下「大阪府読書バリアフリー計画」という。）を策定し、読書環境の整備に取り組んできました。</w:t>
      </w:r>
      <w:bookmarkEnd w:id="5"/>
    </w:p>
    <w:p w14:paraId="48C5A849"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bCs/>
          <w:sz w:val="22"/>
        </w:rPr>
      </w:pPr>
    </w:p>
    <w:p w14:paraId="61D5DEF2" w14:textId="51A6B740"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bookmarkStart w:id="6" w:name="_Hlk215057340"/>
      <w:r w:rsidRPr="00CF63B6">
        <w:rPr>
          <w:rFonts w:ascii="UD デジタル 教科書体 N-R" w:eastAsia="UD デジタル 教科書体 N-R" w:hAnsi="HG丸ｺﾞｼｯｸM-PRO" w:hint="eastAsia"/>
          <w:sz w:val="22"/>
        </w:rPr>
        <w:t>その後、社会全体で情報アクセスへの関心が高まる中、令和４年には「障害者による情報の取得及び利用並びに意思疎通に係る施策の推進に関する法律」が施行され、</w:t>
      </w:r>
      <w:r w:rsidR="004E36AA" w:rsidRPr="00CF63B6">
        <w:rPr>
          <w:rFonts w:ascii="UD デジタル 教科書体 N-R" w:eastAsia="UD デジタル 教科書体 N-R" w:hAnsi="HG丸ｺﾞｼｯｸM-PRO" w:hint="eastAsia"/>
          <w:sz w:val="22"/>
        </w:rPr>
        <w:t>令和６年には「障害者差別解消法の改正法」が施行され、民間事業者における</w:t>
      </w:r>
      <w:r w:rsidRPr="00CF63B6">
        <w:rPr>
          <w:rFonts w:ascii="UD デジタル 教科書体 N-R" w:eastAsia="UD デジタル 教科書体 N-R" w:hAnsi="HG丸ｺﾞｼｯｸM-PRO" w:hint="eastAsia"/>
          <w:sz w:val="22"/>
        </w:rPr>
        <w:t>合理的配慮の</w:t>
      </w:r>
      <w:r w:rsidRPr="00C176A0">
        <w:rPr>
          <w:rFonts w:ascii="UD デジタル 教科書体 N-R" w:eastAsia="UD デジタル 教科書体 N-R" w:hAnsi="HG丸ｺﾞｼｯｸM-PRO" w:hint="eastAsia"/>
          <w:color w:val="000000" w:themeColor="text1"/>
          <w:sz w:val="22"/>
        </w:rPr>
        <w:t>提供が義務化されました。さらに、著作権法の改正により、図書館等による著作物の公衆送信や、著作権者の意思確認が困難な場合の裁定制度の創設など、読書支援に資する制度整備も進められています。</w:t>
      </w:r>
      <w:bookmarkEnd w:id="6"/>
    </w:p>
    <w:p w14:paraId="64D6CF5D" w14:textId="77777777" w:rsidR="003D7BE5" w:rsidRPr="00C176A0" w:rsidRDefault="003D7BE5" w:rsidP="003D7BE5">
      <w:pPr>
        <w:ind w:leftChars="100" w:left="210" w:rightChars="-68" w:right="-143" w:firstLineChars="100" w:firstLine="220"/>
        <w:rPr>
          <w:rFonts w:ascii="UD デジタル 教科書体 N-R" w:eastAsia="UD デジタル 教科書体 N-R" w:hAnsi="HG丸ｺﾞｼｯｸM-PRO"/>
          <w:color w:val="000000" w:themeColor="text1"/>
          <w:sz w:val="22"/>
        </w:rPr>
      </w:pPr>
    </w:p>
    <w:p w14:paraId="1FDE20BE" w14:textId="3B31B7F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000000" w:themeColor="text1"/>
          <w:sz w:val="22"/>
        </w:rPr>
        <w:t>こうした社会的・制度的な変化を踏まえ、令和７年３月には国の「視覚障害者等の読書環境の整備の推進に関する基本的</w:t>
      </w:r>
      <w:r w:rsidRPr="00CF63B6">
        <w:rPr>
          <w:rFonts w:ascii="UD デジタル 教科書体 N-R" w:eastAsia="UD デジタル 教科書体 N-R" w:hAnsi="HG丸ｺﾞｼｯｸM-PRO" w:hint="eastAsia"/>
          <w:sz w:val="22"/>
        </w:rPr>
        <w:t>な計画（第二期）」（以下「基本計画</w:t>
      </w:r>
      <w:r w:rsidR="008A15F0" w:rsidRPr="00CF63B6">
        <w:rPr>
          <w:rFonts w:ascii="UD デジタル 教科書体 N-R" w:eastAsia="UD デジタル 教科書体 N-R" w:hAnsi="HG丸ｺﾞｼｯｸM-PRO" w:hint="eastAsia"/>
          <w:sz w:val="22"/>
        </w:rPr>
        <w:t>（第二期）</w:t>
      </w:r>
      <w:r w:rsidRPr="00CF63B6">
        <w:rPr>
          <w:rFonts w:ascii="UD デジタル 教科書体 N-R" w:eastAsia="UD デジタル 教科書体 N-R" w:hAnsi="HG丸ｺﾞｼｯｸM-PRO" w:hint="eastAsia"/>
          <w:sz w:val="22"/>
        </w:rPr>
        <w:t>」という。）が策定され、第一期の成果を踏まえた内容の更新に加え、新たな指標の設定や施策の充実が図られ、進捗管理を行いながら施策を推進することとされています。</w:t>
      </w:r>
    </w:p>
    <w:p w14:paraId="279AD977" w14:textId="7777777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p>
    <w:p w14:paraId="7A9565CC" w14:textId="2177C867" w:rsidR="003D7BE5" w:rsidRPr="00CF63B6" w:rsidRDefault="003D7BE5" w:rsidP="003D7BE5">
      <w:pPr>
        <w:ind w:leftChars="100" w:left="210" w:rightChars="-68" w:right="-143" w:firstLineChars="100" w:firstLine="220"/>
        <w:rPr>
          <w:rFonts w:ascii="UD デジタル 教科書体 N-R" w:eastAsia="UD デジタル 教科書体 N-R" w:hAnsi="HG丸ｺﾞｼｯｸM-PRO"/>
          <w:sz w:val="22"/>
        </w:rPr>
      </w:pPr>
      <w:bookmarkStart w:id="7" w:name="_Hlk215057355"/>
      <w:r w:rsidRPr="00CF63B6">
        <w:rPr>
          <w:rFonts w:ascii="UD デジタル 教科書体 N-R" w:eastAsia="UD デジタル 教科書体 N-R" w:hAnsi="HG丸ｺﾞｼｯｸM-PRO"/>
          <w:sz w:val="22"/>
        </w:rPr>
        <w:t>大阪府においても、第一期</w:t>
      </w:r>
      <w:r w:rsidRPr="00CF63B6">
        <w:rPr>
          <w:rFonts w:ascii="UD デジタル 教科書体 N-R" w:eastAsia="UD デジタル 教科書体 N-R" w:hAnsi="HG丸ｺﾞｼｯｸM-PRO" w:hint="eastAsia"/>
          <w:bCs/>
          <w:sz w:val="22"/>
        </w:rPr>
        <w:t>大阪府</w:t>
      </w:r>
      <w:r w:rsidRPr="00CF63B6">
        <w:rPr>
          <w:rFonts w:ascii="UD デジタル 教科書体 N-R" w:eastAsia="UD デジタル 教科書体 N-R" w:hAnsi="HG丸ｺﾞｼｯｸM-PRO"/>
          <w:bCs/>
          <w:sz w:val="22"/>
        </w:rPr>
        <w:t>読書バリアフリー計画</w:t>
      </w:r>
      <w:r w:rsidRPr="00CF63B6">
        <w:rPr>
          <w:rFonts w:ascii="UD デジタル 教科書体 N-R" w:eastAsia="UD デジタル 教科書体 N-R" w:hAnsi="HG丸ｺﾞｼｯｸM-PRO"/>
          <w:sz w:val="22"/>
        </w:rPr>
        <w:t>の基本的な</w:t>
      </w:r>
      <w:r w:rsidR="007C0BD2" w:rsidRPr="00CF63B6">
        <w:rPr>
          <w:rFonts w:ascii="UD デジタル 教科書体 N-R" w:eastAsia="UD デジタル 教科書体 N-R" w:hAnsi="HG丸ｺﾞｼｯｸM-PRO" w:hint="eastAsia"/>
          <w:sz w:val="22"/>
        </w:rPr>
        <w:t>施策の</w:t>
      </w:r>
      <w:r w:rsidRPr="00CF63B6">
        <w:rPr>
          <w:rFonts w:ascii="UD デジタル 教科書体 N-R" w:eastAsia="UD デジタル 教科書体 N-R" w:hAnsi="HG丸ｺﾞｼｯｸM-PRO"/>
          <w:sz w:val="22"/>
        </w:rPr>
        <w:t>方向性を継承しつつ、国の</w:t>
      </w:r>
      <w:r w:rsidR="008A15F0" w:rsidRPr="00CF63B6">
        <w:rPr>
          <w:rFonts w:ascii="UD デジタル 教科書体 N-R" w:eastAsia="UD デジタル 教科書体 N-R" w:hAnsi="HG丸ｺﾞｼｯｸM-PRO" w:hint="eastAsia"/>
          <w:sz w:val="22"/>
        </w:rPr>
        <w:t>基本計画（第二期）</w:t>
      </w:r>
      <w:r w:rsidRPr="00CF63B6">
        <w:rPr>
          <w:rFonts w:ascii="UD デジタル 教科書体 N-R" w:eastAsia="UD デジタル 教科書体 N-R" w:hAnsi="HG丸ｺﾞｼｯｸM-PRO"/>
          <w:sz w:val="22"/>
        </w:rPr>
        <w:t>を</w:t>
      </w:r>
      <w:r w:rsidR="00DB1ECF" w:rsidRPr="00CF63B6">
        <w:rPr>
          <w:rFonts w:ascii="UD デジタル 教科書体 N-R" w:eastAsia="UD デジタル 教科書体 N-R" w:hAnsi="HG丸ｺﾞｼｯｸM-PRO" w:hint="eastAsia"/>
          <w:sz w:val="22"/>
        </w:rPr>
        <w:t>踏まえ</w:t>
      </w:r>
      <w:r w:rsidR="00AE13B9" w:rsidRPr="00CF63B6">
        <w:rPr>
          <w:rFonts w:ascii="UD デジタル 教科書体 N-R" w:eastAsia="UD デジタル 教科書体 N-R" w:hAnsi="HG丸ｺﾞｼｯｸM-PRO" w:hint="eastAsia"/>
          <w:sz w:val="22"/>
        </w:rPr>
        <w:t>た</w:t>
      </w:r>
      <w:r w:rsidRPr="00CF63B6">
        <w:rPr>
          <w:rFonts w:ascii="UD デジタル 教科書体 N-R" w:eastAsia="UD デジタル 教科書体 N-R" w:hAnsi="HG丸ｺﾞｼｯｸM-PRO" w:hint="eastAsia"/>
          <w:sz w:val="22"/>
        </w:rPr>
        <w:t>第二期大阪府読書バリアフリー計画を策定し、</w:t>
      </w:r>
      <w:r w:rsidRPr="00CF63B6">
        <w:rPr>
          <w:rFonts w:ascii="UD デジタル 教科書体 N-R" w:eastAsia="UD デジタル 教科書体 N-R" w:hAnsi="HG丸ｺﾞｼｯｸM-PRO"/>
          <w:sz w:val="22"/>
        </w:rPr>
        <w:t>障がいの有無にかかわらず、すべての府民が読書を通じて文化的な豊かさを享受できる社会の実現を</w:t>
      </w:r>
      <w:bookmarkStart w:id="8" w:name="_Hlk211520817"/>
      <w:r w:rsidRPr="00CF63B6">
        <w:rPr>
          <w:rFonts w:ascii="UD デジタル 教科書体 N-R" w:eastAsia="UD デジタル 教科書体 N-R" w:hAnsi="HG丸ｺﾞｼｯｸM-PRO"/>
          <w:sz w:val="22"/>
        </w:rPr>
        <w:t>めざし</w:t>
      </w:r>
      <w:r w:rsidRPr="00CF63B6">
        <w:rPr>
          <w:rFonts w:ascii="UD デジタル 教科書体 N-R" w:eastAsia="UD デジタル 教科書体 N-R" w:hAnsi="HG丸ｺﾞｼｯｸM-PRO" w:hint="eastAsia"/>
          <w:sz w:val="22"/>
        </w:rPr>
        <w:t>、取り組んでいきます。</w:t>
      </w:r>
      <w:bookmarkEnd w:id="8"/>
      <w:r w:rsidRPr="00CF63B6">
        <w:rPr>
          <w:rFonts w:ascii="UD デジタル 教科書体 N-R" w:eastAsia="UD デジタル 教科書体 N-R" w:hAnsi="HG丸ｺﾞｼｯｸM-PRO"/>
          <w:sz w:val="22"/>
        </w:rPr>
        <w:t>なお、本計画は、「第５次大阪府子ども読書活動推進計画」や「第</w:t>
      </w:r>
      <w:r w:rsidR="002B6959" w:rsidRPr="00CF63B6">
        <w:rPr>
          <w:rFonts w:ascii="UD デジタル 教科書体 N-R" w:eastAsia="UD デジタル 教科書体 N-R" w:hAnsi="HG丸ｺﾞｼｯｸM-PRO" w:hint="eastAsia"/>
          <w:sz w:val="22"/>
        </w:rPr>
        <w:t>５</w:t>
      </w:r>
      <w:r w:rsidRPr="00CF63B6">
        <w:rPr>
          <w:rFonts w:ascii="UD デジタル 教科書体 N-R" w:eastAsia="UD デジタル 教科書体 N-R" w:hAnsi="HG丸ｺﾞｼｯｸM-PRO"/>
          <w:sz w:val="22"/>
        </w:rPr>
        <w:t>次大阪府障がい者計画」など</w:t>
      </w:r>
      <w:r w:rsidRPr="00CF63B6">
        <w:rPr>
          <w:rFonts w:ascii="UD デジタル 教科書体 N-R" w:eastAsia="UD デジタル 教科書体 N-R" w:hAnsi="HG丸ｺﾞｼｯｸM-PRO" w:hint="eastAsia"/>
          <w:sz w:val="22"/>
        </w:rPr>
        <w:t>、関連施策との連携を図りながら、より効果的な読書環境の整備を推進していきます。</w:t>
      </w:r>
      <w:bookmarkEnd w:id="7"/>
    </w:p>
    <w:p w14:paraId="506F2C75" w14:textId="51DF25A3" w:rsidR="003D7BE5" w:rsidRPr="00C176A0" w:rsidRDefault="003D7BE5" w:rsidP="003D7BE5">
      <w:pPr>
        <w:ind w:left="210" w:hangingChars="100" w:hanging="210"/>
        <w:rPr>
          <w:rFonts w:ascii="UD デジタル 教科書体 N-R" w:eastAsia="UD デジタル 教科書体 N-R" w:hAnsi="HG丸ｺﾞｼｯｸM-PRO"/>
        </w:rPr>
      </w:pPr>
    </w:p>
    <w:p w14:paraId="08B40DC7" w14:textId="13BBC147" w:rsidR="003D7BE5" w:rsidRPr="00C176A0" w:rsidRDefault="003D7BE5" w:rsidP="003D7BE5">
      <w:pPr>
        <w:ind w:left="210" w:hangingChars="100" w:hanging="210"/>
        <w:rPr>
          <w:rFonts w:ascii="UD デジタル 教科書体 N-R" w:eastAsia="UD デジタル 教科書体 N-R" w:hAnsi="HG丸ｺﾞｼｯｸM-PRO"/>
        </w:rPr>
      </w:pPr>
    </w:p>
    <w:p w14:paraId="7E815219" w14:textId="45DA12FE" w:rsidR="003D7BE5" w:rsidRPr="00C176A0" w:rsidRDefault="003D7BE5" w:rsidP="003D7BE5">
      <w:pPr>
        <w:rPr>
          <w:rFonts w:ascii="UD デジタル 教科書体 N-R" w:eastAsia="UD デジタル 教科書体 N-R" w:hAnsi="HG丸ｺﾞｼｯｸM-PRO"/>
        </w:rPr>
      </w:pPr>
    </w:p>
    <w:p w14:paraId="6597FE57" w14:textId="490FA119"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２．計画の理念・役割</w:t>
      </w:r>
    </w:p>
    <w:p w14:paraId="130531C4" w14:textId="0B4FC8CD" w:rsidR="003D7BE5" w:rsidRPr="00CF63B6" w:rsidRDefault="003D7BE5" w:rsidP="003D7BE5">
      <w:pPr>
        <w:ind w:leftChars="67" w:left="141" w:firstLineChars="101" w:firstLine="222"/>
        <w:jc w:val="both"/>
        <w:rPr>
          <w:rFonts w:ascii="UD デジタル 教科書体 N-R" w:eastAsia="UD デジタル 教科書体 N-R" w:hAnsi="HG丸ｺﾞｼｯｸM-PRO"/>
          <w:sz w:val="22"/>
        </w:rPr>
      </w:pPr>
      <w:bookmarkStart w:id="9" w:name="_Hlk215057377"/>
      <w:r w:rsidRPr="00C176A0">
        <w:rPr>
          <w:rFonts w:ascii="UD デジタル 教科書体 N-R" w:eastAsia="UD デジタル 教科書体 N-R" w:hAnsi="HG丸ｺﾞｼｯｸM-PRO" w:hint="eastAsia"/>
          <w:color w:val="000000" w:themeColor="text1"/>
          <w:sz w:val="22"/>
        </w:rPr>
        <w:t>本計画は、国の計画と同様に、障がいの有無にかかわらず、すべての府民が等しく読書を通じて文字・活字文化の恵沢を享受するこ</w:t>
      </w:r>
      <w:r w:rsidRPr="00CF63B6">
        <w:rPr>
          <w:rFonts w:ascii="UD デジタル 教科書体 N-R" w:eastAsia="UD デジタル 教科書体 N-R" w:hAnsi="HG丸ｺﾞｼｯｸM-PRO" w:hint="eastAsia"/>
          <w:sz w:val="22"/>
        </w:rPr>
        <w:t>とができる社会の実現に寄与することを目的とし、視覚障がい者等の読書環境の整備を通じ、障がい者の社会参加・活躍の推進と、</w:t>
      </w:r>
      <w:r w:rsidR="004E36AA" w:rsidRPr="00CF63B6">
        <w:rPr>
          <w:rFonts w:ascii="UD デジタル 教科書体 N-R" w:eastAsia="UD デジタル 教科書体 N-R" w:hAnsi="HG丸ｺﾞｼｯｸM-PRO" w:hint="eastAsia"/>
          <w:sz w:val="22"/>
        </w:rPr>
        <w:t>すべての人</w:t>
      </w:r>
      <w:r w:rsidRPr="00CF63B6">
        <w:rPr>
          <w:rFonts w:ascii="UD デジタル 教科書体 N-R" w:eastAsia="UD デジタル 教科書体 N-R" w:hAnsi="HG丸ｺﾞｼｯｸM-PRO" w:hint="eastAsia"/>
          <w:sz w:val="22"/>
        </w:rPr>
        <w:t>が支え合って生きるインクルーシブな社会の実現をめざしています。</w:t>
      </w:r>
    </w:p>
    <w:p w14:paraId="4952DDBB" w14:textId="0FD0130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F63B6">
        <w:rPr>
          <w:rFonts w:ascii="UD デジタル 教科書体 N-R" w:eastAsia="UD デジタル 教科書体 N-R" w:hAnsi="HG丸ｺﾞｼｯｸM-PRO" w:hint="eastAsia"/>
          <w:sz w:val="22"/>
        </w:rPr>
        <w:t>読書は、一生涯にわたって、個人の学びや成長を支えるものであり、</w:t>
      </w:r>
      <w:r w:rsidR="00E44BD7" w:rsidRPr="00CF63B6">
        <w:rPr>
          <w:rFonts w:ascii="UD デジタル 教科書体 N-R" w:eastAsia="UD デジタル 教科書体 N-R" w:hAnsi="HG丸ｺﾞｼｯｸM-PRO" w:hint="eastAsia"/>
          <w:sz w:val="22"/>
        </w:rPr>
        <w:t>教養</w:t>
      </w:r>
      <w:r w:rsidR="00E44BD7" w:rsidRPr="00C176A0">
        <w:rPr>
          <w:rFonts w:ascii="UD デジタル 教科書体 N-R" w:eastAsia="UD デジタル 教科書体 N-R" w:hAnsi="HG丸ｺﾞｼｯｸM-PRO" w:hint="eastAsia"/>
          <w:color w:val="000000" w:themeColor="text1"/>
          <w:sz w:val="22"/>
        </w:rPr>
        <w:t>や娯楽のみならず、生活するために必要な情報を得る手段であり、</w:t>
      </w:r>
      <w:r w:rsidRPr="00C176A0">
        <w:rPr>
          <w:rFonts w:ascii="UD デジタル 教科書体 N-R" w:eastAsia="UD デジタル 教科書体 N-R" w:hAnsi="HG丸ｺﾞｼｯｸM-PRO" w:hint="eastAsia"/>
          <w:color w:val="000000" w:themeColor="text1"/>
          <w:sz w:val="22"/>
        </w:rPr>
        <w:t>教育や就労を支える重要な活動です。</w:t>
      </w:r>
    </w:p>
    <w:p w14:paraId="0B112B40" w14:textId="77777777"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しかしながら、視覚障がい者等が利用しやすい書籍等の発行数は、一般書籍と比べ依然として少ない状況にあります。</w:t>
      </w:r>
    </w:p>
    <w:p w14:paraId="2CB4E156" w14:textId="75567BD2" w:rsidR="003D7BE5" w:rsidRPr="00C176A0" w:rsidRDefault="003D7BE5" w:rsidP="003D7BE5">
      <w:pPr>
        <w:ind w:leftChars="67" w:left="141" w:firstLineChars="101" w:firstLine="222"/>
        <w:jc w:val="both"/>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そのため、障がい等の有無にかかわらず、誰もが読みたい書籍に出合い、触れるための環境整備は大変重要です。大阪府では、これまでの取組の成果を踏まえ、読書バリアフリーのさらなる推進に向けて、継続的かつ計画的に取り組んでいきます。</w:t>
      </w:r>
    </w:p>
    <w:p w14:paraId="11D92D30" w14:textId="1F33B538" w:rsidR="0009117B" w:rsidRPr="00C176A0" w:rsidRDefault="0009117B"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また、本計画は「誰一人取り残さない」という理念を掲げる「持続可能な開発のための</w:t>
      </w:r>
      <w:r w:rsidRPr="00C176A0">
        <w:rPr>
          <w:rFonts w:ascii="UD デジタル 教科書体 N-R" w:eastAsia="UD デジタル 教科書体 N-R" w:hAnsi="HG丸ｺﾞｼｯｸM-PRO"/>
          <w:sz w:val="22"/>
        </w:rPr>
        <w:t>2030アジェンダ」に基づき、</w:t>
      </w:r>
      <w:r w:rsidRPr="00C176A0">
        <w:rPr>
          <w:rFonts w:ascii="UD デジタル 教科書体 N-R" w:eastAsia="UD デジタル 教科書体 N-R" w:hAnsi="HG丸ｺﾞｼｯｸM-PRO" w:hint="eastAsia"/>
          <w:sz w:val="22"/>
        </w:rPr>
        <w:t>ＳＤＧｓ</w:t>
      </w:r>
      <w:r w:rsidRPr="00C176A0">
        <w:rPr>
          <w:rFonts w:ascii="UD デジタル 教科書体 N-R" w:eastAsia="UD デジタル 教科書体 N-R" w:hAnsi="HG丸ｺﾞｼｯｸM-PRO"/>
          <w:sz w:val="22"/>
        </w:rPr>
        <w:t>（持続可能な開発目標）の達成にも貢献する計画とします。</w:t>
      </w:r>
    </w:p>
    <w:p w14:paraId="1DBBEFE6" w14:textId="77777777" w:rsidR="004D2FA8" w:rsidRPr="00C176A0" w:rsidRDefault="004D2FA8" w:rsidP="003D7BE5">
      <w:pPr>
        <w:ind w:leftChars="67" w:left="141" w:firstLineChars="101" w:firstLine="222"/>
        <w:jc w:val="both"/>
        <w:rPr>
          <w:rFonts w:ascii="UD デジタル 教科書体 N-R" w:eastAsia="UD デジタル 教科書体 N-R" w:hAnsi="HG丸ｺﾞｼｯｸM-PRO"/>
          <w:sz w:val="22"/>
        </w:rPr>
      </w:pPr>
    </w:p>
    <w:bookmarkEnd w:id="9"/>
    <w:p w14:paraId="773A0585" w14:textId="3D28286A"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３．</w:t>
      </w:r>
      <w:bookmarkStart w:id="10" w:name="計画の対象"/>
      <w:r w:rsidRPr="00C176A0">
        <w:rPr>
          <w:rFonts w:ascii="UD デジタル 教科書体 N-R" w:eastAsia="UD デジタル 教科書体 N-R" w:hAnsi="HG丸ｺﾞｼｯｸM-PRO" w:hint="eastAsia"/>
          <w:b/>
          <w:color w:val="1F4E79" w:themeColor="accent1" w:themeShade="80"/>
          <w:sz w:val="28"/>
          <w:szCs w:val="24"/>
        </w:rPr>
        <w:t>計画の対象</w:t>
      </w:r>
      <w:bookmarkEnd w:id="10"/>
    </w:p>
    <w:p w14:paraId="07F2BC3A" w14:textId="299561FD" w:rsidR="003D7BE5" w:rsidRPr="00C176A0" w:rsidRDefault="003D7BE5" w:rsidP="00F41C5E">
      <w:pPr>
        <w:ind w:leftChars="67" w:left="141" w:firstLineChars="100" w:firstLine="220"/>
        <w:jc w:val="both"/>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sz w:val="22"/>
        </w:rPr>
        <w:t>本計画は、視覚障がい者</w:t>
      </w:r>
      <w:r w:rsidR="00F41C5E" w:rsidRPr="00C176A0">
        <w:rPr>
          <w:rFonts w:ascii="UD デジタル 教科書体 N-R" w:eastAsia="UD デジタル 教科書体 N-R" w:hAnsi="HG丸ｺﾞｼｯｸM-PRO" w:hint="eastAsia"/>
          <w:sz w:val="22"/>
        </w:rPr>
        <w:t>（盲、弱視、盲ろう等）</w:t>
      </w:r>
      <w:r w:rsidRPr="00C176A0">
        <w:rPr>
          <w:rFonts w:ascii="UD デジタル 教科書体 N-R" w:eastAsia="UD デジタル 教科書体 N-R" w:hAnsi="HG丸ｺﾞｼｯｸM-PRO" w:hint="eastAsia"/>
          <w:sz w:val="22"/>
        </w:rPr>
        <w:t>、読字に困難がある発達障がい者</w:t>
      </w:r>
      <w:r w:rsidR="00F41C5E" w:rsidRPr="00C176A0">
        <w:rPr>
          <w:rFonts w:ascii="UD デジタル 教科書体 N-R" w:eastAsia="UD デジタル 教科書体 N-R" w:hAnsi="HG丸ｺﾞｼｯｸM-PRO" w:hint="eastAsia"/>
          <w:sz w:val="22"/>
        </w:rPr>
        <w:t>（ディスレクシア等）</w:t>
      </w:r>
      <w:r w:rsidRPr="00C176A0">
        <w:rPr>
          <w:rFonts w:ascii="UD デジタル 教科書体 N-R" w:eastAsia="UD デジタル 教科書体 N-R" w:hAnsi="HG丸ｺﾞｼｯｸM-PRO" w:hint="eastAsia"/>
          <w:sz w:val="22"/>
        </w:rPr>
        <w:t>、寝たきりや上肢に障がいがある等の理由により、書籍を持つことやページをめくることが難しい、あるいは眼球使用が困難である者を対象としています。</w:t>
      </w:r>
    </w:p>
    <w:p w14:paraId="062BA8C2" w14:textId="3073ED94" w:rsidR="003D7BE5" w:rsidRPr="00C176A0" w:rsidRDefault="003D7BE5" w:rsidP="003D7BE5">
      <w:pPr>
        <w:ind w:leftChars="67" w:left="141" w:firstLineChars="101" w:firstLine="222"/>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なお、読書環境の整備にあたっては、聴覚障がい者、知的障がい者、高齢者、外国人等、さまざまな状況により読書や図書館の利用に困難を伴う人へも配慮します。</w:t>
      </w:r>
    </w:p>
    <w:p w14:paraId="4B29BB6A" w14:textId="4B6C79A0" w:rsidR="00A612DC" w:rsidRPr="00C176A0" w:rsidRDefault="00A612DC" w:rsidP="003D7BE5">
      <w:pPr>
        <w:ind w:leftChars="67" w:left="141" w:firstLineChars="101" w:firstLine="222"/>
        <w:jc w:val="both"/>
        <w:rPr>
          <w:rFonts w:ascii="UD デジタル 教科書体 N-R" w:eastAsia="UD デジタル 教科書体 N-R" w:hAnsi="HG丸ｺﾞｼｯｸM-PRO"/>
          <w:sz w:val="22"/>
        </w:rPr>
      </w:pPr>
    </w:p>
    <w:p w14:paraId="1752822B" w14:textId="64D53CBB" w:rsidR="003D7BE5" w:rsidRPr="00C176A0" w:rsidRDefault="003D7BE5" w:rsidP="003D7BE5">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４．</w:t>
      </w:r>
      <w:bookmarkStart w:id="11" w:name="計画期間"/>
      <w:r w:rsidRPr="00C176A0">
        <w:rPr>
          <w:rFonts w:ascii="UD デジタル 教科書体 N-R" w:eastAsia="UD デジタル 教科書体 N-R" w:hAnsi="HG丸ｺﾞｼｯｸM-PRO" w:hint="eastAsia"/>
          <w:b/>
          <w:color w:val="1F4E79" w:themeColor="accent1" w:themeShade="80"/>
          <w:sz w:val="28"/>
          <w:szCs w:val="24"/>
        </w:rPr>
        <w:t>計画期間</w:t>
      </w:r>
      <w:bookmarkEnd w:id="11"/>
    </w:p>
    <w:p w14:paraId="5358793F" w14:textId="07D65505" w:rsidR="003D7BE5" w:rsidRPr="00C176A0" w:rsidRDefault="003D7BE5" w:rsidP="003D7BE5">
      <w:pPr>
        <w:ind w:leftChars="100" w:left="210" w:firstLineChars="100" w:firstLine="220"/>
        <w:rPr>
          <w:rFonts w:ascii="UD デジタル 教科書体 N-R" w:eastAsia="UD デジタル 教科書体 N-R" w:hAnsi="HG丸ｺﾞｼｯｸM-PRO"/>
          <w:color w:val="000000" w:themeColor="text1"/>
          <w:sz w:val="22"/>
        </w:rPr>
      </w:pPr>
      <w:r w:rsidRPr="00C176A0">
        <w:rPr>
          <w:rFonts w:ascii="UD デジタル 教科書体 N-R" w:eastAsia="UD デジタル 教科書体 N-R" w:hAnsi="HG丸ｺﾞｼｯｸM-PRO" w:hint="eastAsia"/>
          <w:color w:val="000000" w:themeColor="text1"/>
          <w:sz w:val="22"/>
        </w:rPr>
        <w:t>本計画期間（第二期）は、令和８（2026）年度から令和12（2030）年度までの５年間とします。策定後は、</w:t>
      </w:r>
      <w:r w:rsidR="006E48F3" w:rsidRPr="00C176A0">
        <w:rPr>
          <w:rFonts w:ascii="UD デジタル 教科書体 N-R" w:eastAsia="UD デジタル 教科書体 N-R" w:hAnsi="HG丸ｺﾞｼｯｸM-PRO" w:hint="eastAsia"/>
          <w:color w:val="000000" w:themeColor="text1"/>
          <w:sz w:val="22"/>
        </w:rPr>
        <w:t>定期的に進捗状況を把握・評価しながら、必要に応じて見直しを行います。</w:t>
      </w:r>
    </w:p>
    <w:p w14:paraId="6BB589E7" w14:textId="73FB039B" w:rsidR="002B6959" w:rsidRPr="00C176A0" w:rsidRDefault="002B6959" w:rsidP="002B6959">
      <w:pPr>
        <w:rPr>
          <w:rFonts w:ascii="UD デジタル 教科書体 N-R" w:eastAsia="UD デジタル 教科書体 N-R" w:hAnsi="HG丸ｺﾞｼｯｸM-PRO"/>
          <w:color w:val="000000" w:themeColor="text1"/>
          <w:sz w:val="22"/>
        </w:rPr>
      </w:pPr>
    </w:p>
    <w:p w14:paraId="5D080C95" w14:textId="6BFFBE01" w:rsidR="002B6959" w:rsidRPr="00C176A0" w:rsidRDefault="002B6959" w:rsidP="002B6959">
      <w:pPr>
        <w:rPr>
          <w:rFonts w:ascii="UD デジタル 教科書体 N-R" w:eastAsia="UD デジタル 教科書体 N-R" w:hAnsi="HG丸ｺﾞｼｯｸM-PRO"/>
          <w:b/>
          <w:color w:val="2F5496" w:themeColor="accent5" w:themeShade="BF"/>
          <w:sz w:val="28"/>
          <w:szCs w:val="28"/>
        </w:rPr>
      </w:pPr>
      <w:bookmarkStart w:id="12" w:name="ＳＤＧｓとの関係"/>
      <w:bookmarkEnd w:id="12"/>
      <w:r w:rsidRPr="00C176A0">
        <w:rPr>
          <w:rFonts w:ascii="UD デジタル 教科書体 N-R" w:eastAsia="UD デジタル 教科書体 N-R" w:hAnsi="HG丸ｺﾞｼｯｸM-PRO" w:hint="eastAsia"/>
          <w:b/>
          <w:color w:val="2F5496" w:themeColor="accent5" w:themeShade="BF"/>
          <w:sz w:val="28"/>
          <w:szCs w:val="28"/>
        </w:rPr>
        <w:t>５</w:t>
      </w:r>
      <w:r w:rsidRPr="00C176A0">
        <w:rPr>
          <w:rFonts w:ascii="UD デジタル 教科書体 N-R" w:eastAsia="UD デジタル 教科書体 N-R" w:hAnsi="HG丸ｺﾞｼｯｸM-PRO" w:hint="eastAsia"/>
          <w:b/>
          <w:color w:val="2F5496" w:themeColor="accent5" w:themeShade="BF"/>
          <w:sz w:val="28"/>
          <w:szCs w:val="24"/>
        </w:rPr>
        <w:t>．</w:t>
      </w:r>
      <w:r w:rsidRPr="00C176A0">
        <w:rPr>
          <w:rFonts w:ascii="UD デジタル 教科書体 N-R" w:eastAsia="UD デジタル 教科書体 N-R" w:hAnsi="HG丸ｺﾞｼｯｸM-PRO" w:hint="eastAsia"/>
          <w:b/>
          <w:color w:val="2F5496" w:themeColor="accent5" w:themeShade="BF"/>
          <w:sz w:val="28"/>
          <w:szCs w:val="28"/>
        </w:rPr>
        <w:t>ＳＤＧｓ</w:t>
      </w:r>
      <w:r w:rsidRPr="00C176A0">
        <w:rPr>
          <w:rFonts w:ascii="UD デジタル 教科書体 N-R" w:eastAsia="UD デジタル 教科書体 N-R" w:hAnsi="HG丸ｺﾞｼｯｸM-PRO"/>
          <w:b/>
          <w:color w:val="2F5496" w:themeColor="accent5" w:themeShade="BF"/>
          <w:sz w:val="28"/>
          <w:szCs w:val="28"/>
        </w:rPr>
        <w:t>との関係</w:t>
      </w:r>
    </w:p>
    <w:p w14:paraId="18D792AA" w14:textId="0ED7087D" w:rsidR="002B6959" w:rsidRPr="00C176A0" w:rsidRDefault="002B6959" w:rsidP="002B6959">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視覚障がい者等の読書環境を整備することは、障がいのある方の社会参加と活躍の推進、共生社会の実現に寄与するとともに、ＳＤＧｓ</w:t>
      </w:r>
      <w:r w:rsidRPr="00C176A0">
        <w:rPr>
          <w:rFonts w:ascii="UD デジタル 教科書体 N-R" w:eastAsia="UD デジタル 教科書体 N-R" w:hAnsi="HG丸ｺﾞｼｯｸM-PRO"/>
          <w:bCs/>
          <w:sz w:val="22"/>
        </w:rPr>
        <w:t>の目標達成にも貢献します。</w:t>
      </w:r>
    </w:p>
    <w:p w14:paraId="3FD67BC1" w14:textId="5A17789B" w:rsidR="004D2FA8" w:rsidRPr="00C176A0" w:rsidRDefault="004D2FA8"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br w:type="page"/>
      </w:r>
    </w:p>
    <w:p w14:paraId="37DBF3E9" w14:textId="36206DDE" w:rsidR="002B6959" w:rsidRPr="00C176A0" w:rsidRDefault="002B6959" w:rsidP="002B6959">
      <w:pPr>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noProof/>
          <w:sz w:val="22"/>
        </w:rPr>
        <mc:AlternateContent>
          <mc:Choice Requires="wps">
            <w:drawing>
              <wp:anchor distT="0" distB="0" distL="114300" distR="114300" simplePos="0" relativeHeight="251807744" behindDoc="0" locked="0" layoutInCell="1" allowOverlap="1" wp14:anchorId="36C4C452" wp14:editId="1523A655">
                <wp:simplePos x="0" y="0"/>
                <wp:positionH relativeFrom="margin">
                  <wp:align>right</wp:align>
                </wp:positionH>
                <wp:positionV relativeFrom="paragraph">
                  <wp:posOffset>26670</wp:posOffset>
                </wp:positionV>
                <wp:extent cx="3718560" cy="122682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718560" cy="1226820"/>
                        </a:xfrm>
                        <a:prstGeom prst="rect">
                          <a:avLst/>
                        </a:prstGeom>
                        <a:solidFill>
                          <a:schemeClr val="lt1"/>
                        </a:solidFill>
                        <a:ln w="6350">
                          <a:noFill/>
                        </a:ln>
                      </wps:spPr>
                      <wps:txb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4C452" id="_x0000_t202" coordsize="21600,21600" o:spt="202" path="m,l,21600r21600,l21600,xe">
                <v:stroke joinstyle="miter"/>
                <v:path gradientshapeok="t" o:connecttype="rect"/>
              </v:shapetype>
              <v:shape id="テキスト ボックス 7" o:spid="_x0000_s1026" type="#_x0000_t202" style="position:absolute;margin-left:241.6pt;margin-top:2.1pt;width:292.8pt;height:96.6pt;z-index:251807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" fillcolor="white [3201]" stroked="f" strokeweight=".5pt">
                <v:textbox>
                  <w:txbxContent>
                    <w:p w14:paraId="7FA8C707" w14:textId="77777777" w:rsidR="002B6959" w:rsidRDefault="002B6959" w:rsidP="002B6959">
                      <w:r w:rsidRPr="00B3526E">
                        <w:rPr>
                          <w:rFonts w:ascii="UD デジタル 教科書体 N-R" w:eastAsia="UD デジタル 教科書体 N-R" w:hAnsi="HG丸ｺﾞｼｯｸM-PRO"/>
                          <w:bCs/>
                          <w:noProof/>
                          <w:sz w:val="22"/>
                        </w:rPr>
                        <w:drawing>
                          <wp:inline distT="0" distB="0" distL="0" distR="0" wp14:anchorId="56ABA9EB" wp14:editId="12A275B0">
                            <wp:extent cx="1036320" cy="1036320"/>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D89A831" wp14:editId="2506560A">
                            <wp:extent cx="1036921" cy="102997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38979" cy="1032014"/>
                                    </a:xfrm>
                                    <a:prstGeom prst="rect">
                                      <a:avLst/>
                                    </a:prstGeom>
                                    <a:noFill/>
                                    <a:ln>
                                      <a:noFill/>
                                    </a:ln>
                                  </pic:spPr>
                                </pic:pic>
                              </a:graphicData>
                            </a:graphic>
                          </wp:inline>
                        </w:drawing>
                      </w:r>
                      <w:r>
                        <w:rPr>
                          <w:rFonts w:hint="eastAsia"/>
                        </w:rPr>
                        <w:t xml:space="preserve">　</w:t>
                      </w:r>
                      <w:r w:rsidRPr="00B3526E">
                        <w:rPr>
                          <w:rFonts w:hint="eastAsia"/>
                          <w:noProof/>
                        </w:rPr>
                        <w:drawing>
                          <wp:inline distT="0" distB="0" distL="0" distR="0" wp14:anchorId="7F1F8962" wp14:editId="77E666F0">
                            <wp:extent cx="1039025" cy="1022350"/>
                            <wp:effectExtent l="0" t="0" r="8890" b="635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0649" cy="1023948"/>
                                    </a:xfrm>
                                    <a:prstGeom prst="rect">
                                      <a:avLst/>
                                    </a:prstGeom>
                                    <a:noFill/>
                                    <a:ln>
                                      <a:noFill/>
                                    </a:ln>
                                  </pic:spPr>
                                </pic:pic>
                              </a:graphicData>
                            </a:graphic>
                          </wp:inline>
                        </w:drawing>
                      </w:r>
                    </w:p>
                  </w:txbxContent>
                </v:textbox>
                <w10:wrap anchorx="margin"/>
              </v:shape>
            </w:pict>
          </mc:Fallback>
        </mc:AlternateContent>
      </w:r>
    </w:p>
    <w:p w14:paraId="0C2904F8" w14:textId="056C3E30"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＜関連するゴール＞</w:t>
      </w:r>
    </w:p>
    <w:p w14:paraId="1CB050F9" w14:textId="7225224D"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４</w:t>
      </w:r>
      <w:r w:rsidRPr="00C176A0">
        <w:rPr>
          <w:rFonts w:ascii="UD デジタル 教科書体 N-R" w:eastAsia="UD デジタル 教科書体 N-R" w:hAnsi="HG丸ｺﾞｼｯｸM-PRO"/>
          <w:bCs/>
          <w:sz w:val="22"/>
        </w:rPr>
        <w:t xml:space="preserve"> 質の高い教育をみんなに</w:t>
      </w:r>
    </w:p>
    <w:p w14:paraId="331F20BF" w14:textId="3FBCBC57"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10 人や国の不平等をなくそう</w:t>
      </w:r>
    </w:p>
    <w:p w14:paraId="4C381362" w14:textId="2F456E09" w:rsidR="002B6959" w:rsidRPr="00C176A0" w:rsidRDefault="002B6959" w:rsidP="002B6959">
      <w:pPr>
        <w:ind w:firstLineChars="200" w:firstLine="44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bCs/>
          <w:sz w:val="22"/>
        </w:rPr>
        <w:t>16 平和と公正をすべての人に</w:t>
      </w:r>
    </w:p>
    <w:p w14:paraId="7350546A" w14:textId="5DFFF5CA" w:rsidR="004D2FA8" w:rsidRPr="00C176A0" w:rsidRDefault="004D2FA8" w:rsidP="002B6959">
      <w:pPr>
        <w:rPr>
          <w:rFonts w:ascii="UD デジタル 教科書体 N-R" w:eastAsia="UD デジタル 教科書体 N-R" w:hAnsi="HG丸ｺﾞｼｯｸM-PRO"/>
          <w:bCs/>
          <w:strike/>
          <w:color w:val="FF0000"/>
          <w:sz w:val="22"/>
        </w:rPr>
      </w:pPr>
    </w:p>
    <w:p w14:paraId="1E4C61D5" w14:textId="40EB3FB3" w:rsidR="002B6959" w:rsidRPr="00C176A0" w:rsidRDefault="002B6959" w:rsidP="002B6959">
      <w:pPr>
        <w:rPr>
          <w:rFonts w:ascii="UD デジタル 教科書体 N-R" w:eastAsia="UD デジタル 教科書体 N-R" w:hAnsi="HG丸ｺﾞｼｯｸM-PRO"/>
          <w:bCs/>
          <w:strike/>
          <w:color w:val="FF0000"/>
          <w:sz w:val="22"/>
        </w:rPr>
      </w:pPr>
      <w:r w:rsidRPr="00C176A0">
        <w:rPr>
          <w:rFonts w:ascii="UD デジタル 教科書体 N-R" w:eastAsia="UD デジタル 教科書体 N-R" w:hAnsi="HG丸ｺﾞｼｯｸM-PRO"/>
          <w:bCs/>
          <w:strike/>
          <w:noProof/>
          <w:color w:val="FF0000"/>
          <w:sz w:val="22"/>
        </w:rPr>
        <mc:AlternateContent>
          <mc:Choice Requires="wps">
            <w:drawing>
              <wp:anchor distT="0" distB="0" distL="114300" distR="114300" simplePos="0" relativeHeight="251809792" behindDoc="0" locked="0" layoutInCell="1" allowOverlap="1" wp14:anchorId="2B7D3D45" wp14:editId="26ED5315">
                <wp:simplePos x="0" y="0"/>
                <wp:positionH relativeFrom="column">
                  <wp:posOffset>-64770</wp:posOffset>
                </wp:positionH>
                <wp:positionV relativeFrom="paragraph">
                  <wp:posOffset>209550</wp:posOffset>
                </wp:positionV>
                <wp:extent cx="6141720" cy="1943100"/>
                <wp:effectExtent l="0" t="0" r="11430" b="19050"/>
                <wp:wrapNone/>
                <wp:docPr id="11" name="正方形/長方形 11"/>
                <wp:cNvGraphicFramePr/>
                <a:graphic xmlns:a="http://schemas.openxmlformats.org/drawingml/2006/main">
                  <a:graphicData uri="http://schemas.microsoft.com/office/word/2010/wordprocessingShape">
                    <wps:wsp>
                      <wps:cNvSpPr/>
                      <wps:spPr>
                        <a:xfrm>
                          <a:off x="0" y="0"/>
                          <a:ext cx="6141720" cy="19431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F0D3C3" id="正方形/長方形 11" o:spid="_x0000_s1026" style="position:absolute;left:0;text-align:left;margin-left:-5.1pt;margin-top:16.5pt;width:483.6pt;height:153pt;z-index:251809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" filled="f" strokecolor="black [3213]" strokeweight="1pt"/>
            </w:pict>
          </mc:Fallback>
        </mc:AlternateContent>
      </w:r>
      <w:r w:rsidRPr="00C176A0">
        <w:rPr>
          <w:strike/>
          <w:noProof/>
          <w:color w:val="FF0000"/>
        </w:rPr>
        <w:drawing>
          <wp:anchor distT="0" distB="0" distL="114300" distR="114300" simplePos="0" relativeHeight="251808768" behindDoc="0" locked="0" layoutInCell="1" allowOverlap="1" wp14:anchorId="01CF2E52" wp14:editId="0430AAE0">
            <wp:simplePos x="0" y="0"/>
            <wp:positionH relativeFrom="margin">
              <wp:align>right</wp:align>
            </wp:positionH>
            <wp:positionV relativeFrom="paragraph">
              <wp:posOffset>87630</wp:posOffset>
            </wp:positionV>
            <wp:extent cx="2996397" cy="2118360"/>
            <wp:effectExtent l="0" t="0" r="0" b="0"/>
            <wp:wrapNone/>
            <wp:docPr id="41" name="図 41" descr="D:\mizutaniyu\Documents\My Pictures\sdg_poster_ja_2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zutaniyu\Documents\My Pictures\sdg_poster_ja_202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96397" cy="2118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1E9F0" w14:textId="20D0E8D9" w:rsidR="002B6959" w:rsidRPr="00C176A0" w:rsidRDefault="002B6959" w:rsidP="002B6959">
      <w:pPr>
        <w:spacing w:line="360" w:lineRule="exact"/>
        <w:rPr>
          <w:rFonts w:ascii="UD デジタル 教科書体 NK-R" w:eastAsia="UD デジタル 教科書体 NK-R" w:hAnsi="ＭＳ ゴシック"/>
          <w:b/>
          <w:bCs/>
          <w:sz w:val="20"/>
          <w:szCs w:val="20"/>
        </w:rPr>
      </w:pPr>
      <w:r w:rsidRPr="00C176A0">
        <w:rPr>
          <w:rFonts w:ascii="UD デジタル 教科書体 NK-R" w:eastAsia="UD デジタル 教科書体 NK-R" w:hAnsi="ＭＳ ゴシック" w:hint="eastAsia"/>
          <w:b/>
          <w:sz w:val="20"/>
          <w:szCs w:val="20"/>
        </w:rPr>
        <w:t>持続</w:t>
      </w:r>
      <w:r w:rsidRPr="00C176A0">
        <w:rPr>
          <w:rFonts w:ascii="UD デジタル 教科書体 NK-R" w:eastAsia="UD デジタル 教科書体 NK-R" w:hAnsi="ＭＳ ゴシック" w:hint="eastAsia"/>
          <w:b/>
          <w:bCs/>
          <w:sz w:val="20"/>
          <w:szCs w:val="20"/>
        </w:rPr>
        <w:t>可能な開発目標（ＳＤＧｓ）について</w:t>
      </w:r>
    </w:p>
    <w:p w14:paraId="288899EB"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平成27（2015）年9月の国連サミットで採択された</w:t>
      </w:r>
    </w:p>
    <w:p w14:paraId="1B859E6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「持続可能な開発のための2030アジェンダ」にて記載</w:t>
      </w:r>
    </w:p>
    <w:p w14:paraId="701B44BC"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された平成28（2016）年から令和12（2030）年まで</w:t>
      </w:r>
    </w:p>
    <w:p w14:paraId="6128E6A4"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の国際目標。</w:t>
      </w:r>
    </w:p>
    <w:p w14:paraId="792515A4" w14:textId="77777777" w:rsidR="002B6959" w:rsidRPr="00C176A0" w:rsidRDefault="002B6959" w:rsidP="002B6959">
      <w:pPr>
        <w:spacing w:line="360" w:lineRule="exact"/>
        <w:ind w:firstLineChars="100" w:firstLine="200"/>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持続可能な世界を実現するための17のゴールと169</w:t>
      </w:r>
    </w:p>
    <w:p w14:paraId="1EBC1C48"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のターゲットから構成され、地球上の誰一人として取り残さ</w:t>
      </w:r>
    </w:p>
    <w:p w14:paraId="3195B89E" w14:textId="77777777" w:rsidR="002B6959" w:rsidRPr="00C176A0" w:rsidRDefault="002B6959" w:rsidP="002B6959">
      <w:pPr>
        <w:spacing w:line="360" w:lineRule="exact"/>
        <w:rPr>
          <w:rFonts w:ascii="UD デジタル 教科書体 NK-R" w:eastAsia="UD デジタル 教科書体 NK-R" w:hAnsi="ＭＳ ゴシック"/>
          <w:bCs/>
          <w:sz w:val="20"/>
          <w:szCs w:val="20"/>
        </w:rPr>
      </w:pPr>
      <w:r w:rsidRPr="00C176A0">
        <w:rPr>
          <w:rFonts w:ascii="UD デジタル 教科書体 NK-R" w:eastAsia="UD デジタル 教科書体 NK-R" w:hAnsi="ＭＳ ゴシック" w:hint="eastAsia"/>
          <w:bCs/>
          <w:sz w:val="20"/>
          <w:szCs w:val="20"/>
        </w:rPr>
        <w:t>ないことが宣言されています。</w:t>
      </w:r>
    </w:p>
    <w:p w14:paraId="57D863A8"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23741134" w14:textId="77777777" w:rsidR="002B6959" w:rsidRPr="00C176A0" w:rsidRDefault="002B6959" w:rsidP="002B6959">
      <w:pPr>
        <w:spacing w:line="360" w:lineRule="exact"/>
        <w:rPr>
          <w:rFonts w:ascii="UD デジタル 教科書体 NK-R" w:eastAsia="UD デジタル 教科書体 NK-R" w:hAnsi="ＭＳ ゴシック"/>
          <w:bCs/>
          <w:color w:val="FF0000"/>
          <w:sz w:val="20"/>
          <w:szCs w:val="20"/>
        </w:rPr>
      </w:pPr>
    </w:p>
    <w:p w14:paraId="5AAD9786" w14:textId="77777777" w:rsidR="002B6959" w:rsidRPr="00C176A0" w:rsidRDefault="002B6959" w:rsidP="002B6959">
      <w:pPr>
        <w:rPr>
          <w:rFonts w:ascii="UD デジタル 教科書体 N-R" w:eastAsia="UD デジタル 教科書体 N-R" w:hAnsi="HG丸ｺﾞｼｯｸM-PRO"/>
          <w:color w:val="000000" w:themeColor="text1"/>
          <w:sz w:val="22"/>
        </w:rPr>
      </w:pPr>
    </w:p>
    <w:p w14:paraId="63468B38" w14:textId="517AC672" w:rsidR="003D7BE5" w:rsidRPr="00C176A0" w:rsidRDefault="003D7BE5" w:rsidP="00A51964">
      <w:pPr>
        <w:rPr>
          <w:rFonts w:ascii="UD デジタル 教科書体 NK-R" w:eastAsia="UD デジタル 教科書体 NK-R" w:hAnsi="ＭＳ ゴシック"/>
          <w:bCs/>
          <w:sz w:val="20"/>
          <w:szCs w:val="20"/>
        </w:rPr>
      </w:pPr>
      <w:r w:rsidRPr="00C176A0">
        <w:rPr>
          <w:rFonts w:ascii="UD デジタル 教科書体 N-R" w:eastAsia="UD デジタル 教科書体 N-R" w:hAnsi="HG丸ｺﾞｼｯｸM-PRO"/>
          <w:bCs/>
          <w:color w:val="FF0000"/>
          <w:sz w:val="22"/>
        </w:rPr>
        <w:br w:type="page"/>
      </w:r>
    </w:p>
    <w:p w14:paraId="427211D2" w14:textId="51DFD6D6" w:rsidR="00A51964" w:rsidRPr="00C176A0" w:rsidRDefault="0087530C" w:rsidP="00A51964">
      <w:pPr>
        <w:spacing w:line="360" w:lineRule="exact"/>
        <w:ind w:left="2161" w:hangingChars="600" w:hanging="2161"/>
        <w:jc w:val="center"/>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hint="eastAsia"/>
          <w:b/>
          <w:color w:val="1F4E79" w:themeColor="accent1" w:themeShade="80"/>
          <w:sz w:val="36"/>
          <w:szCs w:val="32"/>
        </w:rPr>
        <w:t>第２章　第一期大阪府読書バリアフリー計画の振り返</w:t>
      </w:r>
      <w:r w:rsidR="00640623">
        <w:rPr>
          <w:rFonts w:ascii="UD デジタル 教科書体 N-R" w:eastAsia="UD デジタル 教科書体 N-R" w:hAnsi="HG丸ｺﾞｼｯｸM-PRO" w:hint="eastAsia"/>
          <w:b/>
          <w:color w:val="1F4E79" w:themeColor="accent1" w:themeShade="80"/>
          <w:sz w:val="36"/>
          <w:szCs w:val="32"/>
        </w:rPr>
        <w:t>り</w:t>
      </w:r>
    </w:p>
    <w:p w14:paraId="5E481F43" w14:textId="51C4A491" w:rsidR="0087530C" w:rsidRPr="00C176A0" w:rsidRDefault="0087530C" w:rsidP="00A51964">
      <w:pPr>
        <w:spacing w:line="360" w:lineRule="exact"/>
        <w:ind w:left="2161" w:hangingChars="600" w:hanging="2161"/>
        <w:jc w:val="cente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36"/>
          <w:szCs w:val="32"/>
        </w:rPr>
        <w:t>（令和３年度～令和６年度）</w:t>
      </w:r>
    </w:p>
    <w:p w14:paraId="0FE43D10" w14:textId="551076F7" w:rsidR="0087530C" w:rsidRPr="00C176A0" w:rsidRDefault="0087530C" w:rsidP="0087530C">
      <w:pPr>
        <w:rPr>
          <w:rFonts w:ascii="UD デジタル 教科書体 N-R" w:eastAsia="UD デジタル 教科書体 N-R" w:hAnsi="HG丸ｺﾞｼｯｸM-PRO"/>
          <w:bCs/>
          <w:color w:val="1F4E79" w:themeColor="accent1" w:themeShade="80"/>
          <w:sz w:val="22"/>
        </w:rPr>
      </w:pPr>
    </w:p>
    <w:p w14:paraId="6CB8542E" w14:textId="65A5ED25" w:rsidR="00065AC1"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１．</w:t>
      </w:r>
      <w:bookmarkStart w:id="13" w:name="読書を取り巻く環境の変化"/>
      <w:r w:rsidRPr="00C176A0">
        <w:rPr>
          <w:rFonts w:ascii="UD デジタル 教科書体 N-R" w:eastAsia="UD デジタル 教科書体 N-R" w:hAnsi="Segoe UI Emoji" w:cs="Segoe UI Emoji" w:hint="eastAsia"/>
          <w:b/>
          <w:bCs/>
          <w:color w:val="1F4E79" w:themeColor="accent1" w:themeShade="80"/>
          <w:sz w:val="28"/>
          <w:szCs w:val="28"/>
        </w:rPr>
        <w:t>読書を取り巻く環境の変化</w:t>
      </w:r>
      <w:bookmarkEnd w:id="13"/>
    </w:p>
    <w:p w14:paraId="5FBADE51" w14:textId="77777777" w:rsidR="00A622E3"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度に策定された第一期大阪府読書バリアフリー計画は、障がいの有無にかかわらず、すべての府民が等しく読書を通じて文字・活字文化の恵沢を享受できる社会の実現をめざし、読書環境の整備と支援の充実に取り組んできました。</w:t>
      </w:r>
    </w:p>
    <w:p w14:paraId="1EEFC4AF" w14:textId="0B7033C5" w:rsidR="00A622E3" w:rsidRPr="00CF63B6" w:rsidRDefault="00A622E3" w:rsidP="00A622E3">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本計画の期間中には、</w:t>
      </w:r>
      <w:r w:rsidRPr="00C176A0">
        <w:rPr>
          <w:rFonts w:ascii="UD デジタル 教科書体 N-R" w:eastAsia="UD デジタル 教科書体 N-R" w:hAnsi="Segoe UI Emoji" w:cs="Segoe UI Emoji"/>
          <w:sz w:val="22"/>
        </w:rPr>
        <w:t>ICT技術の進展や法制度の整備、社会的意識の高まりなど、読書を取り巻く環境に大きな変化が見られまし</w:t>
      </w:r>
      <w:r w:rsidRPr="00CF63B6">
        <w:rPr>
          <w:rFonts w:ascii="UD デジタル 教科書体 N-R" w:eastAsia="UD デジタル 教科書体 N-R" w:hAnsi="Segoe UI Emoji" w:cs="Segoe UI Emoji"/>
          <w:sz w:val="22"/>
        </w:rPr>
        <w:t>た。これらの変化は、読書手段やサービスの在り方にも影響を及ぼし、より柔軟で多様な読書環境の構築が求められるようになっています。</w:t>
      </w:r>
    </w:p>
    <w:p w14:paraId="1A336AB6" w14:textId="6A7EB480" w:rsidR="0087530C" w:rsidRPr="00C176A0" w:rsidRDefault="00A622E3" w:rsidP="00A622E3">
      <w:pPr>
        <w:ind w:leftChars="100" w:left="210" w:firstLineChars="100" w:firstLine="220"/>
        <w:rPr>
          <w:rFonts w:ascii="UD デジタル 教科書体 N-R" w:eastAsia="UD デジタル 教科書体 N-R" w:hAnsi="Segoe UI Emoji" w:cs="Segoe UI Emoji"/>
          <w:sz w:val="22"/>
        </w:rPr>
      </w:pPr>
      <w:r w:rsidRPr="00CF63B6">
        <w:rPr>
          <w:rFonts w:ascii="UD デジタル 教科書体 N-R" w:eastAsia="UD デジタル 教科書体 N-R" w:hAnsi="Segoe UI Emoji" w:cs="Segoe UI Emoji" w:hint="eastAsia"/>
          <w:sz w:val="22"/>
        </w:rPr>
        <w:t>本章では、第一期大阪府読書バリアフリー計画の成果と課題を整理するとともに、国の動向や技術革新を踏まえた今後の方向性について検討します。具体的には、読書環境の変化、法制度の整備、読書手段の多様化、アクセシブルな書籍</w:t>
      </w:r>
      <w:r w:rsidRPr="00CF63B6">
        <w:rPr>
          <w:rFonts w:ascii="UD デジタル 教科書体 N-R" w:eastAsia="UD デジタル 教科書体 N-R" w:hAnsi="Segoe UI Emoji" w:cs="Segoe UI Emoji" w:hint="eastAsia"/>
          <w:sz w:val="22"/>
          <w:vertAlign w:val="superscript"/>
        </w:rPr>
        <w:t>※1</w:t>
      </w:r>
      <w:r w:rsidRPr="00CF63B6">
        <w:rPr>
          <w:rFonts w:ascii="UD デジタル 教科書体 N-R" w:eastAsia="UD デジタル 教科書体 N-R" w:hAnsi="Segoe UI Emoji" w:cs="Segoe UI Emoji" w:hint="eastAsia"/>
          <w:sz w:val="22"/>
        </w:rPr>
        <w:t>の</w:t>
      </w:r>
      <w:r w:rsidRPr="00C176A0">
        <w:rPr>
          <w:rFonts w:ascii="UD デジタル 教科書体 N-R" w:eastAsia="UD デジタル 教科書体 N-R" w:hAnsi="Segoe UI Emoji" w:cs="Segoe UI Emoji" w:hint="eastAsia"/>
          <w:sz w:val="22"/>
        </w:rPr>
        <w:t>課題、国の基本計画（第二期）の内容、そして大阪府における５つの方向性に基づく取組と実績について、順を追って振り返ります。</w:t>
      </w:r>
    </w:p>
    <w:p w14:paraId="41917500" w14:textId="77777777"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p>
    <w:p w14:paraId="04425346" w14:textId="661389EF"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１</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視覚障がい者等の読書環境の変化</w:t>
      </w:r>
    </w:p>
    <w:p w14:paraId="7F8168D6" w14:textId="2E3FF129" w:rsidR="0087530C"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３年に第一期大阪府読書バリアフリー計画を策定して以降、技術の進展や社会的意識の高まりにより、視覚障がい者等の読書環境は大きく変化しています。特にインターネットの普及により、書籍以外にも多様な情報源へのアクセスが可能となり、個々のニーズに応じた読書スタイルが広がっています。</w:t>
      </w:r>
    </w:p>
    <w:p w14:paraId="229FD3BA" w14:textId="77777777" w:rsidR="0087530C" w:rsidRPr="00C176A0" w:rsidRDefault="0087530C" w:rsidP="0087530C">
      <w:pPr>
        <w:ind w:leftChars="400" w:left="840" w:firstLineChars="100" w:firstLine="220"/>
        <w:rPr>
          <w:rFonts w:ascii="UD デジタル 教科書体 N-R" w:eastAsia="UD デジタル 教科書体 N-R" w:hAnsi="Segoe UI Emoji" w:cs="Segoe UI Emoji"/>
          <w:sz w:val="22"/>
        </w:rPr>
      </w:pPr>
    </w:p>
    <w:p w14:paraId="688A5551" w14:textId="4C411622" w:rsidR="0087530C" w:rsidRPr="00C176A0" w:rsidRDefault="00065AC1" w:rsidP="0087530C">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２</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法制度の変化と社会的対応</w:t>
      </w:r>
    </w:p>
    <w:p w14:paraId="4E498C7F" w14:textId="19DF8B96" w:rsidR="0087530C" w:rsidRPr="0091708D" w:rsidRDefault="0087530C" w:rsidP="00E44BD7">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法制度の面では、</w:t>
      </w:r>
      <w:r w:rsidR="00065AC1" w:rsidRPr="00C176A0">
        <w:rPr>
          <w:rFonts w:ascii="UD デジタル 教科書体 N-R" w:eastAsia="UD デジタル 教科書体 N-R" w:hAnsi="Segoe UI Emoji" w:cs="Segoe UI Emoji" w:hint="eastAsia"/>
          <w:sz w:val="22"/>
        </w:rPr>
        <w:t>障がい者による</w:t>
      </w:r>
      <w:r w:rsidRPr="00C176A0">
        <w:rPr>
          <w:rFonts w:ascii="UD デジタル 教科書体 N-R" w:eastAsia="UD デジタル 教科書体 N-R" w:hAnsi="Segoe UI Emoji" w:cs="Segoe UI Emoji" w:hint="eastAsia"/>
          <w:sz w:val="22"/>
        </w:rPr>
        <w:t>情報取得や意思疎通の支援が法的に位置づけられ、民間事業者による合理</w:t>
      </w:r>
      <w:r w:rsidRPr="0091708D">
        <w:rPr>
          <w:rFonts w:ascii="UD デジタル 教科書体 N-R" w:eastAsia="UD デジタル 教科書体 N-R" w:hAnsi="Segoe UI Emoji" w:cs="Segoe UI Emoji" w:hint="eastAsia"/>
          <w:sz w:val="22"/>
        </w:rPr>
        <w:t>的配慮の提供も義務化されました。これにより、</w:t>
      </w:r>
      <w:bookmarkStart w:id="14" w:name="_Hlk215564372"/>
      <w:r w:rsidR="00112D2C" w:rsidRPr="0091708D">
        <w:rPr>
          <w:rFonts w:ascii="UD デジタル 教科書体 N-R" w:eastAsia="UD デジタル 教科書体 N-R" w:hAnsi="Segoe UI Emoji" w:cs="Segoe UI Emoji" w:hint="eastAsia"/>
          <w:sz w:val="22"/>
        </w:rPr>
        <w:t>社会全体として情報保障への関心が高まりを見せている。</w:t>
      </w:r>
      <w:bookmarkEnd w:id="14"/>
    </w:p>
    <w:p w14:paraId="1C5A71B8" w14:textId="77777777" w:rsidR="00E44BD7" w:rsidRPr="0091708D" w:rsidRDefault="00E44BD7" w:rsidP="00E44BD7">
      <w:pPr>
        <w:ind w:leftChars="100" w:left="210" w:firstLineChars="100" w:firstLine="220"/>
        <w:rPr>
          <w:rFonts w:ascii="UD デジタル 教科書体 N-R" w:eastAsia="UD デジタル 教科書体 N-R" w:hAnsi="Segoe UI Emoji" w:cs="Segoe UI Emoji"/>
          <w:sz w:val="22"/>
        </w:rPr>
      </w:pPr>
    </w:p>
    <w:p w14:paraId="38935294" w14:textId="2331F5DB" w:rsidR="004F6DFD" w:rsidRPr="0091708D" w:rsidRDefault="00065AC1" w:rsidP="0087530C">
      <w:pPr>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w:t>
      </w:r>
      <w:r w:rsidR="00E44BD7" w:rsidRPr="0091708D">
        <w:rPr>
          <w:rFonts w:ascii="UD デジタル 教科書体 N-R" w:eastAsia="UD デジタル 教科書体 N-R" w:hAnsi="Segoe UI Emoji" w:cs="Segoe UI Emoji" w:hint="eastAsia"/>
          <w:sz w:val="22"/>
        </w:rPr>
        <w:t>３</w:t>
      </w:r>
      <w:r w:rsidRPr="0091708D">
        <w:rPr>
          <w:rFonts w:ascii="UD デジタル 教科書体 N-R" w:eastAsia="UD デジタル 教科書体 N-R" w:hAnsi="Segoe UI Emoji" w:cs="Segoe UI Emoji" w:hint="eastAsia"/>
          <w:sz w:val="22"/>
        </w:rPr>
        <w:t>）</w:t>
      </w:r>
      <w:r w:rsidR="0087530C" w:rsidRPr="0091708D">
        <w:rPr>
          <w:rFonts w:ascii="UD デジタル 教科書体 N-R" w:eastAsia="UD デジタル 教科書体 N-R" w:hAnsi="Segoe UI Emoji" w:cs="Segoe UI Emoji" w:hint="eastAsia"/>
          <w:sz w:val="22"/>
        </w:rPr>
        <w:t>読書手段の</w:t>
      </w:r>
      <w:r w:rsidR="004F6DFD" w:rsidRPr="0091708D">
        <w:rPr>
          <w:rFonts w:ascii="UD デジタル 教科書体 N-R" w:eastAsia="UD デジタル 教科書体 N-R" w:hAnsi="Segoe UI Emoji" w:cs="Segoe UI Emoji" w:hint="eastAsia"/>
          <w:sz w:val="22"/>
        </w:rPr>
        <w:t>多様化</w:t>
      </w:r>
    </w:p>
    <w:p w14:paraId="0D362C3A" w14:textId="6E1BF215" w:rsidR="003D27D1" w:rsidRPr="00C176A0" w:rsidRDefault="00E44BD7" w:rsidP="0087530C">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読書手段は近年、大きく変化しています。従来は、著作権法第</w:t>
      </w:r>
      <w:r w:rsidRPr="0091708D">
        <w:rPr>
          <w:rFonts w:ascii="UD デジタル 教科書体 N-R" w:eastAsia="UD デジタル 教科書体 N-R" w:hAnsi="Segoe UI Emoji" w:cs="Segoe UI Emoji"/>
          <w:sz w:val="22"/>
        </w:rPr>
        <w:t>37条に基づいて製作された点字図書</w:t>
      </w:r>
      <w:r w:rsidR="00E84058" w:rsidRPr="0091708D">
        <w:rPr>
          <w:rFonts w:ascii="UD デジタル 教科書体 N-R" w:eastAsia="UD デジタル 教科書体 N-R" w:hAnsi="Segoe UI Emoji" w:cs="Segoe UI Emoji" w:hint="eastAsia"/>
          <w:sz w:val="22"/>
          <w:vertAlign w:val="superscript"/>
        </w:rPr>
        <w:t>※2</w:t>
      </w:r>
      <w:r w:rsidRPr="0091708D">
        <w:rPr>
          <w:rFonts w:ascii="UD デジタル 教科書体 N-R" w:eastAsia="UD デジタル 教科書体 N-R" w:hAnsi="Segoe UI Emoji" w:cs="Segoe UI Emoji"/>
          <w:sz w:val="22"/>
        </w:rPr>
        <w:t>、録音図書</w:t>
      </w:r>
      <w:r w:rsidR="00E84058" w:rsidRPr="0091708D">
        <w:rPr>
          <w:rFonts w:ascii="UD デジタル 教科書体 N-R" w:eastAsia="UD デジタル 教科書体 N-R" w:hAnsi="Segoe UI Emoji" w:cs="Segoe UI Emoji" w:hint="eastAsia"/>
          <w:sz w:val="22"/>
          <w:vertAlign w:val="superscript"/>
        </w:rPr>
        <w:t>※3</w:t>
      </w:r>
      <w:r w:rsidRPr="0091708D">
        <w:rPr>
          <w:rFonts w:ascii="UD デジタル 教科書体 N-R" w:eastAsia="UD デジタル 教科書体 N-R" w:hAnsi="Segoe UI Emoji" w:cs="Segoe UI Emoji"/>
          <w:sz w:val="22"/>
        </w:rPr>
        <w:t>、拡大図書</w:t>
      </w:r>
      <w:r w:rsidR="00E84058" w:rsidRPr="0091708D">
        <w:rPr>
          <w:rFonts w:ascii="UD デジタル 教科書体 N-R" w:eastAsia="UD デジタル 教科書体 N-R" w:hAnsi="Segoe UI Emoji" w:cs="Segoe UI Emoji" w:hint="eastAsia"/>
          <w:sz w:val="22"/>
          <w:vertAlign w:val="superscript"/>
        </w:rPr>
        <w:t>※4</w:t>
      </w:r>
      <w:r w:rsidR="00031D9B" w:rsidRPr="0091708D">
        <w:rPr>
          <w:rFonts w:ascii="UD デジタル 教科書体 N-R" w:eastAsia="UD デジタル 教科書体 N-R" w:hAnsi="Segoe UI Emoji" w:cs="Segoe UI Emoji" w:hint="eastAsia"/>
          <w:sz w:val="22"/>
        </w:rPr>
        <w:t>等の書籍が、視覚障</w:t>
      </w:r>
      <w:r w:rsidR="00336117" w:rsidRPr="0091708D">
        <w:rPr>
          <w:rFonts w:ascii="UD デジタル 教科書体 N-R" w:eastAsia="UD デジタル 教科書体 N-R" w:hAnsi="Segoe UI Emoji" w:cs="Segoe UI Emoji" w:hint="eastAsia"/>
          <w:sz w:val="22"/>
        </w:rPr>
        <w:t>がい</w:t>
      </w:r>
      <w:r w:rsidR="00031D9B" w:rsidRPr="0091708D">
        <w:rPr>
          <w:rFonts w:ascii="UD デジタル 教科書体 N-R" w:eastAsia="UD デジタル 教科書体 N-R" w:hAnsi="Segoe UI Emoji" w:cs="Segoe UI Emoji" w:hint="eastAsia"/>
          <w:sz w:val="22"/>
        </w:rPr>
        <w:t>者等の読書環境を支える中心でした</w:t>
      </w:r>
      <w:r w:rsidR="004E6DD5" w:rsidRPr="0091708D">
        <w:rPr>
          <w:rFonts w:ascii="UD デジタル 教科書体 N-R" w:eastAsia="UD デジタル 教科書体 N-R" w:hAnsi="Segoe UI Emoji" w:cs="Segoe UI Emoji" w:hint="eastAsia"/>
          <w:sz w:val="22"/>
        </w:rPr>
        <w:t>。</w:t>
      </w:r>
      <w:r w:rsidR="00336117" w:rsidRPr="0091708D">
        <w:rPr>
          <w:rFonts w:ascii="UD デジタル 教科書体 N-R" w:eastAsia="UD デジタル 教科書体 N-R" w:hAnsi="Segoe UI Emoji" w:cs="Segoe UI Emoji" w:hint="eastAsia"/>
          <w:sz w:val="22"/>
        </w:rPr>
        <w:t>現在は、</w:t>
      </w:r>
      <w:r w:rsidR="004E6DD5" w:rsidRPr="0091708D">
        <w:rPr>
          <w:rFonts w:ascii="UD デジタル 教科書体 N-R" w:eastAsia="UD デジタル 教科書体 N-R" w:hAnsi="Segoe UI Emoji" w:cs="Segoe UI Emoji" w:hint="eastAsia"/>
          <w:sz w:val="22"/>
        </w:rPr>
        <w:t>それらに加え、</w:t>
      </w:r>
      <w:r w:rsidRPr="0091708D">
        <w:rPr>
          <w:rFonts w:ascii="UD デジタル 教科書体 N-R" w:eastAsia="UD デジタル 教科書体 N-R" w:hAnsi="Segoe UI Emoji" w:cs="Segoe UI Emoji"/>
          <w:sz w:val="22"/>
        </w:rPr>
        <w:t>市場で流通する電子書籍</w:t>
      </w:r>
      <w:r w:rsidR="00E84058" w:rsidRPr="0091708D">
        <w:rPr>
          <w:rFonts w:ascii="UD デジタル 教科書体 N-R" w:eastAsia="UD デジタル 教科書体 N-R" w:hAnsi="Segoe UI Emoji" w:cs="Segoe UI Emoji" w:hint="eastAsia"/>
          <w:sz w:val="22"/>
          <w:vertAlign w:val="superscript"/>
        </w:rPr>
        <w:t>※5</w:t>
      </w:r>
      <w:r w:rsidRPr="0091708D">
        <w:rPr>
          <w:rFonts w:ascii="UD デジタル 教科書体 N-R" w:eastAsia="UD デジタル 教科書体 N-R" w:hAnsi="Segoe UI Emoji" w:cs="Segoe UI Emoji"/>
          <w:sz w:val="22"/>
        </w:rPr>
        <w:t>や、同法第37</w:t>
      </w:r>
      <w:r w:rsidRPr="00C176A0">
        <w:rPr>
          <w:rFonts w:ascii="UD デジタル 教科書体 N-R" w:eastAsia="UD デジタル 教科書体 N-R" w:hAnsi="Segoe UI Emoji" w:cs="Segoe UI Emoji"/>
          <w:sz w:val="22"/>
        </w:rPr>
        <w:t>条第3項に基づいて製作されるアクセシブルな電子書籍の普及により、より多様で柔軟な読書環境の提供が可能となっています。こ</w:t>
      </w:r>
      <w:r w:rsidRPr="0091708D">
        <w:rPr>
          <w:rFonts w:ascii="UD デジタル 教科書体 N-R" w:eastAsia="UD デジタル 教科書体 N-R" w:hAnsi="Segoe UI Emoji" w:cs="Segoe UI Emoji"/>
          <w:sz w:val="22"/>
        </w:rPr>
        <w:t>れにより、視覚障がい者等の読書の選択肢は広がりつつあります。</w:t>
      </w:r>
      <w:r w:rsidR="003D27D1" w:rsidRPr="0091708D">
        <w:rPr>
          <w:rFonts w:ascii="UD デジタル 教科書体 N-R" w:eastAsia="UD デジタル 教科書体 N-R" w:hAnsi="Segoe UI Emoji" w:cs="Segoe UI Emoji" w:hint="eastAsia"/>
          <w:sz w:val="22"/>
        </w:rPr>
        <w:t>こうした変化は、読書</w:t>
      </w:r>
      <w:r w:rsidR="00A622E3" w:rsidRPr="0091708D">
        <w:rPr>
          <w:rFonts w:ascii="UD デジタル 教科書体 N-R" w:eastAsia="UD デジタル 教科書体 N-R" w:hAnsi="Segoe UI Emoji" w:cs="Segoe UI Emoji" w:hint="eastAsia"/>
          <w:sz w:val="22"/>
        </w:rPr>
        <w:t>手段</w:t>
      </w:r>
      <w:r w:rsidR="003D27D1" w:rsidRPr="0091708D">
        <w:rPr>
          <w:rFonts w:ascii="UD デジタル 教科書体 N-R" w:eastAsia="UD デジタル 教科書体 N-R" w:hAnsi="Segoe UI Emoji" w:cs="Segoe UI Emoji" w:hint="eastAsia"/>
          <w:sz w:val="22"/>
        </w:rPr>
        <w:t>の可能</w:t>
      </w:r>
      <w:r w:rsidR="003D27D1" w:rsidRPr="00C176A0">
        <w:rPr>
          <w:rFonts w:ascii="UD デジタル 教科書体 N-R" w:eastAsia="UD デジタル 教科書体 N-R" w:hAnsi="Segoe UI Emoji" w:cs="Segoe UI Emoji" w:hint="eastAsia"/>
          <w:sz w:val="22"/>
        </w:rPr>
        <w:t>性を広げる一方で、新たな課題も浮き彫りにしています。</w:t>
      </w:r>
      <w:r w:rsidR="003D27D1" w:rsidRPr="00C176A0">
        <w:rPr>
          <w:rFonts w:ascii="UD デジタル 教科書体 N-R" w:eastAsia="UD デジタル 教科書体 N-R" w:hAnsi="Segoe UI Emoji" w:cs="Segoe UI Emoji"/>
          <w:sz w:val="22"/>
        </w:rPr>
        <w:br w:type="page"/>
      </w:r>
    </w:p>
    <w:p w14:paraId="0F7713BB" w14:textId="364C9BE1" w:rsidR="00E44BD7" w:rsidRPr="00C176A0" w:rsidRDefault="00065AC1" w:rsidP="00E44BD7">
      <w:pPr>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４</w:t>
      </w:r>
      <w:r w:rsidRPr="00C176A0">
        <w:rPr>
          <w:rFonts w:ascii="UD デジタル 教科書体 N-R" w:eastAsia="UD デジタル 教科書体 N-R" w:hAnsi="Segoe UI Emoji" w:cs="Segoe UI Emoji" w:hint="eastAsia"/>
          <w:sz w:val="22"/>
        </w:rPr>
        <w:t>）</w:t>
      </w:r>
      <w:r w:rsidR="00E44BD7" w:rsidRPr="00C176A0">
        <w:rPr>
          <w:rFonts w:ascii="UD デジタル 教科書体 N-R" w:eastAsia="UD デジタル 教科書体 N-R" w:hAnsi="Segoe UI Emoji" w:cs="Segoe UI Emoji" w:hint="eastAsia"/>
          <w:sz w:val="22"/>
        </w:rPr>
        <w:t>書籍整備の課題</w:t>
      </w:r>
    </w:p>
    <w:p w14:paraId="67EB4C87" w14:textId="1988A0D6" w:rsidR="003D27D1" w:rsidRPr="0091708D"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こうした</w:t>
      </w:r>
      <w:r w:rsidR="00A622E3" w:rsidRPr="0091708D">
        <w:rPr>
          <w:rFonts w:ascii="UD デジタル 教科書体 N-R" w:eastAsia="UD デジタル 教科書体 N-R" w:hAnsi="Segoe UI Emoji" w:cs="Segoe UI Emoji" w:hint="eastAsia"/>
          <w:sz w:val="22"/>
        </w:rPr>
        <w:t>読書</w:t>
      </w:r>
      <w:r w:rsidRPr="0091708D">
        <w:rPr>
          <w:rFonts w:ascii="UD デジタル 教科書体 N-R" w:eastAsia="UD デジタル 教科書体 N-R" w:hAnsi="Segoe UI Emoji" w:cs="Segoe UI Emoji" w:hint="eastAsia"/>
          <w:sz w:val="22"/>
        </w:rPr>
        <w:t>手段の拡充にもかかわらず、視覚障がい者等が利用しやすい書籍の整備は依然として十分とは言えない状況にあります。アクセシブルな電子書籍の製作数や対応ジャンルには偏りがあり、利用者のニーズに応じたコンテンツの提供が追いついていないのが現状です。</w:t>
      </w:r>
    </w:p>
    <w:p w14:paraId="26A25DDF" w14:textId="647F3ACA" w:rsidR="00E44BD7" w:rsidRPr="00C176A0" w:rsidRDefault="003D27D1" w:rsidP="003D27D1">
      <w:pPr>
        <w:ind w:leftChars="100" w:left="210" w:firstLineChars="100" w:firstLine="220"/>
        <w:rPr>
          <w:rFonts w:ascii="UD デジタル 教科書体 N-R" w:eastAsia="UD デジタル 教科書体 N-R" w:hAnsi="Segoe UI Emoji" w:cs="Segoe UI Emoji"/>
          <w:sz w:val="22"/>
        </w:rPr>
      </w:pPr>
      <w:r w:rsidRPr="0091708D">
        <w:rPr>
          <w:rFonts w:ascii="UD デジタル 教科書体 N-R" w:eastAsia="UD デジタル 教科書体 N-R" w:hAnsi="Segoe UI Emoji" w:cs="Segoe UI Emoji" w:hint="eastAsia"/>
          <w:sz w:val="22"/>
        </w:rPr>
        <w:t>国も「</w:t>
      </w:r>
      <w:r w:rsidR="003721F9" w:rsidRPr="0091708D">
        <w:rPr>
          <w:rFonts w:ascii="UD デジタル 教科書体 N-R" w:eastAsia="UD デジタル 教科書体 N-R" w:hAnsi="Segoe UI Emoji" w:cs="Segoe UI Emoji" w:hint="eastAsia"/>
          <w:sz w:val="22"/>
        </w:rPr>
        <w:t>視覚障害者等が利用しやすい書</w:t>
      </w:r>
      <w:r w:rsidR="003721F9" w:rsidRPr="00C176A0">
        <w:rPr>
          <w:rFonts w:ascii="UD デジタル 教科書体 N-R" w:eastAsia="UD デジタル 教科書体 N-R" w:hAnsi="Segoe UI Emoji" w:cs="Segoe UI Emoji" w:hint="eastAsia"/>
          <w:sz w:val="22"/>
        </w:rPr>
        <w:t>籍等は必ずしも十分に整備されているとは言えず、障</w:t>
      </w:r>
      <w:r w:rsidR="003721F9" w:rsidRPr="00C176A0">
        <w:rPr>
          <w:rFonts w:ascii="UD デジタル 教科書体 N-R" w:eastAsia="UD デジタル 教科書体 N-R" w:hAnsi="Segoe UI Emoji" w:cs="Segoe UI Emoji" w:hint="eastAsia"/>
          <w:w w:val="96"/>
          <w:kern w:val="0"/>
          <w:sz w:val="22"/>
          <w:fitText w:val="9301" w:id="-610054654"/>
        </w:rPr>
        <w:t>害の有無にかかわらず全ての国民が文字・活字文化を等しく恵沢できる状況とはなっていない。</w:t>
      </w:r>
      <w:r w:rsidRPr="00C176A0">
        <w:rPr>
          <w:rFonts w:ascii="UD デジタル 教科書体 N-R" w:eastAsia="UD デジタル 教科書体 N-R" w:hAnsi="Segoe UI Emoji" w:cs="Segoe UI Emoji" w:hint="eastAsia"/>
          <w:spacing w:val="4"/>
          <w:w w:val="96"/>
          <w:kern w:val="0"/>
          <w:sz w:val="22"/>
          <w:fitText w:val="9301" w:id="-610054654"/>
        </w:rPr>
        <w:t>」</w:t>
      </w:r>
      <w:r w:rsidRPr="00C176A0">
        <w:rPr>
          <w:rFonts w:ascii="UD デジタル 教科書体 N-R" w:eastAsia="UD デジタル 教科書体 N-R" w:hAnsi="Segoe UI Emoji" w:cs="Segoe UI Emoji" w:hint="eastAsia"/>
          <w:sz w:val="22"/>
        </w:rPr>
        <w:t>との認識を示しており、読書環境の充実に向けて、アクセシブルな書籍の普及促進、製作体制の強化、情報提供の充実など、さらなる取組が求められています。</w:t>
      </w:r>
    </w:p>
    <w:p w14:paraId="3FA3F191" w14:textId="77777777" w:rsidR="00E44BD7" w:rsidRPr="00C176A0" w:rsidRDefault="00E44BD7" w:rsidP="0087530C">
      <w:pPr>
        <w:ind w:leftChars="100" w:left="210" w:firstLineChars="100" w:firstLine="220"/>
        <w:rPr>
          <w:rFonts w:ascii="UD デジタル 教科書体 N-R" w:eastAsia="UD デジタル 教科書体 N-R" w:hAnsi="Segoe UI Emoji" w:cs="Segoe UI Emoji"/>
          <w:sz w:val="22"/>
        </w:rPr>
      </w:pPr>
    </w:p>
    <w:p w14:paraId="17827496" w14:textId="29A9B8C6" w:rsidR="0087530C" w:rsidRPr="00C176A0" w:rsidRDefault="00065AC1" w:rsidP="0087530C">
      <w:pPr>
        <w:rPr>
          <w:rFonts w:ascii="UD デジタル 教科書体 N-R" w:eastAsia="UD デジタル 教科書体 N-R" w:hAnsi="Segoe UI Emoji" w:cs="Segoe UI Emoji"/>
          <w:color w:val="1F4E79" w:themeColor="accent1" w:themeShade="80"/>
          <w:sz w:val="22"/>
        </w:rPr>
      </w:pP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５</w:t>
      </w:r>
      <w:r w:rsidRPr="00C176A0">
        <w:rPr>
          <w:rFonts w:ascii="UD デジタル 教科書体 N-R" w:eastAsia="UD デジタル 教科書体 N-R" w:hAnsi="Segoe UI Emoji" w:cs="Segoe UI Emoji" w:hint="eastAsia"/>
          <w:sz w:val="22"/>
        </w:rPr>
        <w:t>）</w:t>
      </w:r>
      <w:r w:rsidR="0087530C" w:rsidRPr="00C176A0">
        <w:rPr>
          <w:rFonts w:ascii="UD デジタル 教科書体 N-R" w:eastAsia="UD デジタル 教科書体 N-R" w:hAnsi="Segoe UI Emoji" w:cs="Segoe UI Emoji" w:hint="eastAsia"/>
          <w:sz w:val="22"/>
        </w:rPr>
        <w:t>国の「基本計画</w:t>
      </w:r>
      <w:r w:rsidR="008A15F0" w:rsidRPr="00C176A0">
        <w:rPr>
          <w:rFonts w:ascii="UD デジタル 教科書体 N-R" w:eastAsia="UD デジタル 教科書体 N-R" w:hAnsi="Segoe UI Emoji" w:cs="Segoe UI Emoji" w:hint="eastAsia"/>
          <w:sz w:val="22"/>
        </w:rPr>
        <w:t>（第二期）</w:t>
      </w:r>
      <w:r w:rsidR="0087530C" w:rsidRPr="00C176A0">
        <w:rPr>
          <w:rFonts w:ascii="UD デジタル 教科書体 N-R" w:eastAsia="UD デジタル 教科書体 N-R" w:hAnsi="Segoe UI Emoji" w:cs="Segoe UI Emoji" w:hint="eastAsia"/>
          <w:sz w:val="22"/>
        </w:rPr>
        <w:t>」（令和７年３月策定）</w:t>
      </w:r>
    </w:p>
    <w:p w14:paraId="02BF60F5" w14:textId="5DAAB190" w:rsidR="004408E5" w:rsidRPr="00C176A0" w:rsidRDefault="0087530C" w:rsidP="0087530C">
      <w:pPr>
        <w:ind w:leftChars="100" w:left="210" w:firstLineChars="100" w:firstLine="220"/>
        <w:rPr>
          <w:rFonts w:ascii="UD デジタル 教科書体 N-R" w:eastAsia="UD デジタル 教科書体 N-R" w:hAnsi="Segoe UI Emoji" w:cs="Segoe UI Emoji"/>
          <w:sz w:val="22"/>
        </w:rPr>
      </w:pPr>
      <w:r w:rsidRPr="00C176A0">
        <w:rPr>
          <w:rFonts w:ascii="UD デジタル 教科書体 N-R" w:eastAsia="UD デジタル 教科書体 N-R" w:hAnsi="Segoe UI Emoji" w:cs="Segoe UI Emoji" w:hint="eastAsia"/>
          <w:sz w:val="22"/>
        </w:rPr>
        <w:t>令和７年３月に策定された国の基本計画</w:t>
      </w:r>
      <w:r w:rsidR="008A15F0" w:rsidRPr="00C176A0">
        <w:rPr>
          <w:rFonts w:ascii="UD デジタル 教科書体 N-R" w:eastAsia="UD デジタル 教科書体 N-R" w:hAnsi="Segoe UI Emoji" w:cs="Segoe UI Emoji" w:hint="eastAsia"/>
          <w:sz w:val="22"/>
        </w:rPr>
        <w:t>（第二期）</w:t>
      </w:r>
      <w:r w:rsidRPr="00C176A0">
        <w:rPr>
          <w:rFonts w:ascii="UD デジタル 教科書体 N-R" w:eastAsia="UD デジタル 教科書体 N-R" w:hAnsi="Segoe UI Emoji" w:cs="Segoe UI Emoji" w:hint="eastAsia"/>
          <w:sz w:val="22"/>
        </w:rPr>
        <w:t>では、技術の進展や社会的変化を踏まえた施策が示されています。中でも、アクセシブルな電子書籍の普及及びアクセシブルな書籍の継続的な提供が重要な柱として位置づけられており、図書館サービスの充実、端末機器の利用支援、製作人材の育成など、読書環境のさらなる向上に向けた具体的な取組が推進されています。</w:t>
      </w:r>
    </w:p>
    <w:p w14:paraId="0941F33A" w14:textId="421CB955"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2FED3BC" w14:textId="77777777" w:rsidR="007B53D8" w:rsidRPr="00C176A0" w:rsidRDefault="007B53D8" w:rsidP="0087530C">
      <w:pPr>
        <w:ind w:leftChars="100" w:left="210" w:firstLineChars="100" w:firstLine="220"/>
        <w:rPr>
          <w:rFonts w:ascii="UD デジタル 教科書体 N-R" w:eastAsia="UD デジタル 教科書体 N-R" w:hAnsi="Segoe UI Emoji" w:cs="Segoe UI Emoji"/>
          <w:sz w:val="22"/>
        </w:rPr>
      </w:pPr>
    </w:p>
    <w:p w14:paraId="649ABABA" w14:textId="447EBDBE" w:rsidR="0087530C" w:rsidRPr="00C176A0" w:rsidRDefault="00065AC1" w:rsidP="0087530C">
      <w:pPr>
        <w:rPr>
          <w:rFonts w:ascii="UD デジタル 教科書体 N-R" w:eastAsia="UD デジタル 教科書体 N-R" w:hAnsi="Segoe UI Emoji" w:cs="Segoe UI Emoji"/>
          <w:b/>
          <w:bCs/>
          <w:color w:val="1F4E79" w:themeColor="accent1" w:themeShade="80"/>
          <w:sz w:val="28"/>
          <w:szCs w:val="28"/>
        </w:rPr>
      </w:pPr>
      <w:r w:rsidRPr="00C176A0">
        <w:rPr>
          <w:rFonts w:ascii="UD デジタル 教科書体 N-R" w:eastAsia="UD デジタル 教科書体 N-R" w:hAnsi="Segoe UI Emoji" w:cs="Segoe UI Emoji" w:hint="eastAsia"/>
          <w:b/>
          <w:bCs/>
          <w:color w:val="1F4E79" w:themeColor="accent1" w:themeShade="80"/>
          <w:sz w:val="28"/>
          <w:szCs w:val="28"/>
        </w:rPr>
        <w:t>２</w:t>
      </w:r>
      <w:r w:rsidR="0087530C" w:rsidRPr="00C176A0">
        <w:rPr>
          <w:rFonts w:ascii="UD デジタル 教科書体 N-R" w:eastAsia="UD デジタル 教科書体 N-R" w:hAnsi="Segoe UI Emoji" w:cs="Segoe UI Emoji" w:hint="eastAsia"/>
          <w:b/>
          <w:bCs/>
          <w:color w:val="1F4E79" w:themeColor="accent1" w:themeShade="80"/>
          <w:sz w:val="28"/>
          <w:szCs w:val="28"/>
        </w:rPr>
        <w:t>．</w:t>
      </w:r>
      <w:bookmarkStart w:id="15" w:name="大阪府の５つの方向性に基づく取組と実績"/>
      <w:r w:rsidR="0087530C" w:rsidRPr="00C176A0">
        <w:rPr>
          <w:rFonts w:ascii="UD デジタル 教科書体 N-R" w:eastAsia="UD デジタル 教科書体 N-R" w:hAnsi="Segoe UI Emoji" w:cs="Segoe UI Emoji" w:hint="eastAsia"/>
          <w:b/>
          <w:bCs/>
          <w:color w:val="1F4E79" w:themeColor="accent1" w:themeShade="80"/>
          <w:sz w:val="28"/>
          <w:szCs w:val="28"/>
        </w:rPr>
        <w:t>大阪府の５つの方向性に基づく取組と実績</w:t>
      </w:r>
      <w:bookmarkEnd w:id="15"/>
    </w:p>
    <w:p w14:paraId="1EFA54FF" w14:textId="59EF23BB" w:rsidR="0087530C" w:rsidRPr="00C176A0" w:rsidRDefault="0087530C" w:rsidP="0087530C">
      <w:pPr>
        <w:ind w:leftChars="100" w:left="21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第一期大阪府読書バリアフリー計画では、以下の５つの方向性に基づき、読書環境のバリアフリー化に向けた取組を進めました。</w:t>
      </w:r>
    </w:p>
    <w:p w14:paraId="049B8E43" w14:textId="77777777" w:rsidR="0087530C" w:rsidRPr="00C176A0" w:rsidRDefault="0087530C" w:rsidP="0087530C">
      <w:pPr>
        <w:ind w:leftChars="100" w:left="210" w:firstLineChars="100" w:firstLine="220"/>
        <w:rPr>
          <w:rFonts w:ascii="UD デジタル 教科書体 N-R" w:eastAsia="UD デジタル 教科書体 N-R" w:hAnsi="HG丸ｺﾞｼｯｸM-PRO"/>
          <w:bCs/>
          <w:color w:val="FF0000"/>
          <w:sz w:val="22"/>
        </w:rPr>
      </w:pPr>
    </w:p>
    <w:p w14:paraId="5EAD48BA"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&lt;方向性１&gt;アクセシブルな書籍等の充実</w:t>
      </w:r>
    </w:p>
    <w:p w14:paraId="38CBDDBD" w14:textId="77777777" w:rsidR="0087530C" w:rsidRPr="00C176A0" w:rsidRDefault="0087530C" w:rsidP="0087530C">
      <w:pPr>
        <w:pBdr>
          <w:bottom w:val="thinThickSmallGap" w:sz="24" w:space="0" w:color="auto"/>
        </w:pBdr>
        <w:spacing w:line="400" w:lineRule="exact"/>
        <w:ind w:firstLineChars="1255" w:firstLine="351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00067128" w14:textId="5F3E247D" w:rsidR="0087530C" w:rsidRPr="00B55EBE"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障がいの有無にかかわらず、すべての府民が読書を楽しめる環境づくりを</w:t>
      </w:r>
      <w:r w:rsidR="00FE50E2" w:rsidRPr="00C176A0">
        <w:rPr>
          <w:rFonts w:ascii="UD デジタル 教科書体 N-R" w:eastAsia="UD デジタル 教科書体 N-R" w:hAnsi="HG丸ｺﾞｼｯｸM-PRO" w:hint="eastAsia"/>
          <w:b/>
          <w:sz w:val="22"/>
        </w:rPr>
        <w:t>めざして</w:t>
      </w:r>
      <w:r w:rsidRPr="00C176A0">
        <w:rPr>
          <w:rFonts w:ascii="UD デジタル 教科書体 N-R" w:eastAsia="UD デジタル 教科書体 N-R" w:hAnsi="HG丸ｺﾞｼｯｸM-PRO" w:hint="eastAsia"/>
          <w:b/>
          <w:sz w:val="22"/>
        </w:rPr>
        <w:t>、アクセシブルな書籍の充実に取り組んできました。利用者のニーズに応じた書籍等の収集・製作を継続するとともに、国立国会図書館やサピエ図書館</w:t>
      </w:r>
      <w:r w:rsidR="00567D15" w:rsidRPr="00C176A0">
        <w:rPr>
          <w:rFonts w:ascii="UD デジタル 教科書体 N-R" w:eastAsia="UD デジタル 教科書体 N-R" w:hAnsi="HG丸ｺﾞｼｯｸM-PRO" w:hint="eastAsia"/>
          <w:b/>
          <w:sz w:val="22"/>
          <w:vertAlign w:val="superscript"/>
        </w:rPr>
        <w:t>※</w:t>
      </w:r>
      <w:r w:rsidR="002A579E" w:rsidRPr="00C176A0">
        <w:rPr>
          <w:rFonts w:ascii="UD デジタル 教科書体 N-R" w:eastAsia="UD デジタル 教科書体 N-R" w:hAnsi="HG丸ｺﾞｼｯｸM-PRO" w:hint="eastAsia"/>
          <w:b/>
          <w:sz w:val="22"/>
          <w:vertAlign w:val="superscript"/>
        </w:rPr>
        <w:t>6</w:t>
      </w:r>
      <w:r w:rsidRPr="00C176A0">
        <w:rPr>
          <w:rFonts w:ascii="UD デジタル 教科書体 N-R" w:eastAsia="UD デジタル 教科書体 N-R" w:hAnsi="HG丸ｺﾞｼｯｸM-PRO" w:hint="eastAsia"/>
          <w:b/>
          <w:sz w:val="22"/>
        </w:rPr>
        <w:t>と連携し、全国的な情報共有と利用促進を図りま</w:t>
      </w:r>
      <w:r w:rsidRPr="00B55EBE">
        <w:rPr>
          <w:rFonts w:ascii="UD デジタル 教科書体 N-R" w:eastAsia="UD デジタル 教科書体 N-R" w:hAnsi="HG丸ｺﾞｼｯｸM-PRO" w:hint="eastAsia"/>
          <w:b/>
          <w:sz w:val="22"/>
        </w:rPr>
        <w:t>した。また、公立図書館や点字図書館</w:t>
      </w:r>
      <w:r w:rsidR="00A11F54" w:rsidRPr="00B55EBE">
        <w:rPr>
          <w:rFonts w:ascii="UD デジタル 教科書体 N-R" w:eastAsia="UD デジタル 教科書体 N-R" w:hAnsi="HG丸ｺﾞｼｯｸM-PRO" w:hint="eastAsia"/>
          <w:b/>
          <w:szCs w:val="21"/>
          <w:vertAlign w:val="superscript"/>
        </w:rPr>
        <w:t>※</w:t>
      </w:r>
      <w:r w:rsidR="002A579E" w:rsidRPr="00B55EBE">
        <w:rPr>
          <w:rFonts w:ascii="UD デジタル 教科書体 N-R" w:eastAsia="UD デジタル 教科書体 N-R" w:hAnsi="HG丸ｺﾞｼｯｸM-PRO" w:hint="eastAsia"/>
          <w:b/>
          <w:szCs w:val="21"/>
          <w:vertAlign w:val="superscript"/>
        </w:rPr>
        <w:t>7</w:t>
      </w:r>
      <w:r w:rsidRPr="00B55EBE">
        <w:rPr>
          <w:rFonts w:ascii="UD デジタル 教科書体 N-R" w:eastAsia="UD デジタル 教科書体 N-R" w:hAnsi="HG丸ｺﾞｼｯｸM-PRO" w:hint="eastAsia"/>
          <w:b/>
          <w:sz w:val="22"/>
        </w:rPr>
        <w:t>、学校図書館との連携を強化し、誰もが使いやすい図書館づくりに努めました。</w:t>
      </w:r>
    </w:p>
    <w:p w14:paraId="5DEFD830" w14:textId="77777777" w:rsidR="00D315AB" w:rsidRPr="00B55EBE" w:rsidRDefault="00D315AB" w:rsidP="0087530C">
      <w:pPr>
        <w:spacing w:line="400" w:lineRule="exact"/>
        <w:ind w:leftChars="100" w:left="210"/>
        <w:rPr>
          <w:rFonts w:ascii="UD デジタル 教科書体 N-R" w:eastAsia="UD デジタル 教科書体 N-R" w:hAnsi="HG丸ｺﾞｼｯｸM-PRO"/>
          <w:b/>
          <w:sz w:val="22"/>
        </w:rPr>
      </w:pPr>
    </w:p>
    <w:p w14:paraId="4E3250B7" w14:textId="24442A29" w:rsidR="0087530C" w:rsidRPr="00B55EBE" w:rsidRDefault="0087530C" w:rsidP="0087530C">
      <w:pPr>
        <w:spacing w:line="400" w:lineRule="exact"/>
        <w:ind w:firstLineChars="100" w:firstLine="220"/>
        <w:rPr>
          <w:rFonts w:ascii="UD デジタル 教科書体 N-R" w:eastAsia="UD デジタル 教科書体 N-R" w:hAnsi="HG丸ｺﾞｼｯｸM-PRO"/>
          <w:b/>
          <w:sz w:val="22"/>
        </w:rPr>
      </w:pPr>
      <w:r w:rsidRPr="00B55EBE">
        <w:rPr>
          <w:rFonts w:ascii="UD デジタル 教科書体 N-R" w:eastAsia="UD デジタル 教科書体 N-R" w:hAnsi="HG丸ｺﾞｼｯｸM-PRO" w:hint="eastAsia"/>
          <w:b/>
          <w:sz w:val="22"/>
        </w:rPr>
        <w:t>〇主な取組内容</w:t>
      </w:r>
    </w:p>
    <w:p w14:paraId="7B4F68FE" w14:textId="414FFA68" w:rsidR="0087530C" w:rsidRPr="00B55EBE" w:rsidRDefault="0087530C" w:rsidP="0087530C">
      <w:pPr>
        <w:ind w:left="1100" w:hangingChars="500" w:hanging="110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 xml:space="preserve">　（１）アクセシブルな書籍の収集・製作</w:t>
      </w:r>
    </w:p>
    <w:p w14:paraId="0FB1B58E" w14:textId="28665F7A" w:rsidR="00FE627A" w:rsidRPr="00B55EBE" w:rsidRDefault="00293D09" w:rsidP="00FE627A">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大阪府立図書館（以下「府立図書館」という。）、大阪府立点字図書館（以下「府立点字図書館」という。）では、視覚障がい者等のニーズに応じて、点字図書・録音図書・拡大図書、</w:t>
      </w:r>
      <w:r w:rsidRPr="00B55EBE">
        <w:rPr>
          <w:rFonts w:ascii="UD デジタル 教科書体 N-R" w:eastAsia="UD デジタル 教科書体 N-R" w:hAnsi="HG丸ｺﾞｼｯｸM-PRO"/>
          <w:sz w:val="22"/>
        </w:rPr>
        <w:t>LLブックなどのアクセシブルな書籍を収集・製作に努めました。</w:t>
      </w:r>
      <w:r w:rsidR="0087530C" w:rsidRPr="00B55EBE">
        <w:rPr>
          <w:rFonts w:ascii="UD デジタル 教科書体 N-R" w:eastAsia="UD デジタル 教科書体 N-R" w:hAnsi="HG丸ｺﾞｼｯｸM-PRO" w:hint="eastAsia"/>
          <w:sz w:val="22"/>
        </w:rPr>
        <w:t>（参考データ：別表１、</w:t>
      </w:r>
      <w:r w:rsidR="0087530C" w:rsidRPr="00B55EBE">
        <w:rPr>
          <w:rFonts w:ascii="UD デジタル 教科書体 N-R" w:eastAsia="UD デジタル 教科書体 N-R" w:hAnsi="HG丸ｺﾞｼｯｸM-PRO"/>
          <w:sz w:val="22"/>
        </w:rPr>
        <w:t>２</w:t>
      </w:r>
      <w:r w:rsidR="0087530C" w:rsidRPr="00B55EBE">
        <w:rPr>
          <w:rFonts w:ascii="UD デジタル 教科書体 N-R" w:eastAsia="UD デジタル 教科書体 N-R" w:hAnsi="HG丸ｺﾞｼｯｸM-PRO" w:hint="eastAsia"/>
          <w:sz w:val="22"/>
        </w:rPr>
        <w:t>）</w:t>
      </w:r>
    </w:p>
    <w:p w14:paraId="7A6BC0C5" w14:textId="4122F455" w:rsidR="00FE627A" w:rsidRPr="00B55EBE" w:rsidRDefault="00FE627A" w:rsidP="00FE627A">
      <w:pPr>
        <w:rPr>
          <w:rFonts w:ascii="UD デジタル 教科書体 N-R" w:eastAsia="UD デジタル 教科書体 N-R" w:hAnsi="HG丸ｺﾞｼｯｸM-PRO"/>
          <w:sz w:val="22"/>
        </w:rPr>
      </w:pPr>
    </w:p>
    <w:p w14:paraId="1F12AA80" w14:textId="720BF404" w:rsidR="007B53D8" w:rsidRPr="00B55EBE" w:rsidRDefault="007B53D8" w:rsidP="00FE627A">
      <w:pPr>
        <w:rPr>
          <w:rFonts w:ascii="UD デジタル 教科書体 N-R" w:eastAsia="UD デジタル 教科書体 N-R" w:hAnsi="HG丸ｺﾞｼｯｸM-PRO"/>
          <w:sz w:val="22"/>
        </w:rPr>
      </w:pPr>
    </w:p>
    <w:p w14:paraId="72413702" w14:textId="2F8EC042" w:rsidR="0087530C" w:rsidRPr="00B55EBE" w:rsidRDefault="0087530C" w:rsidP="00FE627A">
      <w:pPr>
        <w:ind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（２）全国的な情報共有の推進</w:t>
      </w:r>
    </w:p>
    <w:p w14:paraId="4AE83618" w14:textId="56CD7DA0" w:rsidR="0087530C" w:rsidRPr="00770FD9" w:rsidRDefault="00FE50E2" w:rsidP="0087530C">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w:t>
      </w:r>
      <w:r w:rsidR="0087530C" w:rsidRPr="00B55EBE">
        <w:rPr>
          <w:rFonts w:ascii="UD デジタル 教科書体 N-R" w:eastAsia="UD デジタル 教科書体 N-R" w:hAnsi="HG丸ｺﾞｼｯｸM-PRO" w:hint="eastAsia"/>
          <w:sz w:val="22"/>
        </w:rPr>
        <w:t>府立中央図書館</w:t>
      </w:r>
      <w:r w:rsidRPr="00B55EBE">
        <w:rPr>
          <w:rFonts w:ascii="UD デジタル 教科書体 N-R" w:eastAsia="UD デジタル 教科書体 N-R" w:hAnsi="HG丸ｺﾞｼｯｸM-PRO" w:hint="eastAsia"/>
          <w:sz w:val="22"/>
        </w:rPr>
        <w:t>（以下「府立中央図書館」という。）</w:t>
      </w:r>
      <w:r w:rsidR="0087530C" w:rsidRPr="00B55EBE">
        <w:rPr>
          <w:rFonts w:ascii="UD デジタル 教科書体 N-R" w:eastAsia="UD デジタル 教科書体 N-R" w:hAnsi="HG丸ｺﾞｼｯｸM-PRO" w:hint="eastAsia"/>
          <w:sz w:val="22"/>
        </w:rPr>
        <w:t>、</w:t>
      </w:r>
      <w:r w:rsidR="00164D47" w:rsidRPr="00B55EBE">
        <w:rPr>
          <w:rFonts w:ascii="UD デジタル 教科書体 N-R" w:eastAsia="UD デジタル 教科書体 N-R" w:hAnsi="HG丸ｺﾞｼｯｸM-PRO" w:hint="eastAsia"/>
          <w:sz w:val="22"/>
        </w:rPr>
        <w:t>府立</w:t>
      </w:r>
      <w:r w:rsidR="00E0144D" w:rsidRPr="00B55EBE">
        <w:rPr>
          <w:rFonts w:ascii="UD デジタル 教科書体 N-R" w:eastAsia="UD デジタル 教科書体 N-R" w:hAnsi="HG丸ｺﾞｼｯｸM-PRO" w:hint="eastAsia"/>
          <w:sz w:val="22"/>
        </w:rPr>
        <w:t>点字図書館</w:t>
      </w:r>
      <w:r w:rsidR="0087530C" w:rsidRPr="00B55EBE">
        <w:rPr>
          <w:rFonts w:ascii="UD デジタル 教科書体 N-R" w:eastAsia="UD デジタル 教科書体 N-R" w:hAnsi="HG丸ｺﾞｼｯｸM-PRO" w:hint="eastAsia"/>
          <w:sz w:val="22"/>
        </w:rPr>
        <w:t>で製作した点</w:t>
      </w:r>
      <w:r w:rsidR="0087530C" w:rsidRPr="00770FD9">
        <w:rPr>
          <w:rFonts w:ascii="UD デジタル 教科書体 N-R" w:eastAsia="UD デジタル 教科書体 N-R" w:hAnsi="HG丸ｺﾞｼｯｸM-PRO" w:hint="eastAsia"/>
          <w:sz w:val="22"/>
        </w:rPr>
        <w:t>訳</w:t>
      </w:r>
      <w:r w:rsidR="00567D15" w:rsidRPr="00770FD9">
        <w:rPr>
          <w:rFonts w:ascii="UD デジタル 教科書体 N-R" w:eastAsia="UD デジタル 教科書体 N-R" w:hAnsi="HG丸ｺﾞｼｯｸM-PRO" w:hint="eastAsia"/>
          <w:sz w:val="22"/>
          <w:vertAlign w:val="superscript"/>
        </w:rPr>
        <w:t>※</w:t>
      </w:r>
      <w:r w:rsidR="002A579E" w:rsidRPr="00770FD9">
        <w:rPr>
          <w:rFonts w:ascii="UD デジタル 教科書体 N-R" w:eastAsia="UD デジタル 教科書体 N-R" w:hAnsi="HG丸ｺﾞｼｯｸM-PRO" w:hint="eastAsia"/>
          <w:sz w:val="22"/>
          <w:vertAlign w:val="superscript"/>
        </w:rPr>
        <w:t>8</w:t>
      </w:r>
      <w:r w:rsidR="0087530C" w:rsidRPr="00770FD9">
        <w:rPr>
          <w:rFonts w:ascii="UD デジタル 教科書体 N-R" w:eastAsia="UD デジタル 教科書体 N-R" w:hAnsi="HG丸ｺﾞｼｯｸM-PRO"/>
          <w:sz w:val="22"/>
        </w:rPr>
        <w:t>・音訳</w:t>
      </w:r>
      <w:r w:rsidR="00567D15" w:rsidRPr="00770FD9">
        <w:rPr>
          <w:rFonts w:ascii="UD デジタル 教科書体 N-R" w:eastAsia="UD デジタル 教科書体 N-R" w:hAnsi="HG丸ｺﾞｼｯｸM-PRO" w:hint="eastAsia"/>
          <w:sz w:val="22"/>
          <w:vertAlign w:val="superscript"/>
        </w:rPr>
        <w:t>※</w:t>
      </w:r>
      <w:r w:rsidR="002A579E" w:rsidRPr="00770FD9">
        <w:rPr>
          <w:rFonts w:ascii="UD デジタル 教科書体 N-R" w:eastAsia="UD デジタル 教科書体 N-R" w:hAnsi="HG丸ｺﾞｼｯｸM-PRO" w:hint="eastAsia"/>
          <w:sz w:val="22"/>
          <w:vertAlign w:val="superscript"/>
        </w:rPr>
        <w:t>9</w:t>
      </w:r>
      <w:r w:rsidR="0087530C" w:rsidRPr="00770FD9">
        <w:rPr>
          <w:rFonts w:ascii="UD デジタル 教科書体 N-R" w:eastAsia="UD デジタル 教科書体 N-R" w:hAnsi="HG丸ｺﾞｼｯｸM-PRO"/>
          <w:sz w:val="22"/>
        </w:rPr>
        <w:t>資料のデータを国立国会図書館やサピエ図書館に提供</w:t>
      </w:r>
      <w:r w:rsidR="0087530C" w:rsidRPr="00770FD9">
        <w:rPr>
          <w:rFonts w:ascii="UD デジタル 教科書体 N-R" w:eastAsia="UD デジタル 教科書体 N-R" w:hAnsi="HG丸ｺﾞｼｯｸM-PRO" w:hint="eastAsia"/>
          <w:sz w:val="22"/>
        </w:rPr>
        <w:t>し、</w:t>
      </w:r>
      <w:r w:rsidR="0087530C" w:rsidRPr="00770FD9">
        <w:rPr>
          <w:rFonts w:ascii="UD デジタル 教科書体 N-R" w:eastAsia="UD デジタル 教科書体 N-R" w:hAnsi="HG丸ｺﾞｼｯｸM-PRO"/>
          <w:sz w:val="22"/>
        </w:rPr>
        <w:t>全国の利用者がアクセスできるネットワークの充実に</w:t>
      </w:r>
      <w:r w:rsidR="0087530C" w:rsidRPr="00770FD9">
        <w:rPr>
          <w:rFonts w:ascii="UD デジタル 教科書体 N-R" w:eastAsia="UD デジタル 教科書体 N-R" w:hAnsi="HG丸ｺﾞｼｯｸM-PRO" w:hint="eastAsia"/>
          <w:sz w:val="22"/>
        </w:rPr>
        <w:t>努めました</w:t>
      </w:r>
      <w:r w:rsidR="0087530C" w:rsidRPr="00770FD9">
        <w:rPr>
          <w:rFonts w:ascii="UD デジタル 教科書体 N-R" w:eastAsia="UD デジタル 教科書体 N-R" w:hAnsi="HG丸ｺﾞｼｯｸM-PRO"/>
          <w:sz w:val="22"/>
        </w:rPr>
        <w:t>。（</w:t>
      </w:r>
      <w:r w:rsidR="0087530C" w:rsidRPr="00770FD9">
        <w:rPr>
          <w:rFonts w:ascii="UD デジタル 教科書体 N-R" w:eastAsia="UD デジタル 教科書体 N-R" w:hAnsi="HG丸ｺﾞｼｯｸM-PRO" w:hint="eastAsia"/>
          <w:sz w:val="22"/>
        </w:rPr>
        <w:t>参考データ：</w:t>
      </w:r>
      <w:r w:rsidR="0087530C" w:rsidRPr="00770FD9">
        <w:rPr>
          <w:rFonts w:ascii="UD デジタル 教科書体 N-R" w:eastAsia="UD デジタル 教科書体 N-R" w:hAnsi="HG丸ｺﾞｼｯｸM-PRO"/>
          <w:sz w:val="22"/>
        </w:rPr>
        <w:t>別表</w:t>
      </w:r>
      <w:r w:rsidR="0087530C" w:rsidRPr="00770FD9">
        <w:rPr>
          <w:rFonts w:ascii="UD デジタル 教科書体 N-R" w:eastAsia="UD デジタル 教科書体 N-R" w:hAnsi="HG丸ｺﾞｼｯｸM-PRO" w:hint="eastAsia"/>
          <w:sz w:val="22"/>
        </w:rPr>
        <w:t>３</w:t>
      </w:r>
      <w:r w:rsidR="0087530C" w:rsidRPr="00770FD9">
        <w:rPr>
          <w:rFonts w:ascii="UD デジタル 教科書体 N-R" w:eastAsia="UD デジタル 教科書体 N-R" w:hAnsi="HG丸ｺﾞｼｯｸM-PRO"/>
          <w:sz w:val="22"/>
        </w:rPr>
        <w:t>）</w:t>
      </w:r>
    </w:p>
    <w:p w14:paraId="73866628" w14:textId="1E72363A" w:rsidR="00FE627A" w:rsidRPr="00770FD9" w:rsidRDefault="00FE627A" w:rsidP="0087530C">
      <w:pPr>
        <w:ind w:left="1100" w:hangingChars="500" w:hanging="1100"/>
        <w:rPr>
          <w:rFonts w:ascii="UD デジタル 教科書体 N-R" w:eastAsia="UD デジタル 教科書体 N-R" w:hAnsi="HG丸ｺﾞｼｯｸM-PRO"/>
          <w:sz w:val="22"/>
        </w:rPr>
      </w:pPr>
    </w:p>
    <w:p w14:paraId="6E6E2AA2" w14:textId="5293C6C6" w:rsidR="0087530C" w:rsidRPr="002B247C" w:rsidRDefault="0087530C" w:rsidP="0087530C">
      <w:pPr>
        <w:ind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（３）市町村図書館等への支援と連携強化</w:t>
      </w:r>
    </w:p>
    <w:p w14:paraId="13666CE2" w14:textId="5F34E54F" w:rsidR="0087530C" w:rsidRPr="00B55EBE" w:rsidRDefault="00293D09" w:rsidP="0087530C">
      <w:pPr>
        <w:ind w:leftChars="200" w:left="420"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府立図書館では、府内の市町村図書館や図書館が未設置の町村に対して、近隣市町村の図書館や府立図書館との連携による図書の貸出を行っているほか、府内全</w:t>
      </w:r>
      <w:r w:rsidRPr="002B247C">
        <w:rPr>
          <w:rFonts w:ascii="UD デジタル 教科書体 N-R" w:eastAsia="UD デジタル 教科書体 N-R" w:hAnsi="HG丸ｺﾞｼｯｸM-PRO"/>
          <w:sz w:val="22"/>
        </w:rPr>
        <w:t>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w:t>
      </w:r>
      <w:r w:rsidR="0051266E">
        <w:rPr>
          <w:rFonts w:ascii="UD デジタル 教科書体 N-R" w:eastAsia="UD デジタル 教科書体 N-R" w:hAnsi="HG丸ｺﾞｼｯｸM-PRO" w:hint="eastAsia"/>
          <w:sz w:val="22"/>
        </w:rPr>
        <w:t>る</w:t>
      </w:r>
      <w:r w:rsidR="00E839C9">
        <w:rPr>
          <w:rFonts w:ascii="UD デジタル 教科書体 N-R" w:eastAsia="UD デジタル 教科書体 N-R" w:hAnsi="HG丸ｺﾞｼｯｸM-PRO" w:hint="eastAsia"/>
          <w:sz w:val="22"/>
        </w:rPr>
        <w:t>とともに</w:t>
      </w:r>
      <w:r w:rsidR="0087530C" w:rsidRPr="002B247C">
        <w:rPr>
          <w:rFonts w:ascii="UD デジタル 教科書体 N-R" w:eastAsia="UD デジタル 教科書体 N-R" w:hAnsi="HG丸ｺﾞｼｯｸM-PRO" w:hint="eastAsia"/>
          <w:sz w:val="22"/>
        </w:rPr>
        <w:t>、</w:t>
      </w:r>
      <w:r w:rsidR="00B779C2" w:rsidRPr="002B247C">
        <w:rPr>
          <w:rFonts w:ascii="UD デジタル 教科書体 N-R" w:eastAsia="UD デジタル 教科書体 N-R" w:hAnsi="HG丸ｺﾞｼｯｸM-PRO"/>
          <w:sz w:val="22"/>
        </w:rPr>
        <w:t>府域市町村</w:t>
      </w:r>
      <w:r w:rsidR="00B779C2" w:rsidRPr="00770FD9">
        <w:rPr>
          <w:rFonts w:ascii="UD デジタル 教科書体 N-R" w:eastAsia="UD デジタル 教科書体 N-R" w:hAnsi="HG丸ｺﾞｼｯｸM-PRO"/>
          <w:sz w:val="22"/>
        </w:rPr>
        <w:t>図書館等との</w:t>
      </w:r>
      <w:r w:rsidR="0087530C" w:rsidRPr="00770FD9">
        <w:rPr>
          <w:rFonts w:ascii="UD デジタル 教科書体 N-R" w:eastAsia="UD デジタル 教科書体 N-R" w:hAnsi="HG丸ｺﾞｼｯｸM-PRO" w:hint="eastAsia"/>
          <w:sz w:val="22"/>
        </w:rPr>
        <w:t>協力貸出業務担当者連絡会を開催し、情報共有を図りました。</w:t>
      </w:r>
      <w:r w:rsidR="0087530C" w:rsidRPr="00770FD9">
        <w:rPr>
          <w:rFonts w:ascii="UD デジタル 教科書体 N-R" w:eastAsia="UD デジタル 教科書体 N-R" w:hAnsi="HG丸ｺﾞｼｯｸM-PRO"/>
          <w:sz w:val="22"/>
        </w:rPr>
        <w:t>さらに、府立中央図書館のホームページに「学校支援のページ」を設け、特別支援学校</w:t>
      </w:r>
      <w:r w:rsidR="00567D15" w:rsidRPr="00770FD9">
        <w:rPr>
          <w:rFonts w:ascii="UD デジタル 教科書体 N-R" w:eastAsia="UD デジタル 教科書体 N-R" w:hAnsi="HG丸ｺﾞｼｯｸM-PRO" w:hint="eastAsia"/>
          <w:sz w:val="22"/>
          <w:vertAlign w:val="superscript"/>
        </w:rPr>
        <w:t>※1</w:t>
      </w:r>
      <w:r w:rsidR="002A579E" w:rsidRPr="00770FD9">
        <w:rPr>
          <w:rFonts w:ascii="UD デジタル 教科書体 N-R" w:eastAsia="UD デジタル 教科書体 N-R" w:hAnsi="HG丸ｺﾞｼｯｸM-PRO" w:hint="eastAsia"/>
          <w:sz w:val="22"/>
          <w:vertAlign w:val="superscript"/>
        </w:rPr>
        <w:t>0</w:t>
      </w:r>
      <w:r w:rsidR="0029721D" w:rsidRPr="00770FD9">
        <w:rPr>
          <w:rFonts w:ascii="UD デジタル 教科書体 N-R" w:eastAsia="UD デジタル 教科書体 N-R" w:hAnsi="HG丸ｺﾞｼｯｸM-PRO" w:hint="eastAsia"/>
          <w:sz w:val="22"/>
        </w:rPr>
        <w:t>（以下「支援学校」という。）</w:t>
      </w:r>
      <w:r w:rsidR="0087530C" w:rsidRPr="00770FD9">
        <w:rPr>
          <w:rFonts w:ascii="UD デジタル 教科書体 N-R" w:eastAsia="UD デジタル 教科書体 N-R" w:hAnsi="HG丸ｺﾞｼｯｸM-PRO"/>
          <w:sz w:val="22"/>
        </w:rPr>
        <w:t>を含む学校向けに</w:t>
      </w:r>
      <w:r w:rsidR="0087530C" w:rsidRPr="00770FD9">
        <w:rPr>
          <w:rFonts w:ascii="UD デジタル 教科書体 N-R" w:eastAsia="UD デジタル 教科書体 N-R" w:hAnsi="HG丸ｺﾞｼｯｸM-PRO" w:hint="eastAsia"/>
          <w:sz w:val="22"/>
        </w:rPr>
        <w:t>、</w:t>
      </w:r>
      <w:r w:rsidR="0087530C" w:rsidRPr="00770FD9">
        <w:rPr>
          <w:rFonts w:ascii="UD デジタル 教科書体 N-R" w:eastAsia="UD デジタル 教科書体 N-R" w:hAnsi="HG丸ｺﾞｼｯｸM-PRO"/>
          <w:sz w:val="22"/>
        </w:rPr>
        <w:t>テーマ別・対象別の</w:t>
      </w:r>
      <w:r w:rsidR="00E77A50" w:rsidRPr="00770FD9">
        <w:rPr>
          <w:rFonts w:ascii="UD デジタル 教科書体 N-R" w:eastAsia="UD デジタル 教科書体 N-R" w:hAnsi="HG丸ｺﾞｼｯｸM-PRO" w:hint="eastAsia"/>
          <w:sz w:val="22"/>
        </w:rPr>
        <w:t>特別貸出用図書セット</w:t>
      </w:r>
      <w:r w:rsidR="0087530C" w:rsidRPr="00770FD9">
        <w:rPr>
          <w:rFonts w:ascii="UD デジタル 教科書体 N-R" w:eastAsia="UD デジタル 教科書体 N-R" w:hAnsi="HG丸ｺﾞｼｯｸM-PRO" w:hint="eastAsia"/>
          <w:sz w:val="22"/>
        </w:rPr>
        <w:t>の</w:t>
      </w:r>
      <w:r w:rsidR="0087530C" w:rsidRPr="00770FD9">
        <w:rPr>
          <w:rFonts w:ascii="UD デジタル 教科書体 N-R" w:eastAsia="UD デジタル 教科書体 N-R" w:hAnsi="HG丸ｺﾞｼｯｸM-PRO"/>
          <w:sz w:val="22"/>
        </w:rPr>
        <w:t>提供</w:t>
      </w:r>
      <w:r w:rsidR="0087530C" w:rsidRPr="00770FD9">
        <w:rPr>
          <w:rFonts w:ascii="UD デジタル 教科書体 N-R" w:eastAsia="UD デジタル 教科書体 N-R" w:hAnsi="HG丸ｺﾞｼｯｸM-PRO" w:hint="eastAsia"/>
          <w:sz w:val="22"/>
        </w:rPr>
        <w:t>や大阪府</w:t>
      </w:r>
      <w:r w:rsidR="0087530C" w:rsidRPr="00B55EBE">
        <w:rPr>
          <w:rFonts w:ascii="UD デジタル 教科書体 N-R" w:eastAsia="UD デジタル 教科書体 N-R" w:hAnsi="HG丸ｺﾞｼｯｸM-PRO" w:hint="eastAsia"/>
          <w:sz w:val="22"/>
        </w:rPr>
        <w:t>立高等学校図書館への協力貸出をするなど、学校における読書環境づくりの支援にも努めました。</w:t>
      </w:r>
      <w:r w:rsidR="0087530C" w:rsidRPr="00B55EBE">
        <w:rPr>
          <w:rFonts w:ascii="UD デジタル 教科書体 N-R" w:eastAsia="UD デジタル 教科書体 N-R" w:hAnsi="HG丸ｺﾞｼｯｸM-PRO"/>
          <w:sz w:val="22"/>
        </w:rPr>
        <w:t>（</w:t>
      </w:r>
      <w:r w:rsidR="0087530C" w:rsidRPr="00B55EBE">
        <w:rPr>
          <w:rFonts w:ascii="UD デジタル 教科書体 N-R" w:eastAsia="UD デジタル 教科書体 N-R" w:hAnsi="HG丸ｺﾞｼｯｸM-PRO" w:hint="eastAsia"/>
          <w:sz w:val="22"/>
        </w:rPr>
        <w:t>参考データ：</w:t>
      </w:r>
      <w:r w:rsidR="0087530C" w:rsidRPr="00B55EBE">
        <w:rPr>
          <w:rFonts w:ascii="UD デジタル 教科書体 N-R" w:eastAsia="UD デジタル 教科書体 N-R" w:hAnsi="HG丸ｺﾞｼｯｸM-PRO"/>
          <w:sz w:val="22"/>
        </w:rPr>
        <w:t>別表</w:t>
      </w:r>
      <w:r w:rsidR="0087530C" w:rsidRPr="00B55EBE">
        <w:rPr>
          <w:rFonts w:ascii="UD デジタル 教科書体 N-R" w:eastAsia="UD デジタル 教科書体 N-R" w:hAnsi="HG丸ｺﾞｼｯｸM-PRO" w:hint="eastAsia"/>
          <w:sz w:val="22"/>
        </w:rPr>
        <w:t>４</w:t>
      </w:r>
      <w:r w:rsidR="0087530C" w:rsidRPr="00B55EBE">
        <w:rPr>
          <w:rFonts w:ascii="UD デジタル 教科書体 N-R" w:eastAsia="UD デジタル 教科書体 N-R" w:hAnsi="HG丸ｺﾞｼｯｸM-PRO"/>
          <w:sz w:val="22"/>
        </w:rPr>
        <w:t>）</w:t>
      </w:r>
    </w:p>
    <w:p w14:paraId="286B96B4" w14:textId="533E7968" w:rsidR="00D315AB" w:rsidRPr="00B55EBE" w:rsidRDefault="00D315AB" w:rsidP="0087530C">
      <w:pPr>
        <w:ind w:firstLineChars="100" w:firstLine="220"/>
        <w:rPr>
          <w:rFonts w:ascii="UD デジタル 教科書体 N-R" w:eastAsia="UD デジタル 教科書体 N-R" w:hAnsi="HG丸ｺﾞｼｯｸM-PRO"/>
          <w:sz w:val="22"/>
        </w:rPr>
      </w:pPr>
    </w:p>
    <w:p w14:paraId="548ED7D9" w14:textId="14B728B6" w:rsidR="0087530C" w:rsidRPr="00B55EBE" w:rsidRDefault="0087530C" w:rsidP="0087530C">
      <w:pPr>
        <w:ind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（４）情報発信の強化</w:t>
      </w:r>
    </w:p>
    <w:p w14:paraId="4D903B1E" w14:textId="0E3BFDAD" w:rsidR="005D07C8" w:rsidRPr="00B55EBE" w:rsidRDefault="00E73131" w:rsidP="005D07C8">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加えて、府内公立図書館で開催されるイベント情報をホームページで紹介し、情報発信に努めました。</w:t>
      </w:r>
    </w:p>
    <w:p w14:paraId="2E7F8F65" w14:textId="77777777" w:rsidR="001171BB" w:rsidRPr="00B55EBE" w:rsidRDefault="001171BB" w:rsidP="005D07C8">
      <w:pPr>
        <w:ind w:leftChars="200" w:left="420" w:firstLineChars="100" w:firstLine="220"/>
        <w:rPr>
          <w:rFonts w:ascii="UD デジタル 教科書体 N-R" w:eastAsia="UD デジタル 教科書体 N-R" w:hAnsi="HG丸ｺﾞｼｯｸM-PRO"/>
          <w:sz w:val="22"/>
        </w:rPr>
      </w:pPr>
    </w:p>
    <w:p w14:paraId="05E1B184" w14:textId="07CE9EC3" w:rsidR="0087530C" w:rsidRPr="00B55EBE" w:rsidRDefault="0087530C" w:rsidP="005D07C8">
      <w:pPr>
        <w:ind w:leftChars="68" w:left="312" w:hangingChars="77" w:hanging="169"/>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（５）市場動向の調査等</w:t>
      </w:r>
    </w:p>
    <w:p w14:paraId="3E63D385" w14:textId="7652DE47" w:rsidR="0087530C" w:rsidRPr="00B55EBE" w:rsidRDefault="0087530C" w:rsidP="0087530C">
      <w:pPr>
        <w:ind w:leftChars="200" w:left="420" w:firstLineChars="100" w:firstLine="220"/>
        <w:rPr>
          <w:rFonts w:ascii="UD デジタル 教科書体 N-R" w:eastAsia="UD デジタル 教科書体 N-R" w:hAnsi="HG丸ｺﾞｼｯｸM-PRO"/>
          <w:sz w:val="22"/>
        </w:rPr>
      </w:pPr>
      <w:r w:rsidRPr="00B55EBE">
        <w:rPr>
          <w:rFonts w:ascii="UD デジタル 教科書体 N-R" w:eastAsia="UD デジタル 教科書体 N-R" w:hAnsi="HG丸ｺﾞｼｯｸM-PRO" w:hint="eastAsia"/>
          <w:sz w:val="22"/>
        </w:rPr>
        <w:t>府立中央図書館では、電子書籍の市場動向や全国の導入状況について調査・検討を行い、今後の施策に活かすための基礎資料を整備しました。</w:t>
      </w:r>
    </w:p>
    <w:p w14:paraId="64264FEA" w14:textId="2CD4A33E" w:rsidR="00D315AB" w:rsidRPr="00B55EBE" w:rsidRDefault="00D315AB" w:rsidP="0087530C">
      <w:pPr>
        <w:ind w:leftChars="200" w:left="420" w:firstLineChars="100" w:firstLine="220"/>
        <w:rPr>
          <w:rFonts w:ascii="UD デジタル 教科書体 N-R" w:eastAsia="UD デジタル 教科書体 N-R" w:hAnsi="HG丸ｺﾞｼｯｸM-PRO"/>
          <w:sz w:val="22"/>
        </w:rPr>
      </w:pPr>
    </w:p>
    <w:p w14:paraId="701A0CAA" w14:textId="4B4001C2" w:rsidR="00FE627A" w:rsidRPr="00B55EBE" w:rsidRDefault="00FE627A" w:rsidP="0087530C">
      <w:pPr>
        <w:spacing w:line="400" w:lineRule="exact"/>
        <w:rPr>
          <w:rFonts w:ascii="UD デジタル 教科書体 N-R" w:eastAsia="UD デジタル 教科書体 N-R" w:hAnsi="HG丸ｺﾞｼｯｸM-PRO"/>
          <w:b/>
          <w:sz w:val="28"/>
          <w:szCs w:val="24"/>
        </w:rPr>
      </w:pPr>
    </w:p>
    <w:p w14:paraId="457E73C2" w14:textId="20AB8BAC" w:rsidR="0087530C" w:rsidRPr="00B55EBE" w:rsidRDefault="0087530C" w:rsidP="0087530C">
      <w:pPr>
        <w:spacing w:line="400" w:lineRule="exact"/>
        <w:rPr>
          <w:rFonts w:ascii="UD デジタル 教科書体 N-R" w:eastAsia="UD デジタル 教科書体 N-R" w:hAnsi="HG丸ｺﾞｼｯｸM-PRO"/>
          <w:b/>
          <w:sz w:val="28"/>
          <w:szCs w:val="24"/>
        </w:rPr>
      </w:pPr>
      <w:r w:rsidRPr="00B55EBE">
        <w:rPr>
          <w:rFonts w:ascii="UD デジタル 教科書体 N-R" w:eastAsia="UD デジタル 教科書体 N-R" w:hAnsi="HG丸ｺﾞｼｯｸM-PRO" w:hint="eastAsia"/>
          <w:b/>
          <w:sz w:val="28"/>
          <w:szCs w:val="24"/>
        </w:rPr>
        <w:t>&lt;方向性２&gt;公立図書館等の人材育成・体制整備</w:t>
      </w:r>
    </w:p>
    <w:p w14:paraId="1F2BB51E" w14:textId="77777777" w:rsidR="0087530C" w:rsidRPr="00C176A0" w:rsidRDefault="0087530C" w:rsidP="0087530C">
      <w:pPr>
        <w:pBdr>
          <w:bottom w:val="thickThinSmallGap" w:sz="24" w:space="1" w:color="auto"/>
        </w:pBdr>
        <w:spacing w:line="400" w:lineRule="exact"/>
        <w:ind w:firstLineChars="1055" w:firstLine="2955"/>
        <w:rPr>
          <w:rFonts w:ascii="UD デジタル 教科書体 N-R" w:eastAsia="UD デジタル 教科書体 N-R" w:hAnsi="HG丸ｺﾞｼｯｸM-PRO"/>
          <w:b/>
          <w:color w:val="1F4E79" w:themeColor="accent1" w:themeShade="80"/>
          <w:sz w:val="28"/>
          <w:szCs w:val="24"/>
        </w:rPr>
      </w:pPr>
      <w:r w:rsidRPr="00B55EBE">
        <w:rPr>
          <w:rFonts w:ascii="UD デジタル 教科書体 N-R" w:eastAsia="UD デジタル 教科書体 N-R" w:hAnsi="HG丸ｺﾞｼｯｸM-PRO" w:hint="eastAsia"/>
          <w:b/>
          <w:sz w:val="28"/>
          <w:szCs w:val="24"/>
        </w:rPr>
        <w:t>（読書バリアフリー法第９、10、11、15</w:t>
      </w:r>
      <w:r w:rsidRPr="00C176A0">
        <w:rPr>
          <w:rFonts w:ascii="UD デジタル 教科書体 N-R" w:eastAsia="UD デジタル 教科書体 N-R" w:hAnsi="HG丸ｺﾞｼｯｸM-PRO" w:hint="eastAsia"/>
          <w:b/>
          <w:color w:val="1F4E79" w:themeColor="accent1" w:themeShade="80"/>
          <w:sz w:val="28"/>
          <w:szCs w:val="24"/>
        </w:rPr>
        <w:t>、17条）</w:t>
      </w:r>
    </w:p>
    <w:p w14:paraId="6ACFF8FE" w14:textId="77777777"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読書を楽しめる環境を整えるため、図書館職員や点訳・音訳を担う人材の育成に取り組みました。公立図書館、学校図書館、点字図書館の連携を強化し、利用者のニーズに応じた適切なサービス提供が可能となるよう、職員を対象とした研修を実施しました。</w:t>
      </w:r>
    </w:p>
    <w:p w14:paraId="479011D9" w14:textId="75043F83" w:rsidR="0087530C" w:rsidRPr="00C176A0" w:rsidRDefault="0087530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また、点訳者・音訳者の養成を進めるとともに、さまざまな読書方法に関する情報提供を通じて、利用者が読書への関心を高めるきっかけづくりにも努めました。</w:t>
      </w:r>
    </w:p>
    <w:p w14:paraId="566CBB6B" w14:textId="77FA4246" w:rsidR="00D315AB"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7A6B22A3" w14:textId="3739F48B"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（１）職員向け研修の実施</w:t>
      </w:r>
    </w:p>
    <w:p w14:paraId="7B1CAF23" w14:textId="536FF751" w:rsidR="0087530C" w:rsidRPr="00C176A0" w:rsidRDefault="0087530C" w:rsidP="0087530C">
      <w:pPr>
        <w:ind w:leftChars="200" w:left="420" w:firstLineChars="100" w:firstLine="22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pacing w:val="3"/>
          <w:kern w:val="0"/>
          <w:sz w:val="22"/>
          <w:fitText w:val="8800" w:id="-610051070"/>
        </w:rPr>
        <w:t>公立図書館、学校図書館、点字図書館の職員を対象に、障がい者サービスや読書支援</w:t>
      </w:r>
      <w:r w:rsidRPr="00C176A0">
        <w:rPr>
          <w:rFonts w:ascii="UD デジタル 教科書体 N-R" w:eastAsia="UD デジタル 教科書体 N-R" w:hAnsi="HG丸ｺﾞｼｯｸM-PRO" w:hint="eastAsia"/>
          <w:spacing w:val="-3"/>
          <w:kern w:val="0"/>
          <w:sz w:val="22"/>
          <w:fitText w:val="8800" w:id="-610051070"/>
        </w:rPr>
        <w:t>機</w:t>
      </w:r>
      <w:r w:rsidRPr="00C176A0">
        <w:rPr>
          <w:rFonts w:ascii="UD デジタル 教科書体 N-R" w:eastAsia="UD デジタル 教科書体 N-R" w:hAnsi="HG丸ｺﾞｼｯｸM-PRO" w:hint="eastAsia"/>
          <w:sz w:val="22"/>
        </w:rPr>
        <w:t>器</w:t>
      </w:r>
      <w:r w:rsidR="00567D15"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11</w:t>
      </w:r>
      <w:r w:rsidRPr="00C176A0">
        <w:rPr>
          <w:rFonts w:ascii="UD デジタル 教科書体 N-R" w:eastAsia="UD デジタル 教科書体 N-R" w:hAnsi="HG丸ｺﾞｼｯｸM-PRO"/>
          <w:sz w:val="22"/>
        </w:rPr>
        <w:t>の操作方法に関する研修会を開催し、利用者に寄り添った応対スキルの向上を図りました。（</w:t>
      </w:r>
      <w:r w:rsidRPr="00C176A0">
        <w:rPr>
          <w:rFonts w:ascii="UD デジタル 教科書体 N-R" w:eastAsia="UD デジタル 教科書体 N-R" w:hAnsi="HG丸ｺﾞｼｯｸM-PRO" w:hint="eastAsia"/>
          <w:sz w:val="22"/>
        </w:rPr>
        <w:t>参考データ：</w:t>
      </w:r>
      <w:r w:rsidRPr="00C176A0">
        <w:rPr>
          <w:rFonts w:ascii="UD デジタル 教科書体 N-R" w:eastAsia="UD デジタル 教科書体 N-R" w:hAnsi="HG丸ｺﾞｼｯｸM-PRO"/>
          <w:sz w:val="22"/>
        </w:rPr>
        <w:t>別表</w:t>
      </w:r>
      <w:r w:rsidR="007A0CB8" w:rsidRPr="00C176A0">
        <w:rPr>
          <w:rFonts w:ascii="UD デジタル 教科書体 N-R" w:eastAsia="UD デジタル 教科書体 N-R" w:hAnsi="HG丸ｺﾞｼｯｸM-PRO" w:hint="eastAsia"/>
          <w:sz w:val="22"/>
        </w:rPr>
        <w:t>５</w:t>
      </w:r>
      <w:r w:rsidR="00875C97">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sz w:val="22"/>
        </w:rPr>
        <w:t>）</w:t>
      </w:r>
    </w:p>
    <w:p w14:paraId="0FBFC67E" w14:textId="26FE7296" w:rsidR="007A0CB8" w:rsidRPr="00C176A0" w:rsidRDefault="007A0CB8" w:rsidP="0087530C">
      <w:pPr>
        <w:ind w:leftChars="500" w:left="1050"/>
        <w:rPr>
          <w:rFonts w:ascii="UD デジタル 教科書体 N-R" w:eastAsia="UD デジタル 教科書体 N-R" w:hAnsi="HG丸ｺﾞｼｯｸM-PRO"/>
          <w:sz w:val="22"/>
        </w:rPr>
      </w:pPr>
    </w:p>
    <w:p w14:paraId="0D60FA42" w14:textId="493634F7" w:rsidR="0087530C" w:rsidRPr="00C176A0" w:rsidRDefault="0087530C" w:rsidP="008F7BCB">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（２）学校図書館との連携強化</w:t>
      </w:r>
    </w:p>
    <w:p w14:paraId="5C6D80C1" w14:textId="3377D27C" w:rsidR="0087530C" w:rsidRPr="0091708D" w:rsidRDefault="0087530C" w:rsidP="00E443B8">
      <w:pPr>
        <w:ind w:leftChars="206" w:left="433"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府立図書館で</w:t>
      </w:r>
      <w:r w:rsidRPr="0091708D">
        <w:rPr>
          <w:rFonts w:ascii="UD デジタル 教科書体 N-R" w:eastAsia="UD デジタル 教科書体 N-R" w:hAnsi="HG丸ｺﾞｼｯｸM-PRO" w:hint="eastAsia"/>
          <w:sz w:val="22"/>
        </w:rPr>
        <w:t>は、</w:t>
      </w:r>
      <w:r w:rsidR="00017E30" w:rsidRPr="0091708D">
        <w:rPr>
          <w:rFonts w:ascii="UD デジタル 教科書体 N-R" w:eastAsia="UD デジタル 教科書体 N-R" w:hAnsi="HG丸ｺﾞｼｯｸM-PRO" w:hint="eastAsia"/>
          <w:sz w:val="22"/>
        </w:rPr>
        <w:t>大阪府立学校</w:t>
      </w:r>
      <w:r w:rsidR="00E77A50" w:rsidRPr="0091708D">
        <w:rPr>
          <w:rFonts w:ascii="UD デジタル 教科書体 N-R" w:eastAsia="UD デジタル 教科書体 N-R" w:hAnsi="HG丸ｺﾞｼｯｸM-PRO" w:hint="eastAsia"/>
          <w:sz w:val="22"/>
        </w:rPr>
        <w:t xml:space="preserve">対象　</w:t>
      </w:r>
      <w:r w:rsidR="00017E30" w:rsidRPr="0091708D">
        <w:rPr>
          <w:rFonts w:ascii="UD デジタル 教科書体 N-R" w:eastAsia="UD デジタル 教科書体 N-R" w:hAnsi="HG丸ｺﾞｼｯｸM-PRO" w:hint="eastAsia"/>
          <w:sz w:val="22"/>
        </w:rPr>
        <w:t>協力貸出業務担当者情報交換会</w:t>
      </w:r>
      <w:r w:rsidR="007A40B3" w:rsidRPr="0091708D">
        <w:rPr>
          <w:rFonts w:ascii="UD デジタル 教科書体 N-R" w:eastAsia="UD デジタル 教科書体 N-R" w:hAnsi="HG丸ｺﾞｼｯｸM-PRO" w:hint="eastAsia"/>
          <w:sz w:val="22"/>
        </w:rPr>
        <w:t>（以下「情報交換会」という。）</w:t>
      </w:r>
      <w:r w:rsidRPr="0091708D">
        <w:rPr>
          <w:rFonts w:ascii="UD デジタル 教科書体 N-R" w:eastAsia="UD デジタル 教科書体 N-R" w:hAnsi="HG丸ｺﾞｼｯｸM-PRO" w:hint="eastAsia"/>
          <w:sz w:val="22"/>
        </w:rPr>
        <w:t>を開催し、</w:t>
      </w:r>
      <w:r w:rsidR="00E443B8" w:rsidRPr="0091708D">
        <w:rPr>
          <w:rFonts w:ascii="UD デジタル 教科書体 N-R" w:eastAsia="UD デジタル 教科書体 N-R" w:hAnsi="HG丸ｺﾞｼｯｸM-PRO" w:hint="eastAsia"/>
          <w:sz w:val="22"/>
        </w:rPr>
        <w:t>学校図書館との</w:t>
      </w:r>
      <w:r w:rsidRPr="0091708D">
        <w:rPr>
          <w:rFonts w:ascii="UD デジタル 教科書体 N-R" w:eastAsia="UD デジタル 教科書体 N-R" w:hAnsi="HG丸ｺﾞｼｯｸM-PRO" w:hint="eastAsia"/>
          <w:sz w:val="22"/>
        </w:rPr>
        <w:t>連携体制の強化を図っています。</w:t>
      </w:r>
    </w:p>
    <w:p w14:paraId="6FF15097" w14:textId="0B763D22" w:rsidR="0087530C" w:rsidRPr="0091708D" w:rsidRDefault="0087530C" w:rsidP="0087530C">
      <w:pPr>
        <w:ind w:leftChars="198" w:left="416"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また、府立中央図書館のホームページに「学校支援のページ」を設け、支援学校</w:t>
      </w:r>
      <w:r w:rsidR="00A05373" w:rsidRPr="0091708D">
        <w:rPr>
          <w:rFonts w:ascii="UD デジタル 教科書体 N-R" w:eastAsia="UD デジタル 教科書体 N-R" w:hAnsi="HG丸ｺﾞｼｯｸM-PRO" w:hint="eastAsia"/>
          <w:sz w:val="22"/>
          <w:vertAlign w:val="superscript"/>
        </w:rPr>
        <w:t>※10</w:t>
      </w:r>
      <w:r w:rsidRPr="0091708D">
        <w:rPr>
          <w:rFonts w:ascii="UD デジタル 教科書体 N-R" w:eastAsia="UD デジタル 教科書体 N-R" w:hAnsi="HG丸ｺﾞｼｯｸM-PRO" w:hint="eastAsia"/>
          <w:sz w:val="22"/>
        </w:rPr>
        <w:t>を含む学校向けに、テーマ別・対象別の</w:t>
      </w:r>
      <w:r w:rsidR="00E77A50" w:rsidRPr="0091708D">
        <w:rPr>
          <w:rFonts w:ascii="UD デジタル 教科書体 N-R" w:eastAsia="UD デジタル 教科書体 N-R" w:hAnsi="HG丸ｺﾞｼｯｸM-PRO" w:hint="eastAsia"/>
          <w:sz w:val="22"/>
        </w:rPr>
        <w:t>特別貸出用図書セット</w:t>
      </w:r>
      <w:r w:rsidRPr="0091708D">
        <w:rPr>
          <w:rFonts w:ascii="UD デジタル 教科書体 N-R" w:eastAsia="UD デジタル 教科書体 N-R" w:hAnsi="HG丸ｺﾞｼｯｸM-PRO" w:hint="eastAsia"/>
          <w:sz w:val="22"/>
        </w:rPr>
        <w:t>の提供や大阪府立高等学校図書館への協力貸出をするなど、学校における読書環境づくりの支援にも努めました。</w:t>
      </w:r>
    </w:p>
    <w:p w14:paraId="17ADA0F3" w14:textId="3C5ED195" w:rsidR="0087530C" w:rsidRPr="0091708D" w:rsidRDefault="0087530C" w:rsidP="0087530C">
      <w:pPr>
        <w:ind w:firstLineChars="200" w:firstLine="44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６</w:t>
      </w:r>
      <w:r w:rsidRPr="0091708D">
        <w:rPr>
          <w:rFonts w:ascii="UD デジタル 教科書体 N-R" w:eastAsia="UD デジタル 教科書体 N-R" w:hAnsi="HG丸ｺﾞｼｯｸM-PRO" w:hint="eastAsia"/>
          <w:sz w:val="22"/>
        </w:rPr>
        <w:t>）</w:t>
      </w:r>
    </w:p>
    <w:p w14:paraId="3084891B" w14:textId="77777777" w:rsidR="00FE627A" w:rsidRPr="0091708D" w:rsidRDefault="00FE627A" w:rsidP="0087530C">
      <w:pPr>
        <w:ind w:firstLineChars="100" w:firstLine="220"/>
        <w:rPr>
          <w:rFonts w:ascii="UD デジタル 教科書体 N-R" w:eastAsia="UD デジタル 教科書体 N-R" w:hAnsi="HG丸ｺﾞｼｯｸM-PRO"/>
          <w:sz w:val="22"/>
        </w:rPr>
      </w:pPr>
    </w:p>
    <w:p w14:paraId="7B0459EC" w14:textId="4C1DDBC2"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（３）点訳者・音訳者の養成</w:t>
      </w:r>
    </w:p>
    <w:p w14:paraId="70FAB628" w14:textId="72EEB11D" w:rsidR="0087530C" w:rsidRPr="0091708D" w:rsidRDefault="009320A6"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0087530C" w:rsidRPr="0091708D">
        <w:rPr>
          <w:rFonts w:ascii="UD デジタル 教科書体 N-R" w:eastAsia="UD デジタル 教科書体 N-R" w:hAnsi="HG丸ｺﾞｼｯｸM-PRO" w:hint="eastAsia"/>
          <w:sz w:val="22"/>
        </w:rPr>
        <w:t>において、点訳者・音訳者の養成講座を開催し、アクセシブルな書籍の継続的な製作体制の確保に努め</w:t>
      </w:r>
      <w:r w:rsidR="00E443B8" w:rsidRPr="0091708D">
        <w:rPr>
          <w:rFonts w:ascii="UD デジタル 教科書体 N-R" w:eastAsia="UD デジタル 教科書体 N-R" w:hAnsi="HG丸ｺﾞｼｯｸM-PRO" w:hint="eastAsia"/>
          <w:sz w:val="22"/>
        </w:rPr>
        <w:t>ました</w:t>
      </w:r>
      <w:r w:rsidR="0087530C" w:rsidRPr="0091708D">
        <w:rPr>
          <w:rFonts w:ascii="UD デジタル 教科書体 N-R" w:eastAsia="UD デジタル 教科書体 N-R" w:hAnsi="HG丸ｺﾞｼｯｸM-PRO" w:hint="eastAsia"/>
          <w:sz w:val="22"/>
        </w:rPr>
        <w:t>。（参考データ：別表</w:t>
      </w:r>
      <w:r w:rsidR="007A0CB8" w:rsidRPr="0091708D">
        <w:rPr>
          <w:rFonts w:ascii="UD デジタル 教科書体 N-R" w:eastAsia="UD デジタル 教科書体 N-R" w:hAnsi="HG丸ｺﾞｼｯｸM-PRO" w:hint="eastAsia"/>
          <w:sz w:val="22"/>
        </w:rPr>
        <w:t>７</w:t>
      </w:r>
      <w:r w:rsidR="0087530C" w:rsidRPr="0091708D">
        <w:rPr>
          <w:rFonts w:ascii="UD デジタル 教科書体 N-R" w:eastAsia="UD デジタル 教科書体 N-R" w:hAnsi="HG丸ｺﾞｼｯｸM-PRO" w:hint="eastAsia"/>
          <w:sz w:val="22"/>
        </w:rPr>
        <w:t>）</w:t>
      </w:r>
    </w:p>
    <w:p w14:paraId="5D2B0D72" w14:textId="78EE8D97" w:rsidR="0087530C" w:rsidRPr="0091708D" w:rsidRDefault="0087530C" w:rsidP="0087530C">
      <w:pPr>
        <w:ind w:leftChars="500" w:left="1050"/>
        <w:rPr>
          <w:rFonts w:ascii="UD デジタル 教科書体 N-R" w:eastAsia="UD デジタル 教科書体 N-R" w:hAnsi="HG丸ｺﾞｼｯｸM-PRO"/>
          <w:sz w:val="22"/>
        </w:rPr>
      </w:pPr>
    </w:p>
    <w:p w14:paraId="57AFC46D" w14:textId="02E7F0FA" w:rsidR="0087530C" w:rsidRPr="0091708D" w:rsidRDefault="0087530C" w:rsidP="0087530C">
      <w:pPr>
        <w:ind w:leftChars="100" w:left="1090" w:hangingChars="400" w:hanging="88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（４）障がい当事者の雇用による支援体制の強化</w:t>
      </w:r>
    </w:p>
    <w:p w14:paraId="0E903EC6" w14:textId="1C6CD52D" w:rsidR="00D315AB" w:rsidRPr="00C176A0" w:rsidRDefault="0087530C" w:rsidP="00D315AB">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府立中央図書館では、ピアサポート</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12</w:t>
      </w:r>
      <w:r w:rsidRPr="0091708D">
        <w:rPr>
          <w:rFonts w:ascii="UD デジタル 教科書体 N-R" w:eastAsia="UD デジタル 教科書体 N-R" w:hAnsi="HG丸ｺﾞｼｯｸM-PRO" w:hint="eastAsia"/>
          <w:sz w:val="22"/>
        </w:rPr>
        <w:t>が可能な障が</w:t>
      </w:r>
      <w:r w:rsidRPr="00C176A0">
        <w:rPr>
          <w:rFonts w:ascii="UD デジタル 教科書体 N-R" w:eastAsia="UD デジタル 教科書体 N-R" w:hAnsi="HG丸ｺﾞｼｯｸM-PRO" w:hint="eastAsia"/>
          <w:sz w:val="22"/>
        </w:rPr>
        <w:t>い当事者を非常勤職員として雇用し、利用者支援の充実を図っています。令和</w:t>
      </w:r>
      <w:r w:rsidR="00164D47" w:rsidRPr="00C176A0">
        <w:rPr>
          <w:rFonts w:ascii="UD デジタル 教科書体 N-R" w:eastAsia="UD デジタル 教科書体 N-R" w:hAnsi="HG丸ｺﾞｼｯｸM-PRO" w:hint="eastAsia"/>
          <w:sz w:val="22"/>
        </w:rPr>
        <w:t>３</w:t>
      </w:r>
      <w:r w:rsidRPr="00C176A0">
        <w:rPr>
          <w:rFonts w:ascii="UD デジタル 教科書体 N-R" w:eastAsia="UD デジタル 教科書体 N-R" w:hAnsi="HG丸ｺﾞｼｯｸM-PRO"/>
          <w:sz w:val="22"/>
        </w:rPr>
        <w:t>年度より1名、令和6年度からは2名体制で運用しています。</w:t>
      </w:r>
    </w:p>
    <w:p w14:paraId="71A4A3D5" w14:textId="7D88768F" w:rsidR="00D315AB" w:rsidRPr="00C176A0" w:rsidRDefault="00D315AB" w:rsidP="00D315AB">
      <w:pPr>
        <w:ind w:leftChars="200" w:left="420" w:firstLineChars="100" w:firstLine="220"/>
        <w:rPr>
          <w:rFonts w:ascii="UD デジタル 教科書体 N-R" w:eastAsia="UD デジタル 教科書体 N-R" w:hAnsi="HG丸ｺﾞｼｯｸM-PRO"/>
          <w:sz w:val="22"/>
        </w:rPr>
      </w:pPr>
    </w:p>
    <w:p w14:paraId="59B7191C" w14:textId="3050260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（５）情報発信の強化（再掲</w:t>
      </w:r>
      <w:r w:rsidRPr="00C176A0">
        <w:rPr>
          <w:rFonts w:ascii="UD デジタル 教科書体 N-R" w:eastAsia="UD デジタル 教科書体 N-R" w:hAnsi="HG丸ｺﾞｼｯｸM-PRO" w:hint="eastAsia"/>
          <w:b/>
          <w:bCs/>
          <w:sz w:val="22"/>
        </w:rPr>
        <w:t>：</w:t>
      </w:r>
      <w:r w:rsidRPr="00C176A0">
        <w:rPr>
          <w:rFonts w:ascii="UD デジタル 教科書体 N-R" w:eastAsia="UD デジタル 教科書体 N-R" w:hAnsi="HG丸ｺﾞｼｯｸM-PRO" w:hint="eastAsia"/>
          <w:sz w:val="22"/>
        </w:rPr>
        <w:t>方向性１－主な取組内容（４））</w:t>
      </w:r>
    </w:p>
    <w:p w14:paraId="604B2581" w14:textId="1662B023"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3DEABA01" w14:textId="0EC57FEF"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2"/>
        </w:rPr>
      </w:pPr>
    </w:p>
    <w:p w14:paraId="10EFCC70" w14:textId="4C73FB69" w:rsidR="008F7BCB" w:rsidRPr="00C176A0" w:rsidRDefault="008F7BCB"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09EE34F8" w14:textId="3F056E3D" w:rsidR="007B53D8" w:rsidRPr="00C176A0" w:rsidRDefault="007B53D8"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b/>
          <w:color w:val="1F4E79" w:themeColor="accent1" w:themeShade="80"/>
          <w:sz w:val="28"/>
          <w:szCs w:val="24"/>
        </w:rPr>
        <w:br w:type="page"/>
      </w:r>
    </w:p>
    <w:p w14:paraId="08CB04D4" w14:textId="72C4839E"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&lt;方向性３&gt;利用しやすい施設・設備（機器）、サービスの充実</w:t>
      </w:r>
    </w:p>
    <w:p w14:paraId="6F84F149" w14:textId="77777777" w:rsidR="0087530C" w:rsidRPr="00C176A0" w:rsidRDefault="0087530C" w:rsidP="0087530C">
      <w:pPr>
        <w:pBdr>
          <w:bottom w:val="thinThickSmallGap" w:sz="24" w:space="1" w:color="auto"/>
        </w:pBdr>
        <w:spacing w:line="400" w:lineRule="exact"/>
        <w:ind w:firstLineChars="1555" w:firstLine="435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5A29672B" w14:textId="5D94D96D"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 xml:space="preserve">　</w:t>
      </w:r>
      <w:r w:rsidR="00AA656C" w:rsidRPr="00C176A0">
        <w:rPr>
          <w:rFonts w:ascii="UD デジタル 教科書体 N-R" w:eastAsia="UD デジタル 教科書体 N-R" w:hAnsi="HG丸ｺﾞｼｯｸM-PRO" w:hint="eastAsia"/>
          <w:b/>
          <w:sz w:val="22"/>
        </w:rPr>
        <w:t>障がいの有無にかかわらず、すべての府民が</w:t>
      </w:r>
      <w:r w:rsidRPr="00C176A0">
        <w:rPr>
          <w:rFonts w:ascii="UD デジタル 教科書体 N-R" w:eastAsia="UD デジタル 教科書体 N-R" w:hAnsi="HG丸ｺﾞｼｯｸM-PRO" w:hint="eastAsia"/>
          <w:b/>
          <w:sz w:val="22"/>
        </w:rPr>
        <w:t>利用しやすい読書環境の整備をめざし、施設のバリアフリー化（手すりやスロープの設置等）や、拡大読書器</w:t>
      </w:r>
      <w:r w:rsidR="00567D15" w:rsidRPr="00C176A0">
        <w:rPr>
          <w:rFonts w:ascii="UD デジタル 教科書体 N-R" w:eastAsia="UD デジタル 教科書体 N-R" w:hAnsi="HG丸ｺﾞｼｯｸM-PRO" w:hint="eastAsia"/>
          <w:b/>
          <w:sz w:val="22"/>
          <w:vertAlign w:val="superscript"/>
        </w:rPr>
        <w:t>※1</w:t>
      </w:r>
      <w:r w:rsidR="002A579E" w:rsidRPr="00C176A0">
        <w:rPr>
          <w:rFonts w:ascii="UD デジタル 教科書体 N-R" w:eastAsia="UD デジタル 教科書体 N-R" w:hAnsi="HG丸ｺﾞｼｯｸM-PRO" w:hint="eastAsia"/>
          <w:b/>
          <w:sz w:val="22"/>
          <w:vertAlign w:val="superscript"/>
        </w:rPr>
        <w:t>3</w:t>
      </w:r>
      <w:r w:rsidRPr="00C176A0">
        <w:rPr>
          <w:rFonts w:ascii="UD デジタル 教科書体 N-R" w:eastAsia="UD デジタル 教科書体 N-R" w:hAnsi="HG丸ｺﾞｼｯｸM-PRO" w:hint="eastAsia"/>
          <w:b/>
          <w:sz w:val="22"/>
        </w:rPr>
        <w:t>、活字文書読上げ装置などの読書支援機器の整備を進めました。さらに、インターネットを活用した貸出申込サービスなどの周知や、</w:t>
      </w:r>
      <w:r w:rsidR="00DB0B20" w:rsidRPr="00C176A0">
        <w:rPr>
          <w:rFonts w:ascii="UD デジタル 教科書体 N-R" w:eastAsia="UD デジタル 教科書体 N-R" w:hAnsi="HG丸ｺﾞｼｯｸM-PRO" w:hint="eastAsia"/>
          <w:b/>
          <w:sz w:val="22"/>
        </w:rPr>
        <w:t>日常生活用具</w:t>
      </w:r>
      <w:r w:rsidR="00DB0B20" w:rsidRPr="0091708D">
        <w:rPr>
          <w:rFonts w:ascii="UD デジタル 教科書体 N-R" w:eastAsia="UD デジタル 教科書体 N-R" w:hAnsi="HG丸ｺﾞｼｯｸM-PRO" w:hint="eastAsia"/>
          <w:b/>
          <w:sz w:val="22"/>
        </w:rPr>
        <w:t>給付補助事業</w:t>
      </w:r>
      <w:r w:rsidR="00693D1F" w:rsidRPr="0091708D">
        <w:rPr>
          <w:rFonts w:ascii="UD デジタル 教科書体 N-R" w:eastAsia="UD デジタル 教科書体 N-R" w:hAnsi="HG丸ｺﾞｼｯｸM-PRO" w:hint="eastAsia"/>
          <w:b/>
          <w:sz w:val="22"/>
        </w:rPr>
        <w:t>の</w:t>
      </w:r>
      <w:r w:rsidRPr="0091708D">
        <w:rPr>
          <w:rFonts w:ascii="UD デジタル 教科書体 N-R" w:eastAsia="UD デジタル 教科書体 N-R" w:hAnsi="HG丸ｺﾞｼｯｸM-PRO" w:hint="eastAsia"/>
          <w:b/>
          <w:sz w:val="22"/>
        </w:rPr>
        <w:t>継続的</w:t>
      </w:r>
      <w:r w:rsidR="00DB0B20" w:rsidRPr="0091708D">
        <w:rPr>
          <w:rFonts w:ascii="UD デジタル 教科書体 N-R" w:eastAsia="UD デジタル 教科書体 N-R" w:hAnsi="HG丸ｺﾞｼｯｸM-PRO" w:hint="eastAsia"/>
          <w:b/>
          <w:sz w:val="22"/>
        </w:rPr>
        <w:t>な実施にも取り組みました。</w:t>
      </w:r>
      <w:r w:rsidRPr="0091708D">
        <w:rPr>
          <w:rFonts w:ascii="UD デジタル 教科書体 N-R" w:eastAsia="UD デジタル 教科書体 N-R" w:hAnsi="HG丸ｺﾞｼｯｸM-PRO" w:hint="eastAsia"/>
          <w:b/>
          <w:sz w:val="22"/>
        </w:rPr>
        <w:t>また、制度の活用と情報発信を通じて、さまざまな読書方法への理解と関心を促す取り組みを進め、ハード・ソフト両面から読書環境の充実を図りました。</w:t>
      </w:r>
    </w:p>
    <w:p w14:paraId="0167BAF6" w14:textId="77777777" w:rsidR="0087530C" w:rsidRPr="0091708D" w:rsidRDefault="0087530C" w:rsidP="0087530C">
      <w:pPr>
        <w:spacing w:line="400" w:lineRule="exact"/>
        <w:ind w:leftChars="100" w:left="210"/>
        <w:rPr>
          <w:rFonts w:ascii="UD デジタル 教科書体 N-R" w:eastAsia="UD デジタル 教科書体 N-R" w:hAnsi="HG丸ｺﾞｼｯｸM-PRO"/>
          <w:b/>
          <w:sz w:val="22"/>
        </w:rPr>
      </w:pPr>
    </w:p>
    <w:p w14:paraId="037C16C9" w14:textId="3CA5BB8E" w:rsidR="0087530C" w:rsidRPr="0091708D" w:rsidRDefault="0087530C" w:rsidP="0087530C">
      <w:pPr>
        <w:spacing w:line="400" w:lineRule="exact"/>
        <w:ind w:firstLineChars="100" w:firstLine="220"/>
        <w:rPr>
          <w:rFonts w:ascii="UD デジタル 教科書体 N-R" w:eastAsia="UD デジタル 教科書体 N-R" w:hAnsi="HG丸ｺﾞｼｯｸM-PRO"/>
          <w:b/>
          <w:sz w:val="22"/>
        </w:rPr>
      </w:pPr>
      <w:r w:rsidRPr="0091708D">
        <w:rPr>
          <w:rFonts w:ascii="UD デジタル 教科書体 N-R" w:eastAsia="UD デジタル 教科書体 N-R" w:hAnsi="HG丸ｺﾞｼｯｸM-PRO" w:hint="eastAsia"/>
          <w:b/>
          <w:sz w:val="22"/>
        </w:rPr>
        <w:t>〇主な取組内容</w:t>
      </w:r>
    </w:p>
    <w:p w14:paraId="4A82BEF7"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（１）施設のバリアフリー化と機器整備</w:t>
      </w:r>
    </w:p>
    <w:p w14:paraId="14E4D392" w14:textId="47149A0F"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府立中央図書館では、「大阪府福祉のまちづくり条例」に基づき、段差の解消や配慮されたトイレ・エレベーターの設置、点字・ピクトグラム</w:t>
      </w:r>
      <w:r w:rsidR="00880E69" w:rsidRPr="0091708D">
        <w:rPr>
          <w:rFonts w:ascii="UD デジタル 教科書体 N-R" w:eastAsia="UD デジタル 教科書体 N-R" w:hAnsi="HG丸ｺﾞｼｯｸM-PRO" w:hint="eastAsia"/>
          <w:sz w:val="22"/>
          <w:vertAlign w:val="superscript"/>
        </w:rPr>
        <w:t>※</w:t>
      </w:r>
      <w:r w:rsidR="002A579E" w:rsidRPr="0091708D">
        <w:rPr>
          <w:rFonts w:ascii="UD デジタル 教科書体 N-R" w:eastAsia="UD デジタル 教科書体 N-R" w:hAnsi="HG丸ｺﾞｼｯｸM-PRO" w:hint="eastAsia"/>
          <w:sz w:val="22"/>
          <w:vertAlign w:val="superscript"/>
        </w:rPr>
        <w:t>14</w:t>
      </w:r>
      <w:r w:rsidRPr="0091708D">
        <w:rPr>
          <w:rFonts w:ascii="UD デジタル 教科書体 N-R" w:eastAsia="UD デジタル 教科書体 N-R" w:hAnsi="HG丸ｺﾞｼｯｸM-PRO" w:hint="eastAsia"/>
          <w:sz w:val="22"/>
        </w:rPr>
        <w:t>による案内表示など、施設面でのバリアフリー化を実施しています。また、府立</w:t>
      </w:r>
      <w:r w:rsidR="00A11F54" w:rsidRPr="0091708D">
        <w:rPr>
          <w:rFonts w:ascii="UD デジタル 教科書体 N-R" w:eastAsia="UD デジタル 教科書体 N-R" w:hAnsi="HG丸ｺﾞｼｯｸM-PRO" w:hint="eastAsia"/>
          <w:sz w:val="22"/>
        </w:rPr>
        <w:t>中央</w:t>
      </w:r>
      <w:r w:rsidRPr="0091708D">
        <w:rPr>
          <w:rFonts w:ascii="UD デジタル 教科書体 N-R" w:eastAsia="UD デジタル 教科書体 N-R" w:hAnsi="HG丸ｺﾞｼｯｸM-PRO" w:hint="eastAsia"/>
          <w:sz w:val="22"/>
        </w:rPr>
        <w:t>図書館及び</w:t>
      </w:r>
      <w:r w:rsidR="009320A6" w:rsidRPr="0091708D">
        <w:rPr>
          <w:rFonts w:ascii="UD デジタル 教科書体 N-R" w:eastAsia="UD デジタル 教科書体 N-R" w:hAnsi="HG丸ｺﾞｼｯｸM-PRO" w:hint="eastAsia"/>
          <w:sz w:val="22"/>
        </w:rPr>
        <w:t>府立</w:t>
      </w:r>
      <w:r w:rsidR="00E0144D" w:rsidRPr="00C176A0">
        <w:rPr>
          <w:rFonts w:ascii="UD デジタル 教科書体 N-R" w:eastAsia="UD デジタル 教科書体 N-R" w:hAnsi="HG丸ｺﾞｼｯｸM-PRO" w:hint="eastAsia"/>
          <w:sz w:val="22"/>
        </w:rPr>
        <w:t>点字図書館</w:t>
      </w:r>
      <w:r w:rsidRPr="00C176A0">
        <w:rPr>
          <w:rFonts w:ascii="UD デジタル 教科書体 N-R" w:eastAsia="UD デジタル 教科書体 N-R" w:hAnsi="HG丸ｺﾞｼｯｸM-PRO" w:hint="eastAsia"/>
          <w:sz w:val="22"/>
        </w:rPr>
        <w:t>において、対面朗読室や拡大読書器、活字文書読上げ装置などの読書支援機器を整備し、視覚障がい者等の利用環境の向上に努めました。</w:t>
      </w:r>
    </w:p>
    <w:p w14:paraId="6AC7F4D6" w14:textId="7165DF5D" w:rsidR="00D315AB" w:rsidRPr="00C176A0" w:rsidRDefault="00D315AB" w:rsidP="0087530C">
      <w:pPr>
        <w:ind w:leftChars="200" w:left="420" w:firstLineChars="100" w:firstLine="220"/>
        <w:rPr>
          <w:rFonts w:ascii="UD デジタル 教科書体 N-R" w:eastAsia="UD デジタル 教科書体 N-R" w:hAnsi="HG丸ｺﾞｼｯｸM-PRO"/>
          <w:sz w:val="22"/>
        </w:rPr>
      </w:pPr>
    </w:p>
    <w:p w14:paraId="5EDF3431" w14:textId="77777777" w:rsidR="0087530C" w:rsidRPr="00C176A0" w:rsidRDefault="0087530C" w:rsidP="0087530C">
      <w:pPr>
        <w:ind w:left="1100" w:hangingChars="500" w:hanging="110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（２）情報発信の強化（再掲：方向性１－主な取組内容（４））</w:t>
      </w:r>
    </w:p>
    <w:p w14:paraId="33E2163E" w14:textId="36213CA1"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Pr="00C176A0">
        <w:rPr>
          <w:rFonts w:ascii="UD デジタル 教科書体 N-R" w:eastAsia="UD デジタル 教科書体 N-R" w:hAnsi="HG丸ｺﾞｼｯｸM-PRO"/>
          <w:sz w:val="22"/>
        </w:rPr>
        <w:t>ホームページで紹介し、情報発信</w:t>
      </w:r>
      <w:r w:rsidRPr="00C176A0">
        <w:rPr>
          <w:rFonts w:ascii="UD デジタル 教科書体 N-R" w:eastAsia="UD デジタル 教科書体 N-R" w:hAnsi="HG丸ｺﾞｼｯｸM-PRO" w:hint="eastAsia"/>
          <w:sz w:val="22"/>
        </w:rPr>
        <w:t>に努めました</w:t>
      </w:r>
      <w:r w:rsidRPr="00C176A0">
        <w:rPr>
          <w:rFonts w:ascii="UD デジタル 教科書体 N-R" w:eastAsia="UD デジタル 教科書体 N-R" w:hAnsi="HG丸ｺﾞｼｯｸM-PRO"/>
          <w:sz w:val="22"/>
        </w:rPr>
        <w:t>。</w:t>
      </w:r>
    </w:p>
    <w:p w14:paraId="693BC2B1" w14:textId="6B4A7F14" w:rsidR="00FE627A" w:rsidRPr="00C176A0" w:rsidRDefault="00FE627A" w:rsidP="0087530C">
      <w:pPr>
        <w:ind w:firstLineChars="100" w:firstLine="220"/>
        <w:rPr>
          <w:rFonts w:ascii="UD デジタル 教科書体 N-R" w:eastAsia="UD デジタル 教科書体 N-R" w:hAnsi="HG丸ｺﾞｼｯｸM-PRO"/>
          <w:sz w:val="22"/>
        </w:rPr>
      </w:pPr>
    </w:p>
    <w:p w14:paraId="47E0EDC4" w14:textId="0E7C873B"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（３）制度の活用による支援</w:t>
      </w:r>
    </w:p>
    <w:p w14:paraId="1B0E496E" w14:textId="32879C32"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府内</w:t>
      </w:r>
      <w:r w:rsidRPr="00C176A0">
        <w:rPr>
          <w:rFonts w:ascii="UD デジタル 教科書体 N-R" w:eastAsia="UD デジタル 教科書体 N-R" w:hAnsi="HG丸ｺﾞｼｯｸM-PRO"/>
          <w:sz w:val="22"/>
        </w:rPr>
        <w:t>43市町村</w:t>
      </w:r>
      <w:r w:rsidRPr="00C176A0">
        <w:rPr>
          <w:rFonts w:ascii="UD デジタル 教科書体 N-R" w:eastAsia="UD デジタル 教科書体 N-R" w:hAnsi="HG丸ｺﾞｼｯｸM-PRO" w:hint="eastAsia"/>
          <w:sz w:val="22"/>
        </w:rPr>
        <w:t>に対し</w:t>
      </w:r>
      <w:r w:rsidRPr="00C176A0">
        <w:rPr>
          <w:rFonts w:ascii="UD デジタル 教科書体 N-R" w:eastAsia="UD デジタル 教科書体 N-R" w:hAnsi="HG丸ｺﾞｼｯｸM-PRO"/>
          <w:sz w:val="22"/>
        </w:rPr>
        <w:t>、</w:t>
      </w:r>
      <w:bookmarkStart w:id="16" w:name="_Hlk212023877"/>
      <w:r w:rsidRPr="00C176A0">
        <w:rPr>
          <w:rFonts w:ascii="UD デジタル 教科書体 N-R" w:eastAsia="UD デジタル 教科書体 N-R" w:hAnsi="HG丸ｺﾞｼｯｸM-PRO"/>
          <w:sz w:val="22"/>
        </w:rPr>
        <w:t>日常生活用具給付補助事業</w:t>
      </w:r>
      <w:bookmarkEnd w:id="16"/>
      <w:r w:rsidRPr="00C176A0">
        <w:rPr>
          <w:rFonts w:ascii="UD デジタル 教科書体 N-R" w:eastAsia="UD デジタル 教科書体 N-R" w:hAnsi="HG丸ｺﾞｼｯｸM-PRO"/>
          <w:sz w:val="22"/>
        </w:rPr>
        <w:t>を継続実施しており、国が費用の２分の１以内、府が４分の１以</w:t>
      </w:r>
      <w:r w:rsidRPr="0091708D">
        <w:rPr>
          <w:rFonts w:ascii="UD デジタル 教科書体 N-R" w:eastAsia="UD デジタル 教科書体 N-R" w:hAnsi="HG丸ｺﾞｼｯｸM-PRO"/>
          <w:sz w:val="22"/>
        </w:rPr>
        <w:t>内</w:t>
      </w:r>
      <w:r w:rsidRPr="0091708D">
        <w:rPr>
          <w:rFonts w:ascii="UD デジタル 教科書体 N-R" w:eastAsia="UD デジタル 教科書体 N-R" w:hAnsi="HG丸ｺﾞｼｯｸM-PRO" w:hint="eastAsia"/>
          <w:sz w:val="22"/>
        </w:rPr>
        <w:t>での</w:t>
      </w:r>
      <w:r w:rsidRPr="0091708D">
        <w:rPr>
          <w:rFonts w:ascii="UD デジタル 教科書体 N-R" w:eastAsia="UD デジタル 教科書体 N-R" w:hAnsi="HG丸ｺﾞｼｯｸM-PRO"/>
          <w:sz w:val="22"/>
        </w:rPr>
        <w:t>補助</w:t>
      </w:r>
      <w:r w:rsidRPr="0091708D">
        <w:rPr>
          <w:rFonts w:ascii="UD デジタル 教科書体 N-R" w:eastAsia="UD デジタル 教科書体 N-R" w:hAnsi="HG丸ｺﾞｼｯｸM-PRO" w:hint="eastAsia"/>
          <w:sz w:val="22"/>
        </w:rPr>
        <w:t>を行っています。また、さまざまな読書方法や図書館サービスを紹介する</w:t>
      </w:r>
      <w:r w:rsidRPr="0091708D">
        <w:rPr>
          <w:rFonts w:ascii="UD デジタル 教科書体 N-R" w:eastAsia="UD デジタル 教科書体 N-R" w:hAnsi="HG丸ｺﾞｼｯｸM-PRO"/>
          <w:sz w:val="22"/>
        </w:rPr>
        <w:t>リーフレットにも、</w:t>
      </w:r>
      <w:bookmarkStart w:id="17" w:name="_Hlk216075277"/>
      <w:r w:rsidR="00F42F5A" w:rsidRPr="0091708D">
        <w:rPr>
          <w:rFonts w:ascii="UD デジタル 教科書体 N-R" w:eastAsia="UD デジタル 教科書体 N-R" w:hAnsi="HG丸ｺﾞｼｯｸM-PRO" w:hint="eastAsia"/>
          <w:sz w:val="22"/>
        </w:rPr>
        <w:t>日常生活用具給付等事業</w:t>
      </w:r>
      <w:bookmarkEnd w:id="17"/>
      <w:r w:rsidRPr="0091708D">
        <w:rPr>
          <w:rFonts w:ascii="UD デジタル 教科書体 N-R" w:eastAsia="UD デジタル 教科書体 N-R" w:hAnsi="HG丸ｺﾞｼｯｸM-PRO"/>
          <w:sz w:val="22"/>
        </w:rPr>
        <w:t>に関する情報を掲載し、制度の周知を図りました。</w:t>
      </w:r>
    </w:p>
    <w:p w14:paraId="5A1DB679" w14:textId="3E02E364" w:rsidR="00E77A50" w:rsidRPr="0091708D" w:rsidRDefault="00E77A50" w:rsidP="0087530C">
      <w:pPr>
        <w:ind w:leftChars="200" w:left="420" w:firstLineChars="100" w:firstLine="220"/>
        <w:rPr>
          <w:rFonts w:ascii="UD デジタル 教科書体 N-R" w:eastAsia="UD デジタル 教科書体 N-R" w:hAnsi="HG丸ｺﾞｼｯｸM-PRO"/>
          <w:sz w:val="22"/>
        </w:rPr>
      </w:pPr>
    </w:p>
    <w:p w14:paraId="0A388517" w14:textId="67ADDBF5"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（４）読書支援機器の利用案内</w:t>
      </w:r>
    </w:p>
    <w:p w14:paraId="3556667F" w14:textId="26958B0B"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府立図書館、学校図書館、</w:t>
      </w:r>
      <w:r w:rsidR="009320A6" w:rsidRPr="0091708D">
        <w:rPr>
          <w:rFonts w:ascii="UD デジタル 教科書体 N-R" w:eastAsia="UD デジタル 教科書体 N-R" w:hAnsi="HG丸ｺﾞｼｯｸM-PRO" w:hint="eastAsia"/>
          <w:sz w:val="22"/>
        </w:rPr>
        <w:t>府立</w:t>
      </w:r>
      <w:r w:rsidR="00E0144D" w:rsidRPr="0091708D">
        <w:rPr>
          <w:rFonts w:ascii="UD デジタル 教科書体 N-R" w:eastAsia="UD デジタル 教科書体 N-R" w:hAnsi="HG丸ｺﾞｼｯｸM-PRO" w:hint="eastAsia"/>
          <w:sz w:val="22"/>
        </w:rPr>
        <w:t>点字図書館</w:t>
      </w:r>
      <w:r w:rsidRPr="0091708D">
        <w:rPr>
          <w:rFonts w:ascii="UD デジタル 教科書体 N-R" w:eastAsia="UD デジタル 教科書体 N-R" w:hAnsi="HG丸ｺﾞｼｯｸM-PRO" w:hint="eastAsia"/>
          <w:sz w:val="22"/>
        </w:rPr>
        <w:t>、地域の</w:t>
      </w:r>
      <w:r w:rsidRPr="0091708D">
        <w:rPr>
          <w:rFonts w:ascii="UD デジタル 教科書体 N-R" w:eastAsia="UD デジタル 教科書体 N-R" w:hAnsi="HG丸ｺﾞｼｯｸM-PRO"/>
          <w:sz w:val="22"/>
        </w:rPr>
        <w:t>ICTサポートセ</w:t>
      </w:r>
      <w:r w:rsidRPr="00C176A0">
        <w:rPr>
          <w:rFonts w:ascii="UD デジタル 教科書体 N-R" w:eastAsia="UD デジタル 教科書体 N-R" w:hAnsi="HG丸ｺﾞｼｯｸM-PRO"/>
          <w:sz w:val="22"/>
        </w:rPr>
        <w:t>ンター</w:t>
      </w:r>
      <w:r w:rsidR="00880E69"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15</w:t>
      </w:r>
      <w:r w:rsidRPr="00C176A0">
        <w:rPr>
          <w:rFonts w:ascii="UD デジタル 教科書体 N-R" w:eastAsia="UD デジタル 教科書体 N-R" w:hAnsi="HG丸ｺﾞｼｯｸM-PRO"/>
          <w:sz w:val="22"/>
        </w:rPr>
        <w:t>等において、アクセシブルな電子書籍等を利用するための機器の</w:t>
      </w:r>
      <w:r w:rsidRPr="00C176A0">
        <w:rPr>
          <w:rFonts w:ascii="UD デジタル 教科書体 N-R" w:eastAsia="UD デジタル 教科書体 N-R" w:hAnsi="HG丸ｺﾞｼｯｸM-PRO" w:hint="eastAsia"/>
          <w:sz w:val="22"/>
        </w:rPr>
        <w:t>使用方法などの</w:t>
      </w:r>
      <w:r w:rsidRPr="00C176A0">
        <w:rPr>
          <w:rFonts w:ascii="UD デジタル 教科書体 N-R" w:eastAsia="UD デジタル 教科書体 N-R" w:hAnsi="HG丸ｺﾞｼｯｸM-PRO"/>
          <w:sz w:val="22"/>
        </w:rPr>
        <w:t>案内</w:t>
      </w:r>
      <w:r w:rsidRPr="00C176A0">
        <w:rPr>
          <w:rFonts w:ascii="UD デジタル 教科書体 N-R" w:eastAsia="UD デジタル 教科書体 N-R" w:hAnsi="HG丸ｺﾞｼｯｸM-PRO" w:hint="eastAsia"/>
          <w:sz w:val="22"/>
        </w:rPr>
        <w:t>をしました。</w:t>
      </w:r>
    </w:p>
    <w:p w14:paraId="7ADFA0DB" w14:textId="3EA6F3B8" w:rsidR="00FE627A" w:rsidRPr="00C176A0" w:rsidRDefault="00FE627A" w:rsidP="0087530C">
      <w:pPr>
        <w:ind w:leftChars="500" w:left="1050"/>
        <w:rPr>
          <w:rFonts w:ascii="UD デジタル 教科書体 N-R" w:eastAsia="UD デジタル 教科書体 N-R" w:hAnsi="HG丸ｺﾞｼｯｸM-PRO"/>
          <w:sz w:val="22"/>
        </w:rPr>
      </w:pPr>
    </w:p>
    <w:p w14:paraId="405C266C" w14:textId="4E62F87F" w:rsidR="007B53D8" w:rsidRPr="00C176A0" w:rsidRDefault="007B53D8"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7667EEF2" w14:textId="50280C75" w:rsidR="0087530C" w:rsidRPr="00C176A0" w:rsidRDefault="0087530C" w:rsidP="0087530C">
      <w:pPr>
        <w:ind w:leftChars="100" w:left="109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（５）イベントによる体験機会の提供</w:t>
      </w:r>
    </w:p>
    <w:p w14:paraId="0C46A990" w14:textId="765F5786"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w:t>
      </w:r>
      <w:r w:rsidRPr="0091708D">
        <w:rPr>
          <w:rFonts w:ascii="UD デジタル 教科書体 N-R" w:eastAsia="UD デジタル 教科書体 N-R" w:hAnsi="HG丸ｺﾞｼｯｸM-PRO" w:hint="eastAsia"/>
          <w:sz w:val="22"/>
        </w:rPr>
        <w:t>館資料</w:t>
      </w:r>
      <w:r w:rsidR="00473B67" w:rsidRPr="0091708D">
        <w:rPr>
          <w:rFonts w:ascii="UD デジタル 教科書体 N-R" w:eastAsia="UD デジタル 教科書体 N-R" w:hAnsi="HG丸ｺﾞｼｯｸM-PRO" w:hint="eastAsia"/>
          <w:sz w:val="22"/>
        </w:rPr>
        <w:t>（マルチメディアデイジーや手話付き</w:t>
      </w:r>
      <w:r w:rsidR="00473B67"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Pr="0091708D">
        <w:rPr>
          <w:rFonts w:ascii="UD デジタル 教科書体 N-R" w:eastAsia="UD デジタル 教科書体 N-R" w:hAnsi="HG丸ｺﾞｼｯｸM-PRO" w:hint="eastAsia"/>
          <w:sz w:val="22"/>
        </w:rPr>
        <w:t>の利用方法</w:t>
      </w:r>
      <w:r w:rsidRPr="00C176A0">
        <w:rPr>
          <w:rFonts w:ascii="UD デジタル 教科書体 N-R" w:eastAsia="UD デジタル 教科書体 N-R" w:hAnsi="HG丸ｺﾞｼｯｸM-PRO" w:hint="eastAsia"/>
          <w:sz w:val="22"/>
        </w:rPr>
        <w:t>の紹介</w:t>
      </w:r>
      <w:r w:rsidR="00892D8A" w:rsidRPr="00C176A0">
        <w:rPr>
          <w:rFonts w:ascii="UD デジタル 教科書体 N-R" w:eastAsia="UD デジタル 教科書体 N-R" w:hAnsi="HG丸ｺﾞｼｯｸM-PRO" w:hint="eastAsia"/>
          <w:sz w:val="22"/>
        </w:rPr>
        <w:t>及び</w:t>
      </w:r>
      <w:r w:rsidRPr="00C176A0">
        <w:rPr>
          <w:rFonts w:ascii="UD デジタル 教科書体 N-R" w:eastAsia="UD デジタル 教科書体 N-R" w:hAnsi="HG丸ｺﾞｼｯｸM-PRO" w:hint="eastAsia"/>
          <w:sz w:val="22"/>
        </w:rPr>
        <w:t>視覚障がい者等が実際に機器に触れ、読書環境を体験できる機会を提供しました。（参考データ：別表</w:t>
      </w:r>
      <w:r w:rsidR="003F72FE" w:rsidRPr="00C176A0">
        <w:rPr>
          <w:rFonts w:ascii="UD デジタル 教科書体 N-R" w:eastAsia="UD デジタル 教科書体 N-R" w:hAnsi="HG丸ｺﾞｼｯｸM-PRO" w:hint="eastAsia"/>
          <w:sz w:val="22"/>
        </w:rPr>
        <w:t>８、９</w:t>
      </w:r>
      <w:r w:rsidRPr="00C176A0">
        <w:rPr>
          <w:rFonts w:ascii="UD デジタル 教科書体 N-R" w:eastAsia="UD デジタル 教科書体 N-R" w:hAnsi="HG丸ｺﾞｼｯｸM-PRO" w:hint="eastAsia"/>
          <w:sz w:val="22"/>
        </w:rPr>
        <w:t>）</w:t>
      </w:r>
    </w:p>
    <w:p w14:paraId="2A868339" w14:textId="3BD4E3D0" w:rsidR="00E77A50" w:rsidRPr="00C176A0" w:rsidRDefault="00E77A50" w:rsidP="0087530C">
      <w:pPr>
        <w:ind w:leftChars="200" w:left="420" w:firstLineChars="100" w:firstLine="220"/>
        <w:rPr>
          <w:rFonts w:ascii="UD デジタル 教科書体 N-R" w:eastAsia="UD デジタル 教科書体 N-R" w:hAnsi="HG丸ｺﾞｼｯｸM-PRO"/>
          <w:sz w:val="22"/>
        </w:rPr>
      </w:pPr>
    </w:p>
    <w:p w14:paraId="1484B23A" w14:textId="45B881AC" w:rsidR="00FE627A" w:rsidRPr="00C176A0" w:rsidRDefault="00FE627A" w:rsidP="0087530C">
      <w:pPr>
        <w:spacing w:line="400" w:lineRule="exact"/>
        <w:rPr>
          <w:rFonts w:ascii="UD デジタル 教科書体 N-R" w:eastAsia="UD デジタル 教科書体 N-R" w:hAnsi="HG丸ｺﾞｼｯｸM-PRO"/>
          <w:b/>
          <w:color w:val="1F4E79" w:themeColor="accent1" w:themeShade="80"/>
          <w:sz w:val="28"/>
          <w:szCs w:val="24"/>
        </w:rPr>
      </w:pPr>
    </w:p>
    <w:p w14:paraId="2DB2A2BF" w14:textId="49AF7904"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&lt;方向性４&gt;図書館サービスに係る情報発信</w:t>
      </w:r>
    </w:p>
    <w:p w14:paraId="391A3C60" w14:textId="77777777" w:rsidR="0087530C" w:rsidRPr="00C176A0" w:rsidRDefault="0087530C" w:rsidP="0087530C">
      <w:pPr>
        <w:pBdr>
          <w:bottom w:val="thinThickSmallGap" w:sz="24" w:space="1" w:color="auto"/>
        </w:pBdr>
        <w:spacing w:line="400" w:lineRule="exact"/>
        <w:ind w:firstLineChars="1355" w:firstLine="3796"/>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E8AF130" w14:textId="00022C5A"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読書支援サービスを円滑に利用できるよう、府立図書館・</w:t>
      </w:r>
      <w:r w:rsidR="007A1F92" w:rsidRPr="00C176A0">
        <w:rPr>
          <w:rFonts w:ascii="UD デジタル 教科書体 N-R" w:eastAsia="UD デジタル 教科書体 N-R" w:hAnsi="HG丸ｺﾞｼｯｸM-PRO" w:hint="eastAsia"/>
          <w:b/>
          <w:sz w:val="22"/>
        </w:rPr>
        <w:t>府立</w:t>
      </w:r>
      <w:r w:rsidR="00E0144D" w:rsidRPr="00C176A0">
        <w:rPr>
          <w:rFonts w:ascii="UD デジタル 教科書体 N-R" w:eastAsia="UD デジタル 教科書体 N-R" w:hAnsi="HG丸ｺﾞｼｯｸM-PRO" w:hint="eastAsia"/>
          <w:b/>
          <w:sz w:val="22"/>
        </w:rPr>
        <w:t>点字図書館</w:t>
      </w:r>
      <w:r w:rsidR="0087530C" w:rsidRPr="00C176A0">
        <w:rPr>
          <w:rFonts w:ascii="UD デジタル 教科書体 N-R" w:eastAsia="UD デジタル 教科書体 N-R" w:hAnsi="HG丸ｺﾞｼｯｸM-PRO" w:hint="eastAsia"/>
          <w:b/>
          <w:sz w:val="22"/>
        </w:rPr>
        <w:t>・サピエ図書館などが提供するサービスの内容や利用方法について、リーフレットやホームページを通じて積極的に情報発信を行いました。これにより、支援制度やサービスの認知度向上を図るとともに、潜在的な利用ニーズの掘り起こしを進め、より多くの方がサービスを利用しやすい環境づくりに努めました。</w:t>
      </w:r>
    </w:p>
    <w:p w14:paraId="73538EC2" w14:textId="77777777"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67989DE3" w14:textId="41B61823"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64EDFF9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（１）情報発信の強化（再掲：方向性１－</w:t>
      </w:r>
      <w:r w:rsidRPr="00C176A0">
        <w:rPr>
          <w:rFonts w:ascii="UD デジタル 教科書体 N-R" w:eastAsia="UD デジタル 教科書体 N-R" w:hAnsi="HG丸ｺﾞｼｯｸM-PRO" w:hint="eastAsia"/>
          <w:bCs/>
          <w:sz w:val="22"/>
        </w:rPr>
        <w:t>主な取組内容（４</w:t>
      </w:r>
      <w:r w:rsidRPr="00C176A0">
        <w:rPr>
          <w:rFonts w:ascii="UD デジタル 教科書体 N-R" w:eastAsia="UD デジタル 教科書体 N-R" w:hAnsi="HG丸ｺﾞｼｯｸM-PRO" w:hint="eastAsia"/>
          <w:sz w:val="22"/>
        </w:rPr>
        <w:t>））</w:t>
      </w:r>
    </w:p>
    <w:p w14:paraId="1972C31C" w14:textId="36A8E9C4" w:rsidR="0087530C" w:rsidRPr="00C176A0" w:rsidRDefault="00E73131"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大阪府教育庁では、</w:t>
      </w:r>
      <w:r w:rsidR="0087530C" w:rsidRPr="00C176A0">
        <w:rPr>
          <w:rFonts w:ascii="UD デジタル 教科書体 N-R" w:eastAsia="UD デジタル 教科書体 N-R" w:hAnsi="HG丸ｺﾞｼｯｸM-PRO" w:hint="eastAsia"/>
          <w:sz w:val="22"/>
        </w:rPr>
        <w:t>さまざまな読書方法や図書館サービスを紹介するリーフレットを作成し、関係機関へ配布しました。また、点字の仕組みなどを含む情報を掲載した「さまざまな読書の方法及び図書館情報等を紹介する」ページをホームページ上に公開し、読書バリアフリーへの理解促進と関心喚起に努めました。</w:t>
      </w:r>
      <w:r w:rsidR="0087530C" w:rsidRPr="00C176A0">
        <w:rPr>
          <w:rFonts w:ascii="UD デジタル 教科書体 N-R" w:eastAsia="UD デジタル 教科書体 N-R" w:hAnsi="HG丸ｺﾞｼｯｸM-PRO"/>
          <w:sz w:val="22"/>
        </w:rPr>
        <w:t>加えて、府内公立図書館で開催されるイベント情報</w:t>
      </w:r>
      <w:r w:rsidRPr="00C176A0">
        <w:rPr>
          <w:rFonts w:ascii="UD デジタル 教科書体 N-R" w:eastAsia="UD デジタル 教科書体 N-R" w:hAnsi="HG丸ｺﾞｼｯｸM-PRO" w:hint="eastAsia"/>
          <w:sz w:val="22"/>
        </w:rPr>
        <w:t>を</w:t>
      </w:r>
      <w:r w:rsidR="0087530C" w:rsidRPr="00C176A0">
        <w:rPr>
          <w:rFonts w:ascii="UD デジタル 教科書体 N-R" w:eastAsia="UD デジタル 教科書体 N-R" w:hAnsi="HG丸ｺﾞｼｯｸM-PRO"/>
          <w:sz w:val="22"/>
        </w:rPr>
        <w:t>ホームページで紹介し、情報発信</w:t>
      </w:r>
      <w:r w:rsidR="0087530C" w:rsidRPr="00C176A0">
        <w:rPr>
          <w:rFonts w:ascii="UD デジタル 教科書体 N-R" w:eastAsia="UD デジタル 教科書体 N-R" w:hAnsi="HG丸ｺﾞｼｯｸM-PRO" w:hint="eastAsia"/>
          <w:sz w:val="22"/>
        </w:rPr>
        <w:t>に努めました</w:t>
      </w:r>
      <w:r w:rsidR="0087530C" w:rsidRPr="00C176A0">
        <w:rPr>
          <w:rFonts w:ascii="UD デジタル 教科書体 N-R" w:eastAsia="UD デジタル 教科書体 N-R" w:hAnsi="HG丸ｺﾞｼｯｸM-PRO"/>
          <w:sz w:val="22"/>
        </w:rPr>
        <w:t>。</w:t>
      </w:r>
    </w:p>
    <w:p w14:paraId="59A2EF29" w14:textId="10788A99" w:rsidR="00E53AE5" w:rsidRPr="00C176A0" w:rsidRDefault="00E53AE5" w:rsidP="0087530C">
      <w:pPr>
        <w:ind w:leftChars="540" w:left="1134"/>
        <w:rPr>
          <w:rFonts w:ascii="UD デジタル 教科書体 N-R" w:eastAsia="UD デジタル 教科書体 N-R" w:hAnsi="HG丸ｺﾞｼｯｸM-PRO"/>
          <w:sz w:val="22"/>
        </w:rPr>
      </w:pPr>
    </w:p>
    <w:p w14:paraId="256731D2"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（２）教育現場への周知</w:t>
      </w:r>
    </w:p>
    <w:p w14:paraId="02EF1AF0" w14:textId="2F76E65C" w:rsidR="0087530C"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さまざまな読書方法や図書館サービスを紹介するリーフレットを府立支援学校</w:t>
      </w:r>
      <w:r w:rsidR="00A05373" w:rsidRPr="00C176A0">
        <w:rPr>
          <w:rFonts w:ascii="UD デジタル 教科書体 N-R" w:eastAsia="UD デジタル 教科書体 N-R" w:hAnsi="HG丸ｺﾞｼｯｸM-PRO" w:hint="eastAsia"/>
          <w:sz w:val="22"/>
          <w:vertAlign w:val="superscript"/>
        </w:rPr>
        <w:t>※10</w:t>
      </w:r>
      <w:r w:rsidRPr="00C176A0">
        <w:rPr>
          <w:rFonts w:ascii="UD デジタル 教科書体 N-R" w:eastAsia="UD デジタル 教科書体 N-R" w:hAnsi="HG丸ｺﾞｼｯｸM-PRO" w:hint="eastAsia"/>
          <w:sz w:val="22"/>
        </w:rPr>
        <w:t>の学校図書館に掲示するよう依頼し、読書支援サービスの周知を図りました。府立図書館では、学校図書館間の連携強</w:t>
      </w:r>
      <w:r w:rsidRPr="0091708D">
        <w:rPr>
          <w:rFonts w:ascii="UD デジタル 教科書体 N-R" w:eastAsia="UD デジタル 教科書体 N-R" w:hAnsi="HG丸ｺﾞｼｯｸM-PRO" w:hint="eastAsia"/>
          <w:sz w:val="22"/>
        </w:rPr>
        <w:t>化を目的とした情報交換会を開催し、大阪府立高等学校図書館への協力貸出を通じて支援を行いました。</w:t>
      </w:r>
      <w:r w:rsidR="00473B67" w:rsidRPr="0091708D">
        <w:rPr>
          <w:rFonts w:ascii="UD デジタル 教科書体 N-R" w:eastAsia="UD デジタル 教科書体 N-R" w:hAnsi="HG丸ｺﾞｼｯｸM-PRO" w:hint="eastAsia"/>
          <w:sz w:val="22"/>
        </w:rPr>
        <w:t>また、支援学校の見学対応時にも利用案内を行いました。</w:t>
      </w:r>
    </w:p>
    <w:p w14:paraId="29E90DE7" w14:textId="600EBE48" w:rsidR="00FE627A" w:rsidRPr="0091708D" w:rsidRDefault="00FE627A" w:rsidP="0087530C">
      <w:pPr>
        <w:ind w:leftChars="500" w:left="1050"/>
        <w:rPr>
          <w:rFonts w:ascii="UD デジタル 教科書体 N-R" w:eastAsia="UD デジタル 教科書体 N-R" w:hAnsi="HG丸ｺﾞｼｯｸM-PRO"/>
          <w:sz w:val="22"/>
        </w:rPr>
      </w:pPr>
    </w:p>
    <w:p w14:paraId="6CC730E8" w14:textId="77777777" w:rsidR="0087530C" w:rsidRPr="0091708D" w:rsidRDefault="0087530C" w:rsidP="0087530C">
      <w:pPr>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（３）イベントによる体験機会の提供（再掲：方向性３－</w:t>
      </w:r>
      <w:r w:rsidRPr="0091708D">
        <w:rPr>
          <w:rFonts w:ascii="UD デジタル 教科書体 N-R" w:eastAsia="UD デジタル 教科書体 N-R" w:hAnsi="HG丸ｺﾞｼｯｸM-PRO" w:hint="eastAsia"/>
          <w:bCs/>
          <w:sz w:val="22"/>
        </w:rPr>
        <w:t>主な取組内容（</w:t>
      </w:r>
      <w:r w:rsidRPr="0091708D">
        <w:rPr>
          <w:rFonts w:ascii="UD デジタル 教科書体 N-R" w:eastAsia="UD デジタル 教科書体 N-R" w:hAnsi="HG丸ｺﾞｼｯｸM-PRO" w:hint="eastAsia"/>
          <w:sz w:val="22"/>
        </w:rPr>
        <w:t>５））</w:t>
      </w:r>
    </w:p>
    <w:p w14:paraId="741FD2BB" w14:textId="72105E6E" w:rsidR="007A40B3" w:rsidRPr="00C176A0" w:rsidRDefault="007A40B3" w:rsidP="007A40B3">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府立中央図書館及び福祉部が開催したイベントでは、読書支援機器の体験やパソコンを活用した図書館資料</w:t>
      </w:r>
      <w:r w:rsidR="00693D1F" w:rsidRPr="0091708D">
        <w:rPr>
          <w:rFonts w:ascii="UD デジタル 教科書体 N-R" w:eastAsia="UD デジタル 教科書体 N-R" w:hAnsi="HG丸ｺﾞｼｯｸM-PRO" w:hint="eastAsia"/>
          <w:sz w:val="22"/>
        </w:rPr>
        <w:t>（マルチメディアデイジーや手話付き</w:t>
      </w:r>
      <w:r w:rsidR="00693D1F" w:rsidRPr="0091708D">
        <w:rPr>
          <w:rFonts w:ascii="UD デジタル 教科書体 N-R" w:eastAsia="UD デジタル 教科書体 N-R" w:hAnsi="HG丸ｺﾞｼｯｸM-PRO"/>
          <w:sz w:val="22"/>
        </w:rPr>
        <w:t>DVD</w:t>
      </w:r>
      <w:r w:rsidR="00473B67" w:rsidRPr="0091708D">
        <w:rPr>
          <w:rFonts w:ascii="UD デジタル 教科書体 N-R" w:eastAsia="UD デジタル 教科書体 N-R" w:hAnsi="HG丸ｺﾞｼｯｸM-PRO" w:hint="eastAsia"/>
          <w:sz w:val="22"/>
        </w:rPr>
        <w:t>など</w:t>
      </w:r>
      <w:r w:rsidR="00693D1F" w:rsidRPr="0091708D">
        <w:rPr>
          <w:rFonts w:ascii="UD デジタル 教科書体 N-R" w:eastAsia="UD デジタル 教科書体 N-R" w:hAnsi="HG丸ｺﾞｼｯｸM-PRO" w:hint="eastAsia"/>
          <w:sz w:val="22"/>
        </w:rPr>
        <w:t>）</w:t>
      </w:r>
      <w:r w:rsidRPr="0091708D">
        <w:rPr>
          <w:rFonts w:ascii="UD デジタル 教科書体 N-R" w:eastAsia="UD デジタル 教科書体 N-R" w:hAnsi="HG丸ｺﾞｼｯｸM-PRO" w:hint="eastAsia"/>
          <w:sz w:val="22"/>
        </w:rPr>
        <w:t>の利用方</w:t>
      </w:r>
      <w:r w:rsidRPr="00C176A0">
        <w:rPr>
          <w:rFonts w:ascii="UD デジタル 教科書体 N-R" w:eastAsia="UD デジタル 教科書体 N-R" w:hAnsi="HG丸ｺﾞｼｯｸM-PRO" w:hint="eastAsia"/>
          <w:sz w:val="22"/>
        </w:rPr>
        <w:t>法の紹介及び視覚障がい者等が実際に機器に触れ、読書環境を体験できる機会を提供しました。（参考データ：別表８、９）</w:t>
      </w:r>
    </w:p>
    <w:p w14:paraId="57F65B59" w14:textId="6C7AECDB" w:rsidR="0087530C" w:rsidRPr="00C176A0" w:rsidRDefault="0087530C" w:rsidP="0087530C">
      <w:pPr>
        <w:ind w:leftChars="500" w:left="1050"/>
        <w:rPr>
          <w:rFonts w:ascii="UD デジタル 教科書体 N-R" w:eastAsia="UD デジタル 教科書体 N-R" w:hAnsi="HG丸ｺﾞｼｯｸM-PRO"/>
          <w:sz w:val="22"/>
        </w:rPr>
      </w:pPr>
    </w:p>
    <w:p w14:paraId="72B25F39" w14:textId="45E3EDEA" w:rsidR="007B53D8" w:rsidRPr="00C176A0" w:rsidRDefault="007B53D8"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211B3C1A" w14:textId="24F46DE1"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（４）医療従事者への周知</w:t>
      </w:r>
    </w:p>
    <w:p w14:paraId="2CDD71F6" w14:textId="2FEBAF18" w:rsidR="0087530C" w:rsidRPr="00C176A0" w:rsidRDefault="007A40B3"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大阪府医師会及び</w:t>
      </w:r>
      <w:r w:rsidRPr="00C176A0">
        <w:rPr>
          <w:rFonts w:ascii="UD デジタル 教科書体 N-R" w:eastAsia="UD デジタル 教科書体 N-R" w:hAnsi="HG丸ｺﾞｼｯｸM-PRO" w:hint="eastAsia"/>
          <w:sz w:val="22"/>
        </w:rPr>
        <w:t>一般社団法人</w:t>
      </w:r>
      <w:r w:rsidR="0087530C" w:rsidRPr="00C176A0">
        <w:rPr>
          <w:rFonts w:ascii="UD デジタル 教科書体 N-R" w:eastAsia="UD デジタル 教科書体 N-R" w:hAnsi="HG丸ｺﾞｼｯｸM-PRO" w:hint="eastAsia"/>
          <w:sz w:val="22"/>
        </w:rPr>
        <w:t>大阪府眼科医会に加盟する医療従事者に対して、読書支援サービスを紹介するリーフレットを配布し、認知拡大を図りました。</w:t>
      </w:r>
    </w:p>
    <w:p w14:paraId="7BF87CCD" w14:textId="4CBDB7E5" w:rsidR="00E53AE5" w:rsidRPr="00C176A0" w:rsidRDefault="00E53AE5" w:rsidP="0087530C">
      <w:pPr>
        <w:ind w:leftChars="200" w:left="1080" w:hangingChars="300" w:hanging="660"/>
        <w:rPr>
          <w:rFonts w:ascii="UD デジタル 教科書体 N-R" w:eastAsia="UD デジタル 教科書体 N-R" w:hAnsi="HG丸ｺﾞｼｯｸM-PRO"/>
          <w:sz w:val="22"/>
        </w:rPr>
      </w:pPr>
    </w:p>
    <w:p w14:paraId="5F1AFF2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（５）福祉関係機関・当事者団体への周知</w:t>
      </w:r>
    </w:p>
    <w:p w14:paraId="170F02A8" w14:textId="77777777" w:rsidR="00E0144D"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各市町村の福祉事務所や視覚障がい者等の当事者団体にさまざまな読書方法や図書館サービスを紹介するを紹介するリーフレットを配布し、読書支援サービスの周知を行いました。</w:t>
      </w:r>
      <w:r w:rsidR="00E0144D" w:rsidRPr="00C176A0">
        <w:rPr>
          <w:rFonts w:ascii="UD デジタル 教科書体 N-R" w:eastAsia="UD デジタル 教科書体 N-R" w:hAnsi="HG丸ｺﾞｼｯｸM-PRO" w:hint="eastAsia"/>
          <w:sz w:val="22"/>
        </w:rPr>
        <w:t xml:space="preserve">　</w:t>
      </w:r>
    </w:p>
    <w:p w14:paraId="29BB177E" w14:textId="7C967F33" w:rsidR="00FE627A" w:rsidRPr="00C176A0" w:rsidRDefault="0087530C" w:rsidP="00E0144D">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また、府立中央図書館及び福祉部が開催したイベントでは、府内</w:t>
      </w:r>
      <w:r w:rsidRPr="00C176A0">
        <w:rPr>
          <w:rFonts w:ascii="UD デジタル 教科書体 N-R" w:eastAsia="UD デジタル 教科書体 N-R" w:hAnsi="HG丸ｺﾞｼｯｸM-PRO"/>
          <w:sz w:val="22"/>
        </w:rPr>
        <w:t>4か所の点字図書館</w:t>
      </w:r>
      <w:r w:rsidRPr="00C176A0">
        <w:rPr>
          <w:rFonts w:ascii="UD デジタル 教科書体 N-R" w:eastAsia="UD デジタル 教科書体 N-R" w:hAnsi="HG丸ｺﾞｼｯｸM-PRO" w:hint="eastAsia"/>
          <w:sz w:val="22"/>
        </w:rPr>
        <w:t>などの</w:t>
      </w:r>
      <w:r w:rsidRPr="00C176A0">
        <w:rPr>
          <w:rFonts w:ascii="UD デジタル 教科書体 N-R" w:eastAsia="UD デジタル 教科書体 N-R" w:hAnsi="HG丸ｺﾞｼｯｸM-PRO"/>
          <w:sz w:val="22"/>
        </w:rPr>
        <w:t>リーフレットを配架し、</w:t>
      </w:r>
      <w:r w:rsidRPr="00C176A0">
        <w:rPr>
          <w:rFonts w:ascii="UD デジタル 教科書体 N-R" w:eastAsia="UD デジタル 教科書体 N-R" w:hAnsi="HG丸ｺﾞｼｯｸM-PRO" w:hint="eastAsia"/>
          <w:sz w:val="22"/>
        </w:rPr>
        <w:t>図書館の</w:t>
      </w:r>
      <w:r w:rsidRPr="00C176A0">
        <w:rPr>
          <w:rFonts w:ascii="UD デジタル 教科書体 N-R" w:eastAsia="UD デジタル 教科書体 N-R" w:hAnsi="HG丸ｺﾞｼｯｸM-PRO"/>
          <w:sz w:val="22"/>
        </w:rPr>
        <w:t>利用促進に努めました。</w:t>
      </w:r>
      <w:r w:rsidRPr="00C176A0">
        <w:rPr>
          <w:rFonts w:ascii="UD デジタル 教科書体 N-R" w:eastAsia="UD デジタル 教科書体 N-R" w:hAnsi="HG丸ｺﾞｼｯｸM-PRO" w:hint="eastAsia"/>
          <w:sz w:val="22"/>
        </w:rPr>
        <w:t>（参考データ：別表</w:t>
      </w:r>
      <w:r w:rsidR="00070219"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w:t>
      </w:r>
    </w:p>
    <w:p w14:paraId="349ACC73" w14:textId="31A23A9C"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37AF3C8D" w14:textId="77777777" w:rsidR="007B53D8" w:rsidRPr="00C176A0" w:rsidRDefault="007B53D8" w:rsidP="00E0144D">
      <w:pPr>
        <w:ind w:leftChars="200" w:left="420" w:firstLineChars="100" w:firstLine="220"/>
        <w:rPr>
          <w:rFonts w:ascii="UD デジタル 教科書体 N-R" w:eastAsia="UD デジタル 教科書体 N-R" w:hAnsi="HG丸ｺﾞｼｯｸM-PRO"/>
          <w:sz w:val="22"/>
        </w:rPr>
      </w:pPr>
    </w:p>
    <w:p w14:paraId="16283E2C" w14:textId="45E71024" w:rsidR="0087530C" w:rsidRPr="00C176A0" w:rsidRDefault="0087530C" w:rsidP="0087530C">
      <w:pPr>
        <w:pBdr>
          <w:bottom w:val="thickThinSmallGap" w:sz="24" w:space="1" w:color="auto"/>
        </w:pBdr>
        <w:spacing w:line="400" w:lineRule="exact"/>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color w:val="1F4E79" w:themeColor="accent1" w:themeShade="80"/>
          <w:sz w:val="28"/>
          <w:szCs w:val="24"/>
        </w:rPr>
        <w:t>&lt;方向性５&gt;国、市町村との連携（読書バリアフリー法第５、９、17条）</w:t>
      </w:r>
    </w:p>
    <w:p w14:paraId="20E5D163" w14:textId="1C09BC53" w:rsidR="0087530C" w:rsidRPr="00C176A0" w:rsidRDefault="00AA656C" w:rsidP="0087530C">
      <w:pPr>
        <w:spacing w:line="400" w:lineRule="exact"/>
        <w:ind w:leftChars="100" w:left="210"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障がいの有無にかかわらず、すべての府民が</w:t>
      </w:r>
      <w:r w:rsidR="0087530C" w:rsidRPr="00C176A0">
        <w:rPr>
          <w:rFonts w:ascii="UD デジタル 教科書体 N-R" w:eastAsia="UD デジタル 教科書体 N-R" w:hAnsi="HG丸ｺﾞｼｯｸM-PRO" w:hint="eastAsia"/>
          <w:b/>
          <w:sz w:val="22"/>
        </w:rPr>
        <w:t>読書を楽しめる環境の整備を進めるため、大阪府では市町村等と連携し、府内の現状や課題を国に報告するとともに、必要な支援について要望を行いました。あわせて、書籍のアクセシブル化や電子書籍の拡充、障がい等級による利用制限などの課題についても、制度改善に向けた働きかけを実施しました。</w:t>
      </w:r>
    </w:p>
    <w:p w14:paraId="2B9E8DAC" w14:textId="51CFDC1C" w:rsidR="0087530C" w:rsidRPr="00C176A0" w:rsidRDefault="0087530C" w:rsidP="0087530C">
      <w:pPr>
        <w:spacing w:line="400" w:lineRule="exact"/>
        <w:ind w:leftChars="100" w:left="210"/>
        <w:rPr>
          <w:rFonts w:ascii="UD デジタル 教科書体 N-R" w:eastAsia="UD デジタル 教科書体 N-R" w:hAnsi="HG丸ｺﾞｼｯｸM-PRO"/>
          <w:b/>
          <w:sz w:val="22"/>
        </w:rPr>
      </w:pPr>
    </w:p>
    <w:p w14:paraId="7CADB6A1" w14:textId="02F91EA1" w:rsidR="0087530C" w:rsidRPr="00C176A0" w:rsidRDefault="0087530C" w:rsidP="0087530C">
      <w:pPr>
        <w:spacing w:line="400" w:lineRule="exact"/>
        <w:ind w:firstLineChars="100" w:firstLine="220"/>
        <w:rPr>
          <w:rFonts w:ascii="UD デジタル 教科書体 N-R" w:eastAsia="UD デジタル 教科書体 N-R" w:hAnsi="HG丸ｺﾞｼｯｸM-PRO"/>
          <w:b/>
          <w:sz w:val="22"/>
        </w:rPr>
      </w:pPr>
      <w:r w:rsidRPr="00C176A0">
        <w:rPr>
          <w:rFonts w:ascii="UD デジタル 教科書体 N-R" w:eastAsia="UD デジタル 教科書体 N-R" w:hAnsi="HG丸ｺﾞｼｯｸM-PRO" w:hint="eastAsia"/>
          <w:b/>
          <w:sz w:val="22"/>
        </w:rPr>
        <w:t>〇主な取組内容</w:t>
      </w:r>
    </w:p>
    <w:p w14:paraId="2F4432B4" w14:textId="77777777" w:rsidR="0087530C" w:rsidRPr="00C176A0" w:rsidRDefault="0087530C" w:rsidP="0087530C">
      <w:pPr>
        <w:spacing w:line="400" w:lineRule="exact"/>
        <w:ind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（１）アクセシブルな書籍の充実に向けた要望</w:t>
      </w:r>
    </w:p>
    <w:p w14:paraId="6659F2BD" w14:textId="684F9997"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bCs/>
          <w:sz w:val="22"/>
        </w:rPr>
      </w:pPr>
      <w:r w:rsidRPr="00C176A0">
        <w:rPr>
          <w:rFonts w:ascii="UD デジタル 教科書体 N-R" w:eastAsia="UD デジタル 教科書体 N-R" w:hAnsi="HG丸ｺﾞｼｯｸM-PRO" w:hint="eastAsia"/>
          <w:bCs/>
          <w:sz w:val="22"/>
        </w:rPr>
        <w:t>一般書籍の出版と同時に電子書籍等が提供されることが、最も効率的かつ効果的な方策であると考え、国に対してその推進を要望しました。</w:t>
      </w:r>
      <w:r w:rsidR="00E0144D" w:rsidRPr="00C176A0">
        <w:rPr>
          <w:rFonts w:ascii="UD デジタル 教科書体 N-R" w:eastAsia="UD デジタル 教科書体 N-R" w:hAnsi="HG丸ｺﾞｼｯｸM-PRO" w:hint="eastAsia"/>
          <w:bCs/>
          <w:sz w:val="22"/>
        </w:rPr>
        <w:t>あわせて</w:t>
      </w:r>
      <w:r w:rsidRPr="00C176A0">
        <w:rPr>
          <w:rFonts w:ascii="UD デジタル 教科書体 N-R" w:eastAsia="UD デジタル 教科書体 N-R" w:hAnsi="HG丸ｺﾞｼｯｸM-PRO" w:hint="eastAsia"/>
          <w:bCs/>
          <w:sz w:val="22"/>
        </w:rPr>
        <w:t>、読書支援機器の整備やアクセシブルな書籍の充実に向けた支援も求めました。</w:t>
      </w:r>
    </w:p>
    <w:p w14:paraId="20226064" w14:textId="05268D2C" w:rsidR="0053700A" w:rsidRPr="0091708D" w:rsidRDefault="0053700A" w:rsidP="0087530C">
      <w:pPr>
        <w:spacing w:line="400" w:lineRule="exact"/>
        <w:ind w:leftChars="500" w:left="1050"/>
        <w:rPr>
          <w:rFonts w:ascii="UD デジタル 教科書体 N-R" w:eastAsia="UD デジタル 教科書体 N-R" w:hAnsi="HG丸ｺﾞｼｯｸM-PRO"/>
          <w:bCs/>
          <w:sz w:val="22"/>
        </w:rPr>
      </w:pPr>
    </w:p>
    <w:p w14:paraId="69F40681" w14:textId="77777777" w:rsidR="0087530C" w:rsidRPr="0091708D" w:rsidRDefault="0087530C" w:rsidP="0087530C">
      <w:pPr>
        <w:spacing w:line="400" w:lineRule="exact"/>
        <w:ind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（２）製作体制の見直しと人材育成の支援</w:t>
      </w:r>
    </w:p>
    <w:p w14:paraId="51AA695D" w14:textId="2BC70066" w:rsidR="00FE627A" w:rsidRPr="00C176A0" w:rsidRDefault="0087530C" w:rsidP="003715E7">
      <w:pPr>
        <w:spacing w:line="400" w:lineRule="exact"/>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現在、</w:t>
      </w:r>
      <w:r w:rsidR="00473B67" w:rsidRPr="0091708D">
        <w:rPr>
          <w:rFonts w:ascii="UD デジタル 教科書体 N-R" w:eastAsia="UD デジタル 教科書体 N-R" w:hAnsi="HG丸ｺﾞｼｯｸM-PRO" w:hint="eastAsia"/>
          <w:bCs/>
          <w:sz w:val="22"/>
        </w:rPr>
        <w:t>アクセシブルな書籍は、大部分を無償のボランティアが製作している状況であるため、</w:t>
      </w:r>
      <w:r w:rsidR="00E0144D" w:rsidRPr="0091708D">
        <w:rPr>
          <w:rFonts w:ascii="UD デジタル 教科書体 N-R" w:eastAsia="UD デジタル 教科書体 N-R" w:hAnsi="HG丸ｺﾞｼｯｸM-PRO" w:hint="eastAsia"/>
          <w:bCs/>
          <w:sz w:val="22"/>
        </w:rPr>
        <w:t>国に対して</w:t>
      </w:r>
      <w:r w:rsidRPr="0091708D">
        <w:rPr>
          <w:rFonts w:ascii="UD デジタル 教科書体 N-R" w:eastAsia="UD デジタル 教科書体 N-R" w:hAnsi="HG丸ｺﾞｼｯｸM-PRO" w:hint="eastAsia"/>
          <w:sz w:val="22"/>
        </w:rPr>
        <w:t>点訳者・音訳者の育成や体制整備に対する財政支援の拡充を要望しました。また、読書支援機器の操作習得や資料製作のための講</w:t>
      </w:r>
      <w:r w:rsidRPr="00C176A0">
        <w:rPr>
          <w:rFonts w:ascii="UD デジタル 教科書体 N-R" w:eastAsia="UD デジタル 教科書体 N-R" w:hAnsi="HG丸ｺﾞｼｯｸM-PRO" w:hint="eastAsia"/>
          <w:sz w:val="22"/>
        </w:rPr>
        <w:t>習会など、人材育成に必要な措置も求めました。</w:t>
      </w:r>
    </w:p>
    <w:p w14:paraId="6470825C" w14:textId="081A7B92" w:rsidR="00FE627A" w:rsidRPr="00C176A0" w:rsidRDefault="00FE627A" w:rsidP="0087530C">
      <w:pPr>
        <w:spacing w:line="400" w:lineRule="exact"/>
        <w:ind w:leftChars="500" w:left="1050"/>
        <w:rPr>
          <w:rFonts w:ascii="UD デジタル 教科書体 N-R" w:eastAsia="UD デジタル 教科書体 N-R" w:hAnsi="HG丸ｺﾞｼｯｸM-PRO"/>
          <w:sz w:val="22"/>
        </w:rPr>
      </w:pPr>
    </w:p>
    <w:p w14:paraId="35D021BA" w14:textId="755351B3"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（３）図書館利用環境の整備とサービス対象の拡大</w:t>
      </w:r>
    </w:p>
    <w:p w14:paraId="0CAA9D63" w14:textId="7ED017D1" w:rsidR="0087530C" w:rsidRPr="00C176A0"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が電子書籍をより利用しやすくするため、端末機器の入手支援を要望しました。さらに、障がい者手帳の有無や記載内容に関わらず、誰もが読書支援サービスを受けられるよう、対象範囲の拡大についても国に検討を求めました。</w:t>
      </w:r>
    </w:p>
    <w:p w14:paraId="48D1A0B3" w14:textId="4B4600C7" w:rsidR="00E0144D" w:rsidRPr="00C176A0" w:rsidRDefault="00E0144D" w:rsidP="0087530C">
      <w:pPr>
        <w:spacing w:line="400" w:lineRule="exact"/>
        <w:ind w:leftChars="200" w:left="420" w:firstLineChars="100" w:firstLine="220"/>
        <w:rPr>
          <w:rFonts w:ascii="UD デジタル 教科書体 N-R" w:eastAsia="UD デジタル 教科書体 N-R" w:hAnsi="HG丸ｺﾞｼｯｸM-PRO"/>
          <w:sz w:val="22"/>
        </w:rPr>
      </w:pPr>
    </w:p>
    <w:p w14:paraId="3774EA65" w14:textId="542AF250" w:rsidR="007B53D8" w:rsidRPr="00C176A0" w:rsidRDefault="007B53D8" w:rsidP="0087530C">
      <w:pPr>
        <w:spacing w:line="400" w:lineRule="exact"/>
        <w:ind w:firstLineChars="100" w:firstLine="220"/>
        <w:rPr>
          <w:rFonts w:ascii="UD デジタル 教科書体 N-R" w:eastAsia="UD デジタル 教科書体 N-R" w:hAnsi="HG丸ｺﾞｼｯｸM-PRO"/>
          <w:sz w:val="22"/>
        </w:rPr>
      </w:pPr>
    </w:p>
    <w:p w14:paraId="0D4738D3" w14:textId="24462806" w:rsidR="007B53D8" w:rsidRPr="00C176A0" w:rsidRDefault="007B53D8" w:rsidP="0087530C">
      <w:pPr>
        <w:spacing w:line="400" w:lineRule="exact"/>
        <w:ind w:firstLineChars="100" w:firstLine="220"/>
        <w:rPr>
          <w:rFonts w:ascii="UD デジタル 教科書体 N-R" w:eastAsia="UD デジタル 教科書体 N-R" w:hAnsi="HG丸ｺﾞｼｯｸM-PRO"/>
          <w:sz w:val="22"/>
        </w:rPr>
      </w:pPr>
    </w:p>
    <w:p w14:paraId="160222D6" w14:textId="01368E0E" w:rsidR="0087530C" w:rsidRPr="00C176A0" w:rsidRDefault="0087530C" w:rsidP="0087530C">
      <w:pPr>
        <w:spacing w:line="400" w:lineRule="exact"/>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（４）図書館現場との意見交換と情報共有</w:t>
      </w:r>
    </w:p>
    <w:p w14:paraId="6AFF2FED" w14:textId="3F44B308" w:rsidR="0087530C" w:rsidRPr="00770FD9" w:rsidRDefault="0087530C" w:rsidP="0087530C">
      <w:pPr>
        <w:spacing w:line="400" w:lineRule="exact"/>
        <w:ind w:leftChars="200" w:left="420" w:firstLineChars="100" w:firstLine="220"/>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府立中央図書館で開催された公立図書館障がい者サービス担当者情報交換会において、市町村における取組状況などの情報共有を行うとともに、国への要望内容についても情報共有を図りました。</w:t>
      </w:r>
    </w:p>
    <w:p w14:paraId="176016DD" w14:textId="7A15C0B9" w:rsidR="00FE627A" w:rsidRPr="00770FD9" w:rsidRDefault="00FE627A" w:rsidP="0087530C">
      <w:pPr>
        <w:spacing w:line="400" w:lineRule="exact"/>
        <w:ind w:firstLineChars="200" w:firstLine="440"/>
        <w:rPr>
          <w:rFonts w:ascii="UD デジタル 教科書体 N-R" w:eastAsia="UD デジタル 教科書体 N-R" w:hAnsi="HG丸ｺﾞｼｯｸM-PRO"/>
          <w:sz w:val="22"/>
        </w:rPr>
      </w:pPr>
    </w:p>
    <w:p w14:paraId="244EA58A" w14:textId="77777777" w:rsidR="0087530C" w:rsidRPr="00770FD9" w:rsidRDefault="0087530C" w:rsidP="0087530C">
      <w:pPr>
        <w:spacing w:line="400" w:lineRule="exact"/>
        <w:ind w:firstLineChars="100" w:firstLine="220"/>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（５）市町村図書館との連携強化</w:t>
      </w:r>
    </w:p>
    <w:p w14:paraId="783154C7" w14:textId="78F1E8D9" w:rsidR="0087530C" w:rsidRPr="00770FD9" w:rsidRDefault="00293D09" w:rsidP="0087530C">
      <w:pPr>
        <w:spacing w:line="400" w:lineRule="exact"/>
        <w:ind w:leftChars="200" w:left="420" w:firstLineChars="100" w:firstLine="220"/>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府立図書館では、府内の市町村図書館や図書館が未設置の町村に対して、近隣市町村の図書館や府立図書館との連携による図書の貸出を行っているほか、府内全</w:t>
      </w:r>
      <w:r w:rsidRPr="002B247C">
        <w:rPr>
          <w:rFonts w:ascii="UD デジタル 教科書体 N-R" w:eastAsia="UD デジタル 教科書体 N-R" w:hAnsi="HG丸ｺﾞｼｯｸM-PRO"/>
          <w:sz w:val="22"/>
        </w:rPr>
        <w:t>43市町村を対象に、毎週1回協力車を運行して資料の搬送を行っています。また、障がい者サービスに関する情報交換会の開催や、市町村の司書を対象とした研修の実施、特別貸出用図書セットにおけるアクセシブルな書籍のセットの提供など、支援や図書館間の相互協力を通じて、読書環境の整備と利便性の向上に努めました。</w:t>
      </w:r>
      <w:r w:rsidR="0087530C" w:rsidRPr="002B247C">
        <w:rPr>
          <w:rFonts w:ascii="UD デジタル 教科書体 N-R" w:eastAsia="UD デジタル 教科書体 N-R" w:hAnsi="HG丸ｺﾞｼｯｸM-PRO" w:hint="eastAsia"/>
          <w:sz w:val="22"/>
        </w:rPr>
        <w:t>（参考データ：別表４）</w:t>
      </w:r>
    </w:p>
    <w:p w14:paraId="73F5FB50" w14:textId="17E47308" w:rsidR="0053700A" w:rsidRPr="00770FD9"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11725DC0" w14:textId="77777777" w:rsidR="0053700A" w:rsidRPr="00C176A0" w:rsidRDefault="0053700A" w:rsidP="0087530C">
      <w:pPr>
        <w:spacing w:line="400" w:lineRule="exact"/>
        <w:ind w:leftChars="200" w:left="420" w:firstLineChars="100" w:firstLine="220"/>
        <w:rPr>
          <w:rFonts w:ascii="UD デジタル 教科書体 N-R" w:eastAsia="UD デジタル 教科書体 N-R" w:hAnsi="HG丸ｺﾞｼｯｸM-PRO"/>
          <w:sz w:val="22"/>
        </w:rPr>
      </w:pPr>
    </w:p>
    <w:p w14:paraId="4AE99443" w14:textId="256B1EEA" w:rsidR="0087530C" w:rsidRPr="00C176A0" w:rsidRDefault="00065AC1" w:rsidP="0087530C">
      <w:pPr>
        <w:rPr>
          <w:rFonts w:ascii="UD デジタル 教科書体 N-R" w:eastAsia="UD デジタル 教科書体 N-R" w:hAnsi="HG丸ｺﾞｼｯｸM-PRO"/>
          <w:b/>
          <w:bCs/>
          <w:color w:val="1F4E79" w:themeColor="accent1" w:themeShade="80"/>
          <w:sz w:val="28"/>
          <w:szCs w:val="28"/>
        </w:rPr>
      </w:pPr>
      <w:r w:rsidRPr="00C176A0">
        <w:rPr>
          <w:rFonts w:ascii="UD デジタル 教科書体 N-R" w:eastAsia="UD デジタル 教科書体 N-R" w:hAnsi="HG丸ｺﾞｼｯｸM-PRO" w:hint="eastAsia"/>
          <w:b/>
          <w:bCs/>
          <w:color w:val="1F4E79" w:themeColor="accent1" w:themeShade="80"/>
          <w:sz w:val="28"/>
          <w:szCs w:val="28"/>
        </w:rPr>
        <w:t>３</w:t>
      </w:r>
      <w:r w:rsidR="0087530C" w:rsidRPr="00C176A0">
        <w:rPr>
          <w:rFonts w:ascii="UD デジタル 教科書体 N-R" w:eastAsia="UD デジタル 教科書体 N-R" w:hAnsi="HG丸ｺﾞｼｯｸM-PRO" w:hint="eastAsia"/>
          <w:b/>
          <w:bCs/>
          <w:color w:val="1F4E79" w:themeColor="accent1" w:themeShade="80"/>
          <w:sz w:val="28"/>
          <w:szCs w:val="28"/>
        </w:rPr>
        <w:t>．</w:t>
      </w:r>
      <w:bookmarkStart w:id="18" w:name="課題の把握と今後の方向性"/>
      <w:r w:rsidR="0087530C" w:rsidRPr="00C176A0">
        <w:rPr>
          <w:rFonts w:ascii="UD デジタル 教科書体 N-R" w:eastAsia="UD デジタル 教科書体 N-R" w:hAnsi="HG丸ｺﾞｼｯｸM-PRO" w:hint="eastAsia"/>
          <w:b/>
          <w:bCs/>
          <w:color w:val="1F4E79" w:themeColor="accent1" w:themeShade="80"/>
          <w:sz w:val="28"/>
          <w:szCs w:val="28"/>
        </w:rPr>
        <w:t>課題の把握と今後の方向性</w:t>
      </w:r>
      <w:bookmarkEnd w:id="18"/>
    </w:p>
    <w:p w14:paraId="7DE9AE65" w14:textId="77777777"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（１）課題の把握</w:t>
      </w:r>
    </w:p>
    <w:p w14:paraId="08D453A7" w14:textId="519CF141"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期大阪府読書バリアフリー計画に基づき、読書環境の整備を進めてきた結果、一定の成果が得られた一方で、いくつかの課題も明らかとなりました。これらの課題に対しては、今後も継続的な検討と対応が求められます。</w:t>
      </w:r>
    </w:p>
    <w:p w14:paraId="0469C4FE"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r w:rsidRPr="00BE37BD">
        <w:rPr>
          <w:rFonts w:ascii="UD デジタル 教科書体 N-R" w:eastAsia="UD デジタル 教科書体 N-R" w:hAnsi="HG丸ｺﾞｼｯｸM-PRO" w:hint="eastAsia"/>
          <w:sz w:val="22"/>
        </w:rPr>
        <w:t>まず、一般書籍と電子書籍の同時出版については、視覚障がい者等の多様なニーズに対応できるようアクセシブルな書籍等の充実を図るため、国への要望を重ねてきましたが、体制整備は未だ実現していません。出版業界や関係機関との連携強化が不可欠であり、引き続き働きかけを行う必要があります。</w:t>
      </w:r>
    </w:p>
    <w:p w14:paraId="68B6E95C"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p>
    <w:p w14:paraId="4C236B41" w14:textId="77777777" w:rsidR="00BE37BD" w:rsidRPr="00BE37BD" w:rsidRDefault="00BE37BD" w:rsidP="00BE37BD">
      <w:pPr>
        <w:ind w:leftChars="200" w:left="420" w:firstLineChars="100" w:firstLine="220"/>
        <w:rPr>
          <w:rFonts w:ascii="UD デジタル 教科書体 N-R" w:eastAsia="UD デジタル 教科書体 N-R" w:hAnsi="HG丸ｺﾞｼｯｸM-PRO"/>
          <w:sz w:val="22"/>
        </w:rPr>
      </w:pPr>
      <w:r w:rsidRPr="00BE37BD">
        <w:rPr>
          <w:rFonts w:ascii="UD デジタル 教科書体 N-R" w:eastAsia="UD デジタル 教科書体 N-R" w:hAnsi="HG丸ｺﾞｼｯｸM-PRO" w:hint="eastAsia"/>
          <w:sz w:val="22"/>
        </w:rPr>
        <w:t>次に、点訳・音訳奉仕員（ボランティア）の人材育成については、研修や養成講座を通じて育成に取り組んできたものの、十分な人材の確保や安定した体制整備には至っていません。継続的な人材育成と支援体制の強化が、安定したサービス提供のために重要です。</w:t>
      </w:r>
    </w:p>
    <w:p w14:paraId="2ECC5533" w14:textId="79A72080"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p>
    <w:p w14:paraId="53638367" w14:textId="25DDD7CB" w:rsidR="003139C4" w:rsidRPr="0091708D"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また、当事者</w:t>
      </w:r>
      <w:r w:rsidRPr="0091708D">
        <w:rPr>
          <w:rFonts w:ascii="UD デジタル 教科書体 N-R" w:eastAsia="UD デジタル 教科書体 N-R" w:hAnsi="HG丸ｺﾞｼｯｸM-PRO" w:hint="eastAsia"/>
          <w:sz w:val="22"/>
        </w:rPr>
        <w:t>への情報提供に関しても課題が残っています。ホームページやリーフレットによる周知を行ってきましたが、令和５年度「福祉行政報告例」によると、大阪府内の視覚障がい者は</w:t>
      </w:r>
      <w:r w:rsidRPr="0091708D">
        <w:rPr>
          <w:rFonts w:ascii="UD デジタル 教科書体 N-R" w:eastAsia="UD デジタル 教科書体 N-R" w:hAnsi="HG丸ｺﾞｼｯｸM-PRO"/>
          <w:sz w:val="22"/>
        </w:rPr>
        <w:t>24,809人、肢体不自由障がい者は194,181人に対し、府立図書館の障がい者サービス利用登録者は約330人、府内４つの点字図書館の利用登録者は延べ約7,</w:t>
      </w:r>
      <w:r w:rsidRPr="0091708D">
        <w:rPr>
          <w:rFonts w:ascii="UD デジタル 教科書体 N-R" w:eastAsia="UD デジタル 教科書体 N-R" w:hAnsi="HG丸ｺﾞｼｯｸM-PRO" w:hint="eastAsia"/>
          <w:sz w:val="22"/>
        </w:rPr>
        <w:t>600</w:t>
      </w:r>
      <w:r w:rsidRPr="0091708D">
        <w:rPr>
          <w:rFonts w:ascii="UD デジタル 教科書体 N-R" w:eastAsia="UD デジタル 教科書体 N-R" w:hAnsi="HG丸ｺﾞｼｯｸM-PRO"/>
          <w:sz w:val="22"/>
        </w:rPr>
        <w:t>人にとどまっています。</w:t>
      </w:r>
    </w:p>
    <w:p w14:paraId="3B1C7D82" w14:textId="77777777" w:rsidR="00BE37BD" w:rsidRDefault="00BE37BD" w:rsidP="00944F99">
      <w:pPr>
        <w:ind w:leftChars="200" w:left="420" w:firstLineChars="100" w:firstLine="220"/>
        <w:rPr>
          <w:rFonts w:ascii="UD デジタル 教科書体 N-R" w:eastAsia="UD デジタル 教科書体 N-R" w:hAnsi="HG丸ｺﾞｼｯｸM-PRO"/>
          <w:sz w:val="22"/>
        </w:rPr>
      </w:pPr>
    </w:p>
    <w:p w14:paraId="7874F3F0" w14:textId="77777777" w:rsidR="00BE37BD" w:rsidRDefault="00BE37BD" w:rsidP="00944F99">
      <w:pPr>
        <w:ind w:leftChars="200" w:left="420" w:firstLineChars="100" w:firstLine="220"/>
        <w:rPr>
          <w:rFonts w:ascii="UD デジタル 教科書体 N-R" w:eastAsia="UD デジタル 教科書体 N-R" w:hAnsi="HG丸ｺﾞｼｯｸM-PRO"/>
          <w:sz w:val="22"/>
        </w:rPr>
      </w:pPr>
    </w:p>
    <w:p w14:paraId="777EC2DF" w14:textId="0E9ECBC5" w:rsidR="00BE37BD" w:rsidRDefault="00BE37BD" w:rsidP="00944F99">
      <w:pPr>
        <w:ind w:leftChars="200" w:left="420" w:firstLineChars="100" w:firstLine="220"/>
        <w:rPr>
          <w:rFonts w:ascii="UD デジタル 教科書体 N-R" w:eastAsia="UD デジタル 教科書体 N-R" w:hAnsi="HG丸ｺﾞｼｯｸM-PRO"/>
          <w:sz w:val="22"/>
        </w:rPr>
      </w:pPr>
    </w:p>
    <w:p w14:paraId="0B7DA438" w14:textId="57EEB178" w:rsidR="007B53D8" w:rsidRPr="00C176A0" w:rsidRDefault="000A79C0" w:rsidP="00944F99">
      <w:pPr>
        <w:ind w:leftChars="200" w:left="420" w:firstLineChars="100" w:firstLine="220"/>
        <w:rPr>
          <w:rFonts w:ascii="UD デジタル 教科書体 N-R" w:eastAsia="UD デジタル 教科書体 N-R" w:hAnsi="HG丸ｺﾞｼｯｸM-PRO"/>
          <w:sz w:val="22"/>
        </w:rPr>
      </w:pPr>
      <w:r w:rsidRPr="0091708D">
        <w:rPr>
          <w:rFonts w:ascii="UD デジタル 教科書体 N-R" w:eastAsia="UD デジタル 教科書体 N-R" w:hAnsi="HG丸ｺﾞｼｯｸM-PRO" w:hint="eastAsia"/>
          <w:sz w:val="22"/>
        </w:rPr>
        <w:t>上記は一例ではありますが、これらの人数を見ますと</w:t>
      </w:r>
      <w:r w:rsidR="0087530C" w:rsidRPr="0091708D">
        <w:rPr>
          <w:rFonts w:ascii="UD デジタル 教科書体 N-R" w:eastAsia="UD デジタル 教科書体 N-R" w:hAnsi="HG丸ｺﾞｼｯｸM-PRO"/>
          <w:sz w:val="22"/>
        </w:rPr>
        <w:t>、必要な情報が十分に届いていない可能性が</w:t>
      </w:r>
      <w:r w:rsidR="00BD1D2C" w:rsidRPr="0091708D">
        <w:rPr>
          <w:rFonts w:ascii="UD デジタル 教科書体 N-R" w:eastAsia="UD デジタル 教科書体 N-R" w:hAnsi="HG丸ｺﾞｼｯｸM-PRO" w:hint="eastAsia"/>
          <w:sz w:val="22"/>
        </w:rPr>
        <w:t>うかがえます</w:t>
      </w:r>
      <w:r w:rsidR="009F20E8" w:rsidRPr="0091708D">
        <w:rPr>
          <w:rFonts w:ascii="UD デジタル 教科書体 N-R" w:eastAsia="UD デジタル 教科書体 N-R" w:hAnsi="HG丸ｺﾞｼｯｸM-PRO" w:hint="eastAsia"/>
          <w:sz w:val="22"/>
        </w:rPr>
        <w:t>。そのため、</w:t>
      </w:r>
      <w:r w:rsidR="0087530C" w:rsidRPr="0091708D">
        <w:rPr>
          <w:rFonts w:ascii="UD デジタル 教科書体 N-R" w:eastAsia="UD デジタル 教科書体 N-R" w:hAnsi="HG丸ｺﾞｼｯｸM-PRO"/>
          <w:sz w:val="22"/>
        </w:rPr>
        <w:t>より効果的な</w:t>
      </w:r>
      <w:r w:rsidR="0087530C" w:rsidRPr="00C176A0">
        <w:rPr>
          <w:rFonts w:ascii="UD デジタル 教科書体 N-R" w:eastAsia="UD デジタル 教科書体 N-R" w:hAnsi="HG丸ｺﾞｼｯｸM-PRO"/>
          <w:sz w:val="22"/>
        </w:rPr>
        <w:t>情報発信方法の検討と、支援へのアクセス環境の整備が求められます。</w:t>
      </w:r>
    </w:p>
    <w:p w14:paraId="0BA54E62" w14:textId="71211C8B" w:rsidR="0087530C" w:rsidRPr="00C176A0" w:rsidRDefault="0087530C" w:rsidP="006D7973">
      <w:pPr>
        <w:ind w:leftChars="202" w:left="424" w:firstLineChars="39" w:firstLine="8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さらに、第二期</w:t>
      </w:r>
      <w:r w:rsidR="00650DD4" w:rsidRPr="00C176A0">
        <w:rPr>
          <w:rFonts w:ascii="UD デジタル 教科書体 N-R" w:eastAsia="UD デジタル 教科書体 N-R" w:hAnsi="HG丸ｺﾞｼｯｸM-PRO" w:hint="eastAsia"/>
          <w:sz w:val="22"/>
        </w:rPr>
        <w:t>大阪府</w:t>
      </w:r>
      <w:r w:rsidRPr="00C176A0">
        <w:rPr>
          <w:rFonts w:ascii="UD デジタル 教科書体 N-R" w:eastAsia="UD デジタル 教科書体 N-R" w:hAnsi="HG丸ｺﾞｼｯｸM-PRO" w:hint="eastAsia"/>
          <w:sz w:val="22"/>
        </w:rPr>
        <w:t>読書バリアフリー計画の策定にあたり、関係団体等から以下のような意見が寄せられました。</w:t>
      </w:r>
    </w:p>
    <w:p w14:paraId="5FBCC5D0" w14:textId="47346781"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・アクセシブルな書籍は、一般書籍の出版から発行までに時間がかかる</w:t>
      </w:r>
    </w:p>
    <w:p w14:paraId="67FDAFF3" w14:textId="66C66877"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・点訳・音訳等を行う製作ボランティアが不足している</w:t>
      </w:r>
    </w:p>
    <w:p w14:paraId="0A53F2FE" w14:textId="01A3DE15"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・読書が困難である理由への理解を深める研修の実施が望まれる</w:t>
      </w:r>
    </w:p>
    <w:p w14:paraId="519DBB76" w14:textId="1A3F59D3"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これらの課題や意見を踏まえ、今後はより効果的な情報発信の方法を検討し、当事者が必要な支援にアクセスしやすい環境づくりを進めることが重要です。</w:t>
      </w:r>
    </w:p>
    <w:p w14:paraId="2B2D78C2" w14:textId="059D902D" w:rsidR="0087530C" w:rsidRPr="00C176A0" w:rsidRDefault="0087530C" w:rsidP="0087530C">
      <w:pPr>
        <w:ind w:firstLineChars="100" w:firstLine="220"/>
        <w:rPr>
          <w:rFonts w:ascii="UD デジタル 教科書体 N-R" w:eastAsia="UD デジタル 教科書体 N-R" w:hAnsi="HG丸ｺﾞｼｯｸM-PRO"/>
          <w:sz w:val="22"/>
        </w:rPr>
      </w:pPr>
    </w:p>
    <w:p w14:paraId="0A7E6A9E" w14:textId="48DBDAD3"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（２）第二期</w:t>
      </w:r>
      <w:r w:rsidR="00763B95"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に向けた方向性</w:t>
      </w:r>
    </w:p>
    <w:p w14:paraId="2ECCF575" w14:textId="5035D2EC"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第二期</w:t>
      </w:r>
      <w:r w:rsidR="007E71F4" w:rsidRPr="00C176A0">
        <w:rPr>
          <w:rFonts w:ascii="UD デジタル 教科書体 N-R" w:eastAsia="UD デジタル 教科書体 N-R" w:hAnsi="HG丸ｺﾞｼｯｸM-PRO" w:hint="eastAsia"/>
          <w:sz w:val="22"/>
        </w:rPr>
        <w:t>大阪府読書バリアフリー計画</w:t>
      </w:r>
      <w:r w:rsidRPr="00C176A0">
        <w:rPr>
          <w:rFonts w:ascii="UD デジタル 教科書体 N-R" w:eastAsia="UD デジタル 教科書体 N-R" w:hAnsi="HG丸ｺﾞｼｯｸM-PRO" w:hint="eastAsia"/>
          <w:sz w:val="22"/>
        </w:rPr>
        <w:t>では、第一期で明らかとなった課題への対応を図るとともに、次章において示す各方向性に基づく具体的な取組を推進していきます。特に、読書環境のさらなる充実と、誰もが必要な支援にアクセスできる社会の実現に向けて、以下の施策を重点的に取り組んでまいります。</w:t>
      </w:r>
    </w:p>
    <w:p w14:paraId="07F15CFA" w14:textId="0413C5CC" w:rsidR="0087530C" w:rsidRPr="00C176A0" w:rsidRDefault="0087530C" w:rsidP="0087530C">
      <w:pPr>
        <w:ind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・一般書籍の出版と同時に電子書籍等が提供されるよう、引き続き国への要望を継続</w:t>
      </w:r>
    </w:p>
    <w:p w14:paraId="5188A3A2" w14:textId="525EBAA9"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・視覚障がい者等に読書支援サービスの情報が確実に届くよう、周知方法の見直しと情報発信の強化</w:t>
      </w:r>
    </w:p>
    <w:p w14:paraId="01FA5C44" w14:textId="64D7F3D3"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・点訳・音訳等を担う人材の育成</w:t>
      </w:r>
      <w:r w:rsidRPr="00C176A0">
        <w:rPr>
          <w:rFonts w:ascii="UD デジタル 教科書体 N-R" w:eastAsia="UD デジタル 教科書体 N-R" w:hAnsi="HG丸ｺﾞｼｯｸM-PRO"/>
          <w:sz w:val="22"/>
        </w:rPr>
        <w:t>に</w:t>
      </w:r>
      <w:r w:rsidRPr="00C176A0">
        <w:rPr>
          <w:rFonts w:ascii="UD デジタル 教科書体 N-R" w:eastAsia="UD デジタル 教科書体 N-R" w:hAnsi="HG丸ｺﾞｼｯｸM-PRO" w:hint="eastAsia"/>
          <w:sz w:val="22"/>
        </w:rPr>
        <w:t>係る</w:t>
      </w:r>
      <w:r w:rsidRPr="00C176A0">
        <w:rPr>
          <w:rFonts w:ascii="UD デジタル 教科書体 N-R" w:eastAsia="UD デジタル 教科書体 N-R" w:hAnsi="HG丸ｺﾞｼｯｸM-PRO"/>
          <w:sz w:val="22"/>
        </w:rPr>
        <w:t>研修や養成講座の継続</w:t>
      </w:r>
    </w:p>
    <w:p w14:paraId="7CB24B15" w14:textId="3326E3CC" w:rsidR="0087530C" w:rsidRPr="00C176A0" w:rsidRDefault="0087530C" w:rsidP="0087530C">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・新たに指標を作成し、進捗状況の把握と評価を実施</w:t>
      </w:r>
    </w:p>
    <w:p w14:paraId="3EB3FE88" w14:textId="77777777" w:rsidR="00926B74" w:rsidRDefault="00926B74" w:rsidP="0087530C">
      <w:pPr>
        <w:ind w:firstLineChars="100" w:firstLine="220"/>
        <w:rPr>
          <w:rFonts w:ascii="UD デジタル 教科書体 N-R" w:eastAsia="UD デジタル 教科書体 N-R" w:hAnsi="HG丸ｺﾞｼｯｸM-PRO"/>
          <w:sz w:val="22"/>
        </w:rPr>
      </w:pPr>
    </w:p>
    <w:p w14:paraId="50A56D81" w14:textId="7F8C26A8" w:rsidR="0087530C" w:rsidRPr="00C176A0" w:rsidRDefault="0087530C" w:rsidP="0087530C">
      <w:pPr>
        <w:ind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（３）誰もが読書を楽しめる社会の実現へ</w:t>
      </w:r>
    </w:p>
    <w:p w14:paraId="7566C6E0" w14:textId="08579238" w:rsidR="0087530C" w:rsidRPr="00C176A0" w:rsidRDefault="0087530C" w:rsidP="0087530C">
      <w:pPr>
        <w:ind w:leftChars="200" w:left="420"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読書を楽しみたいという思いは、障がいの有無にかかわらず、すべての人に共通するものです。視覚障がい者等の読書環境の現状や課題を共有し、理解を深める取り組みを推進することが重要です。</w:t>
      </w:r>
    </w:p>
    <w:p w14:paraId="2CD97AC4" w14:textId="7CFBFCD6" w:rsidR="0087530C" w:rsidRPr="00C176A0" w:rsidRDefault="006D7973" w:rsidP="00C625F7">
      <w:pPr>
        <w:ind w:leftChars="200" w:left="420" w:firstLineChars="100" w:firstLine="210"/>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1980800" behindDoc="0" locked="0" layoutInCell="1" allowOverlap="1" wp14:anchorId="450AE188" wp14:editId="6A1F8764">
                <wp:simplePos x="0" y="0"/>
                <wp:positionH relativeFrom="margin">
                  <wp:posOffset>20320</wp:posOffset>
                </wp:positionH>
                <wp:positionV relativeFrom="paragraph">
                  <wp:posOffset>6819265</wp:posOffset>
                </wp:positionV>
                <wp:extent cx="906780" cy="800100"/>
                <wp:effectExtent l="0" t="0" r="26670" b="19050"/>
                <wp:wrapNone/>
                <wp:docPr id="83" name="テキスト ボックス 83"/>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AE188" id="テキスト ボックス 83" o:spid="_x0000_s1027" type="#_x0000_t202" style="position:absolute;left:0;text-align:left;margin-left:1.6pt;margin-top:536.95pt;width:71.4pt;height:63pt;z-index:25198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" fillcolor="window" strokeweight=".5pt">
                <v:textbox>
                  <w:txbxContent>
                    <w:p w14:paraId="7F0BB310"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音声コード(</w:t>
                      </w:r>
                      <w:r w:rsidRPr="00302AA5">
                        <w:rPr>
                          <w:rFonts w:ascii="ＭＳ ゴシック" w:eastAsia="ＭＳ ゴシック" w:hAnsi="ＭＳ ゴシック"/>
                          <w:sz w:val="18"/>
                          <w:szCs w:val="18"/>
                        </w:rPr>
                        <w:t>Uni-Voice</w:t>
                      </w:r>
                    </w:p>
                    <w:p w14:paraId="7EE15A0E" w14:textId="77777777" w:rsidR="00302AA5"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w:t>
                      </w:r>
                      <w:r w:rsidRPr="00302AA5">
                        <w:rPr>
                          <w:rFonts w:ascii="ＭＳ ゴシック" w:eastAsia="ＭＳ ゴシック" w:hAnsi="ＭＳ ゴシック"/>
                          <w:sz w:val="18"/>
                          <w:szCs w:val="18"/>
                        </w:rPr>
                        <w:t>ﾕﾆﾎﾞｲｽ</w:t>
                      </w:r>
                      <w:r w:rsidRPr="00302AA5">
                        <w:rPr>
                          <w:rFonts w:ascii="ＭＳ ゴシック" w:eastAsia="ＭＳ ゴシック" w:hAnsi="ＭＳ ゴシック" w:hint="eastAsia"/>
                          <w:sz w:val="18"/>
                          <w:szCs w:val="18"/>
                        </w:rPr>
                        <w:t>))</w:t>
                      </w:r>
                    </w:p>
                    <w:p w14:paraId="109D7B69" w14:textId="50BA327E" w:rsidR="006D7973" w:rsidRPr="00302AA5" w:rsidRDefault="00302AA5" w:rsidP="00302AA5">
                      <w:pPr>
                        <w:spacing w:line="200" w:lineRule="exact"/>
                        <w:jc w:val="center"/>
                        <w:rPr>
                          <w:rFonts w:ascii="ＭＳ ゴシック" w:eastAsia="ＭＳ ゴシック" w:hAnsi="ＭＳ ゴシック"/>
                          <w:sz w:val="18"/>
                          <w:szCs w:val="18"/>
                        </w:rPr>
                      </w:pPr>
                      <w:r w:rsidRPr="00302AA5">
                        <w:rPr>
                          <w:rFonts w:ascii="ＭＳ ゴシック" w:eastAsia="ＭＳ ゴシック" w:hAnsi="ＭＳ ゴシック" w:hint="eastAsia"/>
                          <w:sz w:val="18"/>
                          <w:szCs w:val="18"/>
                        </w:rPr>
                        <w:t>掲載予定箇所</w:t>
                      </w:r>
                    </w:p>
                  </w:txbxContent>
                </v:textbox>
                <w10:wrap anchorx="margin"/>
              </v:shape>
            </w:pict>
          </mc:Fallback>
        </mc:AlternateContent>
      </w:r>
      <w:r w:rsidR="0087530C" w:rsidRPr="00C176A0">
        <w:rPr>
          <w:rFonts w:ascii="UD デジタル 教科書体 N-R" w:eastAsia="UD デジタル 教科書体 N-R" w:hAnsi="HG丸ｺﾞｼｯｸM-PRO" w:hint="eastAsia"/>
          <w:sz w:val="22"/>
        </w:rPr>
        <w:t>これまでの</w:t>
      </w:r>
      <w:r w:rsidR="008A15F0" w:rsidRPr="00C176A0">
        <w:rPr>
          <w:rFonts w:ascii="UD デジタル 教科書体 N-R" w:eastAsia="UD デジタル 教科書体 N-R" w:hAnsi="HG丸ｺﾞｼｯｸM-PRO" w:hint="eastAsia"/>
          <w:sz w:val="22"/>
        </w:rPr>
        <w:t>大阪府</w:t>
      </w:r>
      <w:r w:rsidR="0087530C" w:rsidRPr="00C176A0">
        <w:rPr>
          <w:rFonts w:ascii="UD デジタル 教科書体 N-R" w:eastAsia="UD デジタル 教科書体 N-R" w:hAnsi="HG丸ｺﾞｼｯｸM-PRO" w:hint="eastAsia"/>
          <w:sz w:val="22"/>
        </w:rPr>
        <w:t>読書バリアフリー計画の成果をさらに発展させ、誰もが文字・活字文化の恩恵を享受できる社会の実現に向けて、継続的かつ計画的な取組を進めてまいります。</w:t>
      </w:r>
      <w:r w:rsidR="0087530C" w:rsidRPr="00C176A0">
        <w:rPr>
          <w:rFonts w:ascii="UD デジタル 教科書体 N-R" w:eastAsia="UD デジタル 教科書体 N-R" w:hAnsi="HG丸ｺﾞｼｯｸM-PRO"/>
          <w:b/>
          <w:color w:val="1F4E79" w:themeColor="accent1" w:themeShade="80"/>
          <w:sz w:val="36"/>
          <w:szCs w:val="32"/>
        </w:rPr>
        <w:br w:type="page"/>
      </w:r>
    </w:p>
    <w:p w14:paraId="34C12968" w14:textId="45638C6E" w:rsidR="0087530C" w:rsidRPr="00C176A0" w:rsidRDefault="0087530C" w:rsidP="0087530C">
      <w:pPr>
        <w:rPr>
          <w:rFonts w:ascii="UD デジタル 教科書体 N-R" w:eastAsia="UD デジタル 教科書体 N-R" w:hAnsi="HG丸ｺﾞｼｯｸM-PRO"/>
          <w:b/>
          <w:color w:val="1F4E79" w:themeColor="accent1" w:themeShade="80"/>
          <w:sz w:val="32"/>
          <w:szCs w:val="32"/>
        </w:rPr>
      </w:pPr>
      <w:r w:rsidRPr="00C176A0">
        <w:rPr>
          <w:rFonts w:ascii="UD デジタル 教科書体 N-R" w:eastAsia="UD デジタル 教科書体 N-R" w:hAnsi="HG丸ｺﾞｼｯｸM-PRO" w:hint="eastAsia"/>
          <w:b/>
          <w:color w:val="1F4E79" w:themeColor="accent1" w:themeShade="80"/>
          <w:sz w:val="36"/>
          <w:szCs w:val="32"/>
        </w:rPr>
        <w:t>第３章　基本方針及び施策の方向性</w:t>
      </w:r>
    </w:p>
    <w:p w14:paraId="715E5943"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１．</w:t>
      </w:r>
      <w:bookmarkStart w:id="19" w:name="基本方針"/>
      <w:r w:rsidRPr="00C176A0">
        <w:rPr>
          <w:rFonts w:ascii="UD デジタル 教科書体 N-R" w:eastAsia="UD デジタル 教科書体 N-R" w:hAnsi="HG丸ｺﾞｼｯｸM-PRO" w:hint="eastAsia"/>
          <w:b/>
          <w:color w:val="1F4E79" w:themeColor="accent1" w:themeShade="80"/>
          <w:sz w:val="28"/>
          <w:szCs w:val="24"/>
        </w:rPr>
        <w:t>基本方針</w:t>
      </w:r>
      <w:bookmarkEnd w:id="19"/>
    </w:p>
    <w:p w14:paraId="4B93616A" w14:textId="34AE6A11" w:rsidR="0087530C" w:rsidRPr="00C176A0" w:rsidRDefault="0087530C" w:rsidP="0087530C">
      <w:pPr>
        <w:ind w:leftChars="67" w:left="141"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視覚障がい者等の読書環境の整備を総合的かつ計画的に推進することにより、障がいの有無にかかわらず、すべて</w:t>
      </w:r>
      <w:r w:rsidRPr="0091708D">
        <w:rPr>
          <w:rFonts w:ascii="UD デジタル 教科書体 N-R" w:eastAsia="UD デジタル 教科書体 N-R" w:hAnsi="HG丸ｺﾞｼｯｸM-PRO" w:hint="eastAsia"/>
          <w:sz w:val="22"/>
        </w:rPr>
        <w:t>の府民が読書を通じて文字・</w:t>
      </w:r>
      <w:r w:rsidRPr="00C176A0">
        <w:rPr>
          <w:rFonts w:ascii="UD デジタル 教科書体 N-R" w:eastAsia="UD デジタル 教科書体 N-R" w:hAnsi="HG丸ｺﾞｼｯｸM-PRO" w:hint="eastAsia"/>
          <w:sz w:val="22"/>
        </w:rPr>
        <w:t>活字文化の恵沢を享受することができる社会の実現に寄与することをめざし、第一期大阪府</w:t>
      </w:r>
      <w:r w:rsidR="008C7E6C" w:rsidRPr="00C176A0">
        <w:rPr>
          <w:rFonts w:ascii="UD デジタル 教科書体 N-R" w:eastAsia="UD デジタル 教科書体 N-R" w:hAnsi="HG丸ｺﾞｼｯｸM-PRO" w:hint="eastAsia"/>
          <w:sz w:val="22"/>
        </w:rPr>
        <w:t>読書バリアフリー</w:t>
      </w:r>
      <w:r w:rsidRPr="00C176A0">
        <w:rPr>
          <w:rFonts w:ascii="UD デジタル 教科書体 N-R" w:eastAsia="UD デジタル 教科書体 N-R" w:hAnsi="HG丸ｺﾞｼｯｸM-PRO" w:hint="eastAsia"/>
          <w:sz w:val="22"/>
        </w:rPr>
        <w:t>計画において定めた５つの方向性を継承し、計画を推進します。</w:t>
      </w:r>
    </w:p>
    <w:p w14:paraId="700D05EF" w14:textId="77777777" w:rsidR="0087530C" w:rsidRPr="00C176A0" w:rsidRDefault="0087530C" w:rsidP="0087530C">
      <w:pPr>
        <w:rPr>
          <w:rFonts w:ascii="UD デジタル 教科書体 N-R" w:eastAsia="UD デジタル 教科書体 N-R" w:hAnsi="HG丸ｺﾞｼｯｸM-PRO"/>
          <w:sz w:val="22"/>
        </w:rPr>
      </w:pPr>
    </w:p>
    <w:p w14:paraId="3EA98747"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&lt;方向性１&gt;アクセシブルな書籍等の充実（読書バリアフリー法第９、10条）</w:t>
      </w:r>
    </w:p>
    <w:p w14:paraId="08B7868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&lt;方向性２&gt;公立図書館等の人材育成・体制整備</w:t>
      </w:r>
    </w:p>
    <w:p w14:paraId="03B1042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（読書バリアフリー法第９、10、11、15、17条）</w:t>
      </w:r>
    </w:p>
    <w:p w14:paraId="38F8D922"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&lt;方向性３&gt;利用しやすい施設・設備（機器）、サービスの充実</w:t>
      </w:r>
    </w:p>
    <w:p w14:paraId="3DAEB116" w14:textId="77777777" w:rsidR="0087530C" w:rsidRPr="00C176A0" w:rsidRDefault="0087530C" w:rsidP="0087530C">
      <w:pPr>
        <w:ind w:firstLineChars="580" w:firstLine="1276"/>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（読書バリアフリー法第９、14、15条）</w:t>
      </w:r>
    </w:p>
    <w:p w14:paraId="71CC7A9F"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&lt;方向性４&gt;図書館サービスに係る情報発信（読書バリアフリー法第９、10条）</w:t>
      </w:r>
    </w:p>
    <w:p w14:paraId="4C89199A" w14:textId="77777777" w:rsidR="0087530C" w:rsidRPr="00C176A0" w:rsidRDefault="0087530C" w:rsidP="0087530C">
      <w:pPr>
        <w:ind w:firstLineChars="165" w:firstLine="363"/>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&lt;方向性５&gt;国、市町村との連携（読書バリアフリー法第５、９、17条）</w:t>
      </w:r>
    </w:p>
    <w:p w14:paraId="42A7FBE4" w14:textId="77777777" w:rsidR="0087530C" w:rsidRPr="00C176A0" w:rsidRDefault="0087530C" w:rsidP="0087530C">
      <w:pPr>
        <w:rPr>
          <w:rFonts w:ascii="UD デジタル 教科書体 N-R" w:eastAsia="UD デジタル 教科書体 N-R" w:hAnsi="HG丸ｺﾞｼｯｸM-PRO"/>
        </w:rPr>
      </w:pPr>
    </w:p>
    <w:p w14:paraId="41773697" w14:textId="77777777" w:rsidR="0087530C" w:rsidRPr="00C176A0" w:rsidRDefault="0087530C" w:rsidP="0087530C">
      <w:pPr>
        <w:rPr>
          <w:rFonts w:ascii="UD デジタル 教科書体 N-R" w:eastAsia="UD デジタル 教科書体 N-R" w:hAnsi="HG丸ｺﾞｼｯｸM-PRO"/>
        </w:rPr>
      </w:pPr>
    </w:p>
    <w:p w14:paraId="157613C1" w14:textId="77777777"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２．施策の方向性と取組内容</w:t>
      </w:r>
    </w:p>
    <w:p w14:paraId="6DE07EDE" w14:textId="7777777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0" w:name="方向性１"/>
      <w:r w:rsidRPr="00C176A0">
        <w:rPr>
          <w:rFonts w:ascii="UD デジタル 教科書体 N-R" w:eastAsia="UD デジタル 教科書体 N-R" w:hAnsi="HG丸ｺﾞｼｯｸM-PRO" w:hint="eastAsia"/>
          <w:b/>
          <w:color w:val="1F4E79" w:themeColor="accent1" w:themeShade="80"/>
          <w:sz w:val="28"/>
          <w:szCs w:val="24"/>
        </w:rPr>
        <w:t>方向性１</w:t>
      </w:r>
      <w:bookmarkEnd w:id="20"/>
      <w:r w:rsidRPr="00C176A0">
        <w:rPr>
          <w:rFonts w:ascii="UD デジタル 教科書体 N-R" w:eastAsia="UD デジタル 教科書体 N-R" w:hAnsi="HG丸ｺﾞｼｯｸM-PRO" w:hint="eastAsia"/>
          <w:b/>
          <w:color w:val="1F4E79" w:themeColor="accent1" w:themeShade="80"/>
          <w:sz w:val="28"/>
          <w:szCs w:val="24"/>
        </w:rPr>
        <w:t>&gt;アクセシブルな書籍等の充実</w:t>
      </w:r>
    </w:p>
    <w:p w14:paraId="58700DD9"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（読書バリアフリー法第９、10条関係）</w:t>
      </w:r>
    </w:p>
    <w:p w14:paraId="5DD019C4"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4256" behindDoc="0" locked="0" layoutInCell="1" allowOverlap="1" wp14:anchorId="01CD5CEB" wp14:editId="3E725BF1">
                <wp:simplePos x="0" y="0"/>
                <wp:positionH relativeFrom="margin">
                  <wp:posOffset>0</wp:posOffset>
                </wp:positionH>
                <wp:positionV relativeFrom="paragraph">
                  <wp:posOffset>133985</wp:posOffset>
                </wp:positionV>
                <wp:extent cx="5915025" cy="11049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146B4" id="正方形/長方形 43" o:spid="_x0000_s1026" style="position:absolute;left:0;text-align:left;margin-left:0;margin-top:10.55pt;width:465.75pt;height:87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" filled="f" strokecolor="black [3213]" strokeweight="1pt">
                <w10:wrap anchorx="margin"/>
              </v:rect>
            </w:pict>
          </mc:Fallback>
        </mc:AlternateContent>
      </w:r>
    </w:p>
    <w:p w14:paraId="13796F8A"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34B8B3DC"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利用者のニーズに応えるため</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引き続き、アクセシブルな書籍等の収集及び製作を行うとともに</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製作されたアクセシブルな書籍等を国立国会図書館やサピエ図書館と共有するなど</w:t>
      </w:r>
      <w:r w:rsidRPr="00C176A0">
        <w:rPr>
          <w:rFonts w:ascii="UD デジタル 教科書体 N-R" w:eastAsia="UD デジタル 教科書体 N-R" w:hAnsi="HG丸ｺﾞｼｯｸM-PRO" w:hint="eastAsia"/>
          <w:sz w:val="22"/>
          <w:szCs w:val="21"/>
        </w:rPr>
        <w:t>、</w:t>
      </w:r>
      <w:r w:rsidRPr="00C176A0">
        <w:rPr>
          <w:rFonts w:ascii="UD デジタル 教科書体 N-R" w:eastAsia="UD デジタル 教科書体 N-R" w:hAnsi="HG丸ｺﾞｼｯｸM-PRO" w:hint="eastAsia"/>
          <w:sz w:val="22"/>
        </w:rPr>
        <w:t>利用しやすいアクセシブルな書籍等の充実に取り組みます</w:t>
      </w:r>
      <w:r w:rsidRPr="00C176A0">
        <w:rPr>
          <w:rFonts w:ascii="UD デジタル 教科書体 N-R" w:eastAsia="UD デジタル 教科書体 N-R" w:hAnsi="HG丸ｺﾞｼｯｸM-PRO" w:hint="eastAsia"/>
          <w:sz w:val="22"/>
          <w:szCs w:val="21"/>
        </w:rPr>
        <w:t>。</w:t>
      </w:r>
    </w:p>
    <w:p w14:paraId="2CD8D7A3" w14:textId="77777777" w:rsidR="0087530C" w:rsidRPr="00C176A0" w:rsidRDefault="0087530C" w:rsidP="0087530C">
      <w:pPr>
        <w:ind w:left="1" w:hanging="1"/>
        <w:rPr>
          <w:rFonts w:ascii="UD デジタル 教科書体 N-R" w:eastAsia="UD デジタル 教科書体 N-R" w:hAnsi="HG丸ｺﾞｼｯｸM-PRO"/>
          <w:sz w:val="22"/>
          <w:szCs w:val="21"/>
        </w:rPr>
      </w:pPr>
    </w:p>
    <w:p w14:paraId="15D56474" w14:textId="77777777" w:rsidR="0087530C" w:rsidRPr="00C176A0" w:rsidRDefault="0087530C" w:rsidP="0087530C">
      <w:pPr>
        <w:ind w:left="1" w:hanging="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367B809F" w14:textId="3F3D0043"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公立図書館、点字図書館における点字図書や録音図書、LLブック</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16</w:t>
      </w:r>
      <w:r w:rsidRPr="00C176A0">
        <w:rPr>
          <w:rFonts w:ascii="UD デジタル 教科書体 N-R" w:eastAsia="UD デジタル 教科書体 N-R" w:hAnsi="HG丸ｺﾞｼｯｸM-PRO" w:hint="eastAsia"/>
          <w:kern w:val="0"/>
          <w:sz w:val="22"/>
          <w:szCs w:val="21"/>
        </w:rPr>
        <w:t>、拡大図書、デイジー図書</w:t>
      </w:r>
      <w:r w:rsidR="00567D15" w:rsidRPr="00C176A0">
        <w:rPr>
          <w:rFonts w:ascii="UD デジタル 教科書体 N-R" w:eastAsia="UD デジタル 教科書体 N-R" w:hAnsi="HG丸ｺﾞｼｯｸM-PRO" w:hint="eastAsia"/>
          <w:kern w:val="0"/>
          <w:sz w:val="22"/>
          <w:szCs w:val="21"/>
          <w:vertAlign w:val="superscript"/>
        </w:rPr>
        <w:t>※</w:t>
      </w:r>
      <w:r w:rsidR="002A579E" w:rsidRPr="00C176A0">
        <w:rPr>
          <w:rFonts w:ascii="UD デジタル 教科書体 N-R" w:eastAsia="UD デジタル 教科書体 N-R" w:hAnsi="HG丸ｺﾞｼｯｸM-PRO" w:hint="eastAsia"/>
          <w:kern w:val="0"/>
          <w:sz w:val="22"/>
          <w:szCs w:val="21"/>
          <w:vertAlign w:val="superscript"/>
        </w:rPr>
        <w:t>17</w:t>
      </w:r>
      <w:r w:rsidRPr="00C176A0">
        <w:rPr>
          <w:rFonts w:ascii="UD デジタル 教科書体 N-R" w:eastAsia="UD デジタル 教科書体 N-R" w:hAnsi="HG丸ｺﾞｼｯｸM-PRO" w:hint="eastAsia"/>
          <w:kern w:val="0"/>
          <w:sz w:val="22"/>
          <w:szCs w:val="21"/>
        </w:rPr>
        <w:t>等の</w:t>
      </w:r>
      <w:r w:rsidRPr="00C176A0">
        <w:rPr>
          <w:rFonts w:ascii="UD デジタル 教科書体 N-R" w:eastAsia="UD デジタル 教科書体 N-R" w:hAnsi="HG丸ｺﾞｼｯｸM-PRO" w:hint="eastAsia"/>
          <w:sz w:val="22"/>
          <w:szCs w:val="21"/>
        </w:rPr>
        <w:t>収集・製作を継続します。</w:t>
      </w:r>
    </w:p>
    <w:p w14:paraId="3B021C5E" w14:textId="77777777"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公立図書館、点字図書館で製作した点訳・音訳資料データ等について、国立国会図書</w:t>
      </w:r>
      <w:r w:rsidRPr="00C176A0">
        <w:rPr>
          <w:rFonts w:ascii="UD デジタル 教科書体 N-R" w:eastAsia="UD デジタル 教科書体 N-R" w:hAnsi="HG丸ｺﾞｼｯｸM-PRO" w:hint="eastAsia"/>
          <w:sz w:val="22"/>
          <w:szCs w:val="21"/>
        </w:rPr>
        <w:t>館、サピエ図書館への提供を継続することにより、アクセシブルな資料やデータが全国的に利用できるネットワークの充実に寄与します。</w:t>
      </w:r>
    </w:p>
    <w:p w14:paraId="5B071C5C" w14:textId="6B359194"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公立図書館、学校図書館、点字図書館、国立国会図書館、サピエ図書館の連携による相互貸出を引き続き実施します。</w:t>
      </w:r>
    </w:p>
    <w:p w14:paraId="50A9AE4E" w14:textId="5699E5A9" w:rsidR="006D7973" w:rsidRPr="00C176A0" w:rsidRDefault="006D7973"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sz w:val="22"/>
          <w:szCs w:val="21"/>
        </w:rPr>
        <w:br w:type="page"/>
      </w:r>
    </w:p>
    <w:p w14:paraId="3AD7E9F0" w14:textId="7752FA91" w:rsidR="0087530C" w:rsidRPr="00C176A0" w:rsidRDefault="0087530C" w:rsidP="0087530C">
      <w:pPr>
        <w:ind w:left="602"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府立図書館では、デジタルデバイ</w:t>
      </w:r>
      <w:r w:rsidRPr="00D5191D">
        <w:rPr>
          <w:rFonts w:ascii="UD デジタル 教科書体 N-R" w:eastAsia="UD デジタル 教科書体 N-R" w:hAnsi="HG丸ｺﾞｼｯｸM-PRO" w:hint="eastAsia"/>
          <w:sz w:val="22"/>
          <w:szCs w:val="21"/>
        </w:rPr>
        <w:t>スの活用</w:t>
      </w:r>
      <w:r w:rsidR="00336FD0" w:rsidRPr="00D5191D">
        <w:rPr>
          <w:rFonts w:ascii="UD デジタル 教科書体 N-R" w:eastAsia="UD デジタル 教科書体 N-R" w:hAnsi="HG丸ｺﾞｼｯｸM-PRO" w:hint="eastAsia"/>
          <w:sz w:val="22"/>
          <w:szCs w:val="21"/>
        </w:rPr>
        <w:t>の</w:t>
      </w:r>
      <w:r w:rsidRPr="00D5191D">
        <w:rPr>
          <w:rFonts w:ascii="UD デジタル 教科書体 N-R" w:eastAsia="UD デジタル 教科書体 N-R" w:hAnsi="HG丸ｺﾞｼｯｸM-PRO" w:hint="eastAsia"/>
          <w:sz w:val="22"/>
          <w:szCs w:val="21"/>
        </w:rPr>
        <w:t>検</w:t>
      </w:r>
      <w:r w:rsidRPr="00C176A0">
        <w:rPr>
          <w:rFonts w:ascii="UD デジタル 教科書体 N-R" w:eastAsia="UD デジタル 教科書体 N-R" w:hAnsi="HG丸ｺﾞｼｯｸM-PRO" w:hint="eastAsia"/>
          <w:sz w:val="22"/>
          <w:szCs w:val="21"/>
        </w:rPr>
        <w:t>討を行うとともに、無料コンテンツの紹介等の取組を進め、より良い読書環境が整備されることをめざします。</w:t>
      </w:r>
    </w:p>
    <w:p w14:paraId="083660FA" w14:textId="1890C174" w:rsidR="0087530C" w:rsidRPr="00C176A0" w:rsidRDefault="0087530C" w:rsidP="0087530C">
      <w:pPr>
        <w:rPr>
          <w:rFonts w:ascii="UD デジタル 教科書体 N-R" w:eastAsia="UD デジタル 教科書体 N-R" w:hAnsi="HG丸ｺﾞｼｯｸM-PRO"/>
          <w:sz w:val="22"/>
          <w:szCs w:val="21"/>
        </w:rPr>
      </w:pPr>
    </w:p>
    <w:p w14:paraId="2933008F" w14:textId="45C5C8B7"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1" w:name="方向性２"/>
      <w:r w:rsidRPr="00C176A0">
        <w:rPr>
          <w:rFonts w:ascii="UD デジタル 教科書体 N-R" w:eastAsia="UD デジタル 教科書体 N-R" w:hAnsi="HG丸ｺﾞｼｯｸM-PRO" w:hint="eastAsia"/>
          <w:b/>
          <w:color w:val="1F4E79" w:themeColor="accent1" w:themeShade="80"/>
          <w:sz w:val="28"/>
          <w:szCs w:val="24"/>
        </w:rPr>
        <w:t>方向性２</w:t>
      </w:r>
      <w:bookmarkEnd w:id="21"/>
      <w:r w:rsidRPr="00C176A0">
        <w:rPr>
          <w:rFonts w:ascii="UD デジタル 教科書体 N-R" w:eastAsia="UD デジタル 教科書体 N-R" w:hAnsi="HG丸ｺﾞｼｯｸM-PRO" w:hint="eastAsia"/>
          <w:b/>
          <w:color w:val="1F4E79" w:themeColor="accent1" w:themeShade="80"/>
          <w:sz w:val="28"/>
          <w:szCs w:val="24"/>
        </w:rPr>
        <w:t>&gt;公立図書館等の人材育成・体制整備</w:t>
      </w:r>
    </w:p>
    <w:p w14:paraId="24A92818"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（読書バリアフリー法第９、10、11、15、17条）</w:t>
      </w:r>
    </w:p>
    <w:p w14:paraId="0873F8C3"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3232" behindDoc="0" locked="0" layoutInCell="1" allowOverlap="1" wp14:anchorId="443E0BB6" wp14:editId="1B5429D3">
                <wp:simplePos x="0" y="0"/>
                <wp:positionH relativeFrom="column">
                  <wp:posOffset>0</wp:posOffset>
                </wp:positionH>
                <wp:positionV relativeFrom="paragraph">
                  <wp:posOffset>132715</wp:posOffset>
                </wp:positionV>
                <wp:extent cx="5915025" cy="1333500"/>
                <wp:effectExtent l="0" t="0" r="28575" b="19050"/>
                <wp:wrapNone/>
                <wp:docPr id="42" name="正方形/長方形 42"/>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58BC5" id="正方形/長方形 42" o:spid="_x0000_s1026" style="position:absolute;left:0;text-align:left;margin-left:0;margin-top:10.45pt;width:465.75pt;height: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" filled="f" strokecolor="black [3213]" strokeweight="1pt"/>
            </w:pict>
          </mc:Fallback>
        </mc:AlternateContent>
      </w:r>
    </w:p>
    <w:p w14:paraId="641B14B9" w14:textId="77777777" w:rsidR="0087530C" w:rsidRPr="00C176A0" w:rsidRDefault="0087530C" w:rsidP="0087530C">
      <w:pPr>
        <w:ind w:leftChars="67" w:left="141"/>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【基本的な考え方】</w:t>
      </w:r>
    </w:p>
    <w:p w14:paraId="7DF6ECC6" w14:textId="77777777" w:rsidR="0087530C" w:rsidRPr="00C176A0" w:rsidRDefault="0087530C" w:rsidP="0087530C">
      <w:pPr>
        <w:ind w:leftChars="173" w:left="363" w:rightChars="201" w:right="422" w:firstLineChars="96" w:firstLine="211"/>
        <w:jc w:val="both"/>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sz w:val="22"/>
        </w:rPr>
        <w:t>公立図書館、学校図書館、点字図書館間での連携を図るとともに、アクセシブルな書籍等を提供する図書館等の職員が利用者ニーズに沿った適切な応対スキルを身に付けるための研修の実施、アクセシブルな書籍等を製作する点訳者や音訳者の養成に取り組み、視覚障がい者等の読書環境整備を担う人材の確保に努めます。</w:t>
      </w:r>
    </w:p>
    <w:p w14:paraId="04E65388"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131F3597"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2F57A9A3"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利用者と接する公立図書館、学校図書館、点字図書館職員を対象に、障がい者サービスを理解し、支援方法を習得するための研修や読書支援機器の使用方法を学ぶための研修を実施します。</w:t>
      </w:r>
    </w:p>
    <w:p w14:paraId="5113AC81" w14:textId="0B12E25F"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司書教諭や学級担任、通級</w:t>
      </w:r>
      <w:r w:rsidR="00A11F54" w:rsidRPr="00C176A0">
        <w:rPr>
          <w:rFonts w:ascii="UD デジタル 教科書体 N-R" w:eastAsia="UD デジタル 教科書体 N-R" w:hAnsi="HG丸ｺﾞｼｯｸM-PRO" w:hint="eastAsia"/>
          <w:sz w:val="22"/>
          <w:vertAlign w:val="superscript"/>
        </w:rPr>
        <w:t>※</w:t>
      </w:r>
      <w:r w:rsidR="002A579E" w:rsidRPr="00C176A0">
        <w:rPr>
          <w:rFonts w:ascii="UD デジタル 教科書体 N-R" w:eastAsia="UD デジタル 教科書体 N-R" w:hAnsi="HG丸ｺﾞｼｯｸM-PRO" w:hint="eastAsia"/>
          <w:sz w:val="22"/>
          <w:vertAlign w:val="superscript"/>
        </w:rPr>
        <w:t>18</w:t>
      </w:r>
      <w:r w:rsidRPr="00C176A0">
        <w:rPr>
          <w:rFonts w:ascii="UD デジタル 教科書体 N-R" w:eastAsia="UD デジタル 教科書体 N-R" w:hAnsi="HG丸ｺﾞｼｯｸM-PRO" w:hint="eastAsia"/>
          <w:sz w:val="22"/>
          <w:szCs w:val="21"/>
        </w:rPr>
        <w:t>による指導を担当する教員、リーディングスタッフ</w:t>
      </w:r>
      <w:r w:rsidR="00880E69" w:rsidRPr="00C176A0">
        <w:rPr>
          <w:rFonts w:ascii="UD デジタル 教科書体 N-R" w:eastAsia="UD デジタル 教科書体 N-R" w:hAnsi="HG丸ｺﾞｼｯｸM-PRO" w:hint="eastAsia"/>
          <w:sz w:val="22"/>
          <w:szCs w:val="21"/>
          <w:vertAlign w:val="superscript"/>
        </w:rPr>
        <w:t>※1</w:t>
      </w:r>
      <w:r w:rsidR="00EC089E" w:rsidRPr="00C176A0">
        <w:rPr>
          <w:rFonts w:ascii="UD デジタル 教科書体 N-R" w:eastAsia="UD デジタル 教科書体 N-R" w:hAnsi="HG丸ｺﾞｼｯｸM-PRO" w:hint="eastAsia"/>
          <w:sz w:val="22"/>
          <w:szCs w:val="21"/>
          <w:vertAlign w:val="superscript"/>
        </w:rPr>
        <w:t>9</w:t>
      </w:r>
      <w:r w:rsidRPr="00C176A0">
        <w:rPr>
          <w:rFonts w:ascii="UD デジタル 教科書体 N-R" w:eastAsia="UD デジタル 教科書体 N-R" w:hAnsi="HG丸ｺﾞｼｯｸM-PRO" w:hint="eastAsia"/>
          <w:sz w:val="22"/>
          <w:szCs w:val="21"/>
        </w:rPr>
        <w:t>（特別支援教育コーディネーター）等の教員間連携、地域のボランティアなどの協力者との連携を図り、学校図書館の活用を支援します。</w:t>
      </w:r>
    </w:p>
    <w:p w14:paraId="7ACDA5FB"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公立図書館、点字図書館において、点訳者や音訳者等の養成講座を開催し、アクセシブルな書籍の継続的な製作支援に努めます。</w:t>
      </w:r>
    </w:p>
    <w:p w14:paraId="3E657536" w14:textId="3122C8A6"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公立図書館、点字図書館における特定書籍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20</w:t>
      </w:r>
      <w:r w:rsidRPr="00C176A0">
        <w:rPr>
          <w:rFonts w:ascii="UD デジタル 教科書体 N-R" w:eastAsia="UD デジタル 教科書体 N-R" w:hAnsi="HG丸ｺﾞｼｯｸM-PRO" w:hint="eastAsia"/>
          <w:sz w:val="22"/>
          <w:szCs w:val="21"/>
        </w:rPr>
        <w:t>や特定電子書籍</w:t>
      </w:r>
      <w:r w:rsidR="00880E69" w:rsidRPr="00C176A0">
        <w:rPr>
          <w:rFonts w:ascii="UD デジタル 教科書体 N-R" w:eastAsia="UD デジタル 教科書体 N-R" w:hAnsi="HG丸ｺﾞｼｯｸM-PRO" w:hint="eastAsia"/>
          <w:sz w:val="22"/>
          <w:szCs w:val="21"/>
          <w:vertAlign w:val="superscript"/>
        </w:rPr>
        <w:t>※</w:t>
      </w:r>
      <w:r w:rsidR="00EC089E" w:rsidRPr="00C176A0">
        <w:rPr>
          <w:rFonts w:ascii="UD デジタル 教科書体 N-R" w:eastAsia="UD デジタル 教科書体 N-R" w:hAnsi="HG丸ｺﾞｼｯｸM-PRO" w:hint="eastAsia"/>
          <w:sz w:val="22"/>
          <w:szCs w:val="21"/>
          <w:vertAlign w:val="superscript"/>
        </w:rPr>
        <w:t>21</w:t>
      </w:r>
      <w:r w:rsidRPr="00C176A0">
        <w:rPr>
          <w:rFonts w:ascii="UD デジタル 教科書体 N-R" w:eastAsia="UD デジタル 教科書体 N-R" w:hAnsi="HG丸ｺﾞｼｯｸM-PRO" w:hint="eastAsia"/>
          <w:sz w:val="22"/>
          <w:szCs w:val="21"/>
        </w:rPr>
        <w:t>等の製作を支援するため、ノウハウや基準等の情報共有を図ります。</w:t>
      </w:r>
    </w:p>
    <w:p w14:paraId="554E692A" w14:textId="77777777"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府立中央図書館において、障がい当事者でピアサポートができる人材の確保に取り組みます。</w:t>
      </w:r>
    </w:p>
    <w:p w14:paraId="3C255436" w14:textId="6AF62F72" w:rsidR="0087530C" w:rsidRPr="00C176A0" w:rsidRDefault="0087530C" w:rsidP="0087530C">
      <w:pPr>
        <w:ind w:leftChars="171" w:left="570" w:hangingChars="96" w:hanging="211"/>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点訳・音訳資料の製作過程や、それらを用いて読書を行っている視覚障がい者等の声を広く府民に紹介することなどにより、多様な読書方法があることを知り、興味や関心を抱くきっかけとなるよう取り組みます。</w:t>
      </w:r>
    </w:p>
    <w:p w14:paraId="018709D3" w14:textId="34909C39"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2AC615DE" w14:textId="1080B2A8" w:rsidR="00E63347" w:rsidRPr="00C176A0" w:rsidRDefault="00E63347" w:rsidP="0087530C">
      <w:pPr>
        <w:ind w:leftChars="171" w:left="570" w:hangingChars="96" w:hanging="211"/>
        <w:jc w:val="both"/>
        <w:rPr>
          <w:rFonts w:ascii="UD デジタル 教科書体 N-R" w:eastAsia="UD デジタル 教科書体 N-R" w:hAnsi="HG丸ｺﾞｼｯｸM-PRO"/>
          <w:sz w:val="22"/>
          <w:szCs w:val="21"/>
        </w:rPr>
      </w:pPr>
    </w:p>
    <w:p w14:paraId="0A011DDB" w14:textId="690C7888"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b/>
          <w:color w:val="1F4E79" w:themeColor="accent1" w:themeShade="80"/>
          <w:sz w:val="28"/>
          <w:szCs w:val="24"/>
        </w:rPr>
        <w:br w:type="page"/>
      </w:r>
    </w:p>
    <w:p w14:paraId="039906BF" w14:textId="6499B21D"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2" w:name="方向性３"/>
      <w:r w:rsidRPr="00C176A0">
        <w:rPr>
          <w:rFonts w:ascii="UD デジタル 教科書体 N-R" w:eastAsia="UD デジタル 教科書体 N-R" w:hAnsi="HG丸ｺﾞｼｯｸM-PRO" w:hint="eastAsia"/>
          <w:b/>
          <w:color w:val="1F4E79" w:themeColor="accent1" w:themeShade="80"/>
          <w:sz w:val="28"/>
          <w:szCs w:val="24"/>
        </w:rPr>
        <w:t>方向性３</w:t>
      </w:r>
      <w:bookmarkEnd w:id="22"/>
      <w:r w:rsidRPr="00C176A0">
        <w:rPr>
          <w:rFonts w:ascii="UD デジタル 教科書体 N-R" w:eastAsia="UD デジタル 教科書体 N-R" w:hAnsi="HG丸ｺﾞｼｯｸM-PRO" w:hint="eastAsia"/>
          <w:b/>
          <w:color w:val="1F4E79" w:themeColor="accent1" w:themeShade="80"/>
          <w:sz w:val="28"/>
          <w:szCs w:val="24"/>
        </w:rPr>
        <w:t>&gt;利用しやすい施設・設備（機器）、サービスの充実</w:t>
      </w:r>
    </w:p>
    <w:p w14:paraId="20A48177"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（読書バリアフリー法第９、14、15条）</w:t>
      </w:r>
    </w:p>
    <w:p w14:paraId="62076EEC" w14:textId="11FBEAA7" w:rsidR="0087530C" w:rsidRPr="00C176A0" w:rsidRDefault="008F7BCB"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2208" behindDoc="0" locked="0" layoutInCell="1" allowOverlap="1" wp14:anchorId="06D53BED" wp14:editId="6EE7D0DC">
                <wp:simplePos x="0" y="0"/>
                <wp:positionH relativeFrom="column">
                  <wp:posOffset>-3810</wp:posOffset>
                </wp:positionH>
                <wp:positionV relativeFrom="paragraph">
                  <wp:posOffset>130810</wp:posOffset>
                </wp:positionV>
                <wp:extent cx="5915025" cy="1546860"/>
                <wp:effectExtent l="0" t="0" r="28575" b="15240"/>
                <wp:wrapNone/>
                <wp:docPr id="40" name="正方形/長方形 40"/>
                <wp:cNvGraphicFramePr/>
                <a:graphic xmlns:a="http://schemas.openxmlformats.org/drawingml/2006/main">
                  <a:graphicData uri="http://schemas.microsoft.com/office/word/2010/wordprocessingShape">
                    <wps:wsp>
                      <wps:cNvSpPr/>
                      <wps:spPr>
                        <a:xfrm>
                          <a:off x="0" y="0"/>
                          <a:ext cx="5915025" cy="1546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B03D3" id="正方形/長方形 40" o:spid="_x0000_s1026" style="position:absolute;left:0;text-align:left;margin-left:-.3pt;margin-top:10.3pt;width:465.75pt;height:12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" filled="f" strokecolor="black [3213]" strokeweight="1pt"/>
            </w:pict>
          </mc:Fallback>
        </mc:AlternateContent>
      </w:r>
    </w:p>
    <w:p w14:paraId="52373285" w14:textId="1B1296F4"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2A99E98A" w14:textId="5F1DA7B3" w:rsidR="0087530C" w:rsidRPr="00C176A0" w:rsidRDefault="0087530C" w:rsidP="0087530C">
      <w:pPr>
        <w:ind w:leftChars="160" w:left="336" w:rightChars="201" w:right="422" w:firstLineChars="104" w:firstLine="229"/>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手すりやスロープの設置など施設のバリアフリー化、</w:t>
      </w:r>
      <w:r w:rsidR="008C7E6C" w:rsidRPr="00C176A0">
        <w:rPr>
          <w:rFonts w:ascii="UD デジタル 教科書体 N-R" w:eastAsia="UD デジタル 教科書体 N-R" w:hAnsi="HG丸ｺﾞｼｯｸM-PRO" w:hint="eastAsia"/>
          <w:sz w:val="22"/>
        </w:rPr>
        <w:t>読書支援機器等（</w:t>
      </w:r>
      <w:r w:rsidRPr="00C176A0">
        <w:rPr>
          <w:rFonts w:ascii="UD デジタル 教科書体 N-R" w:eastAsia="UD デジタル 教科書体 N-R" w:hAnsi="HG丸ｺﾞｼｯｸM-PRO" w:hint="eastAsia"/>
          <w:sz w:val="22"/>
        </w:rPr>
        <w:t>拡大読書器</w:t>
      </w:r>
      <w:r w:rsidR="008C7E6C" w:rsidRPr="00C176A0">
        <w:rPr>
          <w:rFonts w:ascii="UD デジタル 教科書体 N-R" w:eastAsia="UD デジタル 教科書体 N-R" w:hAnsi="HG丸ｺﾞｼｯｸM-PRO" w:hint="eastAsia"/>
          <w:sz w:val="22"/>
        </w:rPr>
        <w:t>・活字文書読上げ装置など）</w:t>
      </w:r>
      <w:r w:rsidRPr="00C176A0">
        <w:rPr>
          <w:rFonts w:ascii="UD デジタル 教科書体 N-R" w:eastAsia="UD デジタル 教科書体 N-R" w:hAnsi="HG丸ｺﾞｼｯｸM-PRO" w:hint="eastAsia"/>
          <w:sz w:val="22"/>
        </w:rPr>
        <w:t>の機器整備、インターネット等を利用した貸出申込などの障がい者向けサービス等の周知、読書支援機器等の給付事業や使用方法に関する支援等を引き続き行うことにより、ハード・ソフトの両面から視覚障がい者等の読書環境の充実を図ります。</w:t>
      </w:r>
    </w:p>
    <w:p w14:paraId="6DA12913" w14:textId="4DBE92F5" w:rsidR="0087530C" w:rsidRPr="00C176A0" w:rsidRDefault="0087530C" w:rsidP="0087530C">
      <w:pPr>
        <w:ind w:left="2" w:hanging="2"/>
        <w:rPr>
          <w:rFonts w:ascii="UD デジタル 教科書体 N-R" w:eastAsia="UD デジタル 教科書体 N-R" w:hAnsi="HG丸ｺﾞｼｯｸM-PRO"/>
          <w:sz w:val="22"/>
          <w:szCs w:val="21"/>
        </w:rPr>
      </w:pPr>
    </w:p>
    <w:p w14:paraId="5143812E" w14:textId="77777777" w:rsidR="00E63347" w:rsidRPr="00C176A0" w:rsidRDefault="00E63347" w:rsidP="0087530C">
      <w:pPr>
        <w:ind w:left="2" w:hanging="2"/>
        <w:rPr>
          <w:rFonts w:ascii="UD デジタル 教科書体 N-R" w:eastAsia="UD デジタル 教科書体 N-R" w:hAnsi="HG丸ｺﾞｼｯｸM-PRO"/>
          <w:sz w:val="22"/>
          <w:szCs w:val="21"/>
        </w:rPr>
      </w:pPr>
    </w:p>
    <w:p w14:paraId="773619A8" w14:textId="63327E40"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18349B9"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図書館施設の段差解消、利用者に配慮したトイレやエレベーターの設置、点字やピクトグラムを使用したわかりやすい表示をはじめ、対面朗読室や拡大読書器等の読書支援機器の整備について、引き続き取り組みます。</w:t>
      </w:r>
    </w:p>
    <w:p w14:paraId="54B03C9C"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公立図書館の窓口で障がい者向け利用サービスを紹介するリーフレットを配布するな</w:t>
      </w:r>
      <w:r w:rsidRPr="00C176A0">
        <w:rPr>
          <w:rFonts w:ascii="UD デジタル 教科書体 N-R" w:eastAsia="UD デジタル 教科書体 N-R" w:hAnsi="HG丸ｺﾞｼｯｸM-PRO" w:hint="eastAsia"/>
          <w:sz w:val="22"/>
          <w:szCs w:val="21"/>
        </w:rPr>
        <w:t>ど、情報提供体制の充実を図ります。</w:t>
      </w:r>
    </w:p>
    <w:p w14:paraId="0812170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市町村における日常生活用具給付等事業について、国と大阪府による市町村への費用の一部負担を継続します。</w:t>
      </w:r>
    </w:p>
    <w:p w14:paraId="390904D0"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公立図書館、学校図書館、点字図書館、地域のICTサポートセンター等において、</w:t>
      </w:r>
      <w:r w:rsidRPr="00C176A0">
        <w:rPr>
          <w:rFonts w:ascii="UD デジタル 教科書体 N-R" w:eastAsia="UD デジタル 教科書体 N-R" w:hAnsi="HG丸ｺﾞｼｯｸM-PRO" w:hint="eastAsia"/>
          <w:sz w:val="22"/>
          <w:szCs w:val="21"/>
        </w:rPr>
        <w:t>アクセシブルな電子書籍等を利用するための読書支援機器の利用方法や入手方法について案内します。</w:t>
      </w:r>
    </w:p>
    <w:p w14:paraId="2A0A60A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読書支援機器の操作方法を習得するための講習会等が身近な地域で受講できるよう、市町村や機器製造メーカーと連携した使用体験講習会の実施に向け、検討します。</w:t>
      </w:r>
    </w:p>
    <w:p w14:paraId="6B2BA0C4" w14:textId="77777777"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03C369D5" w14:textId="06FCB640" w:rsidR="0087530C" w:rsidRPr="00C176A0" w:rsidRDefault="0087530C" w:rsidP="0087530C">
      <w:pPr>
        <w:ind w:leftChars="135" w:left="562" w:hangingChars="127" w:hanging="279"/>
        <w:rPr>
          <w:rFonts w:ascii="UD デジタル 教科書体 N-R" w:eastAsia="UD デジタル 教科書体 N-R" w:hAnsi="HG丸ｺﾞｼｯｸM-PRO"/>
          <w:sz w:val="22"/>
          <w:szCs w:val="21"/>
        </w:rPr>
      </w:pPr>
    </w:p>
    <w:p w14:paraId="7FFE3903" w14:textId="1E78E814" w:rsidR="006D7973" w:rsidRPr="00C176A0" w:rsidRDefault="006D7973"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b/>
          <w:color w:val="1F4E79" w:themeColor="accent1" w:themeShade="80"/>
          <w:sz w:val="28"/>
          <w:szCs w:val="24"/>
        </w:rPr>
        <w:br w:type="page"/>
      </w:r>
    </w:p>
    <w:p w14:paraId="7ABFAFC5" w14:textId="67B759D5" w:rsidR="0087530C" w:rsidRPr="00C176A0" w:rsidRDefault="0087530C" w:rsidP="0087530C">
      <w:pPr>
        <w:spacing w:line="400" w:lineRule="exact"/>
        <w:rPr>
          <w:rFonts w:ascii="UD デジタル 教科書体 N-R" w:eastAsia="UD デジタル 教科書体 N-R" w:hAnsi="HG丸ｺﾞｼｯｸM-PRO"/>
          <w:b/>
          <w:color w:val="1F4E79" w:themeColor="accent1" w:themeShade="80"/>
          <w:sz w:val="28"/>
          <w:szCs w:val="24"/>
        </w:rPr>
      </w:pPr>
      <w:r w:rsidRPr="00C176A0">
        <w:rPr>
          <w:rFonts w:ascii="UD デジタル 教科書体 N-R" w:eastAsia="UD デジタル 教科書体 N-R" w:hAnsi="HG丸ｺﾞｼｯｸM-PRO" w:hint="eastAsia"/>
          <w:b/>
          <w:color w:val="1F4E79" w:themeColor="accent1" w:themeShade="80"/>
          <w:sz w:val="28"/>
          <w:szCs w:val="24"/>
        </w:rPr>
        <w:t>&lt;</w:t>
      </w:r>
      <w:bookmarkStart w:id="23" w:name="方向性４"/>
      <w:r w:rsidRPr="00C176A0">
        <w:rPr>
          <w:rFonts w:ascii="UD デジタル 教科書体 N-R" w:eastAsia="UD デジタル 教科書体 N-R" w:hAnsi="HG丸ｺﾞｼｯｸM-PRO" w:hint="eastAsia"/>
          <w:b/>
          <w:color w:val="1F4E79" w:themeColor="accent1" w:themeShade="80"/>
          <w:sz w:val="28"/>
          <w:szCs w:val="24"/>
        </w:rPr>
        <w:t>方向性４</w:t>
      </w:r>
      <w:bookmarkEnd w:id="23"/>
      <w:r w:rsidRPr="00C176A0">
        <w:rPr>
          <w:rFonts w:ascii="UD デジタル 教科書体 N-R" w:eastAsia="UD デジタル 教科書体 N-R" w:hAnsi="HG丸ｺﾞｼｯｸM-PRO" w:hint="eastAsia"/>
          <w:b/>
          <w:color w:val="1F4E79" w:themeColor="accent1" w:themeShade="80"/>
          <w:sz w:val="28"/>
          <w:szCs w:val="24"/>
        </w:rPr>
        <w:t>&gt;図書館サービスに係る情報発信</w:t>
      </w:r>
    </w:p>
    <w:p w14:paraId="26C71CE4" w14:textId="77777777" w:rsidR="0087530C" w:rsidRPr="00C176A0" w:rsidRDefault="0087530C" w:rsidP="0087530C">
      <w:pPr>
        <w:spacing w:line="400" w:lineRule="exact"/>
        <w:ind w:firstLineChars="455" w:firstLine="1275"/>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b/>
          <w:color w:val="1F4E79" w:themeColor="accent1" w:themeShade="80"/>
          <w:sz w:val="28"/>
          <w:szCs w:val="24"/>
        </w:rPr>
        <w:t>（読書バリアフリー法第９、10条）</w:t>
      </w:r>
    </w:p>
    <w:p w14:paraId="3FAC2847" w14:textId="77777777" w:rsidR="0087530C" w:rsidRPr="00C176A0" w:rsidRDefault="0087530C" w:rsidP="0087530C">
      <w:pPr>
        <w:rPr>
          <w:rFonts w:ascii="UD デジタル 教科書体 N-R" w:eastAsia="UD デジタル 教科書体 N-R" w:hAnsi="HG丸ｺﾞｼｯｸM-PRO"/>
          <w:szCs w:val="21"/>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5280" behindDoc="0" locked="0" layoutInCell="1" allowOverlap="1" wp14:anchorId="7529ABC9" wp14:editId="5AB02438">
                <wp:simplePos x="0" y="0"/>
                <wp:positionH relativeFrom="margin">
                  <wp:posOffset>0</wp:posOffset>
                </wp:positionH>
                <wp:positionV relativeFrom="paragraph">
                  <wp:posOffset>132715</wp:posOffset>
                </wp:positionV>
                <wp:extent cx="5915025" cy="1104900"/>
                <wp:effectExtent l="0" t="0" r="28575" b="19050"/>
                <wp:wrapNone/>
                <wp:docPr id="45" name="正方形/長方形 45"/>
                <wp:cNvGraphicFramePr/>
                <a:graphic xmlns:a="http://schemas.openxmlformats.org/drawingml/2006/main">
                  <a:graphicData uri="http://schemas.microsoft.com/office/word/2010/wordprocessingShape">
                    <wps:wsp>
                      <wps:cNvSpPr/>
                      <wps:spPr>
                        <a:xfrm>
                          <a:off x="0" y="0"/>
                          <a:ext cx="5915025" cy="1104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A579CA" id="正方形/長方形 45" o:spid="_x0000_s1026" style="position:absolute;left:0;text-align:left;margin-left:0;margin-top:10.45pt;width:465.75pt;height:87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" filled="f" strokecolor="black [3213]" strokeweight="1pt">
                <w10:wrap anchorx="margin"/>
              </v:rect>
            </w:pict>
          </mc:Fallback>
        </mc:AlternateContent>
      </w:r>
    </w:p>
    <w:p w14:paraId="4A91F047"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5BBBAE61"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公立図書館、点字図書館、サピエ図書館等が視覚障がい者等に提供しているサービスについて、その内容や利用方法等が十分に周知されるよう、あらゆる手段を用いて広報し、潜在的利用ニーズの掘り起こしを進めます。</w:t>
      </w:r>
    </w:p>
    <w:p w14:paraId="4A1DB03B" w14:textId="77777777" w:rsidR="0087530C" w:rsidRPr="00C176A0" w:rsidRDefault="0087530C" w:rsidP="0087530C">
      <w:pPr>
        <w:rPr>
          <w:rFonts w:ascii="UD デジタル 教科書体 N-R" w:eastAsia="UD デジタル 教科書体 N-R" w:hAnsi="HG丸ｺﾞｼｯｸM-PRO"/>
          <w:szCs w:val="21"/>
        </w:rPr>
      </w:pPr>
    </w:p>
    <w:p w14:paraId="6FFE9DF9" w14:textId="77777777" w:rsidR="0087530C" w:rsidRPr="00C176A0" w:rsidRDefault="0087530C" w:rsidP="0087530C">
      <w:pPr>
        <w:ind w:left="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15FF51CB" w14:textId="77777777" w:rsidR="0087530C" w:rsidRPr="00C176A0" w:rsidRDefault="0087530C" w:rsidP="0087530C">
      <w:pPr>
        <w:ind w:leftChars="172" w:left="599" w:hangingChars="108" w:hanging="238"/>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利用しやすいアクセシブルなホームページを作成します。</w:t>
      </w:r>
    </w:p>
    <w:p w14:paraId="7EF1A7CB" w14:textId="08AB305A"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w:t>
      </w:r>
      <w:r w:rsidRPr="00C176A0">
        <w:rPr>
          <w:rFonts w:ascii="UD デジタル 教科書体 N-R" w:eastAsia="UD デジタル 教科書体 N-R" w:hAnsi="HG丸ｺﾞｼｯｸM-PRO" w:hint="eastAsia"/>
          <w:kern w:val="0"/>
          <w:sz w:val="22"/>
          <w:szCs w:val="21"/>
        </w:rPr>
        <w:t>小・中学校、義務教育学校、高等学校及び支援学校</w:t>
      </w:r>
      <w:r w:rsidR="00A05373" w:rsidRPr="00C176A0">
        <w:rPr>
          <w:rFonts w:ascii="UD デジタル 教科書体 N-R" w:eastAsia="UD デジタル 教科書体 N-R" w:hAnsi="HG丸ｺﾞｼｯｸM-PRO" w:hint="eastAsia"/>
          <w:kern w:val="0"/>
          <w:sz w:val="22"/>
          <w:szCs w:val="21"/>
          <w:vertAlign w:val="superscript"/>
        </w:rPr>
        <w:t>※10</w:t>
      </w:r>
      <w:r w:rsidRPr="00C176A0">
        <w:rPr>
          <w:rFonts w:ascii="UD デジタル 教科書体 N-R" w:eastAsia="UD デジタル 教科書体 N-R" w:hAnsi="HG丸ｺﾞｼｯｸM-PRO" w:hint="eastAsia"/>
          <w:kern w:val="0"/>
          <w:sz w:val="22"/>
          <w:szCs w:val="21"/>
        </w:rPr>
        <w:t>において、学校図書館をはじめ公立図書館や</w:t>
      </w:r>
      <w:r w:rsidRPr="00C176A0">
        <w:rPr>
          <w:rFonts w:ascii="UD デジタル 教科書体 N-R" w:eastAsia="UD デジタル 教科書体 N-R" w:hAnsi="HG丸ｺﾞｼｯｸM-PRO" w:hint="eastAsia"/>
          <w:sz w:val="22"/>
          <w:szCs w:val="21"/>
        </w:rPr>
        <w:t>点字図書館の利用方法について周知を行います。</w:t>
      </w:r>
    </w:p>
    <w:p w14:paraId="17BF08CA"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公立図書館や点字図書館、サピエ図書館及び国立国会図書館で実施されているサービスについて、その内容を周知します。</w:t>
      </w:r>
    </w:p>
    <w:p w14:paraId="16C0F28B"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アクセシブルな書籍等を「見て、聴いて、触れる」体験型イベントの実施に向けて取り組みます。</w:t>
      </w:r>
    </w:p>
    <w:p w14:paraId="03258B14" w14:textId="77777777"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w:t>
      </w:r>
      <w:r w:rsidRPr="00C176A0">
        <w:rPr>
          <w:rFonts w:ascii="UD デジタル 教科書体 N-R" w:eastAsia="UD デジタル 教科書体 N-R" w:hAnsi="HG丸ｺﾞｼｯｸM-PRO" w:hint="eastAsia"/>
          <w:kern w:val="0"/>
          <w:sz w:val="22"/>
          <w:szCs w:val="21"/>
        </w:rPr>
        <w:t>かかりつけ医などの身近な医療機関等を通じた情報発信方法について検討</w:t>
      </w:r>
      <w:r w:rsidRPr="00C176A0">
        <w:rPr>
          <w:rFonts w:ascii="UD デジタル 教科書体 N-R" w:eastAsia="UD デジタル 教科書体 N-R" w:hAnsi="HG丸ｺﾞｼｯｸM-PRO" w:hint="eastAsia"/>
          <w:sz w:val="22"/>
          <w:szCs w:val="21"/>
        </w:rPr>
        <w:t>し、読書支援サービスの周知に取り組みます。</w:t>
      </w:r>
    </w:p>
    <w:p w14:paraId="525523CE" w14:textId="3DE2DD08" w:rsidR="0087530C" w:rsidRPr="00C176A0" w:rsidRDefault="0087530C" w:rsidP="0087530C">
      <w:pPr>
        <w:ind w:leftChars="172" w:left="599" w:hangingChars="108" w:hanging="238"/>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地域において住民生活を支援するボランティアや視覚障がい者等の当事者団体、家族会等の支援団体に対し、情報発信に係る協力を依頼し、アクセシブルな書籍等の利用の拡大を図ります。</w:t>
      </w:r>
    </w:p>
    <w:p w14:paraId="274B6FC1" w14:textId="1F6C059C" w:rsidR="0087530C" w:rsidRPr="00C176A0" w:rsidRDefault="0087530C" w:rsidP="0087530C">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br w:type="page"/>
      </w:r>
    </w:p>
    <w:p w14:paraId="140B0865" w14:textId="72893C9D" w:rsidR="0087530C" w:rsidRPr="00C176A0" w:rsidRDefault="0087530C" w:rsidP="0087530C">
      <w:pPr>
        <w:rPr>
          <w:rFonts w:ascii="UD デジタル 教科書体 N-R" w:eastAsia="UD デジタル 教科書体 N-R" w:hAnsi="HG丸ｺﾞｼｯｸM-PRO"/>
          <w:b/>
          <w:color w:val="1F4E79" w:themeColor="accent1" w:themeShade="80"/>
          <w:sz w:val="24"/>
          <w:szCs w:val="24"/>
        </w:rPr>
      </w:pPr>
      <w:r w:rsidRPr="00C176A0">
        <w:rPr>
          <w:rFonts w:ascii="UD デジタル 教科書体 N-R" w:eastAsia="UD デジタル 教科書体 N-R" w:hAnsi="HG丸ｺﾞｼｯｸM-PRO" w:hint="eastAsia"/>
          <w:noProof/>
          <w:sz w:val="22"/>
          <w:szCs w:val="21"/>
        </w:rPr>
        <mc:AlternateContent>
          <mc:Choice Requires="wps">
            <w:drawing>
              <wp:anchor distT="0" distB="0" distL="114300" distR="114300" simplePos="0" relativeHeight="251746304" behindDoc="0" locked="0" layoutInCell="1" allowOverlap="1" wp14:anchorId="326A6F42" wp14:editId="15E746F4">
                <wp:simplePos x="0" y="0"/>
                <wp:positionH relativeFrom="column">
                  <wp:posOffset>0</wp:posOffset>
                </wp:positionH>
                <wp:positionV relativeFrom="paragraph">
                  <wp:posOffset>370840</wp:posOffset>
                </wp:positionV>
                <wp:extent cx="5915025" cy="1333500"/>
                <wp:effectExtent l="0" t="0" r="28575" b="19050"/>
                <wp:wrapNone/>
                <wp:docPr id="46" name="正方形/長方形 46"/>
                <wp:cNvGraphicFramePr/>
                <a:graphic xmlns:a="http://schemas.openxmlformats.org/drawingml/2006/main">
                  <a:graphicData uri="http://schemas.microsoft.com/office/word/2010/wordprocessingShape">
                    <wps:wsp>
                      <wps:cNvSpPr/>
                      <wps:spPr>
                        <a:xfrm>
                          <a:off x="0" y="0"/>
                          <a:ext cx="5915025"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BC3C7" id="正方形/長方形 46" o:spid="_x0000_s1026" style="position:absolute;left:0;text-align:left;margin-left:0;margin-top:29.2pt;width:465.75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" filled="f" strokecolor="black [3213]" strokeweight="1pt"/>
            </w:pict>
          </mc:Fallback>
        </mc:AlternateContent>
      </w:r>
      <w:r w:rsidRPr="00C176A0">
        <w:rPr>
          <w:rFonts w:ascii="UD デジタル 教科書体 N-R" w:eastAsia="UD デジタル 教科書体 N-R" w:hAnsi="HG丸ｺﾞｼｯｸM-PRO" w:hint="eastAsia"/>
          <w:b/>
          <w:color w:val="1F4E79" w:themeColor="accent1" w:themeShade="80"/>
          <w:sz w:val="28"/>
          <w:szCs w:val="24"/>
        </w:rPr>
        <w:t>&lt;</w:t>
      </w:r>
      <w:bookmarkStart w:id="24" w:name="方向性５"/>
      <w:r w:rsidRPr="00C176A0">
        <w:rPr>
          <w:rFonts w:ascii="UD デジタル 教科書体 N-R" w:eastAsia="UD デジタル 教科書体 N-R" w:hAnsi="HG丸ｺﾞｼｯｸM-PRO" w:hint="eastAsia"/>
          <w:b/>
          <w:color w:val="1F4E79" w:themeColor="accent1" w:themeShade="80"/>
          <w:sz w:val="28"/>
          <w:szCs w:val="24"/>
        </w:rPr>
        <w:t>方向性５</w:t>
      </w:r>
      <w:bookmarkEnd w:id="24"/>
      <w:r w:rsidRPr="00C176A0">
        <w:rPr>
          <w:rFonts w:ascii="UD デジタル 教科書体 N-R" w:eastAsia="UD デジタル 教科書体 N-R" w:hAnsi="HG丸ｺﾞｼｯｸM-PRO" w:hint="eastAsia"/>
          <w:b/>
          <w:color w:val="1F4E79" w:themeColor="accent1" w:themeShade="80"/>
          <w:sz w:val="28"/>
          <w:szCs w:val="24"/>
        </w:rPr>
        <w:t>&gt;国、市町村との連携（読書バリアフリー法第５、９、17条）</w:t>
      </w:r>
    </w:p>
    <w:p w14:paraId="064DD6E6" w14:textId="77777777" w:rsidR="0087530C" w:rsidRPr="00C176A0" w:rsidRDefault="0087530C" w:rsidP="0087530C">
      <w:pPr>
        <w:ind w:leftChars="67" w:left="141"/>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【基本的な考え方】</w:t>
      </w:r>
    </w:p>
    <w:p w14:paraId="7339DE9D" w14:textId="77777777" w:rsidR="0087530C" w:rsidRPr="00C176A0" w:rsidRDefault="0087530C" w:rsidP="0087530C">
      <w:pPr>
        <w:ind w:leftChars="166" w:left="349" w:rightChars="201" w:right="422" w:firstLineChars="98" w:firstLine="216"/>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のアクセシブル化をはじめ、読書環境の整備の推進に必要な措置について、市町村等と連携し、大阪府内の現状を国へ伝えるとともに、要望を行います。また、電子書籍等の拡大や障がい等級による利用制限等については、国における制度改正の議論や研究成果の検証等を踏まえ、具体的に施策を実施するよう求めていきます。</w:t>
      </w:r>
    </w:p>
    <w:p w14:paraId="0E1E1B8F" w14:textId="77777777" w:rsidR="0087530C" w:rsidRPr="00C176A0" w:rsidRDefault="0087530C" w:rsidP="0087530C">
      <w:pPr>
        <w:ind w:left="2" w:hanging="2"/>
        <w:rPr>
          <w:rFonts w:ascii="UD デジタル 教科書体 N-R" w:eastAsia="UD デジタル 教科書体 N-R" w:hAnsi="HG丸ｺﾞｼｯｸM-PRO"/>
          <w:sz w:val="22"/>
          <w:szCs w:val="21"/>
        </w:rPr>
      </w:pPr>
    </w:p>
    <w:p w14:paraId="3413ED6E" w14:textId="77777777" w:rsidR="0087530C" w:rsidRPr="00C176A0" w:rsidRDefault="0087530C" w:rsidP="0087530C">
      <w:pPr>
        <w:ind w:left="2" w:hanging="2"/>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（取組内容）</w:t>
      </w:r>
    </w:p>
    <w:p w14:paraId="7B885C70" w14:textId="77777777"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アクセシブルな書籍等を充実させるためには、一般書籍の出版と同時に電子書籍等が販売されるこ</w:t>
      </w:r>
      <w:r w:rsidRPr="00D5191D">
        <w:rPr>
          <w:rFonts w:ascii="UD デジタル 教科書体 N-R" w:eastAsia="UD デジタル 教科書体 N-R" w:hAnsi="HG丸ｺﾞｼｯｸM-PRO" w:hint="eastAsia"/>
          <w:sz w:val="22"/>
          <w:szCs w:val="21"/>
        </w:rPr>
        <w:t>とが最も効率的・効果的な方策であることから、国における取組が進むよう要望を行います。また、書籍の出版時に、そのデータが点字図書館に提供されるよう求めます。</w:t>
      </w:r>
    </w:p>
    <w:p w14:paraId="394F3FD4" w14:textId="70614E99" w:rsidR="0087530C" w:rsidRPr="00D5191D"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xml:space="preserve">○　</w:t>
      </w:r>
      <w:r w:rsidR="00C76471" w:rsidRPr="00D5191D">
        <w:rPr>
          <w:rFonts w:ascii="UD デジタル 教科書体 N-R" w:eastAsia="UD デジタル 教科書体 N-R" w:hAnsi="HG丸ｺﾞｼｯｸM-PRO" w:hint="eastAsia"/>
          <w:sz w:val="22"/>
          <w:szCs w:val="21"/>
        </w:rPr>
        <w:t>アクセシブルな書籍等の製作は、大部分を無償のボランティアが担っている現体制について、</w:t>
      </w:r>
      <w:r w:rsidRPr="00D5191D">
        <w:rPr>
          <w:rFonts w:ascii="UD デジタル 教科書体 N-R" w:eastAsia="UD デジタル 教科書体 N-R" w:hAnsi="HG丸ｺﾞｼｯｸM-PRO" w:hint="eastAsia"/>
          <w:sz w:val="22"/>
          <w:szCs w:val="21"/>
        </w:rPr>
        <w:t>その抜本的な見直しを国に求めていきます。</w:t>
      </w:r>
    </w:p>
    <w:p w14:paraId="30508DB2"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D5191D">
        <w:rPr>
          <w:rFonts w:ascii="UD デジタル 教科書体 N-R" w:eastAsia="UD デジタル 教科書体 N-R" w:hAnsi="HG丸ｺﾞｼｯｸM-PRO" w:hint="eastAsia"/>
          <w:sz w:val="22"/>
          <w:szCs w:val="21"/>
        </w:rPr>
        <w:t>○　障がい者手帳の有無や手帳に記載</w:t>
      </w:r>
      <w:r w:rsidRPr="00C176A0">
        <w:rPr>
          <w:rFonts w:ascii="UD デジタル 教科書体 N-R" w:eastAsia="UD デジタル 教科書体 N-R" w:hAnsi="HG丸ｺﾞｼｯｸM-PRO" w:hint="eastAsia"/>
          <w:sz w:val="22"/>
          <w:szCs w:val="21"/>
        </w:rPr>
        <w:t>された障がい種別・等級等による利用サービスの制約について、その対象範囲の拡大に向けた検討を国へ要望します。</w:t>
      </w:r>
    </w:p>
    <w:p w14:paraId="1D58ABCD" w14:textId="77777777"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rPr>
        <w:t xml:space="preserve">○　</w:t>
      </w:r>
      <w:r w:rsidRPr="00C176A0">
        <w:rPr>
          <w:rFonts w:ascii="UD デジタル 教科書体 N-R" w:eastAsia="UD デジタル 教科書体 N-R" w:hAnsi="HG丸ｺﾞｼｯｸM-PRO" w:hint="eastAsia"/>
          <w:kern w:val="0"/>
          <w:sz w:val="22"/>
        </w:rPr>
        <w:t>国への要望にあたっては、利用者と身近に接している公立図書館や市町村と連携しま</w:t>
      </w:r>
      <w:r w:rsidRPr="00C176A0">
        <w:rPr>
          <w:rFonts w:ascii="UD デジタル 教科書体 N-R" w:eastAsia="UD デジタル 教科書体 N-R" w:hAnsi="HG丸ｺﾞｼｯｸM-PRO" w:hint="eastAsia"/>
          <w:sz w:val="22"/>
        </w:rPr>
        <w:t>す。</w:t>
      </w:r>
    </w:p>
    <w:p w14:paraId="6DC38B8C" w14:textId="23035ADD" w:rsidR="0087530C" w:rsidRPr="00C176A0" w:rsidRDefault="0087530C" w:rsidP="0087530C">
      <w:pPr>
        <w:ind w:leftChars="172" w:left="585" w:hangingChars="102" w:hanging="224"/>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大阪府、府立図書館及び</w:t>
      </w:r>
      <w:r w:rsidR="00A11F54"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点字図書館は、府内市町村における施策の推進を支援し、府域全体の読書環境整備を図ります。</w:t>
      </w:r>
    </w:p>
    <w:p w14:paraId="5A19035D" w14:textId="0E1FE9F2" w:rsidR="00235AE2" w:rsidRPr="00C176A0" w:rsidRDefault="00235AE2" w:rsidP="00235AE2">
      <w:pPr>
        <w:ind w:leftChars="1" w:left="463" w:hangingChars="128" w:hanging="461"/>
        <w:jc w:val="both"/>
        <w:rPr>
          <w:rFonts w:ascii="UD デジタル 教科書体 N-R" w:eastAsia="UD デジタル 教科書体 N-R" w:hAnsi="HG丸ｺﾞｼｯｸM-PRO"/>
          <w:b/>
          <w:color w:val="1F4E79" w:themeColor="accent1" w:themeShade="80"/>
          <w:sz w:val="36"/>
          <w:szCs w:val="32"/>
        </w:rPr>
      </w:pPr>
      <w:r w:rsidRPr="00C176A0">
        <w:rPr>
          <w:rFonts w:ascii="UD デジタル 教科書体 N-R" w:eastAsia="UD デジタル 教科書体 N-R" w:hAnsi="HG丸ｺﾞｼｯｸM-PRO"/>
          <w:b/>
          <w:color w:val="1F4E79" w:themeColor="accent1" w:themeShade="80"/>
          <w:sz w:val="36"/>
          <w:szCs w:val="32"/>
        </w:rPr>
        <w:br w:type="page"/>
      </w:r>
    </w:p>
    <w:p w14:paraId="5ED75F0D" w14:textId="2CD0953F" w:rsidR="00235AE2" w:rsidRPr="00C176A0" w:rsidRDefault="00235AE2" w:rsidP="00235AE2">
      <w:pPr>
        <w:ind w:leftChars="1" w:left="463" w:hangingChars="128" w:hanging="461"/>
        <w:jc w:val="both"/>
        <w:rPr>
          <w:rFonts w:ascii="UD デジタル 教科書体 N-R" w:eastAsia="UD デジタル 教科書体 N-R" w:hAnsi="HG丸ｺﾞｼｯｸM-PRO"/>
          <w:b/>
          <w:color w:val="FF0000"/>
          <w:sz w:val="36"/>
          <w:szCs w:val="32"/>
        </w:rPr>
      </w:pPr>
      <w:r w:rsidRPr="00C176A0">
        <w:rPr>
          <w:rFonts w:ascii="UD デジタル 教科書体 N-R" w:eastAsia="UD デジタル 教科書体 N-R" w:hAnsi="HG丸ｺﾞｼｯｸM-PRO" w:hint="eastAsia"/>
          <w:b/>
          <w:color w:val="1F4E79" w:themeColor="accent1" w:themeShade="80"/>
          <w:sz w:val="36"/>
          <w:szCs w:val="32"/>
        </w:rPr>
        <w:t xml:space="preserve">第４章　</w:t>
      </w:r>
      <w:bookmarkStart w:id="25" w:name="基本的施策に関する指標"/>
      <w:r w:rsidRPr="00C176A0">
        <w:rPr>
          <w:rFonts w:ascii="UD デジタル 教科書体 N-R" w:eastAsia="UD デジタル 教科書体 N-R" w:hAnsi="HG丸ｺﾞｼｯｸM-PRO" w:hint="eastAsia"/>
          <w:b/>
          <w:color w:val="1F4E79" w:themeColor="accent1" w:themeShade="80"/>
          <w:sz w:val="36"/>
          <w:szCs w:val="32"/>
        </w:rPr>
        <w:t>基本的施策に関する指標</w:t>
      </w:r>
      <w:bookmarkEnd w:id="25"/>
    </w:p>
    <w:p w14:paraId="076658C8" w14:textId="7E59D237" w:rsidR="00235AE2" w:rsidRPr="00770FD9" w:rsidRDefault="00235AE2" w:rsidP="003B183B">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「施策に</w:t>
      </w:r>
      <w:r w:rsidRPr="00770FD9">
        <w:rPr>
          <w:rFonts w:ascii="UD デジタル 教科書体 N-R" w:eastAsia="UD デジタル 教科書体 N-R" w:hAnsi="HG丸ｺﾞｼｯｸM-PRO" w:hint="eastAsia"/>
          <w:sz w:val="22"/>
        </w:rPr>
        <w:t>関する指標」を設け、これらの進捗状況を確認することで、着実な施策の推進をめざ</w:t>
      </w:r>
      <w:r w:rsidR="00C625F7" w:rsidRPr="00770FD9">
        <w:rPr>
          <w:rFonts w:ascii="UD デジタル 教科書体 N-R" w:eastAsia="UD デジタル 教科書体 N-R" w:hAnsi="HG丸ｺﾞｼｯｸM-PRO" w:hint="eastAsia"/>
          <w:sz w:val="22"/>
        </w:rPr>
        <w:t>します</w:t>
      </w:r>
      <w:r w:rsidRPr="00770FD9">
        <w:rPr>
          <w:rFonts w:ascii="UD デジタル 教科書体 N-R" w:eastAsia="UD デジタル 教科書体 N-R" w:hAnsi="HG丸ｺﾞｼｯｸM-PRO" w:hint="eastAsia"/>
          <w:sz w:val="22"/>
        </w:rPr>
        <w:t>。</w:t>
      </w:r>
      <w:r w:rsidR="003B183B" w:rsidRPr="00770FD9">
        <w:rPr>
          <w:rFonts w:ascii="UD デジタル 教科書体 N-R" w:eastAsia="UD デジタル 教科書体 N-R" w:hAnsi="HG丸ｺﾞｼｯｸM-PRO" w:hint="eastAsia"/>
          <w:sz w:val="22"/>
        </w:rPr>
        <w:t>また、現在、実施している取組みを継続し、視覚障がい者等の読書環境の整備に努めます。</w:t>
      </w:r>
    </w:p>
    <w:tbl>
      <w:tblPr>
        <w:tblStyle w:val="ac"/>
        <w:tblW w:w="10207" w:type="dxa"/>
        <w:tblInd w:w="-147" w:type="dxa"/>
        <w:tblLook w:val="04A0" w:firstRow="1" w:lastRow="0" w:firstColumn="1" w:lastColumn="0" w:noHBand="0" w:noVBand="1"/>
      </w:tblPr>
      <w:tblGrid>
        <w:gridCol w:w="1276"/>
        <w:gridCol w:w="1560"/>
        <w:gridCol w:w="1984"/>
        <w:gridCol w:w="3260"/>
        <w:gridCol w:w="2127"/>
      </w:tblGrid>
      <w:tr w:rsidR="003B183B" w:rsidRPr="00C176A0" w14:paraId="468382CF" w14:textId="77777777" w:rsidTr="002B247C">
        <w:trPr>
          <w:trHeight w:val="689"/>
        </w:trPr>
        <w:tc>
          <w:tcPr>
            <w:tcW w:w="2836" w:type="dxa"/>
            <w:gridSpan w:val="2"/>
            <w:vAlign w:val="center"/>
          </w:tcPr>
          <w:p w14:paraId="7C68A913" w14:textId="068A4A5F"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846836">
              <w:rPr>
                <w:rFonts w:ascii="Meiryo UI" w:eastAsia="Meiryo UI" w:hAnsi="Meiryo UI" w:cs="Arial" w:hint="eastAsia"/>
                <w:b/>
                <w:bCs/>
                <w:kern w:val="24"/>
                <w:sz w:val="22"/>
              </w:rPr>
              <w:t>施策の方向性</w:t>
            </w:r>
          </w:p>
        </w:tc>
        <w:tc>
          <w:tcPr>
            <w:tcW w:w="1984" w:type="dxa"/>
            <w:vAlign w:val="center"/>
          </w:tcPr>
          <w:p w14:paraId="562B357D" w14:textId="65F91994"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Meiryo UI" w:eastAsia="Meiryo UI" w:hAnsi="Meiryo UI" w:cs="Arial" w:hint="eastAsia"/>
                <w:b/>
                <w:bCs/>
                <w:kern w:val="24"/>
                <w:sz w:val="22"/>
              </w:rPr>
              <w:t>取組</w:t>
            </w:r>
          </w:p>
        </w:tc>
        <w:tc>
          <w:tcPr>
            <w:tcW w:w="3260" w:type="dxa"/>
            <w:vAlign w:val="center"/>
          </w:tcPr>
          <w:p w14:paraId="52AFD25A" w14:textId="4BF96C11" w:rsidR="003B183B" w:rsidRPr="00770FD9" w:rsidRDefault="003B183B" w:rsidP="003B183B">
            <w:pPr>
              <w:spacing w:line="220" w:lineRule="exact"/>
              <w:jc w:val="center"/>
              <w:rPr>
                <w:rFonts w:ascii="UD デジタル 教科書体 N-R" w:eastAsia="UD デジタル 教科書体 N-R" w:hAnsi="HG丸ｺﾞｼｯｸM-PRO"/>
                <w:sz w:val="18"/>
                <w:szCs w:val="18"/>
              </w:rPr>
            </w:pPr>
            <w:r w:rsidRPr="00770FD9">
              <w:rPr>
                <w:rFonts w:ascii="Meiryo UI" w:eastAsia="Meiryo UI" w:hAnsi="Meiryo UI" w:cs="Arial" w:hint="eastAsia"/>
                <w:b/>
                <w:bCs/>
                <w:kern w:val="24"/>
                <w:sz w:val="22"/>
              </w:rPr>
              <w:t>実績（令和６年度）</w:t>
            </w:r>
          </w:p>
        </w:tc>
        <w:tc>
          <w:tcPr>
            <w:tcW w:w="2127" w:type="dxa"/>
            <w:vAlign w:val="center"/>
          </w:tcPr>
          <w:p w14:paraId="3E25ADA6" w14:textId="16E875D0" w:rsidR="003B183B" w:rsidRPr="00770FD9" w:rsidRDefault="003B183B" w:rsidP="003B183B">
            <w:pPr>
              <w:spacing w:line="220" w:lineRule="exact"/>
              <w:jc w:val="center"/>
              <w:rPr>
                <w:rFonts w:ascii="UD デジタル 教科書体 N-R" w:eastAsia="UD デジタル 教科書体 N-R" w:hAnsi="HG丸ｺﾞｼｯｸM-PRO"/>
                <w:sz w:val="18"/>
                <w:szCs w:val="18"/>
              </w:rPr>
            </w:pPr>
            <w:r w:rsidRPr="00770FD9">
              <w:rPr>
                <w:rFonts w:ascii="Meiryo UI" w:eastAsia="Meiryo UI" w:hAnsi="Meiryo UI" w:cs="Arial" w:hint="eastAsia"/>
                <w:b/>
                <w:bCs/>
                <w:kern w:val="24"/>
                <w:sz w:val="22"/>
              </w:rPr>
              <w:t>目標</w:t>
            </w:r>
          </w:p>
        </w:tc>
      </w:tr>
      <w:tr w:rsidR="003B183B" w:rsidRPr="00C176A0" w14:paraId="6EBC444D" w14:textId="77777777" w:rsidTr="002B247C">
        <w:trPr>
          <w:trHeight w:val="1247"/>
        </w:trPr>
        <w:tc>
          <w:tcPr>
            <w:tcW w:w="1276" w:type="dxa"/>
            <w:vMerge w:val="restart"/>
            <w:vAlign w:val="center"/>
          </w:tcPr>
          <w:p w14:paraId="621A1B85"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方向性１</w:t>
            </w:r>
          </w:p>
          <w:p w14:paraId="1E9EA971"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47D70BA6"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6C1BEC9C" w14:textId="1FE6B09B"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560" w:type="dxa"/>
            <w:vMerge w:val="restart"/>
            <w:vAlign w:val="center"/>
          </w:tcPr>
          <w:p w14:paraId="06512066" w14:textId="78EC1463" w:rsidR="003B183B" w:rsidRPr="00C176A0" w:rsidRDefault="003B183B" w:rsidP="003B183B">
            <w:pPr>
              <w:spacing w:line="220" w:lineRule="exact"/>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アクセシブルな書籍等の充実</w:t>
            </w:r>
          </w:p>
        </w:tc>
        <w:tc>
          <w:tcPr>
            <w:tcW w:w="1984" w:type="dxa"/>
            <w:vAlign w:val="center"/>
          </w:tcPr>
          <w:p w14:paraId="42D206B0"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書籍等の収集</w:t>
            </w:r>
          </w:p>
          <w:p w14:paraId="0E575559" w14:textId="15F3F7EA" w:rsidR="003B183B" w:rsidRPr="000F41A8" w:rsidRDefault="00EB137A"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（所蔵数）</w:t>
            </w:r>
          </w:p>
          <w:p w14:paraId="37D24EB1" w14:textId="77777777" w:rsidR="003B183B" w:rsidRPr="000F41A8" w:rsidRDefault="003B183B" w:rsidP="003B183B">
            <w:pPr>
              <w:spacing w:line="220" w:lineRule="exact"/>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※点字図書、</w:t>
            </w:r>
            <w:r w:rsidRPr="000F41A8">
              <w:rPr>
                <w:rFonts w:ascii="UD デジタル 教科書体 N-R" w:eastAsia="UD デジタル 教科書体 N-R" w:hAnsi="HG丸ｺﾞｼｯｸM-PRO"/>
                <w:sz w:val="18"/>
                <w:szCs w:val="18"/>
              </w:rPr>
              <w:t>LLブック、拡大図書、音声デイジー</w:t>
            </w:r>
            <w:r w:rsidRPr="000F41A8">
              <w:rPr>
                <w:rFonts w:ascii="UD デジタル 教科書体 N-R" w:eastAsia="UD デジタル 教科書体 N-R" w:hAnsi="HG丸ｺﾞｼｯｸM-PRO" w:hint="eastAsia"/>
                <w:sz w:val="18"/>
                <w:szCs w:val="18"/>
                <w:vertAlign w:val="superscript"/>
              </w:rPr>
              <w:t>※22</w:t>
            </w:r>
            <w:r w:rsidRPr="000F41A8">
              <w:rPr>
                <w:rFonts w:ascii="UD デジタル 教科書体 N-R" w:eastAsia="UD デジタル 教科書体 N-R" w:hAnsi="HG丸ｺﾞｼｯｸM-PRO"/>
                <w:sz w:val="18"/>
                <w:szCs w:val="18"/>
              </w:rPr>
              <w:t>、デイジー図書等</w:t>
            </w:r>
          </w:p>
          <w:p w14:paraId="57E8C95A" w14:textId="6D3C8037" w:rsidR="00EB137A" w:rsidRPr="000F41A8" w:rsidRDefault="00EB137A"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18"/>
                <w:szCs w:val="18"/>
              </w:rPr>
              <w:t>※書籍等の製作（タイトル）数を含む</w:t>
            </w:r>
          </w:p>
        </w:tc>
        <w:tc>
          <w:tcPr>
            <w:tcW w:w="3260" w:type="dxa"/>
            <w:vAlign w:val="center"/>
          </w:tcPr>
          <w:p w14:paraId="2642248B" w14:textId="05A84D48" w:rsidR="003B183B" w:rsidRPr="000F41A8" w:rsidRDefault="00506D28" w:rsidP="003B7828">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58,474</w:t>
            </w:r>
            <w:r w:rsidR="003B183B" w:rsidRPr="000F41A8">
              <w:rPr>
                <w:rFonts w:ascii="UD デジタル 教科書体 N-R" w:eastAsia="UD デジタル 教科書体 N-R" w:hAnsi="HG丸ｺﾞｼｯｸM-PRO"/>
                <w:sz w:val="22"/>
              </w:rPr>
              <w:t>点</w:t>
            </w:r>
          </w:p>
          <w:p w14:paraId="24A96E04" w14:textId="77777777" w:rsidR="00A01B5A" w:rsidRPr="000F41A8" w:rsidRDefault="00A01B5A" w:rsidP="003B183B">
            <w:pPr>
              <w:spacing w:line="220" w:lineRule="exact"/>
              <w:ind w:firstLineChars="100" w:firstLine="220"/>
              <w:jc w:val="both"/>
              <w:rPr>
                <w:rFonts w:ascii="UD デジタル 教科書体 N-R" w:eastAsia="UD デジタル 教科書体 N-R" w:hAnsi="HG丸ｺﾞｼｯｸM-PRO"/>
                <w:sz w:val="22"/>
              </w:rPr>
            </w:pPr>
          </w:p>
          <w:p w14:paraId="5280A0FE"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（内訳）</w:t>
            </w:r>
          </w:p>
          <w:p w14:paraId="2BAD0877" w14:textId="77777777" w:rsidR="003B183B" w:rsidRPr="000F41A8" w:rsidRDefault="003B183B" w:rsidP="003B183B">
            <w:pPr>
              <w:spacing w:line="220" w:lineRule="exact"/>
              <w:ind w:firstLineChars="200" w:firstLine="36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w:t>
            </w:r>
            <w:r w:rsidRPr="000F41A8">
              <w:rPr>
                <w:rFonts w:ascii="UD デジタル 教科書体 N-R" w:eastAsia="UD デジタル 教科書体 N-R" w:hAnsi="HG丸ｺﾞｼｯｸM-PRO"/>
                <w:sz w:val="18"/>
                <w:szCs w:val="18"/>
              </w:rPr>
              <w:t>:</w:t>
            </w:r>
            <w:r w:rsidRPr="000F41A8">
              <w:rPr>
                <w:rFonts w:ascii="UD デジタル 教科書体 N-R" w:eastAsia="UD デジタル 教科書体 N-R" w:hAnsi="HG丸ｺﾞｼｯｸM-PRO" w:hint="eastAsia"/>
                <w:sz w:val="18"/>
                <w:szCs w:val="18"/>
              </w:rPr>
              <w:t>9,425</w:t>
            </w:r>
            <w:r w:rsidRPr="000F41A8">
              <w:rPr>
                <w:rFonts w:ascii="UD デジタル 教科書体 N-R" w:eastAsia="UD デジタル 教科書体 N-R" w:hAnsi="HG丸ｺﾞｼｯｸM-PRO"/>
                <w:sz w:val="18"/>
                <w:szCs w:val="18"/>
              </w:rPr>
              <w:t>点</w:t>
            </w:r>
          </w:p>
          <w:p w14:paraId="01CC9A38" w14:textId="75105536" w:rsidR="003B183B" w:rsidRPr="000F41A8" w:rsidRDefault="003B183B" w:rsidP="003B183B">
            <w:pPr>
              <w:spacing w:line="220" w:lineRule="exact"/>
              <w:ind w:firstLineChars="200" w:firstLine="360"/>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・府立点字図書館</w:t>
            </w:r>
            <w:r w:rsidRPr="000F41A8">
              <w:rPr>
                <w:rFonts w:ascii="UD デジタル 教科書体 N-R" w:eastAsia="UD デジタル 教科書体 N-R" w:hAnsi="HG丸ｺﾞｼｯｸM-PRO"/>
                <w:sz w:val="18"/>
                <w:szCs w:val="18"/>
              </w:rPr>
              <w:t>:49,0</w:t>
            </w:r>
            <w:r w:rsidR="00506D28" w:rsidRPr="000F41A8">
              <w:rPr>
                <w:rFonts w:ascii="UD デジタル 教科書体 N-R" w:eastAsia="UD デジタル 教科書体 N-R" w:hAnsi="HG丸ｺﾞｼｯｸM-PRO" w:hint="eastAsia"/>
                <w:sz w:val="18"/>
                <w:szCs w:val="18"/>
              </w:rPr>
              <w:t>4</w:t>
            </w:r>
            <w:r w:rsidRPr="000F41A8">
              <w:rPr>
                <w:rFonts w:ascii="UD デジタル 教科書体 N-R" w:eastAsia="UD デジタル 教科書体 N-R" w:hAnsi="HG丸ｺﾞｼｯｸM-PRO"/>
                <w:sz w:val="18"/>
                <w:szCs w:val="18"/>
              </w:rPr>
              <w:t>9点</w:t>
            </w:r>
          </w:p>
        </w:tc>
        <w:tc>
          <w:tcPr>
            <w:tcW w:w="2127" w:type="dxa"/>
            <w:vAlign w:val="center"/>
          </w:tcPr>
          <w:p w14:paraId="6824D661" w14:textId="77777777" w:rsidR="003B183B" w:rsidRPr="000F41A8" w:rsidRDefault="003B183B" w:rsidP="00AA2362">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令和</w:t>
            </w:r>
            <w:r w:rsidRPr="000F41A8">
              <w:rPr>
                <w:rFonts w:ascii="UD デジタル 教科書体 N-R" w:eastAsia="UD デジタル 教科書体 N-R" w:hAnsi="HG丸ｺﾞｼｯｸM-PRO"/>
                <w:sz w:val="22"/>
              </w:rPr>
              <w:t>12年度末</w:t>
            </w:r>
          </w:p>
          <w:p w14:paraId="4B9FF6C2" w14:textId="52CA5C99" w:rsidR="003B7828" w:rsidRPr="000F41A8" w:rsidRDefault="003B7828" w:rsidP="00AA2362">
            <w:pPr>
              <w:spacing w:line="220" w:lineRule="exact"/>
              <w:ind w:firstLineChars="100" w:firstLine="220"/>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5,250点増</w:t>
            </w:r>
          </w:p>
          <w:p w14:paraId="2144FD75" w14:textId="1B025234" w:rsidR="003B7828" w:rsidRPr="000F41A8" w:rsidRDefault="003B7828" w:rsidP="00AA2362">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w:t>
            </w:r>
            <w:r w:rsidR="00EB137A" w:rsidRPr="000F41A8">
              <w:rPr>
                <w:rFonts w:ascii="UD デジタル 教科書体 N-R" w:eastAsia="UD デジタル 教科書体 N-R" w:hAnsi="HG丸ｺﾞｼｯｸM-PRO" w:hint="eastAsia"/>
                <w:sz w:val="22"/>
              </w:rPr>
              <w:t>63,</w:t>
            </w:r>
            <w:r w:rsidR="00A01B5A" w:rsidRPr="000F41A8">
              <w:rPr>
                <w:rFonts w:ascii="UD デジタル 教科書体 N-R" w:eastAsia="UD デジタル 教科書体 N-R" w:hAnsi="HG丸ｺﾞｼｯｸM-PRO" w:hint="eastAsia"/>
                <w:sz w:val="22"/>
              </w:rPr>
              <w:t>724</w:t>
            </w:r>
            <w:r w:rsidR="00EB137A" w:rsidRPr="000F41A8">
              <w:rPr>
                <w:rFonts w:ascii="UD デジタル 教科書体 N-R" w:eastAsia="UD デジタル 教科書体 N-R" w:hAnsi="HG丸ｺﾞｼｯｸM-PRO" w:hint="eastAsia"/>
                <w:sz w:val="22"/>
              </w:rPr>
              <w:t>点</w:t>
            </w:r>
            <w:r w:rsidR="002B247C" w:rsidRPr="000F41A8">
              <w:rPr>
                <w:rFonts w:ascii="UD デジタル 教科書体 N-R" w:eastAsia="UD デジタル 教科書体 N-R" w:hAnsi="HG丸ｺﾞｼｯｸM-PRO" w:hint="eastAsia"/>
                <w:sz w:val="22"/>
              </w:rPr>
              <w:t>※注</w:t>
            </w:r>
            <w:r w:rsidR="003B183B" w:rsidRPr="000F41A8">
              <w:rPr>
                <w:rFonts w:ascii="UD デジタル 教科書体 N-R" w:eastAsia="UD デジタル 教科書体 N-R" w:hAnsi="HG丸ｺﾞｼｯｸM-PRO" w:hint="eastAsia"/>
                <w:sz w:val="22"/>
              </w:rPr>
              <w:t>）</w:t>
            </w:r>
          </w:p>
        </w:tc>
      </w:tr>
      <w:tr w:rsidR="003B183B" w:rsidRPr="00C176A0" w14:paraId="7ED68D4F" w14:textId="77777777" w:rsidTr="002B247C">
        <w:trPr>
          <w:trHeight w:val="1296"/>
        </w:trPr>
        <w:tc>
          <w:tcPr>
            <w:tcW w:w="1276" w:type="dxa"/>
            <w:vMerge/>
            <w:vAlign w:val="center"/>
          </w:tcPr>
          <w:p w14:paraId="479523C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3F8B439E" w14:textId="77777777"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49CD31B5"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書籍等の製作</w:t>
            </w:r>
          </w:p>
          <w:p w14:paraId="5FF8B941" w14:textId="77777777" w:rsidR="003B183B" w:rsidRPr="000F41A8" w:rsidRDefault="003B183B" w:rsidP="003B183B">
            <w:pPr>
              <w:spacing w:line="220" w:lineRule="exact"/>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（タイトル）数</w:t>
            </w:r>
          </w:p>
          <w:p w14:paraId="65CA68F7" w14:textId="513911AE" w:rsidR="003B183B" w:rsidRPr="000F41A8" w:rsidRDefault="003B183B"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※点字図書、</w:t>
            </w:r>
            <w:r w:rsidRPr="000F41A8">
              <w:rPr>
                <w:rFonts w:ascii="UD デジタル 教科書体 N-R" w:eastAsia="UD デジタル 教科書体 N-R" w:hAnsi="HG丸ｺﾞｼｯｸM-PRO"/>
                <w:sz w:val="18"/>
                <w:szCs w:val="18"/>
              </w:rPr>
              <w:t>LLブック、拡大図書、音声デイジー</w:t>
            </w:r>
            <w:r w:rsidRPr="000F41A8">
              <w:rPr>
                <w:rFonts w:ascii="UD デジタル 教科書体 N-R" w:eastAsia="UD デジタル 教科書体 N-R" w:hAnsi="HG丸ｺﾞｼｯｸM-PRO" w:hint="eastAsia"/>
                <w:sz w:val="18"/>
                <w:szCs w:val="18"/>
                <w:vertAlign w:val="superscript"/>
              </w:rPr>
              <w:t>※22</w:t>
            </w:r>
            <w:r w:rsidRPr="000F41A8">
              <w:rPr>
                <w:rFonts w:ascii="UD デジタル 教科書体 N-R" w:eastAsia="UD デジタル 教科書体 N-R" w:hAnsi="HG丸ｺﾞｼｯｸM-PRO"/>
                <w:sz w:val="18"/>
                <w:szCs w:val="18"/>
              </w:rPr>
              <w:t>、デイジー図書等</w:t>
            </w:r>
          </w:p>
        </w:tc>
        <w:tc>
          <w:tcPr>
            <w:tcW w:w="3260" w:type="dxa"/>
            <w:vAlign w:val="center"/>
          </w:tcPr>
          <w:p w14:paraId="557FD91C" w14:textId="77777777"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90</w:t>
            </w:r>
            <w:r w:rsidRPr="000F41A8">
              <w:rPr>
                <w:rFonts w:ascii="UD デジタル 教科書体 N-R" w:eastAsia="UD デジタル 教科書体 N-R" w:hAnsi="HG丸ｺﾞｼｯｸM-PRO" w:hint="eastAsia"/>
                <w:sz w:val="22"/>
              </w:rPr>
              <w:t>7</w:t>
            </w:r>
            <w:r w:rsidRPr="000F41A8">
              <w:rPr>
                <w:rFonts w:ascii="UD デジタル 教科書体 N-R" w:eastAsia="UD デジタル 教科書体 N-R" w:hAnsi="HG丸ｺﾞｼｯｸM-PRO"/>
                <w:sz w:val="22"/>
              </w:rPr>
              <w:t>点</w:t>
            </w:r>
          </w:p>
          <w:p w14:paraId="24B8EA61"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p>
          <w:p w14:paraId="65045198" w14:textId="77777777"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（内訳）</w:t>
            </w:r>
          </w:p>
          <w:p w14:paraId="71BB238F" w14:textId="77777777"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w:t>
            </w:r>
            <w:r w:rsidRPr="000F41A8">
              <w:rPr>
                <w:rFonts w:ascii="UD デジタル 教科書体 N-R" w:eastAsia="UD デジタル 教科書体 N-R" w:hAnsi="HG丸ｺﾞｼｯｸM-PRO"/>
                <w:sz w:val="18"/>
                <w:szCs w:val="18"/>
              </w:rPr>
              <w:t>:</w:t>
            </w:r>
            <w:r w:rsidRPr="000F41A8">
              <w:rPr>
                <w:rFonts w:ascii="UD デジタル 教科書体 N-R" w:eastAsia="UD デジタル 教科書体 N-R" w:hAnsi="HG丸ｺﾞｼｯｸM-PRO" w:hint="eastAsia"/>
                <w:sz w:val="18"/>
                <w:szCs w:val="18"/>
              </w:rPr>
              <w:t>49</w:t>
            </w:r>
            <w:r w:rsidRPr="000F41A8">
              <w:rPr>
                <w:rFonts w:ascii="UD デジタル 教科書体 N-R" w:eastAsia="UD デジタル 教科書体 N-R" w:hAnsi="HG丸ｺﾞｼｯｸM-PRO"/>
                <w:sz w:val="18"/>
                <w:szCs w:val="18"/>
              </w:rPr>
              <w:t>点</w:t>
            </w:r>
          </w:p>
          <w:p w14:paraId="35D7EC9C" w14:textId="33502201" w:rsidR="003B183B" w:rsidRPr="000F41A8" w:rsidRDefault="003B183B" w:rsidP="003B183B">
            <w:pPr>
              <w:spacing w:line="22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・府立点字図書館</w:t>
            </w:r>
            <w:r w:rsidRPr="000F41A8">
              <w:rPr>
                <w:rFonts w:ascii="UD デジタル 教科書体 N-R" w:eastAsia="UD デジタル 教科書体 N-R" w:hAnsi="HG丸ｺﾞｼｯｸM-PRO"/>
                <w:sz w:val="18"/>
                <w:szCs w:val="18"/>
              </w:rPr>
              <w:t>:858点</w:t>
            </w:r>
          </w:p>
        </w:tc>
        <w:tc>
          <w:tcPr>
            <w:tcW w:w="2127" w:type="dxa"/>
            <w:vAlign w:val="center"/>
          </w:tcPr>
          <w:p w14:paraId="2578E95A" w14:textId="77777777" w:rsidR="003B183B" w:rsidRPr="000F41A8" w:rsidRDefault="003B183B" w:rsidP="006462AE">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令和</w:t>
            </w:r>
            <w:r w:rsidRPr="000F41A8">
              <w:rPr>
                <w:rFonts w:ascii="UD デジタル 教科書体 N-R" w:eastAsia="UD デジタル 教科書体 N-R" w:hAnsi="HG丸ｺﾞｼｯｸM-PRO"/>
                <w:sz w:val="22"/>
              </w:rPr>
              <w:t>12年度末</w:t>
            </w:r>
          </w:p>
          <w:p w14:paraId="185137CE" w14:textId="06C86E93" w:rsidR="003B183B" w:rsidRPr="000F41A8" w:rsidRDefault="003B183B" w:rsidP="006462AE">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4,500点</w:t>
            </w:r>
          </w:p>
        </w:tc>
      </w:tr>
      <w:tr w:rsidR="003B183B" w:rsidRPr="00C176A0" w14:paraId="3AD549EE" w14:textId="77777777" w:rsidTr="002B247C">
        <w:trPr>
          <w:trHeight w:val="1186"/>
        </w:trPr>
        <w:tc>
          <w:tcPr>
            <w:tcW w:w="1276" w:type="dxa"/>
            <w:vMerge/>
            <w:vAlign w:val="center"/>
          </w:tcPr>
          <w:p w14:paraId="07F807B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514D90D6" w14:textId="23859348"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2EBE03F6" w14:textId="77777777"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年間データ提供数</w:t>
            </w:r>
          </w:p>
          <w:p w14:paraId="4AAAAEBC" w14:textId="77777777" w:rsidR="003B183B" w:rsidRPr="000F41A8" w:rsidRDefault="003B183B" w:rsidP="003B183B">
            <w:pPr>
              <w:spacing w:line="180" w:lineRule="exact"/>
              <w:jc w:val="both"/>
              <w:rPr>
                <w:rFonts w:ascii="UD デジタル 教科書体 N-R" w:eastAsia="UD デジタル 教科書体 N-R" w:hAnsi="HG丸ｺﾞｼｯｸM-PRO"/>
                <w:sz w:val="18"/>
                <w:szCs w:val="18"/>
              </w:rPr>
            </w:pPr>
          </w:p>
          <w:p w14:paraId="3CBC2879" w14:textId="10FE4F3F" w:rsidR="003B183B" w:rsidRPr="000F41A8" w:rsidRDefault="003B183B" w:rsidP="003B183B">
            <w:pPr>
              <w:spacing w:line="180" w:lineRule="exact"/>
              <w:jc w:val="both"/>
              <w:rPr>
                <w:rFonts w:ascii="UD デジタル 教科書体 N-R" w:eastAsia="UD デジタル 教科書体 N-R" w:hAnsi="HG丸ｺﾞｼｯｸM-PRO"/>
                <w:sz w:val="18"/>
                <w:szCs w:val="18"/>
              </w:rPr>
            </w:pPr>
            <w:r w:rsidRPr="000F41A8">
              <w:rPr>
                <w:rFonts w:ascii="UD デジタル 教科書体 N-R" w:eastAsia="UD デジタル 教科書体 N-R" w:hAnsi="HG丸ｺﾞｼｯｸM-PRO" w:hint="eastAsia"/>
                <w:sz w:val="18"/>
                <w:szCs w:val="18"/>
              </w:rPr>
              <w:t>※府立図書館は国立国会図書館へ、府立点字図書館はサピエ図書館へ</w:t>
            </w:r>
          </w:p>
        </w:tc>
        <w:tc>
          <w:tcPr>
            <w:tcW w:w="3260" w:type="dxa"/>
            <w:vAlign w:val="center"/>
          </w:tcPr>
          <w:p w14:paraId="45181579" w14:textId="6FDE7809"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府立図書館：49</w:t>
            </w:r>
            <w:r w:rsidRPr="000F41A8">
              <w:rPr>
                <w:rFonts w:ascii="UD デジタル 教科書体 N-R" w:eastAsia="UD デジタル 教科書体 N-R" w:hAnsi="HG丸ｺﾞｼｯｸM-PRO"/>
                <w:sz w:val="22"/>
              </w:rPr>
              <w:t>件</w:t>
            </w:r>
          </w:p>
          <w:p w14:paraId="47FCA3FD" w14:textId="77777777" w:rsidR="003B183B" w:rsidRPr="000F41A8" w:rsidRDefault="003B183B" w:rsidP="003B183B">
            <w:pPr>
              <w:spacing w:line="220" w:lineRule="exact"/>
              <w:ind w:firstLineChars="100" w:firstLine="180"/>
              <w:jc w:val="both"/>
              <w:rPr>
                <w:rFonts w:ascii="UD デジタル 教科書体 N-R" w:eastAsia="UD デジタル 教科書体 N-R" w:hAnsi="HG丸ｺﾞｼｯｸM-PRO"/>
                <w:sz w:val="18"/>
                <w:szCs w:val="18"/>
              </w:rPr>
            </w:pPr>
          </w:p>
          <w:p w14:paraId="7039A374" w14:textId="422C035E" w:rsidR="003B183B" w:rsidRPr="000F41A8" w:rsidRDefault="003B183B" w:rsidP="003B183B">
            <w:pPr>
              <w:spacing w:line="220" w:lineRule="exact"/>
              <w:jc w:val="both"/>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hint="eastAsia"/>
                <w:sz w:val="22"/>
              </w:rPr>
              <w:t>府立点字図書館：273ﾀｲﾄﾙ</w:t>
            </w:r>
          </w:p>
        </w:tc>
        <w:tc>
          <w:tcPr>
            <w:tcW w:w="2127" w:type="dxa"/>
            <w:vAlign w:val="center"/>
          </w:tcPr>
          <w:p w14:paraId="51AB7B29" w14:textId="77777777" w:rsidR="003B183B" w:rsidRPr="000F41A8" w:rsidRDefault="003B183B" w:rsidP="003B183B">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40件/年</w:t>
            </w:r>
          </w:p>
          <w:p w14:paraId="440476A3" w14:textId="19C5BBDA" w:rsidR="003B183B" w:rsidRPr="000F41A8" w:rsidRDefault="003B183B" w:rsidP="003B183B">
            <w:pPr>
              <w:spacing w:line="220" w:lineRule="exact"/>
              <w:jc w:val="center"/>
              <w:rPr>
                <w:rFonts w:ascii="UD デジタル 教科書体 N-R" w:eastAsia="UD デジタル 教科書体 N-R" w:hAnsi="HG丸ｺﾞｼｯｸM-PRO"/>
                <w:sz w:val="16"/>
                <w:szCs w:val="16"/>
              </w:rPr>
            </w:pPr>
          </w:p>
          <w:p w14:paraId="6E407BAB" w14:textId="0B520F77" w:rsidR="003B183B" w:rsidRPr="000F41A8" w:rsidRDefault="003B183B" w:rsidP="00770FD9">
            <w:pPr>
              <w:spacing w:line="220" w:lineRule="exact"/>
              <w:jc w:val="center"/>
              <w:rPr>
                <w:rFonts w:ascii="UD デジタル 教科書体 N-R" w:eastAsia="UD デジタル 教科書体 N-R" w:hAnsi="HG丸ｺﾞｼｯｸM-PRO"/>
                <w:sz w:val="22"/>
              </w:rPr>
            </w:pPr>
            <w:r w:rsidRPr="000F41A8">
              <w:rPr>
                <w:rFonts w:ascii="UD デジタル 教科書体 N-R" w:eastAsia="UD デジタル 教科書体 N-R" w:hAnsi="HG丸ｺﾞｼｯｸM-PRO"/>
                <w:sz w:val="22"/>
              </w:rPr>
              <w:t>270</w:t>
            </w:r>
            <w:r w:rsidRPr="000F41A8">
              <w:rPr>
                <w:rFonts w:ascii="UD デジタル 教科書体 N-R" w:eastAsia="UD デジタル 教科書体 N-R" w:hAnsi="HG丸ｺﾞｼｯｸM-PRO" w:hint="eastAsia"/>
                <w:sz w:val="22"/>
              </w:rPr>
              <w:t>ﾀｲﾄﾙ</w:t>
            </w:r>
            <w:r w:rsidRPr="000F41A8">
              <w:rPr>
                <w:rFonts w:ascii="UD デジタル 教科書体 N-R" w:eastAsia="UD デジタル 教科書体 N-R" w:hAnsi="HG丸ｺﾞｼｯｸM-PRO"/>
                <w:sz w:val="22"/>
              </w:rPr>
              <w:t>/年</w:t>
            </w:r>
          </w:p>
        </w:tc>
      </w:tr>
      <w:tr w:rsidR="003B183B" w:rsidRPr="00C176A0" w14:paraId="79C5DD6A" w14:textId="77777777" w:rsidTr="002B247C">
        <w:trPr>
          <w:trHeight w:val="1629"/>
        </w:trPr>
        <w:tc>
          <w:tcPr>
            <w:tcW w:w="1276" w:type="dxa"/>
            <w:vMerge w:val="restart"/>
            <w:vAlign w:val="center"/>
          </w:tcPr>
          <w:p w14:paraId="215DBF0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方向性２</w:t>
            </w:r>
          </w:p>
          <w:p w14:paraId="247728AC"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A6004E3"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20A826FF"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p w14:paraId="6DECD6C1"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11条関係</w:t>
            </w:r>
          </w:p>
          <w:p w14:paraId="31F7AD50"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p w14:paraId="541949C6" w14:textId="05C0B201"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17条関係</w:t>
            </w:r>
          </w:p>
        </w:tc>
        <w:tc>
          <w:tcPr>
            <w:tcW w:w="1560" w:type="dxa"/>
            <w:vMerge w:val="restart"/>
            <w:vAlign w:val="center"/>
          </w:tcPr>
          <w:p w14:paraId="693024FE" w14:textId="6C08C92E"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人材育成・体制整備</w:t>
            </w:r>
          </w:p>
        </w:tc>
        <w:tc>
          <w:tcPr>
            <w:tcW w:w="1984" w:type="dxa"/>
            <w:vAlign w:val="center"/>
          </w:tcPr>
          <w:p w14:paraId="77080BF9" w14:textId="2B61699F"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図書館サービス人材育成に係る研修会等の実施</w:t>
            </w:r>
          </w:p>
        </w:tc>
        <w:tc>
          <w:tcPr>
            <w:tcW w:w="3260" w:type="dxa"/>
            <w:vAlign w:val="center"/>
          </w:tcPr>
          <w:p w14:paraId="37D7EA21" w14:textId="77777777" w:rsidR="003B183B" w:rsidRPr="00770FD9" w:rsidRDefault="003B183B" w:rsidP="003B183B">
            <w:pPr>
              <w:spacing w:line="220" w:lineRule="exact"/>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【府立図書館】</w:t>
            </w:r>
          </w:p>
          <w:p w14:paraId="713DCE33" w14:textId="77777777" w:rsidR="003B183B" w:rsidRPr="00770FD9" w:rsidRDefault="003B183B" w:rsidP="003B183B">
            <w:pPr>
              <w:spacing w:line="220" w:lineRule="exact"/>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・手話研修</w:t>
            </w:r>
          </w:p>
          <w:p w14:paraId="6B1C6F0A" w14:textId="0CC2A365" w:rsidR="003B183B" w:rsidRPr="00770FD9" w:rsidRDefault="003B183B" w:rsidP="003B183B">
            <w:pPr>
              <w:spacing w:line="220" w:lineRule="exact"/>
              <w:ind w:leftChars="100" w:left="212" w:hangingChars="1" w:hanging="2"/>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初級</w:t>
            </w:r>
            <w:r w:rsidR="00E95CCF">
              <w:rPr>
                <w:rFonts w:ascii="UD デジタル 教科書体 N-R" w:eastAsia="UD デジタル 教科書体 N-R" w:hAnsi="HG丸ｺﾞｼｯｸM-PRO" w:hint="eastAsia"/>
                <w:sz w:val="18"/>
                <w:szCs w:val="18"/>
              </w:rPr>
              <w:t>（</w:t>
            </w:r>
            <w:r w:rsidR="00E95CCF">
              <w:rPr>
                <w:rFonts w:ascii="UD デジタル 教科書体 N-R" w:eastAsia="UD デジタル 教科書体 N-R" w:hAnsi="HG丸ｺﾞｼｯｸM-PRO" w:hint="eastAsia"/>
                <w:sz w:val="16"/>
                <w:szCs w:val="16"/>
              </w:rPr>
              <w:t>23</w:t>
            </w:r>
            <w:r w:rsidR="00E95CCF" w:rsidRPr="00770FD9">
              <w:rPr>
                <w:rFonts w:ascii="UD デジタル 教科書体 N-R" w:eastAsia="UD デジタル 教科書体 N-R" w:hAnsi="HG丸ｺﾞｼｯｸM-PRO" w:hint="eastAsia"/>
                <w:sz w:val="16"/>
                <w:szCs w:val="16"/>
              </w:rPr>
              <w:t>回）</w:t>
            </w:r>
            <w:r w:rsidRPr="00770FD9">
              <w:rPr>
                <w:rFonts w:ascii="UD デジタル 教科書体 N-R" w:eastAsia="UD デジタル 教科書体 N-R" w:hAnsi="HG丸ｺﾞｼｯｸM-PRO" w:hint="eastAsia"/>
                <w:sz w:val="16"/>
                <w:szCs w:val="16"/>
              </w:rPr>
              <w:t>､</w:t>
            </w:r>
            <w:r w:rsidRPr="00770FD9">
              <w:rPr>
                <w:rFonts w:ascii="UD デジタル 教科書体 N-R" w:eastAsia="UD デジタル 教科書体 N-R" w:hAnsi="HG丸ｺﾞｼｯｸM-PRO" w:hint="eastAsia"/>
                <w:sz w:val="18"/>
                <w:szCs w:val="18"/>
              </w:rPr>
              <w:t>中級講座</w:t>
            </w:r>
            <w:r w:rsidRPr="00770FD9">
              <w:rPr>
                <w:rFonts w:ascii="UD デジタル 教科書体 N-R" w:eastAsia="UD デジタル 教科書体 N-R" w:hAnsi="HG丸ｺﾞｼｯｸM-PRO" w:hint="eastAsia"/>
                <w:sz w:val="16"/>
                <w:szCs w:val="16"/>
              </w:rPr>
              <w:t>（</w:t>
            </w:r>
            <w:r w:rsidR="00E95CCF">
              <w:rPr>
                <w:rFonts w:ascii="UD デジタル 教科書体 N-R" w:eastAsia="UD デジタル 教科書体 N-R" w:hAnsi="HG丸ｺﾞｼｯｸM-PRO" w:hint="eastAsia"/>
                <w:sz w:val="16"/>
                <w:szCs w:val="16"/>
              </w:rPr>
              <w:t>24</w:t>
            </w:r>
            <w:r w:rsidRPr="00770FD9">
              <w:rPr>
                <w:rFonts w:ascii="UD デジタル 教科書体 N-R" w:eastAsia="UD デジタル 教科書体 N-R" w:hAnsi="HG丸ｺﾞｼｯｸM-PRO" w:hint="eastAsia"/>
                <w:sz w:val="16"/>
                <w:szCs w:val="16"/>
              </w:rPr>
              <w:t>回）</w:t>
            </w:r>
          </w:p>
          <w:p w14:paraId="3CDCBDDB" w14:textId="77777777" w:rsidR="003B183B" w:rsidRPr="00770FD9" w:rsidRDefault="003B183B" w:rsidP="003B183B">
            <w:pPr>
              <w:spacing w:line="220" w:lineRule="exact"/>
              <w:ind w:firstLineChars="100" w:firstLine="180"/>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実践クラス</w:t>
            </w:r>
            <w:r w:rsidRPr="00770FD9">
              <w:rPr>
                <w:rFonts w:ascii="UD デジタル 教科書体 N-R" w:eastAsia="UD デジタル 教科書体 N-R" w:hAnsi="HG丸ｺﾞｼｯｸM-PRO" w:hint="eastAsia"/>
                <w:sz w:val="16"/>
                <w:szCs w:val="16"/>
              </w:rPr>
              <w:t>(全12回）</w:t>
            </w:r>
          </w:p>
          <w:p w14:paraId="7B6C51B2" w14:textId="77777777" w:rsidR="003B183B" w:rsidRPr="00770FD9" w:rsidRDefault="003B183B" w:rsidP="003B183B">
            <w:pPr>
              <w:spacing w:line="220" w:lineRule="exact"/>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 xml:space="preserve">・障がい者サービス研修会　</w:t>
            </w:r>
          </w:p>
          <w:p w14:paraId="58482BBF" w14:textId="189DAE71" w:rsidR="003B183B" w:rsidRPr="00770FD9" w:rsidRDefault="003B183B" w:rsidP="00EB137A">
            <w:pPr>
              <w:spacing w:line="220" w:lineRule="exact"/>
              <w:ind w:firstLineChars="100" w:firstLine="180"/>
              <w:rPr>
                <w:rFonts w:ascii="UD デジタル 教科書体 N-R" w:eastAsia="UD デジタル 教科書体 N-R" w:hAnsi="HG丸ｺﾞｼｯｸM-PRO"/>
                <w:sz w:val="18"/>
                <w:szCs w:val="18"/>
              </w:rPr>
            </w:pPr>
            <w:r w:rsidRPr="00770FD9">
              <w:rPr>
                <w:rFonts w:ascii="UD デジタル 教科書体 N-R" w:eastAsia="UD デジタル 教科書体 N-R" w:hAnsi="HG丸ｺﾞｼｯｸM-PRO" w:hint="eastAsia"/>
                <w:sz w:val="18"/>
                <w:szCs w:val="18"/>
              </w:rPr>
              <w:t>基本研修</w:t>
            </w:r>
            <w:r w:rsidR="00EB137A">
              <w:rPr>
                <w:rFonts w:ascii="UD デジタル 教科書体 N-R" w:eastAsia="UD デジタル 教科書体 N-R" w:hAnsi="HG丸ｺﾞｼｯｸM-PRO" w:hint="eastAsia"/>
                <w:sz w:val="16"/>
                <w:szCs w:val="16"/>
              </w:rPr>
              <w:t>(</w:t>
            </w:r>
            <w:r w:rsidR="00E95CCF" w:rsidRPr="00EB137A">
              <w:rPr>
                <w:rFonts w:ascii="UD デジタル 教科書体 N-R" w:eastAsia="UD デジタル 教科書体 N-R" w:hAnsi="HG丸ｺﾞｼｯｸM-PRO" w:hint="eastAsia"/>
                <w:sz w:val="16"/>
                <w:szCs w:val="16"/>
              </w:rPr>
              <w:t>１</w:t>
            </w:r>
            <w:r w:rsidRPr="00EB137A">
              <w:rPr>
                <w:rFonts w:ascii="UD デジタル 教科書体 N-R" w:eastAsia="UD デジタル 教科書体 N-R" w:hAnsi="HG丸ｺﾞｼｯｸM-PRO" w:hint="eastAsia"/>
                <w:sz w:val="16"/>
                <w:szCs w:val="16"/>
              </w:rPr>
              <w:t>回</w:t>
            </w:r>
            <w:r w:rsidR="00EB137A">
              <w:rPr>
                <w:rFonts w:ascii="UD デジタル 教科書体 N-R" w:eastAsia="UD デジタル 教科書体 N-R" w:hAnsi="HG丸ｺﾞｼｯｸM-PRO" w:hint="eastAsia"/>
                <w:sz w:val="16"/>
                <w:szCs w:val="16"/>
              </w:rPr>
              <w:t>)</w:t>
            </w:r>
            <w:r w:rsidR="00EB137A">
              <w:rPr>
                <w:rFonts w:ascii="UD デジタル 教科書体 N-R" w:eastAsia="UD デジタル 教科書体 N-R" w:hAnsi="HG丸ｺﾞｼｯｸM-PRO" w:hint="eastAsia"/>
                <w:sz w:val="18"/>
                <w:szCs w:val="18"/>
              </w:rPr>
              <w:t>、</w:t>
            </w:r>
            <w:r w:rsidRPr="00770FD9">
              <w:rPr>
                <w:rFonts w:ascii="UD デジタル 教科書体 N-R" w:eastAsia="UD デジタル 教科書体 N-R" w:hAnsi="HG丸ｺﾞｼｯｸM-PRO" w:hint="eastAsia"/>
                <w:sz w:val="18"/>
                <w:szCs w:val="18"/>
              </w:rPr>
              <w:t>実務研修</w:t>
            </w:r>
            <w:r w:rsidR="00EB137A">
              <w:rPr>
                <w:rFonts w:ascii="UD デジタル 教科書体 N-R" w:eastAsia="UD デジタル 教科書体 N-R" w:hAnsi="HG丸ｺﾞｼｯｸM-PRO" w:hint="eastAsia"/>
                <w:sz w:val="16"/>
                <w:szCs w:val="16"/>
              </w:rPr>
              <w:t>(</w:t>
            </w:r>
            <w:r w:rsidR="00E95CCF" w:rsidRPr="00EB137A">
              <w:rPr>
                <w:rFonts w:ascii="UD デジタル 教科書体 N-R" w:eastAsia="UD デジタル 教科書体 N-R" w:hAnsi="HG丸ｺﾞｼｯｸM-PRO" w:hint="eastAsia"/>
                <w:sz w:val="16"/>
                <w:szCs w:val="16"/>
              </w:rPr>
              <w:t>２</w:t>
            </w:r>
            <w:r w:rsidRPr="00EB137A">
              <w:rPr>
                <w:rFonts w:ascii="UD デジタル 教科書体 N-R" w:eastAsia="UD デジタル 教科書体 N-R" w:hAnsi="HG丸ｺﾞｼｯｸM-PRO" w:hint="eastAsia"/>
                <w:sz w:val="16"/>
                <w:szCs w:val="16"/>
              </w:rPr>
              <w:t>回</w:t>
            </w:r>
            <w:r w:rsidR="00EB137A">
              <w:rPr>
                <w:rFonts w:ascii="UD デジタル 教科書体 N-R" w:eastAsia="UD デジタル 教科書体 N-R" w:hAnsi="HG丸ｺﾞｼｯｸM-PRO" w:hint="eastAsia"/>
                <w:sz w:val="16"/>
                <w:szCs w:val="16"/>
              </w:rPr>
              <w:t>)</w:t>
            </w:r>
          </w:p>
        </w:tc>
        <w:tc>
          <w:tcPr>
            <w:tcW w:w="2127" w:type="dxa"/>
            <w:vMerge w:val="restart"/>
            <w:vAlign w:val="center"/>
          </w:tcPr>
          <w:p w14:paraId="4F3D3277" w14:textId="26CC06D4" w:rsidR="003B183B" w:rsidRPr="00770FD9" w:rsidRDefault="00363BB6" w:rsidP="00363BB6">
            <w:pPr>
              <w:spacing w:line="220" w:lineRule="exact"/>
              <w:jc w:val="center"/>
              <w:rPr>
                <w:rFonts w:ascii="UD デジタル 教科書体 N-R" w:eastAsia="UD デジタル 教科書体 N-R" w:hAnsi="HG丸ｺﾞｼｯｸM-PRO"/>
                <w:sz w:val="22"/>
              </w:rPr>
            </w:pPr>
            <w:r>
              <w:rPr>
                <w:rFonts w:ascii="UD デジタル 教科書体 N-R" w:eastAsia="UD デジタル 教科書体 N-R" w:hAnsi="HG丸ｺﾞｼｯｸM-PRO" w:hint="eastAsia"/>
                <w:sz w:val="22"/>
              </w:rPr>
              <w:t>毎年</w:t>
            </w:r>
            <w:r w:rsidR="003B183B" w:rsidRPr="00770FD9">
              <w:rPr>
                <w:rFonts w:ascii="UD デジタル 教科書体 N-R" w:eastAsia="UD デジタル 教科書体 N-R" w:hAnsi="HG丸ｺﾞｼｯｸM-PRO" w:hint="eastAsia"/>
                <w:sz w:val="22"/>
              </w:rPr>
              <w:t>同水準</w:t>
            </w:r>
            <w:r>
              <w:rPr>
                <w:rFonts w:ascii="UD デジタル 教科書体 N-R" w:eastAsia="UD デジタル 教科書体 N-R" w:hAnsi="HG丸ｺﾞｼｯｸM-PRO" w:hint="eastAsia"/>
                <w:sz w:val="22"/>
              </w:rPr>
              <w:t>以上</w:t>
            </w:r>
            <w:r w:rsidR="003B183B" w:rsidRPr="00770FD9">
              <w:rPr>
                <w:rFonts w:ascii="UD デジタル 教科書体 N-R" w:eastAsia="UD デジタル 教科書体 N-R" w:hAnsi="HG丸ｺﾞｼｯｸM-PRO" w:hint="eastAsia"/>
                <w:sz w:val="22"/>
              </w:rPr>
              <w:t>の取組を継続する</w:t>
            </w:r>
          </w:p>
        </w:tc>
      </w:tr>
      <w:tr w:rsidR="003B183B" w:rsidRPr="00C176A0" w14:paraId="05760CD0" w14:textId="77777777" w:rsidTr="002B247C">
        <w:trPr>
          <w:trHeight w:val="1256"/>
        </w:trPr>
        <w:tc>
          <w:tcPr>
            <w:tcW w:w="1276" w:type="dxa"/>
            <w:vMerge/>
            <w:vAlign w:val="center"/>
          </w:tcPr>
          <w:p w14:paraId="36CC11B6"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tc>
        <w:tc>
          <w:tcPr>
            <w:tcW w:w="1560" w:type="dxa"/>
            <w:vMerge/>
            <w:vAlign w:val="center"/>
          </w:tcPr>
          <w:p w14:paraId="4DD043AA" w14:textId="77777777" w:rsidR="003B183B" w:rsidRPr="00C176A0" w:rsidRDefault="003B183B" w:rsidP="003B183B">
            <w:pPr>
              <w:spacing w:line="220" w:lineRule="exact"/>
              <w:jc w:val="both"/>
              <w:rPr>
                <w:rFonts w:ascii="UD デジタル 教科書体 N-R" w:eastAsia="UD デジタル 教科書体 N-R" w:hAnsi="HG丸ｺﾞｼｯｸM-PRO"/>
                <w:sz w:val="22"/>
              </w:rPr>
            </w:pPr>
          </w:p>
        </w:tc>
        <w:tc>
          <w:tcPr>
            <w:tcW w:w="1984" w:type="dxa"/>
            <w:vAlign w:val="center"/>
          </w:tcPr>
          <w:p w14:paraId="3768CA78" w14:textId="77777777"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点訳者等の養成</w:t>
            </w:r>
          </w:p>
          <w:p w14:paraId="00E18FCD" w14:textId="4A2C3735" w:rsidR="003B183B" w:rsidRPr="00770FD9" w:rsidRDefault="003B183B" w:rsidP="003B183B">
            <w:pPr>
              <w:spacing w:line="220" w:lineRule="exact"/>
              <w:jc w:val="both"/>
              <w:rPr>
                <w:rFonts w:ascii="UD デジタル 教科書体 N-R" w:eastAsia="UD デジタル 教科書体 N-R" w:hAnsi="HG丸ｺﾞｼｯｸM-PRO"/>
                <w:sz w:val="16"/>
                <w:szCs w:val="16"/>
              </w:rPr>
            </w:pPr>
            <w:r w:rsidRPr="00770FD9">
              <w:rPr>
                <w:rFonts w:ascii="UD デジタル 教科書体 N-R" w:eastAsia="UD デジタル 教科書体 N-R" w:hAnsi="HG丸ｺﾞｼｯｸM-PRO" w:hint="eastAsia"/>
                <w:sz w:val="22"/>
              </w:rPr>
              <w:t>講座等の実施</w:t>
            </w:r>
          </w:p>
        </w:tc>
        <w:tc>
          <w:tcPr>
            <w:tcW w:w="3260" w:type="dxa"/>
            <w:vAlign w:val="center"/>
          </w:tcPr>
          <w:p w14:paraId="7376C85A"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22"/>
              </w:rPr>
            </w:pPr>
            <w:r w:rsidRPr="00724581">
              <w:rPr>
                <w:rFonts w:ascii="UD デジタル 教科書体 N-R" w:eastAsia="UD デジタル 教科書体 N-R" w:hAnsi="HG丸ｺﾞｼｯｸM-PRO" w:hint="eastAsia"/>
                <w:color w:val="000000" w:themeColor="text1"/>
                <w:sz w:val="22"/>
              </w:rPr>
              <w:t>【府立点字図書館】</w:t>
            </w:r>
          </w:p>
          <w:p w14:paraId="2EF11829"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・点字奉仕員（ボランティア）</w:t>
            </w:r>
          </w:p>
          <w:p w14:paraId="7238B349"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　中級養成講座（全24回）</w:t>
            </w:r>
          </w:p>
          <w:p w14:paraId="0442E1EC"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・朗読奉仕員（ボランティア）</w:t>
            </w:r>
          </w:p>
          <w:p w14:paraId="47C39F4F" w14:textId="44AFEDA7" w:rsidR="003B183B" w:rsidRPr="00724581" w:rsidRDefault="003B183B" w:rsidP="003B183B">
            <w:pPr>
              <w:spacing w:line="220" w:lineRule="exact"/>
              <w:ind w:firstLineChars="100" w:firstLine="180"/>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中級養成講座（全24回）</w:t>
            </w:r>
          </w:p>
        </w:tc>
        <w:tc>
          <w:tcPr>
            <w:tcW w:w="2127" w:type="dxa"/>
            <w:vMerge/>
            <w:vAlign w:val="center"/>
          </w:tcPr>
          <w:p w14:paraId="36C3829A" w14:textId="77777777" w:rsidR="003B183B" w:rsidRPr="00770FD9" w:rsidRDefault="003B183B" w:rsidP="003B183B">
            <w:pPr>
              <w:spacing w:line="220" w:lineRule="exact"/>
              <w:jc w:val="both"/>
              <w:rPr>
                <w:rFonts w:ascii="UD デジタル 教科書体 N-R" w:eastAsia="UD デジタル 教科書体 N-R" w:hAnsi="HG丸ｺﾞｼｯｸM-PRO"/>
                <w:sz w:val="22"/>
              </w:rPr>
            </w:pPr>
          </w:p>
        </w:tc>
      </w:tr>
      <w:tr w:rsidR="003B183B" w:rsidRPr="00C176A0" w14:paraId="1D905765" w14:textId="77777777" w:rsidTr="002B247C">
        <w:trPr>
          <w:trHeight w:val="1690"/>
        </w:trPr>
        <w:tc>
          <w:tcPr>
            <w:tcW w:w="1276" w:type="dxa"/>
            <w:vAlign w:val="center"/>
          </w:tcPr>
          <w:p w14:paraId="56C06F35"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方向性３</w:t>
            </w:r>
          </w:p>
          <w:p w14:paraId="2F772B5B"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9C71981"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62A1C5E"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14条関係</w:t>
            </w:r>
          </w:p>
          <w:p w14:paraId="74C64FC4" w14:textId="088F05F6"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15条関係</w:t>
            </w:r>
          </w:p>
        </w:tc>
        <w:tc>
          <w:tcPr>
            <w:tcW w:w="1560" w:type="dxa"/>
            <w:vAlign w:val="center"/>
          </w:tcPr>
          <w:p w14:paraId="76EF0345" w14:textId="63C0B3A9"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読書環境サービスの充実</w:t>
            </w:r>
          </w:p>
        </w:tc>
        <w:tc>
          <w:tcPr>
            <w:tcW w:w="1984" w:type="dxa"/>
            <w:vAlign w:val="center"/>
          </w:tcPr>
          <w:p w14:paraId="4A5D6294" w14:textId="4AD87CA2" w:rsidR="003B183B" w:rsidRPr="00770FD9" w:rsidRDefault="003B183B" w:rsidP="003B183B">
            <w:pPr>
              <w:spacing w:line="220" w:lineRule="exact"/>
              <w:jc w:val="both"/>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読書環境の充実</w:t>
            </w:r>
          </w:p>
        </w:tc>
        <w:tc>
          <w:tcPr>
            <w:tcW w:w="3260" w:type="dxa"/>
            <w:vAlign w:val="center"/>
          </w:tcPr>
          <w:p w14:paraId="1878B67D" w14:textId="593CDF71"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・対面朗読</w:t>
            </w:r>
            <w:r w:rsidRPr="00724581">
              <w:rPr>
                <w:rFonts w:ascii="UD デジタル 教科書体 N-R" w:eastAsia="UD デジタル 教科書体 N-R" w:hAnsi="HG丸ｺﾞｼｯｸM-PRO" w:hint="eastAsia"/>
                <w:color w:val="000000" w:themeColor="text1"/>
                <w:sz w:val="18"/>
                <w:szCs w:val="18"/>
                <w:vertAlign w:val="superscript"/>
              </w:rPr>
              <w:t>※23</w:t>
            </w:r>
            <w:r w:rsidRPr="00724581">
              <w:rPr>
                <w:rFonts w:ascii="UD デジタル 教科書体 N-R" w:eastAsia="UD デジタル 教科書体 N-R" w:hAnsi="HG丸ｺﾞｼｯｸM-PRO" w:hint="eastAsia"/>
                <w:color w:val="000000" w:themeColor="text1"/>
                <w:sz w:val="18"/>
                <w:szCs w:val="18"/>
              </w:rPr>
              <w:t>サービス</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1,268件</w:t>
            </w:r>
            <w:r w:rsidR="00EB137A" w:rsidRPr="00724581">
              <w:rPr>
                <w:rFonts w:ascii="UD デジタル 教科書体 N-R" w:eastAsia="UD デジタル 教科書体 N-R" w:hAnsi="HG丸ｺﾞｼｯｸM-PRO" w:hint="eastAsia"/>
                <w:color w:val="000000" w:themeColor="text1"/>
                <w:sz w:val="18"/>
                <w:szCs w:val="18"/>
              </w:rPr>
              <w:t>)</w:t>
            </w:r>
          </w:p>
          <w:p w14:paraId="69FDA011" w14:textId="76A622E8"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・郵送貸出</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1,820件）</w:t>
            </w:r>
          </w:p>
          <w:p w14:paraId="41F29108" w14:textId="6E78C35F"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・パソコン利用支援</w:t>
            </w:r>
          </w:p>
          <w:p w14:paraId="11B2A61E" w14:textId="672E33DD"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（サピエ利用支援含む）</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color w:val="000000" w:themeColor="text1"/>
                <w:sz w:val="18"/>
                <w:szCs w:val="18"/>
              </w:rPr>
              <w:t>194人</w:t>
            </w:r>
            <w:r w:rsidR="00EB137A" w:rsidRPr="00724581">
              <w:rPr>
                <w:rFonts w:ascii="UD デジタル 教科書体 N-R" w:eastAsia="UD デジタル 教科書体 N-R" w:hAnsi="HG丸ｺﾞｼｯｸM-PRO" w:hint="eastAsia"/>
                <w:color w:val="000000" w:themeColor="text1"/>
                <w:sz w:val="18"/>
                <w:szCs w:val="18"/>
              </w:rPr>
              <w:t>)</w:t>
            </w:r>
          </w:p>
          <w:p w14:paraId="0D9B87F2" w14:textId="77777777" w:rsidR="003B183B" w:rsidRPr="00724581" w:rsidRDefault="003B183B" w:rsidP="003B183B">
            <w:pPr>
              <w:spacing w:line="220" w:lineRule="exact"/>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・読書支援機器等の貸出</w:t>
            </w:r>
          </w:p>
          <w:p w14:paraId="42EA92F4" w14:textId="51C462A6" w:rsidR="003B183B" w:rsidRPr="00724581" w:rsidRDefault="003B183B" w:rsidP="003B183B">
            <w:pPr>
              <w:spacing w:line="220" w:lineRule="exact"/>
              <w:rPr>
                <w:rFonts w:ascii="UD デジタル 教科書体 N-R" w:eastAsia="UD デジタル 教科書体 N-R" w:hAnsi="HG丸ｺﾞｼｯｸM-PRO"/>
                <w:color w:val="000000" w:themeColor="text1"/>
                <w:sz w:val="22"/>
              </w:rPr>
            </w:pPr>
            <w:r w:rsidRPr="00724581">
              <w:rPr>
                <w:rFonts w:ascii="UD デジタル 教科書体 N-R" w:eastAsia="UD デジタル 教科書体 N-R" w:hAnsi="HG丸ｺﾞｼｯｸM-PRO" w:hint="eastAsia"/>
                <w:color w:val="000000" w:themeColor="text1"/>
                <w:sz w:val="18"/>
                <w:szCs w:val="18"/>
              </w:rPr>
              <w:t>・レファレンスサービス</w:t>
            </w:r>
            <w:r w:rsidRPr="00724581">
              <w:rPr>
                <w:rFonts w:ascii="UD デジタル 教科書体 N-R" w:eastAsia="UD デジタル 教科書体 N-R" w:hAnsi="HG丸ｺﾞｼｯｸM-PRO" w:hint="eastAsia"/>
                <w:color w:val="000000" w:themeColor="text1"/>
                <w:sz w:val="18"/>
                <w:szCs w:val="18"/>
                <w:vertAlign w:val="superscript"/>
              </w:rPr>
              <w:t>※24</w:t>
            </w:r>
          </w:p>
        </w:tc>
        <w:tc>
          <w:tcPr>
            <w:tcW w:w="2127" w:type="dxa"/>
            <w:vAlign w:val="center"/>
          </w:tcPr>
          <w:p w14:paraId="3A421834" w14:textId="77777777"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取組を</w:t>
            </w:r>
          </w:p>
          <w:p w14:paraId="7985D02D" w14:textId="14A74F2C" w:rsidR="003B183B" w:rsidRPr="00770FD9" w:rsidRDefault="003B183B" w:rsidP="003B183B">
            <w:pPr>
              <w:spacing w:line="220" w:lineRule="exact"/>
              <w:jc w:val="cente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継続する</w:t>
            </w:r>
          </w:p>
        </w:tc>
      </w:tr>
      <w:tr w:rsidR="003B183B" w:rsidRPr="00C176A0" w14:paraId="7B4028E3" w14:textId="77777777" w:rsidTr="002B247C">
        <w:trPr>
          <w:trHeight w:val="1247"/>
        </w:trPr>
        <w:tc>
          <w:tcPr>
            <w:tcW w:w="1276" w:type="dxa"/>
            <w:vAlign w:val="center"/>
          </w:tcPr>
          <w:p w14:paraId="2663B56B"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方向性４</w:t>
            </w:r>
          </w:p>
          <w:p w14:paraId="5A33934D"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p>
          <w:p w14:paraId="07A6CB1D" w14:textId="77777777" w:rsidR="003B183B" w:rsidRPr="00C176A0" w:rsidRDefault="003B183B" w:rsidP="003B183B">
            <w:pPr>
              <w:spacing w:line="220" w:lineRule="exact"/>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第９条関係</w:t>
            </w:r>
          </w:p>
          <w:p w14:paraId="344EC08E" w14:textId="24CADEB8" w:rsidR="003B183B" w:rsidRPr="00C176A0" w:rsidRDefault="003B183B" w:rsidP="003B183B">
            <w:pPr>
              <w:spacing w:line="220" w:lineRule="exac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18"/>
                <w:szCs w:val="18"/>
              </w:rPr>
              <w:t>第</w:t>
            </w:r>
            <w:r w:rsidRPr="00C176A0">
              <w:rPr>
                <w:rFonts w:ascii="UD デジタル 教科書体 N-R" w:eastAsia="UD デジタル 教科書体 N-R" w:hAnsi="HG丸ｺﾞｼｯｸM-PRO"/>
                <w:sz w:val="18"/>
                <w:szCs w:val="18"/>
              </w:rPr>
              <w:t>10条関係</w:t>
            </w:r>
          </w:p>
        </w:tc>
        <w:tc>
          <w:tcPr>
            <w:tcW w:w="1560" w:type="dxa"/>
            <w:vAlign w:val="center"/>
          </w:tcPr>
          <w:p w14:paraId="4C3DE805" w14:textId="4182F279"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図書館サービスに係る情報発信</w:t>
            </w:r>
          </w:p>
        </w:tc>
        <w:tc>
          <w:tcPr>
            <w:tcW w:w="1984" w:type="dxa"/>
            <w:vAlign w:val="center"/>
          </w:tcPr>
          <w:p w14:paraId="7DFAD8E3" w14:textId="3AAF8332" w:rsidR="003B183B" w:rsidRPr="00C176A0" w:rsidRDefault="003B183B" w:rsidP="003B183B">
            <w:pPr>
              <w:spacing w:line="220" w:lineRule="exact"/>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読書支援サービスを周知するイベント等の開催</w:t>
            </w:r>
          </w:p>
        </w:tc>
        <w:tc>
          <w:tcPr>
            <w:tcW w:w="3260" w:type="dxa"/>
            <w:vAlign w:val="center"/>
          </w:tcPr>
          <w:p w14:paraId="5773B429" w14:textId="6A785DFB"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・図書館見学</w:t>
            </w:r>
            <w:r w:rsidR="00A01B5A" w:rsidRPr="00724581">
              <w:rPr>
                <w:rFonts w:ascii="UD デジタル 教科書体 N-R" w:eastAsia="UD デジタル 教科書体 N-R" w:hAnsi="HG丸ｺﾞｼｯｸM-PRO" w:hint="eastAsia"/>
                <w:color w:val="000000" w:themeColor="text1"/>
                <w:sz w:val="18"/>
                <w:szCs w:val="18"/>
              </w:rPr>
              <w:t>（</w:t>
            </w:r>
            <w:r w:rsidR="00A01B5A" w:rsidRPr="00724581">
              <w:rPr>
                <w:rFonts w:ascii="UD デジタル 教科書体 N-R" w:eastAsia="UD デジタル 教科書体 N-R" w:hAnsi="HG丸ｺﾞｼｯｸM-PRO"/>
                <w:color w:val="000000" w:themeColor="text1"/>
                <w:sz w:val="18"/>
                <w:szCs w:val="18"/>
              </w:rPr>
              <w:t>127人）</w:t>
            </w:r>
          </w:p>
          <w:p w14:paraId="0CD3686E" w14:textId="26D7F0A8"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・図書館だより等の情報提供</w:t>
            </w:r>
            <w:r w:rsidR="00EB137A" w:rsidRPr="00724581">
              <w:rPr>
                <w:rFonts w:ascii="UD デジタル 教科書体 N-R" w:eastAsia="UD デジタル 教科書体 N-R" w:hAnsi="HG丸ｺﾞｼｯｸM-PRO" w:hint="eastAsia"/>
                <w:color w:val="000000" w:themeColor="text1"/>
                <w:sz w:val="18"/>
                <w:szCs w:val="18"/>
              </w:rPr>
              <w:t>(年</w:t>
            </w:r>
            <w:r w:rsidR="00EB137A" w:rsidRPr="00724581">
              <w:rPr>
                <w:rFonts w:ascii="UD デジタル 教科書体 N-R" w:eastAsia="UD デジタル 教科書体 N-R" w:hAnsi="HG丸ｺﾞｼｯｸM-PRO"/>
                <w:color w:val="000000" w:themeColor="text1"/>
                <w:sz w:val="18"/>
                <w:szCs w:val="18"/>
              </w:rPr>
              <w:t>6回</w:t>
            </w:r>
            <w:r w:rsidR="00EB137A" w:rsidRPr="00724581">
              <w:rPr>
                <w:rFonts w:ascii="UD デジタル 教科書体 N-R" w:eastAsia="UD デジタル 教科書体 N-R" w:hAnsi="HG丸ｺﾞｼｯｸM-PRO" w:hint="eastAsia"/>
                <w:color w:val="000000" w:themeColor="text1"/>
                <w:sz w:val="18"/>
                <w:szCs w:val="18"/>
              </w:rPr>
              <w:t>)</w:t>
            </w:r>
          </w:p>
          <w:p w14:paraId="255A0E24" w14:textId="77777777"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・見て・聴いて・さわって　</w:t>
            </w:r>
          </w:p>
          <w:p w14:paraId="0ADD4E2D" w14:textId="254E8EE6" w:rsidR="003B183B" w:rsidRPr="00724581" w:rsidRDefault="003B183B" w:rsidP="003B183B">
            <w:pPr>
              <w:spacing w:line="220" w:lineRule="exact"/>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 xml:space="preserve">　楽しむ読書の世界</w:t>
            </w:r>
            <w:r w:rsidR="00EB137A" w:rsidRPr="00724581">
              <w:rPr>
                <w:rFonts w:ascii="UD デジタル 教科書体 N-R" w:eastAsia="UD デジタル 教科書体 N-R" w:hAnsi="HG丸ｺﾞｼｯｸM-PRO" w:hint="eastAsia"/>
                <w:color w:val="000000" w:themeColor="text1"/>
                <w:sz w:val="18"/>
                <w:szCs w:val="18"/>
              </w:rPr>
              <w:t>(</w:t>
            </w:r>
            <w:r w:rsidRPr="00724581">
              <w:rPr>
                <w:rFonts w:ascii="UD デジタル 教科書体 N-R" w:eastAsia="UD デジタル 教科書体 N-R" w:hAnsi="HG丸ｺﾞｼｯｸM-PRO" w:hint="eastAsia"/>
                <w:color w:val="000000" w:themeColor="text1"/>
                <w:sz w:val="18"/>
                <w:szCs w:val="18"/>
              </w:rPr>
              <w:t>イベント</w:t>
            </w:r>
            <w:r w:rsidR="00EB137A" w:rsidRPr="00724581">
              <w:rPr>
                <w:rFonts w:ascii="UD デジタル 教科書体 N-R" w:eastAsia="UD デジタル 教科書体 N-R" w:hAnsi="HG丸ｺﾞｼｯｸM-PRO"/>
                <w:color w:val="000000" w:themeColor="text1"/>
                <w:sz w:val="18"/>
                <w:szCs w:val="18"/>
              </w:rPr>
              <w:t>:</w:t>
            </w:r>
            <w:r w:rsidR="00EB137A" w:rsidRPr="00724581">
              <w:rPr>
                <w:rFonts w:ascii="UD デジタル 教科書体 N-R" w:eastAsia="UD デジタル 教科書体 N-R" w:hAnsi="HG丸ｺﾞｼｯｸM-PRO"/>
                <w:color w:val="000000" w:themeColor="text1"/>
                <w:sz w:val="16"/>
                <w:szCs w:val="16"/>
              </w:rPr>
              <w:t>1回</w:t>
            </w:r>
            <w:r w:rsidR="00EB137A" w:rsidRPr="00724581">
              <w:rPr>
                <w:rFonts w:ascii="UD デジタル 教科書体 N-R" w:eastAsia="UD デジタル 教科書体 N-R" w:hAnsi="HG丸ｺﾞｼｯｸM-PRO" w:hint="eastAsia"/>
                <w:color w:val="000000" w:themeColor="text1"/>
                <w:sz w:val="18"/>
                <w:szCs w:val="18"/>
              </w:rPr>
              <w:t>)</w:t>
            </w:r>
          </w:p>
          <w:p w14:paraId="3115F9B0" w14:textId="63D35BA6" w:rsidR="003B183B" w:rsidRPr="00724581" w:rsidRDefault="003B183B" w:rsidP="003B183B">
            <w:pPr>
              <w:spacing w:line="220" w:lineRule="exact"/>
              <w:ind w:left="180" w:hangingChars="100" w:hanging="180"/>
              <w:jc w:val="both"/>
              <w:rPr>
                <w:rFonts w:ascii="UD デジタル 教科書体 N-R" w:eastAsia="UD デジタル 教科書体 N-R" w:hAnsi="HG丸ｺﾞｼｯｸM-PRO"/>
                <w:color w:val="000000" w:themeColor="text1"/>
                <w:sz w:val="18"/>
                <w:szCs w:val="18"/>
              </w:rPr>
            </w:pPr>
            <w:r w:rsidRPr="00724581">
              <w:rPr>
                <w:rFonts w:ascii="UD デジタル 教科書体 N-R" w:eastAsia="UD デジタル 教科書体 N-R" w:hAnsi="HG丸ｺﾞｼｯｸM-PRO" w:hint="eastAsia"/>
                <w:color w:val="000000" w:themeColor="text1"/>
                <w:sz w:val="18"/>
                <w:szCs w:val="18"/>
              </w:rPr>
              <w:t>・共に生きる障がい者フェスティバル</w:t>
            </w:r>
            <w:r w:rsidR="00EB137A" w:rsidRPr="00724581">
              <w:rPr>
                <w:rFonts w:ascii="UD デジタル 教科書体 N-R" w:eastAsia="UD デジタル 教科書体 N-R" w:hAnsi="HG丸ｺﾞｼｯｸM-PRO" w:hint="eastAsia"/>
                <w:color w:val="000000" w:themeColor="text1"/>
                <w:sz w:val="18"/>
                <w:szCs w:val="18"/>
              </w:rPr>
              <w:t>(</w:t>
            </w:r>
            <w:r w:rsidRPr="00724581">
              <w:rPr>
                <w:rFonts w:ascii="UD デジタル 教科書体 N-R" w:eastAsia="UD デジタル 教科書体 N-R" w:hAnsi="HG丸ｺﾞｼｯｸM-PRO" w:hint="eastAsia"/>
                <w:color w:val="000000" w:themeColor="text1"/>
                <w:sz w:val="18"/>
                <w:szCs w:val="18"/>
              </w:rPr>
              <w:t>イベント</w:t>
            </w:r>
            <w:r w:rsidR="00EB137A" w:rsidRPr="00724581">
              <w:rPr>
                <w:rFonts w:ascii="UD デジタル 教科書体 N-R" w:eastAsia="UD デジタル 教科書体 N-R" w:hAnsi="HG丸ｺﾞｼｯｸM-PRO" w:hint="eastAsia"/>
                <w:color w:val="000000" w:themeColor="text1"/>
                <w:sz w:val="18"/>
                <w:szCs w:val="18"/>
              </w:rPr>
              <w:t>:</w:t>
            </w:r>
            <w:r w:rsidR="00EB137A" w:rsidRPr="00724581">
              <w:rPr>
                <w:rFonts w:ascii="UD デジタル 教科書体 N-R" w:eastAsia="UD デジタル 教科書体 N-R" w:hAnsi="HG丸ｺﾞｼｯｸM-PRO" w:hint="eastAsia"/>
                <w:color w:val="000000" w:themeColor="text1"/>
                <w:sz w:val="16"/>
                <w:szCs w:val="16"/>
              </w:rPr>
              <w:t>1回</w:t>
            </w:r>
            <w:r w:rsidR="00EB137A" w:rsidRPr="00724581">
              <w:rPr>
                <w:rFonts w:ascii="UD デジタル 教科書体 N-R" w:eastAsia="UD デジタル 教科書体 N-R" w:hAnsi="HG丸ｺﾞｼｯｸM-PRO" w:hint="eastAsia"/>
                <w:color w:val="000000" w:themeColor="text1"/>
                <w:sz w:val="18"/>
                <w:szCs w:val="18"/>
              </w:rPr>
              <w:t>)</w:t>
            </w:r>
          </w:p>
        </w:tc>
        <w:tc>
          <w:tcPr>
            <w:tcW w:w="2127" w:type="dxa"/>
            <w:vAlign w:val="center"/>
          </w:tcPr>
          <w:p w14:paraId="7B6E8C7C" w14:textId="77777777"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取組を</w:t>
            </w:r>
          </w:p>
          <w:p w14:paraId="5163C317" w14:textId="5B106E8D" w:rsidR="003B183B" w:rsidRPr="00C176A0" w:rsidRDefault="003B183B" w:rsidP="003B183B">
            <w:pPr>
              <w:spacing w:line="220" w:lineRule="exact"/>
              <w:jc w:val="cente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継続する</w:t>
            </w:r>
          </w:p>
        </w:tc>
      </w:tr>
    </w:tbl>
    <w:p w14:paraId="655AC230" w14:textId="3E09007A" w:rsidR="003A033F" w:rsidRPr="00846836" w:rsidRDefault="003A033F" w:rsidP="003A033F">
      <w:pPr>
        <w:ind w:left="220" w:hangingChars="100" w:hanging="22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※「方向性５　国、市町村との連携」は、国における制度改正の議論や研究成果</w:t>
      </w:r>
    </w:p>
    <w:p w14:paraId="3FEDB5E9" w14:textId="795EAC32" w:rsidR="003A033F" w:rsidRPr="00846836"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の検証等を踏まえて具体的な施策を実施することを要望する取組であるため、</w:t>
      </w:r>
    </w:p>
    <w:p w14:paraId="676D7D01" w14:textId="2BC709C4" w:rsidR="00235AE2" w:rsidRDefault="003A033F" w:rsidP="003A033F">
      <w:pPr>
        <w:ind w:leftChars="100" w:left="210"/>
        <w:jc w:val="both"/>
        <w:rPr>
          <w:rFonts w:ascii="UD デジタル 教科書体 N-R" w:eastAsia="UD デジタル 教科書体 N-R" w:hAnsi="HG丸ｺﾞｼｯｸM-PRO"/>
          <w:sz w:val="22"/>
        </w:rPr>
      </w:pPr>
      <w:r w:rsidRPr="00846836">
        <w:rPr>
          <w:rFonts w:ascii="UD デジタル 教科書体 N-R" w:eastAsia="UD デジタル 教科書体 N-R" w:hAnsi="HG丸ｺﾞｼｯｸM-PRO" w:hint="eastAsia"/>
          <w:sz w:val="22"/>
        </w:rPr>
        <w:t>指標は設定しないものとする。</w:t>
      </w:r>
    </w:p>
    <w:p w14:paraId="0DCE6877" w14:textId="0CA54A32" w:rsidR="002B247C" w:rsidRPr="00846836" w:rsidRDefault="002B247C" w:rsidP="002B247C">
      <w:pPr>
        <w:jc w:val="both"/>
        <w:rPr>
          <w:rFonts w:ascii="UD デジタル 教科書体 N-R" w:eastAsia="UD デジタル 教科書体 N-R" w:hAnsi="HG丸ｺﾞｼｯｸM-PRO"/>
          <w:sz w:val="22"/>
        </w:rPr>
      </w:pPr>
      <w:r w:rsidRPr="002B247C">
        <w:rPr>
          <w:rFonts w:ascii="UD デジタル 教科書体 N-R" w:eastAsia="UD デジタル 教科書体 N-R" w:hAnsi="HG丸ｺﾞｼｯｸM-PRO" w:hint="eastAsia"/>
          <w:sz w:val="22"/>
        </w:rPr>
        <w:t>※</w:t>
      </w:r>
      <w:r>
        <w:rPr>
          <w:rFonts w:ascii="UD デジタル 教科書体 N-R" w:eastAsia="UD デジタル 教科書体 N-R" w:hAnsi="HG丸ｺﾞｼｯｸM-PRO" w:hint="eastAsia"/>
          <w:sz w:val="22"/>
        </w:rPr>
        <w:t>注：</w:t>
      </w:r>
      <w:r w:rsidRPr="002B247C">
        <w:rPr>
          <w:rFonts w:ascii="UD デジタル 教科書体 N-R" w:eastAsia="UD デジタル 教科書体 N-R" w:hAnsi="HG丸ｺﾞｼｯｸM-PRO" w:hint="eastAsia"/>
          <w:sz w:val="22"/>
        </w:rPr>
        <w:t>書籍等を廃棄した際は、目標所蔵数に変動が発生します。</w:t>
      </w:r>
    </w:p>
    <w:p w14:paraId="2ED08ABB" w14:textId="3923C886" w:rsidR="00235AE2" w:rsidRPr="00C176A0" w:rsidRDefault="00235AE2" w:rsidP="00235AE2">
      <w:pPr>
        <w:rPr>
          <w:rFonts w:ascii="UD デジタル 教科書体 N-R" w:eastAsia="UD デジタル 教科書体 N-R" w:hAnsi="HG丸ｺﾞｼｯｸM-PRO"/>
          <w:b/>
          <w:color w:val="1F4E79" w:themeColor="accent1" w:themeShade="80"/>
          <w:sz w:val="32"/>
          <w:szCs w:val="32"/>
        </w:rPr>
      </w:pPr>
      <w:bookmarkStart w:id="26" w:name="_Hlk197945915"/>
      <w:r w:rsidRPr="00C176A0">
        <w:rPr>
          <w:rFonts w:ascii="UD デジタル 教科書体 N-R" w:eastAsia="UD デジタル 教科書体 N-R" w:hAnsi="HG丸ｺﾞｼｯｸM-PRO" w:hint="eastAsia"/>
          <w:b/>
          <w:color w:val="1F4E79" w:themeColor="accent1" w:themeShade="80"/>
          <w:sz w:val="36"/>
          <w:szCs w:val="32"/>
        </w:rPr>
        <w:t xml:space="preserve">第５章　</w:t>
      </w:r>
      <w:bookmarkStart w:id="27" w:name="おわりに"/>
      <w:r w:rsidRPr="00C176A0">
        <w:rPr>
          <w:rFonts w:ascii="UD デジタル 教科書体 N-R" w:eastAsia="UD デジタル 教科書体 N-R" w:hAnsi="HG丸ｺﾞｼｯｸM-PRO" w:hint="eastAsia"/>
          <w:b/>
          <w:color w:val="1F4E79" w:themeColor="accent1" w:themeShade="80"/>
          <w:sz w:val="36"/>
          <w:szCs w:val="32"/>
        </w:rPr>
        <w:t>おわりに</w:t>
      </w:r>
      <w:bookmarkEnd w:id="27"/>
    </w:p>
    <w:p w14:paraId="1166EC7F" w14:textId="3C28DE51"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第二期）は、第一期大阪府読書バリアフリー計画におけるさまざまな取組を基に、進捗状況を踏まえて新たに指標を設定しました。今後、この第二期大阪府読書バリアフリー計画において設定した指標等を活用しながら進捗状況を適切に把握し、読書環境の整備を着実に推進していきます。</w:t>
      </w:r>
    </w:p>
    <w:p w14:paraId="348B7F55" w14:textId="77777777"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また、取組を推進するにあたっては、市町村や関係機関・団体等の理解と協力はもとより、府立図書館をはじめとする公立図書館、学校図書館、点字図書館においても、環境の整備や施策を充実させる必要があります。</w:t>
      </w:r>
    </w:p>
    <w:p w14:paraId="66A0A662" w14:textId="47BE60B0" w:rsidR="00235AE2" w:rsidRPr="00C176A0" w:rsidRDefault="00235AE2" w:rsidP="00235AE2">
      <w:pPr>
        <w:ind w:leftChars="135" w:left="283" w:firstLineChars="100" w:firstLine="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本計画を推進することにより、障がいの有無にかかわらず、すべての府民が等しく読書を通じて文字・活字</w:t>
      </w:r>
      <w:r w:rsidRPr="00D5191D">
        <w:rPr>
          <w:rFonts w:ascii="UD デジタル 教科書体 N-R" w:eastAsia="UD デジタル 教科書体 N-R" w:hAnsi="HG丸ｺﾞｼｯｸM-PRO" w:hint="eastAsia"/>
          <w:sz w:val="22"/>
        </w:rPr>
        <w:t>文化の恵沢を享受することができる社会の実現に寄与することをめざすとともに、視覚障がい者等の読書環境の整備を通じて障がい者の社会参加</w:t>
      </w:r>
      <w:r w:rsidR="0015479B" w:rsidRPr="00D5191D">
        <w:rPr>
          <w:rFonts w:ascii="UD デジタル 教科書体 N-R" w:eastAsia="UD デジタル 教科書体 N-R" w:hAnsi="HG丸ｺﾞｼｯｸM-PRO" w:hint="eastAsia"/>
          <w:sz w:val="22"/>
        </w:rPr>
        <w:t>・</w:t>
      </w:r>
      <w:r w:rsidRPr="00D5191D">
        <w:rPr>
          <w:rFonts w:ascii="UD デジタル 教科書体 N-R" w:eastAsia="UD デジタル 教科書体 N-R" w:hAnsi="HG丸ｺﾞｼｯｸM-PRO" w:hint="eastAsia"/>
          <w:sz w:val="22"/>
        </w:rPr>
        <w:t>活躍</w:t>
      </w:r>
      <w:r w:rsidR="0015479B" w:rsidRPr="00D5191D">
        <w:rPr>
          <w:rFonts w:ascii="UD デジタル 教科書体 N-R" w:eastAsia="UD デジタル 教科書体 N-R" w:hAnsi="HG丸ｺﾞｼｯｸM-PRO" w:hint="eastAsia"/>
          <w:sz w:val="22"/>
        </w:rPr>
        <w:t>の推進と</w:t>
      </w:r>
      <w:r w:rsidRPr="00D5191D">
        <w:rPr>
          <w:rFonts w:ascii="UD デジタル 教科書体 N-R" w:eastAsia="UD デジタル 教科書体 N-R" w:hAnsi="HG丸ｺﾞｼｯｸM-PRO" w:hint="eastAsia"/>
          <w:sz w:val="22"/>
        </w:rPr>
        <w:t>、</w:t>
      </w:r>
      <w:r w:rsidR="000207E2" w:rsidRPr="00D5191D">
        <w:rPr>
          <w:rFonts w:ascii="UD デジタル 教科書体 N-R" w:eastAsia="UD デジタル 教科書体 N-R" w:hAnsi="HG丸ｺﾞｼｯｸM-PRO" w:hint="eastAsia"/>
          <w:sz w:val="22"/>
        </w:rPr>
        <w:t>すべての人</w:t>
      </w:r>
      <w:r w:rsidRPr="00D5191D">
        <w:rPr>
          <w:rFonts w:ascii="UD デジタル 教科書体 N-R" w:eastAsia="UD デジタル 教科書体 N-R" w:hAnsi="HG丸ｺﾞｼｯｸM-PRO" w:hint="eastAsia"/>
          <w:sz w:val="22"/>
        </w:rPr>
        <w:t>が支え合って生きるインクル</w:t>
      </w:r>
      <w:r w:rsidRPr="00C176A0">
        <w:rPr>
          <w:rFonts w:ascii="UD デジタル 教科書体 N-R" w:eastAsia="UD デジタル 教科書体 N-R" w:hAnsi="HG丸ｺﾞｼｯｸM-PRO" w:hint="eastAsia"/>
          <w:sz w:val="22"/>
        </w:rPr>
        <w:t>ーシブな社会の実現をめざします。</w:t>
      </w:r>
    </w:p>
    <w:bookmarkEnd w:id="26"/>
    <w:p w14:paraId="612B394D" w14:textId="4000FEB6" w:rsidR="00235AE2" w:rsidRPr="00C176A0" w:rsidRDefault="00235AE2"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rPr>
        <w:br w:type="page"/>
      </w:r>
    </w:p>
    <w:p w14:paraId="5780A8A9" w14:textId="3FE1165D" w:rsidR="00FB49EB" w:rsidRPr="00C176A0" w:rsidRDefault="00FB49EB" w:rsidP="00FB49EB">
      <w:pPr>
        <w:rPr>
          <w:rFonts w:ascii="UD デジタル 教科書体 N-R" w:eastAsia="UD デジタル 教科書体 N-R" w:hAnsi="HG丸ｺﾞｼｯｸM-PRO"/>
          <w:b/>
          <w:color w:val="1F4E79" w:themeColor="accent1" w:themeShade="80"/>
          <w:sz w:val="28"/>
          <w:szCs w:val="28"/>
        </w:rPr>
      </w:pPr>
      <w:bookmarkStart w:id="28" w:name="用語集"/>
      <w:r w:rsidRPr="00C176A0">
        <w:rPr>
          <w:rFonts w:ascii="UD デジタル 教科書体 N-R" w:eastAsia="UD デジタル 教科書体 N-R" w:hAnsi="HG丸ｺﾞｼｯｸM-PRO" w:hint="eastAsia"/>
          <w:b/>
          <w:color w:val="1F4E79" w:themeColor="accent1" w:themeShade="80"/>
          <w:sz w:val="32"/>
          <w:szCs w:val="28"/>
        </w:rPr>
        <w:t>用語集</w:t>
      </w:r>
      <w:bookmarkEnd w:id="28"/>
      <w:r w:rsidR="00E64D87" w:rsidRPr="00C176A0">
        <w:rPr>
          <w:rFonts w:ascii="UD デジタル 教科書体 N-R" w:eastAsia="UD デジタル 教科書体 N-R" w:hAnsi="HG丸ｺﾞｼｯｸM-PRO" w:hint="eastAsia"/>
          <w:b/>
          <w:color w:val="1F4E79" w:themeColor="accent1" w:themeShade="80"/>
          <w:sz w:val="24"/>
          <w:szCs w:val="24"/>
        </w:rPr>
        <w:t xml:space="preserve">　（Ｐ</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４</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hint="eastAsia"/>
          <w:b/>
          <w:color w:val="1F4E79" w:themeColor="accent1" w:themeShade="80"/>
          <w:sz w:val="24"/>
          <w:szCs w:val="24"/>
        </w:rPr>
        <w:t>２２</w:t>
      </w:r>
      <w:r w:rsidR="00E64D87" w:rsidRPr="00C176A0">
        <w:rPr>
          <w:rFonts w:ascii="UD デジタル 教科書体 N-R" w:eastAsia="UD デジタル 教科書体 N-R" w:hAnsi="HG丸ｺﾞｼｯｸM-PRO"/>
          <w:b/>
          <w:color w:val="1F4E79" w:themeColor="accent1" w:themeShade="80"/>
          <w:sz w:val="24"/>
          <w:szCs w:val="24"/>
        </w:rPr>
        <w:t>の</w:t>
      </w:r>
      <w:r w:rsidR="00E64D87" w:rsidRPr="00C176A0">
        <w:rPr>
          <w:rFonts w:ascii="UD デジタル 教科書体 N-R" w:eastAsia="UD デジタル 教科書体 N-R" w:hAnsi="HG丸ｺﾞｼｯｸM-PRO"/>
          <w:b/>
          <w:color w:val="1F4E79" w:themeColor="accent1" w:themeShade="80"/>
          <w:sz w:val="24"/>
          <w:szCs w:val="24"/>
        </w:rPr>
        <w:t>※</w:t>
      </w:r>
      <w:r w:rsidR="00E64D87" w:rsidRPr="00C176A0">
        <w:rPr>
          <w:rFonts w:ascii="UD デジタル 教科書体 N-R" w:eastAsia="UD デジタル 教科書体 N-R" w:hAnsi="HG丸ｺﾞｼｯｸM-PRO"/>
          <w:b/>
          <w:color w:val="1F4E79" w:themeColor="accent1" w:themeShade="80"/>
          <w:sz w:val="24"/>
          <w:szCs w:val="24"/>
        </w:rPr>
        <w:t xml:space="preserve">印の番号を説明しています。）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4"/>
        <w:gridCol w:w="6804"/>
      </w:tblGrid>
      <w:tr w:rsidR="00FB49EB" w:rsidRPr="00C176A0" w14:paraId="764A32E5" w14:textId="77777777" w:rsidTr="00457864">
        <w:trPr>
          <w:trHeight w:val="396"/>
        </w:trPr>
        <w:tc>
          <w:tcPr>
            <w:tcW w:w="2553" w:type="dxa"/>
            <w:gridSpan w:val="2"/>
          </w:tcPr>
          <w:p w14:paraId="7DD3445E"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用語</w:t>
            </w:r>
          </w:p>
        </w:tc>
        <w:tc>
          <w:tcPr>
            <w:tcW w:w="6804" w:type="dxa"/>
          </w:tcPr>
          <w:p w14:paraId="2CF2B659" w14:textId="77777777" w:rsidR="00FB49EB" w:rsidRPr="00C176A0" w:rsidRDefault="00FB49EB" w:rsidP="00561CE0">
            <w:pPr>
              <w:jc w:val="cente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本計画における意味</w:t>
            </w:r>
          </w:p>
        </w:tc>
      </w:tr>
      <w:tr w:rsidR="00457864" w:rsidRPr="00C176A0" w14:paraId="6C88DC73" w14:textId="77777777" w:rsidTr="00457864">
        <w:trPr>
          <w:trHeight w:val="396"/>
        </w:trPr>
        <w:tc>
          <w:tcPr>
            <w:tcW w:w="709" w:type="dxa"/>
          </w:tcPr>
          <w:p w14:paraId="3F021598" w14:textId="4E3A1F6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w:t>
            </w:r>
          </w:p>
        </w:tc>
        <w:tc>
          <w:tcPr>
            <w:tcW w:w="1844" w:type="dxa"/>
          </w:tcPr>
          <w:p w14:paraId="5DB2589C" w14:textId="00E230C1"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アクセシブルな書籍</w:t>
            </w:r>
          </w:p>
        </w:tc>
        <w:tc>
          <w:tcPr>
            <w:tcW w:w="6804" w:type="dxa"/>
          </w:tcPr>
          <w:p w14:paraId="4E033804" w14:textId="00750FB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クセシブル」とは、利用しやすいさまをいい、「アクセシブルな書籍」は、読書バリアフリー法第２条第２項の「視覚障害者等が利用しやすい書籍」のこと。点字図書、拡大図書、録音図書、触る絵本、LLブック、布の絵本等、視覚障がい者等が、その内容を容易に認識することができる書籍。</w:t>
            </w:r>
          </w:p>
        </w:tc>
      </w:tr>
      <w:tr w:rsidR="00457864" w:rsidRPr="00C176A0" w14:paraId="53450A8D" w14:textId="77777777" w:rsidTr="00457864">
        <w:trPr>
          <w:trHeight w:val="396"/>
        </w:trPr>
        <w:tc>
          <w:tcPr>
            <w:tcW w:w="709" w:type="dxa"/>
          </w:tcPr>
          <w:p w14:paraId="28937EA2" w14:textId="000A98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２</w:t>
            </w:r>
          </w:p>
        </w:tc>
        <w:tc>
          <w:tcPr>
            <w:tcW w:w="1844" w:type="dxa"/>
          </w:tcPr>
          <w:p w14:paraId="3D6DE844" w14:textId="27D4A4DF"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tc>
        <w:tc>
          <w:tcPr>
            <w:tcW w:w="6804" w:type="dxa"/>
          </w:tcPr>
          <w:p w14:paraId="3C744342" w14:textId="706A53C5" w:rsidR="00457864" w:rsidRPr="00C176A0" w:rsidRDefault="00A05373" w:rsidP="00A05373">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６つの点を組み合わせて、文字や記号、数字、アルファベットを表す点字で記された図書。点字と点図（点を使って図や絵を表したもの）を使った点訳絵本もある。</w:t>
            </w:r>
          </w:p>
        </w:tc>
      </w:tr>
      <w:tr w:rsidR="00457864" w:rsidRPr="00C176A0" w14:paraId="3626B6F5" w14:textId="77777777" w:rsidTr="00457864">
        <w:trPr>
          <w:trHeight w:val="396"/>
        </w:trPr>
        <w:tc>
          <w:tcPr>
            <w:tcW w:w="709" w:type="dxa"/>
          </w:tcPr>
          <w:p w14:paraId="75A722C5" w14:textId="505F92D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３</w:t>
            </w:r>
          </w:p>
        </w:tc>
        <w:tc>
          <w:tcPr>
            <w:tcW w:w="1844" w:type="dxa"/>
          </w:tcPr>
          <w:p w14:paraId="27EDE850" w14:textId="0A64AC96"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tc>
        <w:tc>
          <w:tcPr>
            <w:tcW w:w="6804" w:type="dxa"/>
          </w:tcPr>
          <w:p w14:paraId="6CF60B91" w14:textId="533DBE33"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457864" w:rsidRPr="00C176A0" w14:paraId="5604F71D" w14:textId="77777777" w:rsidTr="00457864">
        <w:trPr>
          <w:trHeight w:val="396"/>
        </w:trPr>
        <w:tc>
          <w:tcPr>
            <w:tcW w:w="709" w:type="dxa"/>
          </w:tcPr>
          <w:p w14:paraId="309305FD" w14:textId="621E4B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４</w:t>
            </w:r>
          </w:p>
        </w:tc>
        <w:tc>
          <w:tcPr>
            <w:tcW w:w="1844" w:type="dxa"/>
          </w:tcPr>
          <w:p w14:paraId="13597F2C" w14:textId="754C234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tc>
        <w:tc>
          <w:tcPr>
            <w:tcW w:w="6804" w:type="dxa"/>
          </w:tcPr>
          <w:p w14:paraId="6B7080AA" w14:textId="04F35EC7"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457864" w:rsidRPr="00C176A0" w14:paraId="69270A3C" w14:textId="77777777" w:rsidTr="00457864">
        <w:trPr>
          <w:trHeight w:val="396"/>
        </w:trPr>
        <w:tc>
          <w:tcPr>
            <w:tcW w:w="709" w:type="dxa"/>
          </w:tcPr>
          <w:p w14:paraId="3F0A8EAC" w14:textId="7528E8A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５</w:t>
            </w:r>
          </w:p>
        </w:tc>
        <w:tc>
          <w:tcPr>
            <w:tcW w:w="1844" w:type="dxa"/>
          </w:tcPr>
          <w:p w14:paraId="13102252" w14:textId="328E2A92"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tc>
        <w:tc>
          <w:tcPr>
            <w:tcW w:w="6804" w:type="dxa"/>
          </w:tcPr>
          <w:p w14:paraId="6D01625A" w14:textId="1303EFFE"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457864" w:rsidRPr="00C176A0" w14:paraId="2F4AEBD5" w14:textId="77777777" w:rsidTr="00457864">
        <w:trPr>
          <w:trHeight w:val="396"/>
        </w:trPr>
        <w:tc>
          <w:tcPr>
            <w:tcW w:w="709" w:type="dxa"/>
          </w:tcPr>
          <w:p w14:paraId="71E395EB" w14:textId="45F1D1CA"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r w:rsidR="00EC089E" w:rsidRPr="00C176A0">
              <w:rPr>
                <w:rFonts w:ascii="UD デジタル 教科書体 N-R" w:eastAsia="UD デジタル 教科書体 N-R" w:hAnsi="HG丸ｺﾞｼｯｸM-PRO" w:hint="eastAsia"/>
                <w:sz w:val="22"/>
                <w:szCs w:val="21"/>
              </w:rPr>
              <w:t>６</w:t>
            </w:r>
          </w:p>
        </w:tc>
        <w:tc>
          <w:tcPr>
            <w:tcW w:w="1844" w:type="dxa"/>
          </w:tcPr>
          <w:p w14:paraId="42FB5966" w14:textId="308A9CD4"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サピエ図書館</w:t>
            </w:r>
          </w:p>
        </w:tc>
        <w:tc>
          <w:tcPr>
            <w:tcW w:w="6804" w:type="dxa"/>
          </w:tcPr>
          <w:p w14:paraId="3FA16FCD" w14:textId="50AF350D" w:rsidR="00457864" w:rsidRPr="00C176A0" w:rsidRDefault="00457864"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障がい者及び視覚による表現の認識に障がいのある人に対して点字データ、デイジーデータ等を提供するネットワーク。日本点字図書館がシステムを管理し、全国視覚障害者情報提供施設協会が運営を行っている。正式名称は「視覚障害者情報総合ネットワーク」。</w:t>
            </w:r>
          </w:p>
        </w:tc>
      </w:tr>
      <w:tr w:rsidR="00EC089E" w:rsidRPr="00C176A0" w14:paraId="7FB0E4FE" w14:textId="77777777" w:rsidTr="00457864">
        <w:trPr>
          <w:trHeight w:val="396"/>
        </w:trPr>
        <w:tc>
          <w:tcPr>
            <w:tcW w:w="709" w:type="dxa"/>
          </w:tcPr>
          <w:p w14:paraId="63261E71" w14:textId="76E36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4" w:type="dxa"/>
          </w:tcPr>
          <w:p w14:paraId="486ACAEA" w14:textId="0BE0E22D"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点字図書館</w:t>
            </w:r>
          </w:p>
        </w:tc>
        <w:tc>
          <w:tcPr>
            <w:tcW w:w="6804" w:type="dxa"/>
          </w:tcPr>
          <w:p w14:paraId="4D519471" w14:textId="77777777"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点字、録音、デイジー図書等の製作・貸出やレファレンスサービス、デイジー図書再生機の貸出等、目の見えない、見えにくい人などへの情報提供サービスを行っている施設。</w:t>
            </w:r>
          </w:p>
          <w:p w14:paraId="43F74222" w14:textId="6D90204B"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大阪府内には、大阪府立福祉情報コミュニケーションセンター点字図書館、大阪市立早川福祉会館点字図書室、社会福祉法人日本ライトハウス情報文化センター、堺市立健康福祉プラザ点字図書館が</w:t>
            </w:r>
            <w:r w:rsidR="00C06307" w:rsidRPr="00566AF3">
              <w:rPr>
                <w:rFonts w:ascii="UD デジタル 教科書体 N-R" w:eastAsia="UD デジタル 教科書体 N-R" w:hAnsi="HG丸ｺﾞｼｯｸM-PRO" w:hint="eastAsia"/>
                <w:sz w:val="22"/>
                <w:szCs w:val="21"/>
              </w:rPr>
              <w:t>ある</w:t>
            </w:r>
            <w:r w:rsidRPr="00566AF3">
              <w:rPr>
                <w:rFonts w:ascii="UD デジタル 教科書体 N-R" w:eastAsia="UD デジタル 教科書体 N-R" w:hAnsi="HG丸ｺﾞｼｯｸM-PRO" w:hint="eastAsia"/>
                <w:sz w:val="22"/>
                <w:szCs w:val="21"/>
              </w:rPr>
              <w:t>。</w:t>
            </w:r>
          </w:p>
        </w:tc>
      </w:tr>
      <w:tr w:rsidR="00EC089E" w:rsidRPr="00C176A0" w14:paraId="522F5139" w14:textId="77777777" w:rsidTr="00457864">
        <w:trPr>
          <w:trHeight w:val="396"/>
        </w:trPr>
        <w:tc>
          <w:tcPr>
            <w:tcW w:w="709" w:type="dxa"/>
          </w:tcPr>
          <w:p w14:paraId="7165E61C" w14:textId="7763F6DF"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4" w:type="dxa"/>
          </w:tcPr>
          <w:p w14:paraId="6D39BCED" w14:textId="6DBCA995"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点訳</w:t>
            </w:r>
          </w:p>
        </w:tc>
        <w:tc>
          <w:tcPr>
            <w:tcW w:w="6804" w:type="dxa"/>
          </w:tcPr>
          <w:p w14:paraId="5B11BA92" w14:textId="79C2A240" w:rsidR="00EC089E" w:rsidRPr="00566AF3" w:rsidRDefault="00EC089E" w:rsidP="00EC089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文字や文章を点字化すること。</w:t>
            </w:r>
          </w:p>
        </w:tc>
      </w:tr>
      <w:tr w:rsidR="00EC089E" w:rsidRPr="00C176A0" w14:paraId="3238EFC6" w14:textId="77777777" w:rsidTr="00457864">
        <w:trPr>
          <w:trHeight w:val="396"/>
        </w:trPr>
        <w:tc>
          <w:tcPr>
            <w:tcW w:w="709" w:type="dxa"/>
          </w:tcPr>
          <w:p w14:paraId="65F444A9" w14:textId="38F71981"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4" w:type="dxa"/>
          </w:tcPr>
          <w:p w14:paraId="66FAEFC5" w14:textId="75424B3B"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音訳</w:t>
            </w:r>
          </w:p>
        </w:tc>
        <w:tc>
          <w:tcPr>
            <w:tcW w:w="6804" w:type="dxa"/>
          </w:tcPr>
          <w:p w14:paraId="43CD3361" w14:textId="0B4D0D93" w:rsidR="00EC089E" w:rsidRPr="00C176A0" w:rsidRDefault="00EC089E" w:rsidP="00EC089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文字や文章を音声化すること。</w:t>
            </w:r>
          </w:p>
        </w:tc>
      </w:tr>
    </w:tbl>
    <w:p w14:paraId="6D5EAC9E" w14:textId="01387266"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rPr>
        <w:br w:type="page"/>
      </w:r>
    </w:p>
    <w:p w14:paraId="308C87A8" w14:textId="394F8036" w:rsidR="00CA3A8B" w:rsidRPr="00C176A0" w:rsidRDefault="003715E7"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hint="eastAsia"/>
          <w:b/>
          <w:noProof/>
          <w:color w:val="44546A" w:themeColor="text2"/>
          <w:sz w:val="36"/>
          <w:szCs w:val="32"/>
        </w:rPr>
        <mc:AlternateContent>
          <mc:Choice Requires="wps">
            <w:drawing>
              <wp:anchor distT="0" distB="0" distL="114300" distR="114300" simplePos="0" relativeHeight="251941888" behindDoc="0" locked="0" layoutInCell="1" allowOverlap="1" wp14:anchorId="45F77697" wp14:editId="39F67B33">
                <wp:simplePos x="0" y="0"/>
                <wp:positionH relativeFrom="margin">
                  <wp:posOffset>5620385</wp:posOffset>
                </wp:positionH>
                <wp:positionV relativeFrom="paragraph">
                  <wp:posOffset>-2011045</wp:posOffset>
                </wp:positionV>
                <wp:extent cx="914400" cy="297180"/>
                <wp:effectExtent l="0" t="0" r="19685" b="26670"/>
                <wp:wrapNone/>
                <wp:docPr id="37" name="テキスト ボックス 37"/>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7353C302" w14:textId="77777777" w:rsidR="003715E7" w:rsidRDefault="000E612B" w:rsidP="003715E7">
                            <w:hyperlink w:anchor="目次" w:history="1">
                              <w:r w:rsidR="003715E7" w:rsidRPr="001C4259">
                                <w:rPr>
                                  <w:rStyle w:val="ab"/>
                                  <w:rFonts w:hint="eastAsia"/>
                                </w:rPr>
                                <w:t>目次</w:t>
                              </w:r>
                            </w:hyperlink>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F77697" id="テキスト ボックス 37" o:spid="_x0000_s1028" type="#_x0000_t202" style="position:absolute;margin-left:442.55pt;margin-top:-158.35pt;width:1in;height:23.4pt;z-index:2519418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" fillcolor="white [3201]" strokeweight=".5pt">
                <v:textbox>
                  <w:txbxContent>
                    <w:p w14:paraId="7353C302" w14:textId="77777777" w:rsidR="003715E7" w:rsidRDefault="000E612B" w:rsidP="003715E7">
                      <w:hyperlink w:anchor="目次" w:history="1">
                        <w:r w:rsidR="003715E7" w:rsidRPr="001C4259">
                          <w:rPr>
                            <w:rStyle w:val="ab"/>
                            <w:rFonts w:hint="eastAsia"/>
                          </w:rPr>
                          <w:t>目次</w:t>
                        </w:r>
                      </w:hyperlink>
                    </w:p>
                  </w:txbxContent>
                </v:textbox>
                <w10:wrap anchorx="margin"/>
              </v:shape>
            </w:pict>
          </mc:Fallback>
        </mc:AlternateConten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61D875E0" w14:textId="77777777" w:rsidTr="00113357">
        <w:trPr>
          <w:trHeight w:val="396"/>
        </w:trPr>
        <w:tc>
          <w:tcPr>
            <w:tcW w:w="709" w:type="dxa"/>
          </w:tcPr>
          <w:p w14:paraId="685E15E7" w14:textId="220BFD58"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4" w:type="dxa"/>
          </w:tcPr>
          <w:p w14:paraId="7C7B2411" w14:textId="0E9BD99A"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特別支援学校</w:t>
            </w:r>
          </w:p>
          <w:p w14:paraId="1B23A89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（支援学校）</w:t>
            </w:r>
          </w:p>
        </w:tc>
        <w:tc>
          <w:tcPr>
            <w:tcW w:w="6804" w:type="dxa"/>
          </w:tcPr>
          <w:p w14:paraId="4208ACC2" w14:textId="4C9013EC"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学校教育法第72条に定められている、視覚・聴覚・知的障がい者、肢体不自由者又は病弱者（身体虚弱者を含む。）のための学校。大阪府が所管する特別支援学校は、校名に「特別」をつけず、「支援学校」としている。</w:t>
            </w:r>
          </w:p>
        </w:tc>
      </w:tr>
      <w:tr w:rsidR="006D7973" w:rsidRPr="00C176A0" w14:paraId="0E52559E" w14:textId="77777777" w:rsidTr="00113357">
        <w:trPr>
          <w:trHeight w:val="396"/>
        </w:trPr>
        <w:tc>
          <w:tcPr>
            <w:tcW w:w="709" w:type="dxa"/>
          </w:tcPr>
          <w:p w14:paraId="482F05B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4" w:type="dxa"/>
          </w:tcPr>
          <w:p w14:paraId="4EFA1FA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読書支援機器</w:t>
            </w:r>
          </w:p>
        </w:tc>
        <w:tc>
          <w:tcPr>
            <w:tcW w:w="6804" w:type="dxa"/>
          </w:tcPr>
          <w:p w14:paraId="6C9E41E1" w14:textId="7CB4BBD1"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視覚障がい者等の読書を支援するための機器で、点字ディスプレイ、デイジープレイヤー、拡大読書器等がある。</w:t>
            </w:r>
          </w:p>
        </w:tc>
      </w:tr>
      <w:tr w:rsidR="006D7973" w:rsidRPr="00C176A0" w14:paraId="5C0030C5" w14:textId="77777777" w:rsidTr="00113357">
        <w:trPr>
          <w:trHeight w:val="396"/>
        </w:trPr>
        <w:tc>
          <w:tcPr>
            <w:tcW w:w="709" w:type="dxa"/>
          </w:tcPr>
          <w:p w14:paraId="07AB521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4" w:type="dxa"/>
          </w:tcPr>
          <w:p w14:paraId="5277E41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ピアサポート</w:t>
            </w:r>
          </w:p>
        </w:tc>
        <w:tc>
          <w:tcPr>
            <w:tcW w:w="6804" w:type="dxa"/>
          </w:tcPr>
          <w:p w14:paraId="5C76FE21"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「仲間同士の支え合い」を表す言葉。ここでは、障がい当事者による支援のこと。</w:t>
            </w:r>
          </w:p>
        </w:tc>
      </w:tr>
      <w:tr w:rsidR="006D7973" w:rsidRPr="00C176A0" w14:paraId="798A9C3E" w14:textId="77777777" w:rsidTr="00113357">
        <w:trPr>
          <w:trHeight w:val="396"/>
        </w:trPr>
        <w:tc>
          <w:tcPr>
            <w:tcW w:w="709" w:type="dxa"/>
          </w:tcPr>
          <w:p w14:paraId="0E5BEE4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4" w:type="dxa"/>
          </w:tcPr>
          <w:p w14:paraId="77D0E52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拡大読書器</w:t>
            </w:r>
          </w:p>
        </w:tc>
        <w:tc>
          <w:tcPr>
            <w:tcW w:w="6804" w:type="dxa"/>
          </w:tcPr>
          <w:p w14:paraId="23F4987C"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カメラで撮影した文字や画像を拡大したり、背景と文字を白黒表示することにより、読み書きを支援する機器。据置型と持ち運びができる携帯型などがある。</w:t>
            </w:r>
          </w:p>
        </w:tc>
      </w:tr>
      <w:tr w:rsidR="006D7973" w:rsidRPr="00C176A0" w14:paraId="0C546CA1" w14:textId="77777777" w:rsidTr="00113357">
        <w:trPr>
          <w:trHeight w:val="396"/>
        </w:trPr>
        <w:tc>
          <w:tcPr>
            <w:tcW w:w="709" w:type="dxa"/>
          </w:tcPr>
          <w:p w14:paraId="5598F68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※14</w:t>
            </w:r>
          </w:p>
        </w:tc>
        <w:tc>
          <w:tcPr>
            <w:tcW w:w="1844" w:type="dxa"/>
          </w:tcPr>
          <w:p w14:paraId="68356FA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ピクトグラム</w:t>
            </w:r>
          </w:p>
        </w:tc>
        <w:tc>
          <w:tcPr>
            <w:tcW w:w="6804" w:type="dxa"/>
          </w:tcPr>
          <w:p w14:paraId="6508593D"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絵文字や絵を使った図表を用いて、情報や注意を示すために表示される記号。</w:t>
            </w:r>
          </w:p>
        </w:tc>
      </w:tr>
      <w:tr w:rsidR="006D7973" w:rsidRPr="00C176A0" w14:paraId="56FE2E02" w14:textId="77777777" w:rsidTr="00113357">
        <w:trPr>
          <w:trHeight w:val="396"/>
        </w:trPr>
        <w:tc>
          <w:tcPr>
            <w:tcW w:w="709" w:type="dxa"/>
          </w:tcPr>
          <w:p w14:paraId="1DD80C7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※15</w:t>
            </w:r>
          </w:p>
        </w:tc>
        <w:tc>
          <w:tcPr>
            <w:tcW w:w="1844" w:type="dxa"/>
          </w:tcPr>
          <w:p w14:paraId="04622E7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ICTサポート</w:t>
            </w:r>
          </w:p>
          <w:p w14:paraId="459DFFF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センター</w:t>
            </w:r>
          </w:p>
        </w:tc>
        <w:tc>
          <w:tcPr>
            <w:tcW w:w="6804" w:type="dxa"/>
          </w:tcPr>
          <w:p w14:paraId="5970C9E5" w14:textId="77777777" w:rsidR="006D7973" w:rsidRPr="00566AF3" w:rsidRDefault="006D7973" w:rsidP="00113357">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障がい者等の</w:t>
            </w:r>
            <w:r w:rsidRPr="00566AF3">
              <w:rPr>
                <w:rFonts w:ascii="UD デジタル 教科書体 N-R" w:eastAsia="UD デジタル 教科書体 N-R" w:hAnsi="HG丸ｺﾞｼｯｸM-PRO"/>
                <w:sz w:val="22"/>
                <w:szCs w:val="21"/>
              </w:rPr>
              <w:t>ICT（情報通信技術）の利用機会の拡大や活用能力の向上を目的として、パソコンボランティアの養成や派遣、ICT機器の紹介、貸出・利用に係る相談、サピエ図書館等のインターネットサービスの利用支援等を行う拠点。大阪府では、大阪府ITステーションで障がい者向けIT支援機器・ソフトの展示も含め実施しています。</w:t>
            </w:r>
          </w:p>
        </w:tc>
      </w:tr>
      <w:tr w:rsidR="006D7973" w:rsidRPr="00C176A0" w14:paraId="792811B7" w14:textId="77777777" w:rsidTr="00113357">
        <w:trPr>
          <w:trHeight w:val="396"/>
        </w:trPr>
        <w:tc>
          <w:tcPr>
            <w:tcW w:w="709" w:type="dxa"/>
          </w:tcPr>
          <w:p w14:paraId="7037D8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※16</w:t>
            </w:r>
          </w:p>
        </w:tc>
        <w:tc>
          <w:tcPr>
            <w:tcW w:w="1844" w:type="dxa"/>
          </w:tcPr>
          <w:p w14:paraId="2969001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tc>
        <w:tc>
          <w:tcPr>
            <w:tcW w:w="6804" w:type="dxa"/>
          </w:tcPr>
          <w:p w14:paraId="3C35F66F"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7D3BC60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6D7973" w:rsidRPr="00C176A0" w14:paraId="12A63227" w14:textId="77777777" w:rsidTr="00113357">
        <w:trPr>
          <w:trHeight w:val="396"/>
        </w:trPr>
        <w:tc>
          <w:tcPr>
            <w:tcW w:w="709" w:type="dxa"/>
          </w:tcPr>
          <w:p w14:paraId="113C9557"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※17</w:t>
            </w:r>
          </w:p>
        </w:tc>
        <w:tc>
          <w:tcPr>
            <w:tcW w:w="1844" w:type="dxa"/>
          </w:tcPr>
          <w:p w14:paraId="5C39E7D2"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tc>
        <w:tc>
          <w:tcPr>
            <w:tcW w:w="6804" w:type="dxa"/>
          </w:tcPr>
          <w:p w14:paraId="347F4C7D"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6D7973" w:rsidRPr="00C176A0" w14:paraId="4F5D5C60" w14:textId="77777777" w:rsidTr="00113357">
        <w:tc>
          <w:tcPr>
            <w:tcW w:w="709" w:type="dxa"/>
          </w:tcPr>
          <w:p w14:paraId="0CDEB46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※18</w:t>
            </w:r>
          </w:p>
        </w:tc>
        <w:tc>
          <w:tcPr>
            <w:tcW w:w="1844" w:type="dxa"/>
            <w:shd w:val="clear" w:color="auto" w:fill="auto"/>
          </w:tcPr>
          <w:p w14:paraId="56BA6ED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通級</w:t>
            </w:r>
          </w:p>
        </w:tc>
        <w:tc>
          <w:tcPr>
            <w:tcW w:w="6804" w:type="dxa"/>
            <w:shd w:val="clear" w:color="auto" w:fill="auto"/>
          </w:tcPr>
          <w:p w14:paraId="4939F44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中学校、義務教育学校、高等学校又は中等教育学校の通常の学級に籍をおき、大部分の授業を通常の学級で受けながら、一部、障がいに応じた個別の指導を通常の学級以外の場（通級指導教室等）で受ける指導形態のこと。</w:t>
            </w:r>
          </w:p>
        </w:tc>
      </w:tr>
    </w:tbl>
    <w:p w14:paraId="36A8FC6C" w14:textId="6D896435" w:rsidR="006D7973" w:rsidRPr="00C176A0" w:rsidRDefault="006D7973"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rPr>
        <w:br w:type="page"/>
      </w:r>
    </w:p>
    <w:p w14:paraId="50DA0D96" w14:textId="77777777" w:rsidR="006D7973" w:rsidRPr="00C176A0" w:rsidRDefault="006D7973" w:rsidP="00235AE2">
      <w:pPr>
        <w:rPr>
          <w:rFonts w:ascii="UD デジタル 教科書体 N-R" w:eastAsia="UD デジタル 教科書体 N-R" w:hAnsi="HG丸ｺﾞｼｯｸM-PRO"/>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4"/>
        <w:gridCol w:w="6804"/>
      </w:tblGrid>
      <w:tr w:rsidR="006D7973" w:rsidRPr="00C176A0" w14:paraId="1657A964" w14:textId="77777777" w:rsidTr="00113357">
        <w:tc>
          <w:tcPr>
            <w:tcW w:w="709" w:type="dxa"/>
          </w:tcPr>
          <w:p w14:paraId="00EB2C9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※19</w:t>
            </w:r>
          </w:p>
        </w:tc>
        <w:tc>
          <w:tcPr>
            <w:tcW w:w="1844" w:type="dxa"/>
            <w:shd w:val="clear" w:color="auto" w:fill="auto"/>
          </w:tcPr>
          <w:p w14:paraId="59195B77"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リーディングスタッフ（特別支援教育コーディネーター）</w:t>
            </w:r>
          </w:p>
        </w:tc>
        <w:tc>
          <w:tcPr>
            <w:tcW w:w="6804" w:type="dxa"/>
            <w:shd w:val="clear" w:color="auto" w:fill="auto"/>
          </w:tcPr>
          <w:p w14:paraId="3CD6C53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w:t>
            </w:r>
          </w:p>
        </w:tc>
      </w:tr>
      <w:tr w:rsidR="006D7973" w:rsidRPr="00C176A0" w14:paraId="7A0EAF4F" w14:textId="77777777" w:rsidTr="00113357">
        <w:tc>
          <w:tcPr>
            <w:tcW w:w="709" w:type="dxa"/>
          </w:tcPr>
          <w:p w14:paraId="3C0A2AD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※20</w:t>
            </w:r>
          </w:p>
        </w:tc>
        <w:tc>
          <w:tcPr>
            <w:tcW w:w="1844" w:type="dxa"/>
            <w:shd w:val="clear" w:color="auto" w:fill="auto"/>
          </w:tcPr>
          <w:p w14:paraId="6D1A0E7C"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特定書籍</w:t>
            </w:r>
          </w:p>
        </w:tc>
        <w:tc>
          <w:tcPr>
            <w:tcW w:w="6804" w:type="dxa"/>
            <w:shd w:val="clear" w:color="auto" w:fill="auto"/>
          </w:tcPr>
          <w:p w14:paraId="1BAA9479"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著作権法第37条第１項又は第３項本文の規定により製作される視覚障がい者等が利用しやすい書籍。</w:t>
            </w:r>
          </w:p>
        </w:tc>
      </w:tr>
      <w:tr w:rsidR="006D7973" w:rsidRPr="00C176A0" w14:paraId="5F5DB6D8" w14:textId="77777777" w:rsidTr="00113357">
        <w:tc>
          <w:tcPr>
            <w:tcW w:w="709" w:type="dxa"/>
          </w:tcPr>
          <w:p w14:paraId="2068633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※21</w:t>
            </w:r>
          </w:p>
        </w:tc>
        <w:tc>
          <w:tcPr>
            <w:tcW w:w="1844" w:type="dxa"/>
            <w:shd w:val="clear" w:color="auto" w:fill="auto"/>
          </w:tcPr>
          <w:p w14:paraId="5FB3C040" w14:textId="77777777" w:rsidR="006D7973" w:rsidRPr="00C176A0" w:rsidRDefault="006D7973" w:rsidP="00113357">
            <w:pPr>
              <w:jc w:val="both"/>
              <w:rPr>
                <w:rFonts w:ascii="UD デジタル 教科書体 N-R" w:eastAsia="UD デジタル 教科書体 N-R" w:hAnsi="HG丸ｺﾞｼｯｸM-PRO"/>
                <w:sz w:val="22"/>
                <w:szCs w:val="21"/>
                <w:vertAlign w:val="superscript"/>
              </w:rPr>
            </w:pPr>
            <w:r w:rsidRPr="00C176A0">
              <w:rPr>
                <w:rFonts w:ascii="UD デジタル 教科書体 N-R" w:eastAsia="UD デジタル 教科書体 N-R" w:hAnsi="HG丸ｺﾞｼｯｸM-PRO" w:hint="eastAsia"/>
                <w:sz w:val="22"/>
                <w:szCs w:val="21"/>
              </w:rPr>
              <w:t>特定電子書籍</w:t>
            </w:r>
          </w:p>
        </w:tc>
        <w:tc>
          <w:tcPr>
            <w:tcW w:w="6804" w:type="dxa"/>
            <w:shd w:val="clear" w:color="auto" w:fill="auto"/>
          </w:tcPr>
          <w:p w14:paraId="0DE32D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著作権法第37条第２項又は第３項本文の規定により製作される視覚障がい者等が利用しやすい電子書籍等。</w:t>
            </w:r>
          </w:p>
        </w:tc>
      </w:tr>
      <w:tr w:rsidR="006D7973" w:rsidRPr="00C176A0" w14:paraId="0B658883" w14:textId="77777777" w:rsidTr="00113357">
        <w:tc>
          <w:tcPr>
            <w:tcW w:w="709" w:type="dxa"/>
          </w:tcPr>
          <w:p w14:paraId="293C75DB"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※22</w:t>
            </w:r>
          </w:p>
        </w:tc>
        <w:tc>
          <w:tcPr>
            <w:tcW w:w="1844" w:type="dxa"/>
            <w:shd w:val="clear" w:color="auto" w:fill="auto"/>
          </w:tcPr>
          <w:p w14:paraId="0F820FEE"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tc>
        <w:tc>
          <w:tcPr>
            <w:tcW w:w="6804" w:type="dxa"/>
            <w:shd w:val="clear" w:color="auto" w:fill="auto"/>
          </w:tcPr>
          <w:p w14:paraId="0BA9C7E0"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6D7973" w:rsidRPr="00C176A0" w14:paraId="19CD0384" w14:textId="77777777" w:rsidTr="00113357">
        <w:tc>
          <w:tcPr>
            <w:tcW w:w="709" w:type="dxa"/>
          </w:tcPr>
          <w:p w14:paraId="5132BC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※23</w:t>
            </w:r>
          </w:p>
        </w:tc>
        <w:tc>
          <w:tcPr>
            <w:tcW w:w="1844" w:type="dxa"/>
            <w:shd w:val="clear" w:color="auto" w:fill="auto"/>
          </w:tcPr>
          <w:p w14:paraId="2277E7C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対面朗読（リーディング）</w:t>
            </w:r>
          </w:p>
        </w:tc>
        <w:tc>
          <w:tcPr>
            <w:tcW w:w="6804" w:type="dxa"/>
            <w:shd w:val="clear" w:color="auto" w:fill="auto"/>
          </w:tcPr>
          <w:p w14:paraId="6D02A6FC"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視覚による読書に困難を感じている人を対象として、本や雑誌等を代読すること。</w:t>
            </w:r>
          </w:p>
        </w:tc>
      </w:tr>
      <w:tr w:rsidR="006D7973" w:rsidRPr="00C176A0" w14:paraId="747992E6" w14:textId="77777777" w:rsidTr="00113357">
        <w:tc>
          <w:tcPr>
            <w:tcW w:w="709" w:type="dxa"/>
          </w:tcPr>
          <w:p w14:paraId="690C9D11"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※24</w:t>
            </w:r>
          </w:p>
        </w:tc>
        <w:tc>
          <w:tcPr>
            <w:tcW w:w="1844" w:type="dxa"/>
            <w:shd w:val="clear" w:color="auto" w:fill="auto"/>
          </w:tcPr>
          <w:p w14:paraId="23F28545"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レファレンス</w:t>
            </w:r>
          </w:p>
          <w:p w14:paraId="29EF77B8"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サービス</w:t>
            </w:r>
          </w:p>
        </w:tc>
        <w:tc>
          <w:tcPr>
            <w:tcW w:w="6804" w:type="dxa"/>
            <w:shd w:val="clear" w:color="auto" w:fill="auto"/>
          </w:tcPr>
          <w:p w14:paraId="62D0848A" w14:textId="77777777" w:rsidR="006D7973" w:rsidRPr="00C176A0" w:rsidRDefault="006D7973" w:rsidP="00113357">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資料や情報を求める利用者に対して、図書館の資料やデータを使って文献の紹介・提供などを行うサービス。</w:t>
            </w:r>
          </w:p>
        </w:tc>
      </w:tr>
    </w:tbl>
    <w:p w14:paraId="4D9B45EA" w14:textId="77777777"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786FED6" w14:textId="1B58287C" w:rsidR="006D7973" w:rsidRPr="00C176A0" w:rsidRDefault="006D7973" w:rsidP="00CA3A8B">
      <w:pPr>
        <w:rPr>
          <w:rFonts w:ascii="UD デジタル 教科書体 N-R" w:eastAsia="UD デジタル 教科書体 N-R" w:hAnsi="HG丸ｺﾞｼｯｸM-PRO"/>
          <w:b/>
          <w:color w:val="1F4E79" w:themeColor="accent1" w:themeShade="80"/>
          <w:sz w:val="32"/>
          <w:szCs w:val="28"/>
        </w:rPr>
      </w:pPr>
    </w:p>
    <w:p w14:paraId="2E5C9B9A" w14:textId="4AD62517" w:rsidR="00CA3A8B" w:rsidRPr="00C176A0" w:rsidRDefault="00CA3A8B" w:rsidP="00CA3A8B">
      <w:pPr>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b/>
          <w:color w:val="1F4E79" w:themeColor="accent1" w:themeShade="80"/>
          <w:sz w:val="32"/>
          <w:szCs w:val="28"/>
        </w:rPr>
        <w:br w:type="page"/>
      </w:r>
    </w:p>
    <w:p w14:paraId="41C59C4E" w14:textId="5A102B07" w:rsidR="00FB49EB" w:rsidRPr="00C176A0" w:rsidRDefault="00FB49EB" w:rsidP="00235AE2">
      <w:pPr>
        <w:rPr>
          <w:rFonts w:ascii="UD デジタル 教科書体 N-R" w:eastAsia="UD デジタル 教科書体 N-R" w:hAnsi="HG丸ｺﾞｼｯｸM-PRO"/>
          <w:sz w:val="72"/>
          <w:szCs w:val="72"/>
        </w:rPr>
      </w:pPr>
    </w:p>
    <w:p w14:paraId="05205EC3" w14:textId="068D9220" w:rsidR="00FB49EB" w:rsidRPr="00C176A0" w:rsidRDefault="00FB49EB" w:rsidP="00235AE2">
      <w:pPr>
        <w:rPr>
          <w:rFonts w:ascii="UD デジタル 教科書体 N-R" w:eastAsia="UD デジタル 教科書体 N-R" w:hAnsi="HG丸ｺﾞｼｯｸM-PRO"/>
          <w:sz w:val="72"/>
          <w:szCs w:val="72"/>
        </w:rPr>
      </w:pPr>
    </w:p>
    <w:p w14:paraId="1690FF42" w14:textId="550A3F04" w:rsidR="00FB49EB" w:rsidRPr="00C176A0" w:rsidRDefault="00FB49EB" w:rsidP="00FB49EB">
      <w:pPr>
        <w:jc w:val="center"/>
        <w:rPr>
          <w:rFonts w:ascii="UD デジタル 教科書体 N-R" w:eastAsia="UD デジタル 教科書体 N-R" w:hAnsi="HG丸ｺﾞｼｯｸM-PRO"/>
          <w:sz w:val="72"/>
          <w:szCs w:val="72"/>
        </w:rPr>
      </w:pPr>
      <w:r w:rsidRPr="00C176A0">
        <w:rPr>
          <w:rFonts w:ascii="UD デジタル 教科書体 N-R" w:eastAsia="UD デジタル 教科書体 N-R" w:hAnsi="HG丸ｺﾞｼｯｸM-PRO" w:hint="eastAsia"/>
          <w:sz w:val="72"/>
          <w:szCs w:val="72"/>
        </w:rPr>
        <w:t>参考資料</w:t>
      </w:r>
    </w:p>
    <w:p w14:paraId="16DFC0FF" w14:textId="1459AEA9" w:rsidR="00FB49EB" w:rsidRPr="00C176A0" w:rsidRDefault="00FB49EB" w:rsidP="00235AE2">
      <w:pPr>
        <w:rPr>
          <w:rFonts w:ascii="UD デジタル 教科書体 N-R" w:eastAsia="UD デジタル 教科書体 N-R" w:hAnsi="HG丸ｺﾞｼｯｸM-PRO"/>
        </w:rPr>
      </w:pPr>
      <w:r w:rsidRPr="00C176A0">
        <w:rPr>
          <w:rFonts w:ascii="UD デジタル 教科書体 N-R" w:eastAsia="UD デジタル 教科書体 N-R" w:hAnsi="HG丸ｺﾞｼｯｸM-PRO"/>
        </w:rPr>
        <w:br w:type="page"/>
      </w:r>
    </w:p>
    <w:p w14:paraId="67C49B0F" w14:textId="63A5E37C" w:rsidR="00892D8A" w:rsidRPr="00C176A0" w:rsidRDefault="00892D8A" w:rsidP="00892D8A">
      <w:pPr>
        <w:rPr>
          <w:rFonts w:ascii="UD デジタル 教科書体 N-R" w:eastAsia="UD デジタル 教科書体 N-R" w:hAnsi="HG丸ｺﾞｼｯｸM-PRO"/>
          <w:b/>
          <w:color w:val="1F4E79" w:themeColor="accent1" w:themeShade="80"/>
          <w:sz w:val="28"/>
          <w:szCs w:val="28"/>
        </w:rPr>
      </w:pPr>
      <w:bookmarkStart w:id="29" w:name="アクセシブルな書籍・電子書籍等"/>
      <w:r w:rsidRPr="00C176A0">
        <w:rPr>
          <w:rFonts w:ascii="UD デジタル 教科書体 N-R" w:eastAsia="UD デジタル 教科書体 N-R" w:hAnsi="HG丸ｺﾞｼｯｸM-PRO" w:hint="eastAsia"/>
          <w:b/>
          <w:color w:val="1F4E79" w:themeColor="accent1" w:themeShade="80"/>
          <w:sz w:val="30"/>
          <w:szCs w:val="30"/>
        </w:rPr>
        <w:t>アクセシブルな書籍・電子書籍</w:t>
      </w:r>
      <w:r w:rsidRPr="00566AF3">
        <w:rPr>
          <w:rFonts w:ascii="UD デジタル 教科書体 N-R" w:eastAsia="UD デジタル 教科書体 N-R" w:hAnsi="HG丸ｺﾞｼｯｸM-PRO" w:hint="eastAsia"/>
          <w:b/>
          <w:color w:val="2F5496" w:themeColor="accent5" w:themeShade="BF"/>
          <w:sz w:val="30"/>
          <w:szCs w:val="30"/>
        </w:rPr>
        <w:t>等</w:t>
      </w:r>
      <w:bookmarkEnd w:id="29"/>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（視</w:t>
      </w:r>
      <w:r w:rsidRPr="00C176A0">
        <w:rPr>
          <w:rFonts w:ascii="UD デジタル 教科書体 N-R" w:eastAsia="UD デジタル 教科書体 N-R" w:hAnsi="HG丸ｺﾞｼｯｸM-PRO" w:hint="eastAsia"/>
          <w:b/>
          <w:color w:val="1F4E79" w:themeColor="accent1" w:themeShade="80"/>
          <w:sz w:val="24"/>
          <w:szCs w:val="24"/>
        </w:rPr>
        <w:t>覚障がい者等が利用しやすい書籍）</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用語集"/>
        <w:tblDescription w:val="※１　ディスレクシア&#10;限局性学習症の一つとされ、全般的な知的発達は正常で、学習意欲があるにもかかわらず、文字の読み書きに限定した困難を有する疾患。&#10;※２　限局性学習症&#10;全般的な知的発達は正常で、学習意欲があるにもかかわらず、読み書き能力や計算力といった特定の領域に限定した困難を有する疾患。そのことによって学業不振が現れたり、二次的な学校不適応などが生じたりする。脳のある部分の機能がうまく作動しないために生じると考えられている。&#10;※３通級&#10;小・中学校、義務教育学校、高等学校又は中等教育学校の通常の学級に籍をおき、大部分の授業を通常の学級で受けながら、一部、障がいに応じた個別の指導を通常の学級以外の場（通級指導教室等）で受ける指導形態のこと。&#10;※４点字図書館&#10;点字、録音、デイジー図書等の貸出やレファレンスサービス※36、デイジー図書再生機の貸出等、目の見えない、見えにくい人などへの情報提供サービスを行っている施設。&#10;※５　対面朗読（リーディング）&#10;視覚による読書に困難を感じている人を対象として、本や雑誌等を代読すること。&#10;※６　点字図書&#10;６つの点を組み合わせて、文字や記号、数字、アルファベットを表す点字で記された図書のこと。&#10;※７　触る絵本&#10;さまざまな材料を用いて盛り上がった形の挿絵を作り、それを貼り付けるなどして、指で触って絵が分かるようにした絵本。&#10;※８　LLブック&#10;「LL」とは、スウェーデン語の「Lattlast（分かりやすく読みやすい）」の略で、「LLブック」は、読むことに困難を感じている人に合うよう、分かりやすく読みやすい形で書かれた本のこと。&#10;※９　録音図書&#10;耳で聴いて読書できるよう、墨字（活字）の文章を声に出して読み、その音声を収録したもの。再生機を使用する。&#10;※10　音声デイジー&#10;音声データに章や節、任意のページに飛ぶことができる機能を付加し、デイジー再生機等で読み上げさせて聴くことができるもの。&#10;※11　テキストデイジー&#10;本文のテキストに見出し等の文書構造や画像を付加したもの。テキストデータに章や節、任意のページに飛ぶことができる機能を付加し、デイジー再生機等の音声合成機能で読み上げさせて聴くことができる。&#10;※12　マルチメディアデイジー&#10;本文のテキストに音声データと見出し等の文書構造や画像を付加したもの。章や節、任意のページに飛ぶことができる機能を付加しているほか、音声を同期させることで、読み誤りなく作成できる。&#10;※13　デイジー図書&#10;「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10;※14　拡大読書機器&#10;カメラで撮影した文字や画像を拡大して表示することにより、読み書きを支援する機器。&#10;※15　テキストデータ&#10;文字コードだけで構成された文字列や文書のデータ。ワープロデータのように書体や行間などの情報を含まないもの。&#10;※16　電子書籍&#10;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10;※17　アクセシブルな書籍&#10;「アクセシブル」とは、利用しやすいさまをいい、「アクセシブルな書籍」は、読書バリアフリー法第２条第２項の「視覚障害者等が利用しやすい書籍」のこと。点字図書、拡大図書※37、録音図書、触る絵本、LLブック、布の絵本※38等、視覚障がい者等が、その内容を容易に認識することができる書籍。&#10;※18　特別支援学校（支援学校）&#10;学校教育法第72条に定められている、視覚・聴覚・知的障がい者、肢体不自由者又は病弱者（身体虚弱者を含む。）のための学校。大阪府が所管する特別支援学校は、校名に「特別」をつけず、「支援学校」としている。&#10;※19　指定管理者&#10;自治体等が設置する公の施設（図書館、スポーツ施設、公園等）について、地方自治法第244条の２に基づき、当該設置自治体の指定を受けて施設の運営及び管理を行う民間企業・団体。&#10;※20　読書支援機器&#10;視覚障がい者等の読書を支援するための機器で、点字ディスプレイ、デイジープレイヤー、拡大読書器等がある。&#10;※21　点訳&#10;文字や文章を点字化すること。&#10;※22　音訳&#10;文字や文章を音声化すること。&#10;※23　サピエ図書館&#10;視覚障がい者及び視覚による表現の認識に障がいのある方々に対して点字データ、デイジーデータ等を提供するネットワーク。日本点字図書館がシステムを管理し、全国視覚障害者情報提供施設協会が運営を行っている。正式名称は「視覚障害者情報総合ネットワーク」。&#10;※24　点字ディスプレイ&#10;点字データ等を読み取り、複数のドット（小さな凸状の突起）を上下させることで点字を表示する機器。&#10;※25　デイジープレイヤー&#10;デイジー図書を音声で再生して聴くための機器。パソコンやタブレット、スマートフォンで再生できるようにするアプリケーションなどもある。&#10;※26　アプリケーション&#10;文書編集、表計算、ゲームなど、特定の目的に使用するために作成されたコンピュータソフトウェア。アプリともいう。&#10;※27　電子書籍リーダー&#10;電子書籍を読むための機器。&#10;※28　分かち書き&#10;文章において、文節・単語など語の区切りに空白を挟んで記述すること。&#10;※29　リーディングスタッフ（特別支援教育コーディネーター）&#10;障がいのある幼児・児童・生徒の指導・支援方法や、支援に向けた校内体制構築に関する助言のため、小・中学校等への訪問相談や教員研修の支援を行うなど、府内の支援教育推進のけん引役として指導的な役割を果たす教員。&#10;※30　特定書籍&#10;著作権法第37条第１項又は第３項本文の規定により製作される視覚障がい者等が利用しやすい書籍。&#10;※31　特定電子書籍&#10;著作権法第37条第２項又は第３項本文の規定により製作される視覚障がい者等が利用しやすい電子書籍等。&#10;※32　ピアサポート&#10;「仲間同士の支え合い」を表す言葉。ここでは、障がい当事者による支援のこと。&#10;※33　ピクトグラム&#10;絵文字や絵を使った図表を用いて情報や注意を示すために表示される記号。&#10;※34　ICTサポートセンター&#10;障がい者等のICT（情報通信技術）の利用機会の拡大や活用能力の向上を目的とした、ICT機器の紹介、貸出・利用に係る相談、サピエ図書館等のインターネットサービスの利用支援等を行うパソコンボランティアの養成・派遣等の事業を行う拠点。大阪府ITステーションでは、最新の障がい者向けIT支援機器・ソフトを展示するコーナーを設けている。&#10;※35　アクセシブルな電子書籍&#10;読書バリアフリー法第２条第３項の「視覚障害者等が利用しやすい電子書籍等」のこと。電子書籍その他の書籍に相当する文字、音声、点字等の電磁的記録（電子的方式、磁気的方式その他人の知覚によっては認識することができない方式で作られる記録）であって、電子計算機等を利用して視覚障がい者等がその内容を容易に認識することができるもの。例えば、音声読み上げ対応の電子書籍、デイジー図書、オーディオブック※39、テキストデータ等がある。&#10;※36　レファレンスサービス&#10;資料や情報を求める利用者に対して、図書館の資料やデータを使って文献の紹介・提供などを行うサービス。&#10;※37　拡大図書&#10;弱視の人などが読みやすいよう、通常の書籍より文字や図を拡大して製作された図書。&#10;※38　布の絵本&#10;触る絵本の一種で、厚地の台布に絵の部分を縫い付けたり、貼り付けたりし、マジックテープやボタン、ファスナー、紐等を用いて、留めたり、外したり、結んだりできるようにしたもの。&#10;※39　オーディオブック&#10;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
      </w:tblPr>
      <w:tblGrid>
        <w:gridCol w:w="709"/>
        <w:gridCol w:w="1843"/>
        <w:gridCol w:w="6804"/>
      </w:tblGrid>
      <w:tr w:rsidR="00892D8A" w:rsidRPr="00C176A0" w14:paraId="0697E75F" w14:textId="77777777" w:rsidTr="007D701E">
        <w:tc>
          <w:tcPr>
            <w:tcW w:w="709" w:type="dxa"/>
          </w:tcPr>
          <w:p w14:paraId="7C7D794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shd w:val="clear" w:color="auto" w:fill="auto"/>
          </w:tcPr>
          <w:p w14:paraId="74A33332"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点字図書</w:t>
            </w:r>
          </w:p>
          <w:p w14:paraId="33EFF63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17C6130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６つの点を組み合わせて、文字や記号、数字、アルファベットを表す点字で記された図書。</w:t>
            </w:r>
          </w:p>
          <w:p w14:paraId="24D47B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点字と点図（点を使って図や絵を表したもの）を使った点訳絵本もある。</w:t>
            </w:r>
          </w:p>
        </w:tc>
      </w:tr>
      <w:tr w:rsidR="005809A4" w:rsidRPr="00C176A0" w14:paraId="370279C6" w14:textId="77777777" w:rsidTr="007D701E">
        <w:tc>
          <w:tcPr>
            <w:tcW w:w="709" w:type="dxa"/>
          </w:tcPr>
          <w:p w14:paraId="595F6897" w14:textId="47E38B5E"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shd w:val="clear" w:color="auto" w:fill="auto"/>
          </w:tcPr>
          <w:p w14:paraId="18D68BB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録音図書</w:t>
            </w:r>
          </w:p>
          <w:p w14:paraId="3C3C6011" w14:textId="79BA1E73"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33E45A3" w14:textId="742F2C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耳で聴いて読書できるよう、墨字（活字）の文章を声に出して読み、その音声を収録したもの。再生機を使用する。</w:t>
            </w:r>
          </w:p>
        </w:tc>
      </w:tr>
      <w:tr w:rsidR="005809A4" w:rsidRPr="00C176A0" w14:paraId="6DF5CE4D" w14:textId="77777777" w:rsidTr="007D701E">
        <w:tc>
          <w:tcPr>
            <w:tcW w:w="709" w:type="dxa"/>
          </w:tcPr>
          <w:p w14:paraId="0C93E21C" w14:textId="15DC5442"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shd w:val="clear" w:color="auto" w:fill="auto"/>
          </w:tcPr>
          <w:p w14:paraId="2056014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拡大図書</w:t>
            </w:r>
          </w:p>
          <w:p w14:paraId="1E7C922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2BFEEDCE"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弱視の人などが読みやすいよう、通常の書籍より文字や図を拡大して製作された図書。</w:t>
            </w:r>
          </w:p>
        </w:tc>
      </w:tr>
      <w:tr w:rsidR="005809A4" w:rsidRPr="00C176A0" w14:paraId="5581A639" w14:textId="77777777" w:rsidTr="007D701E">
        <w:tc>
          <w:tcPr>
            <w:tcW w:w="709" w:type="dxa"/>
          </w:tcPr>
          <w:p w14:paraId="09F85158" w14:textId="767AFED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shd w:val="clear" w:color="auto" w:fill="auto"/>
          </w:tcPr>
          <w:p w14:paraId="165549B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w:t>
            </w:r>
          </w:p>
        </w:tc>
        <w:tc>
          <w:tcPr>
            <w:tcW w:w="6804" w:type="dxa"/>
            <w:shd w:val="clear" w:color="auto" w:fill="auto"/>
          </w:tcPr>
          <w:p w14:paraId="60F942B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さまざまな材料を用いて盛り上がった形の挿絵を作り、それを貼り付けるなどして、指で触って絵が分かるようにした絵本。</w:t>
            </w:r>
          </w:p>
        </w:tc>
      </w:tr>
      <w:tr w:rsidR="005809A4" w:rsidRPr="00C176A0" w14:paraId="0972F57B" w14:textId="77777777" w:rsidTr="007D701E">
        <w:tc>
          <w:tcPr>
            <w:tcW w:w="709" w:type="dxa"/>
          </w:tcPr>
          <w:p w14:paraId="69D2AB93" w14:textId="7DC1D3D1"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shd w:val="clear" w:color="auto" w:fill="auto"/>
          </w:tcPr>
          <w:p w14:paraId="520D228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布の絵本</w:t>
            </w:r>
          </w:p>
        </w:tc>
        <w:tc>
          <w:tcPr>
            <w:tcW w:w="6804" w:type="dxa"/>
            <w:shd w:val="clear" w:color="auto" w:fill="auto"/>
          </w:tcPr>
          <w:p w14:paraId="5CF3A0F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触る絵本の一種で、厚地の台布に絵の部分を縫い付けたり、貼り付けたりし、マジックテープやボタン、ファスナー、紐等を用いて、留めたり、外したり、結んだりできるようにしたもの。</w:t>
            </w:r>
          </w:p>
        </w:tc>
      </w:tr>
      <w:tr w:rsidR="005809A4" w:rsidRPr="00C176A0" w14:paraId="2E2D5AF9" w14:textId="77777777" w:rsidTr="007D701E">
        <w:tc>
          <w:tcPr>
            <w:tcW w:w="709" w:type="dxa"/>
          </w:tcPr>
          <w:p w14:paraId="1A4029AE" w14:textId="06C013CB"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shd w:val="clear" w:color="auto" w:fill="auto"/>
          </w:tcPr>
          <w:p w14:paraId="2A8BC2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LLブック</w:t>
            </w:r>
          </w:p>
          <w:p w14:paraId="4EAA698D" w14:textId="77777777" w:rsidR="005809A4" w:rsidRPr="00C176A0" w:rsidRDefault="005809A4" w:rsidP="005809A4">
            <w:pPr>
              <w:jc w:val="both"/>
              <w:rPr>
                <w:rFonts w:ascii="UD デジタル 教科書体 N-R" w:eastAsia="UD デジタル 教科書体 N-R" w:hAnsi="HG丸ｺﾞｼｯｸM-PRO"/>
                <w:sz w:val="18"/>
                <w:szCs w:val="18"/>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7AA0350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「LL」とは、スウェーデン語の「</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（分かりやすく読みやすい）」の略で、「LLブック」は、読むことに困難を感じている人に合うよう、分かりやすく読みやすい形で書かれた本のこと。</w:t>
            </w:r>
          </w:p>
          <w:p w14:paraId="6F1FB34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w:t>
            </w:r>
            <w:proofErr w:type="spellStart"/>
            <w:r w:rsidRPr="00C176A0">
              <w:rPr>
                <w:rFonts w:ascii="UD デジタル 教科書体 N-R" w:eastAsia="UD デジタル 教科書体 N-R" w:hAnsi="HG丸ｺﾞｼｯｸM-PRO" w:hint="eastAsia"/>
                <w:sz w:val="22"/>
                <w:szCs w:val="21"/>
              </w:rPr>
              <w:t>Lattlast</w:t>
            </w:r>
            <w:proofErr w:type="spellEnd"/>
            <w:r w:rsidRPr="00C176A0">
              <w:rPr>
                <w:rFonts w:ascii="UD デジタル 教科書体 N-R" w:eastAsia="UD デジタル 教科書体 N-R" w:hAnsi="HG丸ｺﾞｼｯｸM-PRO" w:hint="eastAsia"/>
                <w:sz w:val="22"/>
                <w:szCs w:val="21"/>
              </w:rPr>
              <w:t>」の表記は、正しくは２つの「a」の上にウムラウト記号が付く）</w:t>
            </w:r>
          </w:p>
        </w:tc>
      </w:tr>
      <w:tr w:rsidR="005809A4" w:rsidRPr="00C176A0" w14:paraId="10BAF46C" w14:textId="77777777" w:rsidTr="007D701E">
        <w:trPr>
          <w:trHeight w:val="628"/>
        </w:trPr>
        <w:tc>
          <w:tcPr>
            <w:tcW w:w="709" w:type="dxa"/>
          </w:tcPr>
          <w:p w14:paraId="21878919"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shd w:val="clear" w:color="auto" w:fill="auto"/>
          </w:tcPr>
          <w:p w14:paraId="67A33B9A"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w:t>
            </w:r>
          </w:p>
          <w:p w14:paraId="7C3273A2"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68B153F"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「デイジー」とは、「Digital Accessible Information System」の略で、「利用しやすい情報システム」のこと。デイジー図書の特徴は、目次から読みたい章や節、任意のページに飛ぶことができる、最新の圧縮技術で一枚のCDに50時間以上も収録が可能である、音声にテキストや画像を同期させることができる等がある。</w:t>
            </w:r>
          </w:p>
        </w:tc>
      </w:tr>
      <w:tr w:rsidR="005809A4" w:rsidRPr="00C176A0" w14:paraId="42EB0E4C" w14:textId="77777777" w:rsidTr="007D701E">
        <w:tc>
          <w:tcPr>
            <w:tcW w:w="709" w:type="dxa"/>
          </w:tcPr>
          <w:p w14:paraId="6F3F813D"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shd w:val="clear" w:color="auto" w:fill="auto"/>
          </w:tcPr>
          <w:p w14:paraId="26FC2886"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音声デイジー</w:t>
            </w:r>
          </w:p>
          <w:p w14:paraId="724DEF3A" w14:textId="2DA155A4"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shd w:val="clear" w:color="auto" w:fill="auto"/>
          </w:tcPr>
          <w:p w14:paraId="32DF7DD4"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音声データに章や節、任意のページに飛ぶことができる機能を付加し、デイジー再生機等で読み上げさせて聴くことができるもの。</w:t>
            </w:r>
          </w:p>
        </w:tc>
      </w:tr>
      <w:tr w:rsidR="005809A4" w:rsidRPr="00C176A0" w14:paraId="7D472F39" w14:textId="77777777" w:rsidTr="007D701E">
        <w:tc>
          <w:tcPr>
            <w:tcW w:w="709" w:type="dxa"/>
          </w:tcPr>
          <w:p w14:paraId="4E90631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９</w:t>
            </w:r>
          </w:p>
        </w:tc>
        <w:tc>
          <w:tcPr>
            <w:tcW w:w="1843" w:type="dxa"/>
          </w:tcPr>
          <w:p w14:paraId="1436F96C"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テキストデイジー</w:t>
            </w:r>
          </w:p>
        </w:tc>
        <w:tc>
          <w:tcPr>
            <w:tcW w:w="6804" w:type="dxa"/>
          </w:tcPr>
          <w:p w14:paraId="1C0B6C51"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見出し等の文書構造や画像を付加したもの。テキストデータに章や節、任意のページに飛ぶことができる機能を付加し、デイジー再生機等の音声合成機能で読み上げさせて聴くことができる。</w:t>
            </w:r>
          </w:p>
        </w:tc>
      </w:tr>
      <w:tr w:rsidR="005809A4" w:rsidRPr="00C176A0" w14:paraId="41D3AFC5" w14:textId="77777777" w:rsidTr="007D701E">
        <w:tc>
          <w:tcPr>
            <w:tcW w:w="709" w:type="dxa"/>
          </w:tcPr>
          <w:p w14:paraId="2EEB88B5"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10</w:t>
            </w:r>
          </w:p>
        </w:tc>
        <w:tc>
          <w:tcPr>
            <w:tcW w:w="1843" w:type="dxa"/>
          </w:tcPr>
          <w:p w14:paraId="1CE849EB"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マルチメディアデイジー</w:t>
            </w:r>
          </w:p>
        </w:tc>
        <w:tc>
          <w:tcPr>
            <w:tcW w:w="6804" w:type="dxa"/>
          </w:tcPr>
          <w:p w14:paraId="16687EC3" w14:textId="77777777" w:rsidR="005809A4" w:rsidRPr="00C176A0" w:rsidRDefault="005809A4" w:rsidP="005809A4">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本文のテキストに音声データと見出し等の文書構造や画像を付加したもの。章や節、任意のページに飛ぶことができる機能を付加しているほか、音声を同期させることで、読み誤りなく作成できる。</w:t>
            </w:r>
          </w:p>
        </w:tc>
      </w:tr>
    </w:tbl>
    <w:p w14:paraId="710AE37E" w14:textId="4F8E51ED" w:rsidR="00892D8A" w:rsidRPr="00C176A0" w:rsidRDefault="00892D8A" w:rsidP="00892D8A">
      <w:pPr>
        <w:rPr>
          <w:rFonts w:ascii="UD デジタル 教科書体 N-R" w:eastAsia="UD デジタル 教科書体 N-R" w:hAnsi="HG丸ｺﾞｼｯｸM-PRO"/>
          <w:b/>
          <w:color w:val="1F4E79" w:themeColor="accent1" w:themeShade="80"/>
          <w:szCs w:val="21"/>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A0B0D10" w14:textId="77777777" w:rsidTr="007D701E">
        <w:tc>
          <w:tcPr>
            <w:tcW w:w="709" w:type="dxa"/>
          </w:tcPr>
          <w:p w14:paraId="49C64B30"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11</w:t>
            </w:r>
          </w:p>
        </w:tc>
        <w:tc>
          <w:tcPr>
            <w:tcW w:w="1843" w:type="dxa"/>
          </w:tcPr>
          <w:p w14:paraId="573F585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テキストデータ</w:t>
            </w:r>
          </w:p>
        </w:tc>
        <w:tc>
          <w:tcPr>
            <w:tcW w:w="6804" w:type="dxa"/>
          </w:tcPr>
          <w:p w14:paraId="342DBF2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文字コードだけで構成された文字列や文書のデータ。ワープロデータのように書体や行間などの情報を含まないもの。</w:t>
            </w:r>
          </w:p>
        </w:tc>
      </w:tr>
      <w:tr w:rsidR="00892D8A" w:rsidRPr="00C176A0" w14:paraId="1A5695AB" w14:textId="77777777" w:rsidTr="007D701E">
        <w:tc>
          <w:tcPr>
            <w:tcW w:w="709" w:type="dxa"/>
          </w:tcPr>
          <w:p w14:paraId="75010D1B"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12</w:t>
            </w:r>
          </w:p>
        </w:tc>
        <w:tc>
          <w:tcPr>
            <w:tcW w:w="1843" w:type="dxa"/>
          </w:tcPr>
          <w:p w14:paraId="4460AD0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w:t>
            </w:r>
          </w:p>
          <w:p w14:paraId="4BDAFF3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18"/>
                <w:szCs w:val="18"/>
              </w:rPr>
              <w:t>（用語集より再掲）</w:t>
            </w:r>
          </w:p>
        </w:tc>
        <w:tc>
          <w:tcPr>
            <w:tcW w:w="6804" w:type="dxa"/>
          </w:tcPr>
          <w:p w14:paraId="2B7DF61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磁的に記録され、電子端末機器を用いて読めるようにした書籍。動画や音声が再生可能なものもある。電子書籍には、あらかじめ固定されたレイアウトで表示される「固定レイアウト型」と端末の画面に合わせて自動表示され、文字の大きさも変更できる「リフロー型」がある。</w:t>
            </w:r>
          </w:p>
        </w:tc>
      </w:tr>
      <w:tr w:rsidR="00892D8A" w:rsidRPr="00C176A0" w14:paraId="76A8DC8F" w14:textId="77777777" w:rsidTr="007D701E">
        <w:tc>
          <w:tcPr>
            <w:tcW w:w="709" w:type="dxa"/>
          </w:tcPr>
          <w:p w14:paraId="06B8754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13</w:t>
            </w:r>
          </w:p>
        </w:tc>
        <w:tc>
          <w:tcPr>
            <w:tcW w:w="1843" w:type="dxa"/>
          </w:tcPr>
          <w:p w14:paraId="6D77C21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オーディオブック</w:t>
            </w:r>
          </w:p>
        </w:tc>
        <w:tc>
          <w:tcPr>
            <w:tcW w:w="6804" w:type="dxa"/>
          </w:tcPr>
          <w:p w14:paraId="265DC70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書籍等の文章を読み上げ又は口演し、必要に応じて効果音及びBGM等を付与することにより、利用者が耳で聴くことを通じて情報を得られる形式の電子音声コンテンツ。文字を目で読んで情報を得られる電子書籍とは異なり、オーディオブックは利用者の視界を占有しないこと及び発音、抑揚等の発声技術を駆使した表現が可能となること等の特徴がある。</w:t>
            </w:r>
          </w:p>
        </w:tc>
      </w:tr>
    </w:tbl>
    <w:p w14:paraId="472260AC"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E370BE" w14:textId="77777777" w:rsidR="00892D8A" w:rsidRPr="00C176A0" w:rsidRDefault="00892D8A" w:rsidP="00892D8A">
      <w:pPr>
        <w:rPr>
          <w:rFonts w:ascii="UD デジタル 教科書体 N-R" w:eastAsia="UD デジタル 教科書体 N-R" w:hAnsi="HG丸ｺﾞｼｯｸM-PRO"/>
          <w:b/>
          <w:color w:val="1F4E79" w:themeColor="accent1" w:themeShade="80"/>
          <w:szCs w:val="21"/>
        </w:rPr>
      </w:pPr>
    </w:p>
    <w:p w14:paraId="0C68DCBA" w14:textId="1433B94D" w:rsidR="00892D8A" w:rsidRPr="00C176A0" w:rsidRDefault="00892D8A" w:rsidP="00892D8A">
      <w:pPr>
        <w:rPr>
          <w:rFonts w:ascii="UD デジタル 教科書体 N-R" w:eastAsia="UD デジタル 教科書体 N-R" w:hAnsi="HG丸ｺﾞｼｯｸM-PRO"/>
          <w:b/>
          <w:color w:val="1F4E79" w:themeColor="accent1" w:themeShade="80"/>
          <w:sz w:val="26"/>
          <w:szCs w:val="26"/>
        </w:rPr>
      </w:pPr>
      <w:bookmarkStart w:id="30" w:name="読書支援機器"/>
      <w:r w:rsidRPr="00C176A0">
        <w:rPr>
          <w:rFonts w:ascii="UD デジタル 教科書体 N-R" w:eastAsia="UD デジタル 教科書体 N-R" w:hAnsi="HG丸ｺﾞｼｯｸM-PRO" w:hint="eastAsia"/>
          <w:b/>
          <w:color w:val="1F4E79" w:themeColor="accent1" w:themeShade="80"/>
          <w:sz w:val="30"/>
          <w:szCs w:val="30"/>
        </w:rPr>
        <w:t>読書支援</w:t>
      </w:r>
      <w:r w:rsidRPr="00566AF3">
        <w:rPr>
          <w:rFonts w:ascii="UD デジタル 教科書体 N-R" w:eastAsia="UD デジタル 教科書体 N-R" w:hAnsi="HG丸ｺﾞｼｯｸM-PRO" w:hint="eastAsia"/>
          <w:b/>
          <w:color w:val="2F5496" w:themeColor="accent5" w:themeShade="BF"/>
          <w:sz w:val="30"/>
          <w:szCs w:val="30"/>
        </w:rPr>
        <w:t>機器</w:t>
      </w:r>
      <w:bookmarkEnd w:id="30"/>
      <w:r w:rsidR="002D083E" w:rsidRPr="00566AF3">
        <w:rPr>
          <w:rFonts w:ascii="UD デジタル 教科書体 N-R" w:eastAsia="UD デジタル 教科書体 N-R" w:hAnsi="HG丸ｺﾞｼｯｸM-PRO" w:hint="eastAsia"/>
          <w:b/>
          <w:color w:val="2F5496" w:themeColor="accent5" w:themeShade="BF"/>
          <w:sz w:val="30"/>
          <w:szCs w:val="30"/>
        </w:rPr>
        <w:t>の例</w:t>
      </w:r>
      <w:r w:rsidRPr="00566AF3">
        <w:rPr>
          <w:rFonts w:ascii="UD デジタル 教科書体 N-R" w:eastAsia="UD デジタル 教科書体 N-R" w:hAnsi="HG丸ｺﾞｼｯｸM-PRO" w:hint="eastAsia"/>
          <w:b/>
          <w:color w:val="2F5496" w:themeColor="accent5" w:themeShade="BF"/>
          <w:sz w:val="24"/>
          <w:szCs w:val="24"/>
        </w:rPr>
        <w:t>（</w:t>
      </w:r>
      <w:r w:rsidRPr="00C176A0">
        <w:rPr>
          <w:rFonts w:ascii="UD デジタル 教科書体 N-R" w:eastAsia="UD デジタル 教科書体 N-R" w:hAnsi="HG丸ｺﾞｼｯｸM-PRO" w:hint="eastAsia"/>
          <w:b/>
          <w:color w:val="1F4E79" w:themeColor="accent1" w:themeShade="80"/>
          <w:sz w:val="24"/>
          <w:szCs w:val="24"/>
        </w:rPr>
        <w:t>視覚障がい者等の読書を支援するための機器（道具））</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843"/>
        <w:gridCol w:w="6804"/>
      </w:tblGrid>
      <w:tr w:rsidR="00892D8A" w:rsidRPr="00C176A0" w14:paraId="568A594E" w14:textId="77777777" w:rsidTr="007D701E">
        <w:tc>
          <w:tcPr>
            <w:tcW w:w="709" w:type="dxa"/>
          </w:tcPr>
          <w:p w14:paraId="2DE88BC9"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１</w:t>
            </w:r>
          </w:p>
        </w:tc>
        <w:tc>
          <w:tcPr>
            <w:tcW w:w="1843" w:type="dxa"/>
          </w:tcPr>
          <w:p w14:paraId="4D476B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デイジープレイヤー（録音再生機器）</w:t>
            </w:r>
          </w:p>
        </w:tc>
        <w:tc>
          <w:tcPr>
            <w:tcW w:w="6804" w:type="dxa"/>
          </w:tcPr>
          <w:p w14:paraId="47E27AB5"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デイジー図書を音声で再生して聴くための機器。パソコンやタブレット、スマートフォンで再生できるようにするアプリケーションなどもある。</w:t>
            </w:r>
          </w:p>
        </w:tc>
      </w:tr>
      <w:tr w:rsidR="00892D8A" w:rsidRPr="00C176A0" w14:paraId="27A02252" w14:textId="77777777" w:rsidTr="007D701E">
        <w:tc>
          <w:tcPr>
            <w:tcW w:w="709" w:type="dxa"/>
          </w:tcPr>
          <w:p w14:paraId="1490E03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w:t>
            </w:r>
          </w:p>
        </w:tc>
        <w:tc>
          <w:tcPr>
            <w:tcW w:w="1843" w:type="dxa"/>
          </w:tcPr>
          <w:p w14:paraId="14F6D136"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アプリケーション</w:t>
            </w:r>
          </w:p>
        </w:tc>
        <w:tc>
          <w:tcPr>
            <w:tcW w:w="6804" w:type="dxa"/>
          </w:tcPr>
          <w:p w14:paraId="5BC4CAA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文書編集、表計算、ゲームなど、特定の目的に使用するために作成されたコンピュータソフトウェア。アプリともいう。</w:t>
            </w:r>
          </w:p>
        </w:tc>
      </w:tr>
      <w:tr w:rsidR="00892D8A" w:rsidRPr="00C176A0" w14:paraId="782EA90B" w14:textId="77777777" w:rsidTr="007D701E">
        <w:tc>
          <w:tcPr>
            <w:tcW w:w="709" w:type="dxa"/>
          </w:tcPr>
          <w:p w14:paraId="4551649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w:t>
            </w:r>
          </w:p>
        </w:tc>
        <w:tc>
          <w:tcPr>
            <w:tcW w:w="1843" w:type="dxa"/>
          </w:tcPr>
          <w:p w14:paraId="5E8D465A"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拡大読書器</w:t>
            </w:r>
          </w:p>
          <w:p w14:paraId="6CD0E5CD"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18"/>
                <w:szCs w:val="18"/>
              </w:rPr>
              <w:t>（用語集より再掲）</w:t>
            </w:r>
          </w:p>
        </w:tc>
        <w:tc>
          <w:tcPr>
            <w:tcW w:w="6804" w:type="dxa"/>
          </w:tcPr>
          <w:p w14:paraId="250CD406" w14:textId="56D777B3" w:rsidR="00C06307"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カメラで撮影した文字や画像を拡大</w:t>
            </w:r>
            <w:r w:rsidR="00C06307" w:rsidRPr="00566AF3">
              <w:rPr>
                <w:rFonts w:ascii="UD デジタル 教科書体 N-R" w:eastAsia="UD デジタル 教科書体 N-R" w:hAnsi="HG丸ｺﾞｼｯｸM-PRO" w:hint="eastAsia"/>
                <w:sz w:val="22"/>
                <w:szCs w:val="21"/>
              </w:rPr>
              <w:t>したり、</w:t>
            </w:r>
            <w:r w:rsidRPr="00566AF3">
              <w:rPr>
                <w:rFonts w:ascii="UD デジタル 教科書体 N-R" w:eastAsia="UD デジタル 教科書体 N-R" w:hAnsi="HG丸ｺﾞｼｯｸM-PRO" w:hint="eastAsia"/>
                <w:sz w:val="22"/>
                <w:szCs w:val="21"/>
              </w:rPr>
              <w:t>背景と文字を白黒表示することにより、読み書きを支援する機器。据置型と持ち運びができる携帯型などがある。</w:t>
            </w:r>
          </w:p>
        </w:tc>
      </w:tr>
      <w:tr w:rsidR="00892D8A" w:rsidRPr="00C176A0" w14:paraId="14DE50E0" w14:textId="77777777" w:rsidTr="007D701E">
        <w:tc>
          <w:tcPr>
            <w:tcW w:w="709" w:type="dxa"/>
          </w:tcPr>
          <w:p w14:paraId="3117F40C"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４</w:t>
            </w:r>
          </w:p>
        </w:tc>
        <w:tc>
          <w:tcPr>
            <w:tcW w:w="1843" w:type="dxa"/>
          </w:tcPr>
          <w:p w14:paraId="7EFA3D4F" w14:textId="2317E8EB"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音声読書器</w:t>
            </w:r>
          </w:p>
        </w:tc>
        <w:tc>
          <w:tcPr>
            <w:tcW w:w="6804" w:type="dxa"/>
          </w:tcPr>
          <w:p w14:paraId="610EEE71" w14:textId="2524E0D1" w:rsidR="004B7F43" w:rsidRPr="00566AF3" w:rsidRDefault="004B7F43"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印刷物を読み取り、文字を音声で読み上げる読書機器。拡大が可能な機器もある。</w:t>
            </w:r>
          </w:p>
        </w:tc>
      </w:tr>
      <w:tr w:rsidR="00892D8A" w:rsidRPr="00C176A0" w14:paraId="7A5D4B65" w14:textId="77777777" w:rsidTr="007D701E">
        <w:tc>
          <w:tcPr>
            <w:tcW w:w="709" w:type="dxa"/>
          </w:tcPr>
          <w:p w14:paraId="2FD1637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５</w:t>
            </w:r>
          </w:p>
        </w:tc>
        <w:tc>
          <w:tcPr>
            <w:tcW w:w="1843" w:type="dxa"/>
          </w:tcPr>
          <w:p w14:paraId="0EE187A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活字文書読上げ装置</w:t>
            </w:r>
          </w:p>
        </w:tc>
        <w:tc>
          <w:tcPr>
            <w:tcW w:w="6804" w:type="dxa"/>
          </w:tcPr>
          <w:p w14:paraId="7D1DC6B7" w14:textId="77777777" w:rsidR="00892D8A" w:rsidRPr="00566AF3" w:rsidRDefault="00892D8A" w:rsidP="007D701E">
            <w:pPr>
              <w:jc w:val="both"/>
              <w:rPr>
                <w:rFonts w:ascii="UD デジタル 教科書体 N-R" w:eastAsia="UD デジタル 教科書体 N-R" w:hAnsi="HG丸ｺﾞｼｯｸM-PRO"/>
                <w:sz w:val="22"/>
                <w:szCs w:val="21"/>
              </w:rPr>
            </w:pPr>
            <w:r w:rsidRPr="00566AF3">
              <w:rPr>
                <w:rFonts w:ascii="UD デジタル 教科書体 N-R" w:eastAsia="UD デジタル 教科書体 N-R" w:hAnsi="HG丸ｺﾞｼｯｸM-PRO" w:hint="eastAsia"/>
                <w:sz w:val="22"/>
                <w:szCs w:val="21"/>
              </w:rPr>
              <w:t>音声コードの情報を読み上げる機器。</w:t>
            </w:r>
          </w:p>
        </w:tc>
      </w:tr>
      <w:tr w:rsidR="00892D8A" w:rsidRPr="00C176A0" w14:paraId="54CEDB63" w14:textId="77777777" w:rsidTr="007D701E">
        <w:tc>
          <w:tcPr>
            <w:tcW w:w="709" w:type="dxa"/>
          </w:tcPr>
          <w:p w14:paraId="682257B4"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６</w:t>
            </w:r>
          </w:p>
        </w:tc>
        <w:tc>
          <w:tcPr>
            <w:tcW w:w="1843" w:type="dxa"/>
          </w:tcPr>
          <w:p w14:paraId="088B7188"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電子書籍リーダー</w:t>
            </w:r>
          </w:p>
        </w:tc>
        <w:tc>
          <w:tcPr>
            <w:tcW w:w="6804" w:type="dxa"/>
          </w:tcPr>
          <w:p w14:paraId="688F196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電子書籍を読むための機器。</w:t>
            </w:r>
          </w:p>
        </w:tc>
      </w:tr>
      <w:tr w:rsidR="00892D8A" w:rsidRPr="00C176A0" w14:paraId="0B9625DE" w14:textId="77777777" w:rsidTr="007D701E">
        <w:tc>
          <w:tcPr>
            <w:tcW w:w="709" w:type="dxa"/>
          </w:tcPr>
          <w:p w14:paraId="1EC343AD"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７</w:t>
            </w:r>
          </w:p>
        </w:tc>
        <w:tc>
          <w:tcPr>
            <w:tcW w:w="1843" w:type="dxa"/>
          </w:tcPr>
          <w:p w14:paraId="44080E1A"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リーディング</w:t>
            </w:r>
          </w:p>
          <w:p w14:paraId="0411D58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トラッカー</w:t>
            </w:r>
          </w:p>
        </w:tc>
        <w:tc>
          <w:tcPr>
            <w:tcW w:w="6804" w:type="dxa"/>
          </w:tcPr>
          <w:p w14:paraId="3B38C2CE" w14:textId="4055905A"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ページの読みたい行にあてることにより</w:t>
            </w:r>
            <w:r w:rsidRPr="00566AF3">
              <w:rPr>
                <w:rFonts w:ascii="UD デジタル 教科書体 N-R" w:eastAsia="UD デジタル 教科書体 N-R" w:hAnsi="HG丸ｺﾞｼｯｸM-PRO" w:hint="eastAsia"/>
                <w:sz w:val="22"/>
                <w:szCs w:val="21"/>
              </w:rPr>
              <w:t>、</w:t>
            </w:r>
            <w:r w:rsidR="004B7F43" w:rsidRPr="00566AF3">
              <w:rPr>
                <w:rFonts w:ascii="UD デジタル 教科書体 N-R" w:eastAsia="UD デジタル 教科書体 N-R" w:hAnsi="HG丸ｺﾞｼｯｸM-PRO" w:hint="eastAsia"/>
                <w:sz w:val="22"/>
                <w:szCs w:val="21"/>
              </w:rPr>
              <w:t>視点</w:t>
            </w:r>
            <w:r w:rsidRPr="00566AF3">
              <w:rPr>
                <w:rFonts w:ascii="UD デジタル 教科書体 N-R" w:eastAsia="UD デジタル 教科書体 N-R" w:hAnsi="HG丸ｺﾞｼｯｸM-PRO" w:hint="eastAsia"/>
                <w:sz w:val="22"/>
                <w:szCs w:val="21"/>
              </w:rPr>
              <w:t>を集中して読書をすることができる道具。</w:t>
            </w:r>
          </w:p>
        </w:tc>
      </w:tr>
      <w:tr w:rsidR="00892D8A" w:rsidRPr="00C176A0" w14:paraId="7B076CD6" w14:textId="77777777" w:rsidTr="007D701E">
        <w:tc>
          <w:tcPr>
            <w:tcW w:w="709" w:type="dxa"/>
          </w:tcPr>
          <w:p w14:paraId="1A375EA3"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８</w:t>
            </w:r>
          </w:p>
        </w:tc>
        <w:tc>
          <w:tcPr>
            <w:tcW w:w="1843" w:type="dxa"/>
          </w:tcPr>
          <w:p w14:paraId="59365467"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ルーペ</w:t>
            </w:r>
          </w:p>
        </w:tc>
        <w:tc>
          <w:tcPr>
            <w:tcW w:w="6804" w:type="dxa"/>
          </w:tcPr>
          <w:p w14:paraId="1450CE4F" w14:textId="77777777" w:rsidR="00892D8A" w:rsidRPr="00C176A0" w:rsidRDefault="00892D8A" w:rsidP="007D701E">
            <w:pPr>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小さな文字を大きくしてみるレンズ。持つルーペ、携帯用のルーペ、置き型のルーペやライトを搭載したものなどもある。</w:t>
            </w:r>
          </w:p>
        </w:tc>
      </w:tr>
    </w:tbl>
    <w:p w14:paraId="66E73A29" w14:textId="21E9C458" w:rsidR="008F7BCB" w:rsidRPr="00C176A0" w:rsidRDefault="008F7BCB" w:rsidP="00892D8A">
      <w:pPr>
        <w:pStyle w:val="a9"/>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b/>
        </w:rPr>
        <w:br w:type="page"/>
      </w:r>
    </w:p>
    <w:p w14:paraId="64A4301F" w14:textId="1500C848" w:rsidR="00FB49EB" w:rsidRPr="00C176A0" w:rsidRDefault="00FB49EB" w:rsidP="00235AE2">
      <w:pPr>
        <w:rPr>
          <w:rFonts w:ascii="UD デジタル 教科書体 N-R" w:eastAsia="UD デジタル 教科書体 N-R" w:hAnsi="HG丸ｺﾞｼｯｸM-PRO"/>
          <w:b/>
          <w:bCs/>
          <w:sz w:val="32"/>
          <w:szCs w:val="32"/>
        </w:rPr>
      </w:pPr>
      <w:bookmarkStart w:id="31" w:name="_Hlk213311930"/>
      <w:bookmarkStart w:id="32" w:name="参考データ"/>
      <w:r w:rsidRPr="00C176A0">
        <w:rPr>
          <w:rFonts w:ascii="UD デジタル 教科書体 N-R" w:eastAsia="UD デジタル 教科書体 N-R" w:hAnsi="HG丸ｺﾞｼｯｸM-PRO" w:hint="eastAsia"/>
          <w:b/>
          <w:bCs/>
          <w:color w:val="1F4E79" w:themeColor="accent1" w:themeShade="80"/>
          <w:sz w:val="32"/>
          <w:szCs w:val="32"/>
        </w:rPr>
        <w:t>参考データ</w:t>
      </w:r>
      <w:bookmarkEnd w:id="31"/>
    </w:p>
    <w:tbl>
      <w:tblPr>
        <w:tblStyle w:val="ac"/>
        <w:tblpPr w:leftFromText="142" w:rightFromText="142" w:vertAnchor="text" w:horzAnchor="margin" w:tblpY="390"/>
        <w:tblW w:w="9488" w:type="dxa"/>
        <w:tblLook w:val="04A0" w:firstRow="1" w:lastRow="0" w:firstColumn="1" w:lastColumn="0" w:noHBand="0" w:noVBand="1"/>
      </w:tblPr>
      <w:tblGrid>
        <w:gridCol w:w="3742"/>
        <w:gridCol w:w="2873"/>
        <w:gridCol w:w="2873"/>
      </w:tblGrid>
      <w:tr w:rsidR="00F715C2" w:rsidRPr="00C176A0" w14:paraId="58DBCA72" w14:textId="77777777" w:rsidTr="00002EAA">
        <w:trPr>
          <w:trHeight w:val="227"/>
        </w:trPr>
        <w:tc>
          <w:tcPr>
            <w:tcW w:w="3742" w:type="dxa"/>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5723491" w14:textId="77777777" w:rsidR="00F715C2" w:rsidRPr="00724581" w:rsidRDefault="00F715C2" w:rsidP="00CA7E67">
            <w:pPr>
              <w:rPr>
                <w:rFonts w:ascii="UD デジタル 教科書体 N-R" w:eastAsia="UD デジタル 教科書体 N-R" w:hAnsi="HG丸ｺﾞｼｯｸM-PRO"/>
                <w:color w:val="000000" w:themeColor="text1"/>
                <w:sz w:val="22"/>
              </w:rPr>
            </w:pPr>
            <w:bookmarkStart w:id="33" w:name="_Hlk188976177"/>
            <w:bookmarkEnd w:id="32"/>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9576C3A"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b/>
                <w:bCs/>
                <w:color w:val="000000" w:themeColor="text1"/>
                <w:kern w:val="24"/>
                <w:sz w:val="20"/>
                <w:szCs w:val="20"/>
              </w:rPr>
              <w:t>R2末</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9DFC6D6"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b/>
                <w:bCs/>
                <w:color w:val="000000" w:themeColor="text1"/>
                <w:kern w:val="24"/>
                <w:sz w:val="20"/>
                <w:szCs w:val="20"/>
              </w:rPr>
              <w:t>R６末</w:t>
            </w:r>
          </w:p>
        </w:tc>
      </w:tr>
      <w:tr w:rsidR="00F715C2" w:rsidRPr="00C176A0" w14:paraId="5A920ACF" w14:textId="77777777" w:rsidTr="00002EAA">
        <w:trPr>
          <w:trHeight w:val="283"/>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02F254EE"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デイジー図書</w:t>
            </w:r>
            <w:r w:rsidRPr="00724581">
              <w:rPr>
                <w:rFonts w:ascii="Meiryo UI" w:eastAsia="Meiryo UI" w:hAnsi="Meiryo UI" w:cs="Arial" w:hint="eastAsia"/>
                <w:color w:val="000000" w:themeColor="text1"/>
                <w:kern w:val="24"/>
                <w:sz w:val="16"/>
                <w:szCs w:val="16"/>
              </w:rPr>
              <w:t>（マルチメディアデイジー含む）（巻）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5B0D5F3" w14:textId="1F886B7B" w:rsidR="00F715C2" w:rsidRPr="00724581" w:rsidRDefault="00A01B5A"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13,071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C0C9A8F" w14:textId="79B90DEC" w:rsidR="00F715C2" w:rsidRPr="00474043" w:rsidRDefault="00506D28"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15,0</w:t>
            </w:r>
            <w:r w:rsidR="003F2AA1" w:rsidRPr="00474043">
              <w:rPr>
                <w:rFonts w:ascii="Meiryo UI" w:eastAsia="Meiryo UI" w:hAnsi="Meiryo UI" w:cs="Arial" w:hint="eastAsia"/>
                <w:color w:val="000000" w:themeColor="text1"/>
                <w:kern w:val="24"/>
                <w:sz w:val="20"/>
                <w:szCs w:val="20"/>
              </w:rPr>
              <w:t>54</w:t>
            </w:r>
          </w:p>
        </w:tc>
      </w:tr>
      <w:tr w:rsidR="00F715C2" w:rsidRPr="00C176A0" w14:paraId="39464641"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2FB57D25"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大活字本</w:t>
            </w:r>
            <w:r w:rsidRPr="00724581">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08EB507"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3,879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C3BD69"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4,713</w:t>
            </w:r>
          </w:p>
        </w:tc>
      </w:tr>
      <w:tr w:rsidR="00F715C2" w:rsidRPr="00C176A0" w14:paraId="2676B93A"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801EEAC"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LLブック</w:t>
            </w:r>
            <w:r w:rsidRPr="00724581">
              <w:rPr>
                <w:rFonts w:ascii="Meiryo UI" w:eastAsia="Meiryo UI" w:hAnsi="Meiryo UI" w:cs="Arial" w:hint="eastAsia"/>
                <w:color w:val="000000" w:themeColor="text1"/>
                <w:kern w:val="24"/>
                <w:sz w:val="16"/>
                <w:szCs w:val="16"/>
              </w:rPr>
              <w:t>（冊）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5D2E2C20"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79</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4F5FBA31"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104</w:t>
            </w:r>
          </w:p>
        </w:tc>
      </w:tr>
      <w:tr w:rsidR="00F715C2" w:rsidRPr="00C176A0" w14:paraId="5D2C13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3ACAE3A"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 xml:space="preserve">点字図書　</w:t>
            </w:r>
            <w:r w:rsidRPr="00724581">
              <w:rPr>
                <w:rFonts w:ascii="Meiryo UI" w:eastAsia="Meiryo UI" w:hAnsi="Meiryo UI" w:cs="Arial" w:hint="eastAsia"/>
                <w:color w:val="000000" w:themeColor="text1"/>
                <w:kern w:val="24"/>
                <w:sz w:val="16"/>
                <w:szCs w:val="16"/>
              </w:rPr>
              <w:t>（点字・音声雑誌含む）（冊）</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2A4BDD7" w14:textId="17A4DA31" w:rsidR="00F715C2" w:rsidRPr="00724581" w:rsidRDefault="00A01B5A"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17,771</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513A19F" w14:textId="5993049D" w:rsidR="00F715C2" w:rsidRPr="00474043" w:rsidRDefault="00CC05A0"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19,517</w:t>
            </w:r>
          </w:p>
        </w:tc>
      </w:tr>
      <w:tr w:rsidR="00F715C2" w:rsidRPr="00C176A0" w14:paraId="74248520"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7EED46D4"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テープ図書</w:t>
            </w:r>
            <w:r w:rsidRPr="00724581">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6FC32A13" w14:textId="7D6359AD"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18,</w:t>
            </w:r>
            <w:r w:rsidR="00A01B5A" w:rsidRPr="00724581">
              <w:rPr>
                <w:rFonts w:ascii="Meiryo UI" w:eastAsia="Meiryo UI" w:hAnsi="Meiryo UI" w:cs="Arial" w:hint="eastAsia"/>
                <w:color w:val="000000" w:themeColor="text1"/>
                <w:kern w:val="24"/>
                <w:sz w:val="20"/>
                <w:szCs w:val="20"/>
              </w:rPr>
              <w:t>936</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D320CDF" w14:textId="42B8F5E7" w:rsidR="00F715C2" w:rsidRPr="00474043" w:rsidRDefault="00506D28"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19,008</w:t>
            </w:r>
          </w:p>
        </w:tc>
      </w:tr>
      <w:tr w:rsidR="00F715C2" w:rsidRPr="00C176A0" w14:paraId="12BC104D"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38140CB8" w14:textId="77777777" w:rsidR="00F715C2" w:rsidRPr="00724581" w:rsidRDefault="00F715C2" w:rsidP="00CA7E67">
            <w:pP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手話・字幕入りビデオ</w:t>
            </w:r>
            <w:r w:rsidRPr="00724581">
              <w:rPr>
                <w:rFonts w:ascii="Meiryo UI" w:eastAsia="Meiryo UI" w:hAnsi="Meiryo UI" w:cs="Arial" w:hint="eastAsia"/>
                <w:color w:val="000000" w:themeColor="text1"/>
                <w:kern w:val="24"/>
                <w:sz w:val="16"/>
                <w:szCs w:val="16"/>
              </w:rPr>
              <w:t>（巻）</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7438BE7D" w14:textId="77777777" w:rsidR="00F715C2" w:rsidRPr="00724581" w:rsidRDefault="00F715C2" w:rsidP="00CA7E67">
            <w:pPr>
              <w:jc w:val="center"/>
              <w:rPr>
                <w:rFonts w:ascii="UD デジタル 教科書体 N-R" w:eastAsia="UD デジタル 教科書体 N-R" w:hAnsi="HG丸ｺﾞｼｯｸM-PRO"/>
                <w:color w:val="000000" w:themeColor="text1"/>
                <w:sz w:val="22"/>
              </w:rPr>
            </w:pPr>
            <w:r w:rsidRPr="00724581">
              <w:rPr>
                <w:rFonts w:ascii="Meiryo UI" w:eastAsia="Meiryo UI" w:hAnsi="Meiryo UI" w:cs="Arial" w:hint="eastAsia"/>
                <w:color w:val="000000" w:themeColor="text1"/>
                <w:kern w:val="24"/>
                <w:sz w:val="20"/>
                <w:szCs w:val="20"/>
              </w:rPr>
              <w:t>65</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3FF0C4D6" w14:textId="77777777" w:rsidR="00F715C2" w:rsidRPr="00474043" w:rsidRDefault="00F715C2" w:rsidP="00CA7E67">
            <w:pPr>
              <w:jc w:val="center"/>
              <w:rPr>
                <w:rFonts w:ascii="Meiryo UI" w:eastAsia="Meiryo UI" w:hAnsi="Meiryo UI"/>
                <w:color w:val="000000" w:themeColor="text1"/>
                <w:sz w:val="22"/>
              </w:rPr>
            </w:pPr>
            <w:r w:rsidRPr="00474043">
              <w:rPr>
                <w:rFonts w:ascii="Meiryo UI" w:eastAsia="Meiryo UI" w:hAnsi="Meiryo UI" w:cs="Arial" w:hint="eastAsia"/>
                <w:color w:val="000000" w:themeColor="text1"/>
                <w:kern w:val="24"/>
                <w:sz w:val="20"/>
                <w:szCs w:val="20"/>
              </w:rPr>
              <w:t>74</w:t>
            </w:r>
          </w:p>
        </w:tc>
      </w:tr>
      <w:tr w:rsidR="00506D28" w:rsidRPr="00C176A0" w14:paraId="74B7E4A8"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159F50B4" w14:textId="1C3035B6" w:rsidR="00506D28" w:rsidRPr="00724581" w:rsidRDefault="003F2AA1" w:rsidP="00CA7E67">
            <w:pPr>
              <w:rPr>
                <w:rFonts w:ascii="Meiryo UI" w:eastAsia="Meiryo UI" w:hAnsi="Meiryo UI" w:cs="Arial"/>
                <w:color w:val="000000" w:themeColor="text1"/>
                <w:kern w:val="24"/>
                <w:sz w:val="20"/>
                <w:szCs w:val="20"/>
              </w:rPr>
            </w:pPr>
            <w:r w:rsidRPr="00724581">
              <w:rPr>
                <w:rFonts w:ascii="Meiryo UI" w:eastAsia="Meiryo UI" w:hAnsi="Meiryo UI" w:cs="Arial" w:hint="eastAsia"/>
                <w:color w:val="000000" w:themeColor="text1"/>
                <w:kern w:val="24"/>
                <w:sz w:val="20"/>
                <w:szCs w:val="20"/>
              </w:rPr>
              <w:t>プレーン</w:t>
            </w:r>
            <w:r w:rsidR="00506D28" w:rsidRPr="00724581">
              <w:rPr>
                <w:rFonts w:ascii="Meiryo UI" w:eastAsia="Meiryo UI" w:hAnsi="Meiryo UI" w:cs="Arial" w:hint="eastAsia"/>
                <w:color w:val="000000" w:themeColor="text1"/>
                <w:kern w:val="24"/>
                <w:sz w:val="20"/>
                <w:szCs w:val="20"/>
              </w:rPr>
              <w:t>テキスト</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1BE7D5E5" w14:textId="648543CF" w:rsidR="00506D28" w:rsidRPr="00724581" w:rsidRDefault="00A01B5A" w:rsidP="00CA7E67">
            <w:pPr>
              <w:jc w:val="center"/>
              <w:rPr>
                <w:rFonts w:ascii="Meiryo UI" w:eastAsia="Meiryo UI" w:hAnsi="Meiryo UI" w:cs="Arial"/>
                <w:color w:val="000000" w:themeColor="text1"/>
                <w:kern w:val="24"/>
                <w:sz w:val="20"/>
                <w:szCs w:val="20"/>
              </w:rPr>
            </w:pPr>
            <w:r w:rsidRPr="00724581">
              <w:rPr>
                <w:rFonts w:ascii="Meiryo UI" w:eastAsia="Meiryo UI" w:hAnsi="Meiryo UI" w:cs="Arial" w:hint="eastAsia"/>
                <w:color w:val="000000" w:themeColor="text1"/>
                <w:kern w:val="24"/>
                <w:sz w:val="20"/>
                <w:szCs w:val="20"/>
              </w:rPr>
              <w:t>2</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28057721" w14:textId="611F2BA1" w:rsidR="00506D28" w:rsidRPr="00474043" w:rsidRDefault="00506D28" w:rsidP="00CA7E67">
            <w:pPr>
              <w:jc w:val="center"/>
              <w:rPr>
                <w:rFonts w:ascii="Meiryo UI" w:eastAsia="Meiryo UI" w:hAnsi="Meiryo UI" w:cs="Arial"/>
                <w:color w:val="000000" w:themeColor="text1"/>
                <w:kern w:val="24"/>
                <w:sz w:val="20"/>
                <w:szCs w:val="20"/>
              </w:rPr>
            </w:pPr>
            <w:r w:rsidRPr="00474043">
              <w:rPr>
                <w:rFonts w:ascii="Meiryo UI" w:eastAsia="Meiryo UI" w:hAnsi="Meiryo UI" w:cs="Arial" w:hint="eastAsia"/>
                <w:color w:val="000000" w:themeColor="text1"/>
                <w:kern w:val="24"/>
                <w:sz w:val="20"/>
                <w:szCs w:val="20"/>
              </w:rPr>
              <w:t>４</w:t>
            </w:r>
          </w:p>
        </w:tc>
      </w:tr>
      <w:tr w:rsidR="00F715C2" w:rsidRPr="00C176A0" w14:paraId="09936B12" w14:textId="77777777" w:rsidTr="00002EAA">
        <w:trPr>
          <w:trHeight w:val="227"/>
        </w:trPr>
        <w:tc>
          <w:tcPr>
            <w:tcW w:w="3742" w:type="dxa"/>
            <w:tcBorders>
              <w:top w:val="single" w:sz="4" w:space="0" w:color="auto"/>
              <w:left w:val="single" w:sz="4" w:space="0" w:color="auto"/>
              <w:bottom w:val="single" w:sz="4" w:space="0" w:color="auto"/>
              <w:right w:val="single" w:sz="4" w:space="0" w:color="auto"/>
            </w:tcBorders>
            <w:shd w:val="clear" w:color="auto" w:fill="FFFFFF"/>
            <w:vAlign w:val="center"/>
          </w:tcPr>
          <w:p w14:paraId="53CA032F" w14:textId="77777777" w:rsidR="00F715C2" w:rsidRPr="00724581" w:rsidRDefault="00F715C2" w:rsidP="00CA7E67">
            <w:pPr>
              <w:rPr>
                <w:rFonts w:ascii="UD デジタル 教科書体 N-R" w:eastAsia="UD デジタル 教科書体 N-R" w:hAnsi="Meiryo UI" w:cs="Arial"/>
                <w:color w:val="000000" w:themeColor="text1"/>
                <w:kern w:val="24"/>
                <w:sz w:val="22"/>
              </w:rPr>
            </w:pPr>
            <w:r w:rsidRPr="00724581">
              <w:rPr>
                <w:rFonts w:ascii="Meiryo UI" w:eastAsia="Meiryo UI" w:hAnsi="Meiryo UI" w:cs="Arial" w:hint="eastAsia"/>
                <w:color w:val="000000" w:themeColor="text1"/>
                <w:kern w:val="24"/>
                <w:sz w:val="20"/>
                <w:szCs w:val="20"/>
              </w:rPr>
              <w:t>所蔵合計点数</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7E8F82C" w14:textId="2B49A01E" w:rsidR="00F715C2" w:rsidRPr="00724581" w:rsidRDefault="00A01B5A" w:rsidP="00CA7E67">
            <w:pPr>
              <w:jc w:val="center"/>
              <w:rPr>
                <w:rFonts w:ascii="UD デジタル 教科書体 N-R" w:eastAsia="UD デジタル 教科書体 N-R" w:hAnsi="Meiryo UI" w:cs="Arial"/>
                <w:color w:val="000000" w:themeColor="text1"/>
                <w:kern w:val="24"/>
                <w:sz w:val="22"/>
              </w:rPr>
            </w:pPr>
            <w:r w:rsidRPr="00724581">
              <w:rPr>
                <w:rFonts w:ascii="Meiryo UI" w:eastAsia="Meiryo UI" w:hAnsi="Meiryo UI" w:cs="Arial" w:hint="eastAsia"/>
                <w:color w:val="000000" w:themeColor="text1"/>
                <w:kern w:val="24"/>
                <w:sz w:val="20"/>
                <w:szCs w:val="20"/>
              </w:rPr>
              <w:t>53,803</w:t>
            </w:r>
          </w:p>
        </w:tc>
        <w:tc>
          <w:tcPr>
            <w:tcW w:w="2873" w:type="dxa"/>
            <w:tcBorders>
              <w:top w:val="single" w:sz="4" w:space="0" w:color="auto"/>
              <w:left w:val="single" w:sz="4" w:space="0" w:color="auto"/>
              <w:bottom w:val="single" w:sz="4" w:space="0" w:color="auto"/>
              <w:right w:val="single" w:sz="4" w:space="0" w:color="auto"/>
            </w:tcBorders>
            <w:shd w:val="clear" w:color="auto" w:fill="FFFFFF"/>
            <w:vAlign w:val="center"/>
          </w:tcPr>
          <w:p w14:paraId="0F855826" w14:textId="3046D3CE" w:rsidR="00F715C2" w:rsidRPr="00474043" w:rsidRDefault="00506D28" w:rsidP="00CA7E67">
            <w:pPr>
              <w:jc w:val="center"/>
              <w:rPr>
                <w:rFonts w:ascii="Meiryo UI" w:eastAsia="Meiryo UI" w:hAnsi="Meiryo UI" w:cs="Arial"/>
                <w:color w:val="000000" w:themeColor="text1"/>
                <w:kern w:val="24"/>
                <w:sz w:val="20"/>
                <w:szCs w:val="20"/>
              </w:rPr>
            </w:pPr>
            <w:r w:rsidRPr="00474043">
              <w:rPr>
                <w:rFonts w:ascii="Meiryo UI" w:eastAsia="Meiryo UI" w:hAnsi="Meiryo UI" w:cs="Arial" w:hint="eastAsia"/>
                <w:color w:val="000000" w:themeColor="text1"/>
                <w:kern w:val="24"/>
                <w:sz w:val="20"/>
                <w:szCs w:val="20"/>
              </w:rPr>
              <w:t>58,474</w:t>
            </w:r>
          </w:p>
        </w:tc>
      </w:tr>
    </w:tbl>
    <w:bookmarkEnd w:id="33"/>
    <w:p w14:paraId="1A00B157" w14:textId="49847914" w:rsidR="00F715C2" w:rsidRPr="00C176A0" w:rsidRDefault="00F715C2" w:rsidP="00F715C2">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（別表１）</w:t>
      </w:r>
      <w:r w:rsidR="00CA7E67" w:rsidRPr="00C176A0">
        <w:rPr>
          <w:rFonts w:ascii="UD デジタル 教科書体 N-R" w:eastAsia="UD デジタル 教科書体 N-R" w:hAnsi="HG丸ｺﾞｼｯｸM-PRO" w:hint="eastAsia"/>
          <w:sz w:val="22"/>
        </w:rPr>
        <w:t>アクセシブルな書籍等の所</w:t>
      </w:r>
      <w:r w:rsidR="00CA7E67" w:rsidRPr="00FA4A8F">
        <w:rPr>
          <w:rFonts w:ascii="UD デジタル 教科書体 N-R" w:eastAsia="UD デジタル 教科書体 N-R" w:hAnsi="HG丸ｺﾞｼｯｸM-PRO" w:hint="eastAsia"/>
          <w:sz w:val="22"/>
        </w:rPr>
        <w:t>蔵数</w:t>
      </w:r>
      <w:bookmarkStart w:id="34" w:name="_Hlk215572105"/>
      <w:r w:rsidR="003715E7" w:rsidRPr="00FA4A8F">
        <w:rPr>
          <w:rFonts w:ascii="UD デジタル 教科書体 N-R" w:eastAsia="UD デジタル 教科書体 N-R" w:hAnsi="HG丸ｺﾞｼｯｸM-PRO" w:hint="eastAsia"/>
          <w:sz w:val="22"/>
        </w:rPr>
        <w:t>(府立図書館及び府立点字図書館の合計点数)</w:t>
      </w:r>
    </w:p>
    <w:bookmarkEnd w:id="34"/>
    <w:p w14:paraId="78ED82F1" w14:textId="05F5A717" w:rsidR="004B7F43" w:rsidRPr="00C176A0" w:rsidRDefault="004B7F43" w:rsidP="00885AF5">
      <w:pPr>
        <w:spacing w:line="360" w:lineRule="exact"/>
        <w:rPr>
          <w:rFonts w:ascii="UD デジタル 教科書体 NK-R" w:eastAsia="UD デジタル 教科書体 NK-R" w:hAnsi="ＭＳ ゴシック"/>
          <w:bCs/>
          <w:color w:val="FF0000"/>
          <w:sz w:val="20"/>
          <w:szCs w:val="20"/>
        </w:rPr>
      </w:pPr>
    </w:p>
    <w:p w14:paraId="3C17CE22" w14:textId="77777777" w:rsidR="00934910" w:rsidRPr="00C176A0" w:rsidRDefault="00934910" w:rsidP="00885AF5">
      <w:pPr>
        <w:spacing w:line="360" w:lineRule="exact"/>
        <w:rPr>
          <w:rFonts w:ascii="UD デジタル 教科書体 NK-R" w:eastAsia="UD デジタル 教科書体 NK-R" w:hAnsi="ＭＳ ゴシック"/>
          <w:bCs/>
          <w:color w:val="FF0000"/>
          <w:sz w:val="20"/>
          <w:szCs w:val="20"/>
        </w:rPr>
      </w:pPr>
    </w:p>
    <w:p w14:paraId="56F26E65" w14:textId="48BF06B9" w:rsidR="003715E7" w:rsidRPr="00FA4A8F"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（別表２）</w:t>
      </w:r>
      <w:r w:rsidR="00CA7E67" w:rsidRPr="00C176A0">
        <w:rPr>
          <w:rFonts w:ascii="UD デジタル 教科書体 N-R" w:eastAsia="UD デジタル 教科書体 N-R" w:hAnsi="HG丸ｺﾞｼｯｸM-PRO" w:hint="eastAsia"/>
          <w:sz w:val="22"/>
        </w:rPr>
        <w:t>アクセシブルな書籍等の</w:t>
      </w:r>
      <w:r w:rsidR="00CA7E67" w:rsidRPr="00FA4A8F">
        <w:rPr>
          <w:rFonts w:ascii="UD デジタル 教科書体 N-R" w:eastAsia="UD デジタル 教科書体 N-R" w:hAnsi="HG丸ｺﾞｼｯｸM-PRO" w:hint="eastAsia"/>
          <w:sz w:val="22"/>
        </w:rPr>
        <w:t>製作数</w:t>
      </w:r>
      <w:bookmarkStart w:id="35" w:name="_Hlk215572163"/>
      <w:r w:rsidR="003715E7" w:rsidRPr="00FA4A8F">
        <w:rPr>
          <w:rFonts w:ascii="UD デジタル 教科書体 N-R" w:eastAsia="UD デジタル 教科書体 N-R" w:hAnsi="HG丸ｺﾞｼｯｸM-PRO" w:hint="eastAsia"/>
          <w:sz w:val="22"/>
        </w:rPr>
        <w:t>(府立図書館及び府立点字図書館</w:t>
      </w:r>
      <w:r w:rsidR="00934910" w:rsidRPr="00FA4A8F">
        <w:rPr>
          <w:rFonts w:ascii="UD デジタル 教科書体 N-R" w:eastAsia="UD デジタル 教科書体 N-R" w:hAnsi="HG丸ｺﾞｼｯｸM-PRO" w:hint="eastAsia"/>
          <w:sz w:val="22"/>
        </w:rPr>
        <w:t>の</w:t>
      </w:r>
      <w:r w:rsidR="003715E7" w:rsidRPr="00FA4A8F">
        <w:rPr>
          <w:rFonts w:ascii="UD デジタル 教科書体 N-R" w:eastAsia="UD デジタル 教科書体 N-R" w:hAnsi="HG丸ｺﾞｼｯｸM-PRO" w:hint="eastAsia"/>
          <w:sz w:val="22"/>
        </w:rPr>
        <w:t>合計点数)</w:t>
      </w:r>
      <w:bookmarkEnd w:id="35"/>
      <w:r w:rsidR="00934910" w:rsidRPr="00FA4A8F">
        <w:rPr>
          <w:rFonts w:ascii="UD デジタル 教科書体 N-R" w:eastAsia="UD デジタル 教科書体 N-R" w:hAnsi="HG丸ｺﾞｼｯｸM-PRO" w:hint="eastAsia"/>
          <w:sz w:val="22"/>
        </w:rPr>
        <w:t xml:space="preserve">　（件）</w:t>
      </w:r>
    </w:p>
    <w:tbl>
      <w:tblPr>
        <w:tblStyle w:val="ac"/>
        <w:tblpPr w:leftFromText="142" w:rightFromText="142" w:vertAnchor="text" w:horzAnchor="margin" w:tblpY="-10"/>
        <w:tblW w:w="9493" w:type="dxa"/>
        <w:tblLook w:val="04A0" w:firstRow="1" w:lastRow="0" w:firstColumn="1" w:lastColumn="0" w:noHBand="0" w:noVBand="1"/>
      </w:tblPr>
      <w:tblGrid>
        <w:gridCol w:w="3256"/>
        <w:gridCol w:w="1247"/>
        <w:gridCol w:w="1247"/>
        <w:gridCol w:w="1248"/>
        <w:gridCol w:w="1247"/>
        <w:gridCol w:w="1248"/>
      </w:tblGrid>
      <w:tr w:rsidR="00FA4A8F" w:rsidRPr="00FA4A8F" w14:paraId="09A5F235" w14:textId="77777777" w:rsidTr="003715E7">
        <w:trPr>
          <w:trHeight w:val="283"/>
        </w:trPr>
        <w:tc>
          <w:tcPr>
            <w:tcW w:w="3256" w:type="dxa"/>
            <w:tcBorders>
              <w:tl2br w:val="single" w:sz="4" w:space="0" w:color="auto"/>
            </w:tcBorders>
          </w:tcPr>
          <w:p w14:paraId="151BEF22" w14:textId="77777777" w:rsidR="003715E7" w:rsidRPr="00FA4A8F" w:rsidRDefault="003715E7" w:rsidP="003715E7">
            <w:pPr>
              <w:rPr>
                <w:rFonts w:ascii="Meiryo UI" w:eastAsia="Meiryo UI" w:hAnsi="Meiryo UI"/>
                <w:sz w:val="20"/>
                <w:szCs w:val="20"/>
              </w:rPr>
            </w:pPr>
          </w:p>
        </w:tc>
        <w:tc>
          <w:tcPr>
            <w:tcW w:w="1247" w:type="dxa"/>
            <w:vAlign w:val="center"/>
          </w:tcPr>
          <w:p w14:paraId="6BB1A99D"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7" w:type="dxa"/>
            <w:vAlign w:val="center"/>
          </w:tcPr>
          <w:p w14:paraId="19C4EA1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8" w:type="dxa"/>
            <w:vAlign w:val="center"/>
          </w:tcPr>
          <w:p w14:paraId="325455BC"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7" w:type="dxa"/>
            <w:vAlign w:val="center"/>
          </w:tcPr>
          <w:p w14:paraId="6869D2AE"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48" w:type="dxa"/>
            <w:vAlign w:val="center"/>
          </w:tcPr>
          <w:p w14:paraId="3EC43EB1"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616CEAFA" w14:textId="77777777" w:rsidTr="003715E7">
        <w:trPr>
          <w:trHeight w:val="283"/>
        </w:trPr>
        <w:tc>
          <w:tcPr>
            <w:tcW w:w="3256" w:type="dxa"/>
            <w:hideMark/>
          </w:tcPr>
          <w:p w14:paraId="3E498FEE" w14:textId="329204A0" w:rsidR="003715E7" w:rsidRPr="00FA4A8F" w:rsidRDefault="003715E7" w:rsidP="003715E7">
            <w:pPr>
              <w:rPr>
                <w:rFonts w:ascii="UD デジタル 教科書体 N-R" w:eastAsia="UD デジタル 教科書体 N-R" w:hAnsi="HG丸ｺﾞｼｯｸM-PRO"/>
                <w:sz w:val="22"/>
              </w:rPr>
            </w:pPr>
            <w:r w:rsidRPr="00FA4A8F">
              <w:rPr>
                <w:rFonts w:ascii="Meiryo UI" w:eastAsia="Meiryo UI" w:hAnsi="Meiryo UI" w:hint="eastAsia"/>
                <w:sz w:val="20"/>
                <w:szCs w:val="20"/>
              </w:rPr>
              <w:t>製作点数</w:t>
            </w:r>
          </w:p>
        </w:tc>
        <w:tc>
          <w:tcPr>
            <w:tcW w:w="1247" w:type="dxa"/>
            <w:vAlign w:val="center"/>
            <w:hideMark/>
          </w:tcPr>
          <w:p w14:paraId="27236B8A"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1,280</w:t>
            </w:r>
          </w:p>
        </w:tc>
        <w:tc>
          <w:tcPr>
            <w:tcW w:w="1247" w:type="dxa"/>
            <w:vAlign w:val="center"/>
            <w:hideMark/>
          </w:tcPr>
          <w:p w14:paraId="14E14AF4"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1,141</w:t>
            </w:r>
          </w:p>
        </w:tc>
        <w:tc>
          <w:tcPr>
            <w:tcW w:w="1248" w:type="dxa"/>
            <w:vAlign w:val="center"/>
            <w:hideMark/>
          </w:tcPr>
          <w:p w14:paraId="22052080"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1,105</w:t>
            </w:r>
          </w:p>
        </w:tc>
        <w:tc>
          <w:tcPr>
            <w:tcW w:w="1247" w:type="dxa"/>
            <w:vAlign w:val="center"/>
            <w:hideMark/>
          </w:tcPr>
          <w:p w14:paraId="39BC8845"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1,072</w:t>
            </w:r>
          </w:p>
        </w:tc>
        <w:tc>
          <w:tcPr>
            <w:tcW w:w="1248" w:type="dxa"/>
            <w:vAlign w:val="center"/>
            <w:hideMark/>
          </w:tcPr>
          <w:p w14:paraId="10C49AA2" w14:textId="77777777" w:rsidR="003715E7" w:rsidRPr="00FA4A8F" w:rsidRDefault="003715E7" w:rsidP="003715E7">
            <w:pPr>
              <w:jc w:val="center"/>
              <w:rPr>
                <w:rFonts w:ascii="Meiryo UI" w:eastAsia="Meiryo UI" w:hAnsi="Meiryo UI"/>
                <w:sz w:val="20"/>
                <w:szCs w:val="20"/>
              </w:rPr>
            </w:pPr>
            <w:r w:rsidRPr="00FA4A8F">
              <w:rPr>
                <w:rFonts w:ascii="Meiryo UI" w:eastAsia="Meiryo UI" w:hAnsi="Meiryo UI" w:hint="eastAsia"/>
                <w:sz w:val="20"/>
                <w:szCs w:val="20"/>
              </w:rPr>
              <w:t>907</w:t>
            </w:r>
          </w:p>
        </w:tc>
      </w:tr>
    </w:tbl>
    <w:p w14:paraId="0FB8E10D" w14:textId="51CBD58F" w:rsidR="00934910" w:rsidRPr="00770FD9" w:rsidRDefault="00293D09" w:rsidP="007E4C1D">
      <w:pP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注：別表２の製作点数は、カセット図書の利用減少により新規製作を行わなくなったことに加え、カセット図書がタイトル数ではなく必要巻数で計上されていること、デジタル媒体への移行が進んだことから、</w:t>
      </w:r>
      <w:r w:rsidRPr="00770FD9">
        <w:rPr>
          <w:rFonts w:ascii="UD デジタル 教科書体 N-R" w:eastAsia="UD デジタル 教科書体 N-R" w:hAnsi="HG丸ｺﾞｼｯｸM-PRO"/>
          <w:sz w:val="22"/>
        </w:rPr>
        <w:t>1点あたりに収録できる情報量が増加したこと、さらに専門書など製作に時間を要する資料へのリクエストも増加していることなどから、減少傾向にあります。</w:t>
      </w:r>
    </w:p>
    <w:p w14:paraId="5BDF2414" w14:textId="77777777" w:rsidR="00C7448D" w:rsidRPr="00C176A0" w:rsidRDefault="00C7448D" w:rsidP="007E4C1D">
      <w:pPr>
        <w:rPr>
          <w:rFonts w:ascii="UD デジタル 教科書体 N-R" w:eastAsia="UD デジタル 教科書体 N-R" w:hAnsi="HG丸ｺﾞｼｯｸM-PRO"/>
          <w:sz w:val="22"/>
        </w:rPr>
      </w:pPr>
    </w:p>
    <w:p w14:paraId="01A85363" w14:textId="5A4B5C65" w:rsidR="007E4C1D" w:rsidRPr="00C176A0" w:rsidRDefault="007E4C1D" w:rsidP="007E4C1D">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（別表３）</w:t>
      </w:r>
      <w:r w:rsidR="00CA7E67" w:rsidRPr="00C176A0">
        <w:rPr>
          <w:rFonts w:ascii="UD デジタル 教科書体 N-R" w:eastAsia="UD デジタル 教科書体 N-R" w:hAnsi="HG丸ｺﾞｼｯｸM-PRO" w:hint="eastAsia"/>
          <w:sz w:val="22"/>
        </w:rPr>
        <w:t>アクセシブルな資料やデータの提供数</w:t>
      </w:r>
      <w:r w:rsidR="003F72FE" w:rsidRPr="00C176A0">
        <w:rPr>
          <w:rFonts w:ascii="UD デジタル 教科書体 N-R" w:eastAsia="UD デジタル 教科書体 N-R" w:hAnsi="HG丸ｺﾞｼｯｸM-PRO" w:hint="eastAsia"/>
          <w:sz w:val="22"/>
        </w:rPr>
        <w:t xml:space="preserve">　　　　　　　　　　　　　　　　　　（件）</w:t>
      </w:r>
    </w:p>
    <w:tbl>
      <w:tblPr>
        <w:tblStyle w:val="ac"/>
        <w:tblW w:w="9493" w:type="dxa"/>
        <w:tblLook w:val="04A0" w:firstRow="1" w:lastRow="0" w:firstColumn="1" w:lastColumn="0" w:noHBand="0" w:noVBand="1"/>
      </w:tblPr>
      <w:tblGrid>
        <w:gridCol w:w="3247"/>
        <w:gridCol w:w="1249"/>
        <w:gridCol w:w="1249"/>
        <w:gridCol w:w="1249"/>
        <w:gridCol w:w="1249"/>
        <w:gridCol w:w="1250"/>
      </w:tblGrid>
      <w:tr w:rsidR="00FA4A8F" w:rsidRPr="00FA4A8F" w14:paraId="723591D9" w14:textId="77777777" w:rsidTr="00002EAA">
        <w:tc>
          <w:tcPr>
            <w:tcW w:w="3247" w:type="dxa"/>
            <w:tcBorders>
              <w:top w:val="single" w:sz="4" w:space="0" w:color="auto"/>
              <w:bottom w:val="single" w:sz="4" w:space="0" w:color="auto"/>
              <w:right w:val="single" w:sz="4" w:space="0" w:color="auto"/>
              <w:tl2br w:val="single" w:sz="4" w:space="0" w:color="auto"/>
            </w:tcBorders>
          </w:tcPr>
          <w:p w14:paraId="3193B862" w14:textId="77777777" w:rsidR="007E4C1D" w:rsidRPr="00FA4A8F" w:rsidRDefault="007E4C1D" w:rsidP="00C365DF">
            <w:pPr>
              <w:rPr>
                <w:rFonts w:ascii="UD デジタル 教科書体 N-R" w:eastAsia="UD デジタル 教科書体 N-R" w:hAnsi="HG丸ｺﾞｼｯｸM-PRO"/>
                <w:sz w:val="22"/>
              </w:rPr>
            </w:pP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0B15630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R2</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E84668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R3</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85D677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R4</w:t>
            </w:r>
            <w:r w:rsidRPr="00FA4A8F">
              <w:rPr>
                <w:rFonts w:ascii="Meiryo UI" w:eastAsia="Meiryo UI" w:hAnsi="Meiryo UI" w:cs="Arial" w:hint="eastAsia"/>
                <w:b/>
                <w:bCs/>
                <w:kern w:val="24"/>
                <w:sz w:val="20"/>
                <w:szCs w:val="20"/>
              </w:rPr>
              <w:t>末</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42567D3F"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R5</w:t>
            </w:r>
            <w:r w:rsidRPr="00FA4A8F">
              <w:rPr>
                <w:rFonts w:ascii="Meiryo UI" w:eastAsia="Meiryo UI" w:hAnsi="Meiryo UI" w:cs="Arial" w:hint="eastAsia"/>
                <w:b/>
                <w:bCs/>
                <w:kern w:val="24"/>
                <w:sz w:val="20"/>
                <w:szCs w:val="20"/>
              </w:rPr>
              <w:t>末</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B0FA4E5"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b/>
                <w:bCs/>
                <w:sz w:val="20"/>
                <w:szCs w:val="20"/>
              </w:rPr>
              <w:t>R6</w:t>
            </w:r>
            <w:r w:rsidRPr="00FA4A8F">
              <w:rPr>
                <w:rFonts w:ascii="Meiryo UI" w:eastAsia="Meiryo UI" w:hAnsi="Meiryo UI" w:cs="Arial" w:hint="eastAsia"/>
                <w:b/>
                <w:bCs/>
                <w:kern w:val="24"/>
                <w:sz w:val="20"/>
                <w:szCs w:val="20"/>
              </w:rPr>
              <w:t>末</w:t>
            </w:r>
          </w:p>
        </w:tc>
      </w:tr>
      <w:tr w:rsidR="00FA4A8F" w:rsidRPr="00FA4A8F" w14:paraId="14C6436A"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0C291591" w14:textId="0D5C4B0E"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国立</w:t>
            </w:r>
            <w:r w:rsidR="00C11421">
              <w:rPr>
                <w:rFonts w:ascii="Meiryo UI" w:eastAsia="Meiryo UI" w:hAnsi="Meiryo UI" w:hint="eastAsia"/>
                <w:sz w:val="20"/>
                <w:szCs w:val="20"/>
              </w:rPr>
              <w:t>国会</w:t>
            </w:r>
            <w:r w:rsidRPr="00FA4A8F">
              <w:rPr>
                <w:rFonts w:ascii="Meiryo UI" w:eastAsia="Meiryo UI" w:hAnsi="Meiryo UI" w:hint="eastAsia"/>
                <w:sz w:val="20"/>
                <w:szCs w:val="20"/>
              </w:rPr>
              <w:t>図書館への提供</w:t>
            </w:r>
            <w:r w:rsidR="004B7F43" w:rsidRPr="00FA4A8F">
              <w:rPr>
                <w:rFonts w:ascii="Meiryo UI" w:eastAsia="Meiryo UI" w:hAnsi="Meiryo UI" w:hint="eastAsia"/>
                <w:sz w:val="20"/>
                <w:szCs w:val="20"/>
              </w:rPr>
              <w:t>（※１）</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F2D062A"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D522C5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747C9A9D"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58</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B446707"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45</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3A316A42"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49</w:t>
            </w:r>
          </w:p>
        </w:tc>
      </w:tr>
      <w:tr w:rsidR="00FA4A8F" w:rsidRPr="00FA4A8F" w14:paraId="305554DC" w14:textId="77777777" w:rsidTr="00002EAA">
        <w:tc>
          <w:tcPr>
            <w:tcW w:w="3247" w:type="dxa"/>
            <w:tcBorders>
              <w:top w:val="single" w:sz="4" w:space="0" w:color="auto"/>
              <w:left w:val="single" w:sz="4" w:space="0" w:color="auto"/>
              <w:bottom w:val="single" w:sz="4" w:space="0" w:color="auto"/>
              <w:right w:val="single" w:sz="4" w:space="0" w:color="auto"/>
            </w:tcBorders>
            <w:shd w:val="clear" w:color="auto" w:fill="FFFFFF"/>
          </w:tcPr>
          <w:p w14:paraId="15150065" w14:textId="2B23E0D4" w:rsidR="007E4C1D" w:rsidRPr="00FA4A8F" w:rsidRDefault="007E4C1D" w:rsidP="00C365DF">
            <w:pPr>
              <w:rPr>
                <w:rFonts w:ascii="UD デジタル 教科書体 N-R" w:eastAsia="UD デジタル 教科書体 N-R" w:hAnsi="HG丸ｺﾞｼｯｸM-PRO"/>
                <w:sz w:val="22"/>
              </w:rPr>
            </w:pPr>
            <w:r w:rsidRPr="00FA4A8F">
              <w:rPr>
                <w:rFonts w:ascii="Meiryo UI" w:eastAsia="Meiryo UI" w:hAnsi="Meiryo UI" w:hint="eastAsia"/>
                <w:sz w:val="20"/>
                <w:szCs w:val="20"/>
              </w:rPr>
              <w:t>サピエ図書館への提供</w:t>
            </w:r>
            <w:r w:rsidR="004B7F43" w:rsidRPr="00FA4A8F">
              <w:rPr>
                <w:rFonts w:ascii="Meiryo UI" w:eastAsia="Meiryo UI" w:hAnsi="Meiryo UI" w:hint="eastAsia"/>
                <w:sz w:val="20"/>
                <w:szCs w:val="20"/>
              </w:rPr>
              <w:t>（※２）</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61BCCFB9"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314</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2379CC6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296</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12A3E10B"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271</w:t>
            </w:r>
          </w:p>
        </w:tc>
        <w:tc>
          <w:tcPr>
            <w:tcW w:w="1249" w:type="dxa"/>
            <w:tcBorders>
              <w:top w:val="single" w:sz="4" w:space="0" w:color="auto"/>
              <w:left w:val="single" w:sz="4" w:space="0" w:color="auto"/>
              <w:bottom w:val="single" w:sz="4" w:space="0" w:color="auto"/>
              <w:right w:val="single" w:sz="4" w:space="0" w:color="auto"/>
            </w:tcBorders>
            <w:shd w:val="clear" w:color="auto" w:fill="FFFFFF"/>
            <w:vAlign w:val="center"/>
          </w:tcPr>
          <w:p w14:paraId="33FD1101"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280</w:t>
            </w:r>
          </w:p>
        </w:tc>
        <w:tc>
          <w:tcPr>
            <w:tcW w:w="1250" w:type="dxa"/>
            <w:tcBorders>
              <w:top w:val="single" w:sz="4" w:space="0" w:color="auto"/>
              <w:left w:val="single" w:sz="4" w:space="0" w:color="auto"/>
              <w:bottom w:val="single" w:sz="4" w:space="0" w:color="auto"/>
              <w:right w:val="single" w:sz="4" w:space="0" w:color="auto"/>
            </w:tcBorders>
            <w:shd w:val="clear" w:color="auto" w:fill="FFFFFF"/>
            <w:vAlign w:val="center"/>
          </w:tcPr>
          <w:p w14:paraId="0E821B13" w14:textId="77777777" w:rsidR="007E4C1D" w:rsidRPr="00FA4A8F" w:rsidRDefault="007E4C1D" w:rsidP="00C365DF">
            <w:pPr>
              <w:jc w:val="center"/>
              <w:rPr>
                <w:rFonts w:ascii="UD デジタル 教科書体 N-R" w:eastAsia="UD デジタル 教科書体 N-R" w:hAnsi="HG丸ｺﾞｼｯｸM-PRO"/>
                <w:sz w:val="22"/>
              </w:rPr>
            </w:pPr>
            <w:r w:rsidRPr="00FA4A8F">
              <w:rPr>
                <w:rFonts w:ascii="Meiryo UI" w:eastAsia="Meiryo UI" w:hAnsi="Meiryo UI" w:hint="eastAsia"/>
                <w:sz w:val="20"/>
                <w:szCs w:val="20"/>
              </w:rPr>
              <w:t>273</w:t>
            </w:r>
          </w:p>
        </w:tc>
      </w:tr>
    </w:tbl>
    <w:p w14:paraId="6D8CDFBD" w14:textId="5F214AF0" w:rsidR="004B7F43" w:rsidRPr="00FA4A8F"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※１　府立図書館から提供</w:t>
      </w:r>
      <w:r w:rsidR="00934910" w:rsidRPr="00FA4A8F">
        <w:rPr>
          <w:rFonts w:ascii="UD デジタル 教科書体 N-R" w:eastAsia="UD デジタル 教科書体 N-R" w:hAnsi="HG丸ｺﾞｼｯｸM-PRO" w:hint="eastAsia"/>
          <w:sz w:val="22"/>
        </w:rPr>
        <w:t>した件数</w:t>
      </w:r>
    </w:p>
    <w:p w14:paraId="3907650F" w14:textId="17063F59" w:rsidR="004B7F43" w:rsidRDefault="004B7F43"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hint="eastAsia"/>
          <w:sz w:val="22"/>
        </w:rPr>
        <w:t>※２　府立点字図書館から提供</w:t>
      </w:r>
      <w:r w:rsidR="00934910" w:rsidRPr="00FA4A8F">
        <w:rPr>
          <w:rFonts w:ascii="UD デジタル 教科書体 N-R" w:eastAsia="UD デジタル 教科書体 N-R" w:hAnsi="HG丸ｺﾞｼｯｸM-PRO" w:hint="eastAsia"/>
          <w:sz w:val="22"/>
        </w:rPr>
        <w:t>した件数</w:t>
      </w:r>
    </w:p>
    <w:p w14:paraId="65B904C8" w14:textId="6C9769F7" w:rsidR="00C61FF7" w:rsidRPr="00770FD9" w:rsidRDefault="00293D09" w:rsidP="007E4C1D">
      <w:pPr>
        <w:rPr>
          <w:rFonts w:ascii="UD デジタル 教科書体 N-R" w:eastAsia="UD デジタル 教科書体 N-R" w:hAnsi="HG丸ｺﾞｼｯｸM-PRO"/>
          <w:sz w:val="22"/>
        </w:rPr>
      </w:pPr>
      <w:r w:rsidRPr="00770FD9">
        <w:rPr>
          <w:rFonts w:ascii="UD デジタル 教科書体 N-R" w:eastAsia="UD デジタル 教科書体 N-R" w:hAnsi="HG丸ｺﾞｼｯｸM-PRO" w:hint="eastAsia"/>
          <w:sz w:val="22"/>
        </w:rPr>
        <w:t>※注：別表３の提供数には、国立国会図書館やサピエ図書館に新たに提供した未登録資料のみを計上しています。なお、個人からの製作依頼によって作成された資料は、国立国会図書館やサピエ図書館への提供基準を満たさないものもあるため提供を行っていない資料は提供数に含めていません。</w:t>
      </w:r>
    </w:p>
    <w:p w14:paraId="1B1DB6D0" w14:textId="201E363E" w:rsidR="00CA7E67" w:rsidRPr="00FA4A8F" w:rsidRDefault="00CA7E67" w:rsidP="007E4C1D">
      <w:pPr>
        <w:rPr>
          <w:rFonts w:ascii="UD デジタル 教科書体 N-R" w:eastAsia="UD デジタル 教科書体 N-R" w:hAnsi="HG丸ｺﾞｼｯｸM-PRO"/>
          <w:sz w:val="22"/>
        </w:rPr>
      </w:pPr>
      <w:r w:rsidRPr="00FA4A8F">
        <w:rPr>
          <w:rFonts w:ascii="UD デジタル 教科書体 N-R" w:eastAsia="UD デジタル 教科書体 N-R" w:hAnsi="HG丸ｺﾞｼｯｸM-PRO"/>
          <w:sz w:val="22"/>
        </w:rPr>
        <w:br w:type="page"/>
      </w:r>
    </w:p>
    <w:tbl>
      <w:tblPr>
        <w:tblStyle w:val="ac"/>
        <w:tblpPr w:leftFromText="142" w:rightFromText="142" w:vertAnchor="text" w:horzAnchor="margin" w:tblpY="404"/>
        <w:tblW w:w="9629" w:type="dxa"/>
        <w:tblLook w:val="04A0" w:firstRow="1" w:lastRow="0" w:firstColumn="1" w:lastColumn="0" w:noHBand="0" w:noVBand="1"/>
      </w:tblPr>
      <w:tblGrid>
        <w:gridCol w:w="1838"/>
        <w:gridCol w:w="709"/>
        <w:gridCol w:w="1696"/>
        <w:gridCol w:w="1311"/>
        <w:gridCol w:w="1311"/>
        <w:gridCol w:w="1311"/>
        <w:gridCol w:w="1453"/>
      </w:tblGrid>
      <w:tr w:rsidR="00D76DDB" w:rsidRPr="00C176A0" w14:paraId="1AEAFD65" w14:textId="77777777" w:rsidTr="00FC0891">
        <w:trPr>
          <w:trHeight w:val="397"/>
        </w:trPr>
        <w:tc>
          <w:tcPr>
            <w:tcW w:w="4243" w:type="dxa"/>
            <w:gridSpan w:val="3"/>
            <w:tcBorders>
              <w:top w:val="single" w:sz="4" w:space="0" w:color="auto"/>
              <w:left w:val="single" w:sz="4" w:space="0" w:color="auto"/>
              <w:bottom w:val="single" w:sz="4" w:space="0" w:color="auto"/>
              <w:right w:val="single" w:sz="4" w:space="0" w:color="auto"/>
              <w:tl2br w:val="single" w:sz="4" w:space="0" w:color="auto"/>
            </w:tcBorders>
            <w:shd w:val="clear" w:color="auto" w:fill="FFFFFF"/>
            <w:vAlign w:val="center"/>
          </w:tcPr>
          <w:p w14:paraId="4E7B57E2" w14:textId="7D6EF8AC" w:rsidR="00D76DDB" w:rsidRPr="00C176A0" w:rsidRDefault="00D76DDB" w:rsidP="00C365DF">
            <w:pPr>
              <w:spacing w:line="240" w:lineRule="exact"/>
              <w:jc w:val="center"/>
              <w:rPr>
                <w:rFonts w:ascii="Meiryo UI" w:eastAsia="Meiryo UI" w:hAnsi="Meiryo UI"/>
                <w:sz w:val="20"/>
                <w:szCs w:val="20"/>
              </w:rPr>
            </w:pP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CE7605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68421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1BBA3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680167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D76DDB" w:rsidRPr="00C176A0" w14:paraId="6316C571" w14:textId="77777777" w:rsidTr="00002EAA">
        <w:tc>
          <w:tcPr>
            <w:tcW w:w="1838" w:type="dxa"/>
            <w:vMerge w:val="restart"/>
            <w:tcBorders>
              <w:top w:val="single" w:sz="4" w:space="0" w:color="auto"/>
            </w:tcBorders>
            <w:vAlign w:val="center"/>
          </w:tcPr>
          <w:p w14:paraId="4407D293" w14:textId="77777777" w:rsidR="00D76DDB" w:rsidRPr="00FA4A8F" w:rsidRDefault="00D76DDB" w:rsidP="00C365DF">
            <w:pPr>
              <w:spacing w:line="240" w:lineRule="exact"/>
              <w:jc w:val="center"/>
              <w:rPr>
                <w:rFonts w:ascii="Meiryo UI" w:eastAsia="Meiryo UI" w:hAnsi="Meiryo UI"/>
                <w:sz w:val="20"/>
                <w:szCs w:val="20"/>
              </w:rPr>
            </w:pPr>
            <w:r w:rsidRPr="00FA4A8F">
              <w:rPr>
                <w:rFonts w:ascii="Meiryo UI" w:eastAsia="Meiryo UI" w:hAnsi="Meiryo UI" w:hint="eastAsia"/>
                <w:sz w:val="20"/>
                <w:szCs w:val="20"/>
              </w:rPr>
              <w:t>貸出実績</w:t>
            </w:r>
          </w:p>
          <w:p w14:paraId="7B2624CB" w14:textId="6912E1CF" w:rsidR="00D76DDB" w:rsidRPr="00FA4A8F" w:rsidRDefault="00D76DDB" w:rsidP="00C365DF">
            <w:pPr>
              <w:spacing w:line="240" w:lineRule="exact"/>
              <w:rPr>
                <w:rFonts w:ascii="Meiryo UI" w:eastAsia="Meiryo UI" w:hAnsi="Meiryo UI"/>
                <w:sz w:val="18"/>
                <w:szCs w:val="18"/>
              </w:rPr>
            </w:pPr>
            <w:r w:rsidRPr="00FA4A8F">
              <w:rPr>
                <w:rFonts w:ascii="Meiryo UI" w:eastAsia="Meiryo UI" w:hAnsi="Meiryo UI" w:hint="eastAsia"/>
                <w:sz w:val="18"/>
                <w:szCs w:val="18"/>
              </w:rPr>
              <w:t>上段：中央図</w:t>
            </w:r>
            <w:r w:rsidR="00211F1D" w:rsidRPr="00FA4A8F">
              <w:rPr>
                <w:rFonts w:ascii="Meiryo UI" w:eastAsia="Meiryo UI" w:hAnsi="Meiryo UI" w:hint="eastAsia"/>
                <w:sz w:val="18"/>
                <w:szCs w:val="18"/>
              </w:rPr>
              <w:t>書</w:t>
            </w:r>
            <w:r w:rsidRPr="00FA4A8F">
              <w:rPr>
                <w:rFonts w:ascii="Meiryo UI" w:eastAsia="Meiryo UI" w:hAnsi="Meiryo UI" w:hint="eastAsia"/>
                <w:sz w:val="18"/>
                <w:szCs w:val="18"/>
              </w:rPr>
              <w:t>館</w:t>
            </w:r>
          </w:p>
          <w:p w14:paraId="015E8652" w14:textId="77777777" w:rsidR="00D76DDB" w:rsidRPr="00FA4A8F" w:rsidRDefault="00D76DDB" w:rsidP="00C365DF">
            <w:pPr>
              <w:spacing w:line="240" w:lineRule="exact"/>
              <w:ind w:left="540" w:hangingChars="300" w:hanging="540"/>
              <w:rPr>
                <w:rFonts w:ascii="Meiryo UI" w:eastAsia="Meiryo UI" w:hAnsi="Meiryo UI"/>
                <w:sz w:val="22"/>
              </w:rPr>
            </w:pPr>
            <w:r w:rsidRPr="00FA4A8F">
              <w:rPr>
                <w:rFonts w:ascii="Meiryo UI" w:eastAsia="Meiryo UI" w:hAnsi="Meiryo UI" w:hint="eastAsia"/>
                <w:sz w:val="18"/>
                <w:szCs w:val="18"/>
              </w:rPr>
              <w:t>下段：中之島図書館</w:t>
            </w:r>
          </w:p>
        </w:tc>
        <w:tc>
          <w:tcPr>
            <w:tcW w:w="2405" w:type="dxa"/>
            <w:gridSpan w:val="2"/>
            <w:tcBorders>
              <w:top w:val="single" w:sz="4" w:space="0" w:color="auto"/>
              <w:bottom w:val="single" w:sz="4" w:space="0" w:color="auto"/>
              <w:right w:val="single" w:sz="4" w:space="0" w:color="auto"/>
            </w:tcBorders>
            <w:vAlign w:val="center"/>
          </w:tcPr>
          <w:p w14:paraId="2253B3F5" w14:textId="02FEEA51"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協力貸出</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02B926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57,415</w:t>
            </w:r>
          </w:p>
          <w:p w14:paraId="229B401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3,162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8F6479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58,434</w:t>
            </w:r>
          </w:p>
          <w:p w14:paraId="5B25A09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3,325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8FC27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54,694</w:t>
            </w:r>
          </w:p>
          <w:p w14:paraId="1F2311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3,332</w:t>
            </w:r>
          </w:p>
        </w:tc>
        <w:tc>
          <w:tcPr>
            <w:tcW w:w="1453" w:type="dxa"/>
            <w:tcBorders>
              <w:left w:val="single" w:sz="4" w:space="0" w:color="auto"/>
              <w:bottom w:val="single" w:sz="4" w:space="0" w:color="auto"/>
            </w:tcBorders>
            <w:vAlign w:val="center"/>
          </w:tcPr>
          <w:p w14:paraId="1F720B1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51,567</w:t>
            </w:r>
          </w:p>
          <w:p w14:paraId="751FE16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2,825</w:t>
            </w:r>
          </w:p>
        </w:tc>
      </w:tr>
      <w:tr w:rsidR="00D76DDB" w:rsidRPr="00C176A0" w14:paraId="3E4DA7FC" w14:textId="77777777" w:rsidTr="00002EAA">
        <w:tc>
          <w:tcPr>
            <w:tcW w:w="1838" w:type="dxa"/>
            <w:vMerge/>
          </w:tcPr>
          <w:p w14:paraId="7BA173A9"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BDF2502" w14:textId="099DCC53"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市町村読書会</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A9BBF6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624</w:t>
            </w:r>
          </w:p>
          <w:p w14:paraId="040BA2A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D6A886D"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718</w:t>
            </w:r>
          </w:p>
          <w:p w14:paraId="0B008F3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F8243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457</w:t>
            </w:r>
          </w:p>
          <w:p w14:paraId="3367A3D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2A053A7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495</w:t>
            </w:r>
          </w:p>
          <w:p w14:paraId="25A1768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1C7F93DB" w14:textId="77777777" w:rsidTr="00002EAA">
        <w:tc>
          <w:tcPr>
            <w:tcW w:w="1838" w:type="dxa"/>
            <w:vMerge/>
          </w:tcPr>
          <w:p w14:paraId="44324131"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6FBDC0D" w14:textId="7097C289"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高等学校図書館</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735C4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1,010</w:t>
            </w:r>
          </w:p>
          <w:p w14:paraId="04B0EA1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210791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817</w:t>
            </w:r>
          </w:p>
          <w:p w14:paraId="1D0295A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7337B1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636</w:t>
            </w:r>
          </w:p>
          <w:p w14:paraId="5D05D1E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c>
          <w:tcPr>
            <w:tcW w:w="1453" w:type="dxa"/>
            <w:tcBorders>
              <w:top w:val="single" w:sz="4" w:space="0" w:color="auto"/>
              <w:left w:val="single" w:sz="4" w:space="0" w:color="auto"/>
              <w:bottom w:val="single" w:sz="4" w:space="0" w:color="auto"/>
            </w:tcBorders>
            <w:vAlign w:val="center"/>
          </w:tcPr>
          <w:p w14:paraId="4352A61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502</w:t>
            </w:r>
          </w:p>
          <w:p w14:paraId="54BAC76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ー</w:t>
            </w:r>
          </w:p>
        </w:tc>
      </w:tr>
      <w:tr w:rsidR="00D76DDB" w:rsidRPr="00C176A0" w14:paraId="44B4BC6A" w14:textId="77777777" w:rsidTr="00002EAA">
        <w:tc>
          <w:tcPr>
            <w:tcW w:w="1838" w:type="dxa"/>
            <w:vMerge/>
          </w:tcPr>
          <w:p w14:paraId="6557F433"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7A4038D7" w14:textId="65320D25" w:rsidR="00D76DDB" w:rsidRPr="00FA4A8F" w:rsidRDefault="00D76DDB" w:rsidP="00C365DF">
            <w:pPr>
              <w:spacing w:line="240" w:lineRule="exact"/>
              <w:jc w:val="both"/>
              <w:rPr>
                <w:rFonts w:ascii="Meiryo UI" w:eastAsia="Meiryo UI" w:hAnsi="Meiryo UI"/>
                <w:sz w:val="18"/>
                <w:szCs w:val="18"/>
              </w:rPr>
            </w:pPr>
            <w:r w:rsidRPr="00FA4A8F">
              <w:rPr>
                <w:rFonts w:ascii="Meiryo UI" w:eastAsia="Meiryo UI" w:hAnsi="Meiryo UI" w:hint="eastAsia"/>
                <w:sz w:val="18"/>
                <w:szCs w:val="18"/>
              </w:rPr>
              <w:t>府域公共図書館以外</w:t>
            </w:r>
            <w:r w:rsidR="003F72FE" w:rsidRPr="00FA4A8F">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CD19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1,459</w:t>
            </w:r>
          </w:p>
          <w:p w14:paraId="603506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116</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D35140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284D65E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C4BD67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1,466</w:t>
            </w:r>
          </w:p>
          <w:p w14:paraId="446E805F"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114</w:t>
            </w:r>
          </w:p>
        </w:tc>
        <w:tc>
          <w:tcPr>
            <w:tcW w:w="1453" w:type="dxa"/>
            <w:tcBorders>
              <w:top w:val="single" w:sz="4" w:space="0" w:color="auto"/>
              <w:left w:val="single" w:sz="4" w:space="0" w:color="auto"/>
              <w:bottom w:val="single" w:sz="4" w:space="0" w:color="auto"/>
            </w:tcBorders>
            <w:vAlign w:val="center"/>
          </w:tcPr>
          <w:p w14:paraId="5E3F95C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1,343</w:t>
            </w:r>
          </w:p>
          <w:p w14:paraId="4860CD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110</w:t>
            </w:r>
          </w:p>
        </w:tc>
      </w:tr>
      <w:tr w:rsidR="00D76DDB" w:rsidRPr="00C176A0" w14:paraId="24E43D84" w14:textId="77777777" w:rsidTr="00002EAA">
        <w:tc>
          <w:tcPr>
            <w:tcW w:w="1838" w:type="dxa"/>
            <w:vMerge/>
            <w:tcBorders>
              <w:bottom w:val="single" w:sz="4" w:space="0" w:color="auto"/>
            </w:tcBorders>
          </w:tcPr>
          <w:p w14:paraId="64ACF9BC" w14:textId="77777777" w:rsidR="00D76DDB" w:rsidRPr="00FA4A8F" w:rsidRDefault="00D76DDB" w:rsidP="00C365DF">
            <w:pPr>
              <w:spacing w:line="240" w:lineRule="exact"/>
              <w:rPr>
                <w:rFonts w:ascii="Meiryo UI" w:eastAsia="Meiryo UI" w:hAnsi="Meiryo UI"/>
                <w:sz w:val="22"/>
              </w:rPr>
            </w:pPr>
          </w:p>
        </w:tc>
        <w:tc>
          <w:tcPr>
            <w:tcW w:w="2405" w:type="dxa"/>
            <w:gridSpan w:val="2"/>
            <w:tcBorders>
              <w:top w:val="single" w:sz="4" w:space="0" w:color="auto"/>
              <w:bottom w:val="single" w:sz="4" w:space="0" w:color="auto"/>
              <w:right w:val="single" w:sz="4" w:space="0" w:color="auto"/>
            </w:tcBorders>
            <w:vAlign w:val="center"/>
          </w:tcPr>
          <w:p w14:paraId="5AF58939" w14:textId="77777777"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計</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9E271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60,508</w:t>
            </w:r>
          </w:p>
          <w:p w14:paraId="064DD5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3,278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30FE16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61,357</w:t>
            </w:r>
          </w:p>
          <w:p w14:paraId="434714A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3,423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8EFCAE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57,253</w:t>
            </w:r>
          </w:p>
          <w:p w14:paraId="42477B9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3,446</w:t>
            </w:r>
          </w:p>
        </w:tc>
        <w:tc>
          <w:tcPr>
            <w:tcW w:w="1453" w:type="dxa"/>
            <w:tcBorders>
              <w:top w:val="single" w:sz="4" w:space="0" w:color="auto"/>
              <w:left w:val="single" w:sz="4" w:space="0" w:color="auto"/>
            </w:tcBorders>
            <w:vAlign w:val="center"/>
          </w:tcPr>
          <w:p w14:paraId="4B5C7BB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53,907</w:t>
            </w:r>
          </w:p>
          <w:p w14:paraId="3602CFA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2,935</w:t>
            </w:r>
          </w:p>
        </w:tc>
      </w:tr>
      <w:tr w:rsidR="00D76DDB" w:rsidRPr="00C176A0" w14:paraId="406D424B" w14:textId="77777777" w:rsidTr="00002EAA">
        <w:tc>
          <w:tcPr>
            <w:tcW w:w="4243" w:type="dxa"/>
            <w:gridSpan w:val="3"/>
            <w:tcBorders>
              <w:top w:val="single" w:sz="4" w:space="0" w:color="auto"/>
              <w:bottom w:val="single" w:sz="4" w:space="0" w:color="auto"/>
              <w:right w:val="single" w:sz="4" w:space="0" w:color="auto"/>
            </w:tcBorders>
          </w:tcPr>
          <w:p w14:paraId="6318A540" w14:textId="57A4A715" w:rsidR="00D76DDB" w:rsidRPr="00FA4A8F" w:rsidRDefault="00D76DDB" w:rsidP="00C365DF">
            <w:pPr>
              <w:spacing w:line="240" w:lineRule="exact"/>
              <w:jc w:val="both"/>
              <w:rPr>
                <w:rFonts w:ascii="Meiryo UI" w:eastAsia="Meiryo UI" w:hAnsi="Meiryo UI"/>
                <w:sz w:val="20"/>
                <w:szCs w:val="20"/>
              </w:rPr>
            </w:pPr>
            <w:r w:rsidRPr="00FA4A8F">
              <w:rPr>
                <w:rFonts w:ascii="Meiryo UI" w:eastAsia="Meiryo UI" w:hAnsi="Meiryo UI" w:hint="eastAsia"/>
                <w:sz w:val="20"/>
                <w:szCs w:val="20"/>
              </w:rPr>
              <w:t>他館から借受実績</w:t>
            </w:r>
            <w:r w:rsidR="003F72FE" w:rsidRPr="00FA4A8F">
              <w:rPr>
                <w:rFonts w:ascii="Meiryo UI" w:eastAsia="Meiryo UI" w:hAnsi="Meiryo UI" w:hint="eastAsia"/>
                <w:sz w:val="16"/>
                <w:szCs w:val="16"/>
              </w:rPr>
              <w:t>（冊）</w:t>
            </w:r>
          </w:p>
          <w:p w14:paraId="43888036" w14:textId="65817062" w:rsidR="00D76DDB" w:rsidRPr="00FA4A8F" w:rsidRDefault="00D76DDB" w:rsidP="00C365DF">
            <w:pPr>
              <w:spacing w:line="240" w:lineRule="exact"/>
              <w:rPr>
                <w:rFonts w:ascii="Meiryo UI" w:eastAsia="Meiryo UI" w:hAnsi="Meiryo UI"/>
                <w:sz w:val="20"/>
                <w:szCs w:val="20"/>
              </w:rPr>
            </w:pPr>
            <w:r w:rsidRPr="00FA4A8F">
              <w:rPr>
                <w:rFonts w:ascii="Meiryo UI" w:eastAsia="Meiryo UI" w:hAnsi="Meiryo UI" w:hint="eastAsia"/>
                <w:sz w:val="20"/>
                <w:szCs w:val="20"/>
              </w:rPr>
              <w:t>上段：中央図</w:t>
            </w:r>
            <w:r w:rsidR="00211F1D" w:rsidRPr="00FA4A8F">
              <w:rPr>
                <w:rFonts w:ascii="Meiryo UI" w:eastAsia="Meiryo UI" w:hAnsi="Meiryo UI" w:hint="eastAsia"/>
                <w:sz w:val="20"/>
                <w:szCs w:val="20"/>
              </w:rPr>
              <w:t>書</w:t>
            </w:r>
            <w:r w:rsidRPr="00FA4A8F">
              <w:rPr>
                <w:rFonts w:ascii="Meiryo UI" w:eastAsia="Meiryo UI" w:hAnsi="Meiryo UI" w:hint="eastAsia"/>
                <w:sz w:val="20"/>
                <w:szCs w:val="20"/>
              </w:rPr>
              <w:t>館、下段：中之島図書館</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66AB6A0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1,388</w:t>
            </w:r>
          </w:p>
          <w:p w14:paraId="590FD3FA"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822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F440F9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0115D6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1,073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DDEB8B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1,476</w:t>
            </w:r>
          </w:p>
          <w:p w14:paraId="24600A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931</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1382E8D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1,227</w:t>
            </w:r>
          </w:p>
          <w:p w14:paraId="202B83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sz w:val="20"/>
                <w:szCs w:val="20"/>
              </w:rPr>
              <w:t>838</w:t>
            </w:r>
          </w:p>
        </w:tc>
      </w:tr>
      <w:tr w:rsidR="00D76DDB" w:rsidRPr="00C176A0" w14:paraId="1E9D6D97" w14:textId="77777777" w:rsidTr="00002EAA">
        <w:trPr>
          <w:trHeight w:val="530"/>
        </w:trPr>
        <w:tc>
          <w:tcPr>
            <w:tcW w:w="1838" w:type="dxa"/>
            <w:vMerge w:val="restart"/>
            <w:tcBorders>
              <w:top w:val="single" w:sz="4" w:space="0" w:color="auto"/>
              <w:right w:val="single" w:sz="4" w:space="0" w:color="auto"/>
            </w:tcBorders>
            <w:vAlign w:val="center"/>
          </w:tcPr>
          <w:p w14:paraId="3A950EC3"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録音図書による</w:t>
            </w:r>
          </w:p>
          <w:p w14:paraId="03642EAD"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貸出実績</w:t>
            </w:r>
          </w:p>
          <w:p w14:paraId="355F628A" w14:textId="12576C15"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（中央図書館）</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7540ABF"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借受</w:t>
            </w:r>
          </w:p>
          <w:p w14:paraId="5E2D0738"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007AD447" w14:textId="62AAA42C"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32E4E9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2,618</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8A6D9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3,664</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339B4B07"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2,383</w:t>
            </w:r>
          </w:p>
        </w:tc>
        <w:tc>
          <w:tcPr>
            <w:tcW w:w="1453" w:type="dxa"/>
            <w:tcBorders>
              <w:top w:val="single" w:sz="4" w:space="0" w:color="auto"/>
              <w:left w:val="single" w:sz="4" w:space="0" w:color="auto"/>
              <w:bottom w:val="single" w:sz="4" w:space="0" w:color="auto"/>
            </w:tcBorders>
            <w:vAlign w:val="center"/>
          </w:tcPr>
          <w:p w14:paraId="679A1ED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1,925</w:t>
            </w:r>
          </w:p>
        </w:tc>
      </w:tr>
      <w:tr w:rsidR="00D76DDB" w:rsidRPr="00C176A0" w14:paraId="25351843" w14:textId="77777777" w:rsidTr="00002EAA">
        <w:trPr>
          <w:trHeight w:val="530"/>
        </w:trPr>
        <w:tc>
          <w:tcPr>
            <w:tcW w:w="1838" w:type="dxa"/>
            <w:vMerge/>
            <w:tcBorders>
              <w:right w:val="single" w:sz="4" w:space="0" w:color="auto"/>
            </w:tcBorders>
          </w:tcPr>
          <w:p w14:paraId="18820F6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50968CB5"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AA0D9DD" w14:textId="23498B5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7D2D28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3,812</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7DE30CF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8,670</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A76032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2,673</w:t>
            </w:r>
          </w:p>
        </w:tc>
        <w:tc>
          <w:tcPr>
            <w:tcW w:w="1453" w:type="dxa"/>
            <w:tcBorders>
              <w:top w:val="single" w:sz="4" w:space="0" w:color="auto"/>
              <w:left w:val="single" w:sz="4" w:space="0" w:color="auto"/>
              <w:bottom w:val="single" w:sz="4" w:space="0" w:color="auto"/>
            </w:tcBorders>
            <w:vAlign w:val="center"/>
          </w:tcPr>
          <w:p w14:paraId="6C62CB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2,186</w:t>
            </w:r>
          </w:p>
        </w:tc>
      </w:tr>
      <w:tr w:rsidR="00D76DDB" w:rsidRPr="00C176A0" w14:paraId="37F87227" w14:textId="77777777" w:rsidTr="00002EAA">
        <w:trPr>
          <w:trHeight w:val="530"/>
        </w:trPr>
        <w:tc>
          <w:tcPr>
            <w:tcW w:w="1838" w:type="dxa"/>
            <w:vMerge/>
            <w:tcBorders>
              <w:right w:val="single" w:sz="4" w:space="0" w:color="auto"/>
            </w:tcBorders>
          </w:tcPr>
          <w:p w14:paraId="00F096CA"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8D56BB2"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協力</w:t>
            </w:r>
          </w:p>
          <w:p w14:paraId="1E915ADE" w14:textId="77777777"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貸出</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957B567" w14:textId="47691A21"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タイトル数</w:t>
            </w:r>
            <w:r w:rsidR="003F72FE" w:rsidRPr="00C176A0">
              <w:rPr>
                <w:rFonts w:ascii="Meiryo UI" w:eastAsia="Meiryo UI" w:hAnsi="Meiryo UI" w:hint="eastAsia"/>
                <w:sz w:val="16"/>
                <w:szCs w:val="16"/>
              </w:rPr>
              <w:t>（冊）</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4D6FBD5"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88009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729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A8B24A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370AE4C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02BC70CC" w14:textId="77777777" w:rsidTr="00FC0891">
        <w:trPr>
          <w:trHeight w:val="530"/>
        </w:trPr>
        <w:tc>
          <w:tcPr>
            <w:tcW w:w="1838" w:type="dxa"/>
            <w:vMerge/>
            <w:tcBorders>
              <w:bottom w:val="single" w:sz="4" w:space="0" w:color="auto"/>
              <w:right w:val="single" w:sz="4" w:space="0" w:color="auto"/>
            </w:tcBorders>
          </w:tcPr>
          <w:p w14:paraId="5140084D" w14:textId="77777777" w:rsidR="00D76DDB" w:rsidRPr="00C176A0" w:rsidRDefault="00D76DDB" w:rsidP="00C365DF">
            <w:pPr>
              <w:spacing w:line="240" w:lineRule="exact"/>
              <w:jc w:val="both"/>
              <w:rPr>
                <w:rFonts w:ascii="UD デジタル 教科書体 N-R" w:eastAsia="UD デジタル 教科書体 N-R" w:hAnsi="Meiryo UI"/>
                <w:sz w:val="22"/>
              </w:rPr>
            </w:pPr>
          </w:p>
        </w:tc>
        <w:tc>
          <w:tcPr>
            <w:tcW w:w="709" w:type="dxa"/>
            <w:vMerge/>
            <w:tcBorders>
              <w:left w:val="single" w:sz="4" w:space="0" w:color="auto"/>
              <w:bottom w:val="single" w:sz="4" w:space="0" w:color="auto"/>
              <w:right w:val="single" w:sz="4" w:space="0" w:color="auto"/>
            </w:tcBorders>
            <w:shd w:val="clear" w:color="auto" w:fill="FFFFFF"/>
            <w:vAlign w:val="center"/>
          </w:tcPr>
          <w:p w14:paraId="208B4C6A" w14:textId="77777777" w:rsidR="00D76DDB" w:rsidRPr="00C176A0" w:rsidRDefault="00D76DDB" w:rsidP="00C365DF">
            <w:pPr>
              <w:spacing w:line="240" w:lineRule="exact"/>
              <w:jc w:val="both"/>
              <w:rPr>
                <w:rFonts w:ascii="Meiryo UI" w:eastAsia="Meiryo UI" w:hAnsi="Meiryo UI"/>
                <w:sz w:val="20"/>
                <w:szCs w:val="20"/>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1AFF3B34" w14:textId="2B6EDB88"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巻数</w:t>
            </w:r>
            <w:r w:rsidR="003F72FE" w:rsidRPr="00C176A0">
              <w:rPr>
                <w:rFonts w:ascii="Meiryo UI" w:eastAsia="Meiryo UI" w:hAnsi="Meiryo UI" w:hint="eastAsia"/>
                <w:sz w:val="16"/>
                <w:szCs w:val="16"/>
              </w:rPr>
              <w:t>（巻）</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4C8EF250"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689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2F2B849"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739</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4949E7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580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648FFBD1"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501</w:t>
            </w:r>
          </w:p>
        </w:tc>
      </w:tr>
      <w:tr w:rsidR="00D76DDB" w:rsidRPr="00C176A0" w14:paraId="2048F929" w14:textId="77777777" w:rsidTr="00002EAA">
        <w:trPr>
          <w:trHeight w:val="530"/>
        </w:trPr>
        <w:tc>
          <w:tcPr>
            <w:tcW w:w="2547" w:type="dxa"/>
            <w:gridSpan w:val="2"/>
            <w:vMerge w:val="restart"/>
            <w:tcBorders>
              <w:top w:val="single" w:sz="4" w:space="0" w:color="auto"/>
              <w:right w:val="single" w:sz="4" w:space="0" w:color="auto"/>
            </w:tcBorders>
            <w:vAlign w:val="center"/>
          </w:tcPr>
          <w:p w14:paraId="123FFCDB" w14:textId="70651B6B" w:rsidR="00D76DDB" w:rsidRPr="00C176A0" w:rsidRDefault="00D76DDB"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国立国会図書館視覚障害者等用データ送信サービス(中央図書館)</w:t>
            </w: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3BD4209F" w14:textId="3D2E542F" w:rsidR="00D76DDB" w:rsidRPr="00C176A0" w:rsidRDefault="00D76DDB" w:rsidP="00C365DF">
            <w:pPr>
              <w:spacing w:line="240" w:lineRule="exact"/>
              <w:jc w:val="both"/>
              <w:rPr>
                <w:rFonts w:ascii="Meiryo UI" w:eastAsia="Meiryo UI" w:hAnsi="Meiryo UI"/>
                <w:sz w:val="18"/>
                <w:szCs w:val="18"/>
              </w:rPr>
            </w:pPr>
            <w:r w:rsidRPr="00C176A0">
              <w:rPr>
                <w:rFonts w:ascii="Meiryo UI" w:eastAsia="Meiryo UI" w:hAnsi="Meiryo UI" w:hint="eastAsia"/>
                <w:sz w:val="18"/>
                <w:szCs w:val="18"/>
              </w:rPr>
              <w:t>音声デイジー</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3F4540B"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12,633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5F49137E"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13,675</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17DBF63"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14,776</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2024010C"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11,265</w:t>
            </w:r>
          </w:p>
        </w:tc>
      </w:tr>
      <w:tr w:rsidR="00D76DDB" w:rsidRPr="00C176A0" w14:paraId="5FC38696" w14:textId="77777777" w:rsidTr="00002EAA">
        <w:trPr>
          <w:trHeight w:val="530"/>
        </w:trPr>
        <w:tc>
          <w:tcPr>
            <w:tcW w:w="2547" w:type="dxa"/>
            <w:gridSpan w:val="2"/>
            <w:vMerge/>
            <w:tcBorders>
              <w:bottom w:val="single" w:sz="4" w:space="0" w:color="auto"/>
              <w:right w:val="single" w:sz="4" w:space="0" w:color="auto"/>
            </w:tcBorders>
          </w:tcPr>
          <w:p w14:paraId="2A8B5E88" w14:textId="77777777" w:rsidR="00D76DDB" w:rsidRPr="00C176A0" w:rsidRDefault="00D76DDB" w:rsidP="00C365DF">
            <w:pPr>
              <w:spacing w:line="240" w:lineRule="exact"/>
              <w:jc w:val="both"/>
              <w:rPr>
                <w:rFonts w:ascii="Meiryo UI" w:eastAsia="Meiryo UI" w:hAnsi="Meiryo UI"/>
                <w:sz w:val="22"/>
              </w:rPr>
            </w:pPr>
          </w:p>
        </w:tc>
        <w:tc>
          <w:tcPr>
            <w:tcW w:w="1696" w:type="dxa"/>
            <w:tcBorders>
              <w:top w:val="single" w:sz="4" w:space="0" w:color="auto"/>
              <w:left w:val="single" w:sz="4" w:space="0" w:color="auto"/>
              <w:bottom w:val="single" w:sz="4" w:space="0" w:color="auto"/>
              <w:right w:val="single" w:sz="4" w:space="0" w:color="auto"/>
            </w:tcBorders>
            <w:shd w:val="clear" w:color="auto" w:fill="FFFFFF"/>
            <w:vAlign w:val="center"/>
          </w:tcPr>
          <w:p w14:paraId="4F31286D" w14:textId="2602C0E3" w:rsidR="00D76DDB" w:rsidRPr="00C176A0" w:rsidRDefault="00D76DDB" w:rsidP="000721E3">
            <w:pPr>
              <w:spacing w:line="240" w:lineRule="exact"/>
              <w:jc w:val="both"/>
              <w:rPr>
                <w:rFonts w:ascii="Meiryo UI" w:eastAsia="Meiryo UI" w:hAnsi="Meiryo UI"/>
                <w:sz w:val="18"/>
                <w:szCs w:val="18"/>
              </w:rPr>
            </w:pPr>
            <w:r w:rsidRPr="00C176A0">
              <w:rPr>
                <w:rFonts w:ascii="Meiryo UI" w:eastAsia="Meiryo UI" w:hAnsi="Meiryo UI" w:hint="eastAsia"/>
                <w:sz w:val="18"/>
                <w:szCs w:val="18"/>
              </w:rPr>
              <w:t>テキストデータ</w:t>
            </w:r>
            <w:r w:rsidR="003F72FE" w:rsidRPr="00C176A0">
              <w:rPr>
                <w:rFonts w:ascii="Meiryo UI" w:eastAsia="Meiryo UI" w:hAnsi="Meiryo UI" w:hint="eastAsia"/>
                <w:sz w:val="16"/>
                <w:szCs w:val="16"/>
              </w:rPr>
              <w:t>（件）</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2BE8B4E4"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1</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197059C2"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3</w:t>
            </w:r>
          </w:p>
        </w:tc>
        <w:tc>
          <w:tcPr>
            <w:tcW w:w="1311" w:type="dxa"/>
            <w:tcBorders>
              <w:top w:val="single" w:sz="4" w:space="0" w:color="auto"/>
              <w:left w:val="single" w:sz="4" w:space="0" w:color="auto"/>
              <w:bottom w:val="single" w:sz="4" w:space="0" w:color="auto"/>
              <w:right w:val="single" w:sz="4" w:space="0" w:color="auto"/>
            </w:tcBorders>
            <w:shd w:val="clear" w:color="auto" w:fill="FFFFFF"/>
            <w:vAlign w:val="center"/>
          </w:tcPr>
          <w:p w14:paraId="06303388"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c>
          <w:tcPr>
            <w:tcW w:w="1453" w:type="dxa"/>
            <w:tcBorders>
              <w:top w:val="single" w:sz="4" w:space="0" w:color="auto"/>
              <w:left w:val="single" w:sz="4" w:space="0" w:color="auto"/>
              <w:bottom w:val="single" w:sz="4" w:space="0" w:color="auto"/>
              <w:right w:val="single" w:sz="4" w:space="0" w:color="auto"/>
            </w:tcBorders>
            <w:shd w:val="clear" w:color="auto" w:fill="FFFFFF"/>
            <w:vAlign w:val="center"/>
          </w:tcPr>
          <w:p w14:paraId="0235A9E6" w14:textId="77777777" w:rsidR="00D76DDB" w:rsidRPr="00C176A0" w:rsidRDefault="00D76DDB"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0</w:t>
            </w:r>
          </w:p>
        </w:tc>
      </w:tr>
    </w:tbl>
    <w:p w14:paraId="3E3CD8E9" w14:textId="08613A28" w:rsidR="00D76DDB" w:rsidRPr="00C176A0" w:rsidRDefault="00D76DDB" w:rsidP="00D76DD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（別表４）</w:t>
      </w:r>
      <w:r w:rsidR="006308F5" w:rsidRPr="00C176A0">
        <w:rPr>
          <w:rFonts w:ascii="UD デジタル 教科書体 N-R" w:eastAsia="UD デジタル 教科書体 N-R" w:hAnsi="HG丸ｺﾞｼｯｸM-PRO" w:hint="eastAsia"/>
          <w:sz w:val="22"/>
        </w:rPr>
        <w:t>府立図書館</w:t>
      </w:r>
      <w:r w:rsidR="00396F43" w:rsidRPr="00C176A0">
        <w:rPr>
          <w:rFonts w:ascii="UD デジタル 教科書体 N-R" w:eastAsia="UD デジタル 教科書体 N-R" w:hAnsi="HG丸ｺﾞｼｯｸM-PRO" w:hint="eastAsia"/>
          <w:sz w:val="22"/>
        </w:rPr>
        <w:t>における</w:t>
      </w:r>
      <w:r w:rsidR="006308F5" w:rsidRPr="00C176A0">
        <w:rPr>
          <w:rFonts w:ascii="UD デジタル 教科書体 N-R" w:eastAsia="UD デジタル 教科書体 N-R" w:hAnsi="HG丸ｺﾞｼｯｸM-PRO" w:hint="eastAsia"/>
          <w:sz w:val="22"/>
        </w:rPr>
        <w:t>貸出等実績</w:t>
      </w:r>
    </w:p>
    <w:p w14:paraId="410A04F6" w14:textId="4213ACEF" w:rsidR="006D7973" w:rsidRPr="00C176A0" w:rsidRDefault="006D7973"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1EDD2DE6" w14:textId="1CF4D8D3" w:rsidR="00FF07CE" w:rsidRPr="00C176A0" w:rsidRDefault="00FF07CE"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５</w:t>
      </w:r>
      <w:r w:rsidRPr="00C176A0">
        <w:rPr>
          <w:rFonts w:ascii="UD デジタル 教科書体 N-R" w:eastAsia="UD デジタル 教科書体 N-R" w:hAnsi="HG丸ｺﾞｼｯｸM-PRO" w:hint="eastAsia"/>
          <w:sz w:val="22"/>
        </w:rPr>
        <w:t>）</w:t>
      </w:r>
      <w:r w:rsidR="006308F5" w:rsidRPr="00C176A0">
        <w:rPr>
          <w:rFonts w:ascii="UD デジタル 教科書体 N-R" w:eastAsia="UD デジタル 教科書体 N-R" w:hAnsi="HG丸ｺﾞｼｯｸM-PRO" w:hint="eastAsia"/>
          <w:sz w:val="22"/>
        </w:rPr>
        <w:t>職員研修開催</w:t>
      </w:r>
      <w:r w:rsidR="00396F43" w:rsidRPr="00C176A0">
        <w:rPr>
          <w:rFonts w:ascii="UD デジタル 教科書体 N-R" w:eastAsia="UD デジタル 教科書体 N-R" w:hAnsi="HG丸ｺﾞｼｯｸM-PRO" w:hint="eastAsia"/>
          <w:sz w:val="22"/>
        </w:rPr>
        <w:t>の開催</w:t>
      </w:r>
      <w:r w:rsidR="006308F5" w:rsidRPr="00C176A0">
        <w:rPr>
          <w:rFonts w:ascii="UD デジタル 教科書体 N-R" w:eastAsia="UD デジタル 教科書体 N-R" w:hAnsi="HG丸ｺﾞｼｯｸM-PRO" w:hint="eastAsia"/>
          <w:sz w:val="22"/>
        </w:rPr>
        <w:t>実績（府立中央図書館）</w:t>
      </w:r>
    </w:p>
    <w:tbl>
      <w:tblPr>
        <w:tblW w:w="9629" w:type="dxa"/>
        <w:tblCellMar>
          <w:left w:w="0" w:type="dxa"/>
          <w:right w:w="0" w:type="dxa"/>
        </w:tblCellMar>
        <w:tblLook w:val="0420" w:firstRow="1" w:lastRow="0" w:firstColumn="0" w:lastColumn="0" w:noHBand="0" w:noVBand="1"/>
      </w:tblPr>
      <w:tblGrid>
        <w:gridCol w:w="1814"/>
        <w:gridCol w:w="1220"/>
        <w:gridCol w:w="1648"/>
        <w:gridCol w:w="1649"/>
        <w:gridCol w:w="1649"/>
        <w:gridCol w:w="1649"/>
      </w:tblGrid>
      <w:tr w:rsidR="00FF07CE" w:rsidRPr="00C176A0" w14:paraId="66408344" w14:textId="77777777" w:rsidTr="00002EAA">
        <w:trPr>
          <w:trHeight w:val="301"/>
        </w:trPr>
        <w:tc>
          <w:tcPr>
            <w:tcW w:w="3034"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611E5F5" w14:textId="76E7FE87" w:rsidR="00FF07CE" w:rsidRPr="00C176A0" w:rsidRDefault="00FF07CE" w:rsidP="006308F5">
            <w:pPr>
              <w:spacing w:line="220" w:lineRule="exact"/>
              <w:rPr>
                <w:rFonts w:ascii="Meiryo UI" w:eastAsia="Meiryo UI" w:hAnsi="Meiryo UI"/>
                <w:sz w:val="20"/>
                <w:szCs w:val="20"/>
              </w:rPr>
            </w:pP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AFAF6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E92CF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6E765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5BFB2F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FF07CE" w:rsidRPr="00C176A0" w14:paraId="3ABFC9BD" w14:textId="77777777" w:rsidTr="00002EAA">
        <w:trPr>
          <w:trHeight w:val="318"/>
        </w:trPr>
        <w:tc>
          <w:tcPr>
            <w:tcW w:w="1814" w:type="dxa"/>
            <w:vMerge w:val="restart"/>
            <w:tcBorders>
              <w:top w:val="single" w:sz="4" w:space="0" w:color="auto"/>
              <w:left w:val="single" w:sz="4" w:space="0" w:color="auto"/>
              <w:bottom w:val="single" w:sz="8" w:space="0" w:color="000000"/>
              <w:right w:val="single" w:sz="4" w:space="0" w:color="auto"/>
            </w:tcBorders>
            <w:shd w:val="clear" w:color="auto" w:fill="FFFFFF"/>
            <w:tcMar>
              <w:top w:w="72" w:type="dxa"/>
              <w:left w:w="144" w:type="dxa"/>
              <w:bottom w:w="72" w:type="dxa"/>
              <w:right w:w="144" w:type="dxa"/>
            </w:tcMar>
            <w:vAlign w:val="center"/>
            <w:hideMark/>
          </w:tcPr>
          <w:p w14:paraId="53F8BEFD"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館内職員研修</w:t>
            </w:r>
          </w:p>
          <w:p w14:paraId="08C3D059" w14:textId="77777777" w:rsidR="00FF07CE" w:rsidRPr="00C176A0" w:rsidRDefault="00FF07CE"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（手話研修）</w:t>
            </w: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B1C910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初級講座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F51B0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319BE31"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DA24CE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66DBB86"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23回</w:t>
            </w:r>
          </w:p>
        </w:tc>
      </w:tr>
      <w:tr w:rsidR="00FF07CE" w:rsidRPr="00C176A0" w14:paraId="085F109F" w14:textId="77777777" w:rsidTr="00002EAA">
        <w:trPr>
          <w:trHeight w:val="318"/>
        </w:trPr>
        <w:tc>
          <w:tcPr>
            <w:tcW w:w="1814" w:type="dxa"/>
            <w:vMerge/>
            <w:tcBorders>
              <w:top w:val="single" w:sz="8" w:space="0" w:color="000000"/>
              <w:left w:val="single" w:sz="4" w:space="0" w:color="auto"/>
              <w:bottom w:val="single" w:sz="4" w:space="0" w:color="auto"/>
              <w:right w:val="single" w:sz="4" w:space="0" w:color="auto"/>
            </w:tcBorders>
            <w:vAlign w:val="center"/>
            <w:hideMark/>
          </w:tcPr>
          <w:p w14:paraId="6AAB2B21" w14:textId="77777777" w:rsidR="00FF07CE" w:rsidRPr="00C176A0" w:rsidRDefault="00FF07CE" w:rsidP="00C365DF">
            <w:pPr>
              <w:rPr>
                <w:rFonts w:ascii="Meiryo UI" w:eastAsia="Meiryo UI" w:hAnsi="Meiryo UI"/>
                <w:sz w:val="20"/>
                <w:szCs w:val="20"/>
              </w:rPr>
            </w:pPr>
          </w:p>
        </w:tc>
        <w:tc>
          <w:tcPr>
            <w:tcW w:w="122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3A2782A"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中級講座</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AE8C1AB"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全44回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E5A91DD"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39AB5D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全22回</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13E917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全</w:t>
            </w:r>
            <w:r w:rsidRPr="00C176A0">
              <w:rPr>
                <w:rFonts w:ascii="Meiryo UI" w:eastAsia="Meiryo UI" w:hAnsi="Meiryo UI"/>
                <w:sz w:val="20"/>
                <w:szCs w:val="20"/>
              </w:rPr>
              <w:t>24回</w:t>
            </w:r>
          </w:p>
        </w:tc>
      </w:tr>
      <w:tr w:rsidR="00FF07CE" w:rsidRPr="00C176A0" w14:paraId="1F85F331"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20D5271"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障がい者接遇研修</w:t>
            </w:r>
          </w:p>
          <w:p w14:paraId="1420991D"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19E9BC4"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R3.6～R4.1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CA8AD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R4.7～R5.3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C3AE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R5.7～R6.3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ABCA89"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sz w:val="20"/>
                <w:szCs w:val="20"/>
              </w:rPr>
              <w:t>R6.4～R7.3</w:t>
            </w:r>
          </w:p>
        </w:tc>
      </w:tr>
      <w:tr w:rsidR="00FF07CE" w:rsidRPr="00C176A0" w14:paraId="3F737B9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CF62C2" w14:textId="77777777" w:rsidR="00FF07CE" w:rsidRPr="00C176A0" w:rsidRDefault="00FF07CE"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F0CA303"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１回(R3.6)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D691B8"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１回(R4.6)</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A0FB55"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１回(R5.5)</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6D6F4A0" w14:textId="77777777" w:rsidR="00FF07CE" w:rsidRPr="00C176A0" w:rsidRDefault="00FF07CE"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R6.5）</w:t>
            </w:r>
          </w:p>
        </w:tc>
      </w:tr>
      <w:tr w:rsidR="006308F5" w:rsidRPr="00C176A0" w14:paraId="75EC915B"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5CB4279D" w14:textId="78CC1695"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障がい者サービス実務研修</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6609FBC" w14:textId="2D8F2366" w:rsidR="006308F5" w:rsidRPr="00FA4A8F" w:rsidRDefault="00396F43"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w:t>
            </w:r>
            <w:r w:rsidR="006308F5" w:rsidRPr="00FA4A8F">
              <w:rPr>
                <w:rFonts w:ascii="Meiryo UI" w:eastAsia="Meiryo UI" w:hAnsi="Meiryo UI" w:hint="eastAsia"/>
                <w:sz w:val="20"/>
                <w:szCs w:val="20"/>
              </w:rPr>
              <w:t>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204D61C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２回</w:t>
            </w:r>
          </w:p>
          <w:p w14:paraId="43DC9FC7" w14:textId="53ADFF7D"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(R4.10･12)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01EA5CC7" w14:textId="552F4E94"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２回(R5.10)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16F5FCB6" w14:textId="646E1840" w:rsidR="006308F5" w:rsidRPr="00FA4A8F" w:rsidRDefault="006308F5" w:rsidP="006308F5">
            <w:pPr>
              <w:spacing w:line="220" w:lineRule="exact"/>
              <w:jc w:val="center"/>
              <w:rPr>
                <w:rFonts w:ascii="Meiryo UI" w:eastAsia="Meiryo UI" w:hAnsi="Meiryo UI"/>
                <w:sz w:val="20"/>
                <w:szCs w:val="20"/>
              </w:rPr>
            </w:pPr>
            <w:r w:rsidRPr="00FA4A8F">
              <w:rPr>
                <w:rFonts w:ascii="Meiryo UI" w:eastAsia="Meiryo UI" w:hAnsi="Meiryo UI" w:hint="eastAsia"/>
                <w:sz w:val="20"/>
                <w:szCs w:val="20"/>
              </w:rPr>
              <w:t>２回</w:t>
            </w:r>
            <w:r w:rsidRPr="00FA4A8F">
              <w:rPr>
                <w:rFonts w:ascii="Meiryo UI" w:eastAsia="Meiryo UI" w:hAnsi="Meiryo UI"/>
                <w:sz w:val="20"/>
                <w:szCs w:val="20"/>
              </w:rPr>
              <w:t>(R6.10)</w:t>
            </w:r>
          </w:p>
        </w:tc>
      </w:tr>
      <w:tr w:rsidR="006308F5" w:rsidRPr="00C176A0" w14:paraId="42E20E05"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C580A32"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公立図書館と学校との合同</w:t>
            </w:r>
          </w:p>
          <w:p w14:paraId="688BF38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研修（インターネット配信）</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C0B952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4366021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B69F42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6AC976C7"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DDEA9FA"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722BB50F"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(うち2回は再配信)</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1CDE71B" w14:textId="3F84D972"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全５回</w:t>
            </w:r>
          </w:p>
          <w:p w14:paraId="2327A498"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（うち</w:t>
            </w:r>
            <w:r w:rsidRPr="00FA4A8F">
              <w:rPr>
                <w:rFonts w:ascii="Meiryo UI" w:eastAsia="Meiryo UI" w:hAnsi="Meiryo UI"/>
                <w:sz w:val="20"/>
                <w:szCs w:val="20"/>
              </w:rPr>
              <w:t>2回は再配信）</w:t>
            </w:r>
          </w:p>
        </w:tc>
      </w:tr>
      <w:tr w:rsidR="006308F5" w:rsidRPr="00C176A0" w14:paraId="27E7C380" w14:textId="77777777" w:rsidTr="00002EAA">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3A1E31" w14:textId="761CEA1E" w:rsidR="00965735" w:rsidRPr="00FA4A8F" w:rsidRDefault="0096573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司書セミナー（特にバリアフリー関連をテーマとしたものの回数）</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5A50150"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１回(R3.11)</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3026C9" w14:textId="6B3DA480"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R4.10)</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04CED39" w14:textId="77777777" w:rsidR="006308F5" w:rsidRPr="00FA4A8F" w:rsidRDefault="006308F5" w:rsidP="006308F5">
            <w:pPr>
              <w:spacing w:line="220" w:lineRule="exact"/>
              <w:rPr>
                <w:rFonts w:ascii="Meiryo UI" w:eastAsia="Meiryo UI" w:hAnsi="Meiryo UI"/>
                <w:sz w:val="20"/>
                <w:szCs w:val="20"/>
              </w:rPr>
            </w:pPr>
            <w:r w:rsidRPr="00FA4A8F">
              <w:rPr>
                <w:rFonts w:ascii="Meiryo UI" w:eastAsia="Meiryo UI" w:hAnsi="Meiryo UI" w:hint="eastAsia"/>
                <w:sz w:val="20"/>
                <w:szCs w:val="20"/>
              </w:rPr>
              <w:t>１回(R6.2)</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357575" w14:textId="72699CD5" w:rsidR="00965735" w:rsidRPr="00FA4A8F" w:rsidRDefault="00965735" w:rsidP="006308F5">
            <w:pPr>
              <w:spacing w:line="220" w:lineRule="exact"/>
              <w:jc w:val="center"/>
              <w:rPr>
                <w:rFonts w:ascii="Meiryo UI" w:eastAsia="Meiryo UI" w:hAnsi="Meiryo UI"/>
                <w:strike/>
                <w:sz w:val="20"/>
                <w:szCs w:val="20"/>
              </w:rPr>
            </w:pPr>
            <w:r w:rsidRPr="00FA4A8F">
              <w:rPr>
                <w:rFonts w:ascii="Meiryo UI" w:eastAsia="Meiryo UI" w:hAnsi="Meiryo UI" w:hint="eastAsia"/>
                <w:sz w:val="20"/>
                <w:szCs w:val="20"/>
              </w:rPr>
              <w:t>1回(</w:t>
            </w:r>
            <w:r w:rsidRPr="00FA4A8F">
              <w:rPr>
                <w:rFonts w:ascii="Meiryo UI" w:eastAsia="Meiryo UI" w:hAnsi="Meiryo UI"/>
                <w:sz w:val="20"/>
                <w:szCs w:val="20"/>
              </w:rPr>
              <w:t>R6.10)</w:t>
            </w:r>
          </w:p>
        </w:tc>
      </w:tr>
      <w:tr w:rsidR="006308F5" w:rsidRPr="00C176A0" w14:paraId="00ABC87B" w14:textId="77777777" w:rsidTr="00FC0891">
        <w:trPr>
          <w:trHeight w:val="318"/>
        </w:trPr>
        <w:tc>
          <w:tcPr>
            <w:tcW w:w="3034" w:type="dxa"/>
            <w:gridSpan w:val="2"/>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3CF9C"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障がい者サービス担当者情報交換会</w:t>
            </w:r>
          </w:p>
        </w:tc>
        <w:tc>
          <w:tcPr>
            <w:tcW w:w="164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03970"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１回(R4.3)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F284625"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１回(R5.3)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17D138" w14:textId="77777777"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１回(R6.3)</w:t>
            </w:r>
          </w:p>
        </w:tc>
        <w:tc>
          <w:tcPr>
            <w:tcW w:w="164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C23659" w14:textId="2FAE2FA9" w:rsidR="006308F5" w:rsidRPr="00C176A0" w:rsidRDefault="006308F5" w:rsidP="006308F5">
            <w:pPr>
              <w:spacing w:line="220" w:lineRule="exact"/>
              <w:rPr>
                <w:rFonts w:ascii="Meiryo UI" w:eastAsia="Meiryo UI" w:hAnsi="Meiryo UI"/>
                <w:sz w:val="20"/>
                <w:szCs w:val="20"/>
              </w:rPr>
            </w:pPr>
            <w:r w:rsidRPr="00C176A0">
              <w:rPr>
                <w:rFonts w:ascii="Meiryo UI" w:eastAsia="Meiryo UI" w:hAnsi="Meiryo UI" w:hint="eastAsia"/>
                <w:sz w:val="20"/>
                <w:szCs w:val="20"/>
              </w:rPr>
              <w:t>１回(</w:t>
            </w:r>
            <w:r w:rsidRPr="00C176A0">
              <w:rPr>
                <w:rFonts w:ascii="Meiryo UI" w:eastAsia="Meiryo UI" w:hAnsi="Meiryo UI"/>
                <w:sz w:val="20"/>
                <w:szCs w:val="20"/>
              </w:rPr>
              <w:t>R7.3</w:t>
            </w:r>
            <w:r w:rsidRPr="00C176A0">
              <w:rPr>
                <w:rFonts w:ascii="Meiryo UI" w:eastAsia="Meiryo UI" w:hAnsi="Meiryo UI" w:hint="eastAsia"/>
                <w:sz w:val="20"/>
                <w:szCs w:val="20"/>
              </w:rPr>
              <w:t>)</w:t>
            </w:r>
          </w:p>
        </w:tc>
      </w:tr>
    </w:tbl>
    <w:p w14:paraId="5936C97C" w14:textId="486E809D" w:rsidR="00FF07CE" w:rsidRPr="00C176A0" w:rsidRDefault="006308F5" w:rsidP="00FF07CE">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※カッコ内は開催月</w:t>
      </w:r>
    </w:p>
    <w:p w14:paraId="16892DA8" w14:textId="03D66482" w:rsidR="00CA7E67" w:rsidRPr="00C176A0" w:rsidRDefault="00BD29EB" w:rsidP="00BD29EB">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w:t>
      </w:r>
      <w:r w:rsidRPr="00C176A0">
        <w:rPr>
          <w:rFonts w:ascii="UD デジタル 教科書体 N-R" w:eastAsia="UD デジタル 教科書体 N-R" w:hAnsi="HG丸ｺﾞｼｯｸM-PRO"/>
          <w:sz w:val="22"/>
        </w:rPr>
        <w:t>インターネット配信による開催</w:t>
      </w:r>
      <w:r w:rsidRPr="00C176A0">
        <w:rPr>
          <w:rFonts w:ascii="UD デジタル 教科書体 N-R" w:eastAsia="UD デジタル 教科書体 N-R" w:hAnsi="HG丸ｺﾞｼｯｸM-PRO" w:hint="eastAsia"/>
          <w:sz w:val="22"/>
        </w:rPr>
        <w:t>(</w:t>
      </w:r>
      <w:r w:rsidRPr="00C176A0">
        <w:rPr>
          <w:rFonts w:ascii="UD デジタル 教科書体 N-R" w:eastAsia="UD デジタル 教科書体 N-R" w:hAnsi="HG丸ｺﾞｼｯｸM-PRO"/>
          <w:sz w:val="22"/>
        </w:rPr>
        <w:t>6月1日～</w:t>
      </w:r>
      <w:r w:rsidRPr="00C176A0">
        <w:rPr>
          <w:rFonts w:ascii="UD デジタル 教科書体 N-R" w:eastAsia="UD デジタル 教科書体 N-R" w:hAnsi="HG丸ｺﾞｼｯｸM-PRO" w:hint="eastAsia"/>
          <w:sz w:val="22"/>
        </w:rPr>
        <w:t>6</w:t>
      </w:r>
      <w:r w:rsidRPr="00C176A0">
        <w:rPr>
          <w:rFonts w:ascii="UD デジタル 教科書体 N-R" w:eastAsia="UD デジタル 教科書体 N-R" w:hAnsi="HG丸ｺﾞｼｯｸM-PRO"/>
          <w:sz w:val="22"/>
        </w:rPr>
        <w:t>月30日</w:t>
      </w:r>
      <w:r w:rsidRPr="00C176A0">
        <w:rPr>
          <w:rFonts w:ascii="UD デジタル 教科書体 N-R" w:eastAsia="UD デジタル 教科書体 N-R" w:hAnsi="HG丸ｺﾞｼｯｸM-PRO" w:hint="eastAsia"/>
          <w:sz w:val="22"/>
        </w:rPr>
        <w:t>)</w:t>
      </w:r>
    </w:p>
    <w:p w14:paraId="24630721" w14:textId="77777777" w:rsidR="00CA7E67" w:rsidRPr="00C176A0" w:rsidRDefault="00CA7E67" w:rsidP="00FF07CE">
      <w:pPr>
        <w:rPr>
          <w:rFonts w:ascii="UD デジタル 教科書体 N-R" w:eastAsia="UD デジタル 教科書体 N-R" w:hAnsi="HG丸ｺﾞｼｯｸM-PRO"/>
          <w:sz w:val="22"/>
        </w:rPr>
      </w:pPr>
    </w:p>
    <w:p w14:paraId="439F5641" w14:textId="7961AFFA" w:rsidR="0021532C" w:rsidRPr="00C959B4" w:rsidRDefault="0021532C" w:rsidP="0021532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６</w:t>
      </w:r>
      <w:r w:rsidRPr="00C176A0">
        <w:rPr>
          <w:rFonts w:ascii="UD デジタル 教科書体 N-R" w:eastAsia="UD デジタル 教科書体 N-R" w:hAnsi="HG丸ｺﾞｼｯｸM-PRO" w:hint="eastAsia"/>
          <w:sz w:val="22"/>
        </w:rPr>
        <w:t>）大阪府立高等学校図書館</w:t>
      </w:r>
      <w:r w:rsidRPr="00C959B4">
        <w:rPr>
          <w:rFonts w:ascii="UD デジタル 教科書体 N-R" w:eastAsia="UD デジタル 教科書体 N-R" w:hAnsi="HG丸ｺﾞｼｯｸM-PRO" w:hint="eastAsia"/>
          <w:sz w:val="22"/>
        </w:rPr>
        <w:t>への貸出実績</w:t>
      </w:r>
      <w:r w:rsidR="00211F1D" w:rsidRPr="00C959B4">
        <w:rPr>
          <w:rFonts w:ascii="UD デジタル 教科書体 N-R" w:eastAsia="UD デジタル 教科書体 N-R" w:hAnsi="HG丸ｺﾞｼｯｸM-PRO" w:hint="eastAsia"/>
          <w:sz w:val="22"/>
        </w:rPr>
        <w:t>（府立中央図書館）</w:t>
      </w:r>
    </w:p>
    <w:tbl>
      <w:tblPr>
        <w:tblW w:w="9629" w:type="dxa"/>
        <w:tblCellMar>
          <w:left w:w="0" w:type="dxa"/>
          <w:right w:w="0" w:type="dxa"/>
        </w:tblCellMar>
        <w:tblLook w:val="0420" w:firstRow="1" w:lastRow="0" w:firstColumn="0" w:lastColumn="0" w:noHBand="0" w:noVBand="1"/>
      </w:tblPr>
      <w:tblGrid>
        <w:gridCol w:w="3109"/>
        <w:gridCol w:w="1630"/>
        <w:gridCol w:w="1630"/>
        <w:gridCol w:w="1630"/>
        <w:gridCol w:w="1630"/>
      </w:tblGrid>
      <w:tr w:rsidR="0021532C" w:rsidRPr="00C176A0" w14:paraId="608C5887" w14:textId="77777777" w:rsidTr="00002EAA">
        <w:trPr>
          <w:trHeight w:val="301"/>
        </w:trPr>
        <w:tc>
          <w:tcPr>
            <w:tcW w:w="310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2BCD959" w14:textId="3B4D8F95" w:rsidR="0021532C" w:rsidRPr="00C176A0" w:rsidRDefault="0021532C" w:rsidP="00C365DF">
            <w:pPr>
              <w:spacing w:line="220" w:lineRule="exact"/>
              <w:jc w:val="center"/>
              <w:rPr>
                <w:rFonts w:ascii="Meiryo UI" w:eastAsia="Meiryo UI" w:hAnsi="Meiryo UI"/>
                <w:sz w:val="20"/>
                <w:szCs w:val="20"/>
              </w:rPr>
            </w:pP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1EB0E1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1884B45"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4BC516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78BFD97"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696369EB"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2D289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対象校（校）</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67B9BE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28</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F198FDD"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32</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2B10E0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801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41</w:t>
            </w:r>
          </w:p>
        </w:tc>
      </w:tr>
      <w:tr w:rsidR="0021532C" w:rsidRPr="00C176A0" w14:paraId="37FB9E43" w14:textId="77777777" w:rsidTr="00FC0891">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5E33B9B"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貸出実績冊数（冊）</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727DFB"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1,010</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857C366"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817</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F00941"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636</w:t>
            </w:r>
          </w:p>
        </w:tc>
        <w:tc>
          <w:tcPr>
            <w:tcW w:w="1630"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9FDD5A" w14:textId="77777777" w:rsidR="0021532C" w:rsidRPr="00C176A0" w:rsidRDefault="0021532C"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502</w:t>
            </w:r>
          </w:p>
        </w:tc>
      </w:tr>
      <w:tr w:rsidR="0021532C" w:rsidRPr="00C176A0" w14:paraId="34940DD4" w14:textId="77777777" w:rsidTr="00002EAA">
        <w:trPr>
          <w:trHeight w:val="318"/>
        </w:trPr>
        <w:tc>
          <w:tcPr>
            <w:tcW w:w="310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4AF33EA4"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搬送協力市</w:t>
            </w:r>
          </w:p>
        </w:tc>
        <w:tc>
          <w:tcPr>
            <w:tcW w:w="6520" w:type="dxa"/>
            <w:gridSpan w:val="4"/>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tcPr>
          <w:p w14:paraId="70B6EC4C" w14:textId="77777777" w:rsidR="0021532C" w:rsidRPr="00C176A0" w:rsidRDefault="0021532C"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松原市・四條畷市・交野市・和泉市・八尾市・門真市・東大阪市・堺市・大阪市・茨木市・枚方市・羽曳野市・寝屋川市</w:t>
            </w:r>
          </w:p>
        </w:tc>
      </w:tr>
    </w:tbl>
    <w:p w14:paraId="2EE35F59" w14:textId="73B0ECBD" w:rsidR="0021532C" w:rsidRPr="00C176A0" w:rsidRDefault="0021532C" w:rsidP="0021532C">
      <w:pPr>
        <w:rPr>
          <w:rFonts w:ascii="UD デジタル 教科書体 N-R" w:eastAsia="UD デジタル 教科書体 N-R" w:hAnsi="HG丸ｺﾞｼｯｸM-PRO"/>
          <w:sz w:val="22"/>
        </w:rPr>
      </w:pPr>
    </w:p>
    <w:p w14:paraId="371EC0AE" w14:textId="07DE2073" w:rsidR="006D7973" w:rsidRPr="00C176A0" w:rsidRDefault="006D7973"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63CDB14C" w14:textId="6F29F166" w:rsidR="0021532C" w:rsidRPr="00C176A0" w:rsidRDefault="0021532C" w:rsidP="002D37F3">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７</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点訳者や音訳者等養成講座</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実績（府立点字図書館）</w:t>
      </w:r>
    </w:p>
    <w:tbl>
      <w:tblPr>
        <w:tblW w:w="9629" w:type="dxa"/>
        <w:tblCellMar>
          <w:left w:w="0" w:type="dxa"/>
          <w:right w:w="0" w:type="dxa"/>
        </w:tblCellMar>
        <w:tblLook w:val="0420" w:firstRow="1" w:lastRow="0" w:firstColumn="0" w:lastColumn="0" w:noHBand="0" w:noVBand="1"/>
      </w:tblPr>
      <w:tblGrid>
        <w:gridCol w:w="1833"/>
        <w:gridCol w:w="1418"/>
        <w:gridCol w:w="1594"/>
        <w:gridCol w:w="1595"/>
        <w:gridCol w:w="1594"/>
        <w:gridCol w:w="1595"/>
      </w:tblGrid>
      <w:tr w:rsidR="0021532C" w:rsidRPr="00C176A0" w14:paraId="519290F0" w14:textId="77777777" w:rsidTr="00FC0891">
        <w:trPr>
          <w:trHeight w:val="177"/>
        </w:trPr>
        <w:tc>
          <w:tcPr>
            <w:tcW w:w="3251" w:type="dxa"/>
            <w:gridSpan w:val="2"/>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54915F27" w14:textId="645AFC4B" w:rsidR="0021532C" w:rsidRPr="00C176A0" w:rsidRDefault="0021532C" w:rsidP="00C365DF">
            <w:pPr>
              <w:spacing w:line="240" w:lineRule="exact"/>
              <w:jc w:val="center"/>
              <w:rPr>
                <w:rFonts w:ascii="Meiryo UI" w:eastAsia="Meiryo UI" w:hAnsi="Meiryo UI"/>
                <w:sz w:val="20"/>
                <w:szCs w:val="20"/>
              </w:rPr>
            </w:pP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7FC4663"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25416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4A9C14"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5283AF" w14:textId="77777777" w:rsidR="0021532C" w:rsidRPr="00C176A0" w:rsidRDefault="0021532C" w:rsidP="00C365DF">
            <w:pPr>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21532C" w:rsidRPr="00C176A0" w14:paraId="7787EBDA" w14:textId="77777777" w:rsidTr="00FC0891">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ECF222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点訳奉仕員</w:t>
            </w:r>
          </w:p>
          <w:p w14:paraId="6B5DF946"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F30DACF"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実施回数/</w:t>
            </w:r>
          </w:p>
          <w:p w14:paraId="6046EBB9"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BCDFEB6"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8B1522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24/20</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5AA5BD1"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24/10</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391481B" w14:textId="55629D4F"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６</w:t>
            </w:r>
          </w:p>
        </w:tc>
      </w:tr>
      <w:tr w:rsidR="0021532C" w:rsidRPr="00C176A0" w14:paraId="3B25C0FC" w14:textId="77777777" w:rsidTr="00002EAA">
        <w:trPr>
          <w:trHeight w:val="378"/>
        </w:trPr>
        <w:tc>
          <w:tcPr>
            <w:tcW w:w="183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70054E"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朗読奉仕員</w:t>
            </w:r>
          </w:p>
          <w:p w14:paraId="48884598" w14:textId="77777777" w:rsidR="0021532C" w:rsidRPr="00C176A0" w:rsidRDefault="0021532C" w:rsidP="00C365DF">
            <w:pPr>
              <w:spacing w:line="240" w:lineRule="exact"/>
              <w:rPr>
                <w:rFonts w:ascii="Meiryo UI" w:eastAsia="Meiryo UI" w:hAnsi="Meiryo UI"/>
                <w:sz w:val="20"/>
                <w:szCs w:val="20"/>
              </w:rPr>
            </w:pPr>
            <w:r w:rsidRPr="00C176A0">
              <w:rPr>
                <w:rFonts w:ascii="Meiryo UI" w:eastAsia="Meiryo UI" w:hAnsi="Meiryo UI" w:hint="eastAsia"/>
                <w:sz w:val="20"/>
                <w:szCs w:val="20"/>
              </w:rPr>
              <w:t>(ボランティア)中級養成講座</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EE2C444"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実施回数/</w:t>
            </w:r>
          </w:p>
          <w:p w14:paraId="4C903BB2" w14:textId="77777777" w:rsidR="0021532C" w:rsidRPr="00C176A0" w:rsidRDefault="0021532C" w:rsidP="00C365DF">
            <w:pPr>
              <w:spacing w:line="240" w:lineRule="exact"/>
              <w:jc w:val="both"/>
              <w:rPr>
                <w:rFonts w:ascii="Meiryo UI" w:eastAsia="Meiryo UI" w:hAnsi="Meiryo UI"/>
                <w:sz w:val="20"/>
                <w:szCs w:val="20"/>
              </w:rPr>
            </w:pPr>
            <w:r w:rsidRPr="00C176A0">
              <w:rPr>
                <w:rFonts w:ascii="Meiryo UI" w:eastAsia="Meiryo UI" w:hAnsi="Meiryo UI" w:hint="eastAsia"/>
                <w:sz w:val="20"/>
                <w:szCs w:val="20"/>
              </w:rPr>
              <w:t>参加者数</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44EF115"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24/27</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838F2A"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24/15</w:t>
            </w:r>
          </w:p>
        </w:tc>
        <w:tc>
          <w:tcPr>
            <w:tcW w:w="1594"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18249D" w14:textId="77777777" w:rsidR="0021532C" w:rsidRPr="00C176A0" w:rsidRDefault="0021532C" w:rsidP="00C365DF">
            <w:pPr>
              <w:spacing w:line="240" w:lineRule="exact"/>
              <w:jc w:val="center"/>
              <w:rPr>
                <w:rFonts w:ascii="Meiryo UI" w:eastAsia="Meiryo UI" w:hAnsi="Meiryo UI"/>
                <w:sz w:val="20"/>
                <w:szCs w:val="20"/>
              </w:rPr>
            </w:pPr>
            <w:r w:rsidRPr="00C176A0">
              <w:rPr>
                <w:rFonts w:ascii="Meiryo UI" w:eastAsia="Meiryo UI" w:hAnsi="Meiryo UI" w:hint="eastAsia"/>
                <w:sz w:val="20"/>
                <w:szCs w:val="20"/>
              </w:rPr>
              <w:t>24/13</w:t>
            </w:r>
          </w:p>
        </w:tc>
        <w:tc>
          <w:tcPr>
            <w:tcW w:w="1595"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E41534E" w14:textId="7BA0784A" w:rsidR="0021532C" w:rsidRPr="008E570F" w:rsidRDefault="0021532C" w:rsidP="00C365DF">
            <w:pPr>
              <w:jc w:val="center"/>
              <w:rPr>
                <w:rFonts w:ascii="Meiryo UI" w:eastAsia="Meiryo UI" w:hAnsi="Meiryo UI"/>
                <w:sz w:val="20"/>
                <w:szCs w:val="20"/>
              </w:rPr>
            </w:pPr>
            <w:r w:rsidRPr="008E570F">
              <w:rPr>
                <w:rFonts w:ascii="Meiryo UI" w:eastAsia="Meiryo UI" w:hAnsi="Meiryo UI" w:hint="eastAsia"/>
                <w:sz w:val="20"/>
                <w:szCs w:val="20"/>
              </w:rPr>
              <w:t>24/</w:t>
            </w:r>
            <w:r w:rsidR="00211F1D" w:rsidRPr="008E570F">
              <w:rPr>
                <w:rFonts w:ascii="Meiryo UI" w:eastAsia="Meiryo UI" w:hAnsi="Meiryo UI" w:hint="eastAsia"/>
                <w:sz w:val="20"/>
                <w:szCs w:val="20"/>
              </w:rPr>
              <w:t>８</w:t>
            </w:r>
          </w:p>
        </w:tc>
      </w:tr>
    </w:tbl>
    <w:p w14:paraId="326961BC" w14:textId="77777777" w:rsidR="0021532C" w:rsidRPr="00C176A0" w:rsidRDefault="0021532C" w:rsidP="0021532C">
      <w:pPr>
        <w:ind w:leftChars="500" w:left="1050"/>
        <w:rPr>
          <w:rFonts w:ascii="UD デジタル 教科書体 N-R" w:eastAsia="UD デジタル 教科書体 N-R" w:hAnsi="HG丸ｺﾞｼｯｸM-PRO"/>
          <w:sz w:val="22"/>
        </w:rPr>
      </w:pPr>
    </w:p>
    <w:p w14:paraId="1D3F1506" w14:textId="445D700B"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2D37F3" w:rsidRPr="00C176A0">
        <w:rPr>
          <w:rFonts w:ascii="UD デジタル 教科書体 N-R" w:eastAsia="UD デジタル 教科書体 N-R" w:hAnsi="HG丸ｺﾞｼｯｸM-PRO" w:hint="eastAsia"/>
          <w:sz w:val="22"/>
        </w:rPr>
        <w:t>８</w:t>
      </w:r>
      <w:r w:rsidRPr="00C176A0">
        <w:rPr>
          <w:rFonts w:ascii="UD デジタル 教科書体 N-R" w:eastAsia="UD デジタル 教科書体 N-R" w:hAnsi="HG丸ｺﾞｼｯｸM-PRO" w:hint="eastAsia"/>
          <w:sz w:val="22"/>
        </w:rPr>
        <w:t>）周知・体験イベント</w:t>
      </w:r>
      <w:r w:rsidR="00396F43" w:rsidRPr="00C176A0">
        <w:rPr>
          <w:rFonts w:ascii="UD デジタル 教科書体 N-R" w:eastAsia="UD デジタル 教科書体 N-R" w:hAnsi="HG丸ｺﾞｼｯｸM-PRO" w:hint="eastAsia"/>
          <w:sz w:val="22"/>
        </w:rPr>
        <w:t>の</w:t>
      </w:r>
      <w:r w:rsidR="002D37F3" w:rsidRPr="00C176A0">
        <w:rPr>
          <w:rFonts w:ascii="UD デジタル 教科書体 N-R" w:eastAsia="UD デジタル 教科書体 N-R" w:hAnsi="HG丸ｺﾞｼｯｸM-PRO" w:hint="eastAsia"/>
          <w:sz w:val="22"/>
        </w:rPr>
        <w:t>開催実績（来場者数）　　　　　　　　　　　　　　　（人）</w:t>
      </w:r>
    </w:p>
    <w:tbl>
      <w:tblPr>
        <w:tblW w:w="9634" w:type="dxa"/>
        <w:tblCellMar>
          <w:left w:w="0" w:type="dxa"/>
          <w:right w:w="0" w:type="dxa"/>
        </w:tblCellMar>
        <w:tblLook w:val="0420" w:firstRow="1" w:lastRow="0" w:firstColumn="0" w:lastColumn="0" w:noHBand="0" w:noVBand="1"/>
      </w:tblPr>
      <w:tblGrid>
        <w:gridCol w:w="5159"/>
        <w:gridCol w:w="1118"/>
        <w:gridCol w:w="1119"/>
        <w:gridCol w:w="1119"/>
        <w:gridCol w:w="1119"/>
      </w:tblGrid>
      <w:tr w:rsidR="007D645F" w:rsidRPr="00C176A0" w14:paraId="02039FB1" w14:textId="77777777" w:rsidTr="00FC0891">
        <w:trPr>
          <w:trHeight w:val="301"/>
        </w:trPr>
        <w:tc>
          <w:tcPr>
            <w:tcW w:w="51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81638EF" w14:textId="784FC6CB" w:rsidR="007D645F" w:rsidRPr="00C176A0" w:rsidRDefault="007D645F" w:rsidP="00C365DF">
            <w:pPr>
              <w:spacing w:line="220" w:lineRule="exact"/>
              <w:jc w:val="center"/>
              <w:rPr>
                <w:rFonts w:ascii="Meiryo UI" w:eastAsia="Meiryo UI" w:hAnsi="Meiryo UI"/>
                <w:sz w:val="20"/>
                <w:szCs w:val="20"/>
              </w:rPr>
            </w:pPr>
            <w:bookmarkStart w:id="36" w:name="_Hlk196493119"/>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92F3AE"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4B9B1F4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90C6C3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CA0705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2CD6596"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011FF19"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①「見て、聴いて、さわって楽しむ読書の世界」</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D744BF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125</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92D9BB"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134</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9B7D211"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146</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2CF0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180</w:t>
            </w:r>
          </w:p>
        </w:tc>
      </w:tr>
      <w:tr w:rsidR="007D645F" w:rsidRPr="00C176A0" w14:paraId="58B28A32" w14:textId="77777777" w:rsidTr="00FC0891">
        <w:trPr>
          <w:trHeight w:val="318"/>
        </w:trPr>
        <w:tc>
          <w:tcPr>
            <w:tcW w:w="51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CBEF2BF" w14:textId="77777777"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②「共に生きる障がい者展」</w:t>
            </w:r>
          </w:p>
        </w:tc>
        <w:tc>
          <w:tcPr>
            <w:tcW w:w="11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4737F9F"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DF3E8E2"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318</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39CBC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230</w:t>
            </w:r>
          </w:p>
        </w:tc>
        <w:tc>
          <w:tcPr>
            <w:tcW w:w="111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4BEC3D"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275</w:t>
            </w:r>
          </w:p>
        </w:tc>
      </w:tr>
    </w:tbl>
    <w:bookmarkEnd w:id="36"/>
    <w:p w14:paraId="546C762F" w14:textId="60F5104E" w:rsidR="007D645F" w:rsidRPr="00C176A0" w:rsidRDefault="007D645F" w:rsidP="007D645F">
      <w:pPr>
        <w:ind w:leftChars="300" w:left="850"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①</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中央図書館開催の「見て、聴いて、さわって楽しむ読書の世界」において、読書支援機器の展示・体験を実施（毎年2日間開催）</w:t>
      </w:r>
    </w:p>
    <w:p w14:paraId="5FFEBC18" w14:textId="441939DB" w:rsidR="007D645F" w:rsidRPr="00C176A0" w:rsidRDefault="007D645F" w:rsidP="007D645F">
      <w:pPr>
        <w:ind w:left="840" w:hangingChars="400" w:hanging="84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rPr>
        <w:t xml:space="preserve">　　　</w:t>
      </w:r>
      <w:r w:rsidRPr="00C176A0">
        <w:rPr>
          <w:rFonts w:ascii="UD デジタル 教科書体 N-R" w:eastAsia="UD デジタル 教科書体 N-R" w:hAnsi="HG丸ｺﾞｼｯｸM-PRO" w:hint="eastAsia"/>
          <w:sz w:val="22"/>
        </w:rPr>
        <w:t>②福祉部開催の「共に生きる障がい者展」において、読書支援機器の展示・体験を実施（毎年2日間開催のうち１日）</w:t>
      </w:r>
    </w:p>
    <w:p w14:paraId="16CD67BE" w14:textId="544E469F" w:rsidR="003F72FE" w:rsidRPr="00C176A0" w:rsidRDefault="003F72FE" w:rsidP="007D645F">
      <w:pPr>
        <w:ind w:left="880" w:hangingChars="400" w:hanging="88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　　　※Ｒ３「共に生きる障がい者展」は、ホームページでの開催のため来場者不明</w:t>
      </w:r>
    </w:p>
    <w:p w14:paraId="4A82C873" w14:textId="621717DB" w:rsidR="007D645F" w:rsidRPr="00C176A0" w:rsidRDefault="007D645F" w:rsidP="007D645F">
      <w:pPr>
        <w:ind w:left="880" w:hangingChars="400" w:hanging="880"/>
        <w:rPr>
          <w:rFonts w:ascii="UD デジタル 教科書体 N-R" w:eastAsia="UD デジタル 教科書体 N-R" w:hAnsi="HG丸ｺﾞｼｯｸM-PRO"/>
          <w:sz w:val="22"/>
        </w:rPr>
      </w:pPr>
    </w:p>
    <w:p w14:paraId="19A9BB5E" w14:textId="77777777" w:rsidR="00AA656C" w:rsidRPr="00C176A0" w:rsidRDefault="00AA656C" w:rsidP="00AA656C">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（別表９）パソコン利用者への支援実績（府立中央図書館）</w:t>
      </w:r>
    </w:p>
    <w:tbl>
      <w:tblPr>
        <w:tblW w:w="9629" w:type="dxa"/>
        <w:tblCellMar>
          <w:left w:w="0" w:type="dxa"/>
          <w:right w:w="0" w:type="dxa"/>
        </w:tblCellMar>
        <w:tblLook w:val="0420" w:firstRow="1" w:lastRow="0" w:firstColumn="0" w:lastColumn="0" w:noHBand="0" w:noVBand="1"/>
      </w:tblPr>
      <w:tblGrid>
        <w:gridCol w:w="2643"/>
        <w:gridCol w:w="1746"/>
        <w:gridCol w:w="1747"/>
        <w:gridCol w:w="1746"/>
        <w:gridCol w:w="1747"/>
      </w:tblGrid>
      <w:tr w:rsidR="00AA656C" w:rsidRPr="00C176A0" w14:paraId="3E1219A1" w14:textId="77777777" w:rsidTr="00002EAA">
        <w:trPr>
          <w:trHeight w:val="301"/>
        </w:trPr>
        <w:tc>
          <w:tcPr>
            <w:tcW w:w="2643"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1F85D014" w14:textId="77777777" w:rsidR="00AA656C" w:rsidRPr="00C176A0" w:rsidRDefault="00AA656C" w:rsidP="002B4C4F">
            <w:pPr>
              <w:spacing w:line="220" w:lineRule="exact"/>
              <w:rPr>
                <w:rFonts w:ascii="Meiryo UI" w:eastAsia="Meiryo UI" w:hAnsi="Meiryo UI"/>
                <w:sz w:val="20"/>
                <w:szCs w:val="20"/>
              </w:rPr>
            </w:pP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B8C5B51"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2981A4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034E658"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757B90"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AA656C" w:rsidRPr="00C176A0" w14:paraId="13BB49CC"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576E18EB"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指導時間数（時間）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5BECAA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3708BD4"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16</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FB14232"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11</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E454D83"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6</w:t>
            </w:r>
          </w:p>
        </w:tc>
      </w:tr>
      <w:tr w:rsidR="00AA656C" w:rsidRPr="00C176A0" w14:paraId="7BC76ED7"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30ADB39"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利用時間数（時間）</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288D17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313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5D82E5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219</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77ED8C"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526</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0E0D139"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489</w:t>
            </w:r>
          </w:p>
        </w:tc>
      </w:tr>
      <w:tr w:rsidR="00AA656C" w:rsidRPr="00C176A0" w14:paraId="331E5246" w14:textId="77777777" w:rsidTr="00002EAA">
        <w:trPr>
          <w:trHeight w:val="318"/>
        </w:trPr>
        <w:tc>
          <w:tcPr>
            <w:tcW w:w="2643"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CF43281" w14:textId="77777777" w:rsidR="00AA656C" w:rsidRPr="00C176A0" w:rsidRDefault="00AA656C" w:rsidP="002B4C4F">
            <w:pPr>
              <w:spacing w:line="220" w:lineRule="exact"/>
              <w:rPr>
                <w:rFonts w:ascii="Meiryo UI" w:eastAsia="Meiryo UI" w:hAnsi="Meiryo UI"/>
                <w:sz w:val="20"/>
                <w:szCs w:val="20"/>
              </w:rPr>
            </w:pPr>
            <w:r w:rsidRPr="00C176A0">
              <w:rPr>
                <w:rFonts w:ascii="Meiryo UI" w:eastAsia="Meiryo UI" w:hAnsi="Meiryo UI" w:hint="eastAsia"/>
                <w:sz w:val="20"/>
                <w:szCs w:val="20"/>
              </w:rPr>
              <w:t>延べ利用者数（人）</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F42573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92</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F1845A7"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85</w:t>
            </w:r>
          </w:p>
        </w:tc>
        <w:tc>
          <w:tcPr>
            <w:tcW w:w="1746"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134D065"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263</w:t>
            </w:r>
          </w:p>
        </w:tc>
        <w:tc>
          <w:tcPr>
            <w:tcW w:w="174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22B530F" w14:textId="77777777" w:rsidR="00AA656C" w:rsidRPr="00C176A0" w:rsidRDefault="00AA656C" w:rsidP="002B4C4F">
            <w:pPr>
              <w:spacing w:line="220" w:lineRule="exact"/>
              <w:jc w:val="center"/>
              <w:rPr>
                <w:rFonts w:ascii="Meiryo UI" w:eastAsia="Meiryo UI" w:hAnsi="Meiryo UI"/>
                <w:sz w:val="20"/>
                <w:szCs w:val="20"/>
              </w:rPr>
            </w:pPr>
            <w:r w:rsidRPr="00C176A0">
              <w:rPr>
                <w:rFonts w:ascii="Meiryo UI" w:eastAsia="Meiryo UI" w:hAnsi="Meiryo UI" w:cs="Arial" w:hint="eastAsia"/>
                <w:kern w:val="24"/>
                <w:sz w:val="20"/>
                <w:szCs w:val="20"/>
              </w:rPr>
              <w:t>194</w:t>
            </w:r>
          </w:p>
        </w:tc>
      </w:tr>
    </w:tbl>
    <w:p w14:paraId="2AFB10D0" w14:textId="6DB5D5DC" w:rsidR="00AA656C" w:rsidRPr="00C176A0" w:rsidRDefault="00AA656C" w:rsidP="007D645F">
      <w:pPr>
        <w:ind w:left="880" w:hangingChars="400" w:hanging="880"/>
        <w:rPr>
          <w:rFonts w:ascii="UD デジタル 教科書体 N-R" w:eastAsia="UD デジタル 教科書体 N-R" w:hAnsi="HG丸ｺﾞｼｯｸM-PRO"/>
          <w:sz w:val="22"/>
        </w:rPr>
      </w:pPr>
    </w:p>
    <w:p w14:paraId="6C9CC6FA" w14:textId="4A8D8C3A" w:rsidR="00AA656C" w:rsidRPr="00C176A0" w:rsidRDefault="00AA656C" w:rsidP="007D645F">
      <w:pPr>
        <w:rPr>
          <w:rFonts w:ascii="UD デジタル 教科書体 N-R" w:eastAsia="UD デジタル 教科書体 N-R" w:hAnsi="HG丸ｺﾞｼｯｸM-PRO"/>
          <w:sz w:val="22"/>
        </w:rPr>
      </w:pPr>
    </w:p>
    <w:p w14:paraId="1650B48E" w14:textId="1AFCBAF3" w:rsidR="007D645F" w:rsidRPr="00C176A0" w:rsidRDefault="007D645F"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（別表</w:t>
      </w:r>
      <w:r w:rsidR="00AA656C" w:rsidRPr="00C176A0">
        <w:rPr>
          <w:rFonts w:ascii="UD デジタル 教科書体 N-R" w:eastAsia="UD デジタル 教科書体 N-R" w:hAnsi="HG丸ｺﾞｼｯｸM-PRO" w:hint="eastAsia"/>
          <w:sz w:val="22"/>
        </w:rPr>
        <w:t>10</w:t>
      </w:r>
      <w:r w:rsidRPr="00C176A0">
        <w:rPr>
          <w:rFonts w:ascii="UD デジタル 教科書体 N-R" w:eastAsia="UD デジタル 教科書体 N-R" w:hAnsi="HG丸ｺﾞｼｯｸM-PRO" w:hint="eastAsia"/>
          <w:sz w:val="22"/>
        </w:rPr>
        <w:t>）</w:t>
      </w:r>
      <w:r w:rsidR="006308F5" w:rsidRPr="00C176A0">
        <w:rPr>
          <w:rFonts w:ascii="Meiryo UI" w:eastAsia="Meiryo UI" w:hAnsi="Meiryo UI" w:hint="eastAsia"/>
          <w:sz w:val="20"/>
          <w:szCs w:val="20"/>
        </w:rPr>
        <w:t>障がい者サービス</w:t>
      </w:r>
      <w:r w:rsidRPr="00C176A0">
        <w:rPr>
          <w:rFonts w:ascii="UD デジタル 教科書体 N-R" w:eastAsia="UD デジタル 教科書体 N-R" w:hAnsi="HG丸ｺﾞｼｯｸM-PRO" w:hint="eastAsia"/>
          <w:sz w:val="22"/>
        </w:rPr>
        <w:t>研修</w:t>
      </w:r>
      <w:r w:rsidR="006308F5" w:rsidRPr="00C176A0">
        <w:rPr>
          <w:rFonts w:ascii="UD デジタル 教科書体 N-R" w:eastAsia="UD デジタル 教科書体 N-R" w:hAnsi="HG丸ｺﾞｼｯｸM-PRO" w:hint="eastAsia"/>
          <w:sz w:val="22"/>
        </w:rPr>
        <w:t>の</w:t>
      </w:r>
      <w:r w:rsidR="00396F43" w:rsidRPr="00C176A0">
        <w:rPr>
          <w:rFonts w:ascii="UD デジタル 教科書体 N-R" w:eastAsia="UD デジタル 教科書体 N-R" w:hAnsi="HG丸ｺﾞｼｯｸM-PRO" w:hint="eastAsia"/>
          <w:sz w:val="22"/>
        </w:rPr>
        <w:t>開催</w:t>
      </w:r>
      <w:r w:rsidR="002D37F3" w:rsidRPr="00C176A0">
        <w:rPr>
          <w:rFonts w:ascii="UD デジタル 教科書体 N-R" w:eastAsia="UD デジタル 教科書体 N-R" w:hAnsi="HG丸ｺﾞｼｯｸM-PRO" w:hint="eastAsia"/>
          <w:sz w:val="22"/>
        </w:rPr>
        <w:t>実績</w:t>
      </w:r>
      <w:r w:rsidRPr="00C176A0">
        <w:rPr>
          <w:rFonts w:ascii="UD デジタル 教科書体 N-R" w:eastAsia="UD デジタル 教科書体 N-R" w:hAnsi="HG丸ｺﾞｼｯｸM-PRO" w:hint="eastAsia"/>
          <w:sz w:val="22"/>
        </w:rPr>
        <w:t>（</w:t>
      </w:r>
      <w:r w:rsidR="002D37F3" w:rsidRPr="00C176A0">
        <w:rPr>
          <w:rFonts w:ascii="UD デジタル 教科書体 N-R" w:eastAsia="UD デジタル 教科書体 N-R" w:hAnsi="HG丸ｺﾞｼｯｸM-PRO" w:hint="eastAsia"/>
          <w:sz w:val="22"/>
        </w:rPr>
        <w:t>府立</w:t>
      </w:r>
      <w:r w:rsidRPr="00C176A0">
        <w:rPr>
          <w:rFonts w:ascii="UD デジタル 教科書体 N-R" w:eastAsia="UD デジタル 教科書体 N-R" w:hAnsi="HG丸ｺﾞｼｯｸM-PRO" w:hint="eastAsia"/>
          <w:sz w:val="22"/>
        </w:rPr>
        <w:t>中央図書館）</w:t>
      </w:r>
      <w:r w:rsidR="002D37F3" w:rsidRPr="00C176A0">
        <w:rPr>
          <w:rFonts w:ascii="UD デジタル 教科書体 N-R" w:eastAsia="UD デジタル 教科書体 N-R" w:hAnsi="HG丸ｺﾞｼｯｸM-PRO" w:hint="eastAsia"/>
          <w:sz w:val="22"/>
        </w:rPr>
        <w:t xml:space="preserve">　　</w:t>
      </w:r>
      <w:r w:rsidR="00396F43" w:rsidRPr="00C176A0">
        <w:rPr>
          <w:rFonts w:ascii="UD デジタル 教科書体 N-R" w:eastAsia="UD デジタル 教科書体 N-R" w:hAnsi="HG丸ｺﾞｼｯｸM-PRO" w:hint="eastAsia"/>
          <w:sz w:val="22"/>
        </w:rPr>
        <w:t xml:space="preserve">　　　　</w:t>
      </w:r>
      <w:r w:rsidR="002D37F3" w:rsidRPr="00C176A0">
        <w:rPr>
          <w:rFonts w:ascii="Meiryo UI" w:eastAsia="Meiryo UI" w:hAnsi="Meiryo UI" w:hint="eastAsia"/>
          <w:sz w:val="20"/>
          <w:szCs w:val="20"/>
        </w:rPr>
        <w:t>（実施回数／参加人数）</w:t>
      </w:r>
    </w:p>
    <w:tbl>
      <w:tblPr>
        <w:tblW w:w="9629" w:type="dxa"/>
        <w:tblCellMar>
          <w:left w:w="0" w:type="dxa"/>
          <w:right w:w="0" w:type="dxa"/>
        </w:tblCellMar>
        <w:tblLook w:val="0420" w:firstRow="1" w:lastRow="0" w:firstColumn="0" w:lastColumn="0" w:noHBand="0" w:noVBand="1"/>
      </w:tblPr>
      <w:tblGrid>
        <w:gridCol w:w="3959"/>
        <w:gridCol w:w="1417"/>
        <w:gridCol w:w="1418"/>
        <w:gridCol w:w="1417"/>
        <w:gridCol w:w="1418"/>
      </w:tblGrid>
      <w:tr w:rsidR="007D645F" w:rsidRPr="00C176A0" w14:paraId="3212D9BA" w14:textId="77777777" w:rsidTr="00002EAA">
        <w:trPr>
          <w:trHeight w:val="312"/>
        </w:trPr>
        <w:tc>
          <w:tcPr>
            <w:tcW w:w="3959" w:type="dxa"/>
            <w:tcBorders>
              <w:top w:val="single" w:sz="4" w:space="0" w:color="auto"/>
              <w:left w:val="single" w:sz="4" w:space="0" w:color="auto"/>
              <w:bottom w:val="single" w:sz="4" w:space="0" w:color="auto"/>
              <w:right w:val="single" w:sz="4" w:space="0" w:color="auto"/>
              <w:tl2br w:val="single" w:sz="4" w:space="0" w:color="auto"/>
            </w:tcBorders>
            <w:shd w:val="clear" w:color="auto" w:fill="FFFFFF"/>
            <w:tcMar>
              <w:top w:w="72" w:type="dxa"/>
              <w:left w:w="144" w:type="dxa"/>
              <w:bottom w:w="72" w:type="dxa"/>
              <w:right w:w="144" w:type="dxa"/>
            </w:tcMar>
            <w:vAlign w:val="center"/>
            <w:hideMark/>
          </w:tcPr>
          <w:p w14:paraId="312B57B8" w14:textId="27EC2C29" w:rsidR="007D645F" w:rsidRPr="00C176A0" w:rsidRDefault="007D645F" w:rsidP="00C365DF">
            <w:pPr>
              <w:spacing w:line="220" w:lineRule="exact"/>
              <w:jc w:val="center"/>
              <w:rPr>
                <w:rFonts w:ascii="Meiryo UI" w:eastAsia="Meiryo UI" w:hAnsi="Meiryo UI"/>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6D10728"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R3</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7C0C772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543E30C"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69E8C0"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b/>
                <w:bCs/>
                <w:sz w:val="20"/>
                <w:szCs w:val="20"/>
              </w:rPr>
              <w:t>R6</w:t>
            </w:r>
          </w:p>
        </w:tc>
      </w:tr>
      <w:tr w:rsidR="007D645F" w:rsidRPr="00C176A0" w14:paraId="1F4A796B"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8379575" w14:textId="60663B1A"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障がい者サービス基本研修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76D57A9"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１／86</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28C8C40A"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１／35</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9157EB6" w14:textId="7777777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１／22</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8AAE61C" w14:textId="274C9A97"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1/</w:t>
            </w:r>
            <w:r w:rsidR="00396F43" w:rsidRPr="00C176A0">
              <w:rPr>
                <w:rFonts w:ascii="Meiryo UI" w:eastAsia="Meiryo UI" w:hAnsi="Meiryo UI" w:hint="eastAsia"/>
                <w:sz w:val="20"/>
                <w:szCs w:val="20"/>
              </w:rPr>
              <w:t>28</w:t>
            </w:r>
          </w:p>
        </w:tc>
      </w:tr>
      <w:tr w:rsidR="007D645F" w:rsidRPr="00C176A0" w14:paraId="7E5F1825" w14:textId="77777777" w:rsidTr="00002EAA">
        <w:trPr>
          <w:trHeight w:val="312"/>
        </w:trPr>
        <w:tc>
          <w:tcPr>
            <w:tcW w:w="3959"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720CF06" w14:textId="457BEAED" w:rsidR="007D645F" w:rsidRPr="00C176A0" w:rsidRDefault="007D645F" w:rsidP="00C365DF">
            <w:pPr>
              <w:spacing w:line="220" w:lineRule="exact"/>
              <w:rPr>
                <w:rFonts w:ascii="Meiryo UI" w:eastAsia="Meiryo UI" w:hAnsi="Meiryo UI"/>
                <w:sz w:val="20"/>
                <w:szCs w:val="20"/>
              </w:rPr>
            </w:pPr>
            <w:r w:rsidRPr="00C176A0">
              <w:rPr>
                <w:rFonts w:ascii="Meiryo UI" w:eastAsia="Meiryo UI" w:hAnsi="Meiryo UI" w:hint="eastAsia"/>
                <w:sz w:val="20"/>
                <w:szCs w:val="20"/>
              </w:rPr>
              <w:t>障がい者サービス実務研修</w:t>
            </w:r>
            <w:r w:rsidR="00396F43" w:rsidRPr="00C176A0">
              <w:rPr>
                <w:rFonts w:ascii="Meiryo UI" w:eastAsia="Meiryo UI" w:hAnsi="Meiryo UI" w:hint="eastAsia"/>
                <w:sz w:val="20"/>
                <w:szCs w:val="20"/>
              </w:rPr>
              <w:t>（</w:t>
            </w:r>
            <w:r w:rsidR="00396F43" w:rsidRPr="00C176A0">
              <w:rPr>
                <w:rFonts w:ascii="UD デジタル 教科書体 N-R" w:eastAsia="UD デジタル 教科書体 N-R" w:hAnsi="HG丸ｺﾞｼｯｸM-PRO" w:hint="eastAsia"/>
                <w:sz w:val="22"/>
              </w:rPr>
              <w:t>職員向け）</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10B2C1CB" w14:textId="6C5E421E" w:rsidR="007D645F" w:rsidRPr="00C176A0" w:rsidRDefault="00BD29EB"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7D645F" w:rsidRPr="00C176A0">
              <w:rPr>
                <w:rFonts w:ascii="Meiryo UI" w:eastAsia="Meiryo UI" w:hAnsi="Meiryo UI" w:hint="eastAsia"/>
                <w:sz w:val="20"/>
                <w:szCs w:val="20"/>
              </w:rPr>
              <w:t>／</w:t>
            </w:r>
            <w:r w:rsidR="00396F43" w:rsidRPr="00C176A0">
              <w:rPr>
                <w:rFonts w:ascii="Meiryo UI" w:eastAsia="Meiryo UI" w:hAnsi="Meiryo UI" w:hint="eastAsia"/>
                <w:sz w:val="20"/>
                <w:szCs w:val="20"/>
              </w:rPr>
              <w:t>13、15</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34C14D75" w14:textId="2951317D" w:rsidR="007D645F" w:rsidRPr="00C176A0" w:rsidRDefault="007D645F" w:rsidP="00C365DF">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w:t>
            </w:r>
            <w:r w:rsidR="00396F43" w:rsidRPr="00C176A0">
              <w:rPr>
                <w:rFonts w:ascii="Meiryo UI" w:eastAsia="Meiryo UI" w:hAnsi="Meiryo UI" w:hint="eastAsia"/>
                <w:sz w:val="20"/>
                <w:szCs w:val="20"/>
              </w:rPr>
              <w:t>9、14</w:t>
            </w:r>
          </w:p>
        </w:tc>
        <w:tc>
          <w:tcPr>
            <w:tcW w:w="1417"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09CD0D7C" w14:textId="771B6A1D"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２／16、11</w:t>
            </w:r>
          </w:p>
        </w:tc>
        <w:tc>
          <w:tcPr>
            <w:tcW w:w="1418" w:type="dxa"/>
            <w:tcBorders>
              <w:top w:val="single" w:sz="4" w:space="0" w:color="auto"/>
              <w:left w:val="single" w:sz="4" w:space="0" w:color="auto"/>
              <w:bottom w:val="single" w:sz="4" w:space="0" w:color="auto"/>
              <w:right w:val="single" w:sz="4" w:space="0" w:color="auto"/>
            </w:tcBorders>
            <w:shd w:val="clear" w:color="auto" w:fill="FFFFFF"/>
            <w:tcMar>
              <w:top w:w="72" w:type="dxa"/>
              <w:left w:w="144" w:type="dxa"/>
              <w:bottom w:w="72" w:type="dxa"/>
              <w:right w:w="144" w:type="dxa"/>
            </w:tcMar>
            <w:vAlign w:val="center"/>
            <w:hideMark/>
          </w:tcPr>
          <w:p w14:paraId="6175C6F9" w14:textId="71C2C60E" w:rsidR="007D645F" w:rsidRPr="00C176A0" w:rsidRDefault="007D645F" w:rsidP="005F0919">
            <w:pPr>
              <w:spacing w:line="220" w:lineRule="exact"/>
              <w:jc w:val="center"/>
              <w:rPr>
                <w:rFonts w:ascii="Meiryo UI" w:eastAsia="Meiryo UI" w:hAnsi="Meiryo UI"/>
                <w:sz w:val="20"/>
                <w:szCs w:val="20"/>
              </w:rPr>
            </w:pPr>
            <w:r w:rsidRPr="00C176A0">
              <w:rPr>
                <w:rFonts w:ascii="Meiryo UI" w:eastAsia="Meiryo UI" w:hAnsi="Meiryo UI" w:hint="eastAsia"/>
                <w:sz w:val="20"/>
                <w:szCs w:val="20"/>
              </w:rPr>
              <w:t>２／10、14</w:t>
            </w:r>
          </w:p>
        </w:tc>
      </w:tr>
    </w:tbl>
    <w:p w14:paraId="212E2D8B" w14:textId="6D4303A4" w:rsidR="007D645F" w:rsidRPr="00C176A0" w:rsidRDefault="00396F43" w:rsidP="007D645F">
      <w:pPr>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※障がい者サービス基本研修：Ｒ３年度はインターネット配信による開催</w:t>
      </w:r>
      <w:r w:rsidRPr="00C176A0">
        <w:rPr>
          <w:rFonts w:ascii="UD デジタル 教科書体 N-R" w:eastAsia="UD デジタル 教科書体 N-R" w:hAnsi="HG丸ｺﾞｼｯｸM-PRO"/>
          <w:sz w:val="22"/>
        </w:rPr>
        <w:t>(6月1日～6月30日)</w:t>
      </w:r>
    </w:p>
    <w:p w14:paraId="7D1FE110" w14:textId="6F8F8429" w:rsidR="00F85285" w:rsidRPr="00C176A0" w:rsidRDefault="00F85285" w:rsidP="00F85285">
      <w:pPr>
        <w:rPr>
          <w:rFonts w:ascii="UD デジタル 教科書体 N-R" w:eastAsia="UD デジタル 教科書体 N-R" w:hAnsi="HG丸ｺﾞｼｯｸM-PRO"/>
          <w:b/>
          <w:bCs/>
          <w:color w:val="0070C0"/>
          <w:sz w:val="32"/>
          <w:szCs w:val="32"/>
        </w:rPr>
      </w:pPr>
      <w:r w:rsidRPr="00C176A0">
        <w:rPr>
          <w:rFonts w:ascii="UD デジタル 教科書体 N-R" w:eastAsia="UD デジタル 教科書体 N-R" w:hAnsi="HG丸ｺﾞｼｯｸM-PRO"/>
          <w:b/>
          <w:bCs/>
          <w:color w:val="0070C0"/>
          <w:sz w:val="32"/>
          <w:szCs w:val="32"/>
        </w:rPr>
        <w:br w:type="page"/>
      </w:r>
    </w:p>
    <w:p w14:paraId="4FF87BB5" w14:textId="6FCE156C" w:rsidR="00F85285" w:rsidRPr="00C176A0" w:rsidRDefault="00F85285" w:rsidP="00211F1D">
      <w:pPr>
        <w:spacing w:line="300" w:lineRule="exact"/>
        <w:rPr>
          <w:rFonts w:ascii="UD デジタル 教科書体 N-R" w:eastAsia="UD デジタル 教科書体 N-R" w:hAnsi="HG丸ｺﾞｼｯｸM-PRO"/>
          <w:b/>
          <w:bCs/>
          <w:color w:val="FF0000"/>
          <w:sz w:val="30"/>
          <w:szCs w:val="30"/>
        </w:rPr>
      </w:pPr>
      <w:r w:rsidRPr="00C176A0">
        <w:rPr>
          <w:rFonts w:ascii="UD デジタル 教科書体 N-R" w:eastAsia="UD デジタル 教科書体 N-R" w:hAnsi="HG丸ｺﾞｼｯｸM-PRO" w:hint="eastAsia"/>
          <w:b/>
          <w:bCs/>
          <w:color w:val="2F5496" w:themeColor="accent5" w:themeShade="BF"/>
          <w:sz w:val="30"/>
          <w:szCs w:val="30"/>
        </w:rPr>
        <w:t>大阪府内のサピエ図書館加入施設一覧（202</w:t>
      </w:r>
      <w:r w:rsidR="004D2FA8" w:rsidRPr="00C176A0">
        <w:rPr>
          <w:rFonts w:ascii="UD デジタル 教科書体 N-R" w:eastAsia="UD デジタル 教科書体 N-R" w:hAnsi="HG丸ｺﾞｼｯｸM-PRO" w:hint="eastAsia"/>
          <w:b/>
          <w:bCs/>
          <w:color w:val="2F5496" w:themeColor="accent5" w:themeShade="BF"/>
          <w:sz w:val="30"/>
          <w:szCs w:val="30"/>
        </w:rPr>
        <w:t>5</w:t>
      </w:r>
      <w:r w:rsidRPr="00C176A0">
        <w:rPr>
          <w:rFonts w:ascii="UD デジタル 教科書体 N-R" w:eastAsia="UD デジタル 教科書体 N-R" w:hAnsi="HG丸ｺﾞｼｯｸM-PRO" w:hint="eastAsia"/>
          <w:b/>
          <w:bCs/>
          <w:color w:val="2F5496" w:themeColor="accent5" w:themeShade="BF"/>
          <w:sz w:val="30"/>
          <w:szCs w:val="30"/>
        </w:rPr>
        <w:t>.</w:t>
      </w:r>
      <w:r w:rsidR="004D2FA8" w:rsidRPr="00C176A0">
        <w:rPr>
          <w:rFonts w:ascii="UD デジタル 教科書体 N-R" w:eastAsia="UD デジタル 教科書体 N-R" w:hAnsi="HG丸ｺﾞｼｯｸM-PRO" w:hint="eastAsia"/>
          <w:b/>
          <w:bCs/>
          <w:color w:val="2F5496" w:themeColor="accent5" w:themeShade="BF"/>
          <w:sz w:val="30"/>
          <w:szCs w:val="30"/>
        </w:rPr>
        <w:t>11</w:t>
      </w:r>
      <w:r w:rsidRPr="00C176A0">
        <w:rPr>
          <w:rFonts w:ascii="UD デジタル 教科書体 N-R" w:eastAsia="UD デジタル 教科書体 N-R" w:hAnsi="HG丸ｺﾞｼｯｸM-PRO" w:hint="eastAsia"/>
          <w:b/>
          <w:bCs/>
          <w:color w:val="2F5496" w:themeColor="accent5" w:themeShade="BF"/>
          <w:sz w:val="30"/>
          <w:szCs w:val="30"/>
        </w:rPr>
        <w:t>現在）</w:t>
      </w:r>
    </w:p>
    <w:tbl>
      <w:tblPr>
        <w:tblStyle w:val="ac"/>
        <w:tblW w:w="0" w:type="auto"/>
        <w:tblLook w:val="04A0" w:firstRow="1" w:lastRow="0" w:firstColumn="1" w:lastColumn="0" w:noHBand="0" w:noVBand="1"/>
      </w:tblPr>
      <w:tblGrid>
        <w:gridCol w:w="846"/>
        <w:gridCol w:w="6804"/>
        <w:gridCol w:w="1978"/>
      </w:tblGrid>
      <w:tr w:rsidR="00BD1D2C" w:rsidRPr="00C176A0" w14:paraId="55C01A0D" w14:textId="77777777" w:rsidTr="008F7BCB">
        <w:trPr>
          <w:trHeight w:val="340"/>
        </w:trPr>
        <w:tc>
          <w:tcPr>
            <w:tcW w:w="846" w:type="dxa"/>
            <w:tcBorders>
              <w:bottom w:val="double" w:sz="4" w:space="0" w:color="auto"/>
            </w:tcBorders>
          </w:tcPr>
          <w:p w14:paraId="0AAEB5B5" w14:textId="77777777" w:rsidR="00F85285" w:rsidRPr="00B652C5" w:rsidRDefault="00F85285" w:rsidP="00671316">
            <w:pPr>
              <w:rPr>
                <w:rFonts w:ascii="UD デジタル 教科書体 N-R" w:eastAsia="UD デジタル 教科書体 N-R" w:hAnsi="HG丸ｺﾞｼｯｸM-PRO"/>
                <w:sz w:val="20"/>
                <w:szCs w:val="20"/>
              </w:rPr>
            </w:pPr>
          </w:p>
        </w:tc>
        <w:tc>
          <w:tcPr>
            <w:tcW w:w="6804" w:type="dxa"/>
            <w:tcBorders>
              <w:bottom w:val="double" w:sz="4" w:space="0" w:color="auto"/>
            </w:tcBorders>
            <w:vAlign w:val="center"/>
          </w:tcPr>
          <w:p w14:paraId="6B7DAA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名称</w:t>
            </w:r>
          </w:p>
        </w:tc>
        <w:tc>
          <w:tcPr>
            <w:tcW w:w="1978" w:type="dxa"/>
            <w:tcBorders>
              <w:bottom w:val="double" w:sz="4" w:space="0" w:color="auto"/>
            </w:tcBorders>
            <w:vAlign w:val="center"/>
          </w:tcPr>
          <w:p w14:paraId="4EF9871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b/>
                <w:sz w:val="20"/>
                <w:szCs w:val="20"/>
              </w:rPr>
              <w:t>備考</w:t>
            </w:r>
          </w:p>
        </w:tc>
      </w:tr>
      <w:tr w:rsidR="00BD1D2C" w:rsidRPr="00C176A0" w14:paraId="14021F6C" w14:textId="77777777" w:rsidTr="008F7BCB">
        <w:trPr>
          <w:trHeight w:val="340"/>
        </w:trPr>
        <w:tc>
          <w:tcPr>
            <w:tcW w:w="846" w:type="dxa"/>
            <w:tcBorders>
              <w:top w:val="double" w:sz="4" w:space="0" w:color="auto"/>
            </w:tcBorders>
            <w:vAlign w:val="center"/>
          </w:tcPr>
          <w:p w14:paraId="45B4545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１</w:t>
            </w:r>
          </w:p>
        </w:tc>
        <w:tc>
          <w:tcPr>
            <w:tcW w:w="6804" w:type="dxa"/>
            <w:tcBorders>
              <w:top w:val="double" w:sz="4" w:space="0" w:color="auto"/>
            </w:tcBorders>
          </w:tcPr>
          <w:p w14:paraId="3215665A"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大阪府立中央図書館</w:t>
            </w:r>
          </w:p>
        </w:tc>
        <w:tc>
          <w:tcPr>
            <w:tcW w:w="1978" w:type="dxa"/>
            <w:vAlign w:val="center"/>
          </w:tcPr>
          <w:p w14:paraId="7A045A1E"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大阪府</w:t>
            </w:r>
          </w:p>
        </w:tc>
      </w:tr>
      <w:tr w:rsidR="00BD1D2C" w:rsidRPr="00C176A0" w14:paraId="5F25A00B" w14:textId="77777777" w:rsidTr="008F7BCB">
        <w:trPr>
          <w:trHeight w:val="340"/>
        </w:trPr>
        <w:tc>
          <w:tcPr>
            <w:tcW w:w="846" w:type="dxa"/>
            <w:vAlign w:val="center"/>
          </w:tcPr>
          <w:p w14:paraId="307C22B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２</w:t>
            </w:r>
          </w:p>
        </w:tc>
        <w:tc>
          <w:tcPr>
            <w:tcW w:w="6804" w:type="dxa"/>
          </w:tcPr>
          <w:p w14:paraId="254C8DF7" w14:textId="77777777"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大阪府立大阪北視覚支援学校</w:t>
            </w:r>
          </w:p>
        </w:tc>
        <w:tc>
          <w:tcPr>
            <w:tcW w:w="1978" w:type="dxa"/>
            <w:vMerge w:val="restart"/>
            <w:vAlign w:val="center"/>
          </w:tcPr>
          <w:p w14:paraId="04EEFB2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支援学校</w:t>
            </w:r>
          </w:p>
        </w:tc>
      </w:tr>
      <w:tr w:rsidR="00BD1D2C" w:rsidRPr="00C176A0" w14:paraId="6A4F6A7C" w14:textId="77777777" w:rsidTr="008F7BCB">
        <w:trPr>
          <w:trHeight w:val="340"/>
        </w:trPr>
        <w:tc>
          <w:tcPr>
            <w:tcW w:w="846" w:type="dxa"/>
            <w:vAlign w:val="center"/>
          </w:tcPr>
          <w:p w14:paraId="4179AB8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３</w:t>
            </w:r>
          </w:p>
        </w:tc>
        <w:tc>
          <w:tcPr>
            <w:tcW w:w="6804" w:type="dxa"/>
          </w:tcPr>
          <w:p w14:paraId="73B6123D" w14:textId="77777777"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大阪府立大阪南視覚支援学校</w:t>
            </w:r>
          </w:p>
        </w:tc>
        <w:tc>
          <w:tcPr>
            <w:tcW w:w="1978" w:type="dxa"/>
            <w:vMerge/>
            <w:vAlign w:val="center"/>
          </w:tcPr>
          <w:p w14:paraId="2AE690D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CD2574" w14:textId="77777777" w:rsidTr="008F7BCB">
        <w:trPr>
          <w:trHeight w:val="340"/>
        </w:trPr>
        <w:tc>
          <w:tcPr>
            <w:tcW w:w="846" w:type="dxa"/>
            <w:vAlign w:val="center"/>
          </w:tcPr>
          <w:p w14:paraId="03B503D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４</w:t>
            </w:r>
          </w:p>
        </w:tc>
        <w:tc>
          <w:tcPr>
            <w:tcW w:w="6804" w:type="dxa"/>
          </w:tcPr>
          <w:p w14:paraId="5261456B" w14:textId="0C58FD62"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大阪府</w:t>
            </w:r>
            <w:r w:rsidR="00C11421" w:rsidRPr="00770FD9">
              <w:rPr>
                <w:rFonts w:ascii="UD デジタル 教科書体 N-R" w:eastAsia="UD デジタル 教科書体 N-R" w:hAnsi="Meiryo UI" w:hint="eastAsia"/>
                <w:sz w:val="20"/>
                <w:szCs w:val="20"/>
              </w:rPr>
              <w:t>立</w:t>
            </w:r>
            <w:r w:rsidRPr="00770FD9">
              <w:rPr>
                <w:rFonts w:ascii="UD デジタル 教科書体 N-R" w:eastAsia="UD デジタル 教科書体 N-R" w:hAnsi="Meiryo UI" w:hint="eastAsia"/>
                <w:sz w:val="20"/>
                <w:szCs w:val="20"/>
              </w:rPr>
              <w:t>福祉情報コミュニケーションセンター点字図書館</w:t>
            </w:r>
          </w:p>
        </w:tc>
        <w:tc>
          <w:tcPr>
            <w:tcW w:w="1978" w:type="dxa"/>
            <w:vMerge w:val="restart"/>
            <w:vAlign w:val="center"/>
          </w:tcPr>
          <w:p w14:paraId="78B0EC7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点字図書館</w:t>
            </w:r>
          </w:p>
          <w:p w14:paraId="366B8B56"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（公立）</w:t>
            </w:r>
          </w:p>
        </w:tc>
      </w:tr>
      <w:tr w:rsidR="00BD1D2C" w:rsidRPr="00C176A0" w14:paraId="4470BD68" w14:textId="77777777" w:rsidTr="008F7BCB">
        <w:trPr>
          <w:trHeight w:val="340"/>
        </w:trPr>
        <w:tc>
          <w:tcPr>
            <w:tcW w:w="846" w:type="dxa"/>
            <w:vAlign w:val="center"/>
          </w:tcPr>
          <w:p w14:paraId="1722AA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５</w:t>
            </w:r>
          </w:p>
        </w:tc>
        <w:tc>
          <w:tcPr>
            <w:tcW w:w="6804" w:type="dxa"/>
          </w:tcPr>
          <w:p w14:paraId="27EE4F62" w14:textId="77777777" w:rsidR="00F85285" w:rsidRPr="00770FD9" w:rsidRDefault="00F85285" w:rsidP="00671316">
            <w:pPr>
              <w:rPr>
                <w:rFonts w:ascii="UD デジタル 教科書体 N-R" w:eastAsia="UD デジタル 教科書体 N-R" w:hAnsi="HG丸ｺﾞｼｯｸM-PRO"/>
                <w:sz w:val="20"/>
                <w:szCs w:val="20"/>
              </w:rPr>
            </w:pPr>
            <w:r w:rsidRPr="00770FD9">
              <w:rPr>
                <w:rFonts w:ascii="UD デジタル 教科書体 N-R" w:eastAsia="UD デジタル 教科書体 N-R" w:hAnsi="Meiryo UI" w:hint="eastAsia"/>
                <w:sz w:val="20"/>
                <w:szCs w:val="20"/>
              </w:rPr>
              <w:t>大阪市立早川福祉会館点字図書室</w:t>
            </w:r>
          </w:p>
        </w:tc>
        <w:tc>
          <w:tcPr>
            <w:tcW w:w="1978" w:type="dxa"/>
            <w:vMerge/>
            <w:vAlign w:val="center"/>
          </w:tcPr>
          <w:p w14:paraId="7C6832C5"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D17EE3" w14:textId="77777777" w:rsidTr="008F7BCB">
        <w:trPr>
          <w:trHeight w:val="340"/>
        </w:trPr>
        <w:tc>
          <w:tcPr>
            <w:tcW w:w="846" w:type="dxa"/>
            <w:vAlign w:val="center"/>
          </w:tcPr>
          <w:p w14:paraId="341F12C7"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６</w:t>
            </w:r>
          </w:p>
        </w:tc>
        <w:tc>
          <w:tcPr>
            <w:tcW w:w="6804" w:type="dxa"/>
          </w:tcPr>
          <w:p w14:paraId="2720278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堺市立健康福祉プラザ　視覚・聴覚障害者センター</w:t>
            </w:r>
          </w:p>
        </w:tc>
        <w:tc>
          <w:tcPr>
            <w:tcW w:w="1978" w:type="dxa"/>
            <w:vMerge/>
            <w:vAlign w:val="center"/>
          </w:tcPr>
          <w:p w14:paraId="1799013F"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56587290" w14:textId="77777777" w:rsidTr="008F7BCB">
        <w:trPr>
          <w:trHeight w:val="340"/>
        </w:trPr>
        <w:tc>
          <w:tcPr>
            <w:tcW w:w="846" w:type="dxa"/>
            <w:vAlign w:val="center"/>
          </w:tcPr>
          <w:p w14:paraId="76FDC2B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７</w:t>
            </w:r>
          </w:p>
        </w:tc>
        <w:tc>
          <w:tcPr>
            <w:tcW w:w="6804" w:type="dxa"/>
          </w:tcPr>
          <w:p w14:paraId="0024218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大阪市立中央図書館</w:t>
            </w:r>
          </w:p>
        </w:tc>
        <w:tc>
          <w:tcPr>
            <w:tcW w:w="1978" w:type="dxa"/>
            <w:vMerge w:val="restart"/>
            <w:vAlign w:val="center"/>
          </w:tcPr>
          <w:p w14:paraId="052613B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市町村立</w:t>
            </w:r>
          </w:p>
          <w:p w14:paraId="20CF937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図書館</w:t>
            </w:r>
          </w:p>
        </w:tc>
      </w:tr>
      <w:tr w:rsidR="00BD1D2C" w:rsidRPr="00C176A0" w14:paraId="30F529CC" w14:textId="77777777" w:rsidTr="008F7BCB">
        <w:trPr>
          <w:trHeight w:val="340"/>
        </w:trPr>
        <w:tc>
          <w:tcPr>
            <w:tcW w:w="846" w:type="dxa"/>
            <w:vAlign w:val="center"/>
          </w:tcPr>
          <w:p w14:paraId="1A2FD26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８</w:t>
            </w:r>
          </w:p>
        </w:tc>
        <w:tc>
          <w:tcPr>
            <w:tcW w:w="6804" w:type="dxa"/>
          </w:tcPr>
          <w:p w14:paraId="37A83BC6"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豊中市立岡町図書館</w:t>
            </w:r>
          </w:p>
        </w:tc>
        <w:tc>
          <w:tcPr>
            <w:tcW w:w="1978" w:type="dxa"/>
            <w:vMerge/>
            <w:vAlign w:val="center"/>
          </w:tcPr>
          <w:p w14:paraId="4C09D9C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256C2524" w14:textId="77777777" w:rsidTr="008F7BCB">
        <w:trPr>
          <w:trHeight w:val="340"/>
        </w:trPr>
        <w:tc>
          <w:tcPr>
            <w:tcW w:w="846" w:type="dxa"/>
            <w:vAlign w:val="center"/>
          </w:tcPr>
          <w:p w14:paraId="485143E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９</w:t>
            </w:r>
          </w:p>
        </w:tc>
        <w:tc>
          <w:tcPr>
            <w:tcW w:w="6804" w:type="dxa"/>
          </w:tcPr>
          <w:p w14:paraId="70A7227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池田市立図書館</w:t>
            </w:r>
          </w:p>
        </w:tc>
        <w:tc>
          <w:tcPr>
            <w:tcW w:w="1978" w:type="dxa"/>
            <w:vMerge/>
            <w:vAlign w:val="center"/>
          </w:tcPr>
          <w:p w14:paraId="56E189B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101D17" w14:textId="77777777" w:rsidTr="008F7BCB">
        <w:trPr>
          <w:trHeight w:val="340"/>
        </w:trPr>
        <w:tc>
          <w:tcPr>
            <w:tcW w:w="846" w:type="dxa"/>
            <w:vAlign w:val="center"/>
          </w:tcPr>
          <w:p w14:paraId="40D9A7C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10</w:t>
            </w:r>
          </w:p>
        </w:tc>
        <w:tc>
          <w:tcPr>
            <w:tcW w:w="6804" w:type="dxa"/>
          </w:tcPr>
          <w:p w14:paraId="79054A23"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豊能町立図書館</w:t>
            </w:r>
          </w:p>
        </w:tc>
        <w:tc>
          <w:tcPr>
            <w:tcW w:w="1978" w:type="dxa"/>
            <w:vMerge/>
            <w:vAlign w:val="center"/>
          </w:tcPr>
          <w:p w14:paraId="5AFA154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BE88010" w14:textId="77777777" w:rsidTr="008F7BCB">
        <w:trPr>
          <w:trHeight w:val="340"/>
        </w:trPr>
        <w:tc>
          <w:tcPr>
            <w:tcW w:w="846" w:type="dxa"/>
            <w:vAlign w:val="center"/>
          </w:tcPr>
          <w:p w14:paraId="5038C755"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11</w:t>
            </w:r>
          </w:p>
        </w:tc>
        <w:tc>
          <w:tcPr>
            <w:tcW w:w="6804" w:type="dxa"/>
          </w:tcPr>
          <w:p w14:paraId="2D43E8C3"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吹田市立千里山・佐井寺図書館</w:t>
            </w:r>
          </w:p>
        </w:tc>
        <w:tc>
          <w:tcPr>
            <w:tcW w:w="1978" w:type="dxa"/>
            <w:vMerge/>
            <w:vAlign w:val="center"/>
          </w:tcPr>
          <w:p w14:paraId="214555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19CF584" w14:textId="77777777" w:rsidTr="008F7BCB">
        <w:trPr>
          <w:trHeight w:val="340"/>
        </w:trPr>
        <w:tc>
          <w:tcPr>
            <w:tcW w:w="846" w:type="dxa"/>
            <w:vAlign w:val="center"/>
          </w:tcPr>
          <w:p w14:paraId="2185D74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12</w:t>
            </w:r>
          </w:p>
        </w:tc>
        <w:tc>
          <w:tcPr>
            <w:tcW w:w="6804" w:type="dxa"/>
          </w:tcPr>
          <w:p w14:paraId="269FB2C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摂津市民図書館</w:t>
            </w:r>
          </w:p>
        </w:tc>
        <w:tc>
          <w:tcPr>
            <w:tcW w:w="1978" w:type="dxa"/>
            <w:vMerge/>
            <w:vAlign w:val="center"/>
          </w:tcPr>
          <w:p w14:paraId="57995D4B"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5039623" w14:textId="77777777" w:rsidTr="008F7BCB">
        <w:trPr>
          <w:trHeight w:val="340"/>
        </w:trPr>
        <w:tc>
          <w:tcPr>
            <w:tcW w:w="846" w:type="dxa"/>
            <w:vAlign w:val="center"/>
          </w:tcPr>
          <w:p w14:paraId="6D8398AD"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13</w:t>
            </w:r>
          </w:p>
        </w:tc>
        <w:tc>
          <w:tcPr>
            <w:tcW w:w="6804" w:type="dxa"/>
          </w:tcPr>
          <w:p w14:paraId="6C8508E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茨木市立中央図書館</w:t>
            </w:r>
          </w:p>
        </w:tc>
        <w:tc>
          <w:tcPr>
            <w:tcW w:w="1978" w:type="dxa"/>
            <w:vMerge/>
            <w:vAlign w:val="center"/>
          </w:tcPr>
          <w:p w14:paraId="46B26619"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73C16B8" w14:textId="77777777" w:rsidTr="008F7BCB">
        <w:trPr>
          <w:trHeight w:val="340"/>
        </w:trPr>
        <w:tc>
          <w:tcPr>
            <w:tcW w:w="846" w:type="dxa"/>
            <w:vAlign w:val="center"/>
          </w:tcPr>
          <w:p w14:paraId="35A39A60"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14</w:t>
            </w:r>
          </w:p>
        </w:tc>
        <w:tc>
          <w:tcPr>
            <w:tcW w:w="6804" w:type="dxa"/>
          </w:tcPr>
          <w:p w14:paraId="606630A9"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枚方市立中央図書館</w:t>
            </w:r>
          </w:p>
        </w:tc>
        <w:tc>
          <w:tcPr>
            <w:tcW w:w="1978" w:type="dxa"/>
            <w:vMerge/>
            <w:vAlign w:val="center"/>
          </w:tcPr>
          <w:p w14:paraId="4B65B0CA"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4F3AC14" w14:textId="77777777" w:rsidTr="008F7BCB">
        <w:trPr>
          <w:trHeight w:val="340"/>
        </w:trPr>
        <w:tc>
          <w:tcPr>
            <w:tcW w:w="846" w:type="dxa"/>
            <w:vAlign w:val="center"/>
          </w:tcPr>
          <w:p w14:paraId="7740427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15</w:t>
            </w:r>
          </w:p>
        </w:tc>
        <w:tc>
          <w:tcPr>
            <w:tcW w:w="6804" w:type="dxa"/>
          </w:tcPr>
          <w:p w14:paraId="7741F2B1"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大東市立中央図書館</w:t>
            </w:r>
          </w:p>
        </w:tc>
        <w:tc>
          <w:tcPr>
            <w:tcW w:w="1978" w:type="dxa"/>
            <w:vMerge/>
            <w:vAlign w:val="center"/>
          </w:tcPr>
          <w:p w14:paraId="38086411"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CCA6455" w14:textId="77777777" w:rsidTr="008F7BCB">
        <w:trPr>
          <w:trHeight w:val="340"/>
        </w:trPr>
        <w:tc>
          <w:tcPr>
            <w:tcW w:w="846" w:type="dxa"/>
            <w:vAlign w:val="center"/>
          </w:tcPr>
          <w:p w14:paraId="031D552F"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16</w:t>
            </w:r>
          </w:p>
        </w:tc>
        <w:tc>
          <w:tcPr>
            <w:tcW w:w="6804" w:type="dxa"/>
          </w:tcPr>
          <w:p w14:paraId="17599E5B"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四条畷市立図書館</w:t>
            </w:r>
          </w:p>
        </w:tc>
        <w:tc>
          <w:tcPr>
            <w:tcW w:w="1978" w:type="dxa"/>
            <w:vMerge/>
            <w:vAlign w:val="center"/>
          </w:tcPr>
          <w:p w14:paraId="641CB7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70D70D3" w14:textId="77777777" w:rsidTr="008F7BCB">
        <w:trPr>
          <w:trHeight w:val="340"/>
        </w:trPr>
        <w:tc>
          <w:tcPr>
            <w:tcW w:w="846" w:type="dxa"/>
            <w:vAlign w:val="center"/>
          </w:tcPr>
          <w:p w14:paraId="3B77F668"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17</w:t>
            </w:r>
          </w:p>
        </w:tc>
        <w:tc>
          <w:tcPr>
            <w:tcW w:w="6804" w:type="dxa"/>
          </w:tcPr>
          <w:p w14:paraId="0434D258" w14:textId="270FED2A" w:rsidR="00F85285" w:rsidRPr="00B652C5" w:rsidRDefault="002D56CD"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東大阪市立永和図書館</w:t>
            </w:r>
          </w:p>
        </w:tc>
        <w:tc>
          <w:tcPr>
            <w:tcW w:w="1978" w:type="dxa"/>
            <w:vMerge/>
            <w:vAlign w:val="center"/>
          </w:tcPr>
          <w:p w14:paraId="79763648"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4DC29681" w14:textId="77777777" w:rsidTr="008F7BCB">
        <w:trPr>
          <w:trHeight w:val="340"/>
        </w:trPr>
        <w:tc>
          <w:tcPr>
            <w:tcW w:w="846" w:type="dxa"/>
            <w:vAlign w:val="center"/>
          </w:tcPr>
          <w:p w14:paraId="69AE347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18</w:t>
            </w:r>
          </w:p>
        </w:tc>
        <w:tc>
          <w:tcPr>
            <w:tcW w:w="6804" w:type="dxa"/>
          </w:tcPr>
          <w:p w14:paraId="5B2026C0"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松原市民図書館</w:t>
            </w:r>
          </w:p>
        </w:tc>
        <w:tc>
          <w:tcPr>
            <w:tcW w:w="1978" w:type="dxa"/>
            <w:vMerge/>
            <w:vAlign w:val="center"/>
          </w:tcPr>
          <w:p w14:paraId="7B7B8C4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A847571" w14:textId="77777777" w:rsidTr="008F7BCB">
        <w:trPr>
          <w:trHeight w:val="340"/>
        </w:trPr>
        <w:tc>
          <w:tcPr>
            <w:tcW w:w="846" w:type="dxa"/>
            <w:vAlign w:val="center"/>
          </w:tcPr>
          <w:p w14:paraId="3D14AA9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19</w:t>
            </w:r>
          </w:p>
        </w:tc>
        <w:tc>
          <w:tcPr>
            <w:tcW w:w="6804" w:type="dxa"/>
          </w:tcPr>
          <w:p w14:paraId="5CE1CAAF"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八尾市立八尾図書館</w:t>
            </w:r>
          </w:p>
        </w:tc>
        <w:tc>
          <w:tcPr>
            <w:tcW w:w="1978" w:type="dxa"/>
            <w:vMerge/>
            <w:vAlign w:val="center"/>
          </w:tcPr>
          <w:p w14:paraId="5D297543"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36FA53" w14:textId="77777777" w:rsidTr="008F7BCB">
        <w:trPr>
          <w:trHeight w:val="340"/>
        </w:trPr>
        <w:tc>
          <w:tcPr>
            <w:tcW w:w="846" w:type="dxa"/>
            <w:vAlign w:val="center"/>
          </w:tcPr>
          <w:p w14:paraId="669A2B51"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20</w:t>
            </w:r>
          </w:p>
        </w:tc>
        <w:tc>
          <w:tcPr>
            <w:tcW w:w="6804" w:type="dxa"/>
          </w:tcPr>
          <w:p w14:paraId="437CB644"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藤井寺市立図書館</w:t>
            </w:r>
          </w:p>
        </w:tc>
        <w:tc>
          <w:tcPr>
            <w:tcW w:w="1978" w:type="dxa"/>
            <w:vMerge/>
            <w:vAlign w:val="center"/>
          </w:tcPr>
          <w:p w14:paraId="22692180"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66FC03A" w14:textId="77777777" w:rsidTr="008F7BCB">
        <w:trPr>
          <w:trHeight w:val="340"/>
        </w:trPr>
        <w:tc>
          <w:tcPr>
            <w:tcW w:w="846" w:type="dxa"/>
            <w:vAlign w:val="center"/>
          </w:tcPr>
          <w:p w14:paraId="762E1F49"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21</w:t>
            </w:r>
          </w:p>
        </w:tc>
        <w:tc>
          <w:tcPr>
            <w:tcW w:w="6804" w:type="dxa"/>
          </w:tcPr>
          <w:p w14:paraId="62732B4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羽曳野市立陵南の森図書館</w:t>
            </w:r>
          </w:p>
        </w:tc>
        <w:tc>
          <w:tcPr>
            <w:tcW w:w="1978" w:type="dxa"/>
            <w:vMerge/>
            <w:vAlign w:val="center"/>
          </w:tcPr>
          <w:p w14:paraId="774F40A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17879D1" w14:textId="77777777" w:rsidTr="008F7BCB">
        <w:trPr>
          <w:trHeight w:val="340"/>
        </w:trPr>
        <w:tc>
          <w:tcPr>
            <w:tcW w:w="846" w:type="dxa"/>
            <w:vAlign w:val="center"/>
          </w:tcPr>
          <w:p w14:paraId="782E333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22</w:t>
            </w:r>
          </w:p>
        </w:tc>
        <w:tc>
          <w:tcPr>
            <w:tcW w:w="6804" w:type="dxa"/>
          </w:tcPr>
          <w:p w14:paraId="1F704730"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富田林市立金剛図書館</w:t>
            </w:r>
          </w:p>
        </w:tc>
        <w:tc>
          <w:tcPr>
            <w:tcW w:w="1978" w:type="dxa"/>
            <w:vMerge/>
            <w:vAlign w:val="center"/>
          </w:tcPr>
          <w:p w14:paraId="3167AD84"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1C13B586" w14:textId="77777777" w:rsidTr="008F7BCB">
        <w:trPr>
          <w:trHeight w:val="340"/>
        </w:trPr>
        <w:tc>
          <w:tcPr>
            <w:tcW w:w="846" w:type="dxa"/>
            <w:vAlign w:val="center"/>
          </w:tcPr>
          <w:p w14:paraId="35E6311A"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23</w:t>
            </w:r>
          </w:p>
        </w:tc>
        <w:tc>
          <w:tcPr>
            <w:tcW w:w="6804" w:type="dxa"/>
          </w:tcPr>
          <w:p w14:paraId="5AF674C1"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河内長野市立図書館</w:t>
            </w:r>
          </w:p>
        </w:tc>
        <w:tc>
          <w:tcPr>
            <w:tcW w:w="1978" w:type="dxa"/>
            <w:vMerge/>
            <w:vAlign w:val="center"/>
          </w:tcPr>
          <w:p w14:paraId="3BEA06CD"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65B5ADF" w14:textId="77777777" w:rsidTr="008F7BCB">
        <w:trPr>
          <w:trHeight w:val="340"/>
        </w:trPr>
        <w:tc>
          <w:tcPr>
            <w:tcW w:w="846" w:type="dxa"/>
            <w:vAlign w:val="center"/>
          </w:tcPr>
          <w:p w14:paraId="3B27A15C"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24</w:t>
            </w:r>
          </w:p>
        </w:tc>
        <w:tc>
          <w:tcPr>
            <w:tcW w:w="6804" w:type="dxa"/>
          </w:tcPr>
          <w:p w14:paraId="7A660B6D"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大阪狭山市立図書館</w:t>
            </w:r>
          </w:p>
        </w:tc>
        <w:tc>
          <w:tcPr>
            <w:tcW w:w="1978" w:type="dxa"/>
            <w:vMerge/>
            <w:vAlign w:val="center"/>
          </w:tcPr>
          <w:p w14:paraId="37D15FF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74D5C7A1" w14:textId="77777777" w:rsidTr="008F7BCB">
        <w:trPr>
          <w:trHeight w:val="340"/>
        </w:trPr>
        <w:tc>
          <w:tcPr>
            <w:tcW w:w="846" w:type="dxa"/>
            <w:vAlign w:val="center"/>
          </w:tcPr>
          <w:p w14:paraId="29BA1C8B"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25</w:t>
            </w:r>
          </w:p>
        </w:tc>
        <w:tc>
          <w:tcPr>
            <w:tcW w:w="6804" w:type="dxa"/>
          </w:tcPr>
          <w:p w14:paraId="63E5B9F7"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岸和田市立図書館</w:t>
            </w:r>
          </w:p>
        </w:tc>
        <w:tc>
          <w:tcPr>
            <w:tcW w:w="1978" w:type="dxa"/>
            <w:vMerge/>
            <w:vAlign w:val="center"/>
          </w:tcPr>
          <w:p w14:paraId="7F1C1EC7"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63E7B203" w14:textId="77777777" w:rsidTr="008F7BCB">
        <w:trPr>
          <w:trHeight w:val="340"/>
        </w:trPr>
        <w:tc>
          <w:tcPr>
            <w:tcW w:w="846" w:type="dxa"/>
            <w:vAlign w:val="center"/>
          </w:tcPr>
          <w:p w14:paraId="485857C2"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26</w:t>
            </w:r>
          </w:p>
        </w:tc>
        <w:tc>
          <w:tcPr>
            <w:tcW w:w="6804" w:type="dxa"/>
          </w:tcPr>
          <w:p w14:paraId="002B9974" w14:textId="77777777" w:rsidR="00F85285" w:rsidRPr="00B652C5" w:rsidRDefault="00F85285"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泉大津市立図書館</w:t>
            </w:r>
          </w:p>
        </w:tc>
        <w:tc>
          <w:tcPr>
            <w:tcW w:w="1978" w:type="dxa"/>
            <w:vMerge/>
            <w:vAlign w:val="center"/>
          </w:tcPr>
          <w:p w14:paraId="23AAA0CE"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BD1D2C" w:rsidRPr="00C176A0" w14:paraId="39F3DB77" w14:textId="77777777" w:rsidTr="008F7BCB">
        <w:trPr>
          <w:trHeight w:val="340"/>
        </w:trPr>
        <w:tc>
          <w:tcPr>
            <w:tcW w:w="846" w:type="dxa"/>
            <w:vAlign w:val="center"/>
          </w:tcPr>
          <w:p w14:paraId="4AA507A3" w14:textId="77777777" w:rsidR="00F85285" w:rsidRPr="00B652C5" w:rsidRDefault="00F85285"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27</w:t>
            </w:r>
          </w:p>
        </w:tc>
        <w:tc>
          <w:tcPr>
            <w:tcW w:w="6804" w:type="dxa"/>
          </w:tcPr>
          <w:p w14:paraId="3822DD4B" w14:textId="77777777" w:rsidR="00F85285" w:rsidRPr="00B652C5" w:rsidRDefault="00F85285"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貝塚市民図書館</w:t>
            </w:r>
          </w:p>
        </w:tc>
        <w:tc>
          <w:tcPr>
            <w:tcW w:w="1978" w:type="dxa"/>
            <w:vMerge/>
            <w:vAlign w:val="center"/>
          </w:tcPr>
          <w:p w14:paraId="2C90615C" w14:textId="77777777" w:rsidR="00F85285" w:rsidRPr="00B652C5" w:rsidRDefault="00F85285" w:rsidP="00671316">
            <w:pPr>
              <w:jc w:val="center"/>
              <w:rPr>
                <w:rFonts w:ascii="UD デジタル 教科書体 N-R" w:eastAsia="UD デジタル 教科書体 N-R" w:hAnsi="HG丸ｺﾞｼｯｸM-PRO"/>
                <w:sz w:val="20"/>
                <w:szCs w:val="20"/>
              </w:rPr>
            </w:pPr>
          </w:p>
        </w:tc>
      </w:tr>
      <w:tr w:rsidR="005D2B3F" w:rsidRPr="00C176A0" w14:paraId="595382C8" w14:textId="77777777" w:rsidTr="008F7BCB">
        <w:trPr>
          <w:trHeight w:val="340"/>
        </w:trPr>
        <w:tc>
          <w:tcPr>
            <w:tcW w:w="846" w:type="dxa"/>
            <w:vAlign w:val="center"/>
          </w:tcPr>
          <w:p w14:paraId="5B37444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28</w:t>
            </w:r>
          </w:p>
        </w:tc>
        <w:tc>
          <w:tcPr>
            <w:tcW w:w="6804" w:type="dxa"/>
          </w:tcPr>
          <w:p w14:paraId="72439F79"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有限会社リブート</w:t>
            </w:r>
          </w:p>
        </w:tc>
        <w:tc>
          <w:tcPr>
            <w:tcW w:w="1978" w:type="dxa"/>
            <w:vMerge w:val="restart"/>
            <w:vAlign w:val="center"/>
          </w:tcPr>
          <w:p w14:paraId="2749E7EF"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民間施設</w:t>
            </w:r>
          </w:p>
        </w:tc>
      </w:tr>
      <w:tr w:rsidR="005D2B3F" w:rsidRPr="00C176A0" w14:paraId="22B7C35F" w14:textId="77777777" w:rsidTr="008F7BCB">
        <w:trPr>
          <w:trHeight w:val="340"/>
        </w:trPr>
        <w:tc>
          <w:tcPr>
            <w:tcW w:w="846" w:type="dxa"/>
            <w:vAlign w:val="center"/>
          </w:tcPr>
          <w:p w14:paraId="73CD0D0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29</w:t>
            </w:r>
          </w:p>
        </w:tc>
        <w:tc>
          <w:tcPr>
            <w:tcW w:w="6804" w:type="dxa"/>
          </w:tcPr>
          <w:p w14:paraId="1C7954E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ＪＢＳ日本福祉放送</w:t>
            </w:r>
          </w:p>
        </w:tc>
        <w:tc>
          <w:tcPr>
            <w:tcW w:w="1978" w:type="dxa"/>
            <w:vMerge/>
          </w:tcPr>
          <w:p w14:paraId="75BB04E5"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0CF721F0" w14:textId="77777777" w:rsidTr="008F7BCB">
        <w:trPr>
          <w:trHeight w:val="340"/>
        </w:trPr>
        <w:tc>
          <w:tcPr>
            <w:tcW w:w="846" w:type="dxa"/>
            <w:vAlign w:val="center"/>
          </w:tcPr>
          <w:p w14:paraId="7ECEE8DA"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30</w:t>
            </w:r>
          </w:p>
        </w:tc>
        <w:tc>
          <w:tcPr>
            <w:tcW w:w="6804" w:type="dxa"/>
          </w:tcPr>
          <w:p w14:paraId="62C7EF20"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日本ライトハウス視覚障害リハビリテーションセンター</w:t>
            </w:r>
          </w:p>
        </w:tc>
        <w:tc>
          <w:tcPr>
            <w:tcW w:w="1978" w:type="dxa"/>
            <w:vMerge/>
          </w:tcPr>
          <w:p w14:paraId="2B2D8940"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C486A4B" w14:textId="77777777" w:rsidTr="008F7BCB">
        <w:trPr>
          <w:trHeight w:val="340"/>
        </w:trPr>
        <w:tc>
          <w:tcPr>
            <w:tcW w:w="846" w:type="dxa"/>
            <w:vAlign w:val="center"/>
          </w:tcPr>
          <w:p w14:paraId="7FDDA4D0"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31</w:t>
            </w:r>
          </w:p>
        </w:tc>
        <w:tc>
          <w:tcPr>
            <w:tcW w:w="6804" w:type="dxa"/>
          </w:tcPr>
          <w:p w14:paraId="7508BB57"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日本ライトハウス情報文化センター</w:t>
            </w:r>
          </w:p>
        </w:tc>
        <w:tc>
          <w:tcPr>
            <w:tcW w:w="1978" w:type="dxa"/>
            <w:vMerge/>
          </w:tcPr>
          <w:p w14:paraId="6B07FB8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327BA096" w14:textId="77777777" w:rsidTr="008F7BCB">
        <w:trPr>
          <w:trHeight w:val="340"/>
        </w:trPr>
        <w:tc>
          <w:tcPr>
            <w:tcW w:w="846" w:type="dxa"/>
            <w:vAlign w:val="center"/>
          </w:tcPr>
          <w:p w14:paraId="71227E68"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32</w:t>
            </w:r>
          </w:p>
        </w:tc>
        <w:tc>
          <w:tcPr>
            <w:tcW w:w="6804" w:type="dxa"/>
          </w:tcPr>
          <w:p w14:paraId="535860B4"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豊中点訳会</w:t>
            </w:r>
          </w:p>
        </w:tc>
        <w:tc>
          <w:tcPr>
            <w:tcW w:w="1978" w:type="dxa"/>
            <w:vMerge/>
          </w:tcPr>
          <w:p w14:paraId="0082BC3A"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2E3BA1D5" w14:textId="77777777" w:rsidTr="008F7BCB">
        <w:trPr>
          <w:trHeight w:val="340"/>
        </w:trPr>
        <w:tc>
          <w:tcPr>
            <w:tcW w:w="846" w:type="dxa"/>
            <w:vAlign w:val="center"/>
          </w:tcPr>
          <w:p w14:paraId="4BCC7814"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33</w:t>
            </w:r>
          </w:p>
        </w:tc>
        <w:tc>
          <w:tcPr>
            <w:tcW w:w="6804" w:type="dxa"/>
          </w:tcPr>
          <w:p w14:paraId="7E277795"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点訳グループ「いちご」</w:t>
            </w:r>
          </w:p>
        </w:tc>
        <w:tc>
          <w:tcPr>
            <w:tcW w:w="1978" w:type="dxa"/>
            <w:vMerge/>
          </w:tcPr>
          <w:p w14:paraId="4B238F42"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502B7E87" w14:textId="77777777" w:rsidTr="008F7BCB">
        <w:trPr>
          <w:trHeight w:val="340"/>
        </w:trPr>
        <w:tc>
          <w:tcPr>
            <w:tcW w:w="846" w:type="dxa"/>
            <w:vAlign w:val="center"/>
          </w:tcPr>
          <w:p w14:paraId="40BC2D77"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34</w:t>
            </w:r>
          </w:p>
        </w:tc>
        <w:tc>
          <w:tcPr>
            <w:tcW w:w="6804" w:type="dxa"/>
          </w:tcPr>
          <w:p w14:paraId="0E28F3D8"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特定非営利活動法人デイジー枚方</w:t>
            </w:r>
          </w:p>
        </w:tc>
        <w:tc>
          <w:tcPr>
            <w:tcW w:w="1978" w:type="dxa"/>
            <w:vMerge/>
          </w:tcPr>
          <w:p w14:paraId="541F4F21"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1DDAC84D" w14:textId="77777777" w:rsidTr="008F7BCB">
        <w:trPr>
          <w:trHeight w:val="340"/>
        </w:trPr>
        <w:tc>
          <w:tcPr>
            <w:tcW w:w="846" w:type="dxa"/>
            <w:vAlign w:val="center"/>
          </w:tcPr>
          <w:p w14:paraId="2FA1DD35" w14:textId="7777777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35</w:t>
            </w:r>
          </w:p>
        </w:tc>
        <w:tc>
          <w:tcPr>
            <w:tcW w:w="6804" w:type="dxa"/>
          </w:tcPr>
          <w:p w14:paraId="6FAFFDC3" w14:textId="77777777" w:rsidR="005D2B3F" w:rsidRPr="00B652C5" w:rsidRDefault="005D2B3F" w:rsidP="00671316">
            <w:pPr>
              <w:rPr>
                <w:rFonts w:ascii="UD デジタル 教科書体 N-R" w:eastAsia="UD デジタル 教科書体 N-R" w:hAnsi="HG丸ｺﾞｼｯｸM-PRO"/>
                <w:sz w:val="20"/>
                <w:szCs w:val="20"/>
              </w:rPr>
            </w:pPr>
            <w:r w:rsidRPr="00B652C5">
              <w:rPr>
                <w:rFonts w:ascii="UD デジタル 教科書体 N-R" w:eastAsia="UD デジタル 教科書体 N-R" w:hAnsi="Meiryo UI" w:hint="eastAsia"/>
                <w:sz w:val="20"/>
                <w:szCs w:val="20"/>
              </w:rPr>
              <w:t>日本ライトハウス点字情報技術センター</w:t>
            </w:r>
          </w:p>
        </w:tc>
        <w:tc>
          <w:tcPr>
            <w:tcW w:w="1978" w:type="dxa"/>
            <w:vMerge/>
          </w:tcPr>
          <w:p w14:paraId="4DA714EE"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r w:rsidR="005D2B3F" w:rsidRPr="00C176A0" w14:paraId="4EE1ABC7" w14:textId="77777777" w:rsidTr="008F7BCB">
        <w:trPr>
          <w:trHeight w:val="340"/>
        </w:trPr>
        <w:tc>
          <w:tcPr>
            <w:tcW w:w="846" w:type="dxa"/>
            <w:vAlign w:val="center"/>
          </w:tcPr>
          <w:p w14:paraId="1ABAEEF3" w14:textId="06D51B47" w:rsidR="005D2B3F" w:rsidRPr="00B652C5" w:rsidRDefault="005D2B3F" w:rsidP="00671316">
            <w:pPr>
              <w:jc w:val="center"/>
              <w:rPr>
                <w:rFonts w:ascii="UD デジタル 教科書体 N-R" w:eastAsia="UD デジタル 教科書体 N-R" w:hAnsi="HG丸ｺﾞｼｯｸM-PRO"/>
                <w:sz w:val="20"/>
                <w:szCs w:val="20"/>
              </w:rPr>
            </w:pPr>
            <w:r w:rsidRPr="00B652C5">
              <w:rPr>
                <w:rFonts w:ascii="UD デジタル 教科書体 N-R" w:eastAsia="UD デジタル 教科書体 N-R" w:hAnsi="HG丸ｺﾞｼｯｸM-PRO" w:hint="eastAsia"/>
                <w:sz w:val="20"/>
                <w:szCs w:val="20"/>
              </w:rPr>
              <w:t>36</w:t>
            </w:r>
          </w:p>
        </w:tc>
        <w:tc>
          <w:tcPr>
            <w:tcW w:w="6804" w:type="dxa"/>
          </w:tcPr>
          <w:p w14:paraId="106DA344" w14:textId="2B9E6487" w:rsidR="005D2B3F" w:rsidRPr="00B652C5" w:rsidRDefault="005D2B3F" w:rsidP="00671316">
            <w:pPr>
              <w:rPr>
                <w:rFonts w:ascii="UD デジタル 教科書体 N-R" w:eastAsia="UD デジタル 教科書体 N-R" w:hAnsi="Meiryo UI"/>
                <w:sz w:val="20"/>
                <w:szCs w:val="20"/>
              </w:rPr>
            </w:pPr>
            <w:r w:rsidRPr="00B652C5">
              <w:rPr>
                <w:rFonts w:ascii="UD デジタル 教科書体 N-R" w:eastAsia="UD デジタル 教科書体 N-R" w:hAnsi="Meiryo UI" w:hint="eastAsia"/>
                <w:sz w:val="20"/>
                <w:szCs w:val="20"/>
              </w:rPr>
              <w:t>大阪ＹＷＣＡ点字子ども図書室</w:t>
            </w:r>
          </w:p>
        </w:tc>
        <w:tc>
          <w:tcPr>
            <w:tcW w:w="1978" w:type="dxa"/>
            <w:vMerge/>
          </w:tcPr>
          <w:p w14:paraId="591D2A03" w14:textId="77777777" w:rsidR="005D2B3F" w:rsidRPr="00C176A0" w:rsidRDefault="005D2B3F" w:rsidP="00671316">
            <w:pPr>
              <w:rPr>
                <w:rFonts w:ascii="UD デジタル 教科書体 N-R" w:eastAsia="UD デジタル 教科書体 N-R" w:hAnsi="HG丸ｺﾞｼｯｸM-PRO"/>
                <w:color w:val="FF0000"/>
                <w:sz w:val="20"/>
                <w:szCs w:val="20"/>
              </w:rPr>
            </w:pPr>
          </w:p>
        </w:tc>
      </w:tr>
    </w:tbl>
    <w:p w14:paraId="37CA3BE1" w14:textId="182EDC9F" w:rsidR="00E20962" w:rsidRPr="00C176A0" w:rsidRDefault="00E20962" w:rsidP="00E20962">
      <w:pPr>
        <w:ind w:rightChars="175" w:right="368"/>
        <w:rPr>
          <w:rFonts w:ascii="UD デジタル 教科書体 N-R" w:eastAsia="UD デジタル 教科書体 N-R" w:hAnsi="HG丸ｺﾞｼｯｸM-PRO"/>
          <w:b/>
          <w:color w:val="1F4E79" w:themeColor="accent1" w:themeShade="80"/>
          <w:sz w:val="22"/>
        </w:rPr>
      </w:pPr>
      <w:r w:rsidRPr="00C176A0">
        <w:rPr>
          <w:rFonts w:ascii="UD デジタル 教科書体 N-R" w:eastAsia="UD デジタル 教科書体 N-R" w:hAnsi="HG丸ｺﾞｼｯｸM-PRO" w:hint="eastAsia"/>
          <w:b/>
          <w:color w:val="1F4E79" w:themeColor="accent1" w:themeShade="80"/>
          <w:sz w:val="32"/>
          <w:szCs w:val="28"/>
        </w:rPr>
        <w:t>視覚障害者等の読書環境の整備の推進に関する法律</w:t>
      </w:r>
    </w:p>
    <w:p w14:paraId="64680299" w14:textId="77777777" w:rsidR="00E20962" w:rsidRPr="00C176A0" w:rsidRDefault="00E20962" w:rsidP="00E20962">
      <w:pPr>
        <w:ind w:rightChars="175" w:right="368" w:firstLineChars="700" w:firstLine="1540"/>
        <w:jc w:val="right"/>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color w:val="1F4E79" w:themeColor="accent1" w:themeShade="80"/>
          <w:sz w:val="22"/>
        </w:rPr>
        <w:t>（</w:t>
      </w:r>
      <w:r w:rsidRPr="00C176A0">
        <w:rPr>
          <w:rFonts w:ascii="UD デジタル 教科書体 N-R" w:eastAsia="UD デジタル 教科書体 N-R" w:hAnsi="HG丸ｺﾞｼｯｸM-PRO" w:hint="eastAsia"/>
          <w:sz w:val="22"/>
        </w:rPr>
        <w:t>令和元年法律第四十九号　令和元年6月28日公布・施行）</w:t>
      </w:r>
    </w:p>
    <w:p w14:paraId="05389BF3"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67C3701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第一章　総則</w:t>
      </w:r>
    </w:p>
    <w:p w14:paraId="4FB153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（目的）</w:t>
      </w:r>
    </w:p>
    <w:p w14:paraId="60EF0A7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第一条　この法律は、視覚障害者等の読書環境の整備の推進に関し、基本理念を定め、並びに国及び地方公共団体の責務を明らかにするとともに、基本計画の策定その他の視覚障害者等の読書環境の整備の推進に関する施策の基本となる事項を定めること等により、視覚障害者等の読書環境の整備を総合的かつ計画的に推進し、もって障害の有無にかかわらず全ての国民が等しく読書を通じて文字・活字文化（文字・活字文化振興法（平成十七年法律第九十一号）第二条に規定する文字・活字文化をいう。）の恵沢を享受することができる社会の実現に寄与することを目的とする。</w:t>
      </w:r>
    </w:p>
    <w:p w14:paraId="4D723C7E"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（定義）</w:t>
      </w:r>
    </w:p>
    <w:p w14:paraId="32879AD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第二条　この法律において「視覚障害者等」とは、視覚障害、発達障害、肢体不自由その他の障害により、書籍（雑誌、新聞その他の刊行物を含む。以下同じ。）について、視覚による表現の認識が困難な者をいう。</w:t>
      </w:r>
    </w:p>
    <w:p w14:paraId="174D227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この法律において「視覚障害者等が利用しやすい書籍」とは、点字図書、拡大図書その他の視覚障害者等がその内容を容易に認識することができる書籍をいう。</w:t>
      </w:r>
    </w:p>
    <w:p w14:paraId="05303E0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この法律において「視覚障害者等が利用しやすい電子書籍等」とは、電子書籍その他の書籍に相当する文字、音声、点字等の電磁的記録（電子的方式、磁気的方式その他人の知覚によっては認識することができない方式で作られる記録をいう。第十一条第二項及び第十二条第二項において同じ。）であって、電子計算機等を利用して視覚障害者等がその内容を容易に認識することができるものをいう。</w:t>
      </w:r>
    </w:p>
    <w:p w14:paraId="26C90DC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（基本理念）</w:t>
      </w:r>
    </w:p>
    <w:p w14:paraId="0A2266B6"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第三条　視覚障害者等の読書環境の整備の推進は、次に掲げる事項を旨として行われなければならない。</w:t>
      </w:r>
    </w:p>
    <w:p w14:paraId="64CAF84E"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が利用しやすい電子書籍等が視覚障害者等の読書に係る利便性の向上に著しく資する特性を有することに鑑み、情報通信その他の分野における先端的な技術等を活用して視覚障害者等が利用しやすい電子書籍等の普及が図られるとともに、視覚障</w:t>
      </w:r>
      <w:r w:rsidRPr="008C7AC4">
        <w:rPr>
          <w:rFonts w:ascii="UD デジタル 教科書体 N-R" w:eastAsia="UD デジタル 教科書体 N-R" w:hAnsi="HG丸ｺﾞｼｯｸM-PRO" w:hint="eastAsia"/>
          <w:kern w:val="0"/>
          <w:sz w:val="22"/>
        </w:rPr>
        <w:t>害者等の需要を踏まえ、引き続き、視覚障害者等が利用しやすい書籍が提供されること。</w:t>
      </w:r>
    </w:p>
    <w:p w14:paraId="59A4BE46"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視覚障害者等が利用しやすい書籍及び視覚障害者等が利用しやすい電子書籍等（以下「視覚障害者等が利用しやすい書籍等」という。）の量的拡充及び質の向上が図られること。</w:t>
      </w:r>
    </w:p>
    <w:p w14:paraId="20245986" w14:textId="7737C995" w:rsidR="00E20962" w:rsidRPr="00C176A0" w:rsidRDefault="00E20962" w:rsidP="00E20962">
      <w:pPr>
        <w:ind w:leftChars="300" w:left="85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視覚障害者等の障害の種類及び程度に応じた配慮がなされること。</w:t>
      </w:r>
    </w:p>
    <w:p w14:paraId="791567FB" w14:textId="5018CC3D"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2D8B3835" w14:textId="7EB39029"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（国の責務）</w:t>
      </w:r>
    </w:p>
    <w:p w14:paraId="50F80A84" w14:textId="56752FB3"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第四条　国は、前条の基本理念にのっとり、視覚障害者等の読書環境の整備の推進に関する施策を総合的に策定し、及び実施する責務を有する。</w:t>
      </w:r>
    </w:p>
    <w:p w14:paraId="56B84BC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（地方公共団体の責務）</w:t>
      </w:r>
    </w:p>
    <w:p w14:paraId="3C2458E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第五条　地方公共団体は、第三条の基本理念にのっとり、国との連携を図りつつ、その地域の実情を踏まえ、視覚障害者等の読書環境の整備の推進に関する施策を策定し、及び実施する責務を有する。</w:t>
      </w:r>
    </w:p>
    <w:p w14:paraId="5973C2ED"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（財政上の措置等）</w:t>
      </w:r>
    </w:p>
    <w:p w14:paraId="4909E79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第六条　政府は、視覚障害者等の読書環境の整備の推進に関する施策を実施するため必要な財政上の措置その他の措置を講じなければならない。</w:t>
      </w:r>
    </w:p>
    <w:p w14:paraId="1C06A8D5"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687BB7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第二章　基本計画等</w:t>
      </w:r>
    </w:p>
    <w:p w14:paraId="602F6DAA"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（基本計画）</w:t>
      </w:r>
    </w:p>
    <w:p w14:paraId="168EFDC2"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第七条　文部科学大臣及び厚生労働大臣は、視覚障害者等の読書環境の整備の推進に関する施策の総合的かつ計画的な推進を図るため、視覚障害者等の読書環境の整備の推進に関する基本的な計画（以下この章において「基本計画」という。）を定めなければならない。</w:t>
      </w:r>
    </w:p>
    <w:p w14:paraId="06A9BDA4"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基本計画は、次に掲げる事項について定めるものとする。</w:t>
      </w:r>
    </w:p>
    <w:p w14:paraId="38DCFEF7"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視覚障害者等の読書環境の整備の推進に関する施策についての基本的な方針</w:t>
      </w:r>
    </w:p>
    <w:p w14:paraId="28295CC8" w14:textId="77777777" w:rsidR="00E20962" w:rsidRPr="00C176A0" w:rsidRDefault="00E20962" w:rsidP="00E20962">
      <w:pPr>
        <w:ind w:rightChars="175" w:right="368" w:firstLineChars="300" w:firstLine="66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二　</w:t>
      </w:r>
      <w:r w:rsidRPr="00C176A0">
        <w:rPr>
          <w:rFonts w:ascii="UD デジタル 教科書体 N-R" w:eastAsia="UD デジタル 教科書体 N-R" w:hAnsi="HG丸ｺﾞｼｯｸM-PRO" w:hint="eastAsia"/>
          <w:w w:val="97"/>
          <w:kern w:val="0"/>
          <w:sz w:val="22"/>
          <w:fitText w:val="8140" w:id="-602218496"/>
        </w:rPr>
        <w:t>視覚障害者等の読書環境の整備の推進に関し政府が総合的かつ計画的に講ずべき施</w:t>
      </w:r>
      <w:r w:rsidRPr="00C176A0">
        <w:rPr>
          <w:rFonts w:ascii="UD デジタル 教科書体 N-R" w:eastAsia="UD デジタル 教科書体 N-R" w:hAnsi="HG丸ｺﾞｼｯｸM-PRO" w:hint="eastAsia"/>
          <w:spacing w:val="16"/>
          <w:w w:val="97"/>
          <w:kern w:val="0"/>
          <w:sz w:val="22"/>
          <w:fitText w:val="8140" w:id="-602218496"/>
        </w:rPr>
        <w:t>策</w:t>
      </w:r>
    </w:p>
    <w:p w14:paraId="21E5343A" w14:textId="68A5FD1B"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三　前二号に掲げるもののほか、視覚障害者等の読書環境の整備の推進に関する施策を総合的かつ計画的に推進するために必要な事項</w:t>
      </w:r>
    </w:p>
    <w:p w14:paraId="7111568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文部科学大臣及び厚生労働大臣は、基本計画を策定しようとするときは、あらかじめ、経済産業大臣、総務大臣その他の関係行政機関の長に協議しなければならない。</w:t>
      </w:r>
    </w:p>
    <w:p w14:paraId="41327C5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文部科学大臣及び厚生労働大臣は、基本計画を策定しようとするときは、あらかじめ、視覚障害者等その他の関係者の意見を反映させるために必要な措置を講ずるものとする。</w:t>
      </w:r>
    </w:p>
    <w:p w14:paraId="48D9386D"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５　文部科学大臣及び厚生労働大臣は、基本計画を策定したときは、遅滞なく、これをインターネットの利用その他適切な方法により公表しなければならない。</w:t>
      </w:r>
    </w:p>
    <w:p w14:paraId="50567C1F" w14:textId="77777777"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６　前三項の規定は、基本計画の変更について準用する。</w:t>
      </w:r>
    </w:p>
    <w:p w14:paraId="20E498E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（地方公共団体の計画）</w:t>
      </w:r>
    </w:p>
    <w:p w14:paraId="7CCA1E5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第八条　地方公共団体は、基本計画を勘案して、当該地方公共団体における視覚障害者等の読書環境の整備の状況等を踏まえ、当該地方公共団体における視覚障害者等の読書環境の整備の推進に関する計画を定めるよう努めなければならない。</w:t>
      </w:r>
    </w:p>
    <w:p w14:paraId="70FA122B"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地方公共団体は、前項の計画を定めようとするときは、あらかじめ、視覚障害者等その他の関係者の意見を反映させるために必要な措置を講ずるよう努めるものとする。</w:t>
      </w:r>
    </w:p>
    <w:p w14:paraId="4497E87E" w14:textId="2856D501"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３　地方公共団体は、第一項の計画を定めたときは、遅滞なく、これを公表するよう努めなければならない。</w:t>
      </w:r>
    </w:p>
    <w:p w14:paraId="12BF00C5" w14:textId="07266626" w:rsidR="00E20962" w:rsidRPr="00C176A0" w:rsidRDefault="00E20962" w:rsidP="00E20962">
      <w:pPr>
        <w:ind w:leftChars="200" w:left="640" w:rightChars="175" w:right="368" w:hangingChars="100" w:hanging="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４　前二項の規定は、第一項の計画の変更について準用する。</w:t>
      </w:r>
    </w:p>
    <w:p w14:paraId="0EF0AF2D" w14:textId="626031AD"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p>
    <w:p w14:paraId="7828944C" w14:textId="6DD4259B"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第三章　基本的施策</w:t>
      </w:r>
    </w:p>
    <w:p w14:paraId="47CE0DF6"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（視覚障害者等による図書館の利用に係る体制の整備等）</w:t>
      </w:r>
    </w:p>
    <w:p w14:paraId="50337C15" w14:textId="634967D6"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第九条　国及び地方公共団体は、公立図書館、大学及び高等専門学校の附属図書館並びに学校図書館（以下「公立図書館等」という。）並びに国立国会図書館について、各々の果た</w:t>
      </w:r>
      <w:r w:rsidRPr="00C176A0">
        <w:rPr>
          <w:rFonts w:ascii="UD デジタル 教科書体 N-R" w:eastAsia="UD デジタル 教科書体 N-R" w:hAnsi="HG丸ｺﾞｼｯｸM-PRO" w:hint="eastAsia"/>
          <w:kern w:val="0"/>
          <w:sz w:val="22"/>
        </w:rPr>
        <w:t>すべき役割に応じ、点字図書館とも連携して、視覚障害者等が利用しやすい書籍等の充</w:t>
      </w:r>
      <w:r w:rsidRPr="00C176A0">
        <w:rPr>
          <w:rFonts w:ascii="UD デジタル 教科書体 N-R" w:eastAsia="UD デジタル 教科書体 N-R" w:hAnsi="HG丸ｺﾞｼｯｸM-PRO" w:hint="eastAsia"/>
          <w:sz w:val="22"/>
        </w:rPr>
        <w:t>実、視覚障害者等が利用しやすい書籍等の円滑な利用のための支援の充実その他の視覚障害者等によるこれらの図書館の利用に係る体制の整備が行われるよう、必要な施策を講ずるものとする。</w:t>
      </w:r>
    </w:p>
    <w:p w14:paraId="622C174E"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及び地方公共団体は、点字図書館について、視覚障害者等が利用しやすい書籍等の充実、公立図書館等に対する視覚障害者等が利用しやすい書籍等の利用に関する情報提供その他の視覚障害者等が利用しやすい書籍等を視覚障害者が十分かつ円滑に利用することができるようにするための取組の促進に必要な施策を講ずるものとする。</w:t>
      </w:r>
    </w:p>
    <w:p w14:paraId="5086F7D5"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（インターネットを利用したサービスの提供体制の強化）</w:t>
      </w:r>
    </w:p>
    <w:p w14:paraId="64DE80D1"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第十条　国及び地方公共団体は、視覚障害者等がインターネットを利用して全国各地に存する視覚障害者等が利用しやすい書籍等を十分かつ円滑に利用することができるようにするため、次に掲げる施策その他の必要な施策を講ずるものとする。</w:t>
      </w:r>
    </w:p>
    <w:p w14:paraId="4700B4FB"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一　点字図書館等から著作権法（昭和四十五年法律第四十八号）第三十七条第二項又は第三項本文の規定により製作される視覚障害者等が利用しやすい電子書籍等（以下「特定電子書籍等」という。）であってインターネットにより送信することができるもの及び当</w:t>
      </w:r>
      <w:r w:rsidRPr="00C176A0">
        <w:rPr>
          <w:rFonts w:ascii="UD デジタル 教科書体 N-R" w:eastAsia="UD デジタル 教科書体 N-R" w:hAnsi="HG丸ｺﾞｼｯｸM-PRO" w:hint="eastAsia"/>
          <w:kern w:val="0"/>
          <w:sz w:val="22"/>
        </w:rPr>
        <w:t>該点字図書館等の有する視覚障害者等が利用しやすい書籍等に関する情報の提供を受け、</w:t>
      </w:r>
      <w:r w:rsidRPr="00C176A0">
        <w:rPr>
          <w:rFonts w:ascii="UD デジタル 教科書体 N-R" w:eastAsia="UD デジタル 教科書体 N-R" w:hAnsi="HG丸ｺﾞｼｯｸM-PRO" w:hint="eastAsia"/>
          <w:sz w:val="22"/>
        </w:rPr>
        <w:t>これらをインターネットにより視覚障害者等に提供する全国的なネットワークの運営に対する支援</w:t>
      </w:r>
    </w:p>
    <w:p w14:paraId="012BDFF9" w14:textId="77777777" w:rsidR="00E20962" w:rsidRPr="00C176A0" w:rsidRDefault="00E20962" w:rsidP="00E20962">
      <w:pPr>
        <w:ind w:leftChars="300" w:left="85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二　視覚障害者等が利用しやすい書籍等に係るインターネットを利用したサービスの提供についての国立国会図書館、前号のネットワークを運営する者、公立図書館等、点字図書館及び特定電子書籍等の製作を行う者の間の連携の強化</w:t>
      </w:r>
    </w:p>
    <w:p w14:paraId="0B3BFE52"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（特定書籍及び特定電子書籍等の製作の支援）</w:t>
      </w:r>
    </w:p>
    <w:p w14:paraId="17983F5F"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第十一条　国及び地方公共団体は、著作権法第三十七条第一項又は第三項本文の規定により製作される視覚障害者等が利用しやすい書籍（以下「特定書籍」という。）及び特定電子書籍等の製作を支援するため、製作に係る基準の作成等のこれらの質の向上を図るための取組に対する支援その他の必要な施策を講ずるものとする。</w:t>
      </w:r>
    </w:p>
    <w:p w14:paraId="46C3EB9A" w14:textId="33675402"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特定書籍及び特定電子書籍等の効率的な製作を促進するため、出版を行う者（次条及び第十八条において「出版者」という。）からの特定書籍又は特定電子書籍等の製作を行う者に対する書籍に係る電磁的記録の提供を促進するための環境の整備に必要な支援その他の必要な施策を講ずるものとする。</w:t>
      </w:r>
    </w:p>
    <w:p w14:paraId="616C33D0" w14:textId="1F5E9AC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65324B19" w14:textId="1258A58F"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（視覚障害者等が利用しやすい電子書籍等の販売等の促進等）</w:t>
      </w:r>
    </w:p>
    <w:p w14:paraId="5577DFA3"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第十二条　国は、視覚障害者等が利用しやすい電子書籍等の販売等が促進されるよう、技術の進歩を適切に反映した規格等の普及の促進、著作権者と出版者との契約に関する情報提供その他の必要な施策を講ずるものとする。</w:t>
      </w:r>
    </w:p>
    <w:p w14:paraId="72CB5D15"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２　国は、書籍を購入した視覚障害者等からの求めに応じて出版者が当該書籍に係る電磁的記録の提供を行うことその他の出版者からの視覚障害者等に対する書籍に係る電磁的記録の提供を促進するため、その環境の整備に関する関係者間における検討に対する支援その他の必要な施策を講ずるものとする。</w:t>
      </w:r>
    </w:p>
    <w:p w14:paraId="5D423173" w14:textId="1552E71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（外国からの視覚障害者等が利用しやすい電子書籍等の入手のための環境の整備）</w:t>
      </w:r>
    </w:p>
    <w:p w14:paraId="4F6FF5CC"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第十三条　国は、視覚障害者等が、盲人、視覚障害者その他の印刷物の判読に障害のある者が発行された著作物を利用する機会を促進するためのマラケシュ条約の枠組みに基づき、視覚障害者等が利用しやすい電子書籍等であってインターネットにより送信することができるものを外国から十分かつ円滑に入手することができるよう、その入手に関する相談体制の整備その他のその入手のための環境の整備について必要な施策を講ずるものとする。</w:t>
      </w:r>
    </w:p>
    <w:p w14:paraId="153577F7"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（端末機器等及びこれに関する情報の入手の支援）</w:t>
      </w:r>
    </w:p>
    <w:p w14:paraId="3F4804F0"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第十四条　国及び地方公共団体は、視覚障害者等が利用しやすい電子書籍等を利用するための端末機器等及びこれに関する情報を視覚障害者等が入手することを支援するため、必要な施策を講ずるものとする。</w:t>
      </w:r>
    </w:p>
    <w:p w14:paraId="48F24C98"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（情報通信技術の習得支援）</w:t>
      </w:r>
    </w:p>
    <w:p w14:paraId="1271422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第十五条　国及び地方公共団体は、視覚障害者等が利用しやすい電子書籍等を利用するに当たって必要となる情報通信技術を視覚障害者等が習得することを支援するため、講習会及び巡回指導の実施の推進その他の必要な施策を講ずるものとする。</w:t>
      </w:r>
    </w:p>
    <w:p w14:paraId="1E03B1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（研究開発の推進等）</w:t>
      </w:r>
    </w:p>
    <w:p w14:paraId="0EB6B138"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第十六条　国は、視覚障害者等が利用しやすい電子書籍等及びこれを利用するための端末機器等について、視覚障害者等の利便性の一層の向上を図るため、これらに係る先端的な技術等に関する研究開発の推進及びその成果の普及に必要な施策を講ずるものとする。</w:t>
      </w:r>
    </w:p>
    <w:p w14:paraId="11B972AF"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（人材の育成等）</w:t>
      </w:r>
    </w:p>
    <w:p w14:paraId="1271660A"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第十七条　</w:t>
      </w:r>
      <w:r w:rsidRPr="00C176A0">
        <w:rPr>
          <w:rFonts w:ascii="UD デジタル 教科書体 N-R" w:eastAsia="UD デジタル 教科書体 N-R" w:hAnsi="HG丸ｺﾞｼｯｸM-PRO" w:hint="eastAsia"/>
          <w:kern w:val="0"/>
          <w:sz w:val="22"/>
        </w:rPr>
        <w:t>国及び地方公共団体は、特定書籍及び特定電子書籍等の製作並びに公立図書館等、</w:t>
      </w:r>
      <w:r w:rsidRPr="00C176A0">
        <w:rPr>
          <w:rFonts w:ascii="UD デジタル 教科書体 N-R" w:eastAsia="UD デジタル 教科書体 N-R" w:hAnsi="HG丸ｺﾞｼｯｸM-PRO" w:hint="eastAsia"/>
          <w:sz w:val="22"/>
        </w:rPr>
        <w:t>国立国会図書館及び点字図書館における視覚障害者等が利用しやすい書籍等の円滑な利用のための支援に係る人材の育成、資質の向上及び確保を図るため、研修の実施の推進、広報活動の充実その他の必要な施策を講ずるものとする。</w:t>
      </w:r>
    </w:p>
    <w:p w14:paraId="23644588"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4051F03E" w14:textId="0B65AC54"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sz w:val="22"/>
        </w:rPr>
        <w:br w:type="page"/>
      </w:r>
    </w:p>
    <w:p w14:paraId="58CC3936" w14:textId="7AE084EE"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第四章　協議の場等</w:t>
      </w:r>
    </w:p>
    <w:p w14:paraId="2DBBBF69" w14:textId="77777777" w:rsidR="00E20962" w:rsidRPr="00C176A0" w:rsidRDefault="00E20962" w:rsidP="00E20962">
      <w:pPr>
        <w:ind w:leftChars="200" w:left="640" w:rightChars="175" w:right="368" w:hangingChars="100" w:hanging="220"/>
        <w:jc w:val="both"/>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第十八条　国は、視覚障害者等の読書環境の整備の推進に関する施策の効果的な推進を図るため、文部科学省、厚生労働省、経済産業省、総務省その他の関係行政機関の職員、国立国会図書館、公立図書館等、点字図書館、第十条第一号のネットワークを運営する者、特定書籍又は特定電子書籍等の製作を行う者、出版者、視覚障害者等その他の関係者による協議の場を設けることその他関係者の連携協力に関し必要な措置を講ずるものとする。</w:t>
      </w:r>
    </w:p>
    <w:p w14:paraId="16AADD1D" w14:textId="77777777" w:rsidR="00E20962" w:rsidRPr="00C176A0" w:rsidRDefault="00E20962" w:rsidP="00E20962">
      <w:pPr>
        <w:ind w:rightChars="175" w:right="368"/>
        <w:rPr>
          <w:rFonts w:ascii="UD デジタル 教科書体 N-R" w:eastAsia="UD デジタル 教科書体 N-R" w:hAnsi="HG丸ｺﾞｼｯｸM-PRO"/>
          <w:sz w:val="22"/>
        </w:rPr>
      </w:pPr>
    </w:p>
    <w:p w14:paraId="33F15D54" w14:textId="77777777" w:rsidR="00E20962" w:rsidRPr="00C176A0" w:rsidRDefault="00E20962" w:rsidP="00E20962">
      <w:pPr>
        <w:ind w:rightChars="175" w:right="368" w:firstLineChars="100" w:firstLine="220"/>
        <w:rPr>
          <w:rFonts w:ascii="UD デジタル 教科書体 N-R" w:eastAsia="UD デジタル 教科書体 N-R" w:hAnsi="HG丸ｺﾞｼｯｸM-PRO"/>
          <w:sz w:val="22"/>
        </w:rPr>
      </w:pPr>
      <w:r w:rsidRPr="00C176A0">
        <w:rPr>
          <w:rFonts w:ascii="UD デジタル 教科書体 N-R" w:eastAsia="UD デジタル 教科書体 N-R" w:hAnsi="HG丸ｺﾞｼｯｸM-PRO" w:hint="eastAsia"/>
          <w:sz w:val="22"/>
        </w:rPr>
        <w:t xml:space="preserve">附　則 </w:t>
      </w:r>
    </w:p>
    <w:p w14:paraId="4D963768" w14:textId="77777777" w:rsidR="00E20962" w:rsidRPr="00C176A0" w:rsidRDefault="00E20962" w:rsidP="00E20962">
      <w:pPr>
        <w:ind w:rightChars="175" w:right="368" w:firstLineChars="300" w:firstLine="660"/>
        <w:rPr>
          <w:rFonts w:ascii="UD デジタル 教科書体 N-R" w:eastAsia="UD デジタル 教科書体 N-R" w:hAnsi="HG丸ｺﾞｼｯｸM-PRO"/>
          <w:b/>
        </w:rPr>
      </w:pPr>
      <w:r w:rsidRPr="00C176A0">
        <w:rPr>
          <w:rFonts w:ascii="UD デジタル 教科書体 N-R" w:eastAsia="UD デジタル 教科書体 N-R" w:hAnsi="HG丸ｺﾞｼｯｸM-PRO" w:hint="eastAsia"/>
          <w:sz w:val="22"/>
        </w:rPr>
        <w:t>この法律は、公布の日から施行する。</w:t>
      </w:r>
    </w:p>
    <w:p w14:paraId="16D86D19" w14:textId="77777777" w:rsidR="00E20962" w:rsidRPr="00C176A0" w:rsidRDefault="00E20962" w:rsidP="00E20962">
      <w:pPr>
        <w:ind w:rightChars="175" w:right="368"/>
        <w:rPr>
          <w:rFonts w:ascii="UD デジタル 教科書体 N-R" w:eastAsia="UD デジタル 教科書体 N-R" w:hAnsi="HG丸ｺﾞｼｯｸM-PRO"/>
          <w:b/>
        </w:rPr>
      </w:pPr>
    </w:p>
    <w:p w14:paraId="14BFFBA2" w14:textId="77777777" w:rsidR="009B71DC" w:rsidRPr="00C176A0" w:rsidRDefault="009B71DC" w:rsidP="00125CA8">
      <w:pPr>
        <w:pStyle w:val="ae"/>
        <w:rPr>
          <w:rFonts w:ascii="UD デジタル 教科書体 N-R" w:eastAsia="UD デジタル 教科書体 N-R" w:hAnsi="HG丸ｺﾞｼｯｸM-PRO"/>
          <w:b/>
          <w:color w:val="FF0000"/>
          <w:sz w:val="22"/>
          <w:szCs w:val="22"/>
        </w:rPr>
      </w:pPr>
    </w:p>
    <w:p w14:paraId="3B6312B0" w14:textId="584A7A71" w:rsidR="0059494A" w:rsidRPr="00C176A0" w:rsidRDefault="0059494A" w:rsidP="0059494A">
      <w:pPr>
        <w:pStyle w:val="ae"/>
        <w:rPr>
          <w:rFonts w:ascii="UD デジタル 教科書体 N-R" w:eastAsia="UD デジタル 教科書体 N-R" w:hAnsi="HG丸ｺﾞｼｯｸM-PRO"/>
          <w:b/>
          <w:color w:val="2F5496" w:themeColor="accent5" w:themeShade="BF"/>
          <w:sz w:val="30"/>
          <w:szCs w:val="30"/>
        </w:rPr>
      </w:pPr>
      <w:r w:rsidRPr="00C176A0">
        <w:rPr>
          <w:rFonts w:ascii="UD デジタル 教科書体 N-R" w:eastAsia="UD デジタル 教科書体 N-R" w:hAnsi="HG丸ｺﾞｼｯｸM-PRO" w:hint="eastAsia"/>
          <w:b/>
          <w:color w:val="2F5496" w:themeColor="accent5" w:themeShade="BF"/>
          <w:sz w:val="30"/>
          <w:szCs w:val="30"/>
        </w:rPr>
        <w:t>視覚障害者等の読書環境の整備の推進に関する基本的な計</w:t>
      </w:r>
      <w:r w:rsidRPr="00C176A0">
        <w:rPr>
          <w:rFonts w:ascii="UD デジタル 教科書体 N-R" w:eastAsia="UD デジタル 教科書体 N-R" w:hAnsi="HG丸ｺﾞｼｯｸM-PRO"/>
          <w:b/>
          <w:color w:val="2F5496" w:themeColor="accent5" w:themeShade="BF"/>
          <w:sz w:val="30"/>
          <w:szCs w:val="30"/>
        </w:rPr>
        <w:t>画</w:t>
      </w:r>
      <w:r w:rsidRPr="00C176A0">
        <w:rPr>
          <w:rFonts w:ascii="UD デジタル 教科書体 N-R" w:eastAsia="UD デジタル 教科書体 N-R" w:hAnsi="HG丸ｺﾞｼｯｸM-PRO" w:hint="eastAsia"/>
          <w:b/>
          <w:color w:val="2F5496" w:themeColor="accent5" w:themeShade="BF"/>
          <w:sz w:val="30"/>
          <w:szCs w:val="30"/>
        </w:rPr>
        <w:t>（第二期）</w:t>
      </w:r>
    </w:p>
    <w:p w14:paraId="397B0042" w14:textId="3C481CFD" w:rsidR="00E64D87" w:rsidRPr="00AD4642" w:rsidRDefault="00C7093E" w:rsidP="0059494A">
      <w:pPr>
        <w:pStyle w:val="ae"/>
        <w:rPr>
          <w:rFonts w:ascii="UD デジタル 教科書体 N-R" w:eastAsia="UD デジタル 教科書体 N-R" w:hAnsi="HG丸ｺﾞｼｯｸM-PRO"/>
          <w:b/>
          <w:sz w:val="22"/>
          <w:szCs w:val="22"/>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89344" behindDoc="0" locked="0" layoutInCell="1" allowOverlap="1" wp14:anchorId="2AEFD78A" wp14:editId="42A4D576">
                <wp:simplePos x="0" y="0"/>
                <wp:positionH relativeFrom="margin">
                  <wp:posOffset>4591050</wp:posOffset>
                </wp:positionH>
                <wp:positionV relativeFrom="paragraph">
                  <wp:posOffset>11430</wp:posOffset>
                </wp:positionV>
                <wp:extent cx="1386840" cy="1501140"/>
                <wp:effectExtent l="0" t="0" r="3810" b="3810"/>
                <wp:wrapNone/>
                <wp:docPr id="65" name="テキスト ボックス 65"/>
                <wp:cNvGraphicFramePr/>
                <a:graphic xmlns:a="http://schemas.openxmlformats.org/drawingml/2006/main">
                  <a:graphicData uri="http://schemas.microsoft.com/office/word/2010/wordprocessingShape">
                    <wps:wsp>
                      <wps:cNvSpPr txBox="1"/>
                      <wps:spPr>
                        <a:xfrm>
                          <a:off x="0" y="0"/>
                          <a:ext cx="1386840" cy="1501140"/>
                        </a:xfrm>
                        <a:prstGeom prst="rect">
                          <a:avLst/>
                        </a:prstGeom>
                        <a:solidFill>
                          <a:sysClr val="window" lastClr="FFFFFF"/>
                        </a:solidFill>
                        <a:ln w="6350">
                          <a:noFill/>
                        </a:ln>
                      </wps:spPr>
                      <wps:txbx>
                        <w:txbxContent>
                          <w:p w14:paraId="377EA85B" w14:textId="18E2CB0D" w:rsidR="00E64D87" w:rsidRPr="00302AA5" w:rsidRDefault="002E4486" w:rsidP="00302AA5">
                            <w:pPr>
                              <w:spacing w:line="200" w:lineRule="exact"/>
                              <w:jc w:val="center"/>
                              <w:rPr>
                                <w:rFonts w:ascii="ＭＳ ゴシック" w:eastAsia="ＭＳ ゴシック" w:hAnsi="ＭＳ ゴシック"/>
                                <w:sz w:val="18"/>
                                <w:szCs w:val="18"/>
                              </w:rPr>
                            </w:pPr>
                            <w:r>
                              <w:rPr>
                                <w:noProof/>
                              </w:rPr>
                              <w:drawing>
                                <wp:inline distT="0" distB="0" distL="0" distR="0" wp14:anchorId="1BB316B7" wp14:editId="4E3946A4">
                                  <wp:extent cx="800100" cy="800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D78A" id="テキスト ボックス 65" o:spid="_x0000_s1029" type="#_x0000_t202" style="position:absolute;left:0;text-align:left;margin-left:361.5pt;margin-top:.9pt;width:109.2pt;height:118.2pt;z-index:25208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" fillcolor="window" stroked="f" strokeweight=".5pt">
                <v:textbox>
                  <w:txbxContent>
                    <w:p w14:paraId="377EA85B" w14:textId="18E2CB0D" w:rsidR="00E64D87" w:rsidRPr="00302AA5" w:rsidRDefault="002E4486" w:rsidP="00302AA5">
                      <w:pPr>
                        <w:spacing w:line="200" w:lineRule="exact"/>
                        <w:jc w:val="center"/>
                        <w:rPr>
                          <w:rFonts w:ascii="ＭＳ ゴシック" w:eastAsia="ＭＳ ゴシック" w:hAnsi="ＭＳ ゴシック"/>
                          <w:sz w:val="18"/>
                          <w:szCs w:val="18"/>
                        </w:rPr>
                      </w:pPr>
                      <w:r>
                        <w:rPr>
                          <w:noProof/>
                        </w:rPr>
                        <w:drawing>
                          <wp:inline distT="0" distB="0" distL="0" distR="0" wp14:anchorId="1BB316B7" wp14:editId="4E3946A4">
                            <wp:extent cx="800100" cy="80010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txbxContent>
                </v:textbox>
                <w10:wrap anchorx="margin"/>
              </v:shape>
            </w:pict>
          </mc:Fallback>
        </mc:AlternateContent>
      </w:r>
      <w:r w:rsidR="00E64D87" w:rsidRPr="00AD4642">
        <w:rPr>
          <w:rFonts w:ascii="UD デジタル 教科書体 N-R" w:eastAsia="UD デジタル 教科書体 N-R" w:hAnsi="HG丸ｺﾞｼｯｸM-PRO" w:hint="eastAsia"/>
          <w:b/>
          <w:sz w:val="22"/>
          <w:szCs w:val="22"/>
        </w:rPr>
        <w:t>○文部科学省　ホームページアドレス</w:t>
      </w:r>
    </w:p>
    <w:p w14:paraId="1A04039F" w14:textId="7BB87F23" w:rsidR="00E64D87" w:rsidRPr="002E4486" w:rsidRDefault="000E612B" w:rsidP="0059494A">
      <w:pPr>
        <w:pStyle w:val="ae"/>
        <w:rPr>
          <w:rFonts w:ascii="UD デジタル 教科書体 N-R" w:eastAsia="UD デジタル 教科書体 N-R" w:hAnsi="HG丸ｺﾞｼｯｸM-PRO"/>
          <w:b/>
          <w:color w:val="FF0000"/>
          <w:sz w:val="22"/>
          <w:szCs w:val="22"/>
        </w:rPr>
      </w:pPr>
      <w:hyperlink r:id="rId18" w:history="1">
        <w:r w:rsidR="00E64D87" w:rsidRPr="00AD4642">
          <w:rPr>
            <w:rStyle w:val="ab"/>
            <w:rFonts w:ascii="UD デジタル 教科書体 N-R" w:eastAsia="UD デジタル 教科書体 N-R" w:hAnsi="HG丸ｺﾞｼｯｸM-PRO"/>
            <w:b/>
            <w:color w:val="auto"/>
            <w:sz w:val="22"/>
            <w:szCs w:val="22"/>
          </w:rPr>
          <w:t>https://www.mext.go.jp/a_menu/ikusei/gakusyushien/mext_00822.html</w:t>
        </w:r>
      </w:hyperlink>
    </w:p>
    <w:p w14:paraId="7B1883DC" w14:textId="37E32E83" w:rsidR="002C74D9" w:rsidRPr="00C176A0" w:rsidRDefault="002C74D9" w:rsidP="0059494A">
      <w:pPr>
        <w:pStyle w:val="ae"/>
        <w:rPr>
          <w:rFonts w:ascii="UD デジタル 教科書体 N-R" w:eastAsia="UD デジタル 教科書体 N-R" w:hAnsi="HG丸ｺﾞｼｯｸM-PRO"/>
          <w:b/>
          <w:color w:val="FF0000"/>
          <w:sz w:val="22"/>
          <w:szCs w:val="22"/>
        </w:rPr>
      </w:pPr>
    </w:p>
    <w:p w14:paraId="0740A60C" w14:textId="555D3E33"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0AD7004C" w14:textId="0356B31F" w:rsidR="00E64D87" w:rsidRPr="002E4486" w:rsidRDefault="00C7093E" w:rsidP="0059494A">
      <w:pPr>
        <w:pStyle w:val="ae"/>
        <w:rPr>
          <w:rFonts w:ascii="UD デジタル 教科書体 N-R" w:eastAsia="UD デジタル 教科書体 N-R" w:hAnsi="HG丸ｺﾞｼｯｸM-PRO"/>
          <w:b/>
          <w:color w:val="FFFFFF" w:themeColor="background1"/>
          <w:sz w:val="22"/>
          <w:szCs w:val="22"/>
          <w14:textFill>
            <w14:noFill/>
          </w14:textFill>
        </w:rPr>
      </w:pPr>
      <w:r w:rsidRPr="00AD4642">
        <w:rPr>
          <w:rFonts w:ascii="UD デジタル 教科書体 N-R" w:eastAsia="UD デジタル 教科書体 N-R" w:hAnsi="HG丸ｺﾞｼｯｸM-PRO"/>
          <w:noProof/>
        </w:rPr>
        <mc:AlternateContent>
          <mc:Choice Requires="wps">
            <w:drawing>
              <wp:anchor distT="0" distB="0" distL="114300" distR="114300" simplePos="0" relativeHeight="252093440" behindDoc="0" locked="0" layoutInCell="1" allowOverlap="1" wp14:anchorId="3726F087" wp14:editId="76400EF6">
                <wp:simplePos x="0" y="0"/>
                <wp:positionH relativeFrom="margin">
                  <wp:align>right</wp:align>
                </wp:positionH>
                <wp:positionV relativeFrom="paragraph">
                  <wp:posOffset>95250</wp:posOffset>
                </wp:positionV>
                <wp:extent cx="1638300" cy="187452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1638300" cy="1874520"/>
                        </a:xfrm>
                        <a:prstGeom prst="rect">
                          <a:avLst/>
                        </a:prstGeom>
                        <a:solidFill>
                          <a:sysClr val="window" lastClr="FFFFFF"/>
                        </a:solidFill>
                        <a:ln w="6350">
                          <a:noFill/>
                        </a:ln>
                      </wps:spPr>
                      <wps:txbx>
                        <w:txbxContent>
                          <w:p w14:paraId="286555FA" w14:textId="6DA32789" w:rsidR="00C7093E" w:rsidRPr="00302AA5" w:rsidRDefault="00C7093E" w:rsidP="00C7093E">
                            <w:pPr>
                              <w:spacing w:line="200" w:lineRule="exact"/>
                              <w:jc w:val="center"/>
                              <w:rPr>
                                <w:rFonts w:ascii="ＭＳ ゴシック" w:eastAsia="ＭＳ ゴシック" w:hAnsi="ＭＳ ゴシック"/>
                                <w:sz w:val="18"/>
                                <w:szCs w:val="18"/>
                              </w:rPr>
                            </w:pPr>
                            <w:r>
                              <w:rPr>
                                <w:noProof/>
                              </w:rPr>
                              <w:drawing>
                                <wp:inline distT="0" distB="0" distL="0" distR="0" wp14:anchorId="47275E96" wp14:editId="02728292">
                                  <wp:extent cx="838200" cy="8382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6F087" id="テキスト ボックス 12" o:spid="_x0000_s1030" type="#_x0000_t202" style="position:absolute;left:0;text-align:left;margin-left:77.8pt;margin-top:7.5pt;width:129pt;height:147.6pt;z-index:252093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" fillcolor="window" stroked="f" strokeweight=".5pt">
                <v:textbox>
                  <w:txbxContent>
                    <w:p w14:paraId="286555FA" w14:textId="6DA32789" w:rsidR="00C7093E" w:rsidRPr="00302AA5" w:rsidRDefault="00C7093E" w:rsidP="00C7093E">
                      <w:pPr>
                        <w:spacing w:line="200" w:lineRule="exact"/>
                        <w:jc w:val="center"/>
                        <w:rPr>
                          <w:rFonts w:ascii="ＭＳ ゴシック" w:eastAsia="ＭＳ ゴシック" w:hAnsi="ＭＳ ゴシック"/>
                          <w:sz w:val="18"/>
                          <w:szCs w:val="18"/>
                        </w:rPr>
                      </w:pPr>
                      <w:r>
                        <w:rPr>
                          <w:noProof/>
                        </w:rPr>
                        <w:drawing>
                          <wp:inline distT="0" distB="0" distL="0" distR="0" wp14:anchorId="47275E96" wp14:editId="02728292">
                            <wp:extent cx="838200" cy="838200"/>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p>
                  </w:txbxContent>
                </v:textbox>
                <w10:wrap anchorx="margin"/>
              </v:shape>
            </w:pict>
          </mc:Fallback>
        </mc:AlternateContent>
      </w:r>
    </w:p>
    <w:p w14:paraId="13120609" w14:textId="3C6FA352" w:rsidR="00E64D87" w:rsidRPr="00AD4642" w:rsidRDefault="00E64D87" w:rsidP="0059494A">
      <w:pPr>
        <w:pStyle w:val="ae"/>
        <w:rPr>
          <w:rFonts w:ascii="UD デジタル 教科書体 N-R" w:eastAsia="UD デジタル 教科書体 N-R" w:hAnsi="HG丸ｺﾞｼｯｸM-PRO"/>
          <w:sz w:val="22"/>
        </w:rPr>
      </w:pPr>
      <w:r w:rsidRPr="00AD4642">
        <w:rPr>
          <w:rFonts w:ascii="UD デジタル 教科書体 N-R" w:eastAsia="UD デジタル 教科書体 N-R" w:hAnsi="HG丸ｺﾞｼｯｸM-PRO" w:hint="eastAsia"/>
          <w:b/>
          <w:sz w:val="22"/>
          <w:szCs w:val="22"/>
        </w:rPr>
        <w:t xml:space="preserve">○厚生労働省　</w:t>
      </w:r>
      <w:r w:rsidRPr="00AD4642">
        <w:rPr>
          <w:rFonts w:ascii="UD デジタル 教科書体 N-R" w:eastAsia="UD デジタル 教科書体 N-R" w:hAnsi="HG丸ｺﾞｼｯｸM-PRO" w:hint="eastAsia"/>
          <w:sz w:val="22"/>
        </w:rPr>
        <w:t>ホームページアドレス</w:t>
      </w:r>
    </w:p>
    <w:p w14:paraId="4451BF57" w14:textId="5769F34F" w:rsidR="00E64D87" w:rsidRPr="00C176A0" w:rsidRDefault="000E612B" w:rsidP="0059494A">
      <w:pPr>
        <w:pStyle w:val="ae"/>
        <w:rPr>
          <w:rFonts w:ascii="UD デジタル 教科書体 N-R" w:eastAsia="UD デジタル 教科書体 N-R" w:hAnsi="HG丸ｺﾞｼｯｸM-PRO"/>
          <w:b/>
          <w:color w:val="FF0000"/>
          <w:sz w:val="22"/>
          <w:szCs w:val="22"/>
        </w:rPr>
      </w:pPr>
      <w:hyperlink r:id="rId20" w:history="1">
        <w:r w:rsidR="00E64D87" w:rsidRPr="00AD4642">
          <w:rPr>
            <w:rStyle w:val="ab"/>
            <w:rFonts w:ascii="UD デジタル 教科書体 N-R" w:eastAsia="UD デジタル 教科書体 N-R" w:hAnsi="HG丸ｺﾞｼｯｸM-PRO"/>
            <w:b/>
            <w:color w:val="auto"/>
            <w:sz w:val="22"/>
            <w:szCs w:val="22"/>
          </w:rPr>
          <w:t>https://www.mhlw.go.jp/stf/syougai_dokusyo_keikaku2.html</w:t>
        </w:r>
      </w:hyperlink>
    </w:p>
    <w:p w14:paraId="25CACE64" w14:textId="7AA7683C" w:rsidR="00E64D87" w:rsidRPr="00C176A0" w:rsidRDefault="00E64D87" w:rsidP="0059494A">
      <w:pPr>
        <w:pStyle w:val="ae"/>
        <w:rPr>
          <w:rFonts w:ascii="UD デジタル 教科書体 N-R" w:eastAsia="UD デジタル 教科書体 N-R" w:hAnsi="HG丸ｺﾞｼｯｸM-PRO"/>
          <w:b/>
          <w:color w:val="FF0000"/>
          <w:sz w:val="22"/>
          <w:szCs w:val="22"/>
        </w:rPr>
      </w:pPr>
    </w:p>
    <w:p w14:paraId="400516C2" w14:textId="358CEAE1" w:rsidR="00E20962" w:rsidRPr="00C176A0" w:rsidRDefault="00E20962" w:rsidP="00125CA8">
      <w:pPr>
        <w:pStyle w:val="ae"/>
        <w:rPr>
          <w:rFonts w:ascii="UD デジタル 教科書体 N-R" w:eastAsia="UD デジタル 教科書体 N-R" w:hAnsi="HG丸ｺﾞｼｯｸM-PRO"/>
          <w:b/>
          <w:color w:val="FF0000"/>
          <w:sz w:val="22"/>
          <w:szCs w:val="22"/>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68864" behindDoc="0" locked="0" layoutInCell="1" allowOverlap="1" wp14:anchorId="68D64027" wp14:editId="7A1B92D3">
                <wp:simplePos x="0" y="0"/>
                <wp:positionH relativeFrom="margin">
                  <wp:posOffset>12700</wp:posOffset>
                </wp:positionH>
                <wp:positionV relativeFrom="paragraph">
                  <wp:posOffset>5013325</wp:posOffset>
                </wp:positionV>
                <wp:extent cx="906780" cy="800100"/>
                <wp:effectExtent l="0" t="0" r="26670" b="19050"/>
                <wp:wrapNone/>
                <wp:docPr id="18" name="テキスト ボックス 18"/>
                <wp:cNvGraphicFramePr/>
                <a:graphic xmlns:a="http://schemas.openxmlformats.org/drawingml/2006/main">
                  <a:graphicData uri="http://schemas.microsoft.com/office/word/2010/wordprocessingShape">
                    <wps:wsp>
                      <wps:cNvSpPr txBox="1"/>
                      <wps:spPr>
                        <a:xfrm>
                          <a:off x="0" y="0"/>
                          <a:ext cx="906780" cy="800100"/>
                        </a:xfrm>
                        <a:prstGeom prst="rect">
                          <a:avLst/>
                        </a:prstGeom>
                        <a:solidFill>
                          <a:sysClr val="window" lastClr="FFFFFF"/>
                        </a:solidFill>
                        <a:ln w="6350">
                          <a:solidFill>
                            <a:prstClr val="black"/>
                          </a:solidFill>
                        </a:ln>
                      </wps:spPr>
                      <wps:txb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64027" id="テキスト ボックス 18" o:spid="_x0000_s1031" type="#_x0000_t202" style="position:absolute;left:0;text-align:left;margin-left:1pt;margin-top:394.75pt;width:71.4pt;height:63pt;z-index:252068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" fillcolor="window" strokeweight=".5pt">
                <v:textbox>
                  <w:txbxContent>
                    <w:p w14:paraId="25357EFE" w14:textId="77777777" w:rsidR="00E20962" w:rsidRPr="00951EF6" w:rsidRDefault="00E20962" w:rsidP="00E20962">
                      <w:pPr>
                        <w:spacing w:line="200" w:lineRule="exact"/>
                        <w:jc w:val="center"/>
                        <w:rPr>
                          <w:rFonts w:ascii="ＭＳ ゴシック" w:eastAsia="ＭＳ ゴシック" w:hAnsi="ＭＳ ゴシック"/>
                          <w:sz w:val="20"/>
                          <w:szCs w:val="20"/>
                        </w:rPr>
                      </w:pPr>
                      <w:r w:rsidRPr="00951EF6">
                        <w:rPr>
                          <w:rFonts w:ascii="ＭＳ ゴシック" w:eastAsia="ＭＳ ゴシック" w:hAnsi="ＭＳ ゴシック" w:hint="eastAsia"/>
                          <w:sz w:val="20"/>
                          <w:szCs w:val="20"/>
                        </w:rPr>
                        <w:t>音声コード（</w:t>
                      </w:r>
                      <w:r w:rsidRPr="00951EF6">
                        <w:rPr>
                          <w:rFonts w:ascii="ＭＳ ゴシック" w:eastAsia="ＭＳ ゴシック" w:hAnsi="ＭＳ ゴシック"/>
                          <w:sz w:val="20"/>
                          <w:szCs w:val="20"/>
                        </w:rPr>
                        <w:t>Uni-Voice（ユニボイス））</w:t>
                      </w:r>
                    </w:p>
                  </w:txbxContent>
                </v:textbox>
                <w10:wrap anchorx="margin"/>
              </v:shape>
            </w:pict>
          </mc:Fallback>
        </mc:AlternateContent>
      </w:r>
      <w:r w:rsidRPr="00C176A0">
        <w:rPr>
          <w:rFonts w:ascii="UD デジタル 教科書体 N-R" w:eastAsia="UD デジタル 教科書体 N-R" w:hAnsi="HG丸ｺﾞｼｯｸM-PRO"/>
          <w:b/>
          <w:color w:val="FF0000"/>
          <w:sz w:val="22"/>
          <w:szCs w:val="22"/>
        </w:rPr>
        <w:br w:type="page"/>
      </w:r>
    </w:p>
    <w:p w14:paraId="6B101605" w14:textId="6DF8BFBC" w:rsidR="00575A67" w:rsidRPr="00C176A0" w:rsidRDefault="00575A67" w:rsidP="00575A67">
      <w:pPr>
        <w:rPr>
          <w:rFonts w:ascii="UD デジタル 教科書体 N-R" w:eastAsia="UD デジタル 教科書体 N-R" w:hAnsi="HG丸ｺﾞｼｯｸM-PRO"/>
          <w:b/>
          <w:color w:val="1F4E79" w:themeColor="accent1" w:themeShade="80"/>
          <w:sz w:val="28"/>
          <w:szCs w:val="28"/>
        </w:rPr>
      </w:pPr>
      <w:bookmarkStart w:id="37" w:name="著作権法（抜粋）"/>
      <w:r w:rsidRPr="00C176A0">
        <w:rPr>
          <w:rFonts w:ascii="UD デジタル 教科書体 N-R" w:eastAsia="UD デジタル 教科書体 N-R" w:hAnsi="HG丸ｺﾞｼｯｸM-PRO" w:hint="eastAsia"/>
          <w:b/>
          <w:color w:val="1F4E79" w:themeColor="accent1" w:themeShade="80"/>
          <w:sz w:val="32"/>
          <w:szCs w:val="28"/>
        </w:rPr>
        <w:t>著作権法（抜粋）</w:t>
      </w:r>
      <w:bookmarkEnd w:id="37"/>
    </w:p>
    <w:p w14:paraId="6329B7A6" w14:textId="77777777" w:rsidR="00575A67" w:rsidRPr="00C176A0" w:rsidRDefault="00575A67" w:rsidP="00575A67">
      <w:pPr>
        <w:rPr>
          <w:rFonts w:ascii="UD デジタル 教科書体 N-R" w:eastAsia="UD デジタル 教科書体 N-R" w:hAnsi="HG丸ｺﾞｼｯｸM-PRO"/>
          <w:b/>
          <w:color w:val="1F4E79" w:themeColor="accent1" w:themeShade="80"/>
          <w:szCs w:val="21"/>
        </w:rPr>
      </w:pPr>
    </w:p>
    <w:p w14:paraId="527742A1" w14:textId="77777777" w:rsidR="00575A67" w:rsidRPr="00C176A0" w:rsidRDefault="00575A67" w:rsidP="00575A67">
      <w:pPr>
        <w:ind w:firstLineChars="100" w:firstLine="22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第三十七条　公表された著作物は、点字により複製することができる。</w:t>
      </w:r>
    </w:p>
    <w:p w14:paraId="444406D6"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２　公表された著作物については、電子計算機を用いて点字を処理する方式により、記録媒体に記録し、又は公衆送信（放送又は有線放送を除き、自動公衆送信の場合にあつては送信可能化を含む。次項において同じ。）を行うことができる。</w:t>
      </w:r>
    </w:p>
    <w:p w14:paraId="00C70C40" w14:textId="77777777" w:rsidR="00575A67" w:rsidRPr="00C176A0" w:rsidRDefault="00575A67" w:rsidP="00575A67">
      <w:pPr>
        <w:ind w:leftChars="104" w:left="423" w:hangingChars="93" w:hanging="205"/>
        <w:jc w:val="both"/>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３　視覚障害その他の障害により視覚による表現の認識が困難な者（以下この項及び第百二条第四項において「視覚障害者等」という。）の福祉に関する事業を行う者で政令で定めるものは、公表された著作物であつて、視覚によりその表現が認識される方式（視覚及び他の知覚により認識される方式を含む。）により公衆に提供され、又は提示されているもの（当該著作物以外の著作物で、当該著作物において複製されているものその他当該著作物と一体として公衆に提供され、又は提示されているものを含む。以下この項及び同条第四項において「視覚著作物」という。）について、専ら視覚障害者等で当該方式によつては当該視覚著作物を利用することが困難な者の用に供するために必要と認められる限度において、当該視覚著作物に係る文字を音声にすることその他当該視覚障害者等が利用するために必要な方式により、複製し、又は公衆送信を行うことができる。ただし、当該視覚著作物について、著作権者又はその許諾を得た者若しくは第七十九条の出版権の設定を受けた者若しくはその複製許諾若しくは公衆送信許諾を得た者により、当該方式による公衆への提供又は提示が行われている場合は、この限りでない。</w:t>
      </w:r>
    </w:p>
    <w:p w14:paraId="79979D74" w14:textId="06F6C071" w:rsidR="001E1D89" w:rsidRPr="00C176A0" w:rsidRDefault="001E1D89" w:rsidP="00575A67">
      <w:pPr>
        <w:rPr>
          <w:rFonts w:ascii="UD デジタル 教科書体 N-R" w:eastAsia="UD デジタル 教科書体 N-R" w:hAnsi="HG丸ｺﾞｼｯｸM-PRO"/>
          <w:b/>
          <w:color w:val="1F4E79" w:themeColor="accent1" w:themeShade="80"/>
          <w:sz w:val="32"/>
          <w:szCs w:val="28"/>
        </w:rPr>
      </w:pPr>
      <w:r w:rsidRPr="00C176A0">
        <w:rPr>
          <w:rFonts w:ascii="UD デジタル 教科書体 N-R" w:eastAsia="UD デジタル 教科書体 N-R" w:hAnsi="HG丸ｺﾞｼｯｸM-PRO"/>
          <w:b/>
          <w:color w:val="1F4E79" w:themeColor="accent1" w:themeShade="80"/>
          <w:sz w:val="32"/>
          <w:szCs w:val="28"/>
        </w:rPr>
        <w:br w:type="page"/>
      </w:r>
    </w:p>
    <w:p w14:paraId="24B0438F" w14:textId="0E50D62C" w:rsidR="001E1D89" w:rsidRPr="00C176A0" w:rsidRDefault="008976E0" w:rsidP="001E1D89">
      <w:pPr>
        <w:rPr>
          <w:rFonts w:ascii="UD デジタル 教科書体 N-R" w:eastAsia="UD デジタル 教科書体 N-R" w:hAnsi="HG丸ｺﾞｼｯｸM-PRO"/>
          <w:b/>
          <w:color w:val="FF0000"/>
          <w:sz w:val="28"/>
          <w:szCs w:val="28"/>
        </w:rPr>
      </w:pPr>
      <w:bookmarkStart w:id="38" w:name="国立国会図書館"/>
      <w:r w:rsidRPr="000476EB">
        <w:rPr>
          <w:rFonts w:ascii="UD デジタル 教科書体 N-R" w:eastAsia="UD デジタル 教科書体 N-R" w:hAnsi="HG丸ｺﾞｼｯｸM-PRO"/>
          <w:noProof/>
          <w:color w:val="2F5496" w:themeColor="accent5" w:themeShade="BF"/>
        </w:rPr>
        <mc:AlternateContent>
          <mc:Choice Requires="wps">
            <w:drawing>
              <wp:anchor distT="0" distB="0" distL="114300" distR="114300" simplePos="0" relativeHeight="252054528" behindDoc="0" locked="0" layoutInCell="1" allowOverlap="1" wp14:anchorId="227F7A14" wp14:editId="186F7CCB">
                <wp:simplePos x="0" y="0"/>
                <wp:positionH relativeFrom="margin">
                  <wp:posOffset>5436870</wp:posOffset>
                </wp:positionH>
                <wp:positionV relativeFrom="paragraph">
                  <wp:posOffset>240030</wp:posOffset>
                </wp:positionV>
                <wp:extent cx="906780" cy="1402080"/>
                <wp:effectExtent l="0" t="0" r="7620" b="7620"/>
                <wp:wrapNone/>
                <wp:docPr id="117" name="テキスト ボックス 117"/>
                <wp:cNvGraphicFramePr/>
                <a:graphic xmlns:a="http://schemas.openxmlformats.org/drawingml/2006/main">
                  <a:graphicData uri="http://schemas.microsoft.com/office/word/2010/wordprocessingShape">
                    <wps:wsp>
                      <wps:cNvSpPr txBox="1"/>
                      <wps:spPr>
                        <a:xfrm>
                          <a:off x="0" y="0"/>
                          <a:ext cx="906780" cy="1402080"/>
                        </a:xfrm>
                        <a:prstGeom prst="rect">
                          <a:avLst/>
                        </a:prstGeom>
                        <a:solidFill>
                          <a:sysClr val="window" lastClr="FFFFFF"/>
                        </a:solidFill>
                        <a:ln w="6350">
                          <a:noFill/>
                        </a:ln>
                      </wps:spPr>
                      <wps:txbx>
                        <w:txbxContent>
                          <w:p w14:paraId="4DB96A51" w14:textId="5746A027" w:rsidR="008976E0" w:rsidRPr="00302AA5"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40FB4743" wp14:editId="1EFC7CA6">
                                  <wp:extent cx="702310" cy="702310"/>
                                  <wp:effectExtent l="0" t="0" r="254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F7A14" id="テキスト ボックス 117" o:spid="_x0000_s1032" type="#_x0000_t202" style="position:absolute;margin-left:428.1pt;margin-top:18.9pt;width:71.4pt;height:110.4pt;z-index:252054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" fillcolor="window" stroked="f" strokeweight=".5pt">
                <v:textbox>
                  <w:txbxContent>
                    <w:p w14:paraId="4DB96A51" w14:textId="5746A027" w:rsidR="008976E0" w:rsidRPr="00302AA5"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40FB4743" wp14:editId="1EFC7CA6">
                            <wp:extent cx="702310" cy="702310"/>
                            <wp:effectExtent l="0" t="0" r="2540" b="254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bookmarkStart w:id="39" w:name="_Hlk214540154"/>
      <w:r w:rsidR="001E1D89" w:rsidRPr="000476EB">
        <w:rPr>
          <w:rFonts w:ascii="UD デジタル 教科書体 N-R" w:eastAsia="UD デジタル 教科書体 N-R" w:hAnsi="HG丸ｺﾞｼｯｸM-PRO" w:hint="eastAsia"/>
          <w:b/>
          <w:color w:val="2F5496" w:themeColor="accent5" w:themeShade="BF"/>
          <w:sz w:val="32"/>
          <w:szCs w:val="28"/>
        </w:rPr>
        <w:t>国立国会図書館</w:t>
      </w:r>
      <w:bookmarkEnd w:id="38"/>
      <w:bookmarkEnd w:id="39"/>
    </w:p>
    <w:p w14:paraId="191C7F40" w14:textId="27B5A20D" w:rsidR="001E1D89" w:rsidRPr="008E2CED" w:rsidRDefault="001E1D89" w:rsidP="001E1D89">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color w:val="FF0000"/>
          <w:szCs w:val="21"/>
        </w:rPr>
        <w:t xml:space="preserve">　</w:t>
      </w:r>
      <w:r w:rsidRPr="008E2CED">
        <w:rPr>
          <w:rFonts w:ascii="UD デジタル 教科書体 N-R" w:eastAsia="UD デジタル 教科書体 N-R" w:hAnsi="HG丸ｺﾞｼｯｸM-PRO" w:hint="eastAsia"/>
          <w:b/>
          <w:sz w:val="22"/>
          <w:szCs w:val="21"/>
        </w:rPr>
        <w:t>○国立国会図書館サーチ</w:t>
      </w:r>
    </w:p>
    <w:p w14:paraId="754A6A80" w14:textId="58513D87" w:rsidR="001E1D89" w:rsidRPr="008E2CED" w:rsidRDefault="001E1D89"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ホームページアドレス　</w:t>
      </w:r>
      <w:hyperlink r:id="rId22" w:history="1">
        <w:r w:rsidRPr="008E2CED">
          <w:rPr>
            <w:rStyle w:val="ab"/>
            <w:rFonts w:ascii="UD デジタル 教科書体 N-R" w:eastAsia="UD デジタル 教科書体 N-R" w:hAnsi="HG丸ｺﾞｼｯｸM-PRO" w:hint="eastAsia"/>
            <w:color w:val="auto"/>
            <w:sz w:val="22"/>
            <w:szCs w:val="21"/>
          </w:rPr>
          <w:t>https://iss.ndl.go.jp/</w:t>
        </w:r>
      </w:hyperlink>
    </w:p>
    <w:p w14:paraId="42E4AFCE" w14:textId="7547E337" w:rsidR="001E1D89" w:rsidRPr="008E2CED" w:rsidRDefault="00005517" w:rsidP="001E1D89">
      <w:pPr>
        <w:rPr>
          <w:rFonts w:ascii="UD デジタル 教科書体 N-R" w:eastAsia="UD デジタル 教科書体 N-R" w:hAnsi="HG丸ｺﾞｼｯｸM-PRO"/>
          <w:b/>
          <w:bCs/>
          <w:sz w:val="22"/>
        </w:rPr>
      </w:pPr>
      <w:r w:rsidRPr="008E2CED">
        <w:rPr>
          <w:rFonts w:ascii="UD デジタル 教科書体 N-R" w:eastAsia="UD デジタル 教科書体 N-R" w:hAnsi="HG丸ｺﾞｼｯｸM-PRO" w:hint="eastAsia"/>
          <w:szCs w:val="21"/>
        </w:rPr>
        <w:t xml:space="preserve">　</w:t>
      </w:r>
      <w:r w:rsidRPr="008E2CED">
        <w:rPr>
          <w:rFonts w:ascii="UD デジタル 教科書体 N-R" w:eastAsia="UD デジタル 教科書体 N-R" w:hAnsi="HG丸ｺﾞｼｯｸM-PRO" w:hint="eastAsia"/>
          <w:b/>
          <w:bCs/>
          <w:sz w:val="22"/>
        </w:rPr>
        <w:t>〇みなサーチ</w:t>
      </w:r>
    </w:p>
    <w:p w14:paraId="5A393CB0" w14:textId="56799BBB" w:rsidR="001E1D89" w:rsidRPr="008E2CED" w:rsidRDefault="008976E0" w:rsidP="001E1D89">
      <w:pPr>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noProof/>
        </w:rPr>
        <mc:AlternateContent>
          <mc:Choice Requires="wps">
            <w:drawing>
              <wp:anchor distT="0" distB="0" distL="114300" distR="114300" simplePos="0" relativeHeight="252056576" behindDoc="0" locked="0" layoutInCell="1" allowOverlap="1" wp14:anchorId="5ED4CD74" wp14:editId="3564DE2B">
                <wp:simplePos x="0" y="0"/>
                <wp:positionH relativeFrom="margin">
                  <wp:posOffset>5444490</wp:posOffset>
                </wp:positionH>
                <wp:positionV relativeFrom="paragraph">
                  <wp:posOffset>125730</wp:posOffset>
                </wp:positionV>
                <wp:extent cx="906780" cy="1356360"/>
                <wp:effectExtent l="0" t="0" r="7620" b="0"/>
                <wp:wrapNone/>
                <wp:docPr id="118" name="テキスト ボックス 118"/>
                <wp:cNvGraphicFramePr/>
                <a:graphic xmlns:a="http://schemas.openxmlformats.org/drawingml/2006/main">
                  <a:graphicData uri="http://schemas.microsoft.com/office/word/2010/wordprocessingShape">
                    <wps:wsp>
                      <wps:cNvSpPr txBox="1"/>
                      <wps:spPr>
                        <a:xfrm>
                          <a:off x="0" y="0"/>
                          <a:ext cx="906780" cy="1356360"/>
                        </a:xfrm>
                        <a:prstGeom prst="rect">
                          <a:avLst/>
                        </a:prstGeom>
                        <a:solidFill>
                          <a:sysClr val="window" lastClr="FFFFFF"/>
                        </a:solidFill>
                        <a:ln w="6350">
                          <a:noFill/>
                        </a:ln>
                      </wps:spPr>
                      <wps:txbx>
                        <w:txbxContent>
                          <w:p w14:paraId="1A4E5BAD" w14:textId="39CB4198" w:rsidR="008976E0" w:rsidRPr="00302AA5"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289CACAB" wp14:editId="36A6D878">
                                  <wp:extent cx="702310" cy="702310"/>
                                  <wp:effectExtent l="0" t="0" r="2540" b="254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4CD74" id="テキスト ボックス 118" o:spid="_x0000_s1033" type="#_x0000_t202" style="position:absolute;margin-left:428.7pt;margin-top:9.9pt;width:71.4pt;height:106.8pt;z-index:252056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" fillcolor="window" stroked="f" strokeweight=".5pt">
                <v:textbox>
                  <w:txbxContent>
                    <w:p w14:paraId="1A4E5BAD" w14:textId="39CB4198" w:rsidR="008976E0" w:rsidRPr="00302AA5"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289CACAB" wp14:editId="36A6D878">
                            <wp:extent cx="702310" cy="702310"/>
                            <wp:effectExtent l="0" t="0" r="2540" b="254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005517" w:rsidRPr="008E2CED">
        <w:rPr>
          <w:rFonts w:ascii="UD デジタル 教科書体 N-R" w:eastAsia="UD デジタル 教科書体 N-R" w:hAnsi="HG丸ｺﾞｼｯｸM-PRO" w:hint="eastAsia"/>
          <w:sz w:val="22"/>
        </w:rPr>
        <w:t xml:space="preserve">　　　</w:t>
      </w:r>
      <w:r w:rsidR="00005517" w:rsidRPr="008E2CED">
        <w:rPr>
          <w:rFonts w:ascii="UD デジタル 教科書体 N-R" w:eastAsia="UD デジタル 教科書体 N-R" w:hAnsi="HG丸ｺﾞｼｯｸM-PRO" w:hint="eastAsia"/>
          <w:sz w:val="22"/>
          <w:szCs w:val="21"/>
        </w:rPr>
        <w:t xml:space="preserve">ホームページアドレス　</w:t>
      </w:r>
      <w:hyperlink r:id="rId24" w:history="1">
        <w:r w:rsidR="00005517" w:rsidRPr="008E2CED">
          <w:rPr>
            <w:rStyle w:val="ab"/>
            <w:rFonts w:ascii="UD デジタル 教科書体 N-R" w:eastAsia="UD デジタル 教科書体 N-R" w:hAnsi="HG丸ｺﾞｼｯｸM-PRO"/>
            <w:color w:val="auto"/>
            <w:sz w:val="22"/>
            <w:szCs w:val="21"/>
          </w:rPr>
          <w:t>https://mina.ndl.go.jp/</w:t>
        </w:r>
      </w:hyperlink>
    </w:p>
    <w:p w14:paraId="417DECF0" w14:textId="77777777" w:rsidR="008976E0" w:rsidRPr="008E2CED" w:rsidRDefault="00005517" w:rsidP="00005517">
      <w:pPr>
        <w:ind w:left="660" w:hangingChars="300" w:hanging="66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 xml:space="preserve">　　※みなサーチは、目の見えない方・見えにくい方、活字の図書を読むのが</w:t>
      </w:r>
    </w:p>
    <w:p w14:paraId="334E872E" w14:textId="77777777" w:rsidR="008976E0"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難しい方など、さまざまな障害のある方が、利用しやすい形式の資料を</w:t>
      </w:r>
    </w:p>
    <w:p w14:paraId="7F01C468" w14:textId="16F79652" w:rsidR="00005517" w:rsidRPr="008E2CED" w:rsidRDefault="00005517" w:rsidP="008976E0">
      <w:pPr>
        <w:ind w:leftChars="300" w:left="630"/>
        <w:rPr>
          <w:rFonts w:ascii="UD デジタル 教科書体 N-R" w:eastAsia="UD デジタル 教科書体 N-R" w:hAnsi="HG丸ｺﾞｼｯｸM-PRO"/>
          <w:sz w:val="22"/>
          <w:szCs w:val="21"/>
        </w:rPr>
      </w:pPr>
      <w:r w:rsidRPr="008E2CED">
        <w:rPr>
          <w:rFonts w:ascii="UD デジタル 教科書体 N-R" w:eastAsia="UD デジタル 教科書体 N-R" w:hAnsi="HG丸ｺﾞｼｯｸM-PRO" w:hint="eastAsia"/>
          <w:sz w:val="22"/>
          <w:szCs w:val="21"/>
        </w:rPr>
        <w:t>探すことができるサービスです。</w:t>
      </w:r>
    </w:p>
    <w:p w14:paraId="34CEEC60" w14:textId="77777777" w:rsidR="00005517" w:rsidRPr="00C176A0" w:rsidRDefault="00005517" w:rsidP="001E1D89">
      <w:pPr>
        <w:rPr>
          <w:rFonts w:ascii="UD デジタル 教科書体 N-R" w:eastAsia="UD デジタル 教科書体 N-R" w:hAnsi="HG丸ｺﾞｼｯｸM-PRO"/>
          <w:color w:val="FF0000"/>
          <w:sz w:val="22"/>
        </w:rPr>
      </w:pPr>
    </w:p>
    <w:p w14:paraId="60DA1762" w14:textId="6644196E" w:rsidR="001E1D89" w:rsidRPr="00C176A0" w:rsidRDefault="008976E0" w:rsidP="001E1D89">
      <w:pPr>
        <w:rPr>
          <w:rFonts w:ascii="UD デジタル 教科書体 N-R" w:eastAsia="UD デジタル 教科書体 N-R" w:hAnsi="HG丸ｺﾞｼｯｸM-PRO"/>
          <w:b/>
          <w:color w:val="FF0000"/>
          <w:sz w:val="28"/>
          <w:szCs w:val="28"/>
        </w:rPr>
      </w:pPr>
      <w:r w:rsidRPr="000476EB">
        <w:rPr>
          <w:rFonts w:ascii="UD デジタル 教科書体 N-R" w:eastAsia="UD デジタル 教科書体 N-R" w:hAnsi="HG丸ｺﾞｼｯｸM-PRO"/>
          <w:noProof/>
          <w:color w:val="2F5496" w:themeColor="accent5" w:themeShade="BF"/>
        </w:rPr>
        <mc:AlternateContent>
          <mc:Choice Requires="wps">
            <w:drawing>
              <wp:anchor distT="0" distB="0" distL="114300" distR="114300" simplePos="0" relativeHeight="252094464" behindDoc="0" locked="0" layoutInCell="1" allowOverlap="1" wp14:anchorId="5D9080AD" wp14:editId="09CDBD81">
                <wp:simplePos x="0" y="0"/>
                <wp:positionH relativeFrom="margin">
                  <wp:posOffset>5421630</wp:posOffset>
                </wp:positionH>
                <wp:positionV relativeFrom="paragraph">
                  <wp:posOffset>3810</wp:posOffset>
                </wp:positionV>
                <wp:extent cx="906780" cy="1341120"/>
                <wp:effectExtent l="0" t="0" r="0" b="0"/>
                <wp:wrapNone/>
                <wp:docPr id="116" name="テキスト ボックス 116"/>
                <wp:cNvGraphicFramePr/>
                <a:graphic xmlns:a="http://schemas.openxmlformats.org/drawingml/2006/main">
                  <a:graphicData uri="http://schemas.microsoft.com/office/word/2010/wordprocessingShape">
                    <wps:wsp>
                      <wps:cNvSpPr txBox="1"/>
                      <wps:spPr>
                        <a:xfrm>
                          <a:off x="0" y="0"/>
                          <a:ext cx="906780" cy="1341120"/>
                        </a:xfrm>
                        <a:prstGeom prst="rect">
                          <a:avLst/>
                        </a:prstGeom>
                        <a:noFill/>
                        <a:ln w="6350">
                          <a:noFill/>
                        </a:ln>
                      </wps:spPr>
                      <wps:txbx>
                        <w:txbxContent>
                          <w:p w14:paraId="588C5891" w14:textId="6064A19E" w:rsidR="008976E0" w:rsidRPr="00302AA5"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2BF15FB1" wp14:editId="7CEE634E">
                                  <wp:extent cx="702310" cy="702310"/>
                                  <wp:effectExtent l="0" t="0" r="2540"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9080AD" id="テキスト ボックス 116" o:spid="_x0000_s1034" type="#_x0000_t202" style="position:absolute;margin-left:426.9pt;margin-top:.3pt;width:71.4pt;height:105.6pt;z-index:25209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" filled="f" stroked="f" strokeweight=".5pt">
                <v:textbox>
                  <w:txbxContent>
                    <w:p w14:paraId="588C5891" w14:textId="6064A19E" w:rsidR="008976E0" w:rsidRPr="00302AA5"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2BF15FB1" wp14:editId="7CEE634E">
                            <wp:extent cx="702310" cy="702310"/>
                            <wp:effectExtent l="0" t="0" r="2540" b="254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1E1D89" w:rsidRPr="000476EB">
        <w:rPr>
          <w:rFonts w:ascii="UD デジタル 教科書体 N-R" w:eastAsia="UD デジタル 教科書体 N-R" w:hAnsi="HG丸ｺﾞｼｯｸM-PRO" w:hint="eastAsia"/>
          <w:b/>
          <w:color w:val="2F5496" w:themeColor="accent5" w:themeShade="BF"/>
          <w:sz w:val="32"/>
          <w:szCs w:val="28"/>
        </w:rPr>
        <w:t>サピエ図書館</w:t>
      </w:r>
    </w:p>
    <w:p w14:paraId="5D327069" w14:textId="77777777" w:rsidR="00005517" w:rsidRPr="008E2CED" w:rsidRDefault="001E1D89" w:rsidP="00005517">
      <w:pPr>
        <w:ind w:leftChars="25" w:left="2693" w:hangingChars="1200" w:hanging="2640"/>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color w:val="FF0000"/>
          <w:sz w:val="22"/>
          <w:szCs w:val="21"/>
        </w:rPr>
        <w:t xml:space="preserve">　　</w:t>
      </w:r>
      <w:r w:rsidRPr="008E2CED">
        <w:rPr>
          <w:rFonts w:ascii="UD デジタル 教科書体 N-R" w:eastAsia="UD デジタル 教科書体 N-R" w:hAnsi="HG丸ｺﾞｼｯｸM-PRO" w:hint="eastAsia"/>
          <w:sz w:val="22"/>
          <w:szCs w:val="21"/>
        </w:rPr>
        <w:t xml:space="preserve">　ホームページアドレス　</w:t>
      </w:r>
    </w:p>
    <w:p w14:paraId="4463356D" w14:textId="6EEFF3B4" w:rsidR="001E1D89" w:rsidRPr="008E2CED" w:rsidRDefault="000E612B" w:rsidP="00005517">
      <w:pPr>
        <w:ind w:leftChars="425" w:left="2573" w:hangingChars="800" w:hanging="1680"/>
        <w:rPr>
          <w:rFonts w:ascii="UD デジタル 教科書体 N-R" w:eastAsia="UD デジタル 教科書体 N-R" w:hAnsi="HG丸ｺﾞｼｯｸM-PRO"/>
          <w:sz w:val="22"/>
          <w:szCs w:val="21"/>
        </w:rPr>
      </w:pPr>
      <w:hyperlink r:id="rId26" w:history="1">
        <w:r w:rsidR="00005517" w:rsidRPr="008E2CED">
          <w:rPr>
            <w:rStyle w:val="ab"/>
            <w:rFonts w:ascii="UD デジタル 教科書体 N-R" w:eastAsia="UD デジタル 教科書体 N-R" w:hAnsi="HG丸ｺﾞｼｯｸM-PRO" w:hint="eastAsia"/>
            <w:color w:val="auto"/>
            <w:sz w:val="22"/>
            <w:szCs w:val="21"/>
          </w:rPr>
          <w:t>https://library.sapie.or.jp/cgi-bin/CN1MN1?S00101=S00MNU01&amp;S00102=HOkP1dqmrtM&amp;S00103=GhEt7OVHZN</w:t>
        </w:r>
      </w:hyperlink>
    </w:p>
    <w:p w14:paraId="2D057023" w14:textId="77777777" w:rsidR="001E1D89" w:rsidRPr="00C176A0" w:rsidRDefault="001E1D89" w:rsidP="001E1D89">
      <w:pPr>
        <w:rPr>
          <w:rFonts w:ascii="UD デジタル 教科書体 N-R" w:eastAsia="UD デジタル 教科書体 N-R" w:hAnsi="HG丸ｺﾞｼｯｸM-PRO"/>
          <w:b/>
        </w:rPr>
      </w:pPr>
    </w:p>
    <w:p w14:paraId="44ABCAE0" w14:textId="77777777" w:rsidR="001E1D89" w:rsidRPr="00C176A0" w:rsidRDefault="001E1D89" w:rsidP="001E1D89">
      <w:pPr>
        <w:rPr>
          <w:rFonts w:ascii="UD デジタル 教科書体 N-R" w:eastAsia="UD デジタル 教科書体 N-R" w:hAnsi="HG丸ｺﾞｼｯｸM-PRO"/>
          <w:b/>
          <w:color w:val="2F5496" w:themeColor="accent5" w:themeShade="BF"/>
          <w:sz w:val="28"/>
          <w:szCs w:val="28"/>
        </w:rPr>
      </w:pPr>
      <w:r w:rsidRPr="00C176A0">
        <w:rPr>
          <w:rFonts w:ascii="UD デジタル 教科書体 N-R" w:eastAsia="UD デジタル 教科書体 N-R" w:hAnsi="HG丸ｺﾞｼｯｸM-PRO" w:hint="eastAsia"/>
          <w:b/>
          <w:color w:val="2F5496" w:themeColor="accent5" w:themeShade="BF"/>
          <w:sz w:val="32"/>
          <w:szCs w:val="28"/>
        </w:rPr>
        <w:t>大阪府立図書館</w:t>
      </w:r>
    </w:p>
    <w:p w14:paraId="0D92DD41" w14:textId="5976F0ED" w:rsidR="001E1D89" w:rsidRPr="005C5FD1" w:rsidRDefault="001E1D89"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hint="eastAsia"/>
          <w:b/>
          <w:szCs w:val="21"/>
        </w:rPr>
        <w:t xml:space="preserve">　</w:t>
      </w:r>
      <w:r w:rsidRPr="005C5FD1">
        <w:rPr>
          <w:rFonts w:ascii="UD デジタル 教科書体 N-R" w:eastAsia="UD デジタル 教科書体 N-R" w:hAnsi="HG丸ｺﾞｼｯｸM-PRO" w:hint="eastAsia"/>
          <w:b/>
          <w:sz w:val="22"/>
          <w:szCs w:val="21"/>
        </w:rPr>
        <w:t>○大阪府立中央図書館</w:t>
      </w:r>
    </w:p>
    <w:p w14:paraId="563EACFA" w14:textId="476112AB"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場所　東大阪市荒本北１－２－１</w:t>
      </w:r>
    </w:p>
    <w:p w14:paraId="3D7ECCA9" w14:textId="40403AF0" w:rsidR="001E1D89" w:rsidRPr="005C5FD1" w:rsidRDefault="009859BF"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50432" behindDoc="0" locked="0" layoutInCell="1" allowOverlap="1" wp14:anchorId="36715C31" wp14:editId="56C2AA1F">
                <wp:simplePos x="0" y="0"/>
                <wp:positionH relativeFrom="margin">
                  <wp:posOffset>5392420</wp:posOffset>
                </wp:positionH>
                <wp:positionV relativeFrom="paragraph">
                  <wp:posOffset>87630</wp:posOffset>
                </wp:positionV>
                <wp:extent cx="906780" cy="1516380"/>
                <wp:effectExtent l="0" t="0" r="0" b="7620"/>
                <wp:wrapNone/>
                <wp:docPr id="115" name="テキスト ボックス 115"/>
                <wp:cNvGraphicFramePr/>
                <a:graphic xmlns:a="http://schemas.openxmlformats.org/drawingml/2006/main">
                  <a:graphicData uri="http://schemas.microsoft.com/office/word/2010/wordprocessingShape">
                    <wps:wsp>
                      <wps:cNvSpPr txBox="1"/>
                      <wps:spPr>
                        <a:xfrm>
                          <a:off x="0" y="0"/>
                          <a:ext cx="906780" cy="1516380"/>
                        </a:xfrm>
                        <a:prstGeom prst="rect">
                          <a:avLst/>
                        </a:prstGeom>
                        <a:noFill/>
                        <a:ln w="6350">
                          <a:noFill/>
                        </a:ln>
                      </wps:spPr>
                      <wps:txbx>
                        <w:txbxContent>
                          <w:p w14:paraId="65FEA057" w14:textId="77777777" w:rsidR="009859BF" w:rsidRDefault="009859BF" w:rsidP="00302AA5">
                            <w:pPr>
                              <w:spacing w:line="200" w:lineRule="exact"/>
                              <w:jc w:val="center"/>
                              <w:rPr>
                                <w:rFonts w:ascii="ＭＳ ゴシック" w:eastAsia="ＭＳ ゴシック" w:hAnsi="ＭＳ ゴシック"/>
                                <w:sz w:val="18"/>
                                <w:szCs w:val="18"/>
                              </w:rPr>
                            </w:pPr>
                          </w:p>
                          <w:p w14:paraId="7BF930FE" w14:textId="745A24EF" w:rsidR="008976E0"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4FA4E064" wp14:editId="45D4E99C">
                                  <wp:extent cx="702310" cy="702310"/>
                                  <wp:effectExtent l="0" t="0" r="2540" b="254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p w14:paraId="4147E447" w14:textId="77777777" w:rsidR="009859BF" w:rsidRPr="00302AA5" w:rsidRDefault="009859BF" w:rsidP="00302AA5">
                            <w:pPr>
                              <w:spacing w:line="200" w:lineRule="exact"/>
                              <w:jc w:val="center"/>
                              <w:rPr>
                                <w:rFonts w:ascii="ＭＳ ゴシック" w:eastAsia="ＭＳ ゴシック" w:hAnsi="ＭＳ ゴシック"/>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715C31" id="テキスト ボックス 115" o:spid="_x0000_s1035" type="#_x0000_t202" style="position:absolute;margin-left:424.6pt;margin-top:6.9pt;width:71.4pt;height:119.4pt;z-index:252050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" filled="f" stroked="f" strokeweight=".5pt">
                <v:textbox>
                  <w:txbxContent>
                    <w:p w14:paraId="65FEA057" w14:textId="77777777" w:rsidR="009859BF" w:rsidRDefault="009859BF" w:rsidP="00302AA5">
                      <w:pPr>
                        <w:spacing w:line="200" w:lineRule="exact"/>
                        <w:jc w:val="center"/>
                        <w:rPr>
                          <w:rFonts w:ascii="ＭＳ ゴシック" w:eastAsia="ＭＳ ゴシック" w:hAnsi="ＭＳ ゴシック"/>
                          <w:sz w:val="18"/>
                          <w:szCs w:val="18"/>
                        </w:rPr>
                      </w:pPr>
                    </w:p>
                    <w:p w14:paraId="7BF930FE" w14:textId="745A24EF" w:rsidR="008976E0" w:rsidRDefault="00C7093E" w:rsidP="00302AA5">
                      <w:pPr>
                        <w:spacing w:line="200" w:lineRule="exact"/>
                        <w:jc w:val="center"/>
                        <w:rPr>
                          <w:rFonts w:ascii="ＭＳ ゴシック" w:eastAsia="ＭＳ ゴシック" w:hAnsi="ＭＳ ゴシック"/>
                          <w:sz w:val="18"/>
                          <w:szCs w:val="18"/>
                        </w:rPr>
                      </w:pPr>
                      <w:r>
                        <w:rPr>
                          <w:noProof/>
                        </w:rPr>
                        <w:drawing>
                          <wp:inline distT="0" distB="0" distL="0" distR="0" wp14:anchorId="4FA4E064" wp14:editId="45D4E99C">
                            <wp:extent cx="702310" cy="702310"/>
                            <wp:effectExtent l="0" t="0" r="2540" b="254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p w14:paraId="4147E447" w14:textId="77777777" w:rsidR="009859BF" w:rsidRPr="00302AA5" w:rsidRDefault="009859BF" w:rsidP="00302AA5">
                      <w:pPr>
                        <w:spacing w:line="200" w:lineRule="exact"/>
                        <w:jc w:val="center"/>
                        <w:rPr>
                          <w:rFonts w:ascii="ＭＳ ゴシック" w:eastAsia="ＭＳ ゴシック" w:hAnsi="ＭＳ ゴシック"/>
                          <w:sz w:val="18"/>
                          <w:szCs w:val="18"/>
                        </w:rPr>
                      </w:pPr>
                    </w:p>
                  </w:txbxContent>
                </v:textbox>
                <w10:wrap anchorx="margin"/>
              </v:shape>
            </w:pict>
          </mc:Fallback>
        </mc:AlternateContent>
      </w:r>
      <w:r w:rsidR="001E1D89" w:rsidRPr="005C5FD1">
        <w:rPr>
          <w:rFonts w:ascii="UD デジタル 教科書体 N-R" w:eastAsia="UD デジタル 教科書体 N-R" w:hAnsi="HG丸ｺﾞｼｯｸM-PRO" w:hint="eastAsia"/>
          <w:sz w:val="22"/>
          <w:szCs w:val="21"/>
        </w:rPr>
        <w:t xml:space="preserve">　　　電話番号　０６－６７４５－０１７０（代表）</w:t>
      </w:r>
    </w:p>
    <w:p w14:paraId="447E4111" w14:textId="3CEF37E6"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０６－６７４５－９２８２（障がい者支援室直通）</w:t>
      </w:r>
    </w:p>
    <w:p w14:paraId="3B25BBDF" w14:textId="77777777" w:rsidR="00C7093E"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ホームページアドレス</w:t>
      </w:r>
    </w:p>
    <w:p w14:paraId="3A930291" w14:textId="270724B1" w:rsidR="001E1D89" w:rsidRPr="005C5FD1" w:rsidRDefault="000E612B" w:rsidP="00C7093E">
      <w:pPr>
        <w:ind w:firstLineChars="800" w:firstLine="1680"/>
        <w:rPr>
          <w:rFonts w:ascii="UD デジタル 教科書体 N-R" w:eastAsia="UD デジタル 教科書体 N-R" w:hAnsi="HG丸ｺﾞｼｯｸM-PRO"/>
          <w:sz w:val="22"/>
          <w:szCs w:val="21"/>
        </w:rPr>
      </w:pPr>
      <w:hyperlink r:id="rId28" w:history="1">
        <w:r w:rsidR="00C7093E" w:rsidRPr="00BF7AAB">
          <w:rPr>
            <w:rStyle w:val="ab"/>
            <w:rFonts w:ascii="UD デジタル 教科書体 N-R" w:eastAsia="UD デジタル 教科書体 N-R" w:hAnsi="HG丸ｺﾞｼｯｸM-PRO" w:hint="eastAsia"/>
            <w:sz w:val="22"/>
            <w:szCs w:val="21"/>
          </w:rPr>
          <w:t>http://www.library.pref.osaka.jp/site/central/</w:t>
        </w:r>
      </w:hyperlink>
    </w:p>
    <w:p w14:paraId="34D642E7" w14:textId="6F46BDE7" w:rsidR="001E1D89" w:rsidRPr="005C5FD1" w:rsidRDefault="009859BF"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96512" behindDoc="0" locked="0" layoutInCell="1" allowOverlap="1" wp14:anchorId="0FEB3CBA" wp14:editId="5CFEFCA3">
                <wp:simplePos x="0" y="0"/>
                <wp:positionH relativeFrom="margin">
                  <wp:posOffset>5360670</wp:posOffset>
                </wp:positionH>
                <wp:positionV relativeFrom="paragraph">
                  <wp:posOffset>163830</wp:posOffset>
                </wp:positionV>
                <wp:extent cx="906780" cy="1402080"/>
                <wp:effectExtent l="0" t="0" r="0" b="7620"/>
                <wp:wrapNone/>
                <wp:docPr id="26" name="テキスト ボックス 26"/>
                <wp:cNvGraphicFramePr/>
                <a:graphic xmlns:a="http://schemas.openxmlformats.org/drawingml/2006/main">
                  <a:graphicData uri="http://schemas.microsoft.com/office/word/2010/wordprocessingShape">
                    <wps:wsp>
                      <wps:cNvSpPr txBox="1"/>
                      <wps:spPr>
                        <a:xfrm>
                          <a:off x="0" y="0"/>
                          <a:ext cx="906780" cy="1402080"/>
                        </a:xfrm>
                        <a:prstGeom prst="rect">
                          <a:avLst/>
                        </a:prstGeom>
                        <a:noFill/>
                        <a:ln w="6350">
                          <a:noFill/>
                        </a:ln>
                      </wps:spPr>
                      <wps:txbx>
                        <w:txbxContent>
                          <w:p w14:paraId="0EB465CF" w14:textId="29CA1FC9" w:rsidR="009859BF" w:rsidRPr="00302AA5" w:rsidRDefault="009859BF" w:rsidP="009859BF">
                            <w:pPr>
                              <w:spacing w:line="200" w:lineRule="exact"/>
                              <w:jc w:val="center"/>
                              <w:rPr>
                                <w:rFonts w:ascii="ＭＳ ゴシック" w:eastAsia="ＭＳ ゴシック" w:hAnsi="ＭＳ ゴシック"/>
                                <w:sz w:val="18"/>
                                <w:szCs w:val="18"/>
                              </w:rPr>
                            </w:pPr>
                            <w:r>
                              <w:rPr>
                                <w:noProof/>
                              </w:rPr>
                              <w:drawing>
                                <wp:inline distT="0" distB="0" distL="0" distR="0" wp14:anchorId="4755FE4E" wp14:editId="16F36604">
                                  <wp:extent cx="717550" cy="717550"/>
                                  <wp:effectExtent l="0" t="0" r="635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B3CBA" id="テキスト ボックス 26" o:spid="_x0000_s1036" type="#_x0000_t202" style="position:absolute;margin-left:422.1pt;margin-top:12.9pt;width:71.4pt;height:110.4pt;z-index:252096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" filled="f" stroked="f" strokeweight=".5pt">
                <v:textbox>
                  <w:txbxContent>
                    <w:p w14:paraId="0EB465CF" w14:textId="29CA1FC9" w:rsidR="009859BF" w:rsidRPr="00302AA5" w:rsidRDefault="009859BF" w:rsidP="009859BF">
                      <w:pPr>
                        <w:spacing w:line="200" w:lineRule="exact"/>
                        <w:jc w:val="center"/>
                        <w:rPr>
                          <w:rFonts w:ascii="ＭＳ ゴシック" w:eastAsia="ＭＳ ゴシック" w:hAnsi="ＭＳ ゴシック"/>
                          <w:sz w:val="18"/>
                          <w:szCs w:val="18"/>
                        </w:rPr>
                      </w:pPr>
                      <w:r>
                        <w:rPr>
                          <w:noProof/>
                        </w:rPr>
                        <w:drawing>
                          <wp:inline distT="0" distB="0" distL="0" distR="0" wp14:anchorId="4755FE4E" wp14:editId="16F36604">
                            <wp:extent cx="717550" cy="717550"/>
                            <wp:effectExtent l="0" t="0" r="6350" b="635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17550" cy="717550"/>
                                    </a:xfrm>
                                    <a:prstGeom prst="rect">
                                      <a:avLst/>
                                    </a:prstGeom>
                                    <a:noFill/>
                                    <a:ln>
                                      <a:noFill/>
                                    </a:ln>
                                  </pic:spPr>
                                </pic:pic>
                              </a:graphicData>
                            </a:graphic>
                          </wp:inline>
                        </w:drawing>
                      </w:r>
                    </w:p>
                  </w:txbxContent>
                </v:textbox>
                <w10:wrap anchorx="margin"/>
              </v:shape>
            </w:pict>
          </mc:Fallback>
        </mc:AlternateContent>
      </w:r>
      <w:r w:rsidR="001E1D89" w:rsidRPr="005C5FD1">
        <w:rPr>
          <w:rFonts w:ascii="UD デジタル 教科書体 N-R" w:eastAsia="UD デジタル 教科書体 N-R" w:hAnsi="HG丸ｺﾞｼｯｸM-PRO" w:hint="eastAsia"/>
          <w:sz w:val="22"/>
          <w:szCs w:val="21"/>
        </w:rPr>
        <w:t xml:space="preserve">　　　　　　　　（トップページ）</w:t>
      </w:r>
    </w:p>
    <w:p w14:paraId="1AD163AC" w14:textId="14BC0F33"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w:t>
      </w:r>
      <w:hyperlink r:id="rId30" w:history="1">
        <w:r w:rsidR="00005517" w:rsidRPr="005C5FD1">
          <w:rPr>
            <w:rStyle w:val="ab"/>
            <w:rFonts w:ascii="UD デジタル 教科書体 N-R" w:eastAsia="UD デジタル 教科書体 N-R" w:hAnsi="HG丸ｺﾞｼｯｸM-PRO" w:hint="eastAsia"/>
            <w:color w:val="auto"/>
            <w:sz w:val="22"/>
            <w:szCs w:val="21"/>
          </w:rPr>
          <w:t>http://www.library.pref.osaka.jp/central/taimen/index.html</w:t>
        </w:r>
      </w:hyperlink>
    </w:p>
    <w:p w14:paraId="6DE98976" w14:textId="3EA687DE"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（障がい者サービスのページ）</w:t>
      </w:r>
    </w:p>
    <w:p w14:paraId="334B54C0" w14:textId="07F04AF2" w:rsidR="001E1D89" w:rsidRDefault="001E1D89" w:rsidP="001E1D89">
      <w:pPr>
        <w:rPr>
          <w:rFonts w:ascii="UD デジタル 教科書体 N-R" w:eastAsia="UD デジタル 教科書体 N-R" w:hAnsi="HG丸ｺﾞｼｯｸM-PRO"/>
          <w:sz w:val="22"/>
          <w:szCs w:val="21"/>
        </w:rPr>
      </w:pPr>
    </w:p>
    <w:p w14:paraId="2877DB7D" w14:textId="77777777" w:rsidR="009859BF" w:rsidRPr="005C5FD1" w:rsidRDefault="009859BF" w:rsidP="001E1D89">
      <w:pPr>
        <w:rPr>
          <w:rFonts w:ascii="UD デジタル 教科書体 N-R" w:eastAsia="UD デジタル 教科書体 N-R" w:hAnsi="HG丸ｺﾞｼｯｸM-PRO"/>
          <w:sz w:val="22"/>
          <w:szCs w:val="21"/>
        </w:rPr>
      </w:pPr>
    </w:p>
    <w:p w14:paraId="6BFF1E57" w14:textId="7D85280E" w:rsidR="001E1D89" w:rsidRPr="005C5FD1" w:rsidRDefault="001E1D89" w:rsidP="001E1D89">
      <w:pPr>
        <w:rPr>
          <w:rFonts w:ascii="UD デジタル 教科書体 N-R" w:eastAsia="UD デジタル 教科書体 N-R" w:hAnsi="HG丸ｺﾞｼｯｸM-PRO"/>
          <w:b/>
          <w:sz w:val="22"/>
          <w:szCs w:val="21"/>
        </w:rPr>
      </w:pPr>
      <w:r w:rsidRPr="005C5FD1">
        <w:rPr>
          <w:rFonts w:ascii="UD デジタル 教科書体 N-R" w:eastAsia="UD デジタル 教科書体 N-R" w:hAnsi="HG丸ｺﾞｼｯｸM-PRO" w:hint="eastAsia"/>
          <w:b/>
          <w:sz w:val="22"/>
          <w:szCs w:val="21"/>
        </w:rPr>
        <w:t xml:space="preserve">　○大阪府立中之島図書館</w:t>
      </w:r>
    </w:p>
    <w:p w14:paraId="353BF295" w14:textId="13B018A8" w:rsidR="001E1D89" w:rsidRPr="005C5FD1" w:rsidRDefault="009859BF"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noProof/>
        </w:rPr>
        <mc:AlternateContent>
          <mc:Choice Requires="wps">
            <w:drawing>
              <wp:anchor distT="0" distB="0" distL="114300" distR="114300" simplePos="0" relativeHeight="252048384" behindDoc="0" locked="0" layoutInCell="1" allowOverlap="1" wp14:anchorId="3E54352C" wp14:editId="34315EDC">
                <wp:simplePos x="0" y="0"/>
                <wp:positionH relativeFrom="margin">
                  <wp:posOffset>5307330</wp:posOffset>
                </wp:positionH>
                <wp:positionV relativeFrom="paragraph">
                  <wp:posOffset>11430</wp:posOffset>
                </wp:positionV>
                <wp:extent cx="906780" cy="1402080"/>
                <wp:effectExtent l="0" t="0" r="7620" b="7620"/>
                <wp:wrapNone/>
                <wp:docPr id="114" name="テキスト ボックス 114"/>
                <wp:cNvGraphicFramePr/>
                <a:graphic xmlns:a="http://schemas.openxmlformats.org/drawingml/2006/main">
                  <a:graphicData uri="http://schemas.microsoft.com/office/word/2010/wordprocessingShape">
                    <wps:wsp>
                      <wps:cNvSpPr txBox="1"/>
                      <wps:spPr>
                        <a:xfrm>
                          <a:off x="0" y="0"/>
                          <a:ext cx="906780" cy="1402080"/>
                        </a:xfrm>
                        <a:prstGeom prst="rect">
                          <a:avLst/>
                        </a:prstGeom>
                        <a:solidFill>
                          <a:schemeClr val="bg1"/>
                        </a:solidFill>
                        <a:ln w="6350">
                          <a:noFill/>
                        </a:ln>
                      </wps:spPr>
                      <wps:txbx>
                        <w:txbxContent>
                          <w:p w14:paraId="631C6869" w14:textId="3B68483A"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51079456" wp14:editId="3D63DED4">
                                  <wp:extent cx="702310" cy="702310"/>
                                  <wp:effectExtent l="0" t="0" r="254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54352C" id="テキスト ボックス 114" o:spid="_x0000_s1037" type="#_x0000_t202" style="position:absolute;margin-left:417.9pt;margin-top:.9pt;width:71.4pt;height:110.4pt;z-index:252048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" fillcolor="white [3212]" stroked="f" strokeweight=".5pt">
                <v:textbox>
                  <w:txbxContent>
                    <w:p w14:paraId="631C6869" w14:textId="3B68483A"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51079456" wp14:editId="3D63DED4">
                            <wp:extent cx="702310" cy="702310"/>
                            <wp:effectExtent l="0" t="0" r="2540" b="254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1E1D89" w:rsidRPr="005C5FD1">
        <w:rPr>
          <w:rFonts w:ascii="UD デジタル 教科書体 N-R" w:eastAsia="UD デジタル 教科書体 N-R" w:hAnsi="HG丸ｺﾞｼｯｸM-PRO" w:hint="eastAsia"/>
          <w:sz w:val="22"/>
          <w:szCs w:val="21"/>
        </w:rPr>
        <w:t xml:space="preserve">　　　場所　大阪市北区中之島１－２－１０</w:t>
      </w:r>
    </w:p>
    <w:p w14:paraId="57D60516" w14:textId="7C47E6AD" w:rsidR="001E1D89" w:rsidRPr="005C5FD1" w:rsidRDefault="001E1D89" w:rsidP="001E1D89">
      <w:pPr>
        <w:rPr>
          <w:rFonts w:ascii="UD デジタル 教科書体 N-R" w:eastAsia="UD デジタル 教科書体 N-R" w:hAnsi="HG丸ｺﾞｼｯｸM-PRO"/>
          <w:sz w:val="22"/>
          <w:szCs w:val="21"/>
        </w:rPr>
      </w:pPr>
      <w:r w:rsidRPr="005C5FD1">
        <w:rPr>
          <w:rFonts w:ascii="UD デジタル 教科書体 N-R" w:eastAsia="UD デジタル 教科書体 N-R" w:hAnsi="HG丸ｺﾞｼｯｸM-PRO" w:hint="eastAsia"/>
          <w:sz w:val="22"/>
          <w:szCs w:val="21"/>
        </w:rPr>
        <w:t xml:space="preserve">　　　電話番号　０６－６２０３－０４７４（代表）</w:t>
      </w:r>
    </w:p>
    <w:p w14:paraId="488DF75B" w14:textId="6DDF3A18" w:rsidR="001E1D89" w:rsidRPr="005C5FD1" w:rsidRDefault="001E1D89" w:rsidP="001E1D89">
      <w:pPr>
        <w:rPr>
          <w:rStyle w:val="ab"/>
          <w:rFonts w:ascii="UD デジタル 教科書体 N-R" w:eastAsia="UD デジタル 教科書体 N-R" w:hAnsi="HG丸ｺﾞｼｯｸM-PRO"/>
          <w:color w:val="auto"/>
          <w:sz w:val="22"/>
          <w:szCs w:val="21"/>
          <w:u w:val="none"/>
        </w:rPr>
      </w:pPr>
      <w:r w:rsidRPr="005C5FD1">
        <w:rPr>
          <w:rFonts w:ascii="UD デジタル 教科書体 N-R" w:eastAsia="UD デジタル 教科書体 N-R" w:hAnsi="HG丸ｺﾞｼｯｸM-PRO" w:hint="eastAsia"/>
          <w:sz w:val="22"/>
          <w:szCs w:val="21"/>
        </w:rPr>
        <w:t xml:space="preserve">　　　ホームページアドレス　</w:t>
      </w:r>
      <w:hyperlink r:id="rId32" w:history="1">
        <w:r w:rsidRPr="005C5FD1">
          <w:rPr>
            <w:rStyle w:val="ab"/>
            <w:rFonts w:ascii="UD デジタル 教科書体 N-R" w:eastAsia="UD デジタル 教科書体 N-R" w:hAnsi="HG丸ｺﾞｼｯｸM-PRO" w:hint="eastAsia"/>
            <w:color w:val="auto"/>
            <w:sz w:val="22"/>
            <w:szCs w:val="21"/>
            <w:u w:val="none"/>
          </w:rPr>
          <w:t>http://www.library.pref.osaka.jp/site/nakato/</w:t>
        </w:r>
      </w:hyperlink>
    </w:p>
    <w:p w14:paraId="725E8058" w14:textId="057186A3" w:rsidR="001E1D89" w:rsidRPr="005C5FD1" w:rsidRDefault="001E1D89" w:rsidP="001E1D89">
      <w:pPr>
        <w:rPr>
          <w:rFonts w:ascii="UD デジタル 教科書体 N-R" w:eastAsia="UD デジタル 教科書体 N-R" w:hAnsi="HG丸ｺﾞｼｯｸM-PRO"/>
          <w:b/>
        </w:rPr>
      </w:pPr>
    </w:p>
    <w:p w14:paraId="2E6EA72E" w14:textId="3B94A3E7" w:rsidR="001E1D89" w:rsidRPr="00C176A0" w:rsidRDefault="001E1D89" w:rsidP="001E1D89">
      <w:pPr>
        <w:jc w:val="center"/>
        <w:rPr>
          <w:rFonts w:ascii="UD デジタル 教科書体 N-R" w:eastAsia="UD デジタル 教科書体 N-R" w:hAnsi="HG丸ｺﾞｼｯｸM-PRO"/>
          <w:b/>
          <w:bCs/>
          <w:sz w:val="22"/>
        </w:rPr>
      </w:pPr>
      <w:r w:rsidRPr="00C176A0">
        <w:rPr>
          <w:rFonts w:ascii="UD デジタル 教科書体 N-R" w:eastAsia="UD デジタル 教科書体 N-R" w:hAnsi="HG丸ｺﾞｼｯｸM-PRO"/>
          <w:b/>
          <w:bCs/>
          <w:sz w:val="22"/>
        </w:rPr>
        <w:br w:type="page"/>
      </w:r>
    </w:p>
    <w:p w14:paraId="66106940" w14:textId="3D62B1EE" w:rsidR="001E1D89" w:rsidRPr="00C176A0" w:rsidRDefault="001E1D89" w:rsidP="001E1D89">
      <w:pPr>
        <w:pStyle w:val="ae"/>
        <w:rPr>
          <w:rFonts w:ascii="UD デジタル 教科書体 N-R" w:eastAsia="UD デジタル 教科書体 N-R"/>
          <w:b/>
          <w:bCs/>
          <w:color w:val="2F5496" w:themeColor="accent5" w:themeShade="BF"/>
          <w:sz w:val="32"/>
          <w:szCs w:val="32"/>
        </w:rPr>
      </w:pPr>
      <w:r w:rsidRPr="00C176A0">
        <w:rPr>
          <w:rFonts w:ascii="UD デジタル 教科書体 N-R" w:eastAsia="UD デジタル 教科書体 N-R" w:hint="eastAsia"/>
          <w:b/>
          <w:bCs/>
          <w:sz w:val="22"/>
          <w:szCs w:val="22"/>
        </w:rPr>
        <w:t xml:space="preserve">　</w:t>
      </w:r>
      <w:r w:rsidRPr="00C176A0">
        <w:rPr>
          <w:rFonts w:ascii="UD デジタル 教科書体 N-R" w:eastAsia="UD デジタル 教科書体 N-R" w:hint="eastAsia"/>
          <w:b/>
          <w:bCs/>
          <w:color w:val="2F5496" w:themeColor="accent5" w:themeShade="BF"/>
          <w:sz w:val="32"/>
          <w:szCs w:val="32"/>
        </w:rPr>
        <w:t>○</w:t>
      </w:r>
      <w:bookmarkStart w:id="40" w:name="大阪府立中央図書館の利用案内"/>
      <w:r w:rsidRPr="00C176A0">
        <w:rPr>
          <w:rFonts w:ascii="UD デジタル 教科書体 N-R" w:eastAsia="UD デジタル 教科書体 N-R" w:hint="eastAsia"/>
          <w:b/>
          <w:bCs/>
          <w:color w:val="2F5496" w:themeColor="accent5" w:themeShade="BF"/>
          <w:sz w:val="32"/>
          <w:szCs w:val="32"/>
        </w:rPr>
        <w:t>大阪府立中央図書館の利用案内</w:t>
      </w:r>
      <w:bookmarkEnd w:id="40"/>
      <w:r w:rsidRPr="00C176A0">
        <w:rPr>
          <w:rFonts w:ascii="UD デジタル 教科書体 N-R" w:eastAsia="UD デジタル 教科書体 N-R" w:hint="eastAsia"/>
          <w:b/>
          <w:bCs/>
          <w:color w:val="2F5496" w:themeColor="accent5" w:themeShade="BF"/>
          <w:sz w:val="32"/>
          <w:szCs w:val="32"/>
        </w:rPr>
        <w:t>（令和７（</w:t>
      </w:r>
      <w:r w:rsidRPr="00C176A0">
        <w:rPr>
          <w:rFonts w:ascii="UD デジタル 教科書体 N-R" w:eastAsia="UD デジタル 教科書体 N-R"/>
          <w:b/>
          <w:bCs/>
          <w:color w:val="2F5496" w:themeColor="accent5" w:themeShade="BF"/>
          <w:sz w:val="32"/>
          <w:szCs w:val="32"/>
        </w:rPr>
        <w:t>2025）年度版）</w:t>
      </w:r>
    </w:p>
    <w:p w14:paraId="1EA2986A" w14:textId="77777777" w:rsidR="001E1D89" w:rsidRPr="00C176A0" w:rsidRDefault="001E1D89" w:rsidP="001E1D89">
      <w:pPr>
        <w:pStyle w:val="ae"/>
        <w:rPr>
          <w:rFonts w:ascii="UD デジタル 教科書体 N-R" w:eastAsia="UD デジタル 教科書体 N-R"/>
          <w:sz w:val="22"/>
          <w:szCs w:val="22"/>
        </w:rPr>
      </w:pPr>
    </w:p>
    <w:p w14:paraId="5EBDDE04" w14:textId="77777777" w:rsidR="001E1D89" w:rsidRPr="00C176A0" w:rsidRDefault="001E1D89" w:rsidP="001E1D89">
      <w:pPr>
        <w:pStyle w:val="ae"/>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場所　</w:t>
      </w:r>
      <w:r w:rsidRPr="00C176A0">
        <w:rPr>
          <w:rFonts w:ascii="UD デジタル 教科書体 N-R" w:eastAsia="UD デジタル 教科書体 N-R" w:hAnsi="ＭＳ Ｐゴシック" w:hint="eastAsia"/>
          <w:sz w:val="22"/>
          <w:szCs w:val="22"/>
        </w:rPr>
        <w:t>東大阪市荒本北１－２－１</w:t>
      </w:r>
    </w:p>
    <w:p w14:paraId="34FB328B" w14:textId="77777777" w:rsidR="001E1D89" w:rsidRPr="00C176A0" w:rsidRDefault="001E1D89" w:rsidP="001E1D89">
      <w:pPr>
        <w:pStyle w:val="ae"/>
        <w:rPr>
          <w:rFonts w:ascii="UD デジタル 教科書体 N-R" w:eastAsia="UD デジタル 教科書体 N-R" w:hAnsi="ＭＳ Ｐゴシック"/>
          <w:sz w:val="22"/>
          <w:szCs w:val="22"/>
          <w:u w:val="single"/>
        </w:rPr>
      </w:pPr>
      <w:r w:rsidRPr="00C176A0">
        <w:rPr>
          <w:rFonts w:ascii="UD デジタル 教科書体 N-R" w:eastAsia="UD デジタル 教科書体 N-R" w:hint="eastAsia"/>
          <w:sz w:val="22"/>
          <w:szCs w:val="22"/>
        </w:rPr>
        <w:t xml:space="preserve">　　　</w:t>
      </w:r>
      <w:r w:rsidRPr="00C176A0">
        <w:rPr>
          <w:rFonts w:ascii="UD デジタル 教科書体 N-R" w:eastAsia="UD デジタル 教科書体 N-R" w:hAnsi="ＭＳ Ｐゴシック" w:hint="eastAsia"/>
          <w:sz w:val="22"/>
          <w:szCs w:val="22"/>
        </w:rPr>
        <w:t>大阪府立図書館ホームページ　http://www.library.pref.osaka.jp/</w:t>
      </w:r>
    </w:p>
    <w:p w14:paraId="23CED856" w14:textId="77777777" w:rsidR="001E1D89" w:rsidRPr="00C176A0" w:rsidRDefault="001E1D89" w:rsidP="001E1D89">
      <w:pPr>
        <w:pStyle w:val="ae"/>
        <w:ind w:leftChars="300" w:left="1731" w:hangingChars="500" w:hanging="1101"/>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開館時間</w:t>
      </w:r>
      <w:r w:rsidRPr="00C176A0">
        <w:rPr>
          <w:rFonts w:ascii="UD デジタル 教科書体 N-R" w:eastAsia="UD デジタル 教科書体 N-R" w:hint="eastAsia"/>
          <w:sz w:val="22"/>
          <w:szCs w:val="22"/>
        </w:rPr>
        <w:t xml:space="preserve">　火曜日から金曜日までは午前９時から午後７時まで。土曜日・日曜日、国民の祝日・休日は午前９時から午後５時まで</w:t>
      </w:r>
    </w:p>
    <w:p w14:paraId="514E2CEA" w14:textId="77777777" w:rsidR="001E1D89" w:rsidRPr="00C176A0" w:rsidRDefault="001E1D89" w:rsidP="001E1D89">
      <w:pPr>
        <w:pStyle w:val="ae"/>
        <w:ind w:leftChars="100" w:left="210"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休館日</w:t>
      </w:r>
      <w:r w:rsidRPr="00C176A0">
        <w:rPr>
          <w:rFonts w:ascii="UD デジタル 教科書体 N-R" w:eastAsia="UD デジタル 教科書体 N-R" w:hint="eastAsia"/>
          <w:sz w:val="22"/>
          <w:szCs w:val="22"/>
        </w:rPr>
        <w:t xml:space="preserve">　毎週月曜日（国民の祝日・休日のときは開館し、その次の日が休館）。</w:t>
      </w:r>
    </w:p>
    <w:p w14:paraId="3F1DE666"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毎月第２木曜日（ただし、７月・８月及び祝日は開館）。</w:t>
      </w:r>
    </w:p>
    <w:p w14:paraId="791CA547" w14:textId="77777777" w:rsidR="001E1D89" w:rsidRPr="00C176A0" w:rsidRDefault="001E1D89" w:rsidP="001E1D89">
      <w:pPr>
        <w:pStyle w:val="ae"/>
        <w:ind w:leftChars="100" w:left="210" w:firstLineChars="600" w:firstLine="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年末年始（１２月２９日～１月４日）</w:t>
      </w:r>
    </w:p>
    <w:p w14:paraId="5AFD86E8" w14:textId="77777777" w:rsidR="001E1D89" w:rsidRPr="00C176A0" w:rsidRDefault="001E1D89" w:rsidP="001E1D89">
      <w:pPr>
        <w:pStyle w:val="ae"/>
        <w:ind w:leftChars="100" w:left="210" w:firstLineChars="600" w:firstLine="1260"/>
        <w:rPr>
          <w:rFonts w:ascii="UD デジタル 教科書体 N-R" w:eastAsia="UD デジタル 教科書体 N-R"/>
        </w:rPr>
      </w:pPr>
    </w:p>
    <w:p w14:paraId="4B2D64B2" w14:textId="77777777" w:rsidR="001E1D89" w:rsidRPr="00C176A0" w:rsidRDefault="001E1D89" w:rsidP="001E1D89">
      <w:pPr>
        <w:pStyle w:val="ae"/>
        <w:ind w:firstLineChars="100" w:firstLine="220"/>
        <w:jc w:val="left"/>
        <w:rPr>
          <w:rFonts w:ascii="UD デジタル 教科書体 N-R" w:eastAsia="UD デジタル 教科書体 N-R"/>
          <w:b/>
          <w:bCs/>
          <w:sz w:val="22"/>
          <w:szCs w:val="22"/>
        </w:rPr>
      </w:pPr>
      <w:r w:rsidRPr="00C176A0">
        <w:rPr>
          <w:rFonts w:ascii="UD デジタル 教科書体 N-R" w:eastAsia="UD デジタル 教科書体 N-R" w:hint="eastAsia"/>
          <w:b/>
          <w:bCs/>
          <w:sz w:val="22"/>
          <w:szCs w:val="22"/>
        </w:rPr>
        <w:t>〇視覚障がい者の皆さんへ</w:t>
      </w:r>
    </w:p>
    <w:p w14:paraId="277CE884" w14:textId="77777777" w:rsidR="001E1D89" w:rsidRPr="00C176A0" w:rsidRDefault="001E1D89" w:rsidP="001E1D89">
      <w:pPr>
        <w:pStyle w:val="ae"/>
        <w:ind w:left="22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阪府立中央図書館では大阪府内にお住まい・通勤・通学の視覚障がい者の皆さんに利用していただけるよう、対面朗読、墨字図書・録音図書・点字図書の郵送貸出、パソコン利用などのサービスを無料で行なっています。どうぞ気軽にご利用ください。</w:t>
      </w:r>
    </w:p>
    <w:p w14:paraId="7DF0E059" w14:textId="77777777" w:rsidR="001E1D89" w:rsidRPr="00C176A0" w:rsidRDefault="001E1D89" w:rsidP="001E1D89">
      <w:pPr>
        <w:pStyle w:val="ae"/>
        <w:rPr>
          <w:rFonts w:ascii="UD デジタル 教科書体 N-R" w:eastAsia="UD デジタル 教科書体 N-R"/>
          <w:sz w:val="22"/>
          <w:szCs w:val="22"/>
        </w:rPr>
      </w:pPr>
    </w:p>
    <w:p w14:paraId="1CDBB2B7"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問合せ先</w:t>
      </w:r>
      <w:r w:rsidRPr="00C176A0">
        <w:rPr>
          <w:rFonts w:ascii="UD デジタル 教科書体 N-R" w:eastAsia="UD デジタル 教科書体 N-R" w:hint="eastAsia"/>
          <w:sz w:val="22"/>
          <w:szCs w:val="22"/>
        </w:rPr>
        <w:t xml:space="preserve">　障がい者支援室</w:t>
      </w:r>
    </w:p>
    <w:p w14:paraId="3363DE0A"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電話</w:t>
      </w:r>
      <w:r w:rsidRPr="00C176A0">
        <w:rPr>
          <w:rFonts w:ascii="UD デジタル 教科書体 N-R" w:eastAsia="UD デジタル 教科書体 N-R" w:hint="eastAsia"/>
          <w:sz w:val="22"/>
          <w:szCs w:val="22"/>
        </w:rPr>
        <w:t xml:space="preserve">　０６－６７４５－９２８２（直通）</w:t>
      </w:r>
    </w:p>
    <w:p w14:paraId="1949EB0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最寄りの駅</w:t>
      </w:r>
      <w:r w:rsidRPr="00C176A0">
        <w:rPr>
          <w:rFonts w:ascii="UD デジタル 教科書体 N-R" w:eastAsia="UD デジタル 教科書体 N-R" w:hint="eastAsia"/>
          <w:sz w:val="22"/>
          <w:szCs w:val="22"/>
        </w:rPr>
        <w:t xml:space="preserve">　近鉄けいはんな線（地下鉄中央線経由）荒本駅。図書館へは大阪寄りの１番出口の階段を上がって右へ３００メートル、交差点を右折、２００メートル進み、信号を左に渡って正面が図書館です。なお、駅から図書館まで点字ブロックが敷設されています。荒本駅から地上へは、エレベーターも設置されています。</w:t>
      </w:r>
    </w:p>
    <w:p w14:paraId="43C9D9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b/>
          <w:sz w:val="22"/>
          <w:szCs w:val="22"/>
        </w:rPr>
        <w:t>駐車場</w:t>
      </w:r>
      <w:r w:rsidRPr="00C176A0">
        <w:rPr>
          <w:rFonts w:ascii="UD デジタル 教科書体 N-R" w:eastAsia="UD デジタル 教科書体 N-R" w:hint="eastAsia"/>
          <w:sz w:val="22"/>
          <w:szCs w:val="22"/>
        </w:rPr>
        <w:t xml:space="preserve">　平面駐車場が83台（うち、車いす使用者用1台）、地下駐車場が25台（うち、車いす使用者用2台、ゆずりあい区画2台）あります。1階総合案内で、障がい者手帳などをお見せくだされば、無料サービス券をお渡しします。</w:t>
      </w:r>
    </w:p>
    <w:p w14:paraId="31BA8BBA" w14:textId="77777777" w:rsidR="001E1D89" w:rsidRPr="00C176A0" w:rsidRDefault="001E1D89" w:rsidP="001E1D89">
      <w:pPr>
        <w:pStyle w:val="ae"/>
        <w:rPr>
          <w:rFonts w:ascii="UD デジタル 教科書体 N-R" w:eastAsia="UD デジタル 教科書体 N-R"/>
          <w:sz w:val="22"/>
          <w:szCs w:val="22"/>
        </w:rPr>
      </w:pPr>
    </w:p>
    <w:p w14:paraId="5C8F399B"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＜利用の申込み＞</w:t>
      </w:r>
    </w:p>
    <w:p w14:paraId="7DA1E3BE" w14:textId="0FA6E287"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最初に登録が必要です。その際、住所・名前などの確認のため障害者手帳をお見せください。来館が困難な方は、手帳のコピーをお送りください。以後のご利用は、電話や手紙などでお名前と用件を伝えていただければ結構です。手紙は点字でもお受けします。</w:t>
      </w:r>
    </w:p>
    <w:p w14:paraId="46AAFA91" w14:textId="53906EA3" w:rsidR="001E1D89" w:rsidRPr="00C176A0" w:rsidRDefault="001E1D89" w:rsidP="001E1D89">
      <w:pPr>
        <w:pStyle w:val="ae"/>
        <w:rPr>
          <w:rFonts w:ascii="UD デジタル 教科書体 N-R" w:eastAsia="UD デジタル 教科書体 N-R"/>
          <w:sz w:val="22"/>
          <w:szCs w:val="22"/>
        </w:rPr>
      </w:pPr>
    </w:p>
    <w:p w14:paraId="0B6DE24A" w14:textId="129D5577" w:rsidR="008976E0" w:rsidRPr="00C176A0" w:rsidRDefault="008976E0"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sz w:val="22"/>
          <w:szCs w:val="22"/>
        </w:rPr>
        <w:br w:type="page"/>
      </w:r>
    </w:p>
    <w:p w14:paraId="285B60F9" w14:textId="3F6C6B71"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＜サービスの内容＞</w:t>
      </w:r>
    </w:p>
    <w:p w14:paraId="54A3F132" w14:textId="4AA8B210"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　対面朗読</w:t>
      </w:r>
    </w:p>
    <w:p w14:paraId="3068E29B" w14:textId="4C6F5BAD"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ご希望の資料(図書館所蔵の資料及びそれに準ずる資料)を対面朗読室でお読みします。２日前までに、ご希望の資料名と来館日時をお知らせください。対面朗読室には、音声読み上げソフトの入ったパソコン、点字ディスプレイ、デイジー図書録音機などがあります。録音機器の持ち込みも可能です。朗読者は当館で採用した人たちで、プライバシーを守ることが義務づけられています。なお、オンラインによる遠隔対面朗読も実施しています。</w:t>
      </w:r>
    </w:p>
    <w:p w14:paraId="671CD323" w14:textId="77777777" w:rsidR="008976E0" w:rsidRPr="00C176A0" w:rsidRDefault="008976E0" w:rsidP="001E1D89">
      <w:pPr>
        <w:pStyle w:val="ae"/>
        <w:ind w:leftChars="100" w:left="430" w:hangingChars="100" w:hanging="220"/>
        <w:rPr>
          <w:rFonts w:ascii="UD デジタル 教科書体 N-R" w:eastAsia="UD デジタル 教科書体 N-R"/>
          <w:sz w:val="22"/>
          <w:szCs w:val="22"/>
        </w:rPr>
      </w:pPr>
    </w:p>
    <w:p w14:paraId="42CA2D2C"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　郵送貸出</w:t>
      </w:r>
    </w:p>
    <w:p w14:paraId="6133DB28"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墨字図書、録音図書、点字図書の郵送貸出をしています。郵送料は無料です。当館に所蔵していない墨字図書の場合は、府内の公共図書館から借り受けて提供することができます。録音図書、点字図書については、全国の視覚障害者情報提供施設（点字図書館など）や公共図書館から借り受けて提供することができます。</w:t>
      </w:r>
    </w:p>
    <w:p w14:paraId="1D6B7622" w14:textId="77777777" w:rsidR="001E1D89" w:rsidRPr="00C176A0" w:rsidRDefault="001E1D89" w:rsidP="001E1D89">
      <w:pPr>
        <w:pStyle w:val="ae"/>
        <w:ind w:leftChars="100" w:left="21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また、音楽ＣＤや落語ＣＤも郵送貸出をしています。</w:t>
      </w:r>
    </w:p>
    <w:p w14:paraId="3E9FBFB5"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貸出期間は、郵送の往復日数を含めて、録音図書・点字図書が５週間、墨字図書が３ケ月、ＣＤは３週間です。貸出点数は１２点までです。</w:t>
      </w:r>
    </w:p>
    <w:p w14:paraId="118A55ED"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なお、パソコンをお持ちの方は自宅からインターネットを利用して当館の蔵書検索及び郵送貸出申込ができます。当館ホームページの蔵書検索画面には、音声読み上げソフト対応のものも用意しています。詳しい説明が必要な方は障がい者支援室までお問い合わせ下さい。</w:t>
      </w:r>
    </w:p>
    <w:p w14:paraId="030F3068" w14:textId="77777777" w:rsidR="001E1D89" w:rsidRPr="00C176A0" w:rsidRDefault="001E1D89" w:rsidP="001E1D89">
      <w:pPr>
        <w:pStyle w:val="ae"/>
        <w:ind w:leftChars="100" w:left="210"/>
        <w:rPr>
          <w:rFonts w:ascii="UD デジタル 教科書体 N-R" w:eastAsia="UD デジタル 教科書体 N-R"/>
          <w:sz w:val="22"/>
          <w:szCs w:val="22"/>
        </w:rPr>
      </w:pPr>
    </w:p>
    <w:p w14:paraId="78C0A7F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　墨字図書新着資料の情報提供</w:t>
      </w:r>
    </w:p>
    <w:p w14:paraId="11F7E887"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当館で新しく受け入れた墨字図書の中から医学、社会福祉及び文学を中心に選択したリスト『墨字図書新着案内』を年４回「点字版」と「録音版」（デイジーまたはカセットテープ）で発行しています。新着墨字図書の情報または対面朗読利用の参考としてお使い下さい。ご希望の方にはお送りしますのでお申し込み下さい。</w:t>
      </w:r>
    </w:p>
    <w:p w14:paraId="6EA045F4" w14:textId="77777777" w:rsidR="001E1D89" w:rsidRPr="00C176A0" w:rsidRDefault="001E1D89" w:rsidP="001E1D89">
      <w:pPr>
        <w:pStyle w:val="ae"/>
        <w:rPr>
          <w:rFonts w:ascii="UD デジタル 教科書体 N-R" w:eastAsia="UD デジタル 教科書体 N-R"/>
          <w:sz w:val="22"/>
          <w:szCs w:val="22"/>
        </w:rPr>
      </w:pPr>
    </w:p>
    <w:p w14:paraId="15A8835A"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　大活字本の貸出</w:t>
      </w:r>
    </w:p>
    <w:p w14:paraId="7CC3C1C6"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大きな文字で書かれた大活字の本を１階の小説読物室に置いています。これらの本も貸出できます。</w:t>
      </w:r>
    </w:p>
    <w:p w14:paraId="7CEDBDF7" w14:textId="77777777" w:rsidR="001E1D89" w:rsidRPr="00C176A0" w:rsidRDefault="001E1D89" w:rsidP="001E1D89">
      <w:pPr>
        <w:pStyle w:val="ae"/>
        <w:rPr>
          <w:rFonts w:ascii="UD デジタル 教科書体 N-R" w:eastAsia="UD デジタル 教科書体 N-R"/>
          <w:sz w:val="22"/>
          <w:szCs w:val="22"/>
        </w:rPr>
      </w:pPr>
    </w:p>
    <w:p w14:paraId="479DA27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５　各種読書支援機器の利用</w:t>
      </w:r>
    </w:p>
    <w:p w14:paraId="056DB0AE"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弱視の方のために、拡大読書器を各階の閲覧室及び対面朗読室に備えています。また、拡大機能のついた音声読書器やデイジー再生機器もご利用いただけます。</w:t>
      </w:r>
    </w:p>
    <w:p w14:paraId="5C1FBEB4" w14:textId="77777777" w:rsidR="001E1D89" w:rsidRPr="00C176A0" w:rsidRDefault="001E1D89" w:rsidP="001E1D89">
      <w:pPr>
        <w:pStyle w:val="ae"/>
        <w:rPr>
          <w:rFonts w:ascii="UD デジタル 教科書体 N-R" w:eastAsia="UD デジタル 教科書体 N-R"/>
          <w:sz w:val="22"/>
          <w:szCs w:val="22"/>
        </w:rPr>
      </w:pPr>
    </w:p>
    <w:p w14:paraId="48E3E1C5"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６　所蔵資料調査・読書相談</w:t>
      </w:r>
    </w:p>
    <w:p w14:paraId="69592F5C" w14:textId="3FAA1CCB" w:rsidR="001E1D89" w:rsidRPr="00C176A0" w:rsidRDefault="001E1D89" w:rsidP="001E1D89">
      <w:pPr>
        <w:pStyle w:val="ae"/>
        <w:ind w:leftChars="100" w:left="430" w:hangingChars="100" w:hanging="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調べ物や、そのほか図書館の利用について、わからないことがありましたらお気軽に障がい者支援室までお問い合わせ下さい。</w:t>
      </w:r>
    </w:p>
    <w:p w14:paraId="1D7AD2BC" w14:textId="38E46E94" w:rsidR="001E1D89" w:rsidRPr="00C176A0" w:rsidRDefault="001E1D89" w:rsidP="001E1D89">
      <w:pPr>
        <w:pStyle w:val="ae"/>
        <w:ind w:firstLineChars="100" w:firstLine="220"/>
        <w:rPr>
          <w:rFonts w:ascii="UD デジタル 教科書体 N-R" w:eastAsia="UD デジタル 教科書体 N-R"/>
          <w:sz w:val="22"/>
          <w:szCs w:val="22"/>
        </w:rPr>
      </w:pPr>
    </w:p>
    <w:p w14:paraId="509C4125" w14:textId="2AE167E8" w:rsidR="008976E0" w:rsidRPr="00C176A0" w:rsidRDefault="008976E0"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sz w:val="22"/>
          <w:szCs w:val="22"/>
        </w:rPr>
        <w:br w:type="page"/>
      </w:r>
    </w:p>
    <w:p w14:paraId="0BF348DF" w14:textId="18D2031F" w:rsidR="001E1D89" w:rsidRPr="00C176A0" w:rsidRDefault="001E1D89" w:rsidP="001E1D89">
      <w:pPr>
        <w:pStyle w:val="ae"/>
        <w:ind w:leftChars="100" w:left="21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７　国立国会図書館　視覚障害者等用資料の利用</w:t>
      </w:r>
    </w:p>
    <w:p w14:paraId="0F3F4CEF" w14:textId="77777777" w:rsidR="001E1D89" w:rsidRPr="00C176A0" w:rsidRDefault="001E1D89" w:rsidP="001E1D89">
      <w:pPr>
        <w:pStyle w:val="ae"/>
        <w:ind w:leftChars="200" w:left="4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国立国会図書館では所蔵する学術文献を視覚障がい者からの申込みにより、デイジー図書・テキストデータとして製作し、貸出をしています。当館はその利用申込窓口に指定されています。</w:t>
      </w:r>
    </w:p>
    <w:p w14:paraId="0A772FF7" w14:textId="4A69F3B3" w:rsidR="001E1D89" w:rsidRPr="00C176A0" w:rsidRDefault="001E1D89" w:rsidP="001E1D89">
      <w:pPr>
        <w:pStyle w:val="ae"/>
        <w:ind w:leftChars="200" w:left="420"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また、国立国会図書館による、学術文献録音図書と公共図書館など製作の点訳図書データ・デイジー図書データ・テキストデータ・EPUB形式の電子書籍などの送信サービスを対面朗読室でもご利用いただけます。なお、マラケシュ条約締約国である外国において製作された視覚障害者等用データは、国立国会図書館を通じて利用することができます。当館を通じて国立国会図書館に問い合わせすることもできますのでご相談ください。</w:t>
      </w:r>
    </w:p>
    <w:p w14:paraId="5DB6FCEE" w14:textId="77777777" w:rsidR="008976E0" w:rsidRPr="00C176A0" w:rsidRDefault="008976E0" w:rsidP="001E1D89">
      <w:pPr>
        <w:pStyle w:val="ae"/>
        <w:ind w:leftChars="200" w:left="420" w:firstLineChars="100" w:firstLine="220"/>
        <w:rPr>
          <w:rFonts w:ascii="UD デジタル 教科書体 N-R" w:eastAsia="UD デジタル 教科書体 N-R"/>
          <w:sz w:val="22"/>
          <w:szCs w:val="22"/>
        </w:rPr>
      </w:pPr>
    </w:p>
    <w:p w14:paraId="1977C09E"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８　パソコン利用サービス</w:t>
      </w:r>
    </w:p>
    <w:p w14:paraId="2225357B" w14:textId="77777777" w:rsidR="001E1D89" w:rsidRPr="00C176A0" w:rsidRDefault="001E1D89" w:rsidP="001E1D89">
      <w:pPr>
        <w:pStyle w:val="ae"/>
        <w:ind w:left="440" w:hangingChars="200" w:hanging="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パソコンを利用して、音声や点字、拡大画面での蔵書検索、資料の閲覧などができます。初めての方には職員が利用方法を説明しますので、事前にご連絡ください。</w:t>
      </w:r>
    </w:p>
    <w:p w14:paraId="08817F7C" w14:textId="77777777" w:rsidR="001E1D89" w:rsidRPr="00C176A0" w:rsidRDefault="001E1D89" w:rsidP="001E1D89">
      <w:pPr>
        <w:pStyle w:val="ae"/>
        <w:ind w:left="1100" w:hangingChars="500" w:hanging="110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（１）ホームページの閲覧と検索…大阪府立図書館や全国の図書館の蔵書検索、出版情報や図書館での調べものなどに、音声でホームページの閲覧ができます。</w:t>
      </w:r>
    </w:p>
    <w:p w14:paraId="6B047CAE" w14:textId="77777777" w:rsidR="001E1D89" w:rsidRPr="00C176A0" w:rsidRDefault="001E1D89" w:rsidP="001E1D89">
      <w:pPr>
        <w:pStyle w:val="ae"/>
        <w:ind w:leftChars="200" w:left="1080" w:hangingChars="300" w:hanging="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オンラインデータベースやＣＤ－ＲＯＭの利用…新聞記事・雑誌記事、法律や医学などの各種オンラインデータベース、辞書や百科事典など障がい者支援室及び各主題室所在のＣＤ－ＲＯＭをご利用いただけます。</w:t>
      </w:r>
    </w:p>
    <w:p w14:paraId="263007BD" w14:textId="77777777" w:rsidR="001E1D89" w:rsidRPr="00C176A0" w:rsidRDefault="001E1D89" w:rsidP="001E1D89">
      <w:pPr>
        <w:pStyle w:val="ae"/>
        <w:ind w:left="880" w:hangingChars="400" w:hanging="88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（３）点訳ソフト・デイジー再生ソフトの利用…「サピエ」や「国立国会図書館」所蔵の点訳図書データ・デイジー図書データなどを閲覧いただけます。</w:t>
      </w:r>
    </w:p>
    <w:p w14:paraId="1BA5A020"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（４）その他、各種視覚障がい者用機器・ソフトの利用</w:t>
      </w:r>
    </w:p>
    <w:p w14:paraId="3BFCA386" w14:textId="77777777" w:rsidR="001E1D89" w:rsidRPr="00C176A0" w:rsidRDefault="001E1D89" w:rsidP="001E1D89">
      <w:pPr>
        <w:ind w:firstLineChars="100" w:firstLine="220"/>
        <w:rPr>
          <w:rFonts w:ascii="UD デジタル 教科書体 N-R" w:eastAsia="UD デジタル 教科書体 N-R"/>
          <w:sz w:val="22"/>
          <w:lang w:eastAsia="zh-TW"/>
        </w:rPr>
      </w:pPr>
      <w:r w:rsidRPr="00C176A0">
        <w:rPr>
          <w:rFonts w:ascii="UD デジタル 教科書体 N-R" w:eastAsia="UD デジタル 教科書体 N-R" w:hint="eastAsia"/>
          <w:sz w:val="22"/>
          <w:lang w:eastAsia="zh-TW"/>
        </w:rPr>
        <w:t>＜当館所蔵資料＞</w:t>
      </w:r>
    </w:p>
    <w:p w14:paraId="661A127C" w14:textId="77777777" w:rsidR="001E1D89" w:rsidRPr="00C176A0" w:rsidRDefault="001E1D89" w:rsidP="001E1D89">
      <w:pPr>
        <w:ind w:leftChars="100" w:left="430" w:hangingChars="100" w:hanging="220"/>
        <w:rPr>
          <w:rFonts w:ascii="UD デジタル 教科書体 N-R" w:eastAsia="UD デジタル 教科書体 N-R"/>
          <w:sz w:val="22"/>
        </w:rPr>
      </w:pPr>
      <w:r w:rsidRPr="00C176A0">
        <w:rPr>
          <w:rFonts w:ascii="UD デジタル 教科書体 N-R" w:eastAsia="UD デジタル 教科書体 N-R" w:hint="eastAsia"/>
          <w:sz w:val="22"/>
        </w:rPr>
        <w:t xml:space="preserve">　　点字版「大阪府政だより」や大阪府内の各市の点字広報紙、「点字毎日」や「点字ジャーナル」「視覚障害」といった点字新聞・雑誌のほかに、参考図書として点字版の国語辞典や英和辞典などがあります。録音図書については購入・寄贈により受入したデイジー図書のほか、当館で製作したものもあります。ほかに、子ども向けの点字の本やマルチメディアデイジー図書などもあります。詳しくは障がい者支援室までお問い合わせください。</w:t>
      </w:r>
    </w:p>
    <w:p w14:paraId="114411D7" w14:textId="77777777" w:rsidR="001E1D89" w:rsidRPr="00C176A0" w:rsidRDefault="001E1D89" w:rsidP="001E1D89">
      <w:pPr>
        <w:pStyle w:val="ae"/>
        <w:ind w:leftChars="100" w:left="210"/>
        <w:rPr>
          <w:rFonts w:ascii="UD デジタル 教科書体 N-R" w:eastAsia="UD デジタル 教科書体 N-R"/>
          <w:sz w:val="22"/>
          <w:szCs w:val="22"/>
          <w:lang w:eastAsia="zh-CN"/>
        </w:rPr>
      </w:pPr>
      <w:r w:rsidRPr="00C176A0">
        <w:rPr>
          <w:rFonts w:ascii="UD デジタル 教科書体 N-R" w:eastAsia="UD デジタル 教科書体 N-R" w:hint="eastAsia"/>
          <w:sz w:val="22"/>
          <w:szCs w:val="22"/>
          <w:lang w:eastAsia="zh-CN"/>
        </w:rPr>
        <w:t>＜所蔵点数＞（２０２</w:t>
      </w:r>
      <w:r w:rsidRPr="00C176A0">
        <w:rPr>
          <w:rFonts w:ascii="UD デジタル 教科書体 N-R" w:eastAsia="UD デジタル 教科書体 N-R" w:hint="eastAsia"/>
          <w:sz w:val="22"/>
          <w:szCs w:val="22"/>
        </w:rPr>
        <w:t>５</w:t>
      </w:r>
      <w:r w:rsidRPr="00C176A0">
        <w:rPr>
          <w:rFonts w:ascii="UD デジタル 教科書体 N-R" w:eastAsia="UD デジタル 教科書体 N-R" w:hint="eastAsia"/>
          <w:sz w:val="22"/>
          <w:szCs w:val="22"/>
          <w:lang w:eastAsia="zh-CN"/>
        </w:rPr>
        <w:t>年３月現在）</w:t>
      </w:r>
    </w:p>
    <w:p w14:paraId="7B6D2311"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録音図書（デイジー) 約１７６０タイトル</w:t>
      </w:r>
    </w:p>
    <w:p w14:paraId="24E74BB2" w14:textId="77777777"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点字図書（一般書）　約１４０タイトル</w:t>
      </w:r>
    </w:p>
    <w:p w14:paraId="584FC3B4"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大活字本　　　　約　４７５０冊</w:t>
      </w:r>
    </w:p>
    <w:p w14:paraId="0713BAA5"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墨字図書　　　　約　２１５万冊</w:t>
      </w:r>
    </w:p>
    <w:p w14:paraId="1AEBEEC9" w14:textId="77777777"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ＣＤ　　　　　　約１５０００点</w:t>
      </w:r>
    </w:p>
    <w:p w14:paraId="68345A40" w14:textId="480757F0" w:rsidR="001E1D89" w:rsidRPr="00C176A0" w:rsidRDefault="001E1D89"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hint="eastAsia"/>
          <w:sz w:val="22"/>
          <w:szCs w:val="22"/>
          <w:lang w:eastAsia="zh-TW"/>
        </w:rPr>
        <w:t xml:space="preserve">　　　ＤＶＤ　　　　　約　３３４０点</w:t>
      </w:r>
    </w:p>
    <w:p w14:paraId="10515779" w14:textId="2E72EE05" w:rsidR="008976E0" w:rsidRPr="00C176A0" w:rsidRDefault="008976E0" w:rsidP="001E1D89">
      <w:pPr>
        <w:pStyle w:val="ae"/>
        <w:ind w:firstLineChars="100" w:firstLine="220"/>
        <w:rPr>
          <w:rFonts w:ascii="UD デジタル 教科書体 N-R" w:eastAsia="UD デジタル 教科書体 N-R"/>
          <w:sz w:val="22"/>
          <w:szCs w:val="22"/>
          <w:lang w:eastAsia="zh-TW"/>
        </w:rPr>
      </w:pPr>
      <w:r w:rsidRPr="00C176A0">
        <w:rPr>
          <w:rFonts w:ascii="UD デジタル 教科書体 N-R" w:eastAsia="UD デジタル 教科書体 N-R"/>
          <w:sz w:val="22"/>
          <w:szCs w:val="22"/>
          <w:lang w:eastAsia="zh-TW"/>
        </w:rPr>
        <w:br w:type="page"/>
      </w:r>
    </w:p>
    <w:p w14:paraId="3B774329" w14:textId="5CD2AA09" w:rsidR="001E1D89" w:rsidRPr="00C176A0" w:rsidRDefault="001E1D89" w:rsidP="001E1D89">
      <w:pPr>
        <w:pStyle w:val="ae"/>
        <w:ind w:firstLineChars="100" w:firstLine="2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＜建物の概観＞</w:t>
      </w:r>
    </w:p>
    <w:p w14:paraId="695843AC"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敷地面積約１万８５００㎡、建築面積約６４２６㎡、延床面積３万７７０㎡、地上４階、</w:t>
      </w:r>
    </w:p>
    <w:p w14:paraId="7A291E22" w14:textId="77777777" w:rsidR="001E1D89" w:rsidRPr="00C176A0" w:rsidRDefault="001E1D89" w:rsidP="001E1D89">
      <w:pPr>
        <w:pStyle w:val="ae"/>
        <w:ind w:firstLineChars="200" w:firstLine="44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地下２階の鉄骨鉄筋コンクリート造</w:t>
      </w:r>
    </w:p>
    <w:p w14:paraId="1675F9D6"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地下２階・・・書庫および駐車場</w:t>
      </w:r>
    </w:p>
    <w:p w14:paraId="46FE4768"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地下１階・・・書庫</w:t>
      </w:r>
    </w:p>
    <w:p w14:paraId="24063142" w14:textId="77777777" w:rsidR="001E1D89" w:rsidRPr="00C176A0" w:rsidRDefault="001E1D89" w:rsidP="001E1D89">
      <w:pPr>
        <w:pStyle w:val="ae"/>
        <w:ind w:leftChars="300" w:left="195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１階　・・・障がい者支援室、貸出・返却カウンター、こども資料室、小説読物室、国際児童文学館、食堂、セルフカフェコーナー、カームダウン・クールダウンスペース</w:t>
      </w:r>
    </w:p>
    <w:p w14:paraId="1C9C679A" w14:textId="77777777" w:rsidR="001E1D89" w:rsidRPr="00C176A0" w:rsidRDefault="001E1D89" w:rsidP="001E1D89">
      <w:pPr>
        <w:pStyle w:val="ae"/>
        <w:ind w:leftChars="100" w:left="1530" w:hangingChars="600" w:hanging="132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 xml:space="preserve">　　　　　　　　ＣＤおよびＤＶＤは小説読物室にあります。</w:t>
      </w:r>
    </w:p>
    <w:p w14:paraId="373F4262" w14:textId="77777777" w:rsidR="001E1D89" w:rsidRPr="00C176A0" w:rsidRDefault="001E1D89" w:rsidP="001E1D89">
      <w:pPr>
        <w:pStyle w:val="ae"/>
        <w:ind w:leftChars="700" w:left="1470" w:firstLineChars="234" w:firstLine="515"/>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他に３８４席ある貸ホール（ライティホール）も併設されています。</w:t>
      </w:r>
    </w:p>
    <w:p w14:paraId="10E26F5D" w14:textId="77777777" w:rsidR="001E1D89" w:rsidRPr="00C176A0" w:rsidRDefault="001E1D89" w:rsidP="001E1D89">
      <w:pPr>
        <w:pStyle w:val="ae"/>
        <w:ind w:leftChars="300" w:left="1917" w:hangingChars="585" w:hanging="1287"/>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２階　・・・複写カウンター、新聞コーナー、貸会議室、研究室、リフレッシュルーム（自動販売機があり、スマホやパソコンの充電が可能な休憩室）</w:t>
      </w:r>
    </w:p>
    <w:p w14:paraId="59D6FA61"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３階　・・・社会・自然系資料室、屋上庭園</w:t>
      </w:r>
    </w:p>
    <w:p w14:paraId="275052E7" w14:textId="77777777" w:rsidR="001E1D89" w:rsidRPr="00C176A0" w:rsidRDefault="001E1D89" w:rsidP="001E1D89">
      <w:pPr>
        <w:pStyle w:val="ae"/>
        <w:ind w:firstLineChars="300" w:firstLine="660"/>
        <w:rPr>
          <w:rFonts w:ascii="UD デジタル 教科書体 N-R" w:eastAsia="UD デジタル 教科書体 N-R"/>
          <w:sz w:val="22"/>
          <w:szCs w:val="22"/>
        </w:rPr>
      </w:pPr>
      <w:r w:rsidRPr="00C176A0">
        <w:rPr>
          <w:rFonts w:ascii="UD デジタル 教科書体 N-R" w:eastAsia="UD デジタル 教科書体 N-R" w:hint="eastAsia"/>
          <w:sz w:val="22"/>
          <w:szCs w:val="22"/>
        </w:rPr>
        <w:t>４階　・・・人文系資料室</w:t>
      </w:r>
    </w:p>
    <w:p w14:paraId="4E9240B7" w14:textId="7061CA7A" w:rsidR="00575A67" w:rsidRPr="00C176A0" w:rsidRDefault="001E1D89" w:rsidP="00575A67">
      <w:pPr>
        <w:rPr>
          <w:rFonts w:ascii="UD デジタル 教科書体 N-R" w:eastAsia="UD デジタル 教科書体 N-R"/>
          <w:sz w:val="22"/>
        </w:rPr>
      </w:pPr>
      <w:r w:rsidRPr="00C176A0">
        <w:rPr>
          <w:rFonts w:ascii="UD デジタル 教科書体 N-R" w:eastAsia="UD デジタル 教科書体 N-R" w:hint="eastAsia"/>
          <w:sz w:val="22"/>
        </w:rPr>
        <w:t>※多機能トイレは、１階から４階までの各階にあります。</w:t>
      </w:r>
    </w:p>
    <w:p w14:paraId="7377B4FE" w14:textId="0A220FE2" w:rsidR="008976E0" w:rsidRPr="00C176A0" w:rsidRDefault="008976E0" w:rsidP="004D2FA8">
      <w:pPr>
        <w:rPr>
          <w:rFonts w:ascii="UD デジタル 教科書体 N-R" w:eastAsia="UD デジタル 教科書体 N-R" w:hAnsi="HG丸ｺﾞｼｯｸM-PRO"/>
          <w:b/>
          <w:color w:val="1F4E79" w:themeColor="accent1" w:themeShade="80"/>
          <w:sz w:val="32"/>
          <w:szCs w:val="28"/>
        </w:rPr>
      </w:pPr>
      <w:bookmarkStart w:id="41" w:name="大阪府内の点字図書館"/>
      <w:r w:rsidRPr="00C176A0">
        <w:rPr>
          <w:rFonts w:ascii="UD デジタル 教科書体 N-R" w:eastAsia="UD デジタル 教科書体 N-R" w:hAnsi="HG丸ｺﾞｼｯｸM-PRO"/>
          <w:b/>
          <w:color w:val="1F4E79" w:themeColor="accent1" w:themeShade="80"/>
          <w:sz w:val="32"/>
          <w:szCs w:val="28"/>
        </w:rPr>
        <w:br w:type="page"/>
      </w:r>
    </w:p>
    <w:p w14:paraId="4758B70B" w14:textId="117BFE2C" w:rsidR="004D2FA8" w:rsidRPr="00C176A0" w:rsidRDefault="004D2FA8" w:rsidP="004D2FA8">
      <w:pPr>
        <w:rPr>
          <w:rFonts w:ascii="UD デジタル 教科書体 N-R" w:eastAsia="UD デジタル 教科書体 N-R" w:hAnsi="HG丸ｺﾞｼｯｸM-PRO"/>
          <w:b/>
          <w:color w:val="1F4E79" w:themeColor="accent1" w:themeShade="80"/>
          <w:sz w:val="28"/>
          <w:szCs w:val="28"/>
        </w:rPr>
      </w:pPr>
      <w:r w:rsidRPr="00C176A0">
        <w:rPr>
          <w:rFonts w:ascii="UD デジタル 教科書体 N-R" w:eastAsia="UD デジタル 教科書体 N-R" w:hAnsi="HG丸ｺﾞｼｯｸM-PRO" w:hint="eastAsia"/>
          <w:b/>
          <w:color w:val="1F4E79" w:themeColor="accent1" w:themeShade="80"/>
          <w:sz w:val="32"/>
          <w:szCs w:val="28"/>
        </w:rPr>
        <w:t>大阪府内の点字図書館</w:t>
      </w:r>
    </w:p>
    <w:bookmarkEnd w:id="41"/>
    <w:p w14:paraId="3172E961"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Cs w:val="21"/>
        </w:rPr>
        <w:t xml:space="preserve">　</w:t>
      </w:r>
      <w:r w:rsidRPr="00C176A0">
        <w:rPr>
          <w:rFonts w:ascii="UD デジタル 教科書体 N-R" w:eastAsia="UD デジタル 教科書体 N-R" w:hAnsi="HG丸ｺﾞｼｯｸM-PRO" w:hint="eastAsia"/>
          <w:b/>
          <w:sz w:val="22"/>
          <w:szCs w:val="21"/>
        </w:rPr>
        <w:t>○大阪府立福祉情報コミュニケーションセンター点字図書館</w:t>
      </w:r>
    </w:p>
    <w:p w14:paraId="206FF38D"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大阪市東成区中道１－３－５９</w:t>
      </w:r>
    </w:p>
    <w:p w14:paraId="01DF1C60" w14:textId="46E86999"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大阪府立福祉情報コミュニケーションセンター内　視覚障がい者支援センター2階</w:t>
      </w:r>
    </w:p>
    <w:p w14:paraId="67505288" w14:textId="60652EE8"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0192" behindDoc="0" locked="0" layoutInCell="1" allowOverlap="1" wp14:anchorId="2150EC13" wp14:editId="7EF776E6">
                <wp:simplePos x="0" y="0"/>
                <wp:positionH relativeFrom="margin">
                  <wp:posOffset>5330190</wp:posOffset>
                </wp:positionH>
                <wp:positionV relativeFrom="paragraph">
                  <wp:posOffset>179070</wp:posOffset>
                </wp:positionV>
                <wp:extent cx="906780" cy="1409700"/>
                <wp:effectExtent l="0" t="0" r="0" b="0"/>
                <wp:wrapNone/>
                <wp:docPr id="110" name="テキスト ボックス 110"/>
                <wp:cNvGraphicFramePr/>
                <a:graphic xmlns:a="http://schemas.openxmlformats.org/drawingml/2006/main">
                  <a:graphicData uri="http://schemas.microsoft.com/office/word/2010/wordprocessingShape">
                    <wps:wsp>
                      <wps:cNvSpPr txBox="1"/>
                      <wps:spPr>
                        <a:xfrm>
                          <a:off x="0" y="0"/>
                          <a:ext cx="906780" cy="1409700"/>
                        </a:xfrm>
                        <a:prstGeom prst="rect">
                          <a:avLst/>
                        </a:prstGeom>
                        <a:noFill/>
                        <a:ln w="6350">
                          <a:noFill/>
                        </a:ln>
                      </wps:spPr>
                      <wps:txbx>
                        <w:txbxContent>
                          <w:p w14:paraId="2A09D8FE" w14:textId="7B40DFCB"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2518CDE0" wp14:editId="17FA5FFB">
                                  <wp:extent cx="702310" cy="702310"/>
                                  <wp:effectExtent l="0" t="0" r="2540" b="254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0EC13" id="テキスト ボックス 110" o:spid="_x0000_s1038" type="#_x0000_t202" style="position:absolute;margin-left:419.7pt;margin-top:14.1pt;width:71.4pt;height:111pt;z-index:252040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" filled="f" stroked="f" strokeweight=".5pt">
                <v:textbox>
                  <w:txbxContent>
                    <w:p w14:paraId="2A09D8FE" w14:textId="7B40DFCB"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2518CDE0" wp14:editId="17FA5FFB">
                            <wp:extent cx="702310" cy="702310"/>
                            <wp:effectExtent l="0" t="0" r="2540" b="254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０６－６７４８－０６１１（直通）</w:t>
      </w:r>
    </w:p>
    <w:p w14:paraId="0F7B2C70" w14:textId="08E5511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０６－６７４８－０６０９（貸出専用）</w:t>
      </w:r>
    </w:p>
    <w:p w14:paraId="036486EE"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０６－６７４８－０６３１（直通）</w:t>
      </w:r>
    </w:p>
    <w:p w14:paraId="4298FB74"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tosyo1@fushikyo.or.jp</w:t>
      </w:r>
    </w:p>
    <w:p w14:paraId="01F36451"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34" w:history="1">
        <w:r w:rsidRPr="00C176A0">
          <w:rPr>
            <w:rStyle w:val="ab"/>
            <w:rFonts w:ascii="UD デジタル 教科書体 N-R" w:eastAsia="UD デジタル 教科書体 N-R" w:hAnsi="HG丸ｺﾞｼｯｸM-PRO" w:hint="eastAsia"/>
            <w:sz w:val="22"/>
            <w:szCs w:val="21"/>
          </w:rPr>
          <w:t>http://fushikyo.or.jp/tosyokan/tosyokan.html</w:t>
        </w:r>
      </w:hyperlink>
    </w:p>
    <w:p w14:paraId="715C1C5D" w14:textId="77777777" w:rsidR="004D2FA8" w:rsidRPr="00C176A0" w:rsidRDefault="004D2FA8" w:rsidP="004D2FA8">
      <w:pPr>
        <w:rPr>
          <w:rFonts w:ascii="UD デジタル 教科書体 N-R" w:eastAsia="UD デジタル 教科書体 N-R" w:hAnsi="HG丸ｺﾞｼｯｸM-PRO"/>
          <w:sz w:val="22"/>
          <w:szCs w:val="21"/>
        </w:rPr>
      </w:pPr>
    </w:p>
    <w:p w14:paraId="75B90AAE" w14:textId="77777777" w:rsidR="004D2FA8" w:rsidRPr="00C176A0" w:rsidRDefault="004D2FA8" w:rsidP="004D2FA8">
      <w:pPr>
        <w:ind w:firstLineChars="100" w:firstLine="220"/>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○大阪市立早川福祉会館点字図書室</w:t>
      </w:r>
    </w:p>
    <w:p w14:paraId="56DB9F88" w14:textId="0F8010AD"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大阪市東住吉区南田辺１－９－２８　早川福祉会館３階</w:t>
      </w:r>
    </w:p>
    <w:p w14:paraId="42841B05" w14:textId="3F0C859A" w:rsidR="004D2FA8" w:rsidRPr="00C176A0" w:rsidRDefault="008976E0"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2240" behindDoc="0" locked="0" layoutInCell="1" allowOverlap="1" wp14:anchorId="55C99C77" wp14:editId="230D2AF6">
                <wp:simplePos x="0" y="0"/>
                <wp:positionH relativeFrom="margin">
                  <wp:posOffset>5246370</wp:posOffset>
                </wp:positionH>
                <wp:positionV relativeFrom="paragraph">
                  <wp:posOffset>11430</wp:posOffset>
                </wp:positionV>
                <wp:extent cx="906780" cy="1417320"/>
                <wp:effectExtent l="0" t="0" r="0" b="0"/>
                <wp:wrapNone/>
                <wp:docPr id="111" name="テキスト ボックス 111"/>
                <wp:cNvGraphicFramePr/>
                <a:graphic xmlns:a="http://schemas.openxmlformats.org/drawingml/2006/main">
                  <a:graphicData uri="http://schemas.microsoft.com/office/word/2010/wordprocessingShape">
                    <wps:wsp>
                      <wps:cNvSpPr txBox="1"/>
                      <wps:spPr>
                        <a:xfrm>
                          <a:off x="0" y="0"/>
                          <a:ext cx="906780" cy="1417320"/>
                        </a:xfrm>
                        <a:prstGeom prst="rect">
                          <a:avLst/>
                        </a:prstGeom>
                        <a:noFill/>
                        <a:ln w="6350">
                          <a:noFill/>
                        </a:ln>
                      </wps:spPr>
                      <wps:txbx>
                        <w:txbxContent>
                          <w:p w14:paraId="7C73AB33" w14:textId="65B2A672"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1D0936A1" wp14:editId="5E22520D">
                                  <wp:extent cx="702310" cy="702310"/>
                                  <wp:effectExtent l="0" t="0" r="2540" b="254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99C77" id="テキスト ボックス 111" o:spid="_x0000_s1039" type="#_x0000_t202" style="position:absolute;margin-left:413.1pt;margin-top:.9pt;width:71.4pt;height:111.6pt;z-index:252042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" filled="f" stroked="f" strokeweight=".5pt">
                <v:textbox>
                  <w:txbxContent>
                    <w:p w14:paraId="7C73AB33" w14:textId="65B2A672"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1D0936A1" wp14:editId="5E22520D">
                            <wp:extent cx="702310" cy="702310"/>
                            <wp:effectExtent l="0" t="0" r="2540" b="254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電話番号　０６－６６２２－０１２３</w:t>
      </w:r>
    </w:p>
    <w:p w14:paraId="610D56E5" w14:textId="170A3D70"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０６－６６２２－００２０</w:t>
      </w:r>
    </w:p>
    <w:p w14:paraId="57CB855A"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hayakawa-f@k2.dion.ne.jp</w:t>
      </w:r>
    </w:p>
    <w:p w14:paraId="35C7B8B2"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36" w:history="1">
        <w:r w:rsidRPr="00C176A0">
          <w:rPr>
            <w:rStyle w:val="ab"/>
            <w:rFonts w:ascii="UD デジタル 教科書体 N-R" w:eastAsia="UD デジタル 教科書体 N-R" w:hAnsi="HG丸ｺﾞｼｯｸM-PRO" w:hint="eastAsia"/>
            <w:sz w:val="22"/>
            <w:szCs w:val="21"/>
          </w:rPr>
          <w:t>http://www.lighthouse.or.jp/hayakawa/</w:t>
        </w:r>
      </w:hyperlink>
    </w:p>
    <w:p w14:paraId="4A0546D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477AF567" w14:textId="77777777"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 xml:space="preserve">　○社会福祉法人日本ライトハウス情報文化センター</w:t>
      </w:r>
    </w:p>
    <w:p w14:paraId="532547B5"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大阪市西区江戸堀１－１３－２</w:t>
      </w:r>
    </w:p>
    <w:p w14:paraId="583CDC0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０６－６４４１－００１５（代表）</w:t>
      </w:r>
    </w:p>
    <w:p w14:paraId="31D2846A" w14:textId="00528F2A"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０６－６４４１－０１３９（図書貸出）</w:t>
      </w:r>
    </w:p>
    <w:p w14:paraId="742E97FE" w14:textId="7BA724F9"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０６－６４４１－００３９（対面リーディング、用具・機器）</w:t>
      </w:r>
    </w:p>
    <w:p w14:paraId="3A89E209" w14:textId="1A4EAA76"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０６－６４４１－００９５（代表）</w:t>
      </w:r>
    </w:p>
    <w:p w14:paraId="56B1495C" w14:textId="162250CC"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０６－６４４１－０１２５（図書貸出）</w:t>
      </w:r>
    </w:p>
    <w:p w14:paraId="6A58434F" w14:textId="6419A46C"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０６－６４４１－１１２６（対面リーディング、用具・機器）</w:t>
      </w:r>
    </w:p>
    <w:p w14:paraId="571B1553" w14:textId="119C3D0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メールアドレス　info@iccb.jp（代表）</w:t>
      </w:r>
    </w:p>
    <w:p w14:paraId="450DF302" w14:textId="7A4AF6C0" w:rsidR="004D2FA8" w:rsidRPr="00C176A0" w:rsidRDefault="009859BF"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4288" behindDoc="0" locked="0" layoutInCell="1" allowOverlap="1" wp14:anchorId="3D827904" wp14:editId="2D559C65">
                <wp:simplePos x="0" y="0"/>
                <wp:positionH relativeFrom="margin">
                  <wp:posOffset>5331460</wp:posOffset>
                </wp:positionH>
                <wp:positionV relativeFrom="paragraph">
                  <wp:posOffset>41910</wp:posOffset>
                </wp:positionV>
                <wp:extent cx="906780" cy="1394460"/>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906780" cy="1394460"/>
                        </a:xfrm>
                        <a:prstGeom prst="rect">
                          <a:avLst/>
                        </a:prstGeom>
                        <a:noFill/>
                        <a:ln w="6350">
                          <a:noFill/>
                        </a:ln>
                      </wps:spPr>
                      <wps:txbx>
                        <w:txbxContent>
                          <w:p w14:paraId="665DD10B" w14:textId="09D1E05A"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47CA2C22" wp14:editId="02762764">
                                  <wp:extent cx="702310" cy="702310"/>
                                  <wp:effectExtent l="0" t="0" r="2540" b="254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827904" id="テキスト ボックス 112" o:spid="_x0000_s1040" type="#_x0000_t202" style="position:absolute;margin-left:419.8pt;margin-top:3.3pt;width:71.4pt;height:109.8pt;z-index:252044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" filled="f" stroked="f" strokeweight=".5pt">
                <v:textbox>
                  <w:txbxContent>
                    <w:p w14:paraId="665DD10B" w14:textId="09D1E05A" w:rsidR="008976E0"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47CA2C22" wp14:editId="02762764">
                            <wp:extent cx="702310" cy="702310"/>
                            <wp:effectExtent l="0" t="0" r="2540" b="254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book@iccb.jp（図書貸出）</w:t>
      </w:r>
    </w:p>
    <w:p w14:paraId="4330761C"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enjoy@lighthouse.or.jp（対面リーディング、用具・機器）</w:t>
      </w:r>
    </w:p>
    <w:p w14:paraId="352FD69B" w14:textId="77777777"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38" w:history="1">
        <w:r w:rsidRPr="00C176A0">
          <w:rPr>
            <w:rStyle w:val="ab"/>
            <w:rFonts w:ascii="UD デジタル 教科書体 N-R" w:eastAsia="UD デジタル 教科書体 N-R" w:hAnsi="HG丸ｺﾞｼｯｸM-PRO" w:hint="eastAsia"/>
            <w:sz w:val="22"/>
            <w:szCs w:val="21"/>
          </w:rPr>
          <w:t>http://www.lighthouse.or.jp/iccb/</w:t>
        </w:r>
      </w:hyperlink>
    </w:p>
    <w:p w14:paraId="0748C843" w14:textId="77777777" w:rsidR="004D2FA8" w:rsidRPr="00C176A0" w:rsidRDefault="004D2FA8" w:rsidP="004D2FA8">
      <w:pPr>
        <w:ind w:firstLineChars="100" w:firstLine="220"/>
        <w:rPr>
          <w:rFonts w:ascii="UD デジタル 教科書体 N-R" w:eastAsia="UD デジタル 教科書体 N-R" w:hAnsi="HG丸ｺﾞｼｯｸM-PRO"/>
          <w:sz w:val="22"/>
          <w:szCs w:val="21"/>
        </w:rPr>
      </w:pPr>
    </w:p>
    <w:p w14:paraId="0E375E8D" w14:textId="4EE36898" w:rsidR="004D2FA8" w:rsidRPr="00C176A0" w:rsidRDefault="004D2FA8" w:rsidP="004D2FA8">
      <w:pPr>
        <w:rPr>
          <w:rFonts w:ascii="UD デジタル 教科書体 N-R" w:eastAsia="UD デジタル 教科書体 N-R" w:hAnsi="HG丸ｺﾞｼｯｸM-PRO"/>
          <w:b/>
          <w:sz w:val="22"/>
          <w:szCs w:val="21"/>
        </w:rPr>
      </w:pPr>
      <w:r w:rsidRPr="00C176A0">
        <w:rPr>
          <w:rFonts w:ascii="UD デジタル 教科書体 N-R" w:eastAsia="UD デジタル 教科書体 N-R" w:hAnsi="HG丸ｺﾞｼｯｸM-PRO" w:hint="eastAsia"/>
          <w:b/>
          <w:sz w:val="22"/>
          <w:szCs w:val="21"/>
        </w:rPr>
        <w:t xml:space="preserve">　○堺市立健康福祉プラザ点字図書館</w:t>
      </w:r>
    </w:p>
    <w:p w14:paraId="7D330124" w14:textId="592151E8"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場所　堺市堺区旭ヶ丘中町４－３－１</w:t>
      </w:r>
    </w:p>
    <w:p w14:paraId="28BFAB94" w14:textId="75C89E6D"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電話番号　０７２－２７５－５０２４</w:t>
      </w:r>
    </w:p>
    <w:p w14:paraId="5C261D03" w14:textId="0530652A" w:rsidR="004D2FA8" w:rsidRPr="00C176A0" w:rsidRDefault="009859BF"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noProof/>
        </w:rPr>
        <mc:AlternateContent>
          <mc:Choice Requires="wps">
            <w:drawing>
              <wp:anchor distT="0" distB="0" distL="114300" distR="114300" simplePos="0" relativeHeight="252046336" behindDoc="0" locked="0" layoutInCell="1" allowOverlap="1" wp14:anchorId="5835F8AC" wp14:editId="6E79D15E">
                <wp:simplePos x="0" y="0"/>
                <wp:positionH relativeFrom="margin">
                  <wp:posOffset>5292090</wp:posOffset>
                </wp:positionH>
                <wp:positionV relativeFrom="paragraph">
                  <wp:posOffset>11430</wp:posOffset>
                </wp:positionV>
                <wp:extent cx="906780" cy="1470660"/>
                <wp:effectExtent l="0" t="0" r="0" b="0"/>
                <wp:wrapNone/>
                <wp:docPr id="113" name="テキスト ボックス 113"/>
                <wp:cNvGraphicFramePr/>
                <a:graphic xmlns:a="http://schemas.openxmlformats.org/drawingml/2006/main">
                  <a:graphicData uri="http://schemas.microsoft.com/office/word/2010/wordprocessingShape">
                    <wps:wsp>
                      <wps:cNvSpPr txBox="1"/>
                      <wps:spPr>
                        <a:xfrm>
                          <a:off x="0" y="0"/>
                          <a:ext cx="906780" cy="1470660"/>
                        </a:xfrm>
                        <a:prstGeom prst="rect">
                          <a:avLst/>
                        </a:prstGeom>
                        <a:noFill/>
                        <a:ln w="6350">
                          <a:noFill/>
                        </a:ln>
                      </wps:spPr>
                      <wps:txbx>
                        <w:txbxContent>
                          <w:p w14:paraId="6049B00B" w14:textId="6500124E" w:rsidR="00302AA5"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34EF6F57" wp14:editId="742FB357">
                                  <wp:extent cx="702310" cy="702310"/>
                                  <wp:effectExtent l="0" t="0" r="2540" b="254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5F8AC" id="テキスト ボックス 113" o:spid="_x0000_s1041" type="#_x0000_t202" style="position:absolute;margin-left:416.7pt;margin-top:.9pt;width:71.4pt;height:115.8pt;z-index:25204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" filled="f" stroked="f" strokeweight=".5pt">
                <v:textbox>
                  <w:txbxContent>
                    <w:p w14:paraId="6049B00B" w14:textId="6500124E" w:rsidR="00302AA5" w:rsidRPr="00302AA5" w:rsidRDefault="009859BF" w:rsidP="00302AA5">
                      <w:pPr>
                        <w:spacing w:line="200" w:lineRule="exact"/>
                        <w:jc w:val="center"/>
                        <w:rPr>
                          <w:rFonts w:ascii="ＭＳ ゴシック" w:eastAsia="ＭＳ ゴシック" w:hAnsi="ＭＳ ゴシック"/>
                          <w:sz w:val="18"/>
                          <w:szCs w:val="18"/>
                        </w:rPr>
                      </w:pPr>
                      <w:r>
                        <w:rPr>
                          <w:noProof/>
                        </w:rPr>
                        <w:drawing>
                          <wp:inline distT="0" distB="0" distL="0" distR="0" wp14:anchorId="34EF6F57" wp14:editId="742FB357">
                            <wp:extent cx="702310" cy="702310"/>
                            <wp:effectExtent l="0" t="0" r="2540" b="254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02310" cy="702310"/>
                                    </a:xfrm>
                                    <a:prstGeom prst="rect">
                                      <a:avLst/>
                                    </a:prstGeom>
                                    <a:noFill/>
                                    <a:ln>
                                      <a:noFill/>
                                    </a:ln>
                                  </pic:spPr>
                                </pic:pic>
                              </a:graphicData>
                            </a:graphic>
                          </wp:inline>
                        </w:drawing>
                      </w:r>
                    </w:p>
                  </w:txbxContent>
                </v:textbox>
                <w10:wrap anchorx="margin"/>
              </v:shape>
            </w:pict>
          </mc:Fallback>
        </mc:AlternateContent>
      </w:r>
      <w:r w:rsidR="004D2FA8" w:rsidRPr="00C176A0">
        <w:rPr>
          <w:rFonts w:ascii="UD デジタル 教科書体 N-R" w:eastAsia="UD デジタル 教科書体 N-R" w:hAnsi="HG丸ｺﾞｼｯｸM-PRO" w:hint="eastAsia"/>
          <w:sz w:val="22"/>
          <w:szCs w:val="21"/>
        </w:rPr>
        <w:t xml:space="preserve">　　　　　　　　０７２－２７５－５０２７（図書貸出予約）</w:t>
      </w:r>
    </w:p>
    <w:p w14:paraId="3D33EA89" w14:textId="01BEE4BB" w:rsidR="004D2FA8" w:rsidRPr="00C176A0"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ファックス番号　０７２－２４３－２２２２</w:t>
      </w:r>
    </w:p>
    <w:p w14:paraId="0BB95992" w14:textId="53BBCA9B" w:rsidR="004D2FA8" w:rsidRDefault="004D2FA8" w:rsidP="004D2FA8">
      <w:pPr>
        <w:rPr>
          <w:rFonts w:ascii="UD デジタル 教科書体 N-R" w:eastAsia="UD デジタル 教科書体 N-R" w:hAnsi="HG丸ｺﾞｼｯｸM-PRO"/>
          <w:sz w:val="22"/>
          <w:szCs w:val="21"/>
        </w:rPr>
      </w:pPr>
      <w:r w:rsidRPr="00C176A0">
        <w:rPr>
          <w:rFonts w:ascii="UD デジタル 教科書体 N-R" w:eastAsia="UD デジタル 教科書体 N-R" w:hAnsi="HG丸ｺﾞｼｯｸM-PRO" w:hint="eastAsia"/>
          <w:sz w:val="22"/>
          <w:szCs w:val="21"/>
        </w:rPr>
        <w:t xml:space="preserve">　　　ホームページアドレス　</w:t>
      </w:r>
      <w:hyperlink r:id="rId40" w:history="1">
        <w:r w:rsidRPr="00C176A0">
          <w:rPr>
            <w:rStyle w:val="ab"/>
            <w:rFonts w:ascii="UD デジタル 教科書体 N-R" w:eastAsia="UD デジタル 教科書体 N-R" w:hAnsi="HG丸ｺﾞｼｯｸM-PRO" w:hint="eastAsia"/>
            <w:sz w:val="22"/>
            <w:szCs w:val="21"/>
          </w:rPr>
          <w:t>http://www.sakai-kfp.info/eye/index.cgi</w:t>
        </w:r>
      </w:hyperlink>
    </w:p>
    <w:p w14:paraId="72A1904C" w14:textId="28E9224F" w:rsidR="004D2FA8" w:rsidRPr="004D2FA8" w:rsidRDefault="004D2FA8" w:rsidP="00575A67">
      <w:pPr>
        <w:rPr>
          <w:rFonts w:ascii="UD デジタル 教科書体 N-R" w:eastAsia="UD デジタル 教科書体 N-R" w:hAnsi="HG丸ｺﾞｼｯｸM-PRO"/>
          <w:b/>
          <w:color w:val="1F4E79" w:themeColor="accent1" w:themeShade="80"/>
          <w:sz w:val="32"/>
          <w:szCs w:val="28"/>
        </w:rPr>
      </w:pPr>
    </w:p>
    <w:sectPr w:rsidR="004D2FA8" w:rsidRPr="004D2FA8" w:rsidSect="00EE05D2">
      <w:headerReference w:type="default" r:id="rId41"/>
      <w:footerReference w:type="default" r:id="rId42"/>
      <w:type w:val="continuous"/>
      <w:pgSz w:w="11906" w:h="16838"/>
      <w:pgMar w:top="1134" w:right="1134" w:bottom="1559" w:left="1134" w:header="851"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C5211" w14:textId="77777777" w:rsidR="002E3BE8" w:rsidRDefault="002E3BE8" w:rsidP="00972395">
      <w:r>
        <w:separator/>
      </w:r>
    </w:p>
  </w:endnote>
  <w:endnote w:type="continuationSeparator" w:id="0">
    <w:p w14:paraId="3EE73B83" w14:textId="77777777" w:rsidR="002E3BE8" w:rsidRDefault="002E3BE8" w:rsidP="0097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636873"/>
      <w:docPartObj>
        <w:docPartGallery w:val="Page Numbers (Bottom of Page)"/>
        <w:docPartUnique/>
      </w:docPartObj>
    </w:sdtPr>
    <w:sdtEndPr/>
    <w:sdtContent>
      <w:p w14:paraId="687BFD3D" w14:textId="412D5E33" w:rsidR="00532A78" w:rsidRDefault="000E612B">
        <w:pPr>
          <w:pStyle w:val="a5"/>
          <w:jc w:val="center"/>
        </w:pPr>
      </w:p>
    </w:sdtContent>
  </w:sdt>
  <w:p w14:paraId="7AF6C662" w14:textId="77777777" w:rsidR="008950D1" w:rsidRDefault="008950D1">
    <w:pPr>
      <w:pStyle w:val="a9"/>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162919"/>
      <w:docPartObj>
        <w:docPartGallery w:val="Page Numbers (Bottom of Page)"/>
        <w:docPartUnique/>
      </w:docPartObj>
    </w:sdtPr>
    <w:sdtEndPr/>
    <w:sdtContent>
      <w:p w14:paraId="18FCD50A" w14:textId="77777777" w:rsidR="00532A78" w:rsidRDefault="00532A78">
        <w:pPr>
          <w:pStyle w:val="a5"/>
          <w:jc w:val="center"/>
        </w:pPr>
        <w:r>
          <w:fldChar w:fldCharType="begin"/>
        </w:r>
        <w:r>
          <w:instrText>PAGE   \* MERGEFORMAT</w:instrText>
        </w:r>
        <w:r>
          <w:fldChar w:fldCharType="separate"/>
        </w:r>
        <w:r>
          <w:rPr>
            <w:lang w:val="ja-JP"/>
          </w:rPr>
          <w:t>2</w:t>
        </w:r>
        <w:r>
          <w:fldChar w:fldCharType="end"/>
        </w:r>
      </w:p>
    </w:sdtContent>
  </w:sdt>
  <w:p w14:paraId="3685AC3D" w14:textId="77777777" w:rsidR="00532A78" w:rsidRDefault="00532A78">
    <w:pPr>
      <w:pStyle w:val="a9"/>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F90D9" w14:textId="77777777" w:rsidR="002E3BE8" w:rsidRDefault="002E3BE8" w:rsidP="00972395">
      <w:r>
        <w:separator/>
      </w:r>
    </w:p>
  </w:footnote>
  <w:footnote w:type="continuationSeparator" w:id="0">
    <w:p w14:paraId="3A2B5E5D" w14:textId="77777777" w:rsidR="002E3BE8" w:rsidRDefault="002E3BE8" w:rsidP="0097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C24F6" w14:textId="77777777" w:rsidR="00532A78" w:rsidRDefault="00532A7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7F0A8C"/>
    <w:multiLevelType w:val="multilevel"/>
    <w:tmpl w:val="8FA2C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1"/>
  <w:drawingGridVerticalSpacing w:val="299"/>
  <w:displayHorizontalDrawingGridEvery w:val="0"/>
  <w:noPunctuationKerning/>
  <w:characterSpacingControl w:val="doNotCompress"/>
  <w:savePreviewPicture/>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8E6"/>
    <w:rsid w:val="00002EAA"/>
    <w:rsid w:val="00005517"/>
    <w:rsid w:val="000074E9"/>
    <w:rsid w:val="00014C49"/>
    <w:rsid w:val="00017E30"/>
    <w:rsid w:val="00020099"/>
    <w:rsid w:val="000207E2"/>
    <w:rsid w:val="00020E51"/>
    <w:rsid w:val="0002207F"/>
    <w:rsid w:val="0002538C"/>
    <w:rsid w:val="00026E02"/>
    <w:rsid w:val="0003180C"/>
    <w:rsid w:val="00031D9B"/>
    <w:rsid w:val="000337DF"/>
    <w:rsid w:val="00035577"/>
    <w:rsid w:val="000355D0"/>
    <w:rsid w:val="00036820"/>
    <w:rsid w:val="00041CE3"/>
    <w:rsid w:val="00046B9A"/>
    <w:rsid w:val="000473B4"/>
    <w:rsid w:val="000476EB"/>
    <w:rsid w:val="00050CE5"/>
    <w:rsid w:val="00052E04"/>
    <w:rsid w:val="00062742"/>
    <w:rsid w:val="000649C6"/>
    <w:rsid w:val="00065AC1"/>
    <w:rsid w:val="00067B25"/>
    <w:rsid w:val="000700E1"/>
    <w:rsid w:val="00070219"/>
    <w:rsid w:val="000721E3"/>
    <w:rsid w:val="00077827"/>
    <w:rsid w:val="0008528B"/>
    <w:rsid w:val="0009117B"/>
    <w:rsid w:val="000921D3"/>
    <w:rsid w:val="000934F3"/>
    <w:rsid w:val="00093F20"/>
    <w:rsid w:val="0009462C"/>
    <w:rsid w:val="00095217"/>
    <w:rsid w:val="000A2C1E"/>
    <w:rsid w:val="000A2D08"/>
    <w:rsid w:val="000A38B1"/>
    <w:rsid w:val="000A68A9"/>
    <w:rsid w:val="000A7816"/>
    <w:rsid w:val="000A79C0"/>
    <w:rsid w:val="000B241F"/>
    <w:rsid w:val="000C11CA"/>
    <w:rsid w:val="000C1C8A"/>
    <w:rsid w:val="000C2F45"/>
    <w:rsid w:val="000D1F4F"/>
    <w:rsid w:val="000E506D"/>
    <w:rsid w:val="000E5EEE"/>
    <w:rsid w:val="000E612B"/>
    <w:rsid w:val="000E73FD"/>
    <w:rsid w:val="000E7860"/>
    <w:rsid w:val="000E7F4F"/>
    <w:rsid w:val="000F0DB7"/>
    <w:rsid w:val="000F20A3"/>
    <w:rsid w:val="000F212A"/>
    <w:rsid w:val="000F3C88"/>
    <w:rsid w:val="000F406D"/>
    <w:rsid w:val="000F41A8"/>
    <w:rsid w:val="000F4AEA"/>
    <w:rsid w:val="000F69F3"/>
    <w:rsid w:val="001051B7"/>
    <w:rsid w:val="001052B3"/>
    <w:rsid w:val="001056C2"/>
    <w:rsid w:val="0010577D"/>
    <w:rsid w:val="00112D2C"/>
    <w:rsid w:val="001132C2"/>
    <w:rsid w:val="00113829"/>
    <w:rsid w:val="00113F64"/>
    <w:rsid w:val="00114EE4"/>
    <w:rsid w:val="00115818"/>
    <w:rsid w:val="001171BB"/>
    <w:rsid w:val="00121751"/>
    <w:rsid w:val="0012330C"/>
    <w:rsid w:val="00125CA8"/>
    <w:rsid w:val="00132283"/>
    <w:rsid w:val="001328AB"/>
    <w:rsid w:val="001341E1"/>
    <w:rsid w:val="00136923"/>
    <w:rsid w:val="0013781B"/>
    <w:rsid w:val="001424F4"/>
    <w:rsid w:val="001537B9"/>
    <w:rsid w:val="00154517"/>
    <w:rsid w:val="0015479B"/>
    <w:rsid w:val="001557C2"/>
    <w:rsid w:val="00155ED7"/>
    <w:rsid w:val="00160054"/>
    <w:rsid w:val="0016024C"/>
    <w:rsid w:val="00162450"/>
    <w:rsid w:val="0016327A"/>
    <w:rsid w:val="00164D47"/>
    <w:rsid w:val="00165A11"/>
    <w:rsid w:val="00165E08"/>
    <w:rsid w:val="00166F63"/>
    <w:rsid w:val="001723FA"/>
    <w:rsid w:val="00172B22"/>
    <w:rsid w:val="00175B76"/>
    <w:rsid w:val="00176F27"/>
    <w:rsid w:val="001821B6"/>
    <w:rsid w:val="00182DD6"/>
    <w:rsid w:val="00184B70"/>
    <w:rsid w:val="0019032A"/>
    <w:rsid w:val="00191591"/>
    <w:rsid w:val="00191B8C"/>
    <w:rsid w:val="00195CCC"/>
    <w:rsid w:val="001A2397"/>
    <w:rsid w:val="001A3DA1"/>
    <w:rsid w:val="001A5A4D"/>
    <w:rsid w:val="001A6F43"/>
    <w:rsid w:val="001B12BF"/>
    <w:rsid w:val="001B21CB"/>
    <w:rsid w:val="001B2999"/>
    <w:rsid w:val="001B68C4"/>
    <w:rsid w:val="001B712D"/>
    <w:rsid w:val="001C2ABC"/>
    <w:rsid w:val="001C3123"/>
    <w:rsid w:val="001C4259"/>
    <w:rsid w:val="001C43A2"/>
    <w:rsid w:val="001C57A1"/>
    <w:rsid w:val="001C598C"/>
    <w:rsid w:val="001C7789"/>
    <w:rsid w:val="001D6C69"/>
    <w:rsid w:val="001E1D89"/>
    <w:rsid w:val="001E3217"/>
    <w:rsid w:val="001E779D"/>
    <w:rsid w:val="001E7B5B"/>
    <w:rsid w:val="001F25B5"/>
    <w:rsid w:val="00203AE9"/>
    <w:rsid w:val="00204B96"/>
    <w:rsid w:val="00205707"/>
    <w:rsid w:val="00206688"/>
    <w:rsid w:val="00206B24"/>
    <w:rsid w:val="00211F1D"/>
    <w:rsid w:val="002129C9"/>
    <w:rsid w:val="00212CE3"/>
    <w:rsid w:val="0021409A"/>
    <w:rsid w:val="0021532C"/>
    <w:rsid w:val="0022655E"/>
    <w:rsid w:val="00226AFF"/>
    <w:rsid w:val="00227129"/>
    <w:rsid w:val="002272A9"/>
    <w:rsid w:val="0023242C"/>
    <w:rsid w:val="00234098"/>
    <w:rsid w:val="00235AE2"/>
    <w:rsid w:val="00261AA6"/>
    <w:rsid w:val="00265D2A"/>
    <w:rsid w:val="002727BE"/>
    <w:rsid w:val="00273AFA"/>
    <w:rsid w:val="00274CFB"/>
    <w:rsid w:val="00275A77"/>
    <w:rsid w:val="0028228C"/>
    <w:rsid w:val="002835A5"/>
    <w:rsid w:val="002854E9"/>
    <w:rsid w:val="002862F5"/>
    <w:rsid w:val="002876A9"/>
    <w:rsid w:val="0028791D"/>
    <w:rsid w:val="00287FCF"/>
    <w:rsid w:val="00293D09"/>
    <w:rsid w:val="00293E2B"/>
    <w:rsid w:val="0029585D"/>
    <w:rsid w:val="00296F5F"/>
    <w:rsid w:val="0029721D"/>
    <w:rsid w:val="00297D2D"/>
    <w:rsid w:val="002A1C05"/>
    <w:rsid w:val="002A3DC3"/>
    <w:rsid w:val="002A4983"/>
    <w:rsid w:val="002A4FF8"/>
    <w:rsid w:val="002A579E"/>
    <w:rsid w:val="002A5D6B"/>
    <w:rsid w:val="002A7AA4"/>
    <w:rsid w:val="002A7B97"/>
    <w:rsid w:val="002B1002"/>
    <w:rsid w:val="002B247C"/>
    <w:rsid w:val="002B24B6"/>
    <w:rsid w:val="002B2502"/>
    <w:rsid w:val="002B2504"/>
    <w:rsid w:val="002B6959"/>
    <w:rsid w:val="002B7ABA"/>
    <w:rsid w:val="002C0D52"/>
    <w:rsid w:val="002C1B84"/>
    <w:rsid w:val="002C74D9"/>
    <w:rsid w:val="002C7EE2"/>
    <w:rsid w:val="002D083E"/>
    <w:rsid w:val="002D2446"/>
    <w:rsid w:val="002D37F3"/>
    <w:rsid w:val="002D3D44"/>
    <w:rsid w:val="002D55D1"/>
    <w:rsid w:val="002D56CD"/>
    <w:rsid w:val="002D6744"/>
    <w:rsid w:val="002E16FE"/>
    <w:rsid w:val="002E3BE8"/>
    <w:rsid w:val="002E4486"/>
    <w:rsid w:val="002E4EAD"/>
    <w:rsid w:val="002F0157"/>
    <w:rsid w:val="002F1B45"/>
    <w:rsid w:val="002F5F1D"/>
    <w:rsid w:val="002F63B3"/>
    <w:rsid w:val="002F7D15"/>
    <w:rsid w:val="00301013"/>
    <w:rsid w:val="00302AA5"/>
    <w:rsid w:val="003034BF"/>
    <w:rsid w:val="00303DDC"/>
    <w:rsid w:val="00306469"/>
    <w:rsid w:val="003139C4"/>
    <w:rsid w:val="00313D5B"/>
    <w:rsid w:val="00317956"/>
    <w:rsid w:val="00323134"/>
    <w:rsid w:val="00324384"/>
    <w:rsid w:val="00327120"/>
    <w:rsid w:val="0033268C"/>
    <w:rsid w:val="003344E3"/>
    <w:rsid w:val="00335403"/>
    <w:rsid w:val="00336117"/>
    <w:rsid w:val="00336FD0"/>
    <w:rsid w:val="00340749"/>
    <w:rsid w:val="00340E7F"/>
    <w:rsid w:val="00341BF0"/>
    <w:rsid w:val="00342291"/>
    <w:rsid w:val="003440DF"/>
    <w:rsid w:val="00346198"/>
    <w:rsid w:val="00352859"/>
    <w:rsid w:val="003531A1"/>
    <w:rsid w:val="00356171"/>
    <w:rsid w:val="00356333"/>
    <w:rsid w:val="00362893"/>
    <w:rsid w:val="003638E6"/>
    <w:rsid w:val="00363BB6"/>
    <w:rsid w:val="003715E7"/>
    <w:rsid w:val="003721F9"/>
    <w:rsid w:val="00373C74"/>
    <w:rsid w:val="00375071"/>
    <w:rsid w:val="00375E4D"/>
    <w:rsid w:val="003762FB"/>
    <w:rsid w:val="003770B4"/>
    <w:rsid w:val="0037716E"/>
    <w:rsid w:val="00377BFA"/>
    <w:rsid w:val="003813BD"/>
    <w:rsid w:val="00382433"/>
    <w:rsid w:val="00393A04"/>
    <w:rsid w:val="00394C3A"/>
    <w:rsid w:val="0039694F"/>
    <w:rsid w:val="00396F43"/>
    <w:rsid w:val="0039787D"/>
    <w:rsid w:val="003A033F"/>
    <w:rsid w:val="003A486E"/>
    <w:rsid w:val="003A4AC6"/>
    <w:rsid w:val="003B12D2"/>
    <w:rsid w:val="003B183B"/>
    <w:rsid w:val="003B19D8"/>
    <w:rsid w:val="003B6880"/>
    <w:rsid w:val="003B6C2C"/>
    <w:rsid w:val="003B7157"/>
    <w:rsid w:val="003B7828"/>
    <w:rsid w:val="003C1884"/>
    <w:rsid w:val="003C24A9"/>
    <w:rsid w:val="003C41E6"/>
    <w:rsid w:val="003C4DF3"/>
    <w:rsid w:val="003D27D1"/>
    <w:rsid w:val="003D2F28"/>
    <w:rsid w:val="003D37CE"/>
    <w:rsid w:val="003D3C6B"/>
    <w:rsid w:val="003D5E7B"/>
    <w:rsid w:val="003D7BE5"/>
    <w:rsid w:val="003E02C1"/>
    <w:rsid w:val="003E55D9"/>
    <w:rsid w:val="003F256C"/>
    <w:rsid w:val="003F2AA1"/>
    <w:rsid w:val="003F45BC"/>
    <w:rsid w:val="003F56D5"/>
    <w:rsid w:val="003F5734"/>
    <w:rsid w:val="003F72FE"/>
    <w:rsid w:val="00401273"/>
    <w:rsid w:val="00410823"/>
    <w:rsid w:val="0041138D"/>
    <w:rsid w:val="0041498E"/>
    <w:rsid w:val="00414E83"/>
    <w:rsid w:val="00417656"/>
    <w:rsid w:val="00425E61"/>
    <w:rsid w:val="00426F56"/>
    <w:rsid w:val="004408E5"/>
    <w:rsid w:val="00443679"/>
    <w:rsid w:val="004439AC"/>
    <w:rsid w:val="0045277C"/>
    <w:rsid w:val="00457864"/>
    <w:rsid w:val="00461618"/>
    <w:rsid w:val="00461B03"/>
    <w:rsid w:val="00461FE3"/>
    <w:rsid w:val="00466B16"/>
    <w:rsid w:val="0046756E"/>
    <w:rsid w:val="00467E26"/>
    <w:rsid w:val="004712AB"/>
    <w:rsid w:val="00472E41"/>
    <w:rsid w:val="00473B67"/>
    <w:rsid w:val="00474043"/>
    <w:rsid w:val="00474348"/>
    <w:rsid w:val="00477BCA"/>
    <w:rsid w:val="00485125"/>
    <w:rsid w:val="0049070E"/>
    <w:rsid w:val="00491174"/>
    <w:rsid w:val="00493AA1"/>
    <w:rsid w:val="004A0CAA"/>
    <w:rsid w:val="004A15BD"/>
    <w:rsid w:val="004A2F92"/>
    <w:rsid w:val="004A3BBB"/>
    <w:rsid w:val="004A4BD4"/>
    <w:rsid w:val="004B32AD"/>
    <w:rsid w:val="004B5085"/>
    <w:rsid w:val="004B7F43"/>
    <w:rsid w:val="004C1F71"/>
    <w:rsid w:val="004C20D6"/>
    <w:rsid w:val="004C3916"/>
    <w:rsid w:val="004C5B8A"/>
    <w:rsid w:val="004C5F50"/>
    <w:rsid w:val="004C6582"/>
    <w:rsid w:val="004D19BD"/>
    <w:rsid w:val="004D2FA8"/>
    <w:rsid w:val="004D40A6"/>
    <w:rsid w:val="004E0A81"/>
    <w:rsid w:val="004E2749"/>
    <w:rsid w:val="004E2FB3"/>
    <w:rsid w:val="004E36AA"/>
    <w:rsid w:val="004E462E"/>
    <w:rsid w:val="004E62E6"/>
    <w:rsid w:val="004E65AC"/>
    <w:rsid w:val="004E6DD5"/>
    <w:rsid w:val="004F3E5E"/>
    <w:rsid w:val="004F6DFD"/>
    <w:rsid w:val="004F6EFC"/>
    <w:rsid w:val="004F74CF"/>
    <w:rsid w:val="005013C1"/>
    <w:rsid w:val="0050580A"/>
    <w:rsid w:val="00506D28"/>
    <w:rsid w:val="00507164"/>
    <w:rsid w:val="0051266E"/>
    <w:rsid w:val="00512950"/>
    <w:rsid w:val="00514069"/>
    <w:rsid w:val="00514716"/>
    <w:rsid w:val="0051507B"/>
    <w:rsid w:val="0051519F"/>
    <w:rsid w:val="00531AD6"/>
    <w:rsid w:val="00532A78"/>
    <w:rsid w:val="00532F94"/>
    <w:rsid w:val="0053700A"/>
    <w:rsid w:val="005428C2"/>
    <w:rsid w:val="00542B99"/>
    <w:rsid w:val="005432DF"/>
    <w:rsid w:val="00543AA4"/>
    <w:rsid w:val="00547556"/>
    <w:rsid w:val="005504CF"/>
    <w:rsid w:val="00551DC5"/>
    <w:rsid w:val="00552CD8"/>
    <w:rsid w:val="00554356"/>
    <w:rsid w:val="00554FCC"/>
    <w:rsid w:val="00555426"/>
    <w:rsid w:val="00555CF1"/>
    <w:rsid w:val="00555F44"/>
    <w:rsid w:val="00556870"/>
    <w:rsid w:val="00557434"/>
    <w:rsid w:val="005578B7"/>
    <w:rsid w:val="00557A88"/>
    <w:rsid w:val="00560428"/>
    <w:rsid w:val="00563F22"/>
    <w:rsid w:val="005640A4"/>
    <w:rsid w:val="00566AF3"/>
    <w:rsid w:val="00566DF6"/>
    <w:rsid w:val="00566E54"/>
    <w:rsid w:val="00567D15"/>
    <w:rsid w:val="00572108"/>
    <w:rsid w:val="00573B7C"/>
    <w:rsid w:val="00575A67"/>
    <w:rsid w:val="0057728C"/>
    <w:rsid w:val="005809A4"/>
    <w:rsid w:val="00583215"/>
    <w:rsid w:val="005853E1"/>
    <w:rsid w:val="00585AB0"/>
    <w:rsid w:val="00587B98"/>
    <w:rsid w:val="0059069C"/>
    <w:rsid w:val="00593B11"/>
    <w:rsid w:val="0059494A"/>
    <w:rsid w:val="005A0536"/>
    <w:rsid w:val="005A0869"/>
    <w:rsid w:val="005A4F41"/>
    <w:rsid w:val="005A6808"/>
    <w:rsid w:val="005A7FCE"/>
    <w:rsid w:val="005B1406"/>
    <w:rsid w:val="005B3991"/>
    <w:rsid w:val="005B4B7D"/>
    <w:rsid w:val="005B6C35"/>
    <w:rsid w:val="005B6E66"/>
    <w:rsid w:val="005C05E8"/>
    <w:rsid w:val="005C2B44"/>
    <w:rsid w:val="005C5FD1"/>
    <w:rsid w:val="005D07C8"/>
    <w:rsid w:val="005D18F6"/>
    <w:rsid w:val="005D2B3F"/>
    <w:rsid w:val="005D50F5"/>
    <w:rsid w:val="005D72C6"/>
    <w:rsid w:val="005E1AAD"/>
    <w:rsid w:val="005E2BBC"/>
    <w:rsid w:val="005E406F"/>
    <w:rsid w:val="005E47AB"/>
    <w:rsid w:val="005F0673"/>
    <w:rsid w:val="005F0919"/>
    <w:rsid w:val="005F32EB"/>
    <w:rsid w:val="005F7045"/>
    <w:rsid w:val="00602D25"/>
    <w:rsid w:val="0060365D"/>
    <w:rsid w:val="006060EB"/>
    <w:rsid w:val="00606BD9"/>
    <w:rsid w:val="00607869"/>
    <w:rsid w:val="006103A4"/>
    <w:rsid w:val="00615EB7"/>
    <w:rsid w:val="00616773"/>
    <w:rsid w:val="00625525"/>
    <w:rsid w:val="006272B2"/>
    <w:rsid w:val="0063044B"/>
    <w:rsid w:val="006308F5"/>
    <w:rsid w:val="00634139"/>
    <w:rsid w:val="00635AB8"/>
    <w:rsid w:val="00636EA0"/>
    <w:rsid w:val="00640623"/>
    <w:rsid w:val="00640666"/>
    <w:rsid w:val="0064155F"/>
    <w:rsid w:val="00642B81"/>
    <w:rsid w:val="006462AE"/>
    <w:rsid w:val="00650DD4"/>
    <w:rsid w:val="00650F36"/>
    <w:rsid w:val="00651F9D"/>
    <w:rsid w:val="00653FAC"/>
    <w:rsid w:val="00654AF3"/>
    <w:rsid w:val="00654DC1"/>
    <w:rsid w:val="00654ED2"/>
    <w:rsid w:val="006567C1"/>
    <w:rsid w:val="00657584"/>
    <w:rsid w:val="0066012D"/>
    <w:rsid w:val="0066185C"/>
    <w:rsid w:val="006705E2"/>
    <w:rsid w:val="00674F59"/>
    <w:rsid w:val="00676977"/>
    <w:rsid w:val="00677D40"/>
    <w:rsid w:val="0068065C"/>
    <w:rsid w:val="00680AC0"/>
    <w:rsid w:val="006822B5"/>
    <w:rsid w:val="00683830"/>
    <w:rsid w:val="00683939"/>
    <w:rsid w:val="00685FDD"/>
    <w:rsid w:val="006866D3"/>
    <w:rsid w:val="00693D1F"/>
    <w:rsid w:val="0069746A"/>
    <w:rsid w:val="006A266D"/>
    <w:rsid w:val="006A2C0B"/>
    <w:rsid w:val="006B03AA"/>
    <w:rsid w:val="006B36E8"/>
    <w:rsid w:val="006B4E69"/>
    <w:rsid w:val="006B5571"/>
    <w:rsid w:val="006B73D2"/>
    <w:rsid w:val="006C1863"/>
    <w:rsid w:val="006C368A"/>
    <w:rsid w:val="006C502E"/>
    <w:rsid w:val="006C590B"/>
    <w:rsid w:val="006C756A"/>
    <w:rsid w:val="006C772F"/>
    <w:rsid w:val="006D27DB"/>
    <w:rsid w:val="006D3260"/>
    <w:rsid w:val="006D7973"/>
    <w:rsid w:val="006E012C"/>
    <w:rsid w:val="006E0CCD"/>
    <w:rsid w:val="006E106E"/>
    <w:rsid w:val="006E1494"/>
    <w:rsid w:val="006E48F3"/>
    <w:rsid w:val="006E570C"/>
    <w:rsid w:val="006E5E53"/>
    <w:rsid w:val="006F1C3D"/>
    <w:rsid w:val="007016AD"/>
    <w:rsid w:val="00703E44"/>
    <w:rsid w:val="00707E4D"/>
    <w:rsid w:val="007119AA"/>
    <w:rsid w:val="007130C2"/>
    <w:rsid w:val="0071768B"/>
    <w:rsid w:val="007206AC"/>
    <w:rsid w:val="0072186C"/>
    <w:rsid w:val="007224A5"/>
    <w:rsid w:val="0072364E"/>
    <w:rsid w:val="007238AB"/>
    <w:rsid w:val="00724581"/>
    <w:rsid w:val="00727ABB"/>
    <w:rsid w:val="00731C62"/>
    <w:rsid w:val="0073605F"/>
    <w:rsid w:val="00745F69"/>
    <w:rsid w:val="00750649"/>
    <w:rsid w:val="00750D59"/>
    <w:rsid w:val="00753B4A"/>
    <w:rsid w:val="0075554D"/>
    <w:rsid w:val="00755BA5"/>
    <w:rsid w:val="0076335C"/>
    <w:rsid w:val="00763B95"/>
    <w:rsid w:val="00766D4C"/>
    <w:rsid w:val="00766FAB"/>
    <w:rsid w:val="00767034"/>
    <w:rsid w:val="00770FD9"/>
    <w:rsid w:val="007718F6"/>
    <w:rsid w:val="00771F83"/>
    <w:rsid w:val="00773C95"/>
    <w:rsid w:val="007762B9"/>
    <w:rsid w:val="007804D4"/>
    <w:rsid w:val="00781FEA"/>
    <w:rsid w:val="00784FED"/>
    <w:rsid w:val="00790EF2"/>
    <w:rsid w:val="00791073"/>
    <w:rsid w:val="00795000"/>
    <w:rsid w:val="00795715"/>
    <w:rsid w:val="007A0CB8"/>
    <w:rsid w:val="007A1F92"/>
    <w:rsid w:val="007A2EC8"/>
    <w:rsid w:val="007A40B3"/>
    <w:rsid w:val="007A4EB0"/>
    <w:rsid w:val="007B3693"/>
    <w:rsid w:val="007B4549"/>
    <w:rsid w:val="007B53D8"/>
    <w:rsid w:val="007B5407"/>
    <w:rsid w:val="007C0BD2"/>
    <w:rsid w:val="007C3FC2"/>
    <w:rsid w:val="007C6199"/>
    <w:rsid w:val="007C6AE3"/>
    <w:rsid w:val="007D2F2F"/>
    <w:rsid w:val="007D3858"/>
    <w:rsid w:val="007D3BFB"/>
    <w:rsid w:val="007D3C2C"/>
    <w:rsid w:val="007D4D4C"/>
    <w:rsid w:val="007D4EF2"/>
    <w:rsid w:val="007D645F"/>
    <w:rsid w:val="007E0D58"/>
    <w:rsid w:val="007E4C1D"/>
    <w:rsid w:val="007E6CF9"/>
    <w:rsid w:val="007E71F4"/>
    <w:rsid w:val="007E7727"/>
    <w:rsid w:val="007E77A0"/>
    <w:rsid w:val="007F19C6"/>
    <w:rsid w:val="007F23A7"/>
    <w:rsid w:val="007F5B74"/>
    <w:rsid w:val="00800525"/>
    <w:rsid w:val="008006E4"/>
    <w:rsid w:val="008009A8"/>
    <w:rsid w:val="00801CDC"/>
    <w:rsid w:val="00801F01"/>
    <w:rsid w:val="00803449"/>
    <w:rsid w:val="008065AC"/>
    <w:rsid w:val="008101C8"/>
    <w:rsid w:val="008147E5"/>
    <w:rsid w:val="00820F21"/>
    <w:rsid w:val="00821056"/>
    <w:rsid w:val="00822308"/>
    <w:rsid w:val="008237E9"/>
    <w:rsid w:val="00827879"/>
    <w:rsid w:val="00830E78"/>
    <w:rsid w:val="008314DB"/>
    <w:rsid w:val="00835057"/>
    <w:rsid w:val="00835E53"/>
    <w:rsid w:val="0084011F"/>
    <w:rsid w:val="00846836"/>
    <w:rsid w:val="008472BB"/>
    <w:rsid w:val="00850A1F"/>
    <w:rsid w:val="00851B73"/>
    <w:rsid w:val="00855F3F"/>
    <w:rsid w:val="00857254"/>
    <w:rsid w:val="00864618"/>
    <w:rsid w:val="00866316"/>
    <w:rsid w:val="00867B5F"/>
    <w:rsid w:val="00871599"/>
    <w:rsid w:val="0087332F"/>
    <w:rsid w:val="0087452B"/>
    <w:rsid w:val="00874DDB"/>
    <w:rsid w:val="0087530C"/>
    <w:rsid w:val="00875C97"/>
    <w:rsid w:val="00880271"/>
    <w:rsid w:val="00880E69"/>
    <w:rsid w:val="00880FF3"/>
    <w:rsid w:val="00885AF5"/>
    <w:rsid w:val="00891CAB"/>
    <w:rsid w:val="00892D8A"/>
    <w:rsid w:val="00893A86"/>
    <w:rsid w:val="00893BA3"/>
    <w:rsid w:val="008950D1"/>
    <w:rsid w:val="008976E0"/>
    <w:rsid w:val="008978A2"/>
    <w:rsid w:val="008A15F0"/>
    <w:rsid w:val="008A3AA3"/>
    <w:rsid w:val="008A4370"/>
    <w:rsid w:val="008B1618"/>
    <w:rsid w:val="008B5294"/>
    <w:rsid w:val="008B6749"/>
    <w:rsid w:val="008C6821"/>
    <w:rsid w:val="008C72F3"/>
    <w:rsid w:val="008C7AC4"/>
    <w:rsid w:val="008C7E6C"/>
    <w:rsid w:val="008D374E"/>
    <w:rsid w:val="008D396D"/>
    <w:rsid w:val="008D4242"/>
    <w:rsid w:val="008D505F"/>
    <w:rsid w:val="008D536D"/>
    <w:rsid w:val="008D5DAA"/>
    <w:rsid w:val="008D5FFC"/>
    <w:rsid w:val="008D6CA6"/>
    <w:rsid w:val="008D6FD9"/>
    <w:rsid w:val="008E0CB1"/>
    <w:rsid w:val="008E11F7"/>
    <w:rsid w:val="008E1969"/>
    <w:rsid w:val="008E2CED"/>
    <w:rsid w:val="008E3356"/>
    <w:rsid w:val="008E570F"/>
    <w:rsid w:val="008E7B19"/>
    <w:rsid w:val="008F0D15"/>
    <w:rsid w:val="008F1079"/>
    <w:rsid w:val="008F3B21"/>
    <w:rsid w:val="008F3E3D"/>
    <w:rsid w:val="008F530D"/>
    <w:rsid w:val="008F666F"/>
    <w:rsid w:val="008F777D"/>
    <w:rsid w:val="008F7BCB"/>
    <w:rsid w:val="00900CBE"/>
    <w:rsid w:val="00901CE3"/>
    <w:rsid w:val="009103FA"/>
    <w:rsid w:val="00912075"/>
    <w:rsid w:val="009120AD"/>
    <w:rsid w:val="00915808"/>
    <w:rsid w:val="0091708D"/>
    <w:rsid w:val="00917E2B"/>
    <w:rsid w:val="009244C2"/>
    <w:rsid w:val="00926426"/>
    <w:rsid w:val="00926642"/>
    <w:rsid w:val="00926A0C"/>
    <w:rsid w:val="00926B74"/>
    <w:rsid w:val="009315E6"/>
    <w:rsid w:val="009320A6"/>
    <w:rsid w:val="00932CDE"/>
    <w:rsid w:val="00933739"/>
    <w:rsid w:val="00934910"/>
    <w:rsid w:val="00936C1F"/>
    <w:rsid w:val="009372D0"/>
    <w:rsid w:val="00937DB9"/>
    <w:rsid w:val="009417EB"/>
    <w:rsid w:val="00944F99"/>
    <w:rsid w:val="00960634"/>
    <w:rsid w:val="009608A9"/>
    <w:rsid w:val="00960939"/>
    <w:rsid w:val="00960C5D"/>
    <w:rsid w:val="00962DEF"/>
    <w:rsid w:val="0096508D"/>
    <w:rsid w:val="009654F2"/>
    <w:rsid w:val="00965735"/>
    <w:rsid w:val="009665BE"/>
    <w:rsid w:val="00972395"/>
    <w:rsid w:val="0097688B"/>
    <w:rsid w:val="00977B5D"/>
    <w:rsid w:val="00982777"/>
    <w:rsid w:val="009832AC"/>
    <w:rsid w:val="00983E54"/>
    <w:rsid w:val="009859BF"/>
    <w:rsid w:val="00993895"/>
    <w:rsid w:val="009944D1"/>
    <w:rsid w:val="009969C3"/>
    <w:rsid w:val="00997B0F"/>
    <w:rsid w:val="009A1C61"/>
    <w:rsid w:val="009A26D3"/>
    <w:rsid w:val="009B531B"/>
    <w:rsid w:val="009B69A0"/>
    <w:rsid w:val="009B71DC"/>
    <w:rsid w:val="009B7610"/>
    <w:rsid w:val="009C308A"/>
    <w:rsid w:val="009C4AEA"/>
    <w:rsid w:val="009C5B20"/>
    <w:rsid w:val="009C7E62"/>
    <w:rsid w:val="009D0ACB"/>
    <w:rsid w:val="009D4D33"/>
    <w:rsid w:val="009D7C29"/>
    <w:rsid w:val="009E10CA"/>
    <w:rsid w:val="009E4858"/>
    <w:rsid w:val="009F183D"/>
    <w:rsid w:val="009F20E8"/>
    <w:rsid w:val="009F56B1"/>
    <w:rsid w:val="009F7235"/>
    <w:rsid w:val="009F7474"/>
    <w:rsid w:val="00A01B5A"/>
    <w:rsid w:val="00A0294E"/>
    <w:rsid w:val="00A044C1"/>
    <w:rsid w:val="00A04A8D"/>
    <w:rsid w:val="00A04F08"/>
    <w:rsid w:val="00A05373"/>
    <w:rsid w:val="00A11F54"/>
    <w:rsid w:val="00A1472E"/>
    <w:rsid w:val="00A14A9E"/>
    <w:rsid w:val="00A167F2"/>
    <w:rsid w:val="00A17500"/>
    <w:rsid w:val="00A214EE"/>
    <w:rsid w:val="00A21785"/>
    <w:rsid w:val="00A2374C"/>
    <w:rsid w:val="00A2377F"/>
    <w:rsid w:val="00A24143"/>
    <w:rsid w:val="00A2516E"/>
    <w:rsid w:val="00A25ECC"/>
    <w:rsid w:val="00A262F6"/>
    <w:rsid w:val="00A31540"/>
    <w:rsid w:val="00A356B8"/>
    <w:rsid w:val="00A35E89"/>
    <w:rsid w:val="00A3735F"/>
    <w:rsid w:val="00A40D15"/>
    <w:rsid w:val="00A43152"/>
    <w:rsid w:val="00A43C67"/>
    <w:rsid w:val="00A472AA"/>
    <w:rsid w:val="00A51964"/>
    <w:rsid w:val="00A524E0"/>
    <w:rsid w:val="00A53891"/>
    <w:rsid w:val="00A53E59"/>
    <w:rsid w:val="00A5410B"/>
    <w:rsid w:val="00A54D4E"/>
    <w:rsid w:val="00A54D54"/>
    <w:rsid w:val="00A602CE"/>
    <w:rsid w:val="00A612DC"/>
    <w:rsid w:val="00A622E3"/>
    <w:rsid w:val="00A638DB"/>
    <w:rsid w:val="00A7070F"/>
    <w:rsid w:val="00A73DE8"/>
    <w:rsid w:val="00A75153"/>
    <w:rsid w:val="00A813C9"/>
    <w:rsid w:val="00A82617"/>
    <w:rsid w:val="00A837C8"/>
    <w:rsid w:val="00A84EC8"/>
    <w:rsid w:val="00A93981"/>
    <w:rsid w:val="00A94403"/>
    <w:rsid w:val="00A97324"/>
    <w:rsid w:val="00AA02DD"/>
    <w:rsid w:val="00AA09F0"/>
    <w:rsid w:val="00AA167C"/>
    <w:rsid w:val="00AA1B38"/>
    <w:rsid w:val="00AA2362"/>
    <w:rsid w:val="00AA656C"/>
    <w:rsid w:val="00AA6CA7"/>
    <w:rsid w:val="00AB0156"/>
    <w:rsid w:val="00AB2580"/>
    <w:rsid w:val="00AB2CB4"/>
    <w:rsid w:val="00AB327E"/>
    <w:rsid w:val="00AB4C17"/>
    <w:rsid w:val="00AB5670"/>
    <w:rsid w:val="00AC25DA"/>
    <w:rsid w:val="00AC7D96"/>
    <w:rsid w:val="00AD0E16"/>
    <w:rsid w:val="00AD3B46"/>
    <w:rsid w:val="00AD4642"/>
    <w:rsid w:val="00AD59D9"/>
    <w:rsid w:val="00AD71F6"/>
    <w:rsid w:val="00AE0EBA"/>
    <w:rsid w:val="00AE13B9"/>
    <w:rsid w:val="00AE296B"/>
    <w:rsid w:val="00AE2C33"/>
    <w:rsid w:val="00AE2F11"/>
    <w:rsid w:val="00AE7FD5"/>
    <w:rsid w:val="00AF0DBE"/>
    <w:rsid w:val="00AF4D91"/>
    <w:rsid w:val="00AF61AE"/>
    <w:rsid w:val="00AF778E"/>
    <w:rsid w:val="00B013A0"/>
    <w:rsid w:val="00B07F0C"/>
    <w:rsid w:val="00B11D18"/>
    <w:rsid w:val="00B120EF"/>
    <w:rsid w:val="00B12A7A"/>
    <w:rsid w:val="00B20557"/>
    <w:rsid w:val="00B33489"/>
    <w:rsid w:val="00B3526E"/>
    <w:rsid w:val="00B36FE1"/>
    <w:rsid w:val="00B400C3"/>
    <w:rsid w:val="00B407C1"/>
    <w:rsid w:val="00B41111"/>
    <w:rsid w:val="00B45D91"/>
    <w:rsid w:val="00B47AEB"/>
    <w:rsid w:val="00B5048E"/>
    <w:rsid w:val="00B52997"/>
    <w:rsid w:val="00B55EBE"/>
    <w:rsid w:val="00B622DF"/>
    <w:rsid w:val="00B63BC4"/>
    <w:rsid w:val="00B63E6F"/>
    <w:rsid w:val="00B63F89"/>
    <w:rsid w:val="00B64755"/>
    <w:rsid w:val="00B651BC"/>
    <w:rsid w:val="00B652C5"/>
    <w:rsid w:val="00B70A64"/>
    <w:rsid w:val="00B71BCA"/>
    <w:rsid w:val="00B75646"/>
    <w:rsid w:val="00B7575C"/>
    <w:rsid w:val="00B75C66"/>
    <w:rsid w:val="00B76EB0"/>
    <w:rsid w:val="00B77068"/>
    <w:rsid w:val="00B7725A"/>
    <w:rsid w:val="00B779C2"/>
    <w:rsid w:val="00B833FE"/>
    <w:rsid w:val="00B85843"/>
    <w:rsid w:val="00B86A31"/>
    <w:rsid w:val="00B91F76"/>
    <w:rsid w:val="00B938D0"/>
    <w:rsid w:val="00B93A2F"/>
    <w:rsid w:val="00B962BB"/>
    <w:rsid w:val="00B96FA9"/>
    <w:rsid w:val="00BA195A"/>
    <w:rsid w:val="00BA238F"/>
    <w:rsid w:val="00BA30A1"/>
    <w:rsid w:val="00BA5A06"/>
    <w:rsid w:val="00BB34E3"/>
    <w:rsid w:val="00BB60D4"/>
    <w:rsid w:val="00BD1D00"/>
    <w:rsid w:val="00BD1D2C"/>
    <w:rsid w:val="00BD29EB"/>
    <w:rsid w:val="00BD3BEA"/>
    <w:rsid w:val="00BD5D42"/>
    <w:rsid w:val="00BD6E5D"/>
    <w:rsid w:val="00BE37BD"/>
    <w:rsid w:val="00BE5AC3"/>
    <w:rsid w:val="00BF4EDD"/>
    <w:rsid w:val="00BF7917"/>
    <w:rsid w:val="00C04899"/>
    <w:rsid w:val="00C06307"/>
    <w:rsid w:val="00C0717A"/>
    <w:rsid w:val="00C1065C"/>
    <w:rsid w:val="00C11044"/>
    <w:rsid w:val="00C11421"/>
    <w:rsid w:val="00C124F5"/>
    <w:rsid w:val="00C1592B"/>
    <w:rsid w:val="00C15E2D"/>
    <w:rsid w:val="00C176A0"/>
    <w:rsid w:val="00C22250"/>
    <w:rsid w:val="00C268AF"/>
    <w:rsid w:val="00C309F5"/>
    <w:rsid w:val="00C430B4"/>
    <w:rsid w:val="00C4383D"/>
    <w:rsid w:val="00C44B4D"/>
    <w:rsid w:val="00C4518D"/>
    <w:rsid w:val="00C5068C"/>
    <w:rsid w:val="00C520E9"/>
    <w:rsid w:val="00C53123"/>
    <w:rsid w:val="00C56B04"/>
    <w:rsid w:val="00C57A5D"/>
    <w:rsid w:val="00C61FF7"/>
    <w:rsid w:val="00C625F7"/>
    <w:rsid w:val="00C676DB"/>
    <w:rsid w:val="00C67CEA"/>
    <w:rsid w:val="00C7093E"/>
    <w:rsid w:val="00C73DEF"/>
    <w:rsid w:val="00C7448D"/>
    <w:rsid w:val="00C75725"/>
    <w:rsid w:val="00C76471"/>
    <w:rsid w:val="00C81008"/>
    <w:rsid w:val="00C81D3A"/>
    <w:rsid w:val="00C83C1B"/>
    <w:rsid w:val="00C873AD"/>
    <w:rsid w:val="00C94694"/>
    <w:rsid w:val="00C959B4"/>
    <w:rsid w:val="00CA04AB"/>
    <w:rsid w:val="00CA3A8B"/>
    <w:rsid w:val="00CA7E67"/>
    <w:rsid w:val="00CB0138"/>
    <w:rsid w:val="00CB0AE8"/>
    <w:rsid w:val="00CB33BC"/>
    <w:rsid w:val="00CB677D"/>
    <w:rsid w:val="00CC05A0"/>
    <w:rsid w:val="00CC0A5F"/>
    <w:rsid w:val="00CC0E63"/>
    <w:rsid w:val="00CC10A9"/>
    <w:rsid w:val="00CC11BB"/>
    <w:rsid w:val="00CC3667"/>
    <w:rsid w:val="00CC60AE"/>
    <w:rsid w:val="00CC632F"/>
    <w:rsid w:val="00CD091E"/>
    <w:rsid w:val="00CD2A31"/>
    <w:rsid w:val="00CD46BB"/>
    <w:rsid w:val="00CD4E5C"/>
    <w:rsid w:val="00CF1193"/>
    <w:rsid w:val="00CF14BF"/>
    <w:rsid w:val="00CF5037"/>
    <w:rsid w:val="00CF552F"/>
    <w:rsid w:val="00CF63B6"/>
    <w:rsid w:val="00CF6B07"/>
    <w:rsid w:val="00CF77D8"/>
    <w:rsid w:val="00D0112A"/>
    <w:rsid w:val="00D03C5A"/>
    <w:rsid w:val="00D04886"/>
    <w:rsid w:val="00D0709C"/>
    <w:rsid w:val="00D10299"/>
    <w:rsid w:val="00D13E40"/>
    <w:rsid w:val="00D1775E"/>
    <w:rsid w:val="00D2112C"/>
    <w:rsid w:val="00D315AB"/>
    <w:rsid w:val="00D316A7"/>
    <w:rsid w:val="00D325EB"/>
    <w:rsid w:val="00D32AC3"/>
    <w:rsid w:val="00D32DCA"/>
    <w:rsid w:val="00D33C83"/>
    <w:rsid w:val="00D35C57"/>
    <w:rsid w:val="00D36090"/>
    <w:rsid w:val="00D40D1E"/>
    <w:rsid w:val="00D43015"/>
    <w:rsid w:val="00D5191D"/>
    <w:rsid w:val="00D54306"/>
    <w:rsid w:val="00D557C4"/>
    <w:rsid w:val="00D63181"/>
    <w:rsid w:val="00D6366C"/>
    <w:rsid w:val="00D65A3C"/>
    <w:rsid w:val="00D678C3"/>
    <w:rsid w:val="00D67B4F"/>
    <w:rsid w:val="00D71AE7"/>
    <w:rsid w:val="00D76DDB"/>
    <w:rsid w:val="00D81341"/>
    <w:rsid w:val="00D81495"/>
    <w:rsid w:val="00D8305B"/>
    <w:rsid w:val="00D8758B"/>
    <w:rsid w:val="00D9140A"/>
    <w:rsid w:val="00D914A7"/>
    <w:rsid w:val="00D92CFC"/>
    <w:rsid w:val="00D97CCC"/>
    <w:rsid w:val="00DA2635"/>
    <w:rsid w:val="00DA27C3"/>
    <w:rsid w:val="00DB0B20"/>
    <w:rsid w:val="00DB1ECF"/>
    <w:rsid w:val="00DB26BB"/>
    <w:rsid w:val="00DB2D2B"/>
    <w:rsid w:val="00DB4455"/>
    <w:rsid w:val="00DB4DAD"/>
    <w:rsid w:val="00DB54C1"/>
    <w:rsid w:val="00DB6CA0"/>
    <w:rsid w:val="00DC0D27"/>
    <w:rsid w:val="00DC52E9"/>
    <w:rsid w:val="00DC5732"/>
    <w:rsid w:val="00DD3BD7"/>
    <w:rsid w:val="00DE11F1"/>
    <w:rsid w:val="00DF000C"/>
    <w:rsid w:val="00DF3B80"/>
    <w:rsid w:val="00DF3EB2"/>
    <w:rsid w:val="00DF4E14"/>
    <w:rsid w:val="00E0144D"/>
    <w:rsid w:val="00E01700"/>
    <w:rsid w:val="00E0279B"/>
    <w:rsid w:val="00E10097"/>
    <w:rsid w:val="00E10214"/>
    <w:rsid w:val="00E14D0F"/>
    <w:rsid w:val="00E20962"/>
    <w:rsid w:val="00E211FE"/>
    <w:rsid w:val="00E21874"/>
    <w:rsid w:val="00E33D21"/>
    <w:rsid w:val="00E35033"/>
    <w:rsid w:val="00E3505F"/>
    <w:rsid w:val="00E370DE"/>
    <w:rsid w:val="00E40132"/>
    <w:rsid w:val="00E40B37"/>
    <w:rsid w:val="00E443B8"/>
    <w:rsid w:val="00E44BD7"/>
    <w:rsid w:val="00E44DE1"/>
    <w:rsid w:val="00E45107"/>
    <w:rsid w:val="00E45B5B"/>
    <w:rsid w:val="00E466EB"/>
    <w:rsid w:val="00E50284"/>
    <w:rsid w:val="00E53949"/>
    <w:rsid w:val="00E53AE5"/>
    <w:rsid w:val="00E53CA1"/>
    <w:rsid w:val="00E56C9E"/>
    <w:rsid w:val="00E5755C"/>
    <w:rsid w:val="00E60DE4"/>
    <w:rsid w:val="00E6197B"/>
    <w:rsid w:val="00E63347"/>
    <w:rsid w:val="00E64A74"/>
    <w:rsid w:val="00E64D87"/>
    <w:rsid w:val="00E64F47"/>
    <w:rsid w:val="00E70741"/>
    <w:rsid w:val="00E72701"/>
    <w:rsid w:val="00E73131"/>
    <w:rsid w:val="00E75083"/>
    <w:rsid w:val="00E758DC"/>
    <w:rsid w:val="00E77A50"/>
    <w:rsid w:val="00E81E7D"/>
    <w:rsid w:val="00E83823"/>
    <w:rsid w:val="00E839C9"/>
    <w:rsid w:val="00E84058"/>
    <w:rsid w:val="00E92D04"/>
    <w:rsid w:val="00E936AD"/>
    <w:rsid w:val="00E955F0"/>
    <w:rsid w:val="00E95CCF"/>
    <w:rsid w:val="00E965C1"/>
    <w:rsid w:val="00E971C8"/>
    <w:rsid w:val="00EA3C41"/>
    <w:rsid w:val="00EA40C1"/>
    <w:rsid w:val="00EA462C"/>
    <w:rsid w:val="00EA533A"/>
    <w:rsid w:val="00EA562B"/>
    <w:rsid w:val="00EA7886"/>
    <w:rsid w:val="00EB0073"/>
    <w:rsid w:val="00EB137A"/>
    <w:rsid w:val="00EB2DAB"/>
    <w:rsid w:val="00EB3CA1"/>
    <w:rsid w:val="00EB4F89"/>
    <w:rsid w:val="00EB6932"/>
    <w:rsid w:val="00EC089E"/>
    <w:rsid w:val="00EC0D67"/>
    <w:rsid w:val="00EC2441"/>
    <w:rsid w:val="00EC4330"/>
    <w:rsid w:val="00ED057E"/>
    <w:rsid w:val="00ED0D5E"/>
    <w:rsid w:val="00ED2E28"/>
    <w:rsid w:val="00ED3C79"/>
    <w:rsid w:val="00ED68E6"/>
    <w:rsid w:val="00ED76C2"/>
    <w:rsid w:val="00EE05D2"/>
    <w:rsid w:val="00EE0FD4"/>
    <w:rsid w:val="00EE14B8"/>
    <w:rsid w:val="00EE27FD"/>
    <w:rsid w:val="00EE4415"/>
    <w:rsid w:val="00EE455D"/>
    <w:rsid w:val="00EE744D"/>
    <w:rsid w:val="00EF08D4"/>
    <w:rsid w:val="00EF1948"/>
    <w:rsid w:val="00EF47FB"/>
    <w:rsid w:val="00EF4862"/>
    <w:rsid w:val="00EF6A91"/>
    <w:rsid w:val="00EF6BFB"/>
    <w:rsid w:val="00EF6EAF"/>
    <w:rsid w:val="00EF7254"/>
    <w:rsid w:val="00EF7329"/>
    <w:rsid w:val="00EF7AF4"/>
    <w:rsid w:val="00F006AB"/>
    <w:rsid w:val="00F009BD"/>
    <w:rsid w:val="00F00E36"/>
    <w:rsid w:val="00F02236"/>
    <w:rsid w:val="00F043E5"/>
    <w:rsid w:val="00F07198"/>
    <w:rsid w:val="00F13F54"/>
    <w:rsid w:val="00F145B5"/>
    <w:rsid w:val="00F164BD"/>
    <w:rsid w:val="00F23B94"/>
    <w:rsid w:val="00F3339E"/>
    <w:rsid w:val="00F339F0"/>
    <w:rsid w:val="00F41C5E"/>
    <w:rsid w:val="00F42F5A"/>
    <w:rsid w:val="00F44067"/>
    <w:rsid w:val="00F44E68"/>
    <w:rsid w:val="00F465A6"/>
    <w:rsid w:val="00F63BF6"/>
    <w:rsid w:val="00F64435"/>
    <w:rsid w:val="00F6555C"/>
    <w:rsid w:val="00F672CF"/>
    <w:rsid w:val="00F7131F"/>
    <w:rsid w:val="00F715C2"/>
    <w:rsid w:val="00F75372"/>
    <w:rsid w:val="00F77B07"/>
    <w:rsid w:val="00F83195"/>
    <w:rsid w:val="00F831EA"/>
    <w:rsid w:val="00F84A64"/>
    <w:rsid w:val="00F85028"/>
    <w:rsid w:val="00F85285"/>
    <w:rsid w:val="00F86225"/>
    <w:rsid w:val="00F8628A"/>
    <w:rsid w:val="00F8657D"/>
    <w:rsid w:val="00F901D3"/>
    <w:rsid w:val="00F905FF"/>
    <w:rsid w:val="00F90EA8"/>
    <w:rsid w:val="00F9104E"/>
    <w:rsid w:val="00F92E57"/>
    <w:rsid w:val="00FA1769"/>
    <w:rsid w:val="00FA2003"/>
    <w:rsid w:val="00FA2753"/>
    <w:rsid w:val="00FA2F8E"/>
    <w:rsid w:val="00FA4A8F"/>
    <w:rsid w:val="00FA520B"/>
    <w:rsid w:val="00FA5E8B"/>
    <w:rsid w:val="00FA69F4"/>
    <w:rsid w:val="00FB0938"/>
    <w:rsid w:val="00FB2463"/>
    <w:rsid w:val="00FB28DC"/>
    <w:rsid w:val="00FB49EB"/>
    <w:rsid w:val="00FB76EC"/>
    <w:rsid w:val="00FB7A5F"/>
    <w:rsid w:val="00FC0891"/>
    <w:rsid w:val="00FC12A4"/>
    <w:rsid w:val="00FC2DC7"/>
    <w:rsid w:val="00FC3295"/>
    <w:rsid w:val="00FC35B0"/>
    <w:rsid w:val="00FC408F"/>
    <w:rsid w:val="00FC4D03"/>
    <w:rsid w:val="00FC4F22"/>
    <w:rsid w:val="00FC578D"/>
    <w:rsid w:val="00FC76F4"/>
    <w:rsid w:val="00FD1511"/>
    <w:rsid w:val="00FD30C7"/>
    <w:rsid w:val="00FD423E"/>
    <w:rsid w:val="00FE0ADD"/>
    <w:rsid w:val="00FE4B7D"/>
    <w:rsid w:val="00FE50E2"/>
    <w:rsid w:val="00FE627A"/>
    <w:rsid w:val="00FF07CE"/>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AF6BE71"/>
  <w15:chartTrackingRefBased/>
  <w15:docId w15:val="{F04A9549-C74A-4180-84B6-0BA3374D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40B3"/>
    <w:pPr>
      <w:jc w:val="left"/>
    </w:pPr>
  </w:style>
  <w:style w:type="paragraph" w:styleId="1">
    <w:name w:val="heading 1"/>
    <w:basedOn w:val="a"/>
    <w:link w:val="10"/>
    <w:uiPriority w:val="1"/>
    <w:qFormat/>
    <w:rsid w:val="006A266D"/>
    <w:pPr>
      <w:widowControl w:val="0"/>
      <w:autoSpaceDE w:val="0"/>
      <w:autoSpaceDN w:val="0"/>
      <w:spacing w:before="2"/>
      <w:ind w:left="-1"/>
      <w:outlineLvl w:val="0"/>
    </w:pPr>
    <w:rPr>
      <w:rFonts w:ascii="ＭＳ ゴシック" w:eastAsia="ＭＳ ゴシック" w:hAnsi="ＭＳ ゴシック" w:cs="ＭＳ ゴシック"/>
      <w:b/>
      <w:bCs/>
      <w:kern w:val="0"/>
      <w:sz w:val="24"/>
      <w:szCs w:val="24"/>
      <w:lang w:eastAsia="en-US"/>
    </w:rPr>
  </w:style>
  <w:style w:type="paragraph" w:styleId="3">
    <w:name w:val="heading 3"/>
    <w:basedOn w:val="a"/>
    <w:next w:val="a"/>
    <w:link w:val="30"/>
    <w:uiPriority w:val="9"/>
    <w:semiHidden/>
    <w:unhideWhenUsed/>
    <w:qFormat/>
    <w:rsid w:val="00BA195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395"/>
    <w:pPr>
      <w:tabs>
        <w:tab w:val="center" w:pos="4252"/>
        <w:tab w:val="right" w:pos="8504"/>
      </w:tabs>
      <w:snapToGrid w:val="0"/>
    </w:pPr>
  </w:style>
  <w:style w:type="character" w:customStyle="1" w:styleId="a4">
    <w:name w:val="ヘッダー (文字)"/>
    <w:basedOn w:val="a0"/>
    <w:link w:val="a3"/>
    <w:uiPriority w:val="99"/>
    <w:rsid w:val="00972395"/>
  </w:style>
  <w:style w:type="paragraph" w:styleId="a5">
    <w:name w:val="footer"/>
    <w:basedOn w:val="a"/>
    <w:link w:val="a6"/>
    <w:uiPriority w:val="99"/>
    <w:unhideWhenUsed/>
    <w:rsid w:val="00972395"/>
    <w:pPr>
      <w:tabs>
        <w:tab w:val="center" w:pos="4252"/>
        <w:tab w:val="right" w:pos="8504"/>
      </w:tabs>
      <w:snapToGrid w:val="0"/>
    </w:pPr>
  </w:style>
  <w:style w:type="character" w:customStyle="1" w:styleId="a6">
    <w:name w:val="フッター (文字)"/>
    <w:basedOn w:val="a0"/>
    <w:link w:val="a5"/>
    <w:uiPriority w:val="99"/>
    <w:rsid w:val="00972395"/>
  </w:style>
  <w:style w:type="character" w:customStyle="1" w:styleId="a7">
    <w:name w:val="吹き出し (文字)"/>
    <w:basedOn w:val="a0"/>
    <w:link w:val="a8"/>
    <w:uiPriority w:val="99"/>
    <w:semiHidden/>
    <w:rsid w:val="00972395"/>
    <w:rPr>
      <w:rFonts w:asciiTheme="majorHAnsi" w:eastAsiaTheme="majorEastAsia" w:hAnsiTheme="majorHAnsi" w:cstheme="majorBidi"/>
      <w:sz w:val="18"/>
      <w:szCs w:val="18"/>
    </w:rPr>
  </w:style>
  <w:style w:type="paragraph" w:styleId="a8">
    <w:name w:val="Balloon Text"/>
    <w:basedOn w:val="a"/>
    <w:link w:val="a7"/>
    <w:uiPriority w:val="99"/>
    <w:semiHidden/>
    <w:unhideWhenUsed/>
    <w:rsid w:val="00972395"/>
    <w:pPr>
      <w:widowControl w:val="0"/>
      <w:jc w:val="both"/>
    </w:pPr>
    <w:rPr>
      <w:rFonts w:asciiTheme="majorHAnsi" w:eastAsiaTheme="majorEastAsia" w:hAnsiTheme="majorHAnsi" w:cstheme="majorBidi"/>
      <w:sz w:val="18"/>
      <w:szCs w:val="18"/>
    </w:rPr>
  </w:style>
  <w:style w:type="paragraph" w:styleId="a9">
    <w:name w:val="Body Text"/>
    <w:basedOn w:val="a"/>
    <w:link w:val="aa"/>
    <w:uiPriority w:val="99"/>
    <w:unhideWhenUsed/>
    <w:rsid w:val="00F83195"/>
  </w:style>
  <w:style w:type="character" w:customStyle="1" w:styleId="aa">
    <w:name w:val="本文 (文字)"/>
    <w:basedOn w:val="a0"/>
    <w:link w:val="a9"/>
    <w:uiPriority w:val="99"/>
    <w:rsid w:val="00F83195"/>
  </w:style>
  <w:style w:type="table" w:customStyle="1" w:styleId="TableNormal">
    <w:name w:val="Table Normal"/>
    <w:uiPriority w:val="2"/>
    <w:semiHidden/>
    <w:unhideWhenUsed/>
    <w:qFormat/>
    <w:rsid w:val="006A266D"/>
    <w:pPr>
      <w:widowControl w:val="0"/>
      <w:autoSpaceDE w:val="0"/>
      <w:autoSpaceDN w:val="0"/>
      <w:jc w:val="left"/>
    </w:pPr>
    <w:rPr>
      <w:rFonts w:asciiTheme="minorHAnsi" w:eastAsiaTheme="minorEastAsia" w:hAnsiTheme="minorHAns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A266D"/>
    <w:pPr>
      <w:widowControl w:val="0"/>
      <w:autoSpaceDE w:val="0"/>
      <w:autoSpaceDN w:val="0"/>
      <w:spacing w:line="391" w:lineRule="exact"/>
    </w:pPr>
    <w:rPr>
      <w:rFonts w:ascii="ＭＳ ゴシック" w:eastAsia="ＭＳ ゴシック" w:hAnsi="ＭＳ ゴシック" w:cs="ＭＳ ゴシック"/>
      <w:kern w:val="0"/>
      <w:sz w:val="22"/>
      <w:lang w:eastAsia="en-US"/>
    </w:rPr>
  </w:style>
  <w:style w:type="character" w:customStyle="1" w:styleId="10">
    <w:name w:val="見出し 1 (文字)"/>
    <w:basedOn w:val="a0"/>
    <w:link w:val="1"/>
    <w:uiPriority w:val="1"/>
    <w:rsid w:val="006A266D"/>
    <w:rPr>
      <w:rFonts w:ascii="ＭＳ ゴシック" w:eastAsia="ＭＳ ゴシック" w:hAnsi="ＭＳ ゴシック" w:cs="ＭＳ ゴシック"/>
      <w:b/>
      <w:bCs/>
      <w:kern w:val="0"/>
      <w:sz w:val="24"/>
      <w:szCs w:val="24"/>
      <w:lang w:eastAsia="en-US"/>
    </w:rPr>
  </w:style>
  <w:style w:type="character" w:styleId="ab">
    <w:name w:val="Hyperlink"/>
    <w:basedOn w:val="a0"/>
    <w:uiPriority w:val="99"/>
    <w:unhideWhenUsed/>
    <w:rsid w:val="00554356"/>
    <w:rPr>
      <w:color w:val="0563C1" w:themeColor="hyperlink"/>
      <w:u w:val="single"/>
    </w:rPr>
  </w:style>
  <w:style w:type="table" w:styleId="ac">
    <w:name w:val="Table Grid"/>
    <w:basedOn w:val="a1"/>
    <w:uiPriority w:val="39"/>
    <w:rsid w:val="0050580A"/>
    <w:pPr>
      <w:jc w:val="left"/>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6B03AA"/>
    <w:pPr>
      <w:spacing w:before="100" w:beforeAutospacing="1" w:after="100" w:afterAutospacing="1"/>
    </w:pPr>
    <w:rPr>
      <w:rFonts w:ascii="ＭＳ Ｐゴシック" w:eastAsia="ＭＳ Ｐゴシック" w:hAnsi="ＭＳ Ｐゴシック" w:cs="ＭＳ Ｐゴシック"/>
      <w:kern w:val="0"/>
      <w:sz w:val="24"/>
      <w:szCs w:val="24"/>
    </w:rPr>
  </w:style>
  <w:style w:type="character" w:styleId="ad">
    <w:name w:val="Unresolved Mention"/>
    <w:basedOn w:val="a0"/>
    <w:uiPriority w:val="99"/>
    <w:semiHidden/>
    <w:unhideWhenUsed/>
    <w:rsid w:val="000E7F4F"/>
    <w:rPr>
      <w:color w:val="605E5C"/>
      <w:shd w:val="clear" w:color="auto" w:fill="E1DFDD"/>
    </w:rPr>
  </w:style>
  <w:style w:type="character" w:customStyle="1" w:styleId="30">
    <w:name w:val="見出し 3 (文字)"/>
    <w:basedOn w:val="a0"/>
    <w:link w:val="3"/>
    <w:uiPriority w:val="9"/>
    <w:semiHidden/>
    <w:rsid w:val="00BA195A"/>
    <w:rPr>
      <w:rFonts w:asciiTheme="majorHAnsi" w:eastAsiaTheme="majorEastAsia" w:hAnsiTheme="majorHAnsi" w:cstheme="majorBidi"/>
    </w:rPr>
  </w:style>
  <w:style w:type="paragraph" w:styleId="ae">
    <w:name w:val="Plain Text"/>
    <w:basedOn w:val="a"/>
    <w:link w:val="af"/>
    <w:rsid w:val="00781FEA"/>
    <w:pPr>
      <w:widowControl w:val="0"/>
      <w:jc w:val="both"/>
    </w:pPr>
    <w:rPr>
      <w:rFonts w:hAnsi="Courier New" w:cs="Courier New"/>
      <w:szCs w:val="21"/>
    </w:rPr>
  </w:style>
  <w:style w:type="character" w:customStyle="1" w:styleId="af">
    <w:name w:val="書式なし (文字)"/>
    <w:basedOn w:val="a0"/>
    <w:link w:val="ae"/>
    <w:rsid w:val="00781FEA"/>
    <w:rPr>
      <w:rFonts w:hAnsi="Courier New" w:cs="Courier New"/>
      <w:szCs w:val="21"/>
    </w:rPr>
  </w:style>
  <w:style w:type="character" w:styleId="af0">
    <w:name w:val="page number"/>
    <w:basedOn w:val="a0"/>
    <w:rsid w:val="00781FEA"/>
  </w:style>
  <w:style w:type="character" w:styleId="af1">
    <w:name w:val="annotation reference"/>
    <w:basedOn w:val="a0"/>
    <w:uiPriority w:val="99"/>
    <w:semiHidden/>
    <w:unhideWhenUsed/>
    <w:rsid w:val="00D9140A"/>
    <w:rPr>
      <w:sz w:val="18"/>
      <w:szCs w:val="18"/>
    </w:rPr>
  </w:style>
  <w:style w:type="paragraph" w:styleId="af2">
    <w:name w:val="annotation text"/>
    <w:basedOn w:val="a"/>
    <w:link w:val="af3"/>
    <w:uiPriority w:val="99"/>
    <w:semiHidden/>
    <w:unhideWhenUsed/>
    <w:rsid w:val="00D9140A"/>
  </w:style>
  <w:style w:type="character" w:customStyle="1" w:styleId="af3">
    <w:name w:val="コメント文字列 (文字)"/>
    <w:basedOn w:val="a0"/>
    <w:link w:val="af2"/>
    <w:uiPriority w:val="99"/>
    <w:semiHidden/>
    <w:rsid w:val="00D9140A"/>
  </w:style>
  <w:style w:type="paragraph" w:styleId="af4">
    <w:name w:val="annotation subject"/>
    <w:basedOn w:val="af2"/>
    <w:next w:val="af2"/>
    <w:link w:val="af5"/>
    <w:uiPriority w:val="99"/>
    <w:semiHidden/>
    <w:unhideWhenUsed/>
    <w:rsid w:val="00D9140A"/>
    <w:rPr>
      <w:b/>
      <w:bCs/>
    </w:rPr>
  </w:style>
  <w:style w:type="character" w:customStyle="1" w:styleId="af5">
    <w:name w:val="コメント内容 (文字)"/>
    <w:basedOn w:val="af3"/>
    <w:link w:val="af4"/>
    <w:uiPriority w:val="99"/>
    <w:semiHidden/>
    <w:rsid w:val="00D9140A"/>
    <w:rPr>
      <w:b/>
      <w:bCs/>
    </w:rPr>
  </w:style>
  <w:style w:type="character" w:styleId="af6">
    <w:name w:val="FollowedHyperlink"/>
    <w:basedOn w:val="a0"/>
    <w:uiPriority w:val="99"/>
    <w:semiHidden/>
    <w:unhideWhenUsed/>
    <w:rsid w:val="00FE4B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2795">
      <w:bodyDiv w:val="1"/>
      <w:marLeft w:val="0"/>
      <w:marRight w:val="0"/>
      <w:marTop w:val="0"/>
      <w:marBottom w:val="0"/>
      <w:divBdr>
        <w:top w:val="none" w:sz="0" w:space="0" w:color="auto"/>
        <w:left w:val="none" w:sz="0" w:space="0" w:color="auto"/>
        <w:bottom w:val="none" w:sz="0" w:space="0" w:color="auto"/>
        <w:right w:val="none" w:sz="0" w:space="0" w:color="auto"/>
      </w:divBdr>
    </w:div>
    <w:div w:id="138810292">
      <w:bodyDiv w:val="1"/>
      <w:marLeft w:val="0"/>
      <w:marRight w:val="0"/>
      <w:marTop w:val="0"/>
      <w:marBottom w:val="0"/>
      <w:divBdr>
        <w:top w:val="none" w:sz="0" w:space="0" w:color="auto"/>
        <w:left w:val="none" w:sz="0" w:space="0" w:color="auto"/>
        <w:bottom w:val="none" w:sz="0" w:space="0" w:color="auto"/>
        <w:right w:val="none" w:sz="0" w:space="0" w:color="auto"/>
      </w:divBdr>
    </w:div>
    <w:div w:id="198015091">
      <w:bodyDiv w:val="1"/>
      <w:marLeft w:val="0"/>
      <w:marRight w:val="0"/>
      <w:marTop w:val="0"/>
      <w:marBottom w:val="0"/>
      <w:divBdr>
        <w:top w:val="none" w:sz="0" w:space="0" w:color="auto"/>
        <w:left w:val="none" w:sz="0" w:space="0" w:color="auto"/>
        <w:bottom w:val="none" w:sz="0" w:space="0" w:color="auto"/>
        <w:right w:val="none" w:sz="0" w:space="0" w:color="auto"/>
      </w:divBdr>
    </w:div>
    <w:div w:id="400102419">
      <w:bodyDiv w:val="1"/>
      <w:marLeft w:val="0"/>
      <w:marRight w:val="0"/>
      <w:marTop w:val="0"/>
      <w:marBottom w:val="0"/>
      <w:divBdr>
        <w:top w:val="none" w:sz="0" w:space="0" w:color="auto"/>
        <w:left w:val="none" w:sz="0" w:space="0" w:color="auto"/>
        <w:bottom w:val="none" w:sz="0" w:space="0" w:color="auto"/>
        <w:right w:val="none" w:sz="0" w:space="0" w:color="auto"/>
      </w:divBdr>
    </w:div>
    <w:div w:id="589896664">
      <w:bodyDiv w:val="1"/>
      <w:marLeft w:val="0"/>
      <w:marRight w:val="0"/>
      <w:marTop w:val="0"/>
      <w:marBottom w:val="0"/>
      <w:divBdr>
        <w:top w:val="none" w:sz="0" w:space="0" w:color="auto"/>
        <w:left w:val="none" w:sz="0" w:space="0" w:color="auto"/>
        <w:bottom w:val="none" w:sz="0" w:space="0" w:color="auto"/>
        <w:right w:val="none" w:sz="0" w:space="0" w:color="auto"/>
      </w:divBdr>
    </w:div>
    <w:div w:id="661667860">
      <w:bodyDiv w:val="1"/>
      <w:marLeft w:val="0"/>
      <w:marRight w:val="0"/>
      <w:marTop w:val="0"/>
      <w:marBottom w:val="0"/>
      <w:divBdr>
        <w:top w:val="none" w:sz="0" w:space="0" w:color="auto"/>
        <w:left w:val="none" w:sz="0" w:space="0" w:color="auto"/>
        <w:bottom w:val="none" w:sz="0" w:space="0" w:color="auto"/>
        <w:right w:val="none" w:sz="0" w:space="0" w:color="auto"/>
      </w:divBdr>
    </w:div>
    <w:div w:id="746656509">
      <w:bodyDiv w:val="1"/>
      <w:marLeft w:val="0"/>
      <w:marRight w:val="0"/>
      <w:marTop w:val="0"/>
      <w:marBottom w:val="0"/>
      <w:divBdr>
        <w:top w:val="none" w:sz="0" w:space="0" w:color="auto"/>
        <w:left w:val="none" w:sz="0" w:space="0" w:color="auto"/>
        <w:bottom w:val="none" w:sz="0" w:space="0" w:color="auto"/>
        <w:right w:val="none" w:sz="0" w:space="0" w:color="auto"/>
      </w:divBdr>
    </w:div>
    <w:div w:id="810287430">
      <w:bodyDiv w:val="1"/>
      <w:marLeft w:val="0"/>
      <w:marRight w:val="0"/>
      <w:marTop w:val="0"/>
      <w:marBottom w:val="0"/>
      <w:divBdr>
        <w:top w:val="none" w:sz="0" w:space="0" w:color="auto"/>
        <w:left w:val="none" w:sz="0" w:space="0" w:color="auto"/>
        <w:bottom w:val="none" w:sz="0" w:space="0" w:color="auto"/>
        <w:right w:val="none" w:sz="0" w:space="0" w:color="auto"/>
      </w:divBdr>
    </w:div>
    <w:div w:id="860900279">
      <w:bodyDiv w:val="1"/>
      <w:marLeft w:val="0"/>
      <w:marRight w:val="0"/>
      <w:marTop w:val="0"/>
      <w:marBottom w:val="0"/>
      <w:divBdr>
        <w:top w:val="none" w:sz="0" w:space="0" w:color="auto"/>
        <w:left w:val="none" w:sz="0" w:space="0" w:color="auto"/>
        <w:bottom w:val="none" w:sz="0" w:space="0" w:color="auto"/>
        <w:right w:val="none" w:sz="0" w:space="0" w:color="auto"/>
      </w:divBdr>
    </w:div>
    <w:div w:id="862477281">
      <w:bodyDiv w:val="1"/>
      <w:marLeft w:val="0"/>
      <w:marRight w:val="0"/>
      <w:marTop w:val="0"/>
      <w:marBottom w:val="0"/>
      <w:divBdr>
        <w:top w:val="none" w:sz="0" w:space="0" w:color="auto"/>
        <w:left w:val="none" w:sz="0" w:space="0" w:color="auto"/>
        <w:bottom w:val="none" w:sz="0" w:space="0" w:color="auto"/>
        <w:right w:val="none" w:sz="0" w:space="0" w:color="auto"/>
      </w:divBdr>
    </w:div>
    <w:div w:id="879124509">
      <w:bodyDiv w:val="1"/>
      <w:marLeft w:val="0"/>
      <w:marRight w:val="0"/>
      <w:marTop w:val="0"/>
      <w:marBottom w:val="0"/>
      <w:divBdr>
        <w:top w:val="none" w:sz="0" w:space="0" w:color="auto"/>
        <w:left w:val="none" w:sz="0" w:space="0" w:color="auto"/>
        <w:bottom w:val="none" w:sz="0" w:space="0" w:color="auto"/>
        <w:right w:val="none" w:sz="0" w:space="0" w:color="auto"/>
      </w:divBdr>
    </w:div>
    <w:div w:id="933825783">
      <w:bodyDiv w:val="1"/>
      <w:marLeft w:val="0"/>
      <w:marRight w:val="0"/>
      <w:marTop w:val="0"/>
      <w:marBottom w:val="0"/>
      <w:divBdr>
        <w:top w:val="none" w:sz="0" w:space="0" w:color="auto"/>
        <w:left w:val="none" w:sz="0" w:space="0" w:color="auto"/>
        <w:bottom w:val="none" w:sz="0" w:space="0" w:color="auto"/>
        <w:right w:val="none" w:sz="0" w:space="0" w:color="auto"/>
      </w:divBdr>
    </w:div>
    <w:div w:id="1176574785">
      <w:bodyDiv w:val="1"/>
      <w:marLeft w:val="0"/>
      <w:marRight w:val="0"/>
      <w:marTop w:val="0"/>
      <w:marBottom w:val="0"/>
      <w:divBdr>
        <w:top w:val="none" w:sz="0" w:space="0" w:color="auto"/>
        <w:left w:val="none" w:sz="0" w:space="0" w:color="auto"/>
        <w:bottom w:val="none" w:sz="0" w:space="0" w:color="auto"/>
        <w:right w:val="none" w:sz="0" w:space="0" w:color="auto"/>
      </w:divBdr>
    </w:div>
    <w:div w:id="1318538528">
      <w:bodyDiv w:val="1"/>
      <w:marLeft w:val="0"/>
      <w:marRight w:val="0"/>
      <w:marTop w:val="0"/>
      <w:marBottom w:val="0"/>
      <w:divBdr>
        <w:top w:val="none" w:sz="0" w:space="0" w:color="auto"/>
        <w:left w:val="none" w:sz="0" w:space="0" w:color="auto"/>
        <w:bottom w:val="none" w:sz="0" w:space="0" w:color="auto"/>
        <w:right w:val="none" w:sz="0" w:space="0" w:color="auto"/>
      </w:divBdr>
    </w:div>
    <w:div w:id="1336766958">
      <w:bodyDiv w:val="1"/>
      <w:marLeft w:val="0"/>
      <w:marRight w:val="0"/>
      <w:marTop w:val="0"/>
      <w:marBottom w:val="0"/>
      <w:divBdr>
        <w:top w:val="none" w:sz="0" w:space="0" w:color="auto"/>
        <w:left w:val="none" w:sz="0" w:space="0" w:color="auto"/>
        <w:bottom w:val="none" w:sz="0" w:space="0" w:color="auto"/>
        <w:right w:val="none" w:sz="0" w:space="0" w:color="auto"/>
      </w:divBdr>
    </w:div>
    <w:div w:id="1339238424">
      <w:bodyDiv w:val="1"/>
      <w:marLeft w:val="0"/>
      <w:marRight w:val="0"/>
      <w:marTop w:val="0"/>
      <w:marBottom w:val="0"/>
      <w:divBdr>
        <w:top w:val="none" w:sz="0" w:space="0" w:color="auto"/>
        <w:left w:val="none" w:sz="0" w:space="0" w:color="auto"/>
        <w:bottom w:val="none" w:sz="0" w:space="0" w:color="auto"/>
        <w:right w:val="none" w:sz="0" w:space="0" w:color="auto"/>
      </w:divBdr>
    </w:div>
    <w:div w:id="1388994179">
      <w:bodyDiv w:val="1"/>
      <w:marLeft w:val="0"/>
      <w:marRight w:val="0"/>
      <w:marTop w:val="0"/>
      <w:marBottom w:val="0"/>
      <w:divBdr>
        <w:top w:val="none" w:sz="0" w:space="0" w:color="auto"/>
        <w:left w:val="none" w:sz="0" w:space="0" w:color="auto"/>
        <w:bottom w:val="none" w:sz="0" w:space="0" w:color="auto"/>
        <w:right w:val="none" w:sz="0" w:space="0" w:color="auto"/>
      </w:divBdr>
    </w:div>
    <w:div w:id="1605917425">
      <w:bodyDiv w:val="1"/>
      <w:marLeft w:val="0"/>
      <w:marRight w:val="0"/>
      <w:marTop w:val="0"/>
      <w:marBottom w:val="0"/>
      <w:divBdr>
        <w:top w:val="none" w:sz="0" w:space="0" w:color="auto"/>
        <w:left w:val="none" w:sz="0" w:space="0" w:color="auto"/>
        <w:bottom w:val="none" w:sz="0" w:space="0" w:color="auto"/>
        <w:right w:val="none" w:sz="0" w:space="0" w:color="auto"/>
      </w:divBdr>
    </w:div>
    <w:div w:id="1695230618">
      <w:bodyDiv w:val="1"/>
      <w:marLeft w:val="0"/>
      <w:marRight w:val="0"/>
      <w:marTop w:val="0"/>
      <w:marBottom w:val="0"/>
      <w:divBdr>
        <w:top w:val="none" w:sz="0" w:space="0" w:color="auto"/>
        <w:left w:val="none" w:sz="0" w:space="0" w:color="auto"/>
        <w:bottom w:val="none" w:sz="0" w:space="0" w:color="auto"/>
        <w:right w:val="none" w:sz="0" w:space="0" w:color="auto"/>
      </w:divBdr>
    </w:div>
    <w:div w:id="1726874206">
      <w:bodyDiv w:val="1"/>
      <w:marLeft w:val="0"/>
      <w:marRight w:val="0"/>
      <w:marTop w:val="0"/>
      <w:marBottom w:val="0"/>
      <w:divBdr>
        <w:top w:val="none" w:sz="0" w:space="0" w:color="auto"/>
        <w:left w:val="none" w:sz="0" w:space="0" w:color="auto"/>
        <w:bottom w:val="none" w:sz="0" w:space="0" w:color="auto"/>
        <w:right w:val="none" w:sz="0" w:space="0" w:color="auto"/>
      </w:divBdr>
    </w:div>
    <w:div w:id="1798986902">
      <w:bodyDiv w:val="1"/>
      <w:marLeft w:val="0"/>
      <w:marRight w:val="0"/>
      <w:marTop w:val="0"/>
      <w:marBottom w:val="0"/>
      <w:divBdr>
        <w:top w:val="none" w:sz="0" w:space="0" w:color="auto"/>
        <w:left w:val="none" w:sz="0" w:space="0" w:color="auto"/>
        <w:bottom w:val="none" w:sz="0" w:space="0" w:color="auto"/>
        <w:right w:val="none" w:sz="0" w:space="0" w:color="auto"/>
      </w:divBdr>
    </w:div>
    <w:div w:id="1815947331">
      <w:bodyDiv w:val="1"/>
      <w:marLeft w:val="0"/>
      <w:marRight w:val="0"/>
      <w:marTop w:val="0"/>
      <w:marBottom w:val="0"/>
      <w:divBdr>
        <w:top w:val="none" w:sz="0" w:space="0" w:color="auto"/>
        <w:left w:val="none" w:sz="0" w:space="0" w:color="auto"/>
        <w:bottom w:val="none" w:sz="0" w:space="0" w:color="auto"/>
        <w:right w:val="none" w:sz="0" w:space="0" w:color="auto"/>
      </w:divBdr>
    </w:div>
    <w:div w:id="1827163618">
      <w:bodyDiv w:val="1"/>
      <w:marLeft w:val="0"/>
      <w:marRight w:val="0"/>
      <w:marTop w:val="0"/>
      <w:marBottom w:val="0"/>
      <w:divBdr>
        <w:top w:val="none" w:sz="0" w:space="0" w:color="auto"/>
        <w:left w:val="none" w:sz="0" w:space="0" w:color="auto"/>
        <w:bottom w:val="none" w:sz="0" w:space="0" w:color="auto"/>
        <w:right w:val="none" w:sz="0" w:space="0" w:color="auto"/>
      </w:divBdr>
    </w:div>
    <w:div w:id="1930384422">
      <w:bodyDiv w:val="1"/>
      <w:marLeft w:val="0"/>
      <w:marRight w:val="0"/>
      <w:marTop w:val="0"/>
      <w:marBottom w:val="0"/>
      <w:divBdr>
        <w:top w:val="none" w:sz="0" w:space="0" w:color="auto"/>
        <w:left w:val="none" w:sz="0" w:space="0" w:color="auto"/>
        <w:bottom w:val="none" w:sz="0" w:space="0" w:color="auto"/>
        <w:right w:val="none" w:sz="0" w:space="0" w:color="auto"/>
      </w:divBdr>
    </w:div>
    <w:div w:id="1947955806">
      <w:bodyDiv w:val="1"/>
      <w:marLeft w:val="0"/>
      <w:marRight w:val="0"/>
      <w:marTop w:val="0"/>
      <w:marBottom w:val="0"/>
      <w:divBdr>
        <w:top w:val="none" w:sz="0" w:space="0" w:color="auto"/>
        <w:left w:val="none" w:sz="0" w:space="0" w:color="auto"/>
        <w:bottom w:val="none" w:sz="0" w:space="0" w:color="auto"/>
        <w:right w:val="none" w:sz="0" w:space="0" w:color="auto"/>
      </w:divBdr>
      <w:divsChild>
        <w:div w:id="576062860">
          <w:marLeft w:val="0"/>
          <w:marRight w:val="0"/>
          <w:marTop w:val="0"/>
          <w:marBottom w:val="0"/>
          <w:divBdr>
            <w:top w:val="none" w:sz="0" w:space="0" w:color="auto"/>
            <w:left w:val="none" w:sz="0" w:space="0" w:color="auto"/>
            <w:bottom w:val="none" w:sz="0" w:space="0" w:color="auto"/>
            <w:right w:val="none" w:sz="0" w:space="0" w:color="auto"/>
          </w:divBdr>
        </w:div>
        <w:div w:id="1423650735">
          <w:marLeft w:val="0"/>
          <w:marRight w:val="0"/>
          <w:marTop w:val="0"/>
          <w:marBottom w:val="0"/>
          <w:divBdr>
            <w:top w:val="none" w:sz="0" w:space="0" w:color="auto"/>
            <w:left w:val="none" w:sz="0" w:space="0" w:color="auto"/>
            <w:bottom w:val="none" w:sz="0" w:space="0" w:color="auto"/>
            <w:right w:val="none" w:sz="0" w:space="0" w:color="auto"/>
          </w:divBdr>
        </w:div>
      </w:divsChild>
    </w:div>
    <w:div w:id="2026638127">
      <w:bodyDiv w:val="1"/>
      <w:marLeft w:val="0"/>
      <w:marRight w:val="0"/>
      <w:marTop w:val="0"/>
      <w:marBottom w:val="0"/>
      <w:divBdr>
        <w:top w:val="none" w:sz="0" w:space="0" w:color="auto"/>
        <w:left w:val="none" w:sz="0" w:space="0" w:color="auto"/>
        <w:bottom w:val="none" w:sz="0" w:space="0" w:color="auto"/>
        <w:right w:val="none" w:sz="0" w:space="0" w:color="auto"/>
      </w:divBdr>
    </w:div>
    <w:div w:id="2061127209">
      <w:bodyDiv w:val="1"/>
      <w:marLeft w:val="0"/>
      <w:marRight w:val="0"/>
      <w:marTop w:val="0"/>
      <w:marBottom w:val="0"/>
      <w:divBdr>
        <w:top w:val="none" w:sz="0" w:space="0" w:color="auto"/>
        <w:left w:val="none" w:sz="0" w:space="0" w:color="auto"/>
        <w:bottom w:val="none" w:sz="0" w:space="0" w:color="auto"/>
        <w:right w:val="none" w:sz="0" w:space="0" w:color="auto"/>
      </w:divBdr>
    </w:div>
    <w:div w:id="2129277523">
      <w:bodyDiv w:val="1"/>
      <w:marLeft w:val="0"/>
      <w:marRight w:val="0"/>
      <w:marTop w:val="0"/>
      <w:marBottom w:val="0"/>
      <w:divBdr>
        <w:top w:val="none" w:sz="0" w:space="0" w:color="auto"/>
        <w:left w:val="none" w:sz="0" w:space="0" w:color="auto"/>
        <w:bottom w:val="none" w:sz="0" w:space="0" w:color="auto"/>
        <w:right w:val="none" w:sz="0" w:space="0" w:color="auto"/>
      </w:divBdr>
    </w:div>
    <w:div w:id="213729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https://www.mext.go.jp/a_menu/ikusei/gakusyushien/mext_00822.html" TargetMode="External"/><Relationship Id="rId26" Type="http://schemas.openxmlformats.org/officeDocument/2006/relationships/hyperlink" Target="https://library.sapie.or.jp/cgi-bin/CN1MN1?S00101=S00MNU01&amp;S00102=HOkP1dqmrtM&amp;S00103=GhEt7OVHZN" TargetMode="External"/><Relationship Id="rId39" Type="http://schemas.openxmlformats.org/officeDocument/2006/relationships/image" Target="media/image17.png"/><Relationship Id="rId21" Type="http://schemas.openxmlformats.org/officeDocument/2006/relationships/image" Target="media/image8.png"/><Relationship Id="rId34" Type="http://schemas.openxmlformats.org/officeDocument/2006/relationships/hyperlink" Target="http://fushikyo.or.jp/tosyokan/tosyokan.html" TargetMode="External"/><Relationship Id="rId42" Type="http://schemas.openxmlformats.org/officeDocument/2006/relationships/footer" Target="foot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s://www.mhlw.go.jp/stf/syougai_dokusyo_keikaku2.html" TargetMode="External"/><Relationship Id="rId29" Type="http://schemas.openxmlformats.org/officeDocument/2006/relationships/image" Target="media/image12.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mina.ndl.go.jp/" TargetMode="External"/><Relationship Id="rId32" Type="http://schemas.openxmlformats.org/officeDocument/2006/relationships/hyperlink" Target="http://www.library.pref.osaka.jp/site/nakato/" TargetMode="External"/><Relationship Id="rId37" Type="http://schemas.openxmlformats.org/officeDocument/2006/relationships/image" Target="media/image16.png"/><Relationship Id="rId40" Type="http://schemas.openxmlformats.org/officeDocument/2006/relationships/hyperlink" Target="http://www.sakai-kfp.info/eye/index.cgi" TargetMode="Externa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9.png"/><Relationship Id="rId28" Type="http://schemas.openxmlformats.org/officeDocument/2006/relationships/hyperlink" Target="http://www.library.pref.osaka.jp/site/central/" TargetMode="External"/><Relationship Id="rId36" Type="http://schemas.openxmlformats.org/officeDocument/2006/relationships/hyperlink" Target="http://www.lighthouse.or.jp/hayakawa/"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3.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iss.ndl.go.jp/" TargetMode="External"/><Relationship Id="rId27" Type="http://schemas.openxmlformats.org/officeDocument/2006/relationships/image" Target="media/image11.png"/><Relationship Id="rId30" Type="http://schemas.openxmlformats.org/officeDocument/2006/relationships/hyperlink" Target="http://www.library.pref.osaka.jp/central/taimen/index.html" TargetMode="External"/><Relationship Id="rId35" Type="http://schemas.openxmlformats.org/officeDocument/2006/relationships/image" Target="media/image15.png"/><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image" Target="media/image14.png"/><Relationship Id="rId38" Type="http://schemas.openxmlformats.org/officeDocument/2006/relationships/hyperlink" Target="http://www.lighthouse.or.jp/iccb/"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91470A0884584489831D80B1D7642C5" ma:contentTypeVersion="8" ma:contentTypeDescription="新しいドキュメントを作成します。" ma:contentTypeScope="" ma:versionID="1f7210fe013d7c25022732ea180ce444">
  <xsd:schema xmlns:xsd="http://www.w3.org/2001/XMLSchema" xmlns:xs="http://www.w3.org/2001/XMLSchema" xmlns:p="http://schemas.microsoft.com/office/2006/metadata/properties" xmlns:ns3="924ad72d-1aa8-4525-9e70-5d1270407cf9" xmlns:ns4="fec2aa0f-865b-4fb7-a7bb-977da500c70a" targetNamespace="http://schemas.microsoft.com/office/2006/metadata/properties" ma:root="true" ma:fieldsID="6186f4cc671b39009230a57fadb6956e" ns3:_="" ns4:_="">
    <xsd:import namespace="924ad72d-1aa8-4525-9e70-5d1270407cf9"/>
    <xsd:import namespace="fec2aa0f-865b-4fb7-a7bb-977da500c70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ad72d-1aa8-4525-9e70-5d1270407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c2aa0f-865b-4fb7-a7bb-977da500c70a"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SharingHintHash" ma:index="15"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924ad72d-1aa8-4525-9e70-5d1270407cf9" xsi:nil="true"/>
  </documentManagement>
</p:properties>
</file>

<file path=customXml/itemProps1.xml><?xml version="1.0" encoding="utf-8"?>
<ds:datastoreItem xmlns:ds="http://schemas.openxmlformats.org/officeDocument/2006/customXml" ds:itemID="{C01F3D77-333F-416A-959E-AC3F51F1F52C}">
  <ds:schemaRefs>
    <ds:schemaRef ds:uri="http://schemas.openxmlformats.org/officeDocument/2006/bibliography"/>
  </ds:schemaRefs>
</ds:datastoreItem>
</file>

<file path=customXml/itemProps2.xml><?xml version="1.0" encoding="utf-8"?>
<ds:datastoreItem xmlns:ds="http://schemas.openxmlformats.org/officeDocument/2006/customXml" ds:itemID="{EACD08A9-49B6-4CD1-8EDA-C84FD80199A0}">
  <ds:schemaRefs>
    <ds:schemaRef ds:uri="http://schemas.microsoft.com/sharepoint/v3/contenttype/forms"/>
  </ds:schemaRefs>
</ds:datastoreItem>
</file>

<file path=customXml/itemProps3.xml><?xml version="1.0" encoding="utf-8"?>
<ds:datastoreItem xmlns:ds="http://schemas.openxmlformats.org/officeDocument/2006/customXml" ds:itemID="{78731D5E-262F-44B3-A948-97C23BB5B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ad72d-1aa8-4525-9e70-5d1270407cf9"/>
    <ds:schemaRef ds:uri="fec2aa0f-865b-4fb7-a7bb-977da500c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0C7743-5355-4C66-A7AD-A62A3B4F15CA}">
  <ds:schemaRefs>
    <ds:schemaRef ds:uri="http://schemas.microsoft.com/office/2006/metadata/properties"/>
    <ds:schemaRef ds:uri="http://schemas.microsoft.com/office/infopath/2007/PartnerControls"/>
    <ds:schemaRef ds:uri="924ad72d-1aa8-4525-9e70-5d1270407cf9"/>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45</Pages>
  <Words>5434</Words>
  <Characters>30978</Characters>
  <Application>Microsoft Office Word</Application>
  <DocSecurity>0</DocSecurity>
  <Lines>258</Lines>
  <Paragraphs>72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哲司</dc:creator>
  <cp:keywords/>
  <dc:description/>
  <cp:lastModifiedBy>末森　稔</cp:lastModifiedBy>
  <cp:revision>25</cp:revision>
  <cp:lastPrinted>2026-03-19T01:51:00Z</cp:lastPrinted>
  <dcterms:created xsi:type="dcterms:W3CDTF">2026-03-18T01:58:00Z</dcterms:created>
  <dcterms:modified xsi:type="dcterms:W3CDTF">2026-03-27T00:45:00Z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0x010100F91470A0884584489831D80B1D7642C5</vt:lpwstr>
  </property>
</Properties>
</file>