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9043" w14:textId="25EF6F15" w:rsidR="008423C8" w:rsidRPr="005E564F" w:rsidRDefault="008423C8" w:rsidP="008423C8">
      <w:pPr>
        <w:rPr>
          <w:rFonts w:ascii="MS UI Gothic" w:hAnsi="MS UI Gothic"/>
        </w:rPr>
      </w:pPr>
    </w:p>
    <w:p w14:paraId="06325946" w14:textId="6D85F221" w:rsidR="008423C8" w:rsidRPr="00166053" w:rsidRDefault="00DE7055" w:rsidP="008423C8">
      <w:pPr>
        <w:jc w:val="right"/>
        <w:rPr>
          <w:rFonts w:ascii="MS UI Gothic" w:hAnsi="MS UI Gothic"/>
          <w:sz w:val="21"/>
          <w:szCs w:val="21"/>
        </w:rPr>
      </w:pPr>
      <w:r w:rsidRPr="00166053">
        <w:rPr>
          <w:rFonts w:ascii="MS UI Gothic" w:hAnsi="MS UI Gothic" w:hint="eastAsia"/>
          <w:sz w:val="21"/>
          <w:szCs w:val="21"/>
        </w:rPr>
        <w:t>令和</w:t>
      </w:r>
      <w:r w:rsidR="00A619C8">
        <w:rPr>
          <w:rFonts w:ascii="MS UI Gothic" w:hAnsi="MS UI Gothic" w:hint="eastAsia"/>
          <w:sz w:val="21"/>
          <w:szCs w:val="21"/>
        </w:rPr>
        <w:t>4年12月21日</w:t>
      </w:r>
    </w:p>
    <w:p w14:paraId="54977A5E" w14:textId="77777777" w:rsidR="0041598A" w:rsidRPr="00166053" w:rsidRDefault="00A216B5" w:rsidP="008423C8">
      <w:pPr>
        <w:rPr>
          <w:rFonts w:ascii="MS UI Gothic" w:hAnsi="MS UI Gothic"/>
        </w:rPr>
      </w:pPr>
      <w:r w:rsidRPr="00166053">
        <w:rPr>
          <w:rFonts w:ascii="MS UI Gothic" w:hAnsi="MS UI Gothic"/>
        </w:rPr>
        <w:tab/>
      </w:r>
    </w:p>
    <w:p w14:paraId="523E3ADE" w14:textId="77777777" w:rsidR="0041598A" w:rsidRPr="00166053" w:rsidRDefault="0041598A" w:rsidP="008423C8">
      <w:pPr>
        <w:rPr>
          <w:rFonts w:ascii="MS UI Gothic" w:hAnsi="MS UI Gothic"/>
        </w:rPr>
      </w:pPr>
    </w:p>
    <w:p w14:paraId="386544DE" w14:textId="77777777" w:rsidR="00284AC1" w:rsidRPr="00166053" w:rsidRDefault="00284AC1" w:rsidP="008423C8">
      <w:pPr>
        <w:rPr>
          <w:rFonts w:ascii="MS UI Gothic" w:hAnsi="MS UI Gothic"/>
        </w:rPr>
      </w:pPr>
    </w:p>
    <w:p w14:paraId="3282E6BE" w14:textId="77777777" w:rsidR="006575F6" w:rsidRPr="00166053" w:rsidRDefault="006575F6" w:rsidP="006575F6">
      <w:pPr>
        <w:jc w:val="center"/>
      </w:pPr>
      <w:r w:rsidRPr="00166053">
        <w:rPr>
          <w:rFonts w:ascii="MS UI Gothic" w:hAnsi="MS UI Gothic" w:hint="eastAsia"/>
        </w:rPr>
        <w:t>KDDI株式会社</w:t>
      </w:r>
      <w:r w:rsidRPr="00166053">
        <w:rPr>
          <w:rFonts w:hint="eastAsia"/>
        </w:rPr>
        <w:t>と大阪府との包括連携協定の締結について</w:t>
      </w:r>
    </w:p>
    <w:p w14:paraId="62DAE2E2" w14:textId="77777777" w:rsidR="006575F6" w:rsidRPr="00166053" w:rsidRDefault="006575F6" w:rsidP="006575F6">
      <w:pPr>
        <w:jc w:val="center"/>
      </w:pPr>
    </w:p>
    <w:p w14:paraId="023EEC78" w14:textId="77777777" w:rsidR="006575F6" w:rsidRPr="00166053" w:rsidRDefault="006575F6" w:rsidP="006575F6"/>
    <w:p w14:paraId="43026E71" w14:textId="66F1B539" w:rsidR="006575F6" w:rsidRPr="00166053" w:rsidRDefault="006575F6" w:rsidP="00C95AC0">
      <w:pPr>
        <w:ind w:firstLineChars="100" w:firstLine="235"/>
        <w:rPr>
          <w:rFonts w:ascii="MS UI Gothic" w:hAnsi="MS UI Gothic"/>
        </w:rPr>
      </w:pPr>
      <w:r w:rsidRPr="00166053">
        <w:rPr>
          <w:rFonts w:ascii="MS UI Gothic" w:hAnsi="MS UI Gothic" w:hint="eastAsia"/>
        </w:rPr>
        <w:t>KDDI株式会社と大阪府は、</w:t>
      </w:r>
      <w:r w:rsidR="00C95AC0" w:rsidRPr="00531FA6">
        <w:rPr>
          <w:rFonts w:ascii="MS UI Gothic" w:hAnsi="MS UI Gothic" w:hint="eastAsia"/>
        </w:rPr>
        <w:t>12月21日</w:t>
      </w:r>
      <w:r w:rsidRPr="00531FA6">
        <w:rPr>
          <w:rFonts w:ascii="MS UI Gothic" w:hAnsi="MS UI Gothic" w:hint="eastAsia"/>
        </w:rPr>
        <w:t>（</w:t>
      </w:r>
      <w:r w:rsidR="007C075C" w:rsidRPr="00531FA6">
        <w:rPr>
          <w:rFonts w:ascii="MS UI Gothic" w:hAnsi="MS UI Gothic" w:hint="eastAsia"/>
        </w:rPr>
        <w:t>水</w:t>
      </w:r>
      <w:r w:rsidRPr="00531FA6">
        <w:rPr>
          <w:rFonts w:ascii="MS UI Gothic" w:hAnsi="MS UI Gothic" w:hint="eastAsia"/>
        </w:rPr>
        <w:t>）、</w:t>
      </w:r>
      <w:r w:rsidR="00681633" w:rsidRPr="00531FA6">
        <w:rPr>
          <w:rFonts w:ascii="MS UI Gothic" w:hAnsi="MS UI Gothic" w:hint="eastAsia"/>
        </w:rPr>
        <w:t>地域活性化、</w:t>
      </w:r>
      <w:r w:rsidR="007C075C" w:rsidRPr="00531FA6">
        <w:rPr>
          <w:rFonts w:ascii="MS UI Gothic" w:hAnsi="MS UI Gothic" w:hint="eastAsia"/>
        </w:rPr>
        <w:t>スマートシティ、環境、</w:t>
      </w:r>
      <w:r w:rsidR="00681633" w:rsidRPr="00531FA6">
        <w:rPr>
          <w:rFonts w:ascii="MS UI Gothic" w:hAnsi="MS UI Gothic" w:hint="eastAsia"/>
        </w:rPr>
        <w:t>産業振興</w:t>
      </w:r>
      <w:r w:rsidR="00C95AC0" w:rsidRPr="00531FA6">
        <w:rPr>
          <w:rFonts w:ascii="MS UI Gothic" w:hAnsi="MS UI Gothic" w:hint="eastAsia"/>
        </w:rPr>
        <w:t>・雇用</w:t>
      </w:r>
      <w:r w:rsidR="00681633" w:rsidRPr="00531FA6">
        <w:rPr>
          <w:rFonts w:ascii="MS UI Gothic" w:hAnsi="MS UI Gothic" w:hint="eastAsia"/>
        </w:rPr>
        <w:t>、子ども・教育、健康、</w:t>
      </w:r>
      <w:r w:rsidR="00AB7C44">
        <w:rPr>
          <w:rFonts w:ascii="MS UI Gothic" w:hAnsi="MS UI Gothic" w:hint="eastAsia"/>
        </w:rPr>
        <w:t>安全</w:t>
      </w:r>
      <w:r w:rsidR="007C075C" w:rsidRPr="00531FA6">
        <w:rPr>
          <w:rFonts w:ascii="MS UI Gothic" w:hAnsi="MS UI Gothic" w:hint="eastAsia"/>
        </w:rPr>
        <w:t>・</w:t>
      </w:r>
      <w:r w:rsidR="00AB7C44">
        <w:rPr>
          <w:rFonts w:ascii="MS UI Gothic" w:hAnsi="MS UI Gothic" w:hint="eastAsia"/>
        </w:rPr>
        <w:t>安心</w:t>
      </w:r>
      <w:r w:rsidR="007C075C" w:rsidRPr="00531FA6">
        <w:rPr>
          <w:rFonts w:ascii="MS UI Gothic" w:hAnsi="MS UI Gothic" w:hint="eastAsia"/>
        </w:rPr>
        <w:t>、府政のPR</w:t>
      </w:r>
      <w:r w:rsidR="00B04815" w:rsidRPr="00531FA6">
        <w:rPr>
          <w:rFonts w:ascii="MS UI Gothic" w:hAnsi="MS UI Gothic" w:hint="eastAsia"/>
        </w:rPr>
        <w:t>など</w:t>
      </w:r>
      <w:r w:rsidR="00C95AC0">
        <w:rPr>
          <w:rFonts w:ascii="MS UI Gothic" w:hAnsi="MS UI Gothic" w:hint="eastAsia"/>
        </w:rPr>
        <w:t>8</w:t>
      </w:r>
      <w:r w:rsidRPr="00166053">
        <w:rPr>
          <w:rFonts w:ascii="MS UI Gothic" w:hAnsi="MS UI Gothic" w:hint="eastAsia"/>
        </w:rPr>
        <w:t>分野にわたる連携と協働に関する包括連携協定を締結しま</w:t>
      </w:r>
      <w:r w:rsidR="003871D6">
        <w:rPr>
          <w:rFonts w:ascii="MS UI Gothic" w:hAnsi="MS UI Gothic" w:hint="eastAsia"/>
        </w:rPr>
        <w:t>した</w:t>
      </w:r>
      <w:r w:rsidRPr="00166053">
        <w:rPr>
          <w:rFonts w:ascii="MS UI Gothic" w:hAnsi="MS UI Gothic" w:hint="eastAsia"/>
        </w:rPr>
        <w:t>。</w:t>
      </w:r>
    </w:p>
    <w:p w14:paraId="4F53BD65" w14:textId="5E48453F" w:rsidR="006575F6" w:rsidRPr="00166053" w:rsidRDefault="006575F6" w:rsidP="006575F6">
      <w:pPr>
        <w:ind w:firstLineChars="100" w:firstLine="235"/>
        <w:rPr>
          <w:rFonts w:ascii="MS UI Gothic" w:hAnsi="MS UI Gothic"/>
        </w:rPr>
      </w:pPr>
      <w:r w:rsidRPr="00166053">
        <w:rPr>
          <w:rFonts w:ascii="MS UI Gothic" w:hAnsi="MS UI Gothic" w:hint="eastAsia"/>
        </w:rPr>
        <w:t>本協定は、地方創生</w:t>
      </w:r>
      <w:r w:rsidR="008D661E">
        <w:rPr>
          <w:rFonts w:ascii="MS UI Gothic" w:hAnsi="MS UI Gothic" w:hint="eastAsia"/>
          <w:kern w:val="0"/>
        </w:rPr>
        <w:t>を通じて個性豊かで魅力ある地域社会の実現など</w:t>
      </w:r>
      <w:r w:rsidRPr="00166053">
        <w:rPr>
          <w:rFonts w:ascii="MS UI Gothic" w:hAnsi="MS UI Gothic" w:hint="eastAsia"/>
        </w:rPr>
        <w:t>に向けた取組みが進む中、</w:t>
      </w:r>
      <w:r w:rsidR="00C95AC0">
        <w:rPr>
          <w:rFonts w:ascii="MS UI Gothic" w:hAnsi="MS UI Gothic" w:hint="eastAsia"/>
        </w:rPr>
        <w:t>KDDI</w:t>
      </w:r>
      <w:r w:rsidRPr="00166053">
        <w:rPr>
          <w:rFonts w:ascii="MS UI Gothic" w:hAnsi="MS UI Gothic" w:hint="eastAsia"/>
        </w:rPr>
        <w:t>株式会社と府が連携・協働した活動をより一層深化させることを目的に締結するものです。</w:t>
      </w:r>
    </w:p>
    <w:p w14:paraId="5A959C17" w14:textId="5261BF6E" w:rsidR="006575F6" w:rsidRPr="00166053" w:rsidRDefault="006575F6" w:rsidP="006575F6">
      <w:pPr>
        <w:ind w:firstLineChars="100" w:firstLine="235"/>
        <w:rPr>
          <w:rFonts w:ascii="MS UI Gothic" w:hAnsi="MS UI Gothic"/>
        </w:rPr>
      </w:pPr>
      <w:r w:rsidRPr="00166053">
        <w:rPr>
          <w:rFonts w:ascii="MS UI Gothic" w:hAnsi="MS UI Gothic" w:hint="eastAsia"/>
        </w:rPr>
        <w:t>KDDI株式会社と府は、このたびの協定により、多くの分野において、連携・協働を促進し、地域の活性化及び府民サービスの向上を図ってまいります。</w:t>
      </w:r>
    </w:p>
    <w:p w14:paraId="044DC35F" w14:textId="77777777" w:rsidR="008423C8" w:rsidRPr="00166053" w:rsidRDefault="008423C8" w:rsidP="008423C8">
      <w:pPr>
        <w:ind w:leftChars="100" w:left="470" w:hangingChars="100" w:hanging="235"/>
        <w:rPr>
          <w:rFonts w:ascii="MS UI Gothic" w:hAnsi="MS UI Gothic"/>
        </w:rPr>
      </w:pPr>
    </w:p>
    <w:p w14:paraId="364CC783" w14:textId="77777777" w:rsidR="008423C8" w:rsidRPr="00166053" w:rsidRDefault="008423C8" w:rsidP="008423C8">
      <w:pPr>
        <w:widowControl/>
        <w:jc w:val="left"/>
        <w:rPr>
          <w:rFonts w:ascii="MS UI Gothic" w:hAnsi="MS UI Gothic"/>
          <w:sz w:val="20"/>
          <w:szCs w:val="20"/>
        </w:rPr>
      </w:pPr>
      <w:r w:rsidRPr="00166053">
        <w:rPr>
          <w:rFonts w:ascii="MS UI Gothic" w:hAnsi="MS UI Gothic"/>
          <w:sz w:val="20"/>
          <w:szCs w:val="20"/>
        </w:rPr>
        <w:br w:type="page"/>
      </w:r>
    </w:p>
    <w:p w14:paraId="0440E55F" w14:textId="77777777" w:rsidR="00FA7079" w:rsidRPr="00166053" w:rsidRDefault="008423C8" w:rsidP="008423C8">
      <w:pPr>
        <w:widowControl/>
        <w:ind w:firstLineChars="200" w:firstLine="472"/>
        <w:jc w:val="right"/>
        <w:rPr>
          <w:rFonts w:ascii="MS UI Gothic" w:hAnsi="MS UI Gothic"/>
          <w:b/>
          <w:szCs w:val="24"/>
        </w:rPr>
      </w:pPr>
      <w:r w:rsidRPr="00166053">
        <w:rPr>
          <w:rFonts w:ascii="MS UI Gothic" w:hAnsi="MS UI Gothic" w:hint="eastAsia"/>
          <w:b/>
          <w:szCs w:val="24"/>
        </w:rPr>
        <w:lastRenderedPageBreak/>
        <w:t xml:space="preserve">　　</w:t>
      </w:r>
    </w:p>
    <w:p w14:paraId="3A8EC8AD" w14:textId="2509CE6D" w:rsidR="008423C8" w:rsidRPr="00166053" w:rsidRDefault="008423C8" w:rsidP="008423C8">
      <w:pPr>
        <w:widowControl/>
        <w:ind w:firstLineChars="200" w:firstLine="472"/>
        <w:jc w:val="right"/>
        <w:rPr>
          <w:rFonts w:ascii="MS UI Gothic" w:hAnsi="MS UI Gothic"/>
          <w:szCs w:val="24"/>
        </w:rPr>
      </w:pPr>
      <w:r w:rsidRPr="00166053">
        <w:rPr>
          <w:rFonts w:ascii="MS UI Gothic" w:hAnsi="MS UI Gothic" w:hint="eastAsia"/>
          <w:b/>
          <w:szCs w:val="24"/>
        </w:rPr>
        <w:t xml:space="preserve">　</w:t>
      </w:r>
      <w:r w:rsidRPr="00166053">
        <w:rPr>
          <w:rFonts w:ascii="MS UI Gothic" w:hAnsi="MS UI Gothic" w:hint="eastAsia"/>
          <w:szCs w:val="24"/>
        </w:rPr>
        <w:t>【別紙１】</w:t>
      </w:r>
    </w:p>
    <w:p w14:paraId="059EA345" w14:textId="03E8F4F0" w:rsidR="00D86DF5" w:rsidRPr="00166053" w:rsidRDefault="00D86DF5" w:rsidP="008423C8">
      <w:pPr>
        <w:jc w:val="center"/>
        <w:rPr>
          <w:rFonts w:ascii="MS UI Gothic" w:hAnsi="MS UI Gothic"/>
          <w:b/>
          <w:szCs w:val="24"/>
        </w:rPr>
      </w:pPr>
    </w:p>
    <w:p w14:paraId="1B094F0A" w14:textId="196CE3CE" w:rsidR="00A17F74" w:rsidRPr="00166053" w:rsidRDefault="00A17F74" w:rsidP="008423C8">
      <w:pPr>
        <w:jc w:val="center"/>
        <w:rPr>
          <w:rFonts w:ascii="MS UI Gothic" w:hAnsi="MS UI Gothic"/>
          <w:b/>
          <w:szCs w:val="24"/>
        </w:rPr>
      </w:pPr>
    </w:p>
    <w:p w14:paraId="016C25F0" w14:textId="77777777" w:rsidR="00A17F74" w:rsidRPr="00166053" w:rsidRDefault="00A17F74" w:rsidP="008423C8">
      <w:pPr>
        <w:jc w:val="center"/>
        <w:rPr>
          <w:rFonts w:ascii="MS UI Gothic" w:hAnsi="MS UI Gothic"/>
          <w:b/>
          <w:szCs w:val="24"/>
        </w:rPr>
      </w:pPr>
    </w:p>
    <w:p w14:paraId="56BFF7F6" w14:textId="08AD98E9" w:rsidR="008423C8" w:rsidRPr="00166053" w:rsidRDefault="00657F8C" w:rsidP="008423C8">
      <w:pPr>
        <w:jc w:val="center"/>
        <w:rPr>
          <w:rFonts w:ascii="MS UI Gothic" w:hAnsi="MS UI Gothic"/>
          <w:b/>
          <w:szCs w:val="24"/>
        </w:rPr>
      </w:pPr>
      <w:bookmarkStart w:id="0" w:name="_Hlk25239875"/>
      <w:r w:rsidRPr="00166053">
        <w:rPr>
          <w:rFonts w:ascii="MS UI Gothic" w:hAnsi="MS UI Gothic" w:hint="eastAsia"/>
          <w:b/>
          <w:szCs w:val="24"/>
        </w:rPr>
        <w:t>KDDI株式会社</w:t>
      </w:r>
      <w:r w:rsidRPr="00166053">
        <w:rPr>
          <w:rFonts w:hint="eastAsia"/>
          <w:b/>
          <w:szCs w:val="24"/>
        </w:rPr>
        <w:t>と</w:t>
      </w:r>
      <w:r w:rsidR="00DE5B42">
        <w:rPr>
          <w:rFonts w:hint="eastAsia"/>
          <w:b/>
          <w:szCs w:val="24"/>
        </w:rPr>
        <w:t>大阪</w:t>
      </w:r>
      <w:r w:rsidRPr="00166053">
        <w:rPr>
          <w:rFonts w:hint="eastAsia"/>
          <w:b/>
          <w:szCs w:val="24"/>
        </w:rPr>
        <w:t>府の連携による今後の主な取組み</w:t>
      </w:r>
    </w:p>
    <w:p w14:paraId="199DA796" w14:textId="7901B413" w:rsidR="00A17F74" w:rsidRPr="00166053" w:rsidRDefault="00A17F74" w:rsidP="00A17F74">
      <w:pPr>
        <w:rPr>
          <w:rFonts w:ascii="MS UI Gothic" w:hAnsi="MS UI Gothic"/>
        </w:rPr>
      </w:pPr>
    </w:p>
    <w:p w14:paraId="1D9871D6" w14:textId="1ECEF064" w:rsidR="008423C8" w:rsidRPr="00166053" w:rsidRDefault="008423C8" w:rsidP="008423C8">
      <w:pPr>
        <w:rPr>
          <w:rFonts w:ascii="MS UI Gothic" w:hAnsi="MS UI Gothic"/>
          <w:b/>
          <w:szCs w:val="24"/>
        </w:rPr>
      </w:pPr>
    </w:p>
    <w:p w14:paraId="460FCA7A" w14:textId="1E3E9297" w:rsidR="001A4CCB" w:rsidRPr="00C95AC0" w:rsidRDefault="00812F3E" w:rsidP="00005B01">
      <w:pPr>
        <w:pStyle w:val="a5"/>
        <w:numPr>
          <w:ilvl w:val="0"/>
          <w:numId w:val="4"/>
        </w:numPr>
        <w:ind w:leftChars="0"/>
        <w:rPr>
          <w:b/>
          <w:szCs w:val="24"/>
        </w:rPr>
      </w:pPr>
      <w:r w:rsidRPr="00C95AC0">
        <w:rPr>
          <w:rFonts w:hint="eastAsia"/>
          <w:b/>
          <w:szCs w:val="24"/>
        </w:rPr>
        <w:t>バーチャル大阪を活用した大阪の都市魅力の国内外への発信（該当分野：①地域活性化）</w:t>
      </w:r>
    </w:p>
    <w:p w14:paraId="15513CD3" w14:textId="77777777" w:rsidR="0060632B" w:rsidRPr="00C95AC0" w:rsidRDefault="0060632B" w:rsidP="0060632B">
      <w:pPr>
        <w:pStyle w:val="a5"/>
        <w:widowControl/>
        <w:spacing w:line="280" w:lineRule="exact"/>
        <w:ind w:leftChars="0" w:left="735"/>
        <w:jc w:val="left"/>
        <w:rPr>
          <w:rFonts w:ascii="MS UI Gothic" w:hAnsi="MS UI Gothic"/>
          <w:sz w:val="21"/>
          <w:szCs w:val="21"/>
        </w:rPr>
      </w:pPr>
      <w:r w:rsidRPr="00C95AC0">
        <w:rPr>
          <w:rFonts w:ascii="MS UI Gothic" w:hAnsi="MS UI Gothic" w:hint="eastAsia"/>
          <w:sz w:val="21"/>
          <w:szCs w:val="21"/>
        </w:rPr>
        <w:t>・</w:t>
      </w:r>
      <w:r w:rsidRPr="00C95AC0">
        <w:rPr>
          <w:rFonts w:ascii="MS UI Gothic" w:hAnsi="MS UI Gothic" w:hint="eastAsia"/>
          <w:b/>
          <w:sz w:val="21"/>
          <w:szCs w:val="21"/>
        </w:rPr>
        <w:t>2025年日本国際博覧会の開催に向けた協力</w:t>
      </w:r>
    </w:p>
    <w:p w14:paraId="68972FF5" w14:textId="242E8DDF" w:rsidR="0060632B" w:rsidRPr="00C95AC0" w:rsidRDefault="0060632B" w:rsidP="00C95AC0">
      <w:pPr>
        <w:pStyle w:val="a5"/>
        <w:snapToGrid w:val="0"/>
        <w:spacing w:line="280" w:lineRule="exact"/>
        <w:ind w:leftChars="350" w:left="823"/>
        <w:rPr>
          <w:rFonts w:ascii="MS UI Gothic" w:hAnsi="MS UI Gothic"/>
          <w:sz w:val="21"/>
          <w:szCs w:val="21"/>
        </w:rPr>
      </w:pPr>
      <w:r w:rsidRPr="00C95AC0">
        <w:rPr>
          <w:rFonts w:ascii="MS UI Gothic" w:hAnsi="MS UI Gothic" w:hint="eastAsia"/>
          <w:sz w:val="21"/>
          <w:szCs w:val="21"/>
        </w:rPr>
        <w:t>2025年日本国際博覧会の開催に先がけ、大阪の都市魅力を国内外に発信し、万博への期待感を高めるとともに、“City of Emergence</w:t>
      </w:r>
      <w:r w:rsidR="00520063">
        <w:rPr>
          <w:rFonts w:ascii="MS UI Gothic" w:hAnsi="MS UI Gothic" w:hint="eastAsia"/>
          <w:sz w:val="21"/>
          <w:szCs w:val="21"/>
        </w:rPr>
        <w:t>”（創発する都市）をテーマに、さまざま</w:t>
      </w:r>
      <w:r w:rsidRPr="00C95AC0">
        <w:rPr>
          <w:rFonts w:ascii="MS UI Gothic" w:hAnsi="MS UI Gothic" w:hint="eastAsia"/>
          <w:sz w:val="21"/>
          <w:szCs w:val="21"/>
        </w:rPr>
        <w:t>な人が集まり、一人ひとりの新たな体験</w:t>
      </w:r>
      <w:r w:rsidR="00520063">
        <w:rPr>
          <w:rFonts w:ascii="MS UI Gothic" w:hAnsi="MS UI Gothic" w:hint="eastAsia"/>
          <w:sz w:val="21"/>
          <w:szCs w:val="21"/>
        </w:rPr>
        <w:t>や表現を通じ、大阪の新たな文化の創出・コミュニティを形成します</w:t>
      </w:r>
    </w:p>
    <w:p w14:paraId="0B17CAE2" w14:textId="77777777" w:rsidR="0060632B" w:rsidRPr="00C95AC0" w:rsidRDefault="0060632B" w:rsidP="00C95AC0">
      <w:pPr>
        <w:pStyle w:val="a5"/>
        <w:snapToGrid w:val="0"/>
        <w:spacing w:line="280" w:lineRule="exact"/>
        <w:ind w:leftChars="350" w:left="823"/>
        <w:rPr>
          <w:rFonts w:ascii="MS UI Gothic" w:hAnsi="MS UI Gothic"/>
          <w:sz w:val="21"/>
          <w:szCs w:val="21"/>
        </w:rPr>
      </w:pPr>
      <w:r w:rsidRPr="00C95AC0">
        <w:rPr>
          <w:rFonts w:ascii="MS UI Gothic" w:hAnsi="MS UI Gothic" w:hint="eastAsia"/>
          <w:sz w:val="21"/>
          <w:szCs w:val="21"/>
        </w:rPr>
        <w:t>【取組み予定】</w:t>
      </w:r>
    </w:p>
    <w:p w14:paraId="2ACF03C3" w14:textId="238DFF5A" w:rsidR="0060632B" w:rsidRPr="00C95AC0" w:rsidRDefault="0060632B" w:rsidP="00C95AC0">
      <w:pPr>
        <w:pStyle w:val="a5"/>
        <w:snapToGrid w:val="0"/>
        <w:spacing w:line="280" w:lineRule="exact"/>
        <w:ind w:leftChars="350" w:left="823"/>
        <w:rPr>
          <w:rFonts w:ascii="MS UI Gothic" w:hAnsi="MS UI Gothic"/>
          <w:sz w:val="21"/>
          <w:szCs w:val="21"/>
        </w:rPr>
      </w:pPr>
      <w:r w:rsidRPr="00C95AC0">
        <w:rPr>
          <w:rFonts w:ascii="MS UI Gothic" w:hAnsi="MS UI Gothic" w:hint="eastAsia"/>
          <w:sz w:val="21"/>
          <w:szCs w:val="21"/>
        </w:rPr>
        <w:t xml:space="preserve">　・大阪・関西万博のロゴ</w:t>
      </w:r>
      <w:r w:rsidR="00A903A6" w:rsidRPr="00C95AC0">
        <w:rPr>
          <w:rFonts w:ascii="MS UI Gothic" w:hAnsi="MS UI Gothic" w:hint="eastAsia"/>
          <w:sz w:val="21"/>
          <w:szCs w:val="21"/>
        </w:rPr>
        <w:t>の掲出</w:t>
      </w:r>
      <w:r w:rsidRPr="00C95AC0">
        <w:rPr>
          <w:rFonts w:ascii="MS UI Gothic" w:hAnsi="MS UI Gothic" w:hint="eastAsia"/>
          <w:sz w:val="21"/>
          <w:szCs w:val="21"/>
        </w:rPr>
        <w:t>や開催に向けた</w:t>
      </w:r>
      <w:r w:rsidR="00A903A6" w:rsidRPr="00C95AC0">
        <w:rPr>
          <w:rFonts w:ascii="MS UI Gothic" w:hAnsi="MS UI Gothic" w:hint="eastAsia"/>
          <w:sz w:val="21"/>
          <w:szCs w:val="21"/>
        </w:rPr>
        <w:t>プロモーション</w:t>
      </w:r>
      <w:r w:rsidR="008D661E">
        <w:rPr>
          <w:rFonts w:ascii="MS UI Gothic" w:hAnsi="MS UI Gothic" w:hint="eastAsia"/>
          <w:sz w:val="21"/>
          <w:szCs w:val="21"/>
        </w:rPr>
        <w:t>など</w:t>
      </w:r>
      <w:r w:rsidRPr="00C95AC0">
        <w:rPr>
          <w:rFonts w:ascii="MS UI Gothic" w:hAnsi="MS UI Gothic" w:hint="eastAsia"/>
          <w:sz w:val="21"/>
          <w:szCs w:val="21"/>
        </w:rPr>
        <w:t>を通じた機運醸成</w:t>
      </w:r>
    </w:p>
    <w:p w14:paraId="62D02A80" w14:textId="77777777" w:rsidR="0060632B" w:rsidRPr="00C95AC0" w:rsidRDefault="0060632B" w:rsidP="0060632B">
      <w:pPr>
        <w:pStyle w:val="a5"/>
        <w:snapToGrid w:val="0"/>
        <w:spacing w:line="280" w:lineRule="exact"/>
        <w:ind w:leftChars="0" w:left="735"/>
        <w:rPr>
          <w:rFonts w:ascii="MS UI Gothic" w:hAnsi="MS UI Gothic"/>
          <w:sz w:val="21"/>
          <w:szCs w:val="21"/>
        </w:rPr>
      </w:pPr>
    </w:p>
    <w:p w14:paraId="66FB6875" w14:textId="2C38687D" w:rsidR="0060632B" w:rsidRPr="00C95AC0" w:rsidRDefault="0060632B" w:rsidP="0060632B">
      <w:pPr>
        <w:pStyle w:val="a5"/>
        <w:widowControl/>
        <w:spacing w:line="280" w:lineRule="exact"/>
        <w:ind w:leftChars="0" w:left="735"/>
        <w:jc w:val="left"/>
        <w:rPr>
          <w:rFonts w:ascii="MS UI Gothic" w:hAnsi="MS UI Gothic"/>
          <w:b/>
          <w:sz w:val="21"/>
          <w:szCs w:val="21"/>
        </w:rPr>
      </w:pPr>
      <w:r w:rsidRPr="00C95AC0">
        <w:rPr>
          <w:rFonts w:ascii="MS UI Gothic" w:hAnsi="MS UI Gothic" w:hint="eastAsia"/>
          <w:b/>
          <w:sz w:val="21"/>
          <w:szCs w:val="21"/>
        </w:rPr>
        <w:t>・万博終了後も見据えた大阪の魅力発信</w:t>
      </w:r>
    </w:p>
    <w:p w14:paraId="048F43A7" w14:textId="3DFA4A92" w:rsidR="00C95AC0" w:rsidRPr="00C95AC0" w:rsidRDefault="00C95AC0" w:rsidP="00C95AC0">
      <w:pPr>
        <w:pStyle w:val="a5"/>
        <w:snapToGrid w:val="0"/>
        <w:spacing w:line="280" w:lineRule="exact"/>
        <w:ind w:leftChars="350" w:left="823"/>
        <w:rPr>
          <w:rFonts w:ascii="MS UI Gothic" w:hAnsi="MS UI Gothic"/>
          <w:sz w:val="21"/>
          <w:szCs w:val="21"/>
        </w:rPr>
      </w:pPr>
      <w:r w:rsidRPr="00C95AC0">
        <w:rPr>
          <w:rFonts w:ascii="MS UI Gothic" w:hAnsi="MS UI Gothic" w:hint="eastAsia"/>
          <w:sz w:val="21"/>
          <w:szCs w:val="21"/>
        </w:rPr>
        <w:t>府内の</w:t>
      </w:r>
      <w:r>
        <w:rPr>
          <w:rFonts w:ascii="MS UI Gothic" w:hAnsi="MS UI Gothic" w:hint="eastAsia"/>
          <w:sz w:val="21"/>
          <w:szCs w:val="21"/>
        </w:rPr>
        <w:t>都市・地域の景観と同一又はモチーフとした広義のデジタルツイン</w:t>
      </w:r>
      <w:r w:rsidRPr="00C95AC0">
        <w:rPr>
          <w:rFonts w:ascii="MS UI Gothic" w:hAnsi="MS UI Gothic" w:hint="eastAsia"/>
          <w:sz w:val="21"/>
          <w:szCs w:val="21"/>
        </w:rPr>
        <w:t>や仮想空間を構築し、観光や都市、産業など大阪の魅力を国内外に発信したり、文化・芸術活動の場を提供します</w:t>
      </w:r>
    </w:p>
    <w:p w14:paraId="4C5D50FC" w14:textId="48A4DD5B" w:rsidR="0060632B" w:rsidRDefault="008D661E" w:rsidP="00C95AC0">
      <w:pPr>
        <w:pStyle w:val="a5"/>
        <w:snapToGrid w:val="0"/>
        <w:spacing w:line="280" w:lineRule="exact"/>
        <w:ind w:leftChars="350" w:left="823"/>
        <w:rPr>
          <w:rFonts w:ascii="MS UI Gothic" w:hAnsi="MS UI Gothic"/>
          <w:color w:val="0070C0"/>
          <w:sz w:val="21"/>
          <w:szCs w:val="21"/>
        </w:rPr>
      </w:pPr>
      <w:r>
        <w:rPr>
          <w:rFonts w:ascii="MS UI Gothic" w:hAnsi="MS UI Gothic" w:hint="eastAsia"/>
          <w:sz w:val="21"/>
          <w:szCs w:val="21"/>
        </w:rPr>
        <w:t>また、バーチャル大阪において府が開催するイベントなど</w:t>
      </w:r>
      <w:r w:rsidR="00C95AC0" w:rsidRPr="00C95AC0">
        <w:rPr>
          <w:rFonts w:ascii="MS UI Gothic" w:hAnsi="MS UI Gothic" w:hint="eastAsia"/>
          <w:sz w:val="21"/>
          <w:szCs w:val="21"/>
        </w:rPr>
        <w:t>の実施を通じ、地域活性化に協力します</w:t>
      </w:r>
    </w:p>
    <w:p w14:paraId="61D08378" w14:textId="2504822A" w:rsidR="00C95AC0" w:rsidRPr="009C1B5D" w:rsidRDefault="00C95AC0" w:rsidP="007C32C2">
      <w:pPr>
        <w:snapToGrid w:val="0"/>
        <w:spacing w:line="280" w:lineRule="exact"/>
        <w:rPr>
          <w:rFonts w:ascii="MS UI Gothic" w:hAnsi="MS UI Gothic"/>
          <w:color w:val="0070C0"/>
          <w:sz w:val="21"/>
          <w:szCs w:val="21"/>
        </w:rPr>
      </w:pPr>
    </w:p>
    <w:p w14:paraId="390239A2" w14:textId="77777777" w:rsidR="00C95AC0" w:rsidRPr="007C32C2" w:rsidRDefault="00C95AC0" w:rsidP="007C32C2">
      <w:pPr>
        <w:snapToGrid w:val="0"/>
        <w:spacing w:line="280" w:lineRule="exact"/>
        <w:rPr>
          <w:rFonts w:ascii="MS UI Gothic" w:hAnsi="MS UI Gothic"/>
          <w:color w:val="0070C0"/>
          <w:sz w:val="21"/>
          <w:szCs w:val="21"/>
        </w:rPr>
      </w:pPr>
    </w:p>
    <w:p w14:paraId="3D04180A" w14:textId="6C0368A0" w:rsidR="00794165" w:rsidRPr="00882C2D" w:rsidRDefault="00794165" w:rsidP="00794165">
      <w:pPr>
        <w:numPr>
          <w:ilvl w:val="0"/>
          <w:numId w:val="4"/>
        </w:numPr>
        <w:rPr>
          <w:rFonts w:ascii="MS UI Gothic" w:hAnsi="MS UI Gothic"/>
          <w:b/>
          <w:sz w:val="32"/>
          <w:szCs w:val="24"/>
        </w:rPr>
      </w:pPr>
      <w:r w:rsidRPr="00882C2D">
        <w:rPr>
          <w:rFonts w:ascii="MS UI Gothic" w:hAnsi="MS UI Gothic" w:hint="eastAsia"/>
          <w:b/>
          <w:szCs w:val="21"/>
        </w:rPr>
        <w:t>府域のCO２排出量削減への協力</w:t>
      </w:r>
      <w:r w:rsidR="005300BB">
        <w:rPr>
          <w:rFonts w:ascii="MS UI Gothic" w:hAnsi="MS UI Gothic" w:hint="eastAsia"/>
          <w:b/>
          <w:szCs w:val="21"/>
        </w:rPr>
        <w:t>(該当分野：③環境)</w:t>
      </w:r>
    </w:p>
    <w:p w14:paraId="7BC6801C" w14:textId="2968DD28" w:rsidR="00A73264" w:rsidRPr="00A73264" w:rsidRDefault="003658A0" w:rsidP="00A73264">
      <w:pPr>
        <w:pStyle w:val="a5"/>
        <w:snapToGrid w:val="0"/>
        <w:spacing w:line="280" w:lineRule="exact"/>
        <w:ind w:leftChars="345" w:left="811"/>
        <w:rPr>
          <w:rFonts w:ascii="MS UI Gothic" w:hAnsi="MS UI Gothic"/>
          <w:sz w:val="21"/>
          <w:szCs w:val="18"/>
        </w:rPr>
      </w:pPr>
      <w:r w:rsidRPr="003658A0">
        <w:rPr>
          <w:rFonts w:ascii="MS UI Gothic" w:hAnsi="MS UI Gothic" w:hint="eastAsia"/>
          <w:sz w:val="21"/>
          <w:szCs w:val="18"/>
        </w:rPr>
        <w:t>再生可能エネルギー比率実質100％の電気</w:t>
      </w:r>
      <w:r w:rsidR="00A73264" w:rsidRPr="00A73264">
        <w:rPr>
          <w:rFonts w:ascii="MS UI Gothic" w:hAnsi="MS UI Gothic" w:hint="eastAsia"/>
          <w:sz w:val="21"/>
          <w:szCs w:val="18"/>
        </w:rPr>
        <w:t>（おおさかecoでんき） の普及促進を通じて、府域の二酸化炭素削減に貢献します</w:t>
      </w:r>
    </w:p>
    <w:p w14:paraId="092DB5C0" w14:textId="4A78BFA6" w:rsidR="00A73264" w:rsidRPr="00A73264" w:rsidRDefault="00A73264" w:rsidP="00A73264">
      <w:pPr>
        <w:pStyle w:val="a5"/>
        <w:snapToGrid w:val="0"/>
        <w:spacing w:line="280" w:lineRule="exact"/>
        <w:ind w:leftChars="351" w:left="825"/>
        <w:rPr>
          <w:rFonts w:ascii="MS UI Gothic" w:hAnsi="MS UI Gothic"/>
          <w:sz w:val="21"/>
          <w:szCs w:val="18"/>
        </w:rPr>
      </w:pPr>
      <w:r w:rsidRPr="00A73264">
        <w:rPr>
          <w:rFonts w:ascii="MS UI Gothic" w:hAnsi="MS UI Gothic" w:hint="eastAsia"/>
          <w:sz w:val="21"/>
          <w:szCs w:val="18"/>
        </w:rPr>
        <w:t>また、料金の一部を大阪府環境保全基金に寄附することにより、府域の環境保全活動や脱炭素社会の実現に向けた施策・事業に協力します</w:t>
      </w:r>
    </w:p>
    <w:p w14:paraId="0A14D5A6" w14:textId="49C41162" w:rsidR="0060632B" w:rsidRDefault="00A73264" w:rsidP="00A73264">
      <w:pPr>
        <w:pStyle w:val="a5"/>
        <w:snapToGrid w:val="0"/>
        <w:spacing w:line="280" w:lineRule="exact"/>
        <w:ind w:leftChars="351" w:left="825" w:firstLine="1"/>
        <w:rPr>
          <w:rFonts w:ascii="MS UI Gothic" w:hAnsi="MS UI Gothic"/>
          <w:color w:val="C0504D" w:themeColor="accent2"/>
          <w:sz w:val="21"/>
          <w:szCs w:val="21"/>
        </w:rPr>
      </w:pPr>
      <w:r w:rsidRPr="00A73264">
        <w:rPr>
          <w:rFonts w:ascii="MS UI Gothic" w:hAnsi="MS UI Gothic" w:hint="eastAsia"/>
          <w:sz w:val="21"/>
          <w:szCs w:val="18"/>
        </w:rPr>
        <w:t>さらに、ポイント制度を活用して、環境にやさしい行動変容を促し、脱炭素化に寄与する取組みを促進していきます</w:t>
      </w:r>
    </w:p>
    <w:p w14:paraId="6806DB2B" w14:textId="6404D633" w:rsidR="00C95AC0" w:rsidRDefault="00C95AC0" w:rsidP="0060632B">
      <w:pPr>
        <w:pStyle w:val="a5"/>
        <w:snapToGrid w:val="0"/>
        <w:spacing w:line="280" w:lineRule="exact"/>
        <w:ind w:leftChars="0" w:left="735"/>
        <w:rPr>
          <w:rFonts w:ascii="MS UI Gothic" w:hAnsi="MS UI Gothic"/>
          <w:color w:val="C0504D" w:themeColor="accent2"/>
          <w:sz w:val="21"/>
          <w:szCs w:val="21"/>
        </w:rPr>
      </w:pPr>
    </w:p>
    <w:p w14:paraId="289A613C" w14:textId="77777777" w:rsidR="000F7557" w:rsidRPr="000D5C9D" w:rsidRDefault="000F7557" w:rsidP="0060632B">
      <w:pPr>
        <w:pStyle w:val="a5"/>
        <w:snapToGrid w:val="0"/>
        <w:spacing w:line="280" w:lineRule="exact"/>
        <w:ind w:leftChars="0" w:left="735"/>
        <w:rPr>
          <w:rFonts w:ascii="MS UI Gothic" w:hAnsi="MS UI Gothic"/>
          <w:color w:val="C0504D" w:themeColor="accent2"/>
          <w:sz w:val="21"/>
          <w:szCs w:val="21"/>
        </w:rPr>
      </w:pPr>
    </w:p>
    <w:p w14:paraId="7D1D87B4" w14:textId="12B60843" w:rsidR="001A4CCB" w:rsidRPr="007412FC" w:rsidRDefault="008A452E" w:rsidP="001A4CCB">
      <w:pPr>
        <w:pStyle w:val="a5"/>
        <w:numPr>
          <w:ilvl w:val="0"/>
          <w:numId w:val="4"/>
        </w:numPr>
        <w:ind w:leftChars="0"/>
        <w:rPr>
          <w:rFonts w:ascii="MS UI Gothic" w:hAnsi="MS UI Gothic"/>
          <w:b/>
          <w:szCs w:val="24"/>
        </w:rPr>
      </w:pPr>
      <w:r w:rsidRPr="007412FC">
        <w:rPr>
          <w:rFonts w:ascii="MS UI Gothic" w:hAnsi="MS UI Gothic" w:hint="eastAsia"/>
          <w:b/>
          <w:szCs w:val="24"/>
        </w:rPr>
        <w:t>デジタルデバイド対策</w:t>
      </w:r>
      <w:r w:rsidR="000D5C9D" w:rsidRPr="007412FC">
        <w:rPr>
          <w:rFonts w:ascii="MS UI Gothic" w:hAnsi="MS UI Gothic" w:hint="eastAsia"/>
          <w:b/>
          <w:szCs w:val="24"/>
        </w:rPr>
        <w:t>への協力</w:t>
      </w:r>
      <w:r w:rsidR="005300BB">
        <w:rPr>
          <w:rFonts w:ascii="MS UI Gothic" w:hAnsi="MS UI Gothic" w:hint="eastAsia"/>
          <w:b/>
          <w:szCs w:val="24"/>
        </w:rPr>
        <w:t>(該当分野：②スマートシティ)</w:t>
      </w:r>
    </w:p>
    <w:p w14:paraId="2D18028B" w14:textId="32982A91" w:rsidR="009D564E" w:rsidRPr="009D564E" w:rsidRDefault="009D564E" w:rsidP="007D1C67">
      <w:pPr>
        <w:ind w:leftChars="339" w:left="797"/>
        <w:rPr>
          <w:rFonts w:ascii="MS UI Gothic" w:hAnsi="MS UI Gothic"/>
          <w:sz w:val="21"/>
          <w:szCs w:val="21"/>
        </w:rPr>
      </w:pPr>
      <w:r w:rsidRPr="009D564E">
        <w:rPr>
          <w:rFonts w:ascii="MS UI Gothic" w:hAnsi="MS UI Gothic" w:hint="eastAsia"/>
          <w:sz w:val="21"/>
          <w:szCs w:val="21"/>
        </w:rPr>
        <w:t>誰もがデジタル化の恩恵を受けられる社会を実現するため、スマホの基本的操作やキャ</w:t>
      </w:r>
      <w:r w:rsidR="008D661E">
        <w:rPr>
          <w:rFonts w:ascii="MS UI Gothic" w:hAnsi="MS UI Gothic" w:hint="eastAsia"/>
          <w:sz w:val="21"/>
          <w:szCs w:val="21"/>
        </w:rPr>
        <w:t>ッシュレスの使い方講座など</w:t>
      </w:r>
      <w:r w:rsidRPr="009D564E">
        <w:rPr>
          <w:rFonts w:ascii="MS UI Gothic" w:hAnsi="MS UI Gothic" w:hint="eastAsia"/>
          <w:sz w:val="21"/>
          <w:szCs w:val="21"/>
        </w:rPr>
        <w:t>を実施することにより、高齢者をはじめとした府民のデジタル活用を支援します</w:t>
      </w:r>
    </w:p>
    <w:p w14:paraId="21D1B02F" w14:textId="66883B2D" w:rsidR="00B73D62" w:rsidRPr="00166053" w:rsidRDefault="009D564E" w:rsidP="009D564E">
      <w:pPr>
        <w:ind w:leftChars="339" w:left="797"/>
        <w:rPr>
          <w:rFonts w:ascii="MS UI Gothic" w:hAnsi="MS UI Gothic"/>
          <w:iCs/>
          <w:szCs w:val="24"/>
        </w:rPr>
      </w:pPr>
      <w:r w:rsidRPr="009D564E">
        <w:rPr>
          <w:rFonts w:ascii="MS UI Gothic" w:hAnsi="MS UI Gothic" w:hint="eastAsia"/>
          <w:sz w:val="21"/>
          <w:szCs w:val="21"/>
        </w:rPr>
        <w:t>また、DV</w:t>
      </w:r>
      <w:r w:rsidR="008D661E">
        <w:rPr>
          <w:rFonts w:ascii="MS UI Gothic" w:hAnsi="MS UI Gothic" w:hint="eastAsia"/>
          <w:sz w:val="21"/>
          <w:szCs w:val="21"/>
        </w:rPr>
        <w:t>被害者など</w:t>
      </w:r>
      <w:r w:rsidRPr="009D564E">
        <w:rPr>
          <w:rFonts w:ascii="MS UI Gothic" w:hAnsi="MS UI Gothic" w:hint="eastAsia"/>
          <w:sz w:val="21"/>
          <w:szCs w:val="21"/>
        </w:rPr>
        <w:t>が安全上の理由から一時的にスマートフォンの使用を制限せざるを得ない状態となる「予期せぬデジタルデバイド」の解決や、将来にお</w:t>
      </w:r>
      <w:r w:rsidR="008D661E">
        <w:rPr>
          <w:rFonts w:ascii="MS UI Gothic" w:hAnsi="MS UI Gothic" w:hint="eastAsia"/>
          <w:sz w:val="21"/>
          <w:szCs w:val="21"/>
        </w:rPr>
        <w:t>いて安全・安心に情報インフラを活用できるようにするため、被害者など</w:t>
      </w:r>
      <w:r w:rsidRPr="009D564E">
        <w:rPr>
          <w:rFonts w:ascii="MS UI Gothic" w:hAnsi="MS UI Gothic" w:hint="eastAsia"/>
          <w:sz w:val="21"/>
          <w:szCs w:val="21"/>
        </w:rPr>
        <w:t>の支援を行う福祉関係者に対し、適切な個人情報の管理や安全対策についての勉強会を実施します</w:t>
      </w:r>
    </w:p>
    <w:p w14:paraId="1EFAF3C4" w14:textId="77777777" w:rsidR="00633326" w:rsidRPr="00166053" w:rsidRDefault="00633326" w:rsidP="00D40B4D">
      <w:pPr>
        <w:rPr>
          <w:rFonts w:ascii="MS UI Gothic" w:hAnsi="MS UI Gothic"/>
          <w:sz w:val="22"/>
          <w:szCs w:val="24"/>
        </w:rPr>
      </w:pPr>
    </w:p>
    <w:p w14:paraId="53FA448D" w14:textId="77777777" w:rsidR="00634341" w:rsidRPr="00166053" w:rsidRDefault="00634341">
      <w:pPr>
        <w:widowControl/>
        <w:jc w:val="left"/>
        <w:rPr>
          <w:rFonts w:ascii="MS UI Gothic" w:hAnsi="MS UI Gothic"/>
          <w:szCs w:val="24"/>
        </w:rPr>
      </w:pPr>
      <w:r w:rsidRPr="00166053">
        <w:rPr>
          <w:rFonts w:ascii="MS UI Gothic" w:hAnsi="MS UI Gothic"/>
          <w:szCs w:val="24"/>
        </w:rPr>
        <w:br w:type="page"/>
      </w:r>
    </w:p>
    <w:p w14:paraId="04E56734" w14:textId="77777777" w:rsidR="00430056" w:rsidRPr="00166053" w:rsidRDefault="00430056" w:rsidP="0057640E">
      <w:pPr>
        <w:rPr>
          <w:rFonts w:ascii="MS UI Gothic" w:hAnsi="MS UI Gothic"/>
          <w:szCs w:val="24"/>
        </w:rPr>
        <w:sectPr w:rsidR="00430056" w:rsidRPr="00166053" w:rsidSect="003B7966">
          <w:pgSz w:w="11906" w:h="16838" w:code="9"/>
          <w:pgMar w:top="1304" w:right="1134" w:bottom="1134" w:left="1134" w:header="851" w:footer="992" w:gutter="0"/>
          <w:cols w:space="425"/>
          <w:docGrid w:type="linesAndChars" w:linePitch="360" w:charSpace="-1010"/>
        </w:sectPr>
      </w:pPr>
      <w:bookmarkStart w:id="1" w:name="_Hlk25607069"/>
      <w:bookmarkEnd w:id="0"/>
    </w:p>
    <w:p w14:paraId="2952B6B7" w14:textId="292B78BF" w:rsidR="00725A60" w:rsidRPr="00166053" w:rsidRDefault="00EA6688" w:rsidP="006D7E03">
      <w:pPr>
        <w:spacing w:line="280" w:lineRule="exact"/>
        <w:rPr>
          <w:rFonts w:ascii="MS UI Gothic" w:hAnsi="MS UI Gothic"/>
          <w:szCs w:val="24"/>
        </w:rPr>
      </w:pPr>
      <w:r w:rsidRPr="00166053">
        <w:rPr>
          <w:rFonts w:ascii="MS UI Gothic" w:hAnsi="MS UI Gothic" w:hint="eastAsia"/>
          <w:szCs w:val="24"/>
        </w:rPr>
        <w:lastRenderedPageBreak/>
        <w:t>本協定で連携・協働</w:t>
      </w:r>
      <w:r w:rsidR="009F0D83" w:rsidRPr="00166053">
        <w:rPr>
          <w:rFonts w:ascii="MS UI Gothic" w:hAnsi="MS UI Gothic" w:hint="eastAsia"/>
          <w:szCs w:val="24"/>
        </w:rPr>
        <w:t>していく分野および</w:t>
      </w:r>
      <w:r w:rsidR="00033673" w:rsidRPr="00166053">
        <w:rPr>
          <w:rFonts w:ascii="MS UI Gothic" w:hAnsi="MS UI Gothic" w:hint="eastAsia"/>
          <w:szCs w:val="24"/>
        </w:rPr>
        <w:t>主な連携事例</w:t>
      </w:r>
      <w:r w:rsidR="00FC4E46" w:rsidRPr="00166053">
        <w:rPr>
          <w:rFonts w:ascii="MS UI Gothic" w:hAnsi="MS UI Gothic" w:hint="eastAsia"/>
          <w:szCs w:val="24"/>
        </w:rPr>
        <w:t xml:space="preserve">　　　　　　　　　　　　</w:t>
      </w:r>
      <w:r w:rsidR="009F0D83" w:rsidRPr="00166053">
        <w:rPr>
          <w:rFonts w:ascii="MS UI Gothic" w:hAnsi="MS UI Gothic" w:hint="eastAsia"/>
          <w:szCs w:val="24"/>
        </w:rPr>
        <w:t xml:space="preserve">　　　　　　　　</w:t>
      </w:r>
      <w:r w:rsidR="00FC4E46" w:rsidRPr="00166053">
        <w:rPr>
          <w:rFonts w:ascii="MS UI Gothic" w:hAnsi="MS UI Gothic" w:hint="eastAsia"/>
          <w:szCs w:val="24"/>
        </w:rPr>
        <w:t xml:space="preserve">　　　【別紙２】</w:t>
      </w:r>
    </w:p>
    <w:p w14:paraId="24E77D4B" w14:textId="77777777" w:rsidR="00793E06" w:rsidRPr="00166053" w:rsidRDefault="00793E06" w:rsidP="006D7E03">
      <w:pPr>
        <w:spacing w:line="280" w:lineRule="exact"/>
        <w:rPr>
          <w:rFonts w:ascii="MS UI Gothic" w:hAnsi="MS UI Gothic"/>
          <w:szCs w:val="24"/>
        </w:rPr>
      </w:pPr>
    </w:p>
    <w:p w14:paraId="65386165" w14:textId="354C1935" w:rsidR="00185453" w:rsidRPr="00166053" w:rsidRDefault="00B0789B" w:rsidP="00430056">
      <w:pPr>
        <w:spacing w:line="300" w:lineRule="exact"/>
        <w:ind w:rightChars="-241" w:right="-578" w:firstLineChars="4000" w:firstLine="8400"/>
        <w:jc w:val="left"/>
        <w:rPr>
          <w:rFonts w:ascii="MS UI Gothic" w:hAnsi="MS UI Gothic"/>
          <w:szCs w:val="24"/>
        </w:rPr>
      </w:pPr>
      <w:r w:rsidRPr="00166053">
        <w:rPr>
          <w:rFonts w:ascii="MS UI Gothic" w:hAnsi="MS UI Gothic" w:hint="eastAsia"/>
          <w:sz w:val="21"/>
          <w:szCs w:val="24"/>
        </w:rPr>
        <w:t>◎新規　○継続</w:t>
      </w:r>
    </w:p>
    <w:tbl>
      <w:tblPr>
        <w:tblStyle w:val="a6"/>
        <w:tblW w:w="9639" w:type="dxa"/>
        <w:tblCellMar>
          <w:top w:w="57" w:type="dxa"/>
          <w:bottom w:w="57" w:type="dxa"/>
        </w:tblCellMar>
        <w:tblLook w:val="04A0" w:firstRow="1" w:lastRow="0" w:firstColumn="1" w:lastColumn="0" w:noHBand="0" w:noVBand="1"/>
      </w:tblPr>
      <w:tblGrid>
        <w:gridCol w:w="422"/>
        <w:gridCol w:w="1565"/>
        <w:gridCol w:w="7652"/>
      </w:tblGrid>
      <w:tr w:rsidR="005E564F" w:rsidRPr="00166053" w14:paraId="547A6440" w14:textId="77777777" w:rsidTr="00430056">
        <w:tc>
          <w:tcPr>
            <w:tcW w:w="422" w:type="dxa"/>
          </w:tcPr>
          <w:p w14:paraId="3EFD5481" w14:textId="77777777" w:rsidR="00033673" w:rsidRPr="00166053" w:rsidRDefault="00033673" w:rsidP="006D7E03">
            <w:pPr>
              <w:snapToGrid w:val="0"/>
              <w:rPr>
                <w:rFonts w:ascii="MS UI Gothic" w:hAnsi="MS UI Gothic"/>
                <w:sz w:val="21"/>
                <w:szCs w:val="21"/>
              </w:rPr>
            </w:pPr>
          </w:p>
        </w:tc>
        <w:tc>
          <w:tcPr>
            <w:tcW w:w="1565" w:type="dxa"/>
          </w:tcPr>
          <w:p w14:paraId="179FB986" w14:textId="619F3F3C" w:rsidR="00033673" w:rsidRPr="00166053" w:rsidRDefault="00033673" w:rsidP="006D7E03">
            <w:pPr>
              <w:snapToGrid w:val="0"/>
              <w:jc w:val="center"/>
              <w:rPr>
                <w:rFonts w:ascii="MS UI Gothic" w:hAnsi="MS UI Gothic"/>
                <w:sz w:val="21"/>
                <w:szCs w:val="21"/>
              </w:rPr>
            </w:pPr>
            <w:r w:rsidRPr="00166053">
              <w:rPr>
                <w:rFonts w:ascii="MS UI Gothic" w:hAnsi="MS UI Gothic" w:hint="eastAsia"/>
                <w:sz w:val="21"/>
                <w:szCs w:val="21"/>
              </w:rPr>
              <w:t>連携分野</w:t>
            </w:r>
          </w:p>
        </w:tc>
        <w:tc>
          <w:tcPr>
            <w:tcW w:w="7652" w:type="dxa"/>
            <w:tcBorders>
              <w:bottom w:val="single" w:sz="4" w:space="0" w:color="auto"/>
            </w:tcBorders>
          </w:tcPr>
          <w:p w14:paraId="659D094B" w14:textId="77777777" w:rsidR="00033673" w:rsidRPr="00166053" w:rsidRDefault="00033673" w:rsidP="006D7E03">
            <w:pPr>
              <w:snapToGrid w:val="0"/>
              <w:spacing w:line="280" w:lineRule="exact"/>
              <w:jc w:val="center"/>
              <w:rPr>
                <w:rFonts w:ascii="MS UI Gothic" w:hAnsi="MS UI Gothic"/>
                <w:sz w:val="21"/>
                <w:szCs w:val="21"/>
              </w:rPr>
            </w:pPr>
            <w:r w:rsidRPr="00166053">
              <w:rPr>
                <w:rFonts w:ascii="MS UI Gothic" w:hAnsi="MS UI Gothic" w:hint="eastAsia"/>
                <w:sz w:val="21"/>
                <w:szCs w:val="21"/>
              </w:rPr>
              <w:t>主な連携事例</w:t>
            </w:r>
          </w:p>
        </w:tc>
      </w:tr>
      <w:tr w:rsidR="005E564F" w:rsidRPr="00166053" w14:paraId="1BB16380" w14:textId="77777777" w:rsidTr="001A4CCB">
        <w:trPr>
          <w:trHeight w:val="3208"/>
        </w:trPr>
        <w:tc>
          <w:tcPr>
            <w:tcW w:w="422" w:type="dxa"/>
            <w:vAlign w:val="center"/>
          </w:tcPr>
          <w:p w14:paraId="075309F4" w14:textId="77777777" w:rsidR="002F10A6" w:rsidRPr="00166053" w:rsidRDefault="002F10A6" w:rsidP="004824AB">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17B1945C" w14:textId="77777777" w:rsidR="002F10A6" w:rsidRPr="00166053" w:rsidRDefault="002F10A6" w:rsidP="004824AB">
            <w:pPr>
              <w:spacing w:line="320" w:lineRule="exact"/>
              <w:rPr>
                <w:rFonts w:ascii="MS UI Gothic" w:hAnsi="MS UI Gothic"/>
                <w:noProof/>
                <w:sz w:val="21"/>
                <w:szCs w:val="21"/>
              </w:rPr>
            </w:pPr>
            <w:r w:rsidRPr="00166053">
              <w:rPr>
                <w:rFonts w:ascii="MS UI Gothic" w:hAnsi="MS UI Gothic" w:hint="eastAsia"/>
                <w:sz w:val="21"/>
                <w:szCs w:val="21"/>
              </w:rPr>
              <w:t>地域活性化</w:t>
            </w:r>
          </w:p>
          <w:p w14:paraId="1295422D" w14:textId="77777777" w:rsidR="002F10A6" w:rsidRPr="00166053" w:rsidRDefault="002F10A6" w:rsidP="004824AB">
            <w:pPr>
              <w:spacing w:line="320" w:lineRule="exact"/>
              <w:rPr>
                <w:rFonts w:ascii="MS UI Gothic" w:hAnsi="MS UI Gothic"/>
                <w:sz w:val="21"/>
                <w:szCs w:val="21"/>
              </w:rPr>
            </w:pPr>
          </w:p>
          <w:p w14:paraId="03186708" w14:textId="77777777" w:rsidR="002F10A6" w:rsidRPr="00166053" w:rsidRDefault="002F10A6" w:rsidP="004824AB">
            <w:pPr>
              <w:spacing w:line="320" w:lineRule="exact"/>
              <w:rPr>
                <w:rFonts w:ascii="MS UI Gothic" w:hAnsi="MS UI Gothic"/>
                <w:sz w:val="21"/>
                <w:szCs w:val="21"/>
              </w:rPr>
            </w:pPr>
          </w:p>
          <w:p w14:paraId="5A35579A" w14:textId="77777777" w:rsidR="002F10A6" w:rsidRPr="00166053" w:rsidRDefault="002F10A6" w:rsidP="004824AB">
            <w:pPr>
              <w:spacing w:line="320" w:lineRule="exact"/>
              <w:rPr>
                <w:rFonts w:ascii="MS UI Gothic" w:hAnsi="MS UI Gothic"/>
                <w:sz w:val="21"/>
                <w:szCs w:val="21"/>
              </w:rPr>
            </w:pPr>
          </w:p>
          <w:p w14:paraId="4B6E838B" w14:textId="77777777" w:rsidR="002F10A6" w:rsidRPr="00166053" w:rsidRDefault="002F10A6" w:rsidP="004824AB">
            <w:pPr>
              <w:spacing w:line="320" w:lineRule="exact"/>
              <w:rPr>
                <w:rFonts w:ascii="MS UI Gothic" w:hAnsi="MS UI Gothic"/>
                <w:sz w:val="21"/>
                <w:szCs w:val="21"/>
              </w:rPr>
            </w:pPr>
          </w:p>
          <w:p w14:paraId="69B938BF" w14:textId="6F622B69" w:rsidR="002F10A6" w:rsidRPr="00166053" w:rsidRDefault="002F10A6" w:rsidP="004824AB">
            <w:pPr>
              <w:spacing w:line="320" w:lineRule="exact"/>
              <w:jc w:val="left"/>
              <w:rPr>
                <w:rFonts w:ascii="MS UI Gothic" w:hAnsi="MS UI Gothic"/>
                <w:sz w:val="21"/>
                <w:szCs w:val="21"/>
              </w:rPr>
            </w:pPr>
            <w:r w:rsidRPr="00166053">
              <w:rPr>
                <w:rFonts w:ascii="MS UI Gothic" w:hAnsi="MS UI Gothic"/>
                <w:noProof/>
                <w:sz w:val="21"/>
                <w:szCs w:val="21"/>
              </w:rPr>
              <w:drawing>
                <wp:inline distT="0" distB="0" distL="0" distR="0" wp14:anchorId="7F42DCDE" wp14:editId="3A37033C">
                  <wp:extent cx="756000" cy="756000"/>
                  <wp:effectExtent l="0" t="0" r="635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7652" w:type="dxa"/>
          </w:tcPr>
          <w:p w14:paraId="7E5B9E8D" w14:textId="75C748E5" w:rsidR="00681F21" w:rsidRPr="00166053" w:rsidRDefault="00681F21" w:rsidP="00681F21">
            <w:pPr>
              <w:snapToGrid w:val="0"/>
              <w:spacing w:line="280" w:lineRule="exact"/>
              <w:rPr>
                <w:rFonts w:ascii="MS UI Gothic" w:hAnsi="MS UI Gothic"/>
                <w:b/>
                <w:sz w:val="21"/>
                <w:szCs w:val="21"/>
              </w:rPr>
            </w:pPr>
            <w:r w:rsidRPr="001A0C8B">
              <w:rPr>
                <w:rFonts w:ascii="MS UI Gothic" w:hAnsi="MS UI Gothic" w:hint="eastAsia"/>
                <w:b/>
                <w:sz w:val="21"/>
                <w:szCs w:val="21"/>
              </w:rPr>
              <w:t>◎</w:t>
            </w:r>
            <w:r w:rsidR="001C2557" w:rsidRPr="001A0C8B">
              <w:rPr>
                <w:rFonts w:ascii="MS UI Gothic" w:hAnsi="MS UI Gothic" w:hint="eastAsia"/>
                <w:b/>
                <w:sz w:val="21"/>
                <w:szCs w:val="21"/>
              </w:rPr>
              <w:t>バーチャル大阪を活用した大阪の都市魅力の国内外への発信</w:t>
            </w:r>
          </w:p>
          <w:p w14:paraId="4B5F6D8D" w14:textId="6A2764B7" w:rsidR="00681F21" w:rsidRPr="001A0C8B" w:rsidRDefault="001C2557" w:rsidP="001C2557">
            <w:pPr>
              <w:widowControl/>
              <w:spacing w:line="280" w:lineRule="exact"/>
              <w:jc w:val="left"/>
              <w:rPr>
                <w:rFonts w:ascii="MS UI Gothic" w:hAnsi="MS UI Gothic"/>
                <w:sz w:val="21"/>
                <w:szCs w:val="21"/>
              </w:rPr>
            </w:pPr>
            <w:r w:rsidRPr="001A0C8B">
              <w:rPr>
                <w:rFonts w:ascii="MS UI Gothic" w:hAnsi="MS UI Gothic" w:hint="eastAsia"/>
                <w:sz w:val="21"/>
                <w:szCs w:val="21"/>
              </w:rPr>
              <w:t>・</w:t>
            </w:r>
            <w:r w:rsidR="00742FA2" w:rsidRPr="001A0C8B">
              <w:rPr>
                <w:rFonts w:ascii="MS UI Gothic" w:hAnsi="MS UI Gothic" w:hint="eastAsia"/>
                <w:b/>
                <w:sz w:val="21"/>
                <w:szCs w:val="21"/>
              </w:rPr>
              <w:t>2025年</w:t>
            </w:r>
            <w:r w:rsidRPr="001A0C8B">
              <w:rPr>
                <w:rFonts w:ascii="MS UI Gothic" w:hAnsi="MS UI Gothic" w:hint="eastAsia"/>
                <w:b/>
                <w:sz w:val="21"/>
                <w:szCs w:val="21"/>
              </w:rPr>
              <w:t>日本国際博覧会</w:t>
            </w:r>
            <w:r w:rsidR="00812F3E" w:rsidRPr="001A0C8B">
              <w:rPr>
                <w:rFonts w:ascii="MS UI Gothic" w:hAnsi="MS UI Gothic" w:hint="eastAsia"/>
                <w:b/>
                <w:sz w:val="21"/>
                <w:szCs w:val="21"/>
              </w:rPr>
              <w:t>の開催に向けた協力</w:t>
            </w:r>
          </w:p>
          <w:p w14:paraId="7A0D729F" w14:textId="337FC36D" w:rsidR="001C2557" w:rsidRPr="001A0C8B" w:rsidRDefault="001C2557" w:rsidP="001C2557">
            <w:pPr>
              <w:snapToGrid w:val="0"/>
              <w:spacing w:line="280" w:lineRule="exact"/>
              <w:ind w:leftChars="100" w:left="240"/>
              <w:rPr>
                <w:rFonts w:ascii="MS UI Gothic" w:hAnsi="MS UI Gothic"/>
                <w:sz w:val="18"/>
                <w:szCs w:val="21"/>
              </w:rPr>
            </w:pPr>
            <w:r w:rsidRPr="001A0C8B">
              <w:rPr>
                <w:rFonts w:ascii="MS UI Gothic" w:hAnsi="MS UI Gothic" w:hint="eastAsia"/>
                <w:sz w:val="18"/>
                <w:szCs w:val="21"/>
              </w:rPr>
              <w:t>2025</w:t>
            </w:r>
            <w:r w:rsidR="00D721DD" w:rsidRPr="001A0C8B">
              <w:rPr>
                <w:rFonts w:ascii="MS UI Gothic" w:hAnsi="MS UI Gothic" w:hint="eastAsia"/>
                <w:sz w:val="18"/>
                <w:szCs w:val="21"/>
              </w:rPr>
              <w:t>年日本国際博覧会</w:t>
            </w:r>
            <w:r w:rsidRPr="001A0C8B">
              <w:rPr>
                <w:rFonts w:ascii="MS UI Gothic" w:hAnsi="MS UI Gothic" w:hint="eastAsia"/>
                <w:sz w:val="18"/>
                <w:szCs w:val="21"/>
              </w:rPr>
              <w:t>の</w:t>
            </w:r>
            <w:r w:rsidR="00D721DD" w:rsidRPr="001A0C8B">
              <w:rPr>
                <w:rFonts w:ascii="MS UI Gothic" w:hAnsi="MS UI Gothic" w:hint="eastAsia"/>
                <w:sz w:val="18"/>
                <w:szCs w:val="21"/>
              </w:rPr>
              <w:t>開催に先がけ、大阪の都市魅力を国内外に発信し、万博への期待感を高めるとともに、“City of Emergence</w:t>
            </w:r>
            <w:r w:rsidR="007030EF">
              <w:rPr>
                <w:rFonts w:ascii="MS UI Gothic" w:hAnsi="MS UI Gothic" w:hint="eastAsia"/>
                <w:sz w:val="18"/>
                <w:szCs w:val="21"/>
              </w:rPr>
              <w:t>”（創発する都市）をテーマに、さまざま</w:t>
            </w:r>
            <w:r w:rsidR="00D721DD" w:rsidRPr="001A0C8B">
              <w:rPr>
                <w:rFonts w:ascii="MS UI Gothic" w:hAnsi="MS UI Gothic" w:hint="eastAsia"/>
                <w:sz w:val="18"/>
                <w:szCs w:val="21"/>
              </w:rPr>
              <w:t>な人が集まり、一人ひとりの新たな体験</w:t>
            </w:r>
            <w:r w:rsidR="0001648C" w:rsidRPr="001A0C8B">
              <w:rPr>
                <w:rFonts w:ascii="MS UI Gothic" w:hAnsi="MS UI Gothic" w:hint="eastAsia"/>
                <w:sz w:val="18"/>
                <w:szCs w:val="21"/>
              </w:rPr>
              <w:t>や表現を通じ、大阪の新たな文化の創出・コミュニティを</w:t>
            </w:r>
            <w:r w:rsidR="00D721DD" w:rsidRPr="001A0C8B">
              <w:rPr>
                <w:rFonts w:ascii="MS UI Gothic" w:hAnsi="MS UI Gothic" w:hint="eastAsia"/>
                <w:sz w:val="18"/>
                <w:szCs w:val="21"/>
              </w:rPr>
              <w:t>形成します</w:t>
            </w:r>
          </w:p>
          <w:p w14:paraId="29336F68" w14:textId="7D55D8A9" w:rsidR="0001648C" w:rsidRPr="001A0C8B" w:rsidRDefault="0001648C" w:rsidP="001C2557">
            <w:pPr>
              <w:snapToGrid w:val="0"/>
              <w:spacing w:line="280" w:lineRule="exact"/>
              <w:ind w:leftChars="100" w:left="240"/>
              <w:rPr>
                <w:rFonts w:ascii="MS UI Gothic" w:hAnsi="MS UI Gothic"/>
                <w:sz w:val="18"/>
                <w:szCs w:val="21"/>
              </w:rPr>
            </w:pPr>
            <w:r w:rsidRPr="001A0C8B">
              <w:rPr>
                <w:rFonts w:ascii="MS UI Gothic" w:hAnsi="MS UI Gothic" w:hint="eastAsia"/>
                <w:sz w:val="18"/>
                <w:szCs w:val="21"/>
              </w:rPr>
              <w:t>【取組み予定】</w:t>
            </w:r>
          </w:p>
          <w:p w14:paraId="6165B438" w14:textId="3169AC0E" w:rsidR="00145091" w:rsidRPr="001A0C8B" w:rsidRDefault="00145091" w:rsidP="001C2557">
            <w:pPr>
              <w:snapToGrid w:val="0"/>
              <w:spacing w:line="280" w:lineRule="exact"/>
              <w:ind w:leftChars="100" w:left="240"/>
              <w:rPr>
                <w:rFonts w:ascii="MS UI Gothic" w:hAnsi="MS UI Gothic"/>
                <w:sz w:val="18"/>
                <w:szCs w:val="21"/>
              </w:rPr>
            </w:pPr>
            <w:r w:rsidRPr="001A0C8B">
              <w:rPr>
                <w:rFonts w:ascii="MS UI Gothic" w:hAnsi="MS UI Gothic" w:hint="eastAsia"/>
                <w:sz w:val="18"/>
                <w:szCs w:val="21"/>
              </w:rPr>
              <w:t xml:space="preserve">　・</w:t>
            </w:r>
            <w:r w:rsidR="007030EF">
              <w:rPr>
                <w:rFonts w:ascii="MS UI Gothic" w:hAnsi="MS UI Gothic" w:hint="eastAsia"/>
                <w:sz w:val="18"/>
                <w:szCs w:val="21"/>
              </w:rPr>
              <w:t>大阪・関西万博のロゴ掲出や開催に向けたプロモーションなど</w:t>
            </w:r>
            <w:r w:rsidR="00A903A6" w:rsidRPr="001A0C8B">
              <w:rPr>
                <w:rFonts w:ascii="MS UI Gothic" w:hAnsi="MS UI Gothic" w:hint="eastAsia"/>
                <w:sz w:val="18"/>
                <w:szCs w:val="21"/>
              </w:rPr>
              <w:t>を通じた機運醸成</w:t>
            </w:r>
          </w:p>
          <w:p w14:paraId="6CCA775D" w14:textId="77777777" w:rsidR="001C2557" w:rsidRPr="00D721DD" w:rsidRDefault="001C2557" w:rsidP="001C2557">
            <w:pPr>
              <w:snapToGrid w:val="0"/>
              <w:spacing w:line="280" w:lineRule="exact"/>
              <w:ind w:leftChars="100" w:left="240"/>
              <w:rPr>
                <w:rFonts w:ascii="MS UI Gothic" w:hAnsi="MS UI Gothic"/>
                <w:sz w:val="18"/>
                <w:szCs w:val="21"/>
              </w:rPr>
            </w:pPr>
          </w:p>
          <w:p w14:paraId="4FE6CE4A" w14:textId="02C09167" w:rsidR="001C2557" w:rsidRPr="001C2557" w:rsidRDefault="001C2557" w:rsidP="001C2557">
            <w:pPr>
              <w:widowControl/>
              <w:spacing w:line="280" w:lineRule="exact"/>
              <w:jc w:val="left"/>
              <w:rPr>
                <w:rFonts w:ascii="MS UI Gothic" w:hAnsi="MS UI Gothic"/>
                <w:b/>
                <w:sz w:val="21"/>
                <w:szCs w:val="21"/>
              </w:rPr>
            </w:pPr>
            <w:r w:rsidRPr="001A0C8B">
              <w:rPr>
                <w:rFonts w:ascii="MS UI Gothic" w:hAnsi="MS UI Gothic" w:hint="eastAsia"/>
                <w:b/>
                <w:sz w:val="21"/>
                <w:szCs w:val="21"/>
              </w:rPr>
              <w:t>・万博終了後</w:t>
            </w:r>
            <w:r w:rsidR="00145091" w:rsidRPr="001A0C8B">
              <w:rPr>
                <w:rFonts w:ascii="MS UI Gothic" w:hAnsi="MS UI Gothic" w:hint="eastAsia"/>
                <w:b/>
                <w:sz w:val="21"/>
                <w:szCs w:val="21"/>
              </w:rPr>
              <w:t>も</w:t>
            </w:r>
            <w:r w:rsidRPr="001A0C8B">
              <w:rPr>
                <w:rFonts w:ascii="MS UI Gothic" w:hAnsi="MS UI Gothic" w:hint="eastAsia"/>
                <w:b/>
                <w:sz w:val="21"/>
                <w:szCs w:val="21"/>
              </w:rPr>
              <w:t>見据えた大阪の魅力発信</w:t>
            </w:r>
          </w:p>
          <w:p w14:paraId="33C181EB" w14:textId="7FC17082" w:rsidR="001C2557" w:rsidRPr="00096589" w:rsidRDefault="001C2557" w:rsidP="001C2557">
            <w:pPr>
              <w:snapToGrid w:val="0"/>
              <w:spacing w:line="280" w:lineRule="exact"/>
              <w:ind w:leftChars="100" w:left="240"/>
              <w:rPr>
                <w:rFonts w:ascii="MS UI Gothic" w:hAnsi="MS UI Gothic"/>
                <w:sz w:val="18"/>
                <w:szCs w:val="21"/>
              </w:rPr>
            </w:pPr>
            <w:r w:rsidRPr="001A0C8B">
              <w:rPr>
                <w:rFonts w:ascii="MS UI Gothic" w:hAnsi="MS UI Gothic" w:hint="eastAsia"/>
                <w:sz w:val="18"/>
                <w:szCs w:val="21"/>
              </w:rPr>
              <w:t>府内の都市・地域の景観と同一又はモチーフとした広義のデジタルツイン</w:t>
            </w:r>
            <w:r w:rsidR="00D239D6" w:rsidRPr="00A619C8">
              <w:rPr>
                <w:rFonts w:ascii="MS UI Gothic" w:hAnsi="MS UI Gothic" w:hint="eastAsia"/>
                <w:sz w:val="18"/>
                <w:szCs w:val="21"/>
              </w:rPr>
              <w:t>（※</w:t>
            </w:r>
            <w:r w:rsidR="002C55B2" w:rsidRPr="00A619C8">
              <w:rPr>
                <w:rFonts w:ascii="MS UI Gothic" w:hAnsi="MS UI Gothic" w:hint="eastAsia"/>
                <w:sz w:val="18"/>
                <w:szCs w:val="21"/>
              </w:rPr>
              <w:t>1</w:t>
            </w:r>
            <w:r w:rsidR="00D239D6" w:rsidRPr="00A619C8">
              <w:rPr>
                <w:rFonts w:ascii="MS UI Gothic" w:hAnsi="MS UI Gothic" w:hint="eastAsia"/>
                <w:sz w:val="18"/>
                <w:szCs w:val="21"/>
              </w:rPr>
              <w:t>）</w:t>
            </w:r>
            <w:r w:rsidR="001A0C8B">
              <w:rPr>
                <w:rFonts w:ascii="MS UI Gothic" w:hAnsi="MS UI Gothic" w:hint="eastAsia"/>
                <w:sz w:val="18"/>
                <w:szCs w:val="21"/>
              </w:rPr>
              <w:t>や仮想空間を構</w:t>
            </w:r>
            <w:r w:rsidR="001A0C8B" w:rsidRPr="00096589">
              <w:rPr>
                <w:rFonts w:ascii="MS UI Gothic" w:hAnsi="MS UI Gothic" w:hint="eastAsia"/>
                <w:sz w:val="18"/>
                <w:szCs w:val="21"/>
              </w:rPr>
              <w:t>築し</w:t>
            </w:r>
            <w:r w:rsidRPr="00096589">
              <w:rPr>
                <w:rFonts w:ascii="MS UI Gothic" w:hAnsi="MS UI Gothic" w:hint="eastAsia"/>
                <w:sz w:val="18"/>
                <w:szCs w:val="21"/>
              </w:rPr>
              <w:t>、</w:t>
            </w:r>
            <w:r w:rsidR="001A0C8B" w:rsidRPr="00096589">
              <w:rPr>
                <w:rFonts w:ascii="MS UI Gothic" w:hAnsi="MS UI Gothic" w:hint="eastAsia"/>
                <w:sz w:val="18"/>
                <w:szCs w:val="21"/>
              </w:rPr>
              <w:t>観光や都市、産業など大阪の魅力を国内外に発信したり、文化・芸術活動の場を提供します</w:t>
            </w:r>
          </w:p>
          <w:p w14:paraId="4A2E1B06" w14:textId="27E03168" w:rsidR="00812F3E" w:rsidRPr="00096589" w:rsidRDefault="001C2557" w:rsidP="00812F3E">
            <w:pPr>
              <w:snapToGrid w:val="0"/>
              <w:spacing w:line="280" w:lineRule="exact"/>
              <w:ind w:leftChars="100" w:left="240"/>
              <w:rPr>
                <w:rFonts w:ascii="MS UI Gothic" w:hAnsi="MS UI Gothic"/>
                <w:sz w:val="18"/>
                <w:szCs w:val="21"/>
              </w:rPr>
            </w:pPr>
            <w:r w:rsidRPr="00096589">
              <w:rPr>
                <w:rFonts w:ascii="MS UI Gothic" w:hAnsi="MS UI Gothic" w:hint="eastAsia"/>
                <w:sz w:val="18"/>
                <w:szCs w:val="21"/>
              </w:rPr>
              <w:t>また、</w:t>
            </w:r>
            <w:r w:rsidR="00145091" w:rsidRPr="00096589">
              <w:rPr>
                <w:rFonts w:ascii="MS UI Gothic" w:hAnsi="MS UI Gothic" w:hint="eastAsia"/>
                <w:sz w:val="18"/>
                <w:szCs w:val="21"/>
              </w:rPr>
              <w:t>バーチャル大阪</w:t>
            </w:r>
            <w:r w:rsidR="000E6291" w:rsidRPr="00096589">
              <w:rPr>
                <w:rFonts w:ascii="MS UI Gothic" w:hAnsi="MS UI Gothic" w:hint="eastAsia"/>
                <w:sz w:val="18"/>
                <w:szCs w:val="21"/>
              </w:rPr>
              <w:t>において</w:t>
            </w:r>
            <w:r w:rsidRPr="00096589">
              <w:rPr>
                <w:rFonts w:ascii="MS UI Gothic" w:hAnsi="MS UI Gothic" w:hint="eastAsia"/>
                <w:sz w:val="18"/>
                <w:szCs w:val="21"/>
              </w:rPr>
              <w:t>府が開催するイベント</w:t>
            </w:r>
            <w:r w:rsidR="007030EF">
              <w:rPr>
                <w:rFonts w:ascii="MS UI Gothic" w:hAnsi="MS UI Gothic" w:hint="eastAsia"/>
                <w:sz w:val="18"/>
                <w:szCs w:val="21"/>
              </w:rPr>
              <w:t>など</w:t>
            </w:r>
            <w:r w:rsidR="00574ACF" w:rsidRPr="00096589">
              <w:rPr>
                <w:rFonts w:ascii="MS UI Gothic" w:hAnsi="MS UI Gothic" w:hint="eastAsia"/>
                <w:sz w:val="18"/>
                <w:szCs w:val="21"/>
              </w:rPr>
              <w:t>の</w:t>
            </w:r>
            <w:r w:rsidRPr="00096589">
              <w:rPr>
                <w:rFonts w:ascii="MS UI Gothic" w:hAnsi="MS UI Gothic" w:hint="eastAsia"/>
                <w:sz w:val="18"/>
                <w:szCs w:val="21"/>
              </w:rPr>
              <w:t>実施</w:t>
            </w:r>
            <w:r w:rsidR="00574ACF" w:rsidRPr="00096589">
              <w:rPr>
                <w:rFonts w:ascii="MS UI Gothic" w:hAnsi="MS UI Gothic" w:hint="eastAsia"/>
                <w:sz w:val="18"/>
                <w:szCs w:val="21"/>
              </w:rPr>
              <w:t>を通じ、</w:t>
            </w:r>
            <w:r w:rsidR="001A0C8B" w:rsidRPr="00096589">
              <w:rPr>
                <w:rFonts w:ascii="MS UI Gothic" w:hAnsi="MS UI Gothic" w:hint="eastAsia"/>
                <w:sz w:val="18"/>
                <w:szCs w:val="21"/>
              </w:rPr>
              <w:t>地域活性化に協力します</w:t>
            </w:r>
          </w:p>
          <w:p w14:paraId="738A589A" w14:textId="4FF13B54" w:rsidR="00D239D6" w:rsidRPr="00A619C8" w:rsidRDefault="002C55B2" w:rsidP="003347FB">
            <w:pPr>
              <w:snapToGrid w:val="0"/>
              <w:spacing w:beforeLines="25" w:before="81" w:line="280" w:lineRule="exact"/>
              <w:ind w:leftChars="100" w:left="240"/>
              <w:rPr>
                <w:rFonts w:ascii="MS UI Gothic" w:hAnsi="MS UI Gothic"/>
                <w:sz w:val="18"/>
                <w:szCs w:val="18"/>
              </w:rPr>
            </w:pPr>
            <w:r w:rsidRPr="00A619C8">
              <w:rPr>
                <w:rFonts w:ascii="MS UI Gothic" w:hAnsi="MS UI Gothic" w:hint="eastAsia"/>
                <w:sz w:val="18"/>
                <w:szCs w:val="18"/>
              </w:rPr>
              <w:t>（</w:t>
            </w:r>
            <w:r w:rsidR="00D239D6" w:rsidRPr="00A619C8">
              <w:rPr>
                <w:rFonts w:ascii="MS UI Gothic" w:hAnsi="MS UI Gothic" w:hint="eastAsia"/>
                <w:sz w:val="18"/>
                <w:szCs w:val="18"/>
              </w:rPr>
              <w:t>※</w:t>
            </w:r>
            <w:r w:rsidRPr="00A619C8">
              <w:rPr>
                <w:rFonts w:ascii="MS UI Gothic" w:hAnsi="MS UI Gothic" w:hint="eastAsia"/>
                <w:sz w:val="18"/>
                <w:szCs w:val="18"/>
              </w:rPr>
              <w:t>1）</w:t>
            </w:r>
            <w:r w:rsidR="00D239D6" w:rsidRPr="00A619C8">
              <w:rPr>
                <w:rFonts w:ascii="MS UI Gothic" w:hAnsi="MS UI Gothic" w:hint="eastAsia"/>
                <w:sz w:val="18"/>
                <w:szCs w:val="18"/>
              </w:rPr>
              <w:t xml:space="preserve">　デジタルツイン</w:t>
            </w:r>
          </w:p>
          <w:p w14:paraId="31812FB9" w14:textId="1D760A6D" w:rsidR="00D239D6" w:rsidRPr="00A619C8" w:rsidRDefault="00D239D6" w:rsidP="00D239D6">
            <w:pPr>
              <w:snapToGrid w:val="0"/>
              <w:spacing w:line="280" w:lineRule="exact"/>
              <w:ind w:leftChars="200" w:left="480"/>
              <w:rPr>
                <w:rFonts w:ascii="MS UI Gothic" w:hAnsi="MS UI Gothic"/>
                <w:sz w:val="18"/>
                <w:szCs w:val="21"/>
              </w:rPr>
            </w:pPr>
            <w:r w:rsidRPr="00A619C8">
              <w:rPr>
                <w:rFonts w:ascii="MS UI Gothic" w:hAnsi="MS UI Gothic" w:hint="eastAsia"/>
                <w:sz w:val="18"/>
                <w:szCs w:val="18"/>
              </w:rPr>
              <w:t>現実世界にある物理的な情報をIoTなどで取得し、仮想世界に現実世界そっくりの空間を再現する技術</w:t>
            </w:r>
          </w:p>
          <w:p w14:paraId="4CE475DC" w14:textId="77777777" w:rsidR="00D239D6" w:rsidRDefault="00D239D6" w:rsidP="00574ACF">
            <w:pPr>
              <w:snapToGrid w:val="0"/>
              <w:spacing w:line="280" w:lineRule="exact"/>
              <w:ind w:leftChars="100" w:left="240"/>
              <w:rPr>
                <w:rFonts w:ascii="MS UI Gothic" w:hAnsi="MS UI Gothic"/>
                <w:sz w:val="18"/>
                <w:szCs w:val="21"/>
              </w:rPr>
            </w:pPr>
          </w:p>
          <w:p w14:paraId="7151B398" w14:textId="78A8497A" w:rsidR="00260657" w:rsidRPr="00260657" w:rsidRDefault="00794165" w:rsidP="00260657">
            <w:pPr>
              <w:snapToGrid w:val="0"/>
              <w:spacing w:line="280" w:lineRule="exact"/>
              <w:rPr>
                <w:rFonts w:ascii="MS UI Gothic" w:hAnsi="MS UI Gothic"/>
                <w:b/>
                <w:sz w:val="21"/>
                <w:szCs w:val="21"/>
              </w:rPr>
            </w:pPr>
            <w:r w:rsidRPr="00934A37">
              <w:rPr>
                <w:rFonts w:ascii="MS UI Gothic" w:hAnsi="MS UI Gothic" w:hint="eastAsia"/>
                <w:b/>
                <w:sz w:val="21"/>
                <w:szCs w:val="21"/>
              </w:rPr>
              <w:t>◎「おもいでケータイ再起動」による地域イベントへの協力</w:t>
            </w:r>
          </w:p>
          <w:p w14:paraId="0C0ACED9" w14:textId="7732C754" w:rsidR="00513395" w:rsidRDefault="00260657" w:rsidP="00242307">
            <w:pPr>
              <w:snapToGrid w:val="0"/>
              <w:spacing w:line="280" w:lineRule="exact"/>
              <w:ind w:leftChars="100" w:left="240"/>
              <w:rPr>
                <w:rFonts w:ascii="MS UI Gothic" w:hAnsi="MS UI Gothic"/>
                <w:color w:val="0070C0"/>
                <w:sz w:val="18"/>
                <w:szCs w:val="21"/>
              </w:rPr>
            </w:pPr>
            <w:r w:rsidRPr="00934A37">
              <w:rPr>
                <w:rFonts w:ascii="MS UI Gothic" w:hAnsi="MS UI Gothic" w:hint="eastAsia"/>
                <w:sz w:val="18"/>
                <w:szCs w:val="21"/>
              </w:rPr>
              <w:t>昔使っていた電源の</w:t>
            </w:r>
            <w:r w:rsidR="00794165" w:rsidRPr="00934A37">
              <w:rPr>
                <w:rFonts w:ascii="MS UI Gothic" w:hAnsi="MS UI Gothic" w:hint="eastAsia"/>
                <w:sz w:val="18"/>
                <w:szCs w:val="21"/>
              </w:rPr>
              <w:t>入らない携帯電話</w:t>
            </w:r>
            <w:r w:rsidRPr="00934A37">
              <w:rPr>
                <w:rFonts w:ascii="MS UI Gothic" w:hAnsi="MS UI Gothic" w:hint="eastAsia"/>
                <w:sz w:val="18"/>
                <w:szCs w:val="21"/>
              </w:rPr>
              <w:t>を再起動させ、大切な思い出を取り出し</w:t>
            </w:r>
            <w:r w:rsidR="00794165" w:rsidRPr="00934A37">
              <w:rPr>
                <w:rFonts w:ascii="MS UI Gothic" w:hAnsi="MS UI Gothic" w:hint="eastAsia"/>
                <w:sz w:val="18"/>
                <w:szCs w:val="21"/>
              </w:rPr>
              <w:t>て</w:t>
            </w:r>
            <w:r w:rsidRPr="00934A37">
              <w:rPr>
                <w:rFonts w:ascii="MS UI Gothic" w:hAnsi="MS UI Gothic" w:hint="eastAsia"/>
                <w:sz w:val="18"/>
                <w:szCs w:val="21"/>
              </w:rPr>
              <w:t>、プリントした写真を</w:t>
            </w:r>
            <w:r w:rsidRPr="00096589">
              <w:rPr>
                <w:rFonts w:ascii="MS UI Gothic" w:hAnsi="MS UI Gothic" w:hint="eastAsia"/>
                <w:sz w:val="18"/>
                <w:szCs w:val="21"/>
              </w:rPr>
              <w:t>お渡しする</w:t>
            </w:r>
            <w:r w:rsidR="0047741F" w:rsidRPr="00096589">
              <w:rPr>
                <w:rFonts w:ascii="MS UI Gothic" w:hAnsi="MS UI Gothic" w:hint="eastAsia"/>
                <w:sz w:val="18"/>
                <w:szCs w:val="21"/>
              </w:rPr>
              <w:t>KDDI</w:t>
            </w:r>
            <w:r w:rsidRPr="00096589">
              <w:rPr>
                <w:rFonts w:ascii="MS UI Gothic" w:hAnsi="MS UI Gothic" w:hint="eastAsia"/>
                <w:sz w:val="18"/>
                <w:szCs w:val="21"/>
              </w:rPr>
              <w:t>の「おもいでケ</w:t>
            </w:r>
            <w:r w:rsidR="004F278E" w:rsidRPr="00096589">
              <w:rPr>
                <w:rFonts w:ascii="MS UI Gothic" w:hAnsi="MS UI Gothic" w:hint="eastAsia"/>
                <w:sz w:val="18"/>
                <w:szCs w:val="21"/>
              </w:rPr>
              <w:t>ータイ再起動」を</w:t>
            </w:r>
            <w:r w:rsidR="00794165" w:rsidRPr="00096589">
              <w:rPr>
                <w:rFonts w:ascii="MS UI Gothic" w:hAnsi="MS UI Gothic" w:hint="eastAsia"/>
                <w:sz w:val="18"/>
                <w:szCs w:val="21"/>
              </w:rPr>
              <w:t>、</w:t>
            </w:r>
            <w:r w:rsidR="004F278E" w:rsidRPr="00096589">
              <w:rPr>
                <w:rFonts w:ascii="MS UI Gothic" w:hAnsi="MS UI Gothic" w:hint="eastAsia"/>
                <w:sz w:val="18"/>
                <w:szCs w:val="21"/>
              </w:rPr>
              <w:t>府や市町村が実施するイベント</w:t>
            </w:r>
            <w:r w:rsidR="00794165" w:rsidRPr="00096589">
              <w:rPr>
                <w:rFonts w:ascii="MS UI Gothic" w:hAnsi="MS UI Gothic" w:hint="eastAsia"/>
                <w:sz w:val="18"/>
                <w:szCs w:val="21"/>
              </w:rPr>
              <w:t>で</w:t>
            </w:r>
            <w:r w:rsidR="008F6817" w:rsidRPr="00096589">
              <w:rPr>
                <w:rFonts w:ascii="MS UI Gothic" w:hAnsi="MS UI Gothic" w:hint="eastAsia"/>
                <w:sz w:val="18"/>
                <w:szCs w:val="21"/>
              </w:rPr>
              <w:t>実</w:t>
            </w:r>
            <w:r w:rsidR="008F6817" w:rsidRPr="00934A37">
              <w:rPr>
                <w:rFonts w:ascii="MS UI Gothic" w:hAnsi="MS UI Gothic" w:hint="eastAsia"/>
                <w:sz w:val="18"/>
                <w:szCs w:val="21"/>
              </w:rPr>
              <w:t>施します</w:t>
            </w:r>
          </w:p>
          <w:p w14:paraId="3A564C14" w14:textId="5B85A442" w:rsidR="00867F0A" w:rsidRPr="00867F0A" w:rsidRDefault="00867F0A" w:rsidP="00882C2D">
            <w:pPr>
              <w:snapToGrid w:val="0"/>
              <w:spacing w:line="280" w:lineRule="exact"/>
              <w:rPr>
                <w:rFonts w:ascii="MS UI Gothic" w:hAnsi="MS UI Gothic"/>
                <w:sz w:val="18"/>
                <w:szCs w:val="21"/>
              </w:rPr>
            </w:pPr>
          </w:p>
        </w:tc>
      </w:tr>
      <w:tr w:rsidR="00934A37" w:rsidRPr="00166053" w14:paraId="7802FF74" w14:textId="77777777" w:rsidTr="001A4CCB">
        <w:trPr>
          <w:trHeight w:val="3208"/>
        </w:trPr>
        <w:tc>
          <w:tcPr>
            <w:tcW w:w="422" w:type="dxa"/>
            <w:vAlign w:val="center"/>
          </w:tcPr>
          <w:p w14:paraId="1853BE42" w14:textId="77777777" w:rsidR="00934A37" w:rsidRPr="00166053" w:rsidRDefault="00934A37" w:rsidP="004824AB">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3BB48E2F" w14:textId="23EDCED5" w:rsidR="00934A37" w:rsidRDefault="00934A37" w:rsidP="004824AB">
            <w:pPr>
              <w:spacing w:line="320" w:lineRule="exact"/>
              <w:rPr>
                <w:rFonts w:ascii="MS UI Gothic" w:hAnsi="MS UI Gothic"/>
                <w:sz w:val="21"/>
                <w:szCs w:val="21"/>
              </w:rPr>
            </w:pPr>
            <w:r>
              <w:rPr>
                <w:rFonts w:ascii="MS UI Gothic" w:hAnsi="MS UI Gothic" w:hint="eastAsia"/>
                <w:sz w:val="21"/>
                <w:szCs w:val="21"/>
              </w:rPr>
              <w:t>スマートシティ</w:t>
            </w:r>
          </w:p>
          <w:p w14:paraId="5FB6A970" w14:textId="5E421B9A" w:rsidR="00934A37" w:rsidRPr="00166053" w:rsidRDefault="00934A37" w:rsidP="004824AB">
            <w:pPr>
              <w:spacing w:line="320" w:lineRule="exact"/>
              <w:rPr>
                <w:rFonts w:ascii="MS UI Gothic" w:hAnsi="MS UI Gothic"/>
                <w:sz w:val="21"/>
                <w:szCs w:val="21"/>
              </w:rPr>
            </w:pPr>
            <w:r w:rsidRPr="00934A37">
              <w:rPr>
                <w:rFonts w:ascii="MS UI Gothic" w:hAnsi="MS UI Gothic"/>
                <w:noProof/>
                <w:sz w:val="21"/>
                <w:szCs w:val="21"/>
              </w:rPr>
              <w:drawing>
                <wp:anchor distT="0" distB="0" distL="114300" distR="114300" simplePos="0" relativeHeight="251728384" behindDoc="0" locked="0" layoutInCell="1" allowOverlap="1" wp14:anchorId="050C127C" wp14:editId="7E58FD49">
                  <wp:simplePos x="0" y="0"/>
                  <wp:positionH relativeFrom="column">
                    <wp:posOffset>19050</wp:posOffset>
                  </wp:positionH>
                  <wp:positionV relativeFrom="paragraph">
                    <wp:posOffset>187960</wp:posOffset>
                  </wp:positionV>
                  <wp:extent cx="755650" cy="755650"/>
                  <wp:effectExtent l="0" t="0" r="6350" b="6350"/>
                  <wp:wrapNone/>
                  <wp:docPr id="7" name="図 7"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A37">
              <w:rPr>
                <w:rFonts w:ascii="MS UI Gothic" w:hAnsi="MS UI Gothic"/>
                <w:noProof/>
                <w:sz w:val="21"/>
                <w:szCs w:val="21"/>
              </w:rPr>
              <w:drawing>
                <wp:anchor distT="0" distB="0" distL="114300" distR="114300" simplePos="0" relativeHeight="251729408" behindDoc="1" locked="0" layoutInCell="1" allowOverlap="1" wp14:anchorId="68E0C59E" wp14:editId="7DD50489">
                  <wp:simplePos x="0" y="0"/>
                  <wp:positionH relativeFrom="column">
                    <wp:posOffset>9525</wp:posOffset>
                  </wp:positionH>
                  <wp:positionV relativeFrom="paragraph">
                    <wp:posOffset>1156970</wp:posOffset>
                  </wp:positionV>
                  <wp:extent cx="755650" cy="755650"/>
                  <wp:effectExtent l="0" t="0" r="6350" b="6350"/>
                  <wp:wrapTight wrapText="bothSides">
                    <wp:wrapPolygon edited="0">
                      <wp:start x="0" y="0"/>
                      <wp:lineTo x="0" y="21237"/>
                      <wp:lineTo x="21237" y="21237"/>
                      <wp:lineTo x="21237"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11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p>
        </w:tc>
        <w:tc>
          <w:tcPr>
            <w:tcW w:w="7652" w:type="dxa"/>
          </w:tcPr>
          <w:p w14:paraId="5EF34C30" w14:textId="700FE608" w:rsidR="00934A37" w:rsidRPr="00934A37" w:rsidRDefault="00934A37" w:rsidP="00934A37">
            <w:pPr>
              <w:snapToGrid w:val="0"/>
              <w:spacing w:line="280" w:lineRule="exact"/>
              <w:rPr>
                <w:rFonts w:ascii="MS UI Gothic" w:hAnsi="MS UI Gothic"/>
                <w:b/>
                <w:sz w:val="21"/>
                <w:szCs w:val="21"/>
              </w:rPr>
            </w:pPr>
            <w:r>
              <w:rPr>
                <w:rFonts w:ascii="MS UI Gothic" w:hAnsi="MS UI Gothic" w:hint="eastAsia"/>
                <w:b/>
                <w:sz w:val="21"/>
                <w:szCs w:val="21"/>
              </w:rPr>
              <w:t>◎</w:t>
            </w:r>
            <w:r w:rsidRPr="00934A37">
              <w:rPr>
                <w:rFonts w:ascii="MS UI Gothic" w:hAnsi="MS UI Gothic" w:hint="eastAsia"/>
                <w:b/>
                <w:sz w:val="21"/>
                <w:szCs w:val="21"/>
              </w:rPr>
              <w:t>デジタルデバイド対策への協力（一部新規）</w:t>
            </w:r>
          </w:p>
          <w:p w14:paraId="36BEAE3F" w14:textId="4A1CDD36" w:rsidR="00934A37" w:rsidRPr="00096589" w:rsidRDefault="00934A37" w:rsidP="00934A37">
            <w:pPr>
              <w:snapToGrid w:val="0"/>
              <w:spacing w:line="280" w:lineRule="exact"/>
              <w:ind w:leftChars="100" w:left="240"/>
              <w:rPr>
                <w:rFonts w:ascii="MS UI Gothic" w:hAnsi="MS UI Gothic"/>
                <w:sz w:val="18"/>
                <w:szCs w:val="21"/>
              </w:rPr>
            </w:pPr>
            <w:r w:rsidRPr="00096589">
              <w:rPr>
                <w:rFonts w:ascii="MS UI Gothic" w:hAnsi="MS UI Gothic" w:hint="eastAsia"/>
                <w:sz w:val="18"/>
                <w:szCs w:val="21"/>
              </w:rPr>
              <w:t>誰もがデジタル化の恩恵を受けられる社会を実</w:t>
            </w:r>
            <w:r w:rsidR="007C075C" w:rsidRPr="00096589">
              <w:rPr>
                <w:rFonts w:ascii="MS UI Gothic" w:hAnsi="MS UI Gothic" w:hint="eastAsia"/>
                <w:sz w:val="18"/>
                <w:szCs w:val="21"/>
              </w:rPr>
              <w:t>現するため、</w:t>
            </w:r>
            <w:r w:rsidR="008D661E">
              <w:rPr>
                <w:rFonts w:ascii="MS UI Gothic" w:hAnsi="MS UI Gothic" w:hint="eastAsia"/>
                <w:sz w:val="18"/>
                <w:szCs w:val="21"/>
              </w:rPr>
              <w:t>スマホの基本的操作やキャッシュレスの使い方講座など</w:t>
            </w:r>
            <w:r w:rsidR="006D06F0" w:rsidRPr="00096589">
              <w:rPr>
                <w:rFonts w:ascii="MS UI Gothic" w:hAnsi="MS UI Gothic" w:hint="eastAsia"/>
                <w:sz w:val="18"/>
                <w:szCs w:val="21"/>
              </w:rPr>
              <w:t>を実施することにより、</w:t>
            </w:r>
            <w:r w:rsidR="007C075C" w:rsidRPr="00096589">
              <w:rPr>
                <w:rFonts w:ascii="MS UI Gothic" w:hAnsi="MS UI Gothic" w:hint="eastAsia"/>
                <w:sz w:val="18"/>
                <w:szCs w:val="21"/>
              </w:rPr>
              <w:t>高齢者をはじめとした府民のデジタル活用を支援します</w:t>
            </w:r>
          </w:p>
          <w:p w14:paraId="1CDE9D0F" w14:textId="6E19AD35" w:rsidR="007C075C" w:rsidRPr="00A84293" w:rsidRDefault="007C075C" w:rsidP="007C075C">
            <w:pPr>
              <w:snapToGrid w:val="0"/>
              <w:spacing w:line="280" w:lineRule="exact"/>
              <w:ind w:leftChars="100" w:left="240"/>
              <w:rPr>
                <w:rFonts w:ascii="MS UI Gothic" w:hAnsi="MS UI Gothic"/>
                <w:sz w:val="18"/>
                <w:szCs w:val="21"/>
              </w:rPr>
            </w:pPr>
            <w:r w:rsidRPr="00096589">
              <w:rPr>
                <w:rFonts w:ascii="MS UI Gothic" w:hAnsi="MS UI Gothic" w:hint="eastAsia"/>
                <w:sz w:val="18"/>
                <w:szCs w:val="21"/>
              </w:rPr>
              <w:t>また、DV</w:t>
            </w:r>
            <w:r w:rsidR="008D661E">
              <w:rPr>
                <w:rFonts w:ascii="MS UI Gothic" w:hAnsi="MS UI Gothic" w:hint="eastAsia"/>
                <w:sz w:val="18"/>
                <w:szCs w:val="21"/>
              </w:rPr>
              <w:t>被害者など</w:t>
            </w:r>
            <w:r w:rsidRPr="00096589">
              <w:rPr>
                <w:rFonts w:ascii="MS UI Gothic" w:hAnsi="MS UI Gothic" w:hint="eastAsia"/>
                <w:sz w:val="18"/>
                <w:szCs w:val="21"/>
              </w:rPr>
              <w:t>が安全上の理由から一時的にスマートフォンの使用を制限せざるを得ない状態となる「予期せぬデジタルデバイド」の解決や、将来</w:t>
            </w:r>
            <w:r w:rsidRPr="00A84293">
              <w:rPr>
                <w:rFonts w:ascii="MS UI Gothic" w:hAnsi="MS UI Gothic" w:hint="eastAsia"/>
                <w:sz w:val="18"/>
                <w:szCs w:val="21"/>
              </w:rPr>
              <w:t>にお</w:t>
            </w:r>
            <w:r w:rsidR="008D661E">
              <w:rPr>
                <w:rFonts w:ascii="MS UI Gothic" w:hAnsi="MS UI Gothic" w:hint="eastAsia"/>
                <w:sz w:val="18"/>
                <w:szCs w:val="21"/>
              </w:rPr>
              <w:t>いて安全・安心に情報インフラを活用できるようにするため、被害者など</w:t>
            </w:r>
            <w:r w:rsidRPr="00A84293">
              <w:rPr>
                <w:rFonts w:ascii="MS UI Gothic" w:hAnsi="MS UI Gothic" w:hint="eastAsia"/>
                <w:sz w:val="18"/>
                <w:szCs w:val="21"/>
              </w:rPr>
              <w:t>の支援を行う福祉関係者に対し、適切な個人情報の管理や安全対策についての勉強会を実施します</w:t>
            </w:r>
          </w:p>
          <w:p w14:paraId="151D4409" w14:textId="77777777" w:rsidR="00934A37" w:rsidRPr="001C2557" w:rsidRDefault="00934A37" w:rsidP="00934A37">
            <w:pPr>
              <w:snapToGrid w:val="0"/>
              <w:spacing w:line="280" w:lineRule="exact"/>
              <w:ind w:leftChars="100" w:left="240"/>
              <w:rPr>
                <w:rFonts w:ascii="MS UI Gothic" w:hAnsi="MS UI Gothic"/>
                <w:b/>
                <w:sz w:val="21"/>
                <w:szCs w:val="21"/>
              </w:rPr>
            </w:pPr>
            <w:r>
              <w:rPr>
                <w:rFonts w:ascii="MS UI Gothic" w:hAnsi="MS UI Gothic" w:hint="eastAsia"/>
                <w:sz w:val="18"/>
                <w:szCs w:val="21"/>
              </w:rPr>
              <w:t xml:space="preserve">　</w:t>
            </w:r>
          </w:p>
          <w:p w14:paraId="1EC7DC8C" w14:textId="110CFD65" w:rsidR="00934A37" w:rsidRDefault="00934A37" w:rsidP="00934A37">
            <w:pPr>
              <w:snapToGrid w:val="0"/>
              <w:spacing w:line="280" w:lineRule="exact"/>
              <w:rPr>
                <w:rFonts w:ascii="MS UI Gothic" w:hAnsi="MS UI Gothic"/>
                <w:b/>
                <w:sz w:val="21"/>
                <w:szCs w:val="21"/>
              </w:rPr>
            </w:pPr>
            <w:r>
              <w:rPr>
                <w:rFonts w:ascii="MS UI Gothic" w:hAnsi="MS UI Gothic" w:hint="eastAsia"/>
                <w:b/>
                <w:sz w:val="21"/>
                <w:szCs w:val="21"/>
              </w:rPr>
              <w:t>○</w:t>
            </w:r>
            <w:r w:rsidRPr="00166053">
              <w:rPr>
                <w:rFonts w:ascii="MS UI Gothic" w:hAnsi="MS UI Gothic" w:hint="eastAsia"/>
                <w:b/>
                <w:sz w:val="21"/>
                <w:szCs w:val="21"/>
              </w:rPr>
              <w:t>スマートシティの実現に向けた協力</w:t>
            </w:r>
          </w:p>
          <w:p w14:paraId="44BA0823" w14:textId="71AB5CA7" w:rsidR="009D2244" w:rsidRPr="009D2244" w:rsidRDefault="009D2244" w:rsidP="009D2244">
            <w:pPr>
              <w:snapToGrid w:val="0"/>
              <w:spacing w:line="280" w:lineRule="exact"/>
              <w:ind w:leftChars="100" w:left="240"/>
              <w:rPr>
                <w:rFonts w:ascii="MS UI Gothic" w:hAnsi="MS UI Gothic"/>
                <w:sz w:val="18"/>
                <w:szCs w:val="21"/>
              </w:rPr>
            </w:pPr>
            <w:r w:rsidRPr="009D2244">
              <w:rPr>
                <w:rFonts w:ascii="MS UI Gothic" w:hAnsi="MS UI Gothic" w:hint="eastAsia"/>
                <w:sz w:val="18"/>
                <w:szCs w:val="21"/>
              </w:rPr>
              <w:t>大阪スマートシティパートナーズフォーラム（※2）の一員として、“大阪モデル”のスマートシティの実現に向け、府や市町村が抱える課題解決に資するソリューションやアイディア（例えば人流ビッグデータを用いた移動動態</w:t>
            </w:r>
            <w:r w:rsidR="008D661E">
              <w:rPr>
                <w:rFonts w:ascii="MS UI Gothic" w:hAnsi="MS UI Gothic" w:hint="eastAsia"/>
                <w:sz w:val="18"/>
                <w:szCs w:val="21"/>
              </w:rPr>
              <w:t>分析の観光施策への活用など</w:t>
            </w:r>
            <w:r>
              <w:rPr>
                <w:rFonts w:ascii="MS UI Gothic" w:hAnsi="MS UI Gothic" w:hint="eastAsia"/>
                <w:sz w:val="18"/>
                <w:szCs w:val="21"/>
              </w:rPr>
              <w:t>）を提案し、連携した取組みの実現を</w:t>
            </w:r>
            <w:r w:rsidRPr="009D2244">
              <w:rPr>
                <w:rFonts w:ascii="MS UI Gothic" w:hAnsi="MS UI Gothic" w:hint="eastAsia"/>
                <w:sz w:val="18"/>
                <w:szCs w:val="21"/>
              </w:rPr>
              <w:t>めざします</w:t>
            </w:r>
          </w:p>
          <w:p w14:paraId="2FD6F3F8" w14:textId="54865811" w:rsidR="009D2244" w:rsidRPr="009D2244" w:rsidRDefault="009D2244" w:rsidP="009D2244">
            <w:pPr>
              <w:snapToGrid w:val="0"/>
              <w:spacing w:line="280" w:lineRule="exact"/>
              <w:ind w:leftChars="100" w:left="240"/>
              <w:rPr>
                <w:rFonts w:ascii="MS UI Gothic" w:hAnsi="MS UI Gothic"/>
                <w:sz w:val="18"/>
                <w:szCs w:val="21"/>
              </w:rPr>
            </w:pPr>
            <w:r>
              <w:rPr>
                <w:rFonts w:ascii="MS UI Gothic" w:hAnsi="MS UI Gothic" w:hint="eastAsia"/>
                <w:sz w:val="18"/>
                <w:szCs w:val="21"/>
              </w:rPr>
              <w:t>また、</w:t>
            </w:r>
            <w:r w:rsidRPr="009D2244">
              <w:rPr>
                <w:rFonts w:ascii="MS UI Gothic" w:hAnsi="MS UI Gothic" w:hint="eastAsia"/>
                <w:sz w:val="18"/>
                <w:szCs w:val="21"/>
              </w:rPr>
              <w:t>行政職員を対象としたICTリテラシー（※3）の向上やデザイン思考（※4）に資するセミナーやワークショップの実施、ICT</w:t>
            </w:r>
            <w:r>
              <w:rPr>
                <w:rFonts w:ascii="MS UI Gothic" w:hAnsi="MS UI Gothic" w:hint="eastAsia"/>
                <w:sz w:val="18"/>
                <w:szCs w:val="21"/>
              </w:rPr>
              <w:t>技術導入に向けた助言</w:t>
            </w:r>
            <w:r w:rsidR="007030EF">
              <w:rPr>
                <w:rFonts w:ascii="MS UI Gothic" w:hAnsi="MS UI Gothic" w:hint="eastAsia"/>
                <w:sz w:val="18"/>
                <w:szCs w:val="21"/>
              </w:rPr>
              <w:t>、デジタル化に関する専門知識を有する人材を派遣するなど</w:t>
            </w:r>
            <w:r>
              <w:rPr>
                <w:rFonts w:ascii="MS UI Gothic" w:hAnsi="MS UI Gothic" w:hint="eastAsia"/>
                <w:sz w:val="18"/>
                <w:szCs w:val="21"/>
              </w:rPr>
              <w:t>、</w:t>
            </w:r>
            <w:r w:rsidRPr="009D2244">
              <w:rPr>
                <w:rFonts w:ascii="MS UI Gothic" w:hAnsi="MS UI Gothic" w:hint="eastAsia"/>
                <w:sz w:val="18"/>
                <w:szCs w:val="21"/>
              </w:rPr>
              <w:t>スマートシティ化の推進に協力します</w:t>
            </w:r>
          </w:p>
          <w:p w14:paraId="645A2EFC" w14:textId="77777777" w:rsidR="009D2244" w:rsidRPr="009D2244" w:rsidRDefault="009D2244" w:rsidP="009D2244">
            <w:pPr>
              <w:snapToGrid w:val="0"/>
              <w:spacing w:line="280" w:lineRule="exact"/>
              <w:ind w:leftChars="100" w:left="240"/>
              <w:rPr>
                <w:rFonts w:ascii="MS UI Gothic" w:hAnsi="MS UI Gothic"/>
                <w:sz w:val="18"/>
                <w:szCs w:val="21"/>
              </w:rPr>
            </w:pPr>
          </w:p>
          <w:p w14:paraId="72C954BB" w14:textId="77777777" w:rsidR="009D2244" w:rsidRPr="009D2244" w:rsidRDefault="009D2244" w:rsidP="009D2244">
            <w:pPr>
              <w:snapToGrid w:val="0"/>
              <w:spacing w:line="280" w:lineRule="exact"/>
              <w:ind w:leftChars="100" w:left="240"/>
              <w:rPr>
                <w:rFonts w:ascii="MS UI Gothic" w:hAnsi="MS UI Gothic"/>
                <w:sz w:val="18"/>
                <w:szCs w:val="21"/>
              </w:rPr>
            </w:pPr>
            <w:r w:rsidRPr="009D2244">
              <w:rPr>
                <w:rFonts w:ascii="MS UI Gothic" w:hAnsi="MS UI Gothic" w:hint="eastAsia"/>
                <w:sz w:val="18"/>
                <w:szCs w:val="21"/>
              </w:rPr>
              <w:t>（※2）　大阪スマートシティパートナーズフォーラム</w:t>
            </w:r>
          </w:p>
          <w:p w14:paraId="30C48C4F" w14:textId="03E9604C" w:rsidR="009D2244" w:rsidRPr="009D2244" w:rsidRDefault="009D2244" w:rsidP="009D2244">
            <w:pPr>
              <w:snapToGrid w:val="0"/>
              <w:spacing w:line="280" w:lineRule="exact"/>
              <w:ind w:leftChars="188" w:left="451"/>
              <w:rPr>
                <w:rFonts w:ascii="MS UI Gothic" w:hAnsi="MS UI Gothic"/>
                <w:sz w:val="18"/>
                <w:szCs w:val="21"/>
              </w:rPr>
            </w:pPr>
            <w:r w:rsidRPr="009D2244">
              <w:rPr>
                <w:rFonts w:ascii="MS UI Gothic" w:hAnsi="MS UI Gothic" w:hint="eastAsia"/>
                <w:sz w:val="18"/>
                <w:szCs w:val="21"/>
              </w:rPr>
              <w:t>大阪府、府内43</w:t>
            </w:r>
            <w:r w:rsidR="008D661E">
              <w:rPr>
                <w:rFonts w:ascii="MS UI Gothic" w:hAnsi="MS UI Gothic" w:hint="eastAsia"/>
                <w:sz w:val="18"/>
                <w:szCs w:val="21"/>
              </w:rPr>
              <w:t>市町村、企業、大学、シビックテックなど</w:t>
            </w:r>
            <w:r w:rsidRPr="009D2244">
              <w:rPr>
                <w:rFonts w:ascii="MS UI Gothic" w:hAnsi="MS UI Gothic" w:hint="eastAsia"/>
                <w:sz w:val="18"/>
                <w:szCs w:val="21"/>
              </w:rPr>
              <w:t>が連携して“大阪モデル”のスマートシティ実現に向けた取組みを推進することを目的として設立した団体（2020年8月25日設立）</w:t>
            </w:r>
          </w:p>
          <w:p w14:paraId="7F478EA2" w14:textId="77777777" w:rsidR="009D2244" w:rsidRPr="009D2244" w:rsidRDefault="009D2244" w:rsidP="009D2244">
            <w:pPr>
              <w:snapToGrid w:val="0"/>
              <w:spacing w:line="280" w:lineRule="exact"/>
              <w:ind w:leftChars="100" w:left="240"/>
              <w:rPr>
                <w:rFonts w:ascii="MS UI Gothic" w:hAnsi="MS UI Gothic"/>
                <w:sz w:val="18"/>
                <w:szCs w:val="21"/>
              </w:rPr>
            </w:pPr>
            <w:r w:rsidRPr="009D2244">
              <w:rPr>
                <w:rFonts w:ascii="MS UI Gothic" w:hAnsi="MS UI Gothic" w:hint="eastAsia"/>
                <w:sz w:val="18"/>
                <w:szCs w:val="21"/>
              </w:rPr>
              <w:t>（※3）　ICTリテラシー</w:t>
            </w:r>
          </w:p>
          <w:p w14:paraId="7737D82E" w14:textId="77777777" w:rsidR="009D2244" w:rsidRPr="009D2244" w:rsidRDefault="009D2244" w:rsidP="009D2244">
            <w:pPr>
              <w:snapToGrid w:val="0"/>
              <w:spacing w:line="280" w:lineRule="exact"/>
              <w:ind w:leftChars="188" w:left="451"/>
              <w:rPr>
                <w:rFonts w:ascii="MS UI Gothic" w:hAnsi="MS UI Gothic"/>
                <w:sz w:val="18"/>
                <w:szCs w:val="21"/>
              </w:rPr>
            </w:pPr>
            <w:r w:rsidRPr="009D2244">
              <w:rPr>
                <w:rFonts w:ascii="MS UI Gothic" w:hAnsi="MS UI Gothic" w:hint="eastAsia"/>
                <w:sz w:val="18"/>
                <w:szCs w:val="21"/>
              </w:rPr>
              <w:t>情報処理・情報通信における技術・産業・設備・サービスなどを活用できる能力・知識</w:t>
            </w:r>
          </w:p>
          <w:p w14:paraId="346D5C51" w14:textId="77777777" w:rsidR="009D2244" w:rsidRPr="009D2244" w:rsidRDefault="009D2244" w:rsidP="009D2244">
            <w:pPr>
              <w:snapToGrid w:val="0"/>
              <w:spacing w:line="280" w:lineRule="exact"/>
              <w:ind w:leftChars="100" w:left="240"/>
              <w:rPr>
                <w:rFonts w:ascii="MS UI Gothic" w:hAnsi="MS UI Gothic"/>
                <w:sz w:val="18"/>
                <w:szCs w:val="21"/>
              </w:rPr>
            </w:pPr>
            <w:r w:rsidRPr="009D2244">
              <w:rPr>
                <w:rFonts w:ascii="MS UI Gothic" w:hAnsi="MS UI Gothic" w:hint="eastAsia"/>
                <w:sz w:val="18"/>
                <w:szCs w:val="21"/>
              </w:rPr>
              <w:t>（※4）　デザイン思考</w:t>
            </w:r>
          </w:p>
          <w:p w14:paraId="40909235" w14:textId="627B4FCA" w:rsidR="00A50772" w:rsidRPr="002C55B2" w:rsidRDefault="009D2244" w:rsidP="009D2244">
            <w:pPr>
              <w:snapToGrid w:val="0"/>
              <w:spacing w:line="280" w:lineRule="exact"/>
              <w:ind w:leftChars="200" w:left="480"/>
              <w:rPr>
                <w:rFonts w:ascii="MS UI Gothic" w:hAnsi="MS UI Gothic"/>
                <w:sz w:val="18"/>
                <w:szCs w:val="18"/>
              </w:rPr>
            </w:pPr>
            <w:r w:rsidRPr="009D2244">
              <w:rPr>
                <w:rFonts w:ascii="MS UI Gothic" w:hAnsi="MS UI Gothic" w:hint="eastAsia"/>
                <w:sz w:val="18"/>
                <w:szCs w:val="21"/>
              </w:rPr>
              <w:t>ユーザー視点に立って、サービスの本質的な課題やニーズを発見し、解決する方法を設計することで、新しいものやサービスを生み出していく手法</w:t>
            </w:r>
          </w:p>
          <w:p w14:paraId="7D8F281E" w14:textId="431EA417" w:rsidR="00AB3E2F" w:rsidRPr="004333EC" w:rsidRDefault="00AB3E2F" w:rsidP="004333EC">
            <w:pPr>
              <w:snapToGrid w:val="0"/>
              <w:spacing w:line="280" w:lineRule="exact"/>
              <w:ind w:leftChars="200" w:left="480"/>
              <w:rPr>
                <w:rFonts w:ascii="MS UI Gothic" w:hAnsi="MS UI Gothic"/>
                <w:color w:val="0070C0"/>
                <w:sz w:val="18"/>
                <w:szCs w:val="18"/>
              </w:rPr>
            </w:pPr>
          </w:p>
        </w:tc>
      </w:tr>
      <w:tr w:rsidR="00D721DD" w:rsidRPr="00403E21" w14:paraId="7FF11905" w14:textId="77777777" w:rsidTr="00EC6425">
        <w:trPr>
          <w:trHeight w:val="2201"/>
        </w:trPr>
        <w:tc>
          <w:tcPr>
            <w:tcW w:w="422" w:type="dxa"/>
            <w:vAlign w:val="center"/>
          </w:tcPr>
          <w:p w14:paraId="51D4B05C" w14:textId="77777777" w:rsidR="00D721DD" w:rsidRPr="00166053" w:rsidRDefault="00D721DD" w:rsidP="004824AB">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677E8E17" w14:textId="45B80479" w:rsidR="00D721DD" w:rsidRPr="00166053" w:rsidRDefault="00AB4652" w:rsidP="004824AB">
            <w:pPr>
              <w:spacing w:line="320" w:lineRule="exact"/>
              <w:rPr>
                <w:rFonts w:ascii="MS UI Gothic" w:hAnsi="MS UI Gothic"/>
                <w:sz w:val="21"/>
                <w:szCs w:val="21"/>
              </w:rPr>
            </w:pPr>
            <w:r w:rsidRPr="008E75D9">
              <w:rPr>
                <w:rFonts w:ascii="MS UI Gothic" w:hAnsi="MS UI Gothic"/>
                <w:noProof/>
                <w:szCs w:val="21"/>
              </w:rPr>
              <w:drawing>
                <wp:anchor distT="0" distB="0" distL="114300" distR="114300" simplePos="0" relativeHeight="251726336" behindDoc="1" locked="0" layoutInCell="1" allowOverlap="1" wp14:anchorId="4BF64329" wp14:editId="236674C9">
                  <wp:simplePos x="0" y="0"/>
                  <wp:positionH relativeFrom="column">
                    <wp:posOffset>19050</wp:posOffset>
                  </wp:positionH>
                  <wp:positionV relativeFrom="paragraph">
                    <wp:posOffset>1049655</wp:posOffset>
                  </wp:positionV>
                  <wp:extent cx="755650" cy="755650"/>
                  <wp:effectExtent l="0" t="0" r="6350" b="6350"/>
                  <wp:wrapTight wrapText="bothSides">
                    <wp:wrapPolygon edited="0">
                      <wp:start x="0" y="0"/>
                      <wp:lineTo x="0" y="21237"/>
                      <wp:lineTo x="21237" y="21237"/>
                      <wp:lineTo x="21237"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13_j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8E75D9">
              <w:rPr>
                <w:rFonts w:ascii="MS UI Gothic" w:hAnsi="MS UI Gothic" w:hint="eastAsia"/>
                <w:noProof/>
                <w:sz w:val="21"/>
                <w:szCs w:val="18"/>
              </w:rPr>
              <w:drawing>
                <wp:anchor distT="0" distB="0" distL="114300" distR="114300" simplePos="0" relativeHeight="251724288" behindDoc="0" locked="0" layoutInCell="1" allowOverlap="1" wp14:anchorId="6B8883DC" wp14:editId="3C45F556">
                  <wp:simplePos x="0" y="0"/>
                  <wp:positionH relativeFrom="column">
                    <wp:posOffset>20955</wp:posOffset>
                  </wp:positionH>
                  <wp:positionV relativeFrom="paragraph">
                    <wp:posOffset>247015</wp:posOffset>
                  </wp:positionV>
                  <wp:extent cx="755650" cy="755650"/>
                  <wp:effectExtent l="0" t="0" r="6350" b="6350"/>
                  <wp:wrapThrough wrapText="bothSides">
                    <wp:wrapPolygon edited="0">
                      <wp:start x="0" y="0"/>
                      <wp:lineTo x="0" y="21237"/>
                      <wp:lineTo x="21237" y="21237"/>
                      <wp:lineTo x="21237"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07_ja.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Pr>
                <w:rFonts w:ascii="MS UI Gothic" w:hAnsi="MS UI Gothic" w:hint="eastAsia"/>
                <w:sz w:val="21"/>
                <w:szCs w:val="21"/>
              </w:rPr>
              <w:t>環境</w:t>
            </w:r>
          </w:p>
        </w:tc>
        <w:tc>
          <w:tcPr>
            <w:tcW w:w="7652" w:type="dxa"/>
          </w:tcPr>
          <w:p w14:paraId="29D03EFC" w14:textId="3834C69B" w:rsidR="00AB4652" w:rsidRPr="00FB598B" w:rsidRDefault="00AB4652" w:rsidP="00AB4652">
            <w:pPr>
              <w:snapToGrid w:val="0"/>
              <w:spacing w:line="280" w:lineRule="exact"/>
              <w:rPr>
                <w:rFonts w:ascii="MS UI Gothic" w:hAnsi="MS UI Gothic"/>
                <w:b/>
                <w:sz w:val="21"/>
                <w:szCs w:val="21"/>
              </w:rPr>
            </w:pPr>
            <w:r w:rsidRPr="00FB598B">
              <w:rPr>
                <w:rFonts w:ascii="MS UI Gothic" w:hAnsi="MS UI Gothic" w:hint="eastAsia"/>
                <w:b/>
                <w:sz w:val="21"/>
                <w:szCs w:val="21"/>
              </w:rPr>
              <w:t>◎</w:t>
            </w:r>
            <w:r w:rsidR="004B05A8" w:rsidRPr="004B05A8">
              <w:rPr>
                <w:rFonts w:ascii="MS UI Gothic" w:hAnsi="MS UI Gothic" w:hint="eastAsia"/>
                <w:b/>
                <w:sz w:val="21"/>
                <w:szCs w:val="21"/>
              </w:rPr>
              <w:t>府域の</w:t>
            </w:r>
            <w:r w:rsidR="004B05A8" w:rsidRPr="004B05A8">
              <w:rPr>
                <w:rFonts w:ascii="MS UI Gothic" w:hAnsi="MS UI Gothic"/>
                <w:b/>
                <w:sz w:val="21"/>
                <w:szCs w:val="21"/>
              </w:rPr>
              <w:t>CO</w:t>
            </w:r>
            <w:r w:rsidR="004B05A8" w:rsidRPr="004B05A8">
              <w:rPr>
                <w:rFonts w:ascii="MS UI Gothic" w:hAnsi="MS UI Gothic" w:hint="eastAsia"/>
                <w:b/>
                <w:sz w:val="21"/>
                <w:szCs w:val="21"/>
              </w:rPr>
              <w:t>２排出量削減への協力</w:t>
            </w:r>
          </w:p>
          <w:p w14:paraId="6461BB6D" w14:textId="14CF0894" w:rsidR="00A73264" w:rsidRPr="00A73264" w:rsidRDefault="003658A0" w:rsidP="00A73264">
            <w:pPr>
              <w:snapToGrid w:val="0"/>
              <w:spacing w:line="280" w:lineRule="exact"/>
              <w:ind w:leftChars="100" w:left="240"/>
              <w:rPr>
                <w:rFonts w:ascii="MS UI Gothic" w:hAnsi="MS UI Gothic"/>
                <w:sz w:val="18"/>
                <w:szCs w:val="18"/>
              </w:rPr>
            </w:pPr>
            <w:r w:rsidRPr="003658A0">
              <w:rPr>
                <w:rFonts w:ascii="MS UI Gothic" w:hAnsi="MS UI Gothic" w:hint="eastAsia"/>
                <w:sz w:val="18"/>
                <w:szCs w:val="18"/>
              </w:rPr>
              <w:t>再生可能エネルギー比率実質100％の電気</w:t>
            </w:r>
            <w:r w:rsidR="00A73264" w:rsidRPr="00A73264">
              <w:rPr>
                <w:rFonts w:ascii="MS UI Gothic" w:hAnsi="MS UI Gothic" w:hint="eastAsia"/>
                <w:sz w:val="18"/>
                <w:szCs w:val="18"/>
              </w:rPr>
              <w:t>（おおさかecoでんき（※5）） の普及促進を通じて、府域の二酸化炭素削減に貢献します</w:t>
            </w:r>
          </w:p>
          <w:p w14:paraId="146029E7" w14:textId="2CA9694F" w:rsidR="00A73264" w:rsidRPr="00A73264" w:rsidRDefault="00A73264" w:rsidP="00A73264">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また、料金の一部を大阪府環境保全基金に寄附することにより、府域の環境保全活動や脱炭素社会の実現に向けた施策・事業に協力します</w:t>
            </w:r>
          </w:p>
          <w:p w14:paraId="22C142D0" w14:textId="35F05F61" w:rsidR="00A73264" w:rsidRDefault="00A73264" w:rsidP="007F5A31">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さらに、ポイント制度を活用して、環境にやさ</w:t>
            </w:r>
            <w:r>
              <w:rPr>
                <w:rFonts w:ascii="MS UI Gothic" w:hAnsi="MS UI Gothic" w:hint="eastAsia"/>
                <w:sz w:val="18"/>
                <w:szCs w:val="18"/>
              </w:rPr>
              <w:t>しい行動変容を促し、脱炭素化に寄与する取組みを促進していきます</w:t>
            </w:r>
          </w:p>
          <w:p w14:paraId="2095C98E" w14:textId="196A6C16" w:rsidR="00D239D6" w:rsidRPr="00096589" w:rsidRDefault="003347FB" w:rsidP="00A73264">
            <w:pPr>
              <w:snapToGrid w:val="0"/>
              <w:spacing w:beforeLines="25" w:before="81" w:line="280" w:lineRule="exact"/>
              <w:ind w:firstLineChars="100" w:firstLine="180"/>
              <w:rPr>
                <w:rFonts w:ascii="MS UI Gothic" w:hAnsi="MS UI Gothic"/>
                <w:sz w:val="18"/>
                <w:szCs w:val="21"/>
              </w:rPr>
            </w:pPr>
            <w:r w:rsidRPr="00096589">
              <w:rPr>
                <w:rFonts w:ascii="MS UI Gothic" w:hAnsi="MS UI Gothic" w:hint="eastAsia"/>
                <w:sz w:val="18"/>
                <w:szCs w:val="21"/>
              </w:rPr>
              <w:t>（</w:t>
            </w:r>
            <w:r w:rsidR="002C55B2" w:rsidRPr="00096589">
              <w:rPr>
                <w:rFonts w:ascii="MS UI Gothic" w:hAnsi="MS UI Gothic" w:hint="eastAsia"/>
                <w:sz w:val="18"/>
                <w:szCs w:val="21"/>
              </w:rPr>
              <w:t>※5</w:t>
            </w:r>
            <w:r w:rsidRPr="00096589">
              <w:rPr>
                <w:rFonts w:ascii="MS UI Gothic" w:hAnsi="MS UI Gothic" w:hint="eastAsia"/>
                <w:sz w:val="18"/>
                <w:szCs w:val="21"/>
              </w:rPr>
              <w:t>）</w:t>
            </w:r>
            <w:r w:rsidR="00D239D6" w:rsidRPr="00096589">
              <w:rPr>
                <w:rFonts w:ascii="MS UI Gothic" w:hAnsi="MS UI Gothic" w:hint="eastAsia"/>
                <w:sz w:val="18"/>
                <w:szCs w:val="21"/>
              </w:rPr>
              <w:t xml:space="preserve">　おおさかe</w:t>
            </w:r>
            <w:r w:rsidR="00D239D6" w:rsidRPr="00096589">
              <w:rPr>
                <w:rFonts w:ascii="MS UI Gothic" w:hAnsi="MS UI Gothic"/>
                <w:sz w:val="18"/>
                <w:szCs w:val="21"/>
              </w:rPr>
              <w:t>co</w:t>
            </w:r>
            <w:r w:rsidR="00D239D6" w:rsidRPr="00096589">
              <w:rPr>
                <w:rFonts w:ascii="MS UI Gothic" w:hAnsi="MS UI Gothic" w:hint="eastAsia"/>
                <w:sz w:val="18"/>
                <w:szCs w:val="21"/>
              </w:rPr>
              <w:t>でんき</w:t>
            </w:r>
          </w:p>
          <w:p w14:paraId="11EEE52A" w14:textId="16313F7F" w:rsidR="00B156C8" w:rsidRPr="00096589" w:rsidRDefault="00B156C8" w:rsidP="00D239D6">
            <w:pPr>
              <w:snapToGrid w:val="0"/>
              <w:spacing w:line="280" w:lineRule="exact"/>
              <w:ind w:leftChars="200" w:left="480"/>
              <w:rPr>
                <w:rFonts w:ascii="MS UI Gothic" w:hAnsi="MS UI Gothic"/>
                <w:sz w:val="18"/>
                <w:szCs w:val="21"/>
              </w:rPr>
            </w:pPr>
            <w:r w:rsidRPr="00096589">
              <w:rPr>
                <w:rFonts w:ascii="MS UI Gothic" w:hAnsi="MS UI Gothic" w:hint="eastAsia"/>
                <w:sz w:val="18"/>
                <w:szCs w:val="21"/>
              </w:rPr>
              <w:t>a</w:t>
            </w:r>
            <w:r w:rsidRPr="00096589">
              <w:rPr>
                <w:rFonts w:ascii="MS UI Gothic" w:hAnsi="MS UI Gothic"/>
                <w:sz w:val="18"/>
                <w:szCs w:val="21"/>
              </w:rPr>
              <w:t>u</w:t>
            </w:r>
            <w:r w:rsidRPr="00096589">
              <w:rPr>
                <w:rFonts w:ascii="MS UI Gothic" w:hAnsi="MS UI Gothic" w:hint="eastAsia"/>
                <w:sz w:val="18"/>
                <w:szCs w:val="21"/>
              </w:rPr>
              <w:t>エネルギー＆ライフによる</w:t>
            </w:r>
            <w:r w:rsidR="00307F04">
              <w:rPr>
                <w:rFonts w:ascii="MS UI Gothic" w:hAnsi="MS UI Gothic" w:hint="eastAsia"/>
                <w:sz w:val="18"/>
                <w:szCs w:val="21"/>
              </w:rPr>
              <w:t>CO2</w:t>
            </w:r>
            <w:r w:rsidR="00C543BE" w:rsidRPr="00096589">
              <w:rPr>
                <w:rFonts w:ascii="MS UI Gothic" w:hAnsi="MS UI Gothic" w:hint="eastAsia"/>
                <w:sz w:val="18"/>
                <w:szCs w:val="21"/>
              </w:rPr>
              <w:t>排出量実質ゼロの電気プラン。</w:t>
            </w:r>
            <w:r w:rsidRPr="00096589">
              <w:rPr>
                <w:rFonts w:ascii="MS UI Gothic" w:hAnsi="MS UI Gothic" w:hint="eastAsia"/>
                <w:sz w:val="18"/>
                <w:szCs w:val="21"/>
              </w:rPr>
              <w:t>再生可能エネルギーの普及促進の一環として</w:t>
            </w:r>
            <w:r w:rsidR="00C543BE" w:rsidRPr="00096589">
              <w:rPr>
                <w:rFonts w:ascii="MS UI Gothic" w:hAnsi="MS UI Gothic" w:hint="eastAsia"/>
                <w:sz w:val="18"/>
                <w:szCs w:val="21"/>
              </w:rPr>
              <w:t>、本協定の締結を機に、府内限定のプランとして新たに立ち上げる</w:t>
            </w:r>
          </w:p>
          <w:p w14:paraId="03D0B264" w14:textId="715B6AA5" w:rsidR="00B156C8" w:rsidRPr="004E676D" w:rsidRDefault="00B156C8" w:rsidP="002C55B2">
            <w:pPr>
              <w:snapToGrid w:val="0"/>
              <w:spacing w:line="280" w:lineRule="exact"/>
              <w:rPr>
                <w:rFonts w:ascii="MS UI Gothic" w:hAnsi="MS UI Gothic"/>
                <w:color w:val="0070C0"/>
                <w:sz w:val="18"/>
                <w:szCs w:val="21"/>
              </w:rPr>
            </w:pPr>
          </w:p>
          <w:p w14:paraId="56ED3F48" w14:textId="4BB5332D" w:rsidR="008F6817" w:rsidRPr="000D5C9D" w:rsidRDefault="008F6817" w:rsidP="008F6817">
            <w:pPr>
              <w:snapToGrid w:val="0"/>
              <w:spacing w:line="280" w:lineRule="exact"/>
              <w:ind w:left="316" w:hangingChars="150" w:hanging="316"/>
              <w:rPr>
                <w:rFonts w:ascii="MS UI Gothic" w:hAnsi="MS UI Gothic"/>
                <w:b/>
                <w:color w:val="C0504D" w:themeColor="accent2"/>
                <w:sz w:val="21"/>
                <w:szCs w:val="21"/>
              </w:rPr>
            </w:pPr>
            <w:r w:rsidRPr="00882C2D">
              <w:rPr>
                <w:rFonts w:ascii="MS UI Gothic" w:hAnsi="MS UI Gothic" w:hint="eastAsia"/>
                <w:b/>
                <w:sz w:val="21"/>
                <w:szCs w:val="21"/>
              </w:rPr>
              <w:t>◎</w:t>
            </w:r>
            <w:r w:rsidR="007030EF">
              <w:rPr>
                <w:rFonts w:ascii="MS UI Gothic" w:hAnsi="MS UI Gothic" w:hint="eastAsia"/>
                <w:b/>
                <w:sz w:val="21"/>
                <w:szCs w:val="21"/>
              </w:rPr>
              <w:t>携帯電話基地局など</w:t>
            </w:r>
            <w:r w:rsidRPr="00882C2D">
              <w:rPr>
                <w:rFonts w:ascii="MS UI Gothic" w:hAnsi="MS UI Gothic" w:hint="eastAsia"/>
                <w:b/>
                <w:sz w:val="21"/>
                <w:szCs w:val="21"/>
              </w:rPr>
              <w:t>におけ</w:t>
            </w:r>
            <w:r w:rsidR="00934A37" w:rsidRPr="00882C2D">
              <w:rPr>
                <w:rFonts w:ascii="MS UI Gothic" w:hAnsi="MS UI Gothic" w:hint="eastAsia"/>
                <w:b/>
                <w:sz w:val="21"/>
                <w:szCs w:val="21"/>
              </w:rPr>
              <w:t>る</w:t>
            </w:r>
            <w:r w:rsidR="00462D6A" w:rsidRPr="00882C2D">
              <w:rPr>
                <w:rFonts w:ascii="MS UI Gothic" w:hAnsi="MS UI Gothic" w:hint="eastAsia"/>
                <w:b/>
                <w:sz w:val="21"/>
                <w:szCs w:val="21"/>
              </w:rPr>
              <w:t>CO2排出削減と</w:t>
            </w:r>
            <w:r w:rsidRPr="00882C2D">
              <w:rPr>
                <w:rFonts w:ascii="MS UI Gothic" w:hAnsi="MS UI Gothic" w:hint="eastAsia"/>
                <w:b/>
                <w:sz w:val="21"/>
                <w:szCs w:val="21"/>
              </w:rPr>
              <w:t>情報発信</w:t>
            </w:r>
          </w:p>
          <w:p w14:paraId="61F59914" w14:textId="611B0E4D" w:rsidR="00D239D6" w:rsidRPr="00D239D6" w:rsidRDefault="00D239D6" w:rsidP="00D239D6">
            <w:pPr>
              <w:snapToGrid w:val="0"/>
              <w:spacing w:line="280" w:lineRule="exact"/>
              <w:ind w:leftChars="100" w:left="240"/>
              <w:rPr>
                <w:rFonts w:ascii="MS UI Gothic" w:hAnsi="MS UI Gothic"/>
                <w:sz w:val="18"/>
                <w:szCs w:val="21"/>
              </w:rPr>
            </w:pPr>
            <w:r w:rsidRPr="00D239D6">
              <w:rPr>
                <w:rFonts w:ascii="MS UI Gothic" w:hAnsi="MS UI Gothic" w:hint="eastAsia"/>
                <w:sz w:val="18"/>
                <w:szCs w:val="21"/>
              </w:rPr>
              <w:t>「KDDI GREEN PLAN 2030」に基づき、携帯電話基地局や通信設備などでの省電力化や再生可能エネルギーへのシフトにより、2030年度までに自社の事業活動における</w:t>
            </w:r>
            <w:r>
              <w:rPr>
                <w:rFonts w:ascii="MS UI Gothic" w:hAnsi="MS UI Gothic" w:hint="eastAsia"/>
                <w:sz w:val="18"/>
                <w:szCs w:val="21"/>
              </w:rPr>
              <w:t>CO2</w:t>
            </w:r>
            <w:r w:rsidR="009D2244">
              <w:rPr>
                <w:rFonts w:ascii="MS UI Gothic" w:hAnsi="MS UI Gothic" w:hint="eastAsia"/>
                <w:sz w:val="18"/>
                <w:szCs w:val="21"/>
              </w:rPr>
              <w:t>排出量実質ゼロ実現をめざ</w:t>
            </w:r>
            <w:r w:rsidRPr="00D239D6">
              <w:rPr>
                <w:rFonts w:ascii="MS UI Gothic" w:hAnsi="MS UI Gothic" w:hint="eastAsia"/>
                <w:sz w:val="18"/>
                <w:szCs w:val="21"/>
              </w:rPr>
              <w:t>します</w:t>
            </w:r>
          </w:p>
          <w:p w14:paraId="6F4EE434" w14:textId="1F016A2F" w:rsidR="00B156C8" w:rsidRDefault="007030EF" w:rsidP="00D239D6">
            <w:pPr>
              <w:snapToGrid w:val="0"/>
              <w:spacing w:line="280" w:lineRule="exact"/>
              <w:ind w:leftChars="100" w:left="240"/>
              <w:rPr>
                <w:rFonts w:ascii="MS UI Gothic" w:hAnsi="MS UI Gothic"/>
                <w:sz w:val="18"/>
                <w:szCs w:val="21"/>
              </w:rPr>
            </w:pPr>
            <w:r>
              <w:rPr>
                <w:rFonts w:ascii="MS UI Gothic" w:hAnsi="MS UI Gothic" w:hint="eastAsia"/>
                <w:sz w:val="18"/>
                <w:szCs w:val="21"/>
              </w:rPr>
              <w:t>また、取組みが府内企業など</w:t>
            </w:r>
            <w:r w:rsidR="00D239D6" w:rsidRPr="00D239D6">
              <w:rPr>
                <w:rFonts w:ascii="MS UI Gothic" w:hAnsi="MS UI Gothic" w:hint="eastAsia"/>
                <w:sz w:val="18"/>
                <w:szCs w:val="21"/>
              </w:rPr>
              <w:t>にも広がるよう、府とともに情報発信を行います</w:t>
            </w:r>
          </w:p>
          <w:p w14:paraId="7E89532B" w14:textId="5B1724D7" w:rsidR="00882C2D" w:rsidRPr="00882C2D" w:rsidRDefault="00882C2D" w:rsidP="002C55B2">
            <w:pPr>
              <w:snapToGrid w:val="0"/>
              <w:spacing w:line="280" w:lineRule="exact"/>
              <w:rPr>
                <w:rFonts w:ascii="MS UI Gothic" w:hAnsi="MS UI Gothic"/>
                <w:color w:val="C0504D" w:themeColor="accent2"/>
                <w:sz w:val="18"/>
                <w:szCs w:val="21"/>
              </w:rPr>
            </w:pPr>
          </w:p>
          <w:p w14:paraId="7D9C5EB2" w14:textId="0DBFBCA1" w:rsidR="00C87AEC" w:rsidRPr="00882C2D" w:rsidRDefault="00C87AEC" w:rsidP="00260657">
            <w:pPr>
              <w:snapToGrid w:val="0"/>
              <w:spacing w:line="280" w:lineRule="exact"/>
              <w:rPr>
                <w:rFonts w:ascii="MS UI Gothic" w:hAnsi="MS UI Gothic"/>
                <w:b/>
                <w:color w:val="7030A0"/>
                <w:sz w:val="21"/>
                <w:szCs w:val="21"/>
              </w:rPr>
            </w:pPr>
            <w:r w:rsidRPr="00C46C0A">
              <w:rPr>
                <w:rFonts w:ascii="MS UI Gothic" w:hAnsi="MS UI Gothic" w:hint="eastAsia"/>
                <w:b/>
                <w:sz w:val="21"/>
                <w:szCs w:val="21"/>
              </w:rPr>
              <w:t>◎</w:t>
            </w:r>
            <w:r w:rsidR="00403E21" w:rsidRPr="00C46C0A">
              <w:rPr>
                <w:rFonts w:ascii="MS UI Gothic" w:hAnsi="MS UI Gothic" w:hint="eastAsia"/>
                <w:b/>
                <w:sz w:val="21"/>
                <w:szCs w:val="21"/>
              </w:rPr>
              <w:t>プラスチックごみの削減や</w:t>
            </w:r>
            <w:r w:rsidR="00563884" w:rsidRPr="00C46C0A">
              <w:rPr>
                <w:rFonts w:ascii="MS UI Gothic" w:hAnsi="MS UI Gothic" w:hint="eastAsia"/>
                <w:b/>
                <w:sz w:val="21"/>
                <w:szCs w:val="21"/>
              </w:rPr>
              <w:t>おおさか</w:t>
            </w:r>
            <w:r w:rsidR="007F5A31">
              <w:rPr>
                <w:rFonts w:ascii="MS UI Gothic" w:hAnsi="MS UI Gothic" w:hint="eastAsia"/>
                <w:b/>
                <w:sz w:val="21"/>
                <w:szCs w:val="21"/>
              </w:rPr>
              <w:t>3R</w:t>
            </w:r>
            <w:r w:rsidR="00563884" w:rsidRPr="00C46C0A">
              <w:rPr>
                <w:rFonts w:ascii="MS UI Gothic" w:hAnsi="MS UI Gothic" w:hint="eastAsia"/>
                <w:b/>
                <w:sz w:val="21"/>
                <w:szCs w:val="21"/>
              </w:rPr>
              <w:t>キャンペーン</w:t>
            </w:r>
            <w:r w:rsidR="00AE66AF" w:rsidRPr="00C46C0A">
              <w:rPr>
                <w:rFonts w:ascii="MS UI Gothic" w:hAnsi="MS UI Gothic" w:hint="eastAsia"/>
                <w:b/>
                <w:sz w:val="21"/>
                <w:szCs w:val="21"/>
              </w:rPr>
              <w:t>への協力</w:t>
            </w:r>
          </w:p>
          <w:p w14:paraId="19DBBADF" w14:textId="7327CB90" w:rsidR="00C87AEC" w:rsidRPr="00C46C0A" w:rsidRDefault="00563884" w:rsidP="007254F0">
            <w:pPr>
              <w:snapToGrid w:val="0"/>
              <w:spacing w:line="280" w:lineRule="exact"/>
              <w:ind w:leftChars="100" w:left="240"/>
              <w:rPr>
                <w:rFonts w:ascii="MS UI Gothic" w:hAnsi="MS UI Gothic"/>
                <w:sz w:val="18"/>
                <w:szCs w:val="21"/>
              </w:rPr>
            </w:pPr>
            <w:r w:rsidRPr="00C46C0A">
              <w:rPr>
                <w:rFonts w:ascii="MS UI Gothic" w:hAnsi="MS UI Gothic" w:hint="eastAsia"/>
                <w:sz w:val="18"/>
                <w:szCs w:val="21"/>
              </w:rPr>
              <w:t>KDDI</w:t>
            </w:r>
            <w:r w:rsidR="00AE66AF" w:rsidRPr="00C46C0A">
              <w:rPr>
                <w:rFonts w:ascii="MS UI Gothic" w:hAnsi="MS UI Gothic" w:hint="eastAsia"/>
                <w:sz w:val="18"/>
                <w:szCs w:val="21"/>
              </w:rPr>
              <w:t>が実施している</w:t>
            </w:r>
            <w:r w:rsidR="008F6817" w:rsidRPr="00C46C0A">
              <w:rPr>
                <w:rFonts w:ascii="MS UI Gothic" w:hAnsi="MS UI Gothic" w:hint="eastAsia"/>
                <w:sz w:val="18"/>
                <w:szCs w:val="21"/>
              </w:rPr>
              <w:t>プラスチックごみ削減や、携帯電話リサイクルの</w:t>
            </w:r>
            <w:r w:rsidRPr="00C46C0A">
              <w:rPr>
                <w:rFonts w:ascii="MS UI Gothic" w:hAnsi="MS UI Gothic" w:hint="eastAsia"/>
                <w:sz w:val="18"/>
                <w:szCs w:val="21"/>
              </w:rPr>
              <w:t>推進</w:t>
            </w:r>
            <w:r w:rsidR="008F6817" w:rsidRPr="00C46C0A">
              <w:rPr>
                <w:rFonts w:ascii="MS UI Gothic" w:hAnsi="MS UI Gothic" w:hint="eastAsia"/>
                <w:sz w:val="18"/>
                <w:szCs w:val="21"/>
              </w:rPr>
              <w:t>に引き続き取り組むとともに</w:t>
            </w:r>
            <w:r w:rsidRPr="00C46C0A">
              <w:rPr>
                <w:rFonts w:ascii="MS UI Gothic" w:hAnsi="MS UI Gothic" w:hint="eastAsia"/>
                <w:sz w:val="18"/>
                <w:szCs w:val="21"/>
              </w:rPr>
              <w:t>、</w:t>
            </w:r>
            <w:r w:rsidR="007254F0" w:rsidRPr="00C46C0A">
              <w:rPr>
                <w:rFonts w:ascii="MS UI Gothic" w:hAnsi="MS UI Gothic" w:hint="eastAsia"/>
                <w:sz w:val="18"/>
                <w:szCs w:val="21"/>
              </w:rPr>
              <w:t>毎年10月から11月に府が実施する「おおさか</w:t>
            </w:r>
            <w:r w:rsidR="007F5A31">
              <w:rPr>
                <w:rFonts w:ascii="MS UI Gothic" w:hAnsi="MS UI Gothic" w:hint="eastAsia"/>
                <w:sz w:val="18"/>
                <w:szCs w:val="21"/>
              </w:rPr>
              <w:t>3R</w:t>
            </w:r>
            <w:r w:rsidR="007254F0" w:rsidRPr="00C46C0A">
              <w:rPr>
                <w:rFonts w:ascii="MS UI Gothic" w:hAnsi="MS UI Gothic" w:hint="eastAsia"/>
                <w:sz w:val="18"/>
                <w:szCs w:val="21"/>
              </w:rPr>
              <w:t>キャンペーン」に参画し、循環型社会形成に向けた機運醸成に協力します</w:t>
            </w:r>
          </w:p>
          <w:p w14:paraId="630AA537" w14:textId="2A711183" w:rsidR="00403E21" w:rsidRDefault="00403E21" w:rsidP="00403E21">
            <w:pPr>
              <w:snapToGrid w:val="0"/>
              <w:spacing w:line="280" w:lineRule="exact"/>
              <w:ind w:left="270" w:hangingChars="150" w:hanging="270"/>
              <w:rPr>
                <w:rFonts w:ascii="MS UI Gothic" w:hAnsi="MS UI Gothic"/>
                <w:color w:val="0070C0"/>
                <w:sz w:val="18"/>
                <w:szCs w:val="21"/>
              </w:rPr>
            </w:pPr>
          </w:p>
          <w:p w14:paraId="40372F44" w14:textId="41D0F214" w:rsidR="00403E21" w:rsidRPr="00C87AEC" w:rsidRDefault="00403E21" w:rsidP="00403E21">
            <w:pPr>
              <w:snapToGrid w:val="0"/>
              <w:spacing w:line="280" w:lineRule="exact"/>
              <w:rPr>
                <w:rFonts w:ascii="MS UI Gothic" w:hAnsi="MS UI Gothic"/>
                <w:b/>
                <w:color w:val="0070C0"/>
                <w:sz w:val="21"/>
                <w:szCs w:val="21"/>
              </w:rPr>
            </w:pPr>
            <w:r w:rsidRPr="00C46C0A">
              <w:rPr>
                <w:rFonts w:ascii="MS UI Gothic" w:hAnsi="MS UI Gothic" w:hint="eastAsia"/>
                <w:b/>
                <w:sz w:val="21"/>
                <w:szCs w:val="21"/>
              </w:rPr>
              <w:t>◎</w:t>
            </w:r>
            <w:r w:rsidR="004C6698" w:rsidRPr="00C46C0A">
              <w:rPr>
                <w:rFonts w:ascii="MS UI Gothic" w:hAnsi="MS UI Gothic" w:hint="eastAsia"/>
                <w:b/>
                <w:sz w:val="21"/>
                <w:szCs w:val="21"/>
              </w:rPr>
              <w:t>電力ひっ迫時の節電要請への協力</w:t>
            </w:r>
          </w:p>
          <w:p w14:paraId="4EB9A2F5" w14:textId="39EEA804" w:rsidR="00403E21" w:rsidRPr="00C46C0A" w:rsidRDefault="004C6698" w:rsidP="004C6698">
            <w:pPr>
              <w:snapToGrid w:val="0"/>
              <w:spacing w:line="280" w:lineRule="exact"/>
              <w:ind w:leftChars="100" w:left="240"/>
              <w:rPr>
                <w:rFonts w:ascii="MS UI Gothic" w:hAnsi="MS UI Gothic"/>
                <w:sz w:val="18"/>
                <w:szCs w:val="21"/>
              </w:rPr>
            </w:pPr>
            <w:r w:rsidRPr="00C46C0A">
              <w:rPr>
                <w:rFonts w:ascii="MS UI Gothic" w:hAnsi="MS UI Gothic" w:hint="eastAsia"/>
                <w:sz w:val="18"/>
                <w:szCs w:val="21"/>
              </w:rPr>
              <w:t>電力供給がひっ迫した際、</w:t>
            </w:r>
            <w:r w:rsidR="007030EF">
              <w:rPr>
                <w:rFonts w:ascii="MS UI Gothic" w:hAnsi="MS UI Gothic" w:hint="eastAsia"/>
                <w:sz w:val="18"/>
                <w:szCs w:val="21"/>
              </w:rPr>
              <w:t>府民・事業者に対しプッシュ通知など</w:t>
            </w:r>
            <w:r w:rsidR="00A07F46" w:rsidRPr="00C46C0A">
              <w:rPr>
                <w:rFonts w:ascii="MS UI Gothic" w:hAnsi="MS UI Gothic" w:hint="eastAsia"/>
                <w:sz w:val="18"/>
                <w:szCs w:val="21"/>
              </w:rPr>
              <w:t>により</w:t>
            </w:r>
            <w:r w:rsidR="007030EF">
              <w:rPr>
                <w:rFonts w:ascii="MS UI Gothic" w:hAnsi="MS UI Gothic" w:hint="eastAsia"/>
                <w:sz w:val="18"/>
                <w:szCs w:val="21"/>
              </w:rPr>
              <w:t>、</w:t>
            </w:r>
            <w:r w:rsidRPr="00C46C0A">
              <w:rPr>
                <w:rFonts w:ascii="MS UI Gothic" w:hAnsi="MS UI Gothic" w:hint="eastAsia"/>
                <w:sz w:val="18"/>
                <w:szCs w:val="21"/>
              </w:rPr>
              <w:t>省エネ取組みのお願い</w:t>
            </w:r>
            <w:r w:rsidR="007030EF">
              <w:rPr>
                <w:rFonts w:ascii="MS UI Gothic" w:hAnsi="MS UI Gothic" w:hint="eastAsia"/>
                <w:sz w:val="18"/>
                <w:szCs w:val="21"/>
              </w:rPr>
              <w:t>など</w:t>
            </w:r>
            <w:r w:rsidR="00A07F46" w:rsidRPr="00C46C0A">
              <w:rPr>
                <w:rFonts w:ascii="MS UI Gothic" w:hAnsi="MS UI Gothic" w:hint="eastAsia"/>
                <w:sz w:val="18"/>
                <w:szCs w:val="21"/>
              </w:rPr>
              <w:t>を発信し、節電要請に</w:t>
            </w:r>
            <w:r w:rsidRPr="00C46C0A">
              <w:rPr>
                <w:rFonts w:ascii="MS UI Gothic" w:hAnsi="MS UI Gothic" w:hint="eastAsia"/>
                <w:sz w:val="18"/>
                <w:szCs w:val="21"/>
              </w:rPr>
              <w:t>協力</w:t>
            </w:r>
            <w:r w:rsidR="00B1178E" w:rsidRPr="00C46C0A">
              <w:rPr>
                <w:rFonts w:ascii="MS UI Gothic" w:hAnsi="MS UI Gothic" w:hint="eastAsia"/>
                <w:sz w:val="18"/>
                <w:szCs w:val="21"/>
              </w:rPr>
              <w:t>します</w:t>
            </w:r>
          </w:p>
          <w:p w14:paraId="7D1DEBEF" w14:textId="008DB6C4" w:rsidR="00C124BB" w:rsidRPr="003E23F3" w:rsidRDefault="00C124BB" w:rsidP="00912D08">
            <w:pPr>
              <w:snapToGrid w:val="0"/>
              <w:spacing w:line="280" w:lineRule="exact"/>
              <w:rPr>
                <w:rFonts w:ascii="MS UI Gothic" w:hAnsi="MS UI Gothic"/>
                <w:sz w:val="18"/>
                <w:szCs w:val="21"/>
              </w:rPr>
            </w:pPr>
          </w:p>
        </w:tc>
      </w:tr>
      <w:tr w:rsidR="00C543BE" w:rsidRPr="00166053" w14:paraId="21858777" w14:textId="77777777" w:rsidTr="0001650D">
        <w:trPr>
          <w:trHeight w:val="2640"/>
        </w:trPr>
        <w:tc>
          <w:tcPr>
            <w:tcW w:w="422" w:type="dxa"/>
            <w:vAlign w:val="center"/>
          </w:tcPr>
          <w:p w14:paraId="0E1D772B" w14:textId="77777777" w:rsidR="00C543BE" w:rsidRPr="00166053" w:rsidRDefault="00C543BE" w:rsidP="0001650D">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1AE9E87D" w14:textId="4800623F" w:rsidR="00C543BE" w:rsidRDefault="00C543BE" w:rsidP="0001650D">
            <w:pPr>
              <w:spacing w:line="320" w:lineRule="exact"/>
              <w:rPr>
                <w:rFonts w:ascii="MS UI Gothic" w:hAnsi="MS UI Gothic"/>
                <w:sz w:val="21"/>
                <w:szCs w:val="21"/>
              </w:rPr>
            </w:pPr>
            <w:r>
              <w:rPr>
                <w:rFonts w:ascii="MS UI Gothic" w:hAnsi="MS UI Gothic" w:hint="eastAsia"/>
                <w:sz w:val="21"/>
                <w:szCs w:val="21"/>
              </w:rPr>
              <w:t>産業振興</w:t>
            </w:r>
          </w:p>
          <w:p w14:paraId="5762212B" w14:textId="77777777" w:rsidR="00C543BE" w:rsidRDefault="00C543BE" w:rsidP="00C543BE">
            <w:pPr>
              <w:spacing w:line="320" w:lineRule="exact"/>
              <w:ind w:firstLineChars="100" w:firstLine="210"/>
              <w:rPr>
                <w:rFonts w:ascii="MS UI Gothic" w:hAnsi="MS UI Gothic"/>
                <w:sz w:val="21"/>
                <w:szCs w:val="21"/>
              </w:rPr>
            </w:pPr>
            <w:r>
              <w:rPr>
                <w:rFonts w:ascii="MS UI Gothic" w:hAnsi="MS UI Gothic" w:hint="eastAsia"/>
                <w:sz w:val="21"/>
                <w:szCs w:val="21"/>
              </w:rPr>
              <w:t>・</w:t>
            </w:r>
            <w:r w:rsidRPr="00166053">
              <w:rPr>
                <w:rFonts w:ascii="MS UI Gothic" w:hAnsi="MS UI Gothic" w:hint="eastAsia"/>
                <w:sz w:val="21"/>
                <w:szCs w:val="21"/>
              </w:rPr>
              <w:t>雇用</w:t>
            </w:r>
          </w:p>
          <w:p w14:paraId="1B715FCD" w14:textId="1AC854F3" w:rsidR="00C543BE" w:rsidRPr="00166053" w:rsidRDefault="005A214D" w:rsidP="00C543BE">
            <w:pPr>
              <w:spacing w:line="320" w:lineRule="exact"/>
              <w:ind w:firstLineChars="100" w:firstLine="240"/>
              <w:rPr>
                <w:rFonts w:ascii="MS UI Gothic" w:hAnsi="MS UI Gothic"/>
                <w:sz w:val="21"/>
                <w:szCs w:val="21"/>
              </w:rPr>
            </w:pPr>
            <w:r w:rsidRPr="00166053">
              <w:rPr>
                <w:rFonts w:ascii="メイリオ" w:eastAsia="メイリオ" w:hAnsi="メイリオ" w:cs="メイリオ"/>
                <w:noProof/>
              </w:rPr>
              <w:drawing>
                <wp:anchor distT="0" distB="0" distL="114300" distR="114300" simplePos="0" relativeHeight="251732480" behindDoc="0" locked="0" layoutInCell="1" allowOverlap="1" wp14:anchorId="1AAA9AAD" wp14:editId="2E549F2F">
                  <wp:simplePos x="0" y="0"/>
                  <wp:positionH relativeFrom="column">
                    <wp:posOffset>15240</wp:posOffset>
                  </wp:positionH>
                  <wp:positionV relativeFrom="paragraph">
                    <wp:posOffset>1064895</wp:posOffset>
                  </wp:positionV>
                  <wp:extent cx="755015" cy="755015"/>
                  <wp:effectExtent l="0" t="0" r="6985" b="6985"/>
                  <wp:wrapNone/>
                  <wp:docPr id="5" name="図 5" descr="https://imacocollabo.or.jp/wp-content/uploads/2018/02/sdg_icon_08_ja-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cocollabo.or.jp/wp-content/uploads/2018/02/sdg_icon_08_ja-300x3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053">
              <w:rPr>
                <w:rFonts w:ascii="MS UI Gothic" w:hAnsi="MS UI Gothic"/>
                <w:noProof/>
                <w:sz w:val="21"/>
                <w:szCs w:val="18"/>
              </w:rPr>
              <w:drawing>
                <wp:anchor distT="0" distB="0" distL="114300" distR="114300" simplePos="0" relativeHeight="251731456" behindDoc="0" locked="0" layoutInCell="1" allowOverlap="1" wp14:anchorId="016E9ED3" wp14:editId="22E1CE5C">
                  <wp:simplePos x="0" y="0"/>
                  <wp:positionH relativeFrom="column">
                    <wp:posOffset>15240</wp:posOffset>
                  </wp:positionH>
                  <wp:positionV relativeFrom="paragraph">
                    <wp:posOffset>255905</wp:posOffset>
                  </wp:positionV>
                  <wp:extent cx="755650" cy="755650"/>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5_ja.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166053">
              <w:rPr>
                <w:rFonts w:ascii="MS UI Gothic" w:hAnsi="MS UI Gothic"/>
                <w:strike/>
                <w:noProof/>
              </w:rPr>
              <w:drawing>
                <wp:anchor distT="0" distB="0" distL="114300" distR="114300" simplePos="0" relativeHeight="251734528" behindDoc="0" locked="0" layoutInCell="1" allowOverlap="1" wp14:anchorId="5E292E6D" wp14:editId="6FACA44F">
                  <wp:simplePos x="0" y="0"/>
                  <wp:positionH relativeFrom="column">
                    <wp:posOffset>15240</wp:posOffset>
                  </wp:positionH>
                  <wp:positionV relativeFrom="paragraph">
                    <wp:posOffset>1873250</wp:posOffset>
                  </wp:positionV>
                  <wp:extent cx="755650" cy="755650"/>
                  <wp:effectExtent l="0" t="0" r="635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9_ja.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p>
        </w:tc>
        <w:tc>
          <w:tcPr>
            <w:tcW w:w="7652" w:type="dxa"/>
          </w:tcPr>
          <w:p w14:paraId="5C615702" w14:textId="610C15F2" w:rsidR="00C543BE" w:rsidRPr="006A0FC2" w:rsidRDefault="00C543BE" w:rsidP="00C543BE">
            <w:pPr>
              <w:snapToGrid w:val="0"/>
              <w:spacing w:line="280" w:lineRule="exact"/>
              <w:rPr>
                <w:rFonts w:ascii="MS UI Gothic" w:hAnsi="MS UI Gothic"/>
                <w:b/>
                <w:sz w:val="21"/>
                <w:szCs w:val="21"/>
              </w:rPr>
            </w:pPr>
            <w:r w:rsidRPr="00934A37">
              <w:rPr>
                <w:rFonts w:ascii="MS UI Gothic" w:hAnsi="MS UI Gothic" w:hint="eastAsia"/>
                <w:b/>
                <w:sz w:val="21"/>
                <w:szCs w:val="21"/>
              </w:rPr>
              <w:t>◎BCP策定支援への協力</w:t>
            </w:r>
          </w:p>
          <w:p w14:paraId="023EC1A4" w14:textId="3D5A1D48" w:rsidR="00A73264" w:rsidRPr="00A73264" w:rsidRDefault="00A73264" w:rsidP="00A73264">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府内中小企業に向けてKDDIに関するサービスを提案する際、事業継続に資する「超簡易版BCP『これだけは！』シート」の策定のほか、府のBCP施策の周知に協力します</w:t>
            </w:r>
          </w:p>
          <w:p w14:paraId="3C975E23" w14:textId="4CB49DCC" w:rsidR="00A73264" w:rsidRPr="00A73264" w:rsidRDefault="00A73264" w:rsidP="00A73264">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また、新規にサービス導入を検討する企業に向けたセミナーにおいて、府と協力し、BCP</w:t>
            </w:r>
            <w:r w:rsidR="008D661E">
              <w:rPr>
                <w:rFonts w:ascii="MS UI Gothic" w:hAnsi="MS UI Gothic" w:hint="eastAsia"/>
                <w:sz w:val="18"/>
                <w:szCs w:val="18"/>
              </w:rPr>
              <w:t>策定の必要性など</w:t>
            </w:r>
            <w:r w:rsidRPr="00A73264">
              <w:rPr>
                <w:rFonts w:ascii="MS UI Gothic" w:hAnsi="MS UI Gothic" w:hint="eastAsia"/>
                <w:sz w:val="18"/>
                <w:szCs w:val="18"/>
              </w:rPr>
              <w:t>について情報発信します</w:t>
            </w:r>
          </w:p>
          <w:p w14:paraId="160328FB" w14:textId="77777777" w:rsidR="00A73264" w:rsidRPr="00A73264" w:rsidRDefault="00A73264" w:rsidP="00A73264">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【取組み予定】</w:t>
            </w:r>
          </w:p>
          <w:p w14:paraId="1247DB82" w14:textId="4CFB3C60" w:rsidR="00A73264" w:rsidRPr="00A73264" w:rsidRDefault="00A73264" w:rsidP="00A73264">
            <w:pPr>
              <w:snapToGrid w:val="0"/>
              <w:spacing w:line="280" w:lineRule="exact"/>
              <w:ind w:leftChars="100" w:left="240"/>
              <w:rPr>
                <w:rFonts w:ascii="MS UI Gothic" w:hAnsi="MS UI Gothic"/>
                <w:sz w:val="18"/>
                <w:szCs w:val="18"/>
              </w:rPr>
            </w:pPr>
            <w:r w:rsidRPr="00A73264">
              <w:rPr>
                <w:rFonts w:ascii="MS UI Gothic" w:hAnsi="MS UI Gothic" w:hint="eastAsia"/>
                <w:sz w:val="18"/>
                <w:szCs w:val="18"/>
              </w:rPr>
              <w:t xml:space="preserve">　・KDDIまとめてオフィスの商談時に「超簡易版BCP</w:t>
            </w:r>
            <w:r w:rsidR="008D661E">
              <w:rPr>
                <w:rFonts w:ascii="MS UI Gothic" w:hAnsi="MS UI Gothic" w:hint="eastAsia"/>
                <w:sz w:val="18"/>
                <w:szCs w:val="18"/>
              </w:rPr>
              <w:t>『これだけは！』シート」など</w:t>
            </w:r>
            <w:r w:rsidRPr="00A73264">
              <w:rPr>
                <w:rFonts w:ascii="MS UI Gothic" w:hAnsi="MS UI Gothic" w:hint="eastAsia"/>
                <w:sz w:val="18"/>
                <w:szCs w:val="18"/>
              </w:rPr>
              <w:t>の配布を予定</w:t>
            </w:r>
          </w:p>
          <w:p w14:paraId="1B84B867" w14:textId="022454A4" w:rsidR="00C543BE" w:rsidRDefault="00A73264" w:rsidP="00A73264">
            <w:pPr>
              <w:snapToGrid w:val="0"/>
              <w:spacing w:line="280" w:lineRule="exact"/>
              <w:rPr>
                <w:rFonts w:ascii="MS UI Gothic" w:hAnsi="MS UI Gothic"/>
                <w:sz w:val="18"/>
                <w:szCs w:val="18"/>
              </w:rPr>
            </w:pPr>
            <w:r w:rsidRPr="00A73264">
              <w:rPr>
                <w:rFonts w:ascii="MS UI Gothic" w:hAnsi="MS UI Gothic" w:hint="eastAsia"/>
                <w:sz w:val="18"/>
                <w:szCs w:val="18"/>
              </w:rPr>
              <w:t xml:space="preserve">　</w:t>
            </w:r>
            <w:r>
              <w:rPr>
                <w:rFonts w:ascii="MS UI Gothic" w:hAnsi="MS UI Gothic" w:hint="eastAsia"/>
                <w:sz w:val="18"/>
                <w:szCs w:val="18"/>
              </w:rPr>
              <w:t xml:space="preserve">　　</w:t>
            </w:r>
            <w:r w:rsidRPr="00A73264">
              <w:rPr>
                <w:rFonts w:ascii="MS UI Gothic" w:hAnsi="MS UI Gothic" w:hint="eastAsia"/>
                <w:sz w:val="18"/>
                <w:szCs w:val="18"/>
              </w:rPr>
              <w:t>・連携セミナーの実施</w:t>
            </w:r>
          </w:p>
          <w:p w14:paraId="46CFBCE5" w14:textId="77777777" w:rsidR="00A73264" w:rsidRPr="002C55B2" w:rsidRDefault="00A73264" w:rsidP="00A73264">
            <w:pPr>
              <w:snapToGrid w:val="0"/>
              <w:spacing w:line="280" w:lineRule="exact"/>
              <w:rPr>
                <w:rFonts w:ascii="MS UI Gothic" w:hAnsi="MS UI Gothic"/>
                <w:sz w:val="18"/>
                <w:szCs w:val="21"/>
              </w:rPr>
            </w:pPr>
          </w:p>
          <w:p w14:paraId="6774F145" w14:textId="6DCE4335" w:rsidR="00C543BE" w:rsidRPr="00166053" w:rsidRDefault="00C543BE" w:rsidP="0001650D">
            <w:pPr>
              <w:snapToGrid w:val="0"/>
              <w:spacing w:line="280" w:lineRule="exact"/>
              <w:rPr>
                <w:rFonts w:ascii="MS UI Gothic" w:hAnsi="MS UI Gothic"/>
                <w:sz w:val="21"/>
                <w:szCs w:val="21"/>
              </w:rPr>
            </w:pPr>
            <w:r w:rsidRPr="00166053">
              <w:rPr>
                <w:rFonts w:ascii="MS UI Gothic" w:hAnsi="MS UI Gothic" w:hint="eastAsia"/>
                <w:b/>
                <w:sz w:val="21"/>
                <w:szCs w:val="21"/>
              </w:rPr>
              <w:t>◎性の多様性の理解増進に向けた連携</w:t>
            </w:r>
          </w:p>
          <w:p w14:paraId="45E16347" w14:textId="5F1EEBCB" w:rsidR="00C543BE" w:rsidRDefault="009C1B5D" w:rsidP="007F5A31">
            <w:pPr>
              <w:snapToGrid w:val="0"/>
              <w:spacing w:line="280" w:lineRule="exact"/>
              <w:ind w:leftChars="100" w:left="240"/>
              <w:rPr>
                <w:rFonts w:ascii="MS UI Gothic" w:hAnsi="MS UI Gothic"/>
                <w:sz w:val="18"/>
                <w:szCs w:val="18"/>
              </w:rPr>
            </w:pPr>
            <w:r w:rsidRPr="009C1B5D">
              <w:rPr>
                <w:rFonts w:ascii="MS UI Gothic" w:hAnsi="MS UI Gothic" w:hint="eastAsia"/>
                <w:sz w:val="18"/>
                <w:szCs w:val="18"/>
              </w:rPr>
              <w:t>KDDIがこれまで取り組んできた、性的マイノリティに関する社内の理解向上と、個々を尊重した職場環境づくりの知見を活かし、性の多様性に関するイベントへの講師派遣を通じて、府民への性の多様性に関する理解増進に向けた取組みを支援します</w:t>
            </w:r>
          </w:p>
          <w:p w14:paraId="611CB29A" w14:textId="77777777" w:rsidR="009C1B5D" w:rsidRPr="00166053" w:rsidRDefault="009C1B5D" w:rsidP="009C1B5D">
            <w:pPr>
              <w:snapToGrid w:val="0"/>
              <w:spacing w:line="280" w:lineRule="exact"/>
              <w:ind w:leftChars="100" w:left="240"/>
              <w:rPr>
                <w:rFonts w:ascii="MS UI Gothic" w:hAnsi="MS UI Gothic"/>
                <w:sz w:val="18"/>
                <w:szCs w:val="18"/>
              </w:rPr>
            </w:pPr>
          </w:p>
          <w:p w14:paraId="72AA74A1" w14:textId="255F79F1" w:rsidR="00C543BE" w:rsidRPr="00166053" w:rsidRDefault="00523DF7" w:rsidP="0001650D">
            <w:pPr>
              <w:snapToGrid w:val="0"/>
              <w:spacing w:line="280" w:lineRule="exact"/>
              <w:rPr>
                <w:rFonts w:ascii="MS UI Gothic" w:hAnsi="MS UI Gothic"/>
                <w:sz w:val="21"/>
                <w:szCs w:val="21"/>
              </w:rPr>
            </w:pPr>
            <w:r>
              <w:rPr>
                <w:rFonts w:ascii="MS UI Gothic" w:hAnsi="MS UI Gothic" w:hint="eastAsia"/>
                <w:b/>
                <w:sz w:val="21"/>
                <w:szCs w:val="21"/>
              </w:rPr>
              <w:t>○</w:t>
            </w:r>
            <w:r w:rsidR="00C543BE" w:rsidRPr="00166053">
              <w:rPr>
                <w:rFonts w:ascii="MS UI Gothic" w:hAnsi="MS UI Gothic" w:hint="eastAsia"/>
                <w:b/>
                <w:sz w:val="21"/>
                <w:szCs w:val="21"/>
              </w:rPr>
              <w:t>「男女いきいき・元気宣言」事業者への登録</w:t>
            </w:r>
          </w:p>
          <w:p w14:paraId="10493C87" w14:textId="1FB12A0A" w:rsidR="00C543BE" w:rsidRPr="00166053" w:rsidRDefault="00C543BE" w:rsidP="0001650D">
            <w:pPr>
              <w:snapToGrid w:val="0"/>
              <w:spacing w:line="280" w:lineRule="exact"/>
              <w:ind w:leftChars="100" w:left="240"/>
              <w:rPr>
                <w:rFonts w:ascii="MS UI Gothic" w:hAnsi="MS UI Gothic"/>
                <w:sz w:val="18"/>
                <w:szCs w:val="18"/>
              </w:rPr>
            </w:pPr>
            <w:r w:rsidRPr="00166053">
              <w:rPr>
                <w:rFonts w:ascii="MS UI Gothic" w:hAnsi="MS UI Gothic" w:hint="eastAsia"/>
                <w:sz w:val="18"/>
                <w:szCs w:val="18"/>
              </w:rPr>
              <w:t>府内で働くKDDI</w:t>
            </w:r>
            <w:r w:rsidR="008D661E">
              <w:rPr>
                <w:rFonts w:ascii="MS UI Gothic" w:hAnsi="MS UI Gothic" w:hint="eastAsia"/>
                <w:sz w:val="18"/>
                <w:szCs w:val="18"/>
              </w:rPr>
              <w:t>の社員など</w:t>
            </w:r>
            <w:r w:rsidRPr="00166053">
              <w:rPr>
                <w:rFonts w:ascii="MS UI Gothic" w:hAnsi="MS UI Gothic" w:hint="eastAsia"/>
                <w:sz w:val="18"/>
                <w:szCs w:val="18"/>
              </w:rPr>
              <w:t>が男女ともにいきいきと働くことができるような職場環境づくりを推進するとともに、取組み事例を発信します</w:t>
            </w:r>
          </w:p>
          <w:p w14:paraId="64A3BA38" w14:textId="77777777" w:rsidR="00C543BE" w:rsidRPr="00166053" w:rsidRDefault="00C543BE" w:rsidP="0001650D">
            <w:pPr>
              <w:snapToGrid w:val="0"/>
              <w:spacing w:line="280" w:lineRule="exact"/>
              <w:ind w:leftChars="100" w:left="240"/>
              <w:rPr>
                <w:rFonts w:ascii="MS UI Gothic" w:hAnsi="MS UI Gothic"/>
                <w:sz w:val="18"/>
                <w:szCs w:val="18"/>
              </w:rPr>
            </w:pPr>
          </w:p>
          <w:p w14:paraId="782BD281" w14:textId="6DD01D2A" w:rsidR="00C543BE" w:rsidRPr="00166053" w:rsidRDefault="00C543BE" w:rsidP="0001650D">
            <w:pPr>
              <w:snapToGrid w:val="0"/>
              <w:spacing w:line="280" w:lineRule="exact"/>
              <w:rPr>
                <w:rFonts w:ascii="MS UI Gothic" w:hAnsi="MS UI Gothic"/>
                <w:sz w:val="21"/>
                <w:szCs w:val="21"/>
              </w:rPr>
            </w:pPr>
            <w:r>
              <w:rPr>
                <w:rFonts w:ascii="MS UI Gothic" w:hAnsi="MS UI Gothic" w:hint="eastAsia"/>
                <w:b/>
                <w:sz w:val="21"/>
                <w:szCs w:val="21"/>
              </w:rPr>
              <w:t>○</w:t>
            </w:r>
            <w:r w:rsidRPr="00166053">
              <w:rPr>
                <w:rFonts w:ascii="MS UI Gothic" w:hAnsi="MS UI Gothic" w:hint="eastAsia"/>
                <w:b/>
                <w:color w:val="000000" w:themeColor="text1"/>
                <w:sz w:val="21"/>
                <w:szCs w:val="21"/>
              </w:rPr>
              <w:t>障がい者の雇用促進に向けた連携</w:t>
            </w:r>
          </w:p>
          <w:p w14:paraId="7B60EBE6" w14:textId="77777777" w:rsidR="00C543BE" w:rsidRDefault="00C543BE" w:rsidP="0001650D">
            <w:pPr>
              <w:snapToGrid w:val="0"/>
              <w:spacing w:line="280" w:lineRule="exact"/>
              <w:ind w:leftChars="100" w:left="240"/>
              <w:rPr>
                <w:rFonts w:ascii="MS UI Gothic" w:hAnsi="MS UI Gothic"/>
                <w:sz w:val="18"/>
                <w:szCs w:val="21"/>
              </w:rPr>
            </w:pPr>
            <w:r w:rsidRPr="00166053">
              <w:rPr>
                <w:rFonts w:ascii="MS UI Gothic" w:hAnsi="MS UI Gothic" w:hint="eastAsia"/>
                <w:sz w:val="18"/>
                <w:szCs w:val="21"/>
              </w:rPr>
              <w:t>大阪府障がい者サポートカンパニーに登録し、障がい者の雇用促進に貢献します</w:t>
            </w:r>
          </w:p>
          <w:p w14:paraId="238A72EE" w14:textId="77777777" w:rsidR="00C543BE" w:rsidRDefault="00C543BE" w:rsidP="005A214D">
            <w:pPr>
              <w:snapToGrid w:val="0"/>
              <w:spacing w:line="280" w:lineRule="exact"/>
              <w:rPr>
                <w:rFonts w:ascii="MS UI Gothic" w:hAnsi="MS UI Gothic"/>
                <w:sz w:val="18"/>
                <w:szCs w:val="21"/>
              </w:rPr>
            </w:pPr>
          </w:p>
          <w:p w14:paraId="443788BD" w14:textId="13F4875C" w:rsidR="002C55B2" w:rsidRPr="006A087D" w:rsidRDefault="002C55B2" w:rsidP="005A214D">
            <w:pPr>
              <w:snapToGrid w:val="0"/>
              <w:spacing w:line="280" w:lineRule="exact"/>
              <w:rPr>
                <w:rFonts w:ascii="MS UI Gothic" w:hAnsi="MS UI Gothic"/>
                <w:sz w:val="18"/>
                <w:szCs w:val="21"/>
              </w:rPr>
            </w:pPr>
          </w:p>
        </w:tc>
      </w:tr>
      <w:tr w:rsidR="005E564F" w:rsidRPr="00166053" w14:paraId="2CF48B26" w14:textId="77777777" w:rsidTr="00C5522C">
        <w:trPr>
          <w:trHeight w:val="784"/>
        </w:trPr>
        <w:tc>
          <w:tcPr>
            <w:tcW w:w="422" w:type="dxa"/>
            <w:vAlign w:val="center"/>
          </w:tcPr>
          <w:p w14:paraId="44087D0A" w14:textId="2ACCC080" w:rsidR="00A62EE3" w:rsidRPr="00166053" w:rsidRDefault="00A62EE3" w:rsidP="00A62EE3">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1CEB4DEB" w14:textId="0B48A05A" w:rsidR="003D63E1" w:rsidRPr="00166053" w:rsidRDefault="00A62EE3" w:rsidP="003D63E1">
            <w:pPr>
              <w:spacing w:line="320" w:lineRule="exact"/>
              <w:jc w:val="left"/>
              <w:rPr>
                <w:rFonts w:ascii="MS UI Gothic" w:hAnsi="MS UI Gothic"/>
                <w:sz w:val="21"/>
                <w:szCs w:val="21"/>
              </w:rPr>
            </w:pPr>
            <w:r w:rsidRPr="00166053">
              <w:rPr>
                <w:rFonts w:ascii="MS UI Gothic" w:hAnsi="MS UI Gothic" w:hint="eastAsia"/>
                <w:sz w:val="21"/>
                <w:szCs w:val="21"/>
              </w:rPr>
              <w:t>子ども</w:t>
            </w:r>
            <w:r w:rsidR="0026230A" w:rsidRPr="00166053">
              <w:rPr>
                <w:rFonts w:ascii="MS UI Gothic" w:hAnsi="MS UI Gothic" w:hint="eastAsia"/>
                <w:sz w:val="21"/>
                <w:szCs w:val="21"/>
              </w:rPr>
              <w:t>・教育</w:t>
            </w:r>
          </w:p>
          <w:p w14:paraId="14B1CAB8" w14:textId="491B5FFB" w:rsidR="003D63E1" w:rsidRPr="00166053" w:rsidRDefault="00E300A8" w:rsidP="003D63E1">
            <w:pPr>
              <w:spacing w:line="320" w:lineRule="exact"/>
              <w:jc w:val="left"/>
              <w:rPr>
                <w:rFonts w:ascii="MS UI Gothic" w:hAnsi="MS UI Gothic"/>
                <w:sz w:val="21"/>
                <w:szCs w:val="21"/>
              </w:rPr>
            </w:pPr>
            <w:r w:rsidRPr="00166053">
              <w:rPr>
                <w:rFonts w:ascii="MS UI Gothic" w:hAnsi="MS UI Gothic"/>
                <w:noProof/>
                <w:sz w:val="21"/>
                <w:szCs w:val="21"/>
              </w:rPr>
              <w:drawing>
                <wp:anchor distT="0" distB="0" distL="114300" distR="114300" simplePos="0" relativeHeight="251722240" behindDoc="1" locked="0" layoutInCell="1" allowOverlap="1" wp14:anchorId="40460B24" wp14:editId="3C03D649">
                  <wp:simplePos x="0" y="0"/>
                  <wp:positionH relativeFrom="column">
                    <wp:posOffset>22860</wp:posOffset>
                  </wp:positionH>
                  <wp:positionV relativeFrom="paragraph">
                    <wp:posOffset>92075</wp:posOffset>
                  </wp:positionV>
                  <wp:extent cx="755650" cy="755650"/>
                  <wp:effectExtent l="0" t="0" r="635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1_j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Pr="00166053">
              <w:rPr>
                <w:rFonts w:ascii="MS UI Gothic" w:hAnsi="MS UI Gothic"/>
                <w:noProof/>
                <w:sz w:val="21"/>
                <w:szCs w:val="21"/>
              </w:rPr>
              <w:drawing>
                <wp:anchor distT="0" distB="0" distL="114300" distR="114300" simplePos="0" relativeHeight="251718144" behindDoc="1" locked="0" layoutInCell="1" allowOverlap="1" wp14:anchorId="4F796B99" wp14:editId="047762CF">
                  <wp:simplePos x="0" y="0"/>
                  <wp:positionH relativeFrom="column">
                    <wp:posOffset>24130</wp:posOffset>
                  </wp:positionH>
                  <wp:positionV relativeFrom="paragraph">
                    <wp:posOffset>862330</wp:posOffset>
                  </wp:positionV>
                  <wp:extent cx="755650" cy="755650"/>
                  <wp:effectExtent l="0" t="0" r="6350" b="6350"/>
                  <wp:wrapNone/>
                  <wp:docPr id="2" name="図 2" descr="\\10.19.144.21\公民戦略連携デスク\900 各部局ネタ\740 ■SDGs■\SDGs\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144.21\公民戦略連携デスク\900 各部局ネタ\740 ■SDGs■\SDGs\sdg_icon_0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52" w:type="dxa"/>
          </w:tcPr>
          <w:p w14:paraId="4A0579B1" w14:textId="71B0D973" w:rsidR="005E33AA" w:rsidRPr="00882C2D" w:rsidRDefault="005E33AA" w:rsidP="005E33AA">
            <w:pPr>
              <w:snapToGrid w:val="0"/>
              <w:spacing w:line="280" w:lineRule="exact"/>
              <w:rPr>
                <w:rFonts w:ascii="MS UI Gothic" w:hAnsi="MS UI Gothic"/>
                <w:b/>
                <w:sz w:val="21"/>
                <w:szCs w:val="21"/>
              </w:rPr>
            </w:pPr>
            <w:r w:rsidRPr="00166053">
              <w:rPr>
                <w:rFonts w:ascii="MS UI Gothic" w:hAnsi="MS UI Gothic" w:hint="eastAsia"/>
                <w:b/>
                <w:sz w:val="21"/>
                <w:szCs w:val="21"/>
              </w:rPr>
              <w:t>◎</w:t>
            </w:r>
            <w:r w:rsidR="008D24BC" w:rsidRPr="00882C2D">
              <w:rPr>
                <w:rFonts w:ascii="MS UI Gothic" w:hAnsi="MS UI Gothic" w:hint="eastAsia"/>
                <w:b/>
                <w:sz w:val="21"/>
                <w:szCs w:val="21"/>
              </w:rPr>
              <w:t>職場実習の受入れを通じた就労支援への</w:t>
            </w:r>
            <w:r w:rsidRPr="00882C2D">
              <w:rPr>
                <w:rFonts w:ascii="MS UI Gothic" w:hAnsi="MS UI Gothic" w:hint="eastAsia"/>
                <w:b/>
                <w:sz w:val="21"/>
                <w:szCs w:val="21"/>
              </w:rPr>
              <w:t>協力</w:t>
            </w:r>
          </w:p>
          <w:p w14:paraId="7D0BF5A8" w14:textId="1103EC89" w:rsidR="00681633" w:rsidRPr="00882C2D" w:rsidRDefault="005E33AA" w:rsidP="00EA5035">
            <w:pPr>
              <w:snapToGrid w:val="0"/>
              <w:spacing w:line="280" w:lineRule="exact"/>
              <w:ind w:leftChars="100" w:left="240"/>
              <w:rPr>
                <w:rFonts w:ascii="MS UI Gothic" w:hAnsi="MS UI Gothic"/>
                <w:sz w:val="18"/>
                <w:szCs w:val="21"/>
              </w:rPr>
            </w:pPr>
            <w:r w:rsidRPr="00882C2D">
              <w:rPr>
                <w:rFonts w:ascii="MS UI Gothic" w:hAnsi="MS UI Gothic" w:hint="eastAsia"/>
                <w:sz w:val="18"/>
                <w:szCs w:val="21"/>
              </w:rPr>
              <w:t>府立</w:t>
            </w:r>
            <w:r w:rsidR="007C06FD" w:rsidRPr="00882C2D">
              <w:rPr>
                <w:rFonts w:ascii="MS UI Gothic" w:hAnsi="MS UI Gothic" w:hint="eastAsia"/>
                <w:sz w:val="18"/>
                <w:szCs w:val="21"/>
              </w:rPr>
              <w:t>支援学校</w:t>
            </w:r>
            <w:r w:rsidRPr="00882C2D">
              <w:rPr>
                <w:rFonts w:ascii="MS UI Gothic" w:hAnsi="MS UI Gothic" w:hint="eastAsia"/>
                <w:sz w:val="18"/>
                <w:szCs w:val="21"/>
              </w:rPr>
              <w:t>に在籍する</w:t>
            </w:r>
            <w:r w:rsidR="007C06FD" w:rsidRPr="00882C2D">
              <w:rPr>
                <w:rFonts w:ascii="MS UI Gothic" w:hAnsi="MS UI Gothic" w:hint="eastAsia"/>
                <w:sz w:val="18"/>
                <w:szCs w:val="21"/>
              </w:rPr>
              <w:t>生徒に向けて</w:t>
            </w:r>
            <w:r w:rsidR="00A07F46" w:rsidRPr="00882C2D">
              <w:rPr>
                <w:rFonts w:ascii="MS UI Gothic" w:hAnsi="MS UI Gothic" w:hint="eastAsia"/>
                <w:sz w:val="18"/>
                <w:szCs w:val="21"/>
              </w:rPr>
              <w:t>、ビル</w:t>
            </w:r>
            <w:r w:rsidR="00AA32A5" w:rsidRPr="00882C2D">
              <w:rPr>
                <w:rFonts w:ascii="MS UI Gothic" w:hAnsi="MS UI Gothic" w:hint="eastAsia"/>
                <w:sz w:val="18"/>
                <w:szCs w:val="21"/>
              </w:rPr>
              <w:t>クリーニング</w:t>
            </w:r>
            <w:r w:rsidR="00A07F46" w:rsidRPr="00882C2D">
              <w:rPr>
                <w:rFonts w:ascii="MS UI Gothic" w:hAnsi="MS UI Gothic" w:hint="eastAsia"/>
                <w:sz w:val="18"/>
                <w:szCs w:val="21"/>
              </w:rPr>
              <w:t>や携帯端末の分解分別、</w:t>
            </w:r>
            <w:r w:rsidR="002803A2" w:rsidRPr="00882C2D">
              <w:rPr>
                <w:rFonts w:ascii="MS UI Gothic" w:hAnsi="MS UI Gothic" w:hint="eastAsia"/>
                <w:sz w:val="18"/>
                <w:szCs w:val="21"/>
              </w:rPr>
              <w:t>カフェ</w:t>
            </w:r>
            <w:r w:rsidR="00AA32A5" w:rsidRPr="00882C2D">
              <w:rPr>
                <w:rFonts w:ascii="MS UI Gothic" w:hAnsi="MS UI Gothic" w:hint="eastAsia"/>
                <w:sz w:val="18"/>
                <w:szCs w:val="21"/>
              </w:rPr>
              <w:t>業務</w:t>
            </w:r>
            <w:r w:rsidR="007030EF">
              <w:rPr>
                <w:rFonts w:ascii="MS UI Gothic" w:hAnsi="MS UI Gothic" w:hint="eastAsia"/>
                <w:sz w:val="18"/>
                <w:szCs w:val="21"/>
              </w:rPr>
              <w:t>など</w:t>
            </w:r>
            <w:r w:rsidR="00AA32A5" w:rsidRPr="00882C2D">
              <w:rPr>
                <w:rFonts w:ascii="MS UI Gothic" w:hAnsi="MS UI Gothic" w:hint="eastAsia"/>
                <w:sz w:val="18"/>
                <w:szCs w:val="21"/>
              </w:rPr>
              <w:t>、</w:t>
            </w:r>
            <w:r w:rsidR="007C06FD" w:rsidRPr="00882C2D">
              <w:rPr>
                <w:rFonts w:ascii="MS UI Gothic" w:hAnsi="MS UI Gothic" w:hint="eastAsia"/>
                <w:sz w:val="18"/>
                <w:szCs w:val="21"/>
              </w:rPr>
              <w:t>職場体験実習を実施</w:t>
            </w:r>
            <w:r w:rsidR="00681633" w:rsidRPr="00882C2D">
              <w:rPr>
                <w:rFonts w:ascii="MS UI Gothic" w:hAnsi="MS UI Gothic" w:hint="eastAsia"/>
                <w:sz w:val="18"/>
                <w:szCs w:val="21"/>
              </w:rPr>
              <w:t>し</w:t>
            </w:r>
            <w:r w:rsidRPr="00882C2D">
              <w:rPr>
                <w:rFonts w:ascii="MS UI Gothic" w:hAnsi="MS UI Gothic" w:hint="eastAsia"/>
                <w:sz w:val="18"/>
                <w:szCs w:val="21"/>
              </w:rPr>
              <w:t>、</w:t>
            </w:r>
            <w:r w:rsidR="00EA5035" w:rsidRPr="00882C2D">
              <w:rPr>
                <w:rFonts w:ascii="MS UI Gothic" w:hAnsi="MS UI Gothic" w:hint="eastAsia"/>
                <w:sz w:val="18"/>
                <w:szCs w:val="21"/>
              </w:rPr>
              <w:t>卒業後の社会的・職業的自立に向けた基礎的な力の育成及び働く意欲の向上の推進に協力します</w:t>
            </w:r>
          </w:p>
          <w:p w14:paraId="7D37132C" w14:textId="77777777" w:rsidR="000029BF" w:rsidRPr="00AA32A5" w:rsidRDefault="000029BF" w:rsidP="000029BF">
            <w:pPr>
              <w:snapToGrid w:val="0"/>
              <w:spacing w:line="280" w:lineRule="exact"/>
              <w:ind w:leftChars="100" w:left="240"/>
              <w:rPr>
                <w:rFonts w:ascii="MS UI Gothic" w:hAnsi="MS UI Gothic"/>
                <w:sz w:val="18"/>
                <w:szCs w:val="21"/>
              </w:rPr>
            </w:pPr>
          </w:p>
          <w:p w14:paraId="18AF7501" w14:textId="23236B34" w:rsidR="00A62EE3" w:rsidRPr="00166053" w:rsidRDefault="00A62EE3" w:rsidP="000029BF">
            <w:pPr>
              <w:snapToGrid w:val="0"/>
              <w:spacing w:line="280" w:lineRule="exact"/>
              <w:rPr>
                <w:rFonts w:ascii="MS UI Gothic" w:hAnsi="MS UI Gothic"/>
                <w:sz w:val="21"/>
                <w:szCs w:val="21"/>
              </w:rPr>
            </w:pPr>
            <w:r w:rsidRPr="00166053">
              <w:rPr>
                <w:rFonts w:ascii="MS UI Gothic" w:hAnsi="MS UI Gothic" w:hint="eastAsia"/>
                <w:b/>
                <w:sz w:val="21"/>
                <w:szCs w:val="21"/>
              </w:rPr>
              <w:t>◎放課後子ども教室への参画</w:t>
            </w:r>
          </w:p>
          <w:p w14:paraId="5F295FFB" w14:textId="37981257" w:rsidR="00711484" w:rsidRPr="002C55B2" w:rsidRDefault="00CF4C88" w:rsidP="005A214D">
            <w:pPr>
              <w:snapToGrid w:val="0"/>
              <w:spacing w:line="280" w:lineRule="exact"/>
              <w:ind w:leftChars="100" w:left="240"/>
              <w:rPr>
                <w:rFonts w:ascii="MS UI Gothic" w:hAnsi="MS UI Gothic"/>
                <w:sz w:val="18"/>
                <w:szCs w:val="21"/>
              </w:rPr>
            </w:pPr>
            <w:r w:rsidRPr="00CF4C88">
              <w:rPr>
                <w:rFonts w:ascii="MS UI Gothic" w:hAnsi="MS UI Gothic" w:hint="eastAsia"/>
                <w:sz w:val="18"/>
                <w:szCs w:val="21"/>
              </w:rPr>
              <w:t>府が進める「おおさか元気広場（放課後子ども教室）」に参画し、府内の小学生を対象に、携帯電話を題材に環境やリサイクルを学べるプログラム、仕事や社会についてオンライン上で学べる「キッザニア オンラインカレッジ」を活用したプログラムを実施します</w:t>
            </w:r>
          </w:p>
          <w:p w14:paraId="2EF2579D" w14:textId="77777777" w:rsidR="00DA637D" w:rsidRPr="00711484" w:rsidRDefault="00DA637D" w:rsidP="000029BF">
            <w:pPr>
              <w:snapToGrid w:val="0"/>
              <w:spacing w:line="280" w:lineRule="exact"/>
              <w:ind w:leftChars="100" w:left="240"/>
              <w:rPr>
                <w:rFonts w:ascii="MS UI Gothic" w:hAnsi="MS UI Gothic"/>
                <w:sz w:val="18"/>
                <w:szCs w:val="21"/>
              </w:rPr>
            </w:pPr>
          </w:p>
          <w:p w14:paraId="76D11A4D" w14:textId="411C1962" w:rsidR="00A62EE3" w:rsidRPr="004824AB" w:rsidRDefault="00A83322" w:rsidP="000029BF">
            <w:pPr>
              <w:snapToGrid w:val="0"/>
              <w:spacing w:line="280" w:lineRule="exact"/>
              <w:rPr>
                <w:rFonts w:ascii="MS UI Gothic" w:hAnsi="MS UI Gothic"/>
                <w:b/>
                <w:color w:val="FF0000"/>
                <w:sz w:val="21"/>
                <w:szCs w:val="18"/>
              </w:rPr>
            </w:pPr>
            <w:r>
              <w:rPr>
                <w:rFonts w:ascii="MS UI Gothic" w:hAnsi="MS UI Gothic" w:hint="eastAsia"/>
                <w:b/>
                <w:sz w:val="21"/>
                <w:szCs w:val="21"/>
              </w:rPr>
              <w:t>○</w:t>
            </w:r>
            <w:r w:rsidR="00C8228E" w:rsidRPr="00166053">
              <w:rPr>
                <w:rFonts w:ascii="MS UI Gothic" w:hAnsi="MS UI Gothic" w:hint="eastAsia"/>
                <w:b/>
                <w:sz w:val="21"/>
                <w:szCs w:val="18"/>
              </w:rPr>
              <w:t>「</w:t>
            </w:r>
            <w:r w:rsidR="00A62EE3" w:rsidRPr="00166053">
              <w:rPr>
                <w:rFonts w:ascii="MS UI Gothic" w:hAnsi="MS UI Gothic" w:hint="eastAsia"/>
                <w:b/>
                <w:sz w:val="21"/>
                <w:szCs w:val="18"/>
              </w:rPr>
              <w:t>大阪の子どもを守るネット対策事業</w:t>
            </w:r>
            <w:r w:rsidR="00C8228E" w:rsidRPr="00166053">
              <w:rPr>
                <w:rFonts w:ascii="MS UI Gothic" w:hAnsi="MS UI Gothic" w:hint="eastAsia"/>
                <w:b/>
                <w:sz w:val="21"/>
                <w:szCs w:val="18"/>
              </w:rPr>
              <w:t>」</w:t>
            </w:r>
            <w:r w:rsidR="00A62EE3" w:rsidRPr="00166053">
              <w:rPr>
                <w:rFonts w:ascii="MS UI Gothic" w:hAnsi="MS UI Gothic" w:hint="eastAsia"/>
                <w:b/>
                <w:sz w:val="21"/>
                <w:szCs w:val="18"/>
              </w:rPr>
              <w:t>実行委員会への参画</w:t>
            </w:r>
          </w:p>
          <w:p w14:paraId="04A6232D" w14:textId="77777777" w:rsidR="009009AC" w:rsidRDefault="00EA7879" w:rsidP="009009AC">
            <w:pPr>
              <w:snapToGrid w:val="0"/>
              <w:spacing w:line="280" w:lineRule="exact"/>
              <w:ind w:leftChars="100" w:left="240"/>
              <w:rPr>
                <w:rFonts w:ascii="MS UI Gothic" w:hAnsi="MS UI Gothic"/>
                <w:sz w:val="18"/>
                <w:szCs w:val="18"/>
              </w:rPr>
            </w:pPr>
            <w:r w:rsidRPr="00166053">
              <w:rPr>
                <w:rFonts w:ascii="MS UI Gothic" w:hAnsi="MS UI Gothic" w:hint="eastAsia"/>
                <w:sz w:val="18"/>
                <w:szCs w:val="18"/>
              </w:rPr>
              <w:t>「</w:t>
            </w:r>
            <w:r w:rsidR="004645E9" w:rsidRPr="00166053">
              <w:rPr>
                <w:rFonts w:ascii="MS UI Gothic" w:hAnsi="MS UI Gothic" w:hint="eastAsia"/>
                <w:sz w:val="18"/>
                <w:szCs w:val="18"/>
              </w:rPr>
              <w:t>大阪の子どもを守るネット対策事業</w:t>
            </w:r>
            <w:r w:rsidR="00520C52" w:rsidRPr="00166053">
              <w:rPr>
                <w:rFonts w:ascii="MS UI Gothic" w:hAnsi="MS UI Gothic" w:hint="eastAsia"/>
                <w:sz w:val="18"/>
                <w:szCs w:val="18"/>
              </w:rPr>
              <w:t>」</w:t>
            </w:r>
            <w:r w:rsidR="004645E9" w:rsidRPr="00166053">
              <w:rPr>
                <w:rFonts w:ascii="MS UI Gothic" w:hAnsi="MS UI Gothic" w:hint="eastAsia"/>
                <w:sz w:val="18"/>
                <w:szCs w:val="18"/>
              </w:rPr>
              <w:t>実行委員会に委員として参画するとともに、青少年が適切にインターネットを利用するため</w:t>
            </w:r>
            <w:r w:rsidR="00814299" w:rsidRPr="00166053">
              <w:rPr>
                <w:rFonts w:ascii="MS UI Gothic" w:hAnsi="MS UI Gothic" w:hint="eastAsia"/>
                <w:sz w:val="18"/>
                <w:szCs w:val="18"/>
              </w:rPr>
              <w:t>、学年に合わせた児童・生徒、保護者・教職員向け</w:t>
            </w:r>
            <w:r w:rsidR="004645E9" w:rsidRPr="00166053">
              <w:rPr>
                <w:rFonts w:ascii="MS UI Gothic" w:hAnsi="MS UI Gothic" w:hint="eastAsia"/>
                <w:sz w:val="18"/>
                <w:szCs w:val="18"/>
              </w:rPr>
              <w:t>「</w:t>
            </w:r>
            <w:r w:rsidR="00EF707D" w:rsidRPr="00166053">
              <w:rPr>
                <w:rFonts w:ascii="MS UI Gothic" w:hAnsi="MS UI Gothic" w:hint="eastAsia"/>
                <w:sz w:val="18"/>
                <w:szCs w:val="18"/>
              </w:rPr>
              <w:t>KDDIスマホ・ケータイ安全教室</w:t>
            </w:r>
            <w:r w:rsidR="00814299" w:rsidRPr="00166053">
              <w:rPr>
                <w:rFonts w:ascii="MS UI Gothic" w:hAnsi="MS UI Gothic" w:hint="eastAsia"/>
                <w:sz w:val="18"/>
                <w:szCs w:val="18"/>
              </w:rPr>
              <w:t>」を実施</w:t>
            </w:r>
            <w:r w:rsidR="004645E9" w:rsidRPr="00166053">
              <w:rPr>
                <w:rFonts w:ascii="MS UI Gothic" w:hAnsi="MS UI Gothic" w:hint="eastAsia"/>
                <w:sz w:val="18"/>
                <w:szCs w:val="18"/>
              </w:rPr>
              <w:t>します</w:t>
            </w:r>
          </w:p>
          <w:p w14:paraId="40564C4C" w14:textId="77777777" w:rsidR="009009AC" w:rsidRDefault="009009AC" w:rsidP="009009AC">
            <w:pPr>
              <w:snapToGrid w:val="0"/>
              <w:spacing w:line="280" w:lineRule="exact"/>
              <w:rPr>
                <w:rFonts w:ascii="MS UI Gothic" w:hAnsi="MS UI Gothic"/>
                <w:sz w:val="18"/>
                <w:szCs w:val="18"/>
              </w:rPr>
            </w:pPr>
          </w:p>
          <w:p w14:paraId="61DBC13E" w14:textId="4A08AC5B" w:rsidR="009009AC" w:rsidRPr="00216758" w:rsidRDefault="003B3459" w:rsidP="009009AC">
            <w:pPr>
              <w:pStyle w:val="2"/>
              <w:rPr>
                <w:rFonts w:ascii="MS UI Gothic" w:eastAsia="MS UI Gothic" w:hAnsi="MS UI Gothic"/>
                <w:b/>
                <w:color w:val="76923C" w:themeColor="accent3" w:themeShade="BF"/>
                <w:sz w:val="21"/>
                <w:szCs w:val="21"/>
              </w:rPr>
            </w:pPr>
            <w:r w:rsidRPr="00882C2D">
              <w:rPr>
                <w:rFonts w:ascii="MS UI Gothic" w:eastAsia="MS UI Gothic" w:hAnsi="MS UI Gothic" w:hint="eastAsia"/>
                <w:b/>
                <w:sz w:val="21"/>
                <w:szCs w:val="21"/>
              </w:rPr>
              <w:t>○大阪における</w:t>
            </w:r>
            <w:r w:rsidR="007030EF">
              <w:rPr>
                <w:rFonts w:ascii="MS UI Gothic" w:eastAsia="MS UI Gothic" w:hAnsi="MS UI Gothic" w:hint="eastAsia"/>
                <w:b/>
                <w:sz w:val="21"/>
                <w:szCs w:val="21"/>
              </w:rPr>
              <w:t>キャリア教育など</w:t>
            </w:r>
            <w:r w:rsidR="009009AC" w:rsidRPr="00882C2D">
              <w:rPr>
                <w:rFonts w:ascii="MS UI Gothic" w:eastAsia="MS UI Gothic" w:hAnsi="MS UI Gothic" w:hint="eastAsia"/>
                <w:b/>
                <w:sz w:val="21"/>
                <w:szCs w:val="21"/>
              </w:rPr>
              <w:t>への協力</w:t>
            </w:r>
          </w:p>
          <w:p w14:paraId="05CDF620" w14:textId="058C4CBB" w:rsidR="00CF4C88" w:rsidRPr="00CF4C88" w:rsidRDefault="007030EF" w:rsidP="00CF4C88">
            <w:pPr>
              <w:snapToGrid w:val="0"/>
              <w:spacing w:line="280" w:lineRule="exact"/>
              <w:ind w:leftChars="100" w:left="240"/>
              <w:rPr>
                <w:rFonts w:ascii="MS UI Gothic" w:hAnsi="MS UI Gothic"/>
                <w:sz w:val="18"/>
                <w:szCs w:val="21"/>
              </w:rPr>
            </w:pPr>
            <w:r>
              <w:rPr>
                <w:rFonts w:ascii="MS UI Gothic" w:hAnsi="MS UI Gothic" w:hint="eastAsia"/>
                <w:sz w:val="18"/>
                <w:szCs w:val="21"/>
              </w:rPr>
              <w:t>府立高校や、府立高等職業技術専門校など</w:t>
            </w:r>
            <w:r w:rsidR="00CF4C88" w:rsidRPr="00CF4C88">
              <w:rPr>
                <w:rFonts w:ascii="MS UI Gothic" w:hAnsi="MS UI Gothic" w:hint="eastAsia"/>
                <w:sz w:val="18"/>
                <w:szCs w:val="21"/>
              </w:rPr>
              <w:t>に向けて、KDDIが有する5G</w:t>
            </w:r>
            <w:r>
              <w:rPr>
                <w:rFonts w:ascii="MS UI Gothic" w:hAnsi="MS UI Gothic" w:hint="eastAsia"/>
                <w:sz w:val="18"/>
                <w:szCs w:val="21"/>
              </w:rPr>
              <w:t>をはじめとする通信に関する知見など</w:t>
            </w:r>
            <w:r w:rsidR="00CF4C88" w:rsidRPr="00CF4C88">
              <w:rPr>
                <w:rFonts w:ascii="MS UI Gothic" w:hAnsi="MS UI Gothic" w:hint="eastAsia"/>
                <w:sz w:val="18"/>
                <w:szCs w:val="21"/>
              </w:rPr>
              <w:t>についての講義やKDDI</w:t>
            </w:r>
            <w:r>
              <w:rPr>
                <w:rFonts w:ascii="MS UI Gothic" w:hAnsi="MS UI Gothic" w:hint="eastAsia"/>
                <w:sz w:val="18"/>
                <w:szCs w:val="21"/>
              </w:rPr>
              <w:t>の施設見学など</w:t>
            </w:r>
            <w:r w:rsidR="00CF4C88" w:rsidRPr="00CF4C88">
              <w:rPr>
                <w:rFonts w:ascii="MS UI Gothic" w:hAnsi="MS UI Gothic" w:hint="eastAsia"/>
                <w:sz w:val="18"/>
                <w:szCs w:val="21"/>
              </w:rPr>
              <w:t>を実施し、キャリア教育の推進を支援します</w:t>
            </w:r>
          </w:p>
          <w:p w14:paraId="3EBD0DD0" w14:textId="7C380886" w:rsidR="00912D08" w:rsidRDefault="00CF4C88" w:rsidP="00CF4C88">
            <w:pPr>
              <w:snapToGrid w:val="0"/>
              <w:spacing w:line="280" w:lineRule="exact"/>
              <w:ind w:leftChars="99" w:left="238"/>
              <w:rPr>
                <w:rFonts w:ascii="MS UI Gothic" w:hAnsi="MS UI Gothic"/>
                <w:sz w:val="18"/>
                <w:szCs w:val="21"/>
              </w:rPr>
            </w:pPr>
            <w:r w:rsidRPr="00CF4C88">
              <w:rPr>
                <w:rFonts w:ascii="MS UI Gothic" w:hAnsi="MS UI Gothic" w:hint="eastAsia"/>
                <w:sz w:val="18"/>
                <w:szCs w:val="21"/>
              </w:rPr>
              <w:t>また、就職を始める前の段階にある大学生に対し、職業観・就業</w:t>
            </w:r>
            <w:r w:rsidR="007030EF">
              <w:rPr>
                <w:rFonts w:ascii="MS UI Gothic" w:hAnsi="MS UI Gothic" w:hint="eastAsia"/>
                <w:sz w:val="18"/>
                <w:szCs w:val="21"/>
              </w:rPr>
              <w:t>観を培う「実践型キャリア教育」に協力し、働き甲斐や仕事の楽しさなど</w:t>
            </w:r>
            <w:r w:rsidRPr="00CF4C88">
              <w:rPr>
                <w:rFonts w:ascii="MS UI Gothic" w:hAnsi="MS UI Gothic" w:hint="eastAsia"/>
                <w:sz w:val="18"/>
                <w:szCs w:val="21"/>
              </w:rPr>
              <w:t>を伝える授業を行います</w:t>
            </w:r>
          </w:p>
          <w:p w14:paraId="561A4CEE" w14:textId="77777777" w:rsidR="00CF4C88" w:rsidRDefault="00CF4C88" w:rsidP="00CF4C88">
            <w:pPr>
              <w:snapToGrid w:val="0"/>
              <w:spacing w:line="280" w:lineRule="exact"/>
              <w:ind w:leftChars="99" w:left="238"/>
              <w:rPr>
                <w:rFonts w:ascii="MS UI Gothic" w:hAnsi="MS UI Gothic"/>
                <w:sz w:val="18"/>
                <w:szCs w:val="18"/>
              </w:rPr>
            </w:pPr>
          </w:p>
          <w:p w14:paraId="75C7B09D" w14:textId="2A755D7D" w:rsidR="00912D08" w:rsidRPr="00882C2D" w:rsidRDefault="00912D08" w:rsidP="00912D08">
            <w:pPr>
              <w:pStyle w:val="2"/>
              <w:rPr>
                <w:rFonts w:ascii="MS UI Gothic" w:eastAsia="MS UI Gothic" w:hAnsi="MS UI Gothic"/>
                <w:b/>
                <w:sz w:val="21"/>
                <w:szCs w:val="21"/>
              </w:rPr>
            </w:pPr>
            <w:r w:rsidRPr="00882C2D">
              <w:rPr>
                <w:rFonts w:ascii="MS UI Gothic" w:eastAsia="MS UI Gothic" w:hAnsi="MS UI Gothic" w:hint="eastAsia"/>
                <w:b/>
                <w:sz w:val="21"/>
                <w:szCs w:val="21"/>
              </w:rPr>
              <w:t>○</w:t>
            </w:r>
            <w:r w:rsidR="000D5C9D" w:rsidRPr="00882C2D">
              <w:rPr>
                <w:rFonts w:ascii="MS UI Gothic" w:eastAsia="MS UI Gothic" w:hAnsi="MS UI Gothic" w:hint="eastAsia"/>
                <w:b/>
                <w:sz w:val="21"/>
                <w:szCs w:val="21"/>
              </w:rPr>
              <w:t>体験</w:t>
            </w:r>
            <w:r w:rsidR="008D24BC" w:rsidRPr="00882C2D">
              <w:rPr>
                <w:rFonts w:ascii="MS UI Gothic" w:eastAsia="MS UI Gothic" w:hAnsi="MS UI Gothic" w:hint="eastAsia"/>
                <w:b/>
                <w:sz w:val="21"/>
                <w:szCs w:val="21"/>
              </w:rPr>
              <w:t>機会の</w:t>
            </w:r>
            <w:r w:rsidR="000D5C9D" w:rsidRPr="00882C2D">
              <w:rPr>
                <w:rFonts w:ascii="MS UI Gothic" w:eastAsia="MS UI Gothic" w:hAnsi="MS UI Gothic" w:hint="eastAsia"/>
                <w:b/>
                <w:sz w:val="21"/>
                <w:szCs w:val="21"/>
              </w:rPr>
              <w:t>創出</w:t>
            </w:r>
            <w:r w:rsidR="00251FDF" w:rsidRPr="00882C2D">
              <w:rPr>
                <w:rFonts w:ascii="MS UI Gothic" w:eastAsia="MS UI Gothic" w:hAnsi="MS UI Gothic" w:hint="eastAsia"/>
                <w:b/>
                <w:sz w:val="21"/>
                <w:szCs w:val="21"/>
              </w:rPr>
              <w:t>による子</w:t>
            </w:r>
            <w:r w:rsidR="00251FDF" w:rsidRPr="00882C2D">
              <w:rPr>
                <w:rFonts w:ascii="MS UI Gothic" w:eastAsia="MS UI Gothic" w:hAnsi="MS UI Gothic" w:cs="MS UI Gothic" w:hint="eastAsia"/>
                <w:b/>
                <w:sz w:val="21"/>
                <w:szCs w:val="21"/>
              </w:rPr>
              <w:t>どもの居場所づくりへの協力</w:t>
            </w:r>
          </w:p>
          <w:p w14:paraId="364389F7" w14:textId="0B0E649C" w:rsidR="00BB646D" w:rsidRPr="00BB646D" w:rsidRDefault="007030EF" w:rsidP="00C543BE">
            <w:pPr>
              <w:snapToGrid w:val="0"/>
              <w:spacing w:line="280" w:lineRule="exact"/>
              <w:ind w:leftChars="100" w:left="240"/>
              <w:rPr>
                <w:rFonts w:ascii="MS UI Gothic" w:hAnsi="MS UI Gothic"/>
                <w:sz w:val="18"/>
                <w:szCs w:val="21"/>
              </w:rPr>
            </w:pPr>
            <w:r>
              <w:rPr>
                <w:rFonts w:ascii="MS UI Gothic" w:hAnsi="MS UI Gothic" w:hint="eastAsia"/>
                <w:sz w:val="18"/>
                <w:szCs w:val="21"/>
              </w:rPr>
              <w:t>市町村や地域ボランティアなど</w:t>
            </w:r>
            <w:r w:rsidR="00096B64" w:rsidRPr="00882C2D">
              <w:rPr>
                <w:rFonts w:ascii="MS UI Gothic" w:hAnsi="MS UI Gothic" w:hint="eastAsia"/>
                <w:sz w:val="18"/>
                <w:szCs w:val="21"/>
              </w:rPr>
              <w:t>と協力し</w:t>
            </w:r>
            <w:r w:rsidR="00096B64" w:rsidRPr="00A619C8">
              <w:rPr>
                <w:rFonts w:ascii="MS UI Gothic" w:hAnsi="MS UI Gothic" w:hint="eastAsia"/>
                <w:sz w:val="18"/>
                <w:szCs w:val="21"/>
              </w:rPr>
              <w:t>、</w:t>
            </w:r>
            <w:r w:rsidR="00536D85" w:rsidRPr="00A619C8">
              <w:rPr>
                <w:rFonts w:ascii="MS UI Gothic" w:hAnsi="MS UI Gothic" w:hint="eastAsia"/>
                <w:sz w:val="18"/>
                <w:szCs w:val="21"/>
              </w:rPr>
              <w:t>VR</w:t>
            </w:r>
            <w:r w:rsidR="00D239D6" w:rsidRPr="00A619C8">
              <w:rPr>
                <w:rFonts w:ascii="MS UI Gothic" w:hAnsi="MS UI Gothic" w:hint="eastAsia"/>
                <w:sz w:val="18"/>
                <w:szCs w:val="21"/>
              </w:rPr>
              <w:t>（※</w:t>
            </w:r>
            <w:r w:rsidR="002C55B2" w:rsidRPr="00A619C8">
              <w:rPr>
                <w:rFonts w:ascii="MS UI Gothic" w:hAnsi="MS UI Gothic" w:hint="eastAsia"/>
                <w:sz w:val="18"/>
                <w:szCs w:val="21"/>
              </w:rPr>
              <w:t>6</w:t>
            </w:r>
            <w:r w:rsidR="00D239D6" w:rsidRPr="00A619C8">
              <w:rPr>
                <w:rFonts w:ascii="MS UI Gothic" w:hAnsi="MS UI Gothic" w:hint="eastAsia"/>
                <w:sz w:val="18"/>
                <w:szCs w:val="21"/>
              </w:rPr>
              <w:t>）</w:t>
            </w:r>
            <w:r w:rsidR="00536D85" w:rsidRPr="00A619C8">
              <w:rPr>
                <w:rFonts w:ascii="MS UI Gothic" w:hAnsi="MS UI Gothic" w:hint="eastAsia"/>
                <w:sz w:val="18"/>
                <w:szCs w:val="21"/>
              </w:rPr>
              <w:t xml:space="preserve"> や</w:t>
            </w:r>
            <w:r w:rsidR="00522A78" w:rsidRPr="00A619C8">
              <w:rPr>
                <w:rFonts w:ascii="MS UI Gothic" w:hAnsi="MS UI Gothic" w:hint="eastAsia"/>
                <w:sz w:val="18"/>
                <w:szCs w:val="21"/>
              </w:rPr>
              <w:t>AR</w:t>
            </w:r>
            <w:r w:rsidR="00D239D6" w:rsidRPr="00A619C8">
              <w:rPr>
                <w:rFonts w:ascii="MS UI Gothic" w:hAnsi="MS UI Gothic" w:hint="eastAsia"/>
                <w:sz w:val="18"/>
                <w:szCs w:val="21"/>
              </w:rPr>
              <w:t>（※</w:t>
            </w:r>
            <w:r w:rsidR="002C55B2" w:rsidRPr="00A619C8">
              <w:rPr>
                <w:rFonts w:ascii="MS UI Gothic" w:hAnsi="MS UI Gothic" w:hint="eastAsia"/>
                <w:sz w:val="18"/>
                <w:szCs w:val="21"/>
              </w:rPr>
              <w:t>7</w:t>
            </w:r>
            <w:r w:rsidR="00D239D6" w:rsidRPr="00A619C8">
              <w:rPr>
                <w:rFonts w:ascii="MS UI Gothic" w:hAnsi="MS UI Gothic" w:hint="eastAsia"/>
                <w:sz w:val="18"/>
                <w:szCs w:val="21"/>
              </w:rPr>
              <w:t>）</w:t>
            </w:r>
            <w:r w:rsidR="00490AFD" w:rsidRPr="00882C2D">
              <w:rPr>
                <w:rFonts w:ascii="MS UI Gothic" w:hAnsi="MS UI Gothic" w:hint="eastAsia"/>
                <w:sz w:val="18"/>
                <w:szCs w:val="21"/>
              </w:rPr>
              <w:t>を用いた体験プログラム</w:t>
            </w:r>
            <w:r w:rsidR="00096B64" w:rsidRPr="00882C2D">
              <w:rPr>
                <w:rFonts w:ascii="MS UI Gothic" w:hAnsi="MS UI Gothic" w:hint="eastAsia"/>
                <w:sz w:val="18"/>
                <w:szCs w:val="21"/>
              </w:rPr>
              <w:t>を実施する</w:t>
            </w:r>
            <w:r>
              <w:rPr>
                <w:rFonts w:ascii="MS UI Gothic" w:hAnsi="MS UI Gothic" w:hint="eastAsia"/>
                <w:sz w:val="18"/>
                <w:szCs w:val="21"/>
              </w:rPr>
              <w:t>など</w:t>
            </w:r>
            <w:r w:rsidR="00096B64" w:rsidRPr="00882C2D">
              <w:rPr>
                <w:rFonts w:ascii="MS UI Gothic" w:hAnsi="MS UI Gothic" w:hint="eastAsia"/>
                <w:sz w:val="18"/>
                <w:szCs w:val="21"/>
              </w:rPr>
              <w:t>、子どもたちの体験機会を創出することを通じて、「子どもの居場所」づくりに協力します</w:t>
            </w:r>
          </w:p>
          <w:p w14:paraId="66F90547" w14:textId="77777777" w:rsidR="00B9676B" w:rsidRDefault="00251FDF" w:rsidP="00B9676B">
            <w:pPr>
              <w:snapToGrid w:val="0"/>
              <w:spacing w:line="280" w:lineRule="exact"/>
              <w:ind w:leftChars="100" w:left="240"/>
              <w:rPr>
                <w:rFonts w:ascii="MS UI Gothic" w:hAnsi="MS UI Gothic"/>
                <w:sz w:val="18"/>
                <w:szCs w:val="21"/>
              </w:rPr>
            </w:pPr>
            <w:r w:rsidRPr="00882C2D">
              <w:rPr>
                <w:rFonts w:ascii="MS UI Gothic" w:hAnsi="MS UI Gothic" w:hint="eastAsia"/>
                <w:sz w:val="18"/>
                <w:szCs w:val="21"/>
              </w:rPr>
              <w:t>【実績】</w:t>
            </w:r>
          </w:p>
          <w:p w14:paraId="50D68451" w14:textId="6EC58018" w:rsidR="00D239D6" w:rsidRPr="003347FB" w:rsidRDefault="00B9676B" w:rsidP="00B9676B">
            <w:pPr>
              <w:snapToGrid w:val="0"/>
              <w:spacing w:line="280" w:lineRule="exact"/>
              <w:ind w:leftChars="100" w:left="240" w:firstLineChars="50" w:firstLine="90"/>
              <w:rPr>
                <w:rFonts w:ascii="MS UI Gothic" w:hAnsi="MS UI Gothic"/>
                <w:sz w:val="18"/>
                <w:szCs w:val="21"/>
              </w:rPr>
            </w:pPr>
            <w:r>
              <w:rPr>
                <w:rFonts w:ascii="MS UI Gothic" w:hAnsi="MS UI Gothic" w:hint="eastAsia"/>
                <w:sz w:val="18"/>
                <w:szCs w:val="21"/>
              </w:rPr>
              <w:t>・</w:t>
            </w:r>
            <w:r w:rsidR="00251FDF" w:rsidRPr="00882C2D">
              <w:rPr>
                <w:rFonts w:ascii="MS UI Gothic" w:hAnsi="MS UI Gothic" w:hint="eastAsia"/>
                <w:sz w:val="18"/>
                <w:szCs w:val="21"/>
              </w:rPr>
              <w:t>門真市　子ども</w:t>
            </w:r>
            <w:r w:rsidR="003963EB">
              <w:rPr>
                <w:rFonts w:ascii="MS UI Gothic" w:hAnsi="MS UI Gothic" w:hint="eastAsia"/>
                <w:sz w:val="18"/>
                <w:szCs w:val="21"/>
              </w:rPr>
              <w:t>LOBBYにおける</w:t>
            </w:r>
            <w:r w:rsidR="00251FDF" w:rsidRPr="00882C2D">
              <w:rPr>
                <w:rFonts w:ascii="MS UI Gothic" w:hAnsi="MS UI Gothic" w:hint="eastAsia"/>
                <w:sz w:val="18"/>
                <w:szCs w:val="21"/>
              </w:rPr>
              <w:t>イベントへの協力</w:t>
            </w:r>
          </w:p>
          <w:p w14:paraId="1189E701" w14:textId="5929938D" w:rsidR="00D239D6" w:rsidRPr="00A619C8" w:rsidRDefault="003347FB" w:rsidP="003347FB">
            <w:pPr>
              <w:snapToGrid w:val="0"/>
              <w:spacing w:beforeLines="25" w:before="81" w:line="280" w:lineRule="exact"/>
              <w:ind w:leftChars="100" w:left="240"/>
              <w:rPr>
                <w:rFonts w:ascii="MS UI Gothic" w:hAnsi="MS UI Gothic"/>
                <w:sz w:val="18"/>
                <w:szCs w:val="18"/>
              </w:rPr>
            </w:pPr>
            <w:r w:rsidRPr="00A619C8">
              <w:rPr>
                <w:rFonts w:ascii="MS UI Gothic" w:hAnsi="MS UI Gothic" w:hint="eastAsia"/>
                <w:sz w:val="18"/>
                <w:szCs w:val="18"/>
              </w:rPr>
              <w:t>（</w:t>
            </w:r>
            <w:r w:rsidR="00D239D6" w:rsidRPr="00A619C8">
              <w:rPr>
                <w:rFonts w:ascii="MS UI Gothic" w:hAnsi="MS UI Gothic" w:hint="eastAsia"/>
                <w:sz w:val="18"/>
                <w:szCs w:val="18"/>
              </w:rPr>
              <w:t>※</w:t>
            </w:r>
            <w:r w:rsidR="002C55B2" w:rsidRPr="00A619C8">
              <w:rPr>
                <w:rFonts w:ascii="MS UI Gothic" w:hAnsi="MS UI Gothic" w:hint="eastAsia"/>
                <w:sz w:val="18"/>
                <w:szCs w:val="18"/>
              </w:rPr>
              <w:t>6</w:t>
            </w:r>
            <w:r w:rsidRPr="00A619C8">
              <w:rPr>
                <w:rFonts w:ascii="MS UI Gothic" w:hAnsi="MS UI Gothic" w:hint="eastAsia"/>
                <w:sz w:val="18"/>
                <w:szCs w:val="18"/>
              </w:rPr>
              <w:t>）</w:t>
            </w:r>
            <w:r w:rsidR="00D239D6" w:rsidRPr="00A619C8">
              <w:rPr>
                <w:rFonts w:ascii="MS UI Gothic" w:hAnsi="MS UI Gothic" w:hint="eastAsia"/>
                <w:sz w:val="18"/>
                <w:szCs w:val="18"/>
              </w:rPr>
              <w:t xml:space="preserve">　VR</w:t>
            </w:r>
          </w:p>
          <w:p w14:paraId="68A836D6" w14:textId="6C52CB3A" w:rsidR="00C46C0A" w:rsidRPr="00A619C8" w:rsidRDefault="00D239D6" w:rsidP="00D239D6">
            <w:pPr>
              <w:snapToGrid w:val="0"/>
              <w:spacing w:line="280" w:lineRule="exact"/>
              <w:ind w:leftChars="200" w:left="480"/>
              <w:rPr>
                <w:rFonts w:ascii="MS UI Gothic" w:hAnsi="MS UI Gothic"/>
                <w:sz w:val="18"/>
                <w:szCs w:val="18"/>
              </w:rPr>
            </w:pPr>
            <w:r w:rsidRPr="00A619C8">
              <w:rPr>
                <w:rFonts w:ascii="MS UI Gothic" w:hAnsi="MS UI Gothic" w:hint="eastAsia"/>
                <w:sz w:val="18"/>
                <w:szCs w:val="18"/>
              </w:rPr>
              <w:t>仮想現実（Virtual Reality）。ゴーグルなどを装着することでユーザーの五感を刺激し、本物そっくりの仮想現実を体験できる</w:t>
            </w:r>
          </w:p>
          <w:p w14:paraId="297F96B8" w14:textId="128D11F2" w:rsidR="00D239D6" w:rsidRPr="00A619C8" w:rsidRDefault="003347FB" w:rsidP="00D239D6">
            <w:pPr>
              <w:snapToGrid w:val="0"/>
              <w:spacing w:line="280" w:lineRule="exact"/>
              <w:ind w:leftChars="100" w:left="240"/>
              <w:rPr>
                <w:rFonts w:ascii="MS UI Gothic" w:hAnsi="MS UI Gothic"/>
                <w:sz w:val="18"/>
                <w:szCs w:val="18"/>
              </w:rPr>
            </w:pPr>
            <w:r w:rsidRPr="00A619C8">
              <w:rPr>
                <w:rFonts w:ascii="MS UI Gothic" w:hAnsi="MS UI Gothic" w:hint="eastAsia"/>
                <w:sz w:val="18"/>
                <w:szCs w:val="18"/>
              </w:rPr>
              <w:t>（</w:t>
            </w:r>
            <w:r w:rsidR="00D239D6" w:rsidRPr="00A619C8">
              <w:rPr>
                <w:rFonts w:ascii="MS UI Gothic" w:hAnsi="MS UI Gothic" w:hint="eastAsia"/>
                <w:sz w:val="18"/>
                <w:szCs w:val="18"/>
              </w:rPr>
              <w:t>※</w:t>
            </w:r>
            <w:r w:rsidR="002C55B2" w:rsidRPr="00A619C8">
              <w:rPr>
                <w:rFonts w:ascii="MS UI Gothic" w:hAnsi="MS UI Gothic" w:hint="eastAsia"/>
                <w:sz w:val="18"/>
                <w:szCs w:val="18"/>
              </w:rPr>
              <w:t>7</w:t>
            </w:r>
            <w:r w:rsidRPr="00A619C8">
              <w:rPr>
                <w:rFonts w:ascii="MS UI Gothic" w:hAnsi="MS UI Gothic" w:hint="eastAsia"/>
                <w:sz w:val="18"/>
                <w:szCs w:val="18"/>
              </w:rPr>
              <w:t>）</w:t>
            </w:r>
            <w:r w:rsidR="00D239D6" w:rsidRPr="00A619C8">
              <w:rPr>
                <w:rFonts w:ascii="MS UI Gothic" w:hAnsi="MS UI Gothic" w:hint="eastAsia"/>
                <w:sz w:val="18"/>
                <w:szCs w:val="18"/>
              </w:rPr>
              <w:t xml:space="preserve">　AR</w:t>
            </w:r>
          </w:p>
          <w:p w14:paraId="1EC5E0B8" w14:textId="77777777" w:rsidR="00D239D6" w:rsidRPr="00A619C8" w:rsidRDefault="00D239D6" w:rsidP="00D239D6">
            <w:pPr>
              <w:snapToGrid w:val="0"/>
              <w:spacing w:line="280" w:lineRule="exact"/>
              <w:ind w:leftChars="200" w:left="480"/>
              <w:rPr>
                <w:rFonts w:ascii="MS UI Gothic" w:hAnsi="MS UI Gothic"/>
                <w:sz w:val="18"/>
                <w:szCs w:val="18"/>
              </w:rPr>
            </w:pPr>
            <w:r w:rsidRPr="00A619C8">
              <w:rPr>
                <w:rFonts w:ascii="MS UI Gothic" w:hAnsi="MS UI Gothic" w:hint="eastAsia"/>
                <w:sz w:val="18"/>
                <w:szCs w:val="18"/>
              </w:rPr>
              <w:t>拡張現実（Augmented Reality）。スマートフォンなどを通じて、現実の風景の中にCGなどの視覚情報を重ねて表示したもの</w:t>
            </w:r>
          </w:p>
          <w:p w14:paraId="77E83E8C" w14:textId="77777777" w:rsidR="00BB646D" w:rsidRDefault="00BB646D" w:rsidP="00C46C0A">
            <w:pPr>
              <w:snapToGrid w:val="0"/>
              <w:spacing w:line="280" w:lineRule="exact"/>
              <w:rPr>
                <w:rFonts w:ascii="MS UI Gothic" w:hAnsi="MS UI Gothic"/>
                <w:b/>
                <w:color w:val="7030A0"/>
                <w:sz w:val="21"/>
                <w:szCs w:val="21"/>
              </w:rPr>
            </w:pPr>
          </w:p>
          <w:p w14:paraId="7FD8F08B" w14:textId="62674B6E" w:rsidR="00C46C0A" w:rsidRPr="00950EE4" w:rsidRDefault="00C543BE" w:rsidP="00C46C0A">
            <w:pPr>
              <w:snapToGrid w:val="0"/>
              <w:spacing w:line="280" w:lineRule="exact"/>
              <w:rPr>
                <w:rFonts w:ascii="MS UI Gothic" w:hAnsi="MS UI Gothic"/>
                <w:color w:val="943634" w:themeColor="accent2" w:themeShade="BF"/>
                <w:sz w:val="21"/>
                <w:szCs w:val="21"/>
              </w:rPr>
            </w:pPr>
            <w:r w:rsidRPr="00A619C8">
              <w:rPr>
                <w:rFonts w:ascii="MS UI Gothic" w:hAnsi="MS UI Gothic" w:hint="eastAsia"/>
                <w:b/>
                <w:sz w:val="21"/>
                <w:szCs w:val="21"/>
              </w:rPr>
              <w:t>○</w:t>
            </w:r>
            <w:r w:rsidR="00950EE4" w:rsidRPr="00A619C8">
              <w:rPr>
                <w:rFonts w:ascii="MS UI Gothic" w:hAnsi="MS UI Gothic" w:hint="eastAsia"/>
                <w:b/>
                <w:sz w:val="21"/>
                <w:szCs w:val="21"/>
              </w:rPr>
              <w:t>体験を交えた</w:t>
            </w:r>
            <w:r w:rsidR="007F5A31">
              <w:rPr>
                <w:rFonts w:ascii="MS UI Gothic" w:hAnsi="MS UI Gothic" w:hint="eastAsia"/>
                <w:b/>
                <w:sz w:val="21"/>
                <w:szCs w:val="21"/>
              </w:rPr>
              <w:t>SDGsに</w:t>
            </w:r>
            <w:r w:rsidR="00950EE4" w:rsidRPr="00A619C8">
              <w:rPr>
                <w:rFonts w:ascii="MS UI Gothic" w:hAnsi="MS UI Gothic" w:hint="eastAsia"/>
                <w:b/>
                <w:sz w:val="21"/>
                <w:szCs w:val="21"/>
              </w:rPr>
              <w:t>関する</w:t>
            </w:r>
            <w:r w:rsidR="00D532B3" w:rsidRPr="00A619C8">
              <w:rPr>
                <w:rFonts w:ascii="MS UI Gothic" w:hAnsi="MS UI Gothic" w:hint="eastAsia"/>
                <w:b/>
                <w:sz w:val="21"/>
                <w:szCs w:val="21"/>
              </w:rPr>
              <w:t>学びの機会の提供</w:t>
            </w:r>
          </w:p>
          <w:p w14:paraId="1A09F8D0" w14:textId="2BAC640E" w:rsidR="006D06F0" w:rsidRPr="00A619C8" w:rsidRDefault="001B30A4" w:rsidP="003347FB">
            <w:pPr>
              <w:snapToGrid w:val="0"/>
              <w:spacing w:line="280" w:lineRule="exact"/>
              <w:ind w:leftChars="100" w:left="240"/>
              <w:rPr>
                <w:rFonts w:ascii="MS UI Gothic" w:hAnsi="MS UI Gothic"/>
                <w:sz w:val="18"/>
                <w:szCs w:val="21"/>
              </w:rPr>
            </w:pPr>
            <w:r w:rsidRPr="00A619C8">
              <w:rPr>
                <w:rFonts w:ascii="MS UI Gothic" w:hAnsi="MS UI Gothic" w:hint="eastAsia"/>
                <w:sz w:val="18"/>
                <w:szCs w:val="21"/>
              </w:rPr>
              <w:t>「KidZania SDGs プログラム with School」（※</w:t>
            </w:r>
            <w:r w:rsidR="002C55B2" w:rsidRPr="00A619C8">
              <w:rPr>
                <w:rFonts w:ascii="MS UI Gothic" w:hAnsi="MS UI Gothic" w:hint="eastAsia"/>
                <w:sz w:val="18"/>
                <w:szCs w:val="21"/>
              </w:rPr>
              <w:t>8</w:t>
            </w:r>
            <w:r w:rsidRPr="00A619C8">
              <w:rPr>
                <w:rFonts w:ascii="MS UI Gothic" w:hAnsi="MS UI Gothic" w:hint="eastAsia"/>
                <w:sz w:val="18"/>
                <w:szCs w:val="21"/>
              </w:rPr>
              <w:t>）の提供を通じて、SDGs視点で主体的に</w:t>
            </w:r>
            <w:r w:rsidR="00B01216">
              <w:rPr>
                <w:rFonts w:ascii="MS UI Gothic" w:hAnsi="MS UI Gothic" w:hint="eastAsia"/>
                <w:sz w:val="18"/>
                <w:szCs w:val="21"/>
              </w:rPr>
              <w:t>物事を捉え、多様な見方、考え方を工夫することによって、社会のさまざま</w:t>
            </w:r>
            <w:r w:rsidRPr="00A619C8">
              <w:rPr>
                <w:rFonts w:ascii="MS UI Gothic" w:hAnsi="MS UI Gothic" w:hint="eastAsia"/>
                <w:sz w:val="18"/>
                <w:szCs w:val="21"/>
              </w:rPr>
              <w:t>な答えのない課題に対して、自分なりの正解や生き方を探索する学習の実施に協力します</w:t>
            </w:r>
          </w:p>
          <w:p w14:paraId="03C4F175" w14:textId="01A64A69" w:rsidR="001B30A4" w:rsidRPr="00A619C8" w:rsidRDefault="003347FB" w:rsidP="003347FB">
            <w:pPr>
              <w:snapToGrid w:val="0"/>
              <w:spacing w:beforeLines="25" w:before="81" w:line="280" w:lineRule="exact"/>
              <w:ind w:leftChars="100" w:left="240"/>
              <w:rPr>
                <w:rFonts w:ascii="MS UI Gothic" w:hAnsi="MS UI Gothic"/>
                <w:sz w:val="18"/>
                <w:szCs w:val="21"/>
              </w:rPr>
            </w:pPr>
            <w:r w:rsidRPr="00A619C8">
              <w:rPr>
                <w:rFonts w:ascii="MS UI Gothic" w:hAnsi="MS UI Gothic" w:hint="eastAsia"/>
                <w:sz w:val="18"/>
                <w:szCs w:val="21"/>
              </w:rPr>
              <w:t>（</w:t>
            </w:r>
            <w:r w:rsidR="001B30A4" w:rsidRPr="00A619C8">
              <w:rPr>
                <w:rFonts w:ascii="MS UI Gothic" w:hAnsi="MS UI Gothic" w:hint="eastAsia"/>
                <w:sz w:val="18"/>
                <w:szCs w:val="21"/>
              </w:rPr>
              <w:t>※</w:t>
            </w:r>
            <w:r w:rsidR="002C55B2" w:rsidRPr="00A619C8">
              <w:rPr>
                <w:rFonts w:ascii="MS UI Gothic" w:hAnsi="MS UI Gothic" w:hint="eastAsia"/>
                <w:sz w:val="18"/>
                <w:szCs w:val="21"/>
              </w:rPr>
              <w:t>8</w:t>
            </w:r>
            <w:r w:rsidRPr="00A619C8">
              <w:rPr>
                <w:rFonts w:ascii="MS UI Gothic" w:hAnsi="MS UI Gothic" w:hint="eastAsia"/>
                <w:sz w:val="18"/>
                <w:szCs w:val="21"/>
              </w:rPr>
              <w:t>）</w:t>
            </w:r>
            <w:r w:rsidR="006D06F0" w:rsidRPr="00A619C8">
              <w:rPr>
                <w:rFonts w:ascii="MS UI Gothic" w:hAnsi="MS UI Gothic" w:hint="eastAsia"/>
                <w:sz w:val="18"/>
                <w:szCs w:val="21"/>
              </w:rPr>
              <w:t xml:space="preserve">　</w:t>
            </w:r>
            <w:r w:rsidR="001B30A4" w:rsidRPr="00A619C8">
              <w:rPr>
                <w:rFonts w:ascii="MS UI Gothic" w:hAnsi="MS UI Gothic" w:hint="eastAsia"/>
                <w:sz w:val="18"/>
                <w:szCs w:val="21"/>
              </w:rPr>
              <w:t>KidZania SDGs</w:t>
            </w:r>
            <w:r w:rsidR="001B30A4" w:rsidRPr="00A619C8">
              <w:rPr>
                <w:rFonts w:ascii="MS UI Gothic" w:hAnsi="MS UI Gothic"/>
                <w:sz w:val="18"/>
                <w:szCs w:val="21"/>
              </w:rPr>
              <w:t xml:space="preserve"> </w:t>
            </w:r>
            <w:r w:rsidR="001B30A4" w:rsidRPr="00A619C8">
              <w:rPr>
                <w:rFonts w:ascii="MS UI Gothic" w:hAnsi="MS UI Gothic" w:hint="eastAsia"/>
                <w:sz w:val="18"/>
                <w:szCs w:val="21"/>
              </w:rPr>
              <w:t>プログラム with School</w:t>
            </w:r>
          </w:p>
          <w:p w14:paraId="03BAB669" w14:textId="52C5AEF6" w:rsidR="00C46C0A" w:rsidRPr="00522A78" w:rsidRDefault="001B30A4" w:rsidP="00522A78">
            <w:pPr>
              <w:snapToGrid w:val="0"/>
              <w:spacing w:line="280" w:lineRule="exact"/>
              <w:ind w:leftChars="200" w:left="480"/>
              <w:rPr>
                <w:rFonts w:ascii="MS UI Gothic" w:hAnsi="MS UI Gothic"/>
                <w:color w:val="943634" w:themeColor="accent2" w:themeShade="BF"/>
                <w:sz w:val="18"/>
                <w:szCs w:val="21"/>
              </w:rPr>
            </w:pPr>
            <w:r w:rsidRPr="00A619C8">
              <w:rPr>
                <w:rFonts w:ascii="MS UI Gothic" w:hAnsi="MS UI Gothic" w:hint="eastAsia"/>
                <w:sz w:val="18"/>
                <w:szCs w:val="21"/>
              </w:rPr>
              <w:t>キッザニアでの「働く」体験と事前・事後学習を通して、自分と社会の繋がりに気づき、よりよい未来を創るために、自分には何ができるのか、を考えるプログラム</w:t>
            </w:r>
          </w:p>
        </w:tc>
      </w:tr>
      <w:tr w:rsidR="005E564F" w:rsidRPr="00166053" w14:paraId="15C8767E" w14:textId="77777777" w:rsidTr="001A4CCB">
        <w:trPr>
          <w:trHeight w:val="1831"/>
        </w:trPr>
        <w:tc>
          <w:tcPr>
            <w:tcW w:w="422" w:type="dxa"/>
            <w:vAlign w:val="center"/>
          </w:tcPr>
          <w:p w14:paraId="78E3D7E2" w14:textId="77777777" w:rsidR="00504FA1" w:rsidRPr="00166053" w:rsidRDefault="00504FA1" w:rsidP="00002A91">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57DE007F" w14:textId="3362EFC6" w:rsidR="00504FA1" w:rsidRPr="00166053" w:rsidRDefault="004E7654" w:rsidP="002E38DC">
            <w:pPr>
              <w:spacing w:line="320" w:lineRule="exact"/>
              <w:rPr>
                <w:rFonts w:ascii="MS UI Gothic" w:hAnsi="MS UI Gothic"/>
                <w:sz w:val="21"/>
                <w:szCs w:val="18"/>
              </w:rPr>
            </w:pPr>
            <w:r w:rsidRPr="00166053">
              <w:rPr>
                <w:rFonts w:ascii="MS UI Gothic" w:hAnsi="MS UI Gothic" w:hint="eastAsia"/>
                <w:noProof/>
                <w:sz w:val="21"/>
                <w:szCs w:val="21"/>
              </w:rPr>
              <w:drawing>
                <wp:anchor distT="0" distB="0" distL="114300" distR="114300" simplePos="0" relativeHeight="251713024" behindDoc="0" locked="0" layoutInCell="1" allowOverlap="1" wp14:anchorId="19F00004" wp14:editId="75954CC7">
                  <wp:simplePos x="0" y="0"/>
                  <wp:positionH relativeFrom="column">
                    <wp:posOffset>5080</wp:posOffset>
                  </wp:positionH>
                  <wp:positionV relativeFrom="paragraph">
                    <wp:posOffset>220345</wp:posOffset>
                  </wp:positionV>
                  <wp:extent cx="755650" cy="75565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r w:rsidR="00504FA1" w:rsidRPr="00166053">
              <w:rPr>
                <w:rFonts w:ascii="MS UI Gothic" w:hAnsi="MS UI Gothic" w:hint="eastAsia"/>
                <w:sz w:val="21"/>
                <w:szCs w:val="18"/>
              </w:rPr>
              <w:t>健康</w:t>
            </w:r>
          </w:p>
        </w:tc>
        <w:tc>
          <w:tcPr>
            <w:tcW w:w="7652" w:type="dxa"/>
          </w:tcPr>
          <w:p w14:paraId="5C84614E" w14:textId="52A5A5DB" w:rsidR="00504FA1" w:rsidRPr="00166053" w:rsidRDefault="00681633" w:rsidP="000029BF">
            <w:pPr>
              <w:snapToGrid w:val="0"/>
              <w:spacing w:line="280" w:lineRule="exact"/>
              <w:rPr>
                <w:rFonts w:ascii="MS UI Gothic" w:hAnsi="MS UI Gothic"/>
                <w:sz w:val="21"/>
                <w:szCs w:val="21"/>
              </w:rPr>
            </w:pPr>
            <w:r w:rsidRPr="00166053">
              <w:rPr>
                <w:rFonts w:ascii="MS UI Gothic" w:hAnsi="MS UI Gothic" w:hint="eastAsia"/>
                <w:b/>
                <w:sz w:val="21"/>
                <w:szCs w:val="21"/>
              </w:rPr>
              <w:t>◎</w:t>
            </w:r>
            <w:r w:rsidR="00504FA1" w:rsidRPr="00166053">
              <w:rPr>
                <w:rFonts w:ascii="MS UI Gothic" w:hAnsi="MS UI Gothic" w:hint="eastAsia"/>
                <w:b/>
                <w:sz w:val="21"/>
                <w:szCs w:val="21"/>
              </w:rPr>
              <w:t>感染症の予防・啓発事業への協力</w:t>
            </w:r>
          </w:p>
          <w:p w14:paraId="223F4C53" w14:textId="5B46DEE8" w:rsidR="00EE3C0C" w:rsidRPr="006D06F0" w:rsidRDefault="008D661E" w:rsidP="0001648C">
            <w:pPr>
              <w:snapToGrid w:val="0"/>
              <w:spacing w:line="280" w:lineRule="exact"/>
              <w:ind w:leftChars="100" w:left="240"/>
              <w:rPr>
                <w:rFonts w:ascii="MS UI Gothic" w:hAnsi="MS UI Gothic" w:cs="Meiryo UI"/>
                <w:sz w:val="18"/>
                <w:szCs w:val="18"/>
              </w:rPr>
            </w:pPr>
            <w:r>
              <w:rPr>
                <w:rFonts w:ascii="MS UI Gothic" w:hAnsi="MS UI Gothic" w:cs="Meiryo UI" w:hint="eastAsia"/>
                <w:sz w:val="18"/>
                <w:szCs w:val="18"/>
              </w:rPr>
              <w:t>感染症の啓発事業に係るチラシやポスターなど</w:t>
            </w:r>
            <w:r w:rsidR="004718D6" w:rsidRPr="006D06F0">
              <w:rPr>
                <w:rFonts w:ascii="MS UI Gothic" w:hAnsi="MS UI Gothic" w:cs="Meiryo UI" w:hint="eastAsia"/>
                <w:sz w:val="18"/>
                <w:szCs w:val="18"/>
              </w:rPr>
              <w:t>を配架し</w:t>
            </w:r>
            <w:r w:rsidR="00504FA1" w:rsidRPr="006D06F0">
              <w:rPr>
                <w:rFonts w:ascii="MS UI Gothic" w:hAnsi="MS UI Gothic" w:cs="Meiryo UI" w:hint="eastAsia"/>
                <w:sz w:val="18"/>
                <w:szCs w:val="18"/>
              </w:rPr>
              <w:t>、感染症の予防・啓発活動に協力します</w:t>
            </w:r>
          </w:p>
          <w:p w14:paraId="78C86950" w14:textId="785A6301" w:rsidR="004718D6" w:rsidRPr="006D06F0" w:rsidRDefault="004718D6" w:rsidP="0001648C">
            <w:pPr>
              <w:snapToGrid w:val="0"/>
              <w:spacing w:line="280" w:lineRule="exact"/>
              <w:ind w:leftChars="100" w:left="240"/>
              <w:rPr>
                <w:rFonts w:ascii="MS UI Gothic" w:hAnsi="MS UI Gothic" w:cs="Meiryo UI"/>
                <w:sz w:val="18"/>
                <w:szCs w:val="18"/>
              </w:rPr>
            </w:pPr>
            <w:r w:rsidRPr="006D06F0">
              <w:rPr>
                <w:rFonts w:ascii="MS UI Gothic" w:hAnsi="MS UI Gothic" w:cs="Meiryo UI" w:hint="eastAsia"/>
                <w:sz w:val="18"/>
                <w:szCs w:val="18"/>
              </w:rPr>
              <w:t>特に</w:t>
            </w:r>
            <w:r w:rsidR="00EA628A" w:rsidRPr="006D06F0">
              <w:rPr>
                <w:rFonts w:ascii="MS UI Gothic" w:hAnsi="MS UI Gothic" w:cs="Meiryo UI" w:hint="eastAsia"/>
                <w:sz w:val="18"/>
                <w:szCs w:val="18"/>
              </w:rPr>
              <w:t>風しんについては、「風しん第5期定期接種」の対象となる</w:t>
            </w:r>
            <w:r w:rsidRPr="006D06F0">
              <w:rPr>
                <w:rFonts w:ascii="MS UI Gothic" w:hAnsi="MS UI Gothic" w:cs="Meiryo UI" w:hint="eastAsia"/>
                <w:kern w:val="0"/>
                <w:sz w:val="18"/>
                <w:szCs w:val="18"/>
              </w:rPr>
              <w:t>KDDIの</w:t>
            </w:r>
            <w:r w:rsidR="008D661E">
              <w:rPr>
                <w:rFonts w:ascii="MS UI Gothic" w:hAnsi="MS UI Gothic" w:cs="Meiryo UI" w:hint="eastAsia"/>
                <w:sz w:val="18"/>
                <w:szCs w:val="18"/>
              </w:rPr>
              <w:t>社員に抗体検査や予防接種など</w:t>
            </w:r>
            <w:r w:rsidRPr="006D06F0">
              <w:rPr>
                <w:rFonts w:ascii="MS UI Gothic" w:hAnsi="MS UI Gothic" w:cs="Meiryo UI" w:hint="eastAsia"/>
                <w:sz w:val="18"/>
                <w:szCs w:val="18"/>
              </w:rPr>
              <w:t>を促すなど、</w:t>
            </w:r>
            <w:r w:rsidR="00EA628A" w:rsidRPr="006D06F0">
              <w:rPr>
                <w:rFonts w:ascii="MS UI Gothic" w:hAnsi="MS UI Gothic" w:cs="Meiryo UI" w:hint="eastAsia"/>
                <w:sz w:val="18"/>
                <w:szCs w:val="18"/>
              </w:rPr>
              <w:t>風しんの排除や先天性風しん症候群の発生防止に協力します</w:t>
            </w:r>
          </w:p>
          <w:p w14:paraId="571BC43B" w14:textId="77777777" w:rsidR="000F4A1D" w:rsidRPr="004718D6" w:rsidRDefault="000F4A1D" w:rsidP="000F4A1D">
            <w:pPr>
              <w:snapToGrid w:val="0"/>
              <w:spacing w:line="280" w:lineRule="exact"/>
              <w:rPr>
                <w:rFonts w:ascii="MS UI Gothic" w:hAnsi="MS UI Gothic"/>
                <w:b/>
                <w:sz w:val="21"/>
                <w:szCs w:val="21"/>
              </w:rPr>
            </w:pPr>
          </w:p>
          <w:p w14:paraId="715FC4F2" w14:textId="2DA3FB24" w:rsidR="000F4A1D" w:rsidRPr="00166053" w:rsidRDefault="008D24BC" w:rsidP="00307F04">
            <w:pPr>
              <w:snapToGrid w:val="0"/>
              <w:spacing w:line="280" w:lineRule="exact"/>
              <w:rPr>
                <w:rFonts w:ascii="MS UI Gothic" w:hAnsi="MS UI Gothic"/>
                <w:b/>
                <w:sz w:val="21"/>
                <w:szCs w:val="18"/>
              </w:rPr>
            </w:pPr>
            <w:r>
              <w:rPr>
                <w:rFonts w:ascii="MS UI Gothic" w:hAnsi="MS UI Gothic" w:hint="eastAsia"/>
                <w:b/>
                <w:sz w:val="21"/>
                <w:szCs w:val="21"/>
              </w:rPr>
              <w:t>○</w:t>
            </w:r>
            <w:r w:rsidR="003347FB" w:rsidRPr="00307F04">
              <w:rPr>
                <w:rFonts w:ascii="MS UI Gothic" w:hAnsi="MS UI Gothic" w:hint="eastAsia"/>
                <w:b/>
                <w:sz w:val="21"/>
                <w:szCs w:val="21"/>
              </w:rPr>
              <w:t>Well-Being OSAKA</w:t>
            </w:r>
            <w:r w:rsidR="003347FB" w:rsidRPr="00307F04">
              <w:rPr>
                <w:rFonts w:ascii="MS UI Gothic" w:hAnsi="MS UI Gothic"/>
                <w:b/>
                <w:sz w:val="21"/>
                <w:szCs w:val="21"/>
              </w:rPr>
              <w:t xml:space="preserve"> </w:t>
            </w:r>
            <w:r w:rsidR="003347FB" w:rsidRPr="00307F04">
              <w:rPr>
                <w:rFonts w:ascii="MS UI Gothic" w:hAnsi="MS UI Gothic" w:hint="eastAsia"/>
                <w:b/>
                <w:sz w:val="21"/>
                <w:szCs w:val="21"/>
              </w:rPr>
              <w:t>Labへの</w:t>
            </w:r>
            <w:r w:rsidR="008D661E" w:rsidRPr="00307F04">
              <w:rPr>
                <w:rFonts w:ascii="MS UI Gothic" w:hAnsi="MS UI Gothic" w:hint="eastAsia"/>
                <w:b/>
                <w:sz w:val="21"/>
                <w:szCs w:val="21"/>
              </w:rPr>
              <w:t>参画を通じた、健康経営など</w:t>
            </w:r>
            <w:r w:rsidR="000F4A1D" w:rsidRPr="00307F04">
              <w:rPr>
                <w:rFonts w:ascii="MS UI Gothic" w:hAnsi="MS UI Gothic" w:hint="eastAsia"/>
                <w:b/>
                <w:sz w:val="21"/>
                <w:szCs w:val="21"/>
              </w:rPr>
              <w:t>の取組みの推進</w:t>
            </w:r>
          </w:p>
          <w:p w14:paraId="7AC5EAAA" w14:textId="0654194A" w:rsidR="009C1B5D" w:rsidRPr="002C55B2" w:rsidRDefault="008D661E" w:rsidP="009C1B5D">
            <w:pPr>
              <w:snapToGrid w:val="0"/>
              <w:spacing w:line="280" w:lineRule="exact"/>
              <w:ind w:leftChars="100" w:left="240"/>
              <w:rPr>
                <w:rFonts w:ascii="MS UI Gothic" w:hAnsi="MS UI Gothic"/>
                <w:sz w:val="18"/>
                <w:szCs w:val="21"/>
              </w:rPr>
            </w:pPr>
            <w:r>
              <w:rPr>
                <w:rFonts w:ascii="MS UI Gothic" w:hAnsi="MS UI Gothic" w:hint="eastAsia"/>
                <w:sz w:val="18"/>
                <w:szCs w:val="21"/>
              </w:rPr>
              <w:t>府と企業・大学など</w:t>
            </w:r>
            <w:r w:rsidR="000F4A1D" w:rsidRPr="00166053">
              <w:rPr>
                <w:rFonts w:ascii="MS UI Gothic" w:hAnsi="MS UI Gothic" w:hint="eastAsia"/>
                <w:sz w:val="18"/>
                <w:szCs w:val="21"/>
              </w:rPr>
              <w:t>が連携して設立した</w:t>
            </w:r>
            <w:r w:rsidR="003347FB">
              <w:rPr>
                <w:rFonts w:ascii="MS UI Gothic" w:hAnsi="MS UI Gothic" w:hint="eastAsia"/>
                <w:sz w:val="18"/>
                <w:szCs w:val="21"/>
              </w:rPr>
              <w:t>Well-Being</w:t>
            </w:r>
            <w:r w:rsidR="003347FB">
              <w:rPr>
                <w:rFonts w:ascii="MS UI Gothic" w:hAnsi="MS UI Gothic"/>
                <w:sz w:val="18"/>
                <w:szCs w:val="21"/>
              </w:rPr>
              <w:t xml:space="preserve"> </w:t>
            </w:r>
            <w:r w:rsidR="007F5A31">
              <w:rPr>
                <w:rFonts w:ascii="MS UI Gothic" w:hAnsi="MS UI Gothic" w:hint="eastAsia"/>
                <w:sz w:val="18"/>
                <w:szCs w:val="21"/>
              </w:rPr>
              <w:t>OSAKA</w:t>
            </w:r>
            <w:r w:rsidR="003347FB">
              <w:rPr>
                <w:rFonts w:ascii="MS UI Gothic" w:hAnsi="MS UI Gothic" w:hint="eastAsia"/>
                <w:sz w:val="18"/>
                <w:szCs w:val="21"/>
              </w:rPr>
              <w:t xml:space="preserve"> Labに</w:t>
            </w:r>
            <w:r w:rsidR="000F4A1D" w:rsidRPr="00166053">
              <w:rPr>
                <w:rFonts w:ascii="MS UI Gothic" w:hAnsi="MS UI Gothic" w:hint="eastAsia"/>
                <w:sz w:val="18"/>
                <w:szCs w:val="21"/>
              </w:rPr>
              <w:t>参画し、働き方改革や健康経営の取組みを推進します</w:t>
            </w:r>
          </w:p>
        </w:tc>
      </w:tr>
      <w:tr w:rsidR="00731216" w:rsidRPr="00731216" w14:paraId="031D1F76" w14:textId="77777777" w:rsidTr="001A4CCB">
        <w:trPr>
          <w:trHeight w:val="2608"/>
        </w:trPr>
        <w:tc>
          <w:tcPr>
            <w:tcW w:w="422" w:type="dxa"/>
            <w:vAlign w:val="center"/>
          </w:tcPr>
          <w:p w14:paraId="3B5DBFB8" w14:textId="77777777" w:rsidR="00504FA1" w:rsidRPr="00166053" w:rsidRDefault="00504FA1" w:rsidP="00504FA1">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4EE9EF43" w14:textId="6EFD831C" w:rsidR="00504FA1" w:rsidRPr="00166053" w:rsidRDefault="00CE26ED" w:rsidP="00504FA1">
            <w:pPr>
              <w:spacing w:line="320" w:lineRule="exact"/>
              <w:rPr>
                <w:rFonts w:ascii="MS UI Gothic" w:hAnsi="MS UI Gothic"/>
                <w:sz w:val="21"/>
                <w:szCs w:val="21"/>
              </w:rPr>
            </w:pPr>
            <w:r w:rsidRPr="00166053">
              <w:rPr>
                <w:rFonts w:ascii="MS UI Gothic" w:hAnsi="MS UI Gothic" w:hint="eastAsia"/>
                <w:sz w:val="21"/>
                <w:szCs w:val="21"/>
              </w:rPr>
              <w:t>安全・安心</w:t>
            </w:r>
          </w:p>
          <w:p w14:paraId="7F8CACFC" w14:textId="1DD14B1F" w:rsidR="00504FA1" w:rsidRPr="00166053" w:rsidRDefault="004E7654" w:rsidP="00504FA1">
            <w:pPr>
              <w:spacing w:line="320" w:lineRule="exact"/>
              <w:rPr>
                <w:rFonts w:ascii="MS UI Gothic" w:hAnsi="MS UI Gothic"/>
                <w:sz w:val="21"/>
                <w:szCs w:val="21"/>
              </w:rPr>
            </w:pPr>
            <w:r w:rsidRPr="00166053">
              <w:rPr>
                <w:rFonts w:ascii="MS UI Gothic" w:hAnsi="MS UI Gothic"/>
                <w:noProof/>
                <w:sz w:val="21"/>
                <w:szCs w:val="21"/>
              </w:rPr>
              <w:drawing>
                <wp:anchor distT="0" distB="0" distL="114300" distR="114300" simplePos="0" relativeHeight="251721216" behindDoc="0" locked="0" layoutInCell="1" allowOverlap="1" wp14:anchorId="17F5BF01" wp14:editId="69DC556E">
                  <wp:simplePos x="0" y="0"/>
                  <wp:positionH relativeFrom="column">
                    <wp:posOffset>5080</wp:posOffset>
                  </wp:positionH>
                  <wp:positionV relativeFrom="paragraph">
                    <wp:posOffset>64770</wp:posOffset>
                  </wp:positionV>
                  <wp:extent cx="755650" cy="755650"/>
                  <wp:effectExtent l="0" t="0" r="635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11_ja.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margin">
                    <wp14:pctWidth>0</wp14:pctWidth>
                  </wp14:sizeRelH>
                  <wp14:sizeRelV relativeFrom="margin">
                    <wp14:pctHeight>0</wp14:pctHeight>
                  </wp14:sizeRelV>
                </wp:anchor>
              </w:drawing>
            </w:r>
          </w:p>
          <w:p w14:paraId="52D542F8" w14:textId="77777777" w:rsidR="00504FA1" w:rsidRPr="00166053" w:rsidRDefault="00504FA1" w:rsidP="00504FA1">
            <w:pPr>
              <w:spacing w:line="320" w:lineRule="exact"/>
              <w:rPr>
                <w:rFonts w:ascii="MS UI Gothic" w:hAnsi="MS UI Gothic"/>
                <w:sz w:val="21"/>
                <w:szCs w:val="21"/>
              </w:rPr>
            </w:pPr>
          </w:p>
          <w:p w14:paraId="1690BFCD" w14:textId="7DCED16B" w:rsidR="00504FA1" w:rsidRPr="00166053" w:rsidRDefault="00504FA1" w:rsidP="00504FA1">
            <w:pPr>
              <w:spacing w:line="320" w:lineRule="exact"/>
              <w:rPr>
                <w:rFonts w:ascii="MS UI Gothic" w:hAnsi="MS UI Gothic"/>
                <w:sz w:val="21"/>
                <w:szCs w:val="21"/>
              </w:rPr>
            </w:pPr>
          </w:p>
        </w:tc>
        <w:tc>
          <w:tcPr>
            <w:tcW w:w="7652" w:type="dxa"/>
          </w:tcPr>
          <w:p w14:paraId="08B067B9" w14:textId="689F87A7" w:rsidR="00504FA1" w:rsidRPr="00166053" w:rsidRDefault="00681633" w:rsidP="000029BF">
            <w:pPr>
              <w:snapToGrid w:val="0"/>
              <w:spacing w:line="280" w:lineRule="exact"/>
              <w:rPr>
                <w:rFonts w:ascii="MS UI Gothic" w:hAnsi="MS UI Gothic"/>
                <w:i/>
                <w:sz w:val="21"/>
                <w:szCs w:val="18"/>
              </w:rPr>
            </w:pPr>
            <w:r w:rsidRPr="00166053">
              <w:rPr>
                <w:rFonts w:ascii="MS UI Gothic" w:hAnsi="MS UI Gothic" w:hint="eastAsia"/>
                <w:b/>
                <w:sz w:val="21"/>
                <w:szCs w:val="21"/>
              </w:rPr>
              <w:t>◎</w:t>
            </w:r>
            <w:r w:rsidR="00504FA1" w:rsidRPr="00166053">
              <w:rPr>
                <w:rFonts w:ascii="MS UI Gothic" w:hAnsi="MS UI Gothic" w:hint="eastAsia"/>
                <w:b/>
                <w:sz w:val="21"/>
                <w:szCs w:val="18"/>
              </w:rPr>
              <w:t>大阪の地域防災力の充実に向けた協力</w:t>
            </w:r>
          </w:p>
          <w:p w14:paraId="0ACA6C0D" w14:textId="6EB363DA" w:rsidR="00BB337D" w:rsidRPr="00166053" w:rsidRDefault="003A4FA3" w:rsidP="000029BF">
            <w:pPr>
              <w:snapToGrid w:val="0"/>
              <w:spacing w:line="280" w:lineRule="exact"/>
              <w:ind w:leftChars="100" w:left="240"/>
              <w:rPr>
                <w:rFonts w:ascii="MS UI Gothic" w:hAnsi="MS UI Gothic" w:cs="Meiryo UI"/>
                <w:sz w:val="18"/>
                <w:szCs w:val="18"/>
              </w:rPr>
            </w:pPr>
            <w:r w:rsidRPr="00166053">
              <w:rPr>
                <w:rFonts w:ascii="MS UI Gothic" w:hAnsi="MS UI Gothic" w:cs="Meiryo UI"/>
                <w:sz w:val="18"/>
                <w:szCs w:val="18"/>
              </w:rPr>
              <w:t>KDDI</w:t>
            </w:r>
            <w:r w:rsidR="006D7E03" w:rsidRPr="00166053">
              <w:rPr>
                <w:rFonts w:ascii="MS UI Gothic" w:hAnsi="MS UI Gothic" w:cs="Meiryo UI" w:hint="eastAsia"/>
                <w:sz w:val="18"/>
                <w:szCs w:val="18"/>
              </w:rPr>
              <w:t>の社員に対して、</w:t>
            </w:r>
            <w:r w:rsidR="00504FA1" w:rsidRPr="00166053">
              <w:rPr>
                <w:rFonts w:ascii="MS UI Gothic" w:hAnsi="MS UI Gothic" w:cs="Meiryo UI" w:hint="eastAsia"/>
                <w:sz w:val="18"/>
                <w:szCs w:val="18"/>
              </w:rPr>
              <w:t>大阪</w:t>
            </w:r>
            <w:r w:rsidRPr="00166053">
              <w:rPr>
                <w:rFonts w:ascii="MS UI Gothic" w:hAnsi="MS UI Gothic" w:cs="Meiryo UI" w:hint="eastAsia"/>
                <w:sz w:val="18"/>
                <w:szCs w:val="18"/>
              </w:rPr>
              <w:t>880</w:t>
            </w:r>
            <w:r w:rsidR="0098467E" w:rsidRPr="00166053">
              <w:rPr>
                <w:rFonts w:ascii="MS UI Gothic" w:hAnsi="MS UI Gothic" w:cs="Meiryo UI" w:hint="eastAsia"/>
                <w:sz w:val="18"/>
                <w:szCs w:val="18"/>
              </w:rPr>
              <w:t>万人</w:t>
            </w:r>
            <w:r w:rsidR="00504FA1" w:rsidRPr="00166053">
              <w:rPr>
                <w:rFonts w:ascii="MS UI Gothic" w:hAnsi="MS UI Gothic" w:cs="Meiryo UI" w:hint="eastAsia"/>
                <w:sz w:val="18"/>
                <w:szCs w:val="18"/>
              </w:rPr>
              <w:t>訓練をはじめとする各種防災訓練</w:t>
            </w:r>
            <w:r w:rsidR="00D752D1" w:rsidRPr="00166053">
              <w:rPr>
                <w:rFonts w:ascii="MS UI Gothic" w:hAnsi="MS UI Gothic" w:cs="Meiryo UI" w:hint="eastAsia"/>
                <w:sz w:val="18"/>
                <w:szCs w:val="18"/>
              </w:rPr>
              <w:t>への参加</w:t>
            </w:r>
            <w:r w:rsidR="00504FA1" w:rsidRPr="00166053">
              <w:rPr>
                <w:rFonts w:ascii="MS UI Gothic" w:hAnsi="MS UI Gothic" w:cs="Meiryo UI" w:hint="eastAsia"/>
                <w:sz w:val="18"/>
                <w:szCs w:val="18"/>
              </w:rPr>
              <w:t>や、社員の防災情報メールの加入</w:t>
            </w:r>
            <w:r w:rsidR="00D752D1" w:rsidRPr="00166053">
              <w:rPr>
                <w:rFonts w:ascii="MS UI Gothic" w:hAnsi="MS UI Gothic" w:cs="Meiryo UI" w:hint="eastAsia"/>
                <w:sz w:val="18"/>
                <w:szCs w:val="18"/>
              </w:rPr>
              <w:t>を</w:t>
            </w:r>
            <w:r w:rsidR="008D661E">
              <w:rPr>
                <w:rFonts w:ascii="MS UI Gothic" w:hAnsi="MS UI Gothic" w:cs="Meiryo UI" w:hint="eastAsia"/>
                <w:sz w:val="18"/>
                <w:szCs w:val="18"/>
              </w:rPr>
              <w:t>促進するなど</w:t>
            </w:r>
            <w:r w:rsidR="00504FA1" w:rsidRPr="00166053">
              <w:rPr>
                <w:rFonts w:ascii="MS UI Gothic" w:hAnsi="MS UI Gothic" w:cs="Meiryo UI" w:hint="eastAsia"/>
                <w:sz w:val="18"/>
                <w:szCs w:val="18"/>
              </w:rPr>
              <w:t>、大阪の地域防災力の充実に向けた取組みに協力します</w:t>
            </w:r>
          </w:p>
          <w:p w14:paraId="69AA8BA0" w14:textId="1E396142" w:rsidR="000029BF" w:rsidRDefault="000029BF" w:rsidP="00166053">
            <w:pPr>
              <w:snapToGrid w:val="0"/>
              <w:spacing w:line="280" w:lineRule="exact"/>
              <w:rPr>
                <w:rFonts w:ascii="MS UI Gothic" w:hAnsi="MS UI Gothic" w:cs="Meiryo UI"/>
                <w:sz w:val="18"/>
                <w:szCs w:val="18"/>
              </w:rPr>
            </w:pPr>
          </w:p>
          <w:p w14:paraId="1A54DB46" w14:textId="0EDC651E" w:rsidR="008836CC" w:rsidRPr="008836CC" w:rsidRDefault="008836CC" w:rsidP="00166053">
            <w:pPr>
              <w:snapToGrid w:val="0"/>
              <w:spacing w:line="280" w:lineRule="exact"/>
              <w:rPr>
                <w:rFonts w:ascii="MS UI Gothic" w:hAnsi="MS UI Gothic" w:cs="Meiryo UI"/>
                <w:b/>
                <w:sz w:val="21"/>
                <w:szCs w:val="21"/>
              </w:rPr>
            </w:pPr>
            <w:r w:rsidRPr="00A84293">
              <w:rPr>
                <w:rFonts w:ascii="MS UI Gothic" w:hAnsi="MS UI Gothic" w:cs="Meiryo UI" w:hint="eastAsia"/>
                <w:b/>
                <w:sz w:val="21"/>
                <w:szCs w:val="21"/>
              </w:rPr>
              <w:t>◎災害時の避難所への充電</w:t>
            </w:r>
            <w:r w:rsidR="00A84293">
              <w:rPr>
                <w:rFonts w:ascii="MS UI Gothic" w:hAnsi="MS UI Gothic" w:cs="Meiryo UI" w:hint="eastAsia"/>
                <w:b/>
                <w:sz w:val="21"/>
                <w:szCs w:val="21"/>
              </w:rPr>
              <w:t>・</w:t>
            </w:r>
            <w:r w:rsidR="00C95AC0">
              <w:rPr>
                <w:rFonts w:ascii="MS UI Gothic" w:hAnsi="MS UI Gothic" w:cs="Meiryo UI" w:hint="eastAsia"/>
                <w:b/>
                <w:sz w:val="21"/>
                <w:szCs w:val="21"/>
              </w:rPr>
              <w:t>Wi</w:t>
            </w:r>
            <w:r w:rsidR="00C95AC0">
              <w:rPr>
                <w:rFonts w:ascii="MS UI Gothic" w:hAnsi="MS UI Gothic" w:cs="Meiryo UI"/>
                <w:b/>
                <w:sz w:val="21"/>
                <w:szCs w:val="21"/>
              </w:rPr>
              <w:t>-</w:t>
            </w:r>
            <w:r w:rsidR="00A84293">
              <w:rPr>
                <w:rFonts w:ascii="MS UI Gothic" w:hAnsi="MS UI Gothic" w:cs="Meiryo UI" w:hint="eastAsia"/>
                <w:b/>
                <w:sz w:val="21"/>
                <w:szCs w:val="21"/>
              </w:rPr>
              <w:t>Fi</w:t>
            </w:r>
            <w:r w:rsidRPr="00A84293">
              <w:rPr>
                <w:rFonts w:ascii="MS UI Gothic" w:hAnsi="MS UI Gothic" w:cs="Meiryo UI" w:hint="eastAsia"/>
                <w:b/>
                <w:sz w:val="21"/>
                <w:szCs w:val="21"/>
              </w:rPr>
              <w:t>サービスの提供</w:t>
            </w:r>
          </w:p>
          <w:p w14:paraId="694445C0" w14:textId="03BB80FA" w:rsidR="008836CC" w:rsidRPr="00A84293" w:rsidRDefault="008D661E" w:rsidP="000D5C9D">
            <w:pPr>
              <w:snapToGrid w:val="0"/>
              <w:spacing w:line="280" w:lineRule="exact"/>
              <w:ind w:leftChars="100" w:left="240"/>
              <w:rPr>
                <w:rFonts w:ascii="MS UI Gothic" w:hAnsi="MS UI Gothic" w:cs="Meiryo UI"/>
                <w:sz w:val="18"/>
                <w:szCs w:val="18"/>
              </w:rPr>
            </w:pPr>
            <w:r>
              <w:rPr>
                <w:rFonts w:ascii="MS UI Gothic" w:hAnsi="MS UI Gothic" w:cs="Meiryo UI" w:hint="eastAsia"/>
                <w:sz w:val="18"/>
                <w:szCs w:val="18"/>
              </w:rPr>
              <w:t>府内において災害が発生した際、避難所などへスマートフォン・携帯電話など</w:t>
            </w:r>
            <w:r w:rsidR="008836CC" w:rsidRPr="00A84293">
              <w:rPr>
                <w:rFonts w:ascii="MS UI Gothic" w:hAnsi="MS UI Gothic" w:cs="Meiryo UI" w:hint="eastAsia"/>
                <w:sz w:val="18"/>
                <w:szCs w:val="18"/>
              </w:rPr>
              <w:t>の充電</w:t>
            </w:r>
            <w:r w:rsidR="00A84293">
              <w:rPr>
                <w:rFonts w:ascii="MS UI Gothic" w:hAnsi="MS UI Gothic" w:cs="Meiryo UI" w:hint="eastAsia"/>
                <w:sz w:val="18"/>
                <w:szCs w:val="18"/>
              </w:rPr>
              <w:t>・</w:t>
            </w:r>
            <w:r w:rsidR="000D5C9D" w:rsidRPr="00A84293">
              <w:rPr>
                <w:rFonts w:ascii="MS UI Gothic" w:hAnsi="MS UI Gothic" w:cs="Meiryo UI" w:hint="eastAsia"/>
                <w:sz w:val="18"/>
                <w:szCs w:val="18"/>
              </w:rPr>
              <w:t>Wi-Fiサービス</w:t>
            </w:r>
            <w:r w:rsidR="008836CC" w:rsidRPr="00A84293">
              <w:rPr>
                <w:rFonts w:ascii="MS UI Gothic" w:hAnsi="MS UI Gothic" w:cs="Meiryo UI" w:hint="eastAsia"/>
                <w:sz w:val="18"/>
                <w:szCs w:val="18"/>
              </w:rPr>
              <w:t>を提供します</w:t>
            </w:r>
          </w:p>
          <w:p w14:paraId="1CDCA401" w14:textId="77777777" w:rsidR="008836CC" w:rsidRPr="00A84293" w:rsidRDefault="008836CC" w:rsidP="00166053">
            <w:pPr>
              <w:snapToGrid w:val="0"/>
              <w:spacing w:line="280" w:lineRule="exact"/>
              <w:rPr>
                <w:rFonts w:ascii="MS UI Gothic" w:hAnsi="MS UI Gothic" w:cs="Meiryo UI"/>
                <w:sz w:val="18"/>
                <w:szCs w:val="18"/>
              </w:rPr>
            </w:pPr>
          </w:p>
          <w:p w14:paraId="6E156E83" w14:textId="2C325099" w:rsidR="00CE26ED" w:rsidRPr="00166053" w:rsidRDefault="00CE26ED" w:rsidP="000029BF">
            <w:pPr>
              <w:snapToGrid w:val="0"/>
              <w:spacing w:line="280" w:lineRule="exact"/>
              <w:rPr>
                <w:rFonts w:ascii="MS UI Gothic" w:hAnsi="MS UI Gothic" w:cs="Meiryo UI"/>
                <w:b/>
                <w:bCs/>
                <w:sz w:val="21"/>
                <w:szCs w:val="21"/>
              </w:rPr>
            </w:pPr>
            <w:r w:rsidRPr="00166053">
              <w:rPr>
                <w:rFonts w:ascii="MS UI Gothic" w:hAnsi="MS UI Gothic" w:cs="Meiryo UI" w:hint="eastAsia"/>
                <w:b/>
                <w:bCs/>
                <w:sz w:val="21"/>
                <w:szCs w:val="21"/>
              </w:rPr>
              <w:t>◎</w:t>
            </w:r>
            <w:r w:rsidR="003A4FA3" w:rsidRPr="00166053">
              <w:rPr>
                <w:rFonts w:ascii="MS UI Gothic" w:hAnsi="MS UI Gothic" w:cs="Meiryo UI" w:hint="eastAsia"/>
                <w:b/>
                <w:bCs/>
                <w:sz w:val="21"/>
                <w:szCs w:val="21"/>
              </w:rPr>
              <w:t>自転車の安全利用の推進への協力</w:t>
            </w:r>
          </w:p>
          <w:p w14:paraId="1FF7BC0A" w14:textId="4A2DF851" w:rsidR="008A37C5" w:rsidRPr="00731216" w:rsidRDefault="008A37C5" w:rsidP="000029BF">
            <w:pPr>
              <w:snapToGrid w:val="0"/>
              <w:spacing w:line="280" w:lineRule="exact"/>
              <w:ind w:leftChars="100" w:left="240"/>
              <w:rPr>
                <w:rFonts w:ascii="MS UI Gothic" w:hAnsi="MS UI Gothic" w:cs="Meiryo UI"/>
                <w:sz w:val="18"/>
                <w:szCs w:val="18"/>
              </w:rPr>
            </w:pPr>
            <w:r w:rsidRPr="00166053">
              <w:rPr>
                <w:rFonts w:ascii="MS UI Gothic" w:hAnsi="MS UI Gothic" w:cs="Meiryo UI"/>
                <w:sz w:val="18"/>
                <w:szCs w:val="18"/>
              </w:rPr>
              <w:t>KDDI</w:t>
            </w:r>
            <w:r w:rsidRPr="00166053">
              <w:rPr>
                <w:rFonts w:ascii="MS UI Gothic" w:hAnsi="MS UI Gothic" w:cs="Meiryo UI" w:hint="eastAsia"/>
                <w:sz w:val="18"/>
                <w:szCs w:val="18"/>
              </w:rPr>
              <w:t>が提供する「</w:t>
            </w:r>
            <w:r w:rsidR="00CE26ED" w:rsidRPr="00166053">
              <w:rPr>
                <w:rFonts w:ascii="MS UI Gothic" w:hAnsi="MS UI Gothic" w:cs="Meiryo UI" w:hint="eastAsia"/>
                <w:sz w:val="18"/>
                <w:szCs w:val="18"/>
              </w:rPr>
              <w:t>自転車安全</w:t>
            </w:r>
            <w:r w:rsidRPr="00166053">
              <w:rPr>
                <w:rFonts w:ascii="MS UI Gothic" w:hAnsi="MS UI Gothic" w:cs="Meiryo UI" w:hint="eastAsia"/>
                <w:sz w:val="18"/>
                <w:szCs w:val="18"/>
              </w:rPr>
              <w:t>・</w:t>
            </w:r>
            <w:r w:rsidR="00CE26ED" w:rsidRPr="00166053">
              <w:rPr>
                <w:rFonts w:ascii="MS UI Gothic" w:hAnsi="MS UI Gothic" w:cs="Meiryo UI" w:hint="eastAsia"/>
                <w:sz w:val="18"/>
                <w:szCs w:val="18"/>
              </w:rPr>
              <w:t>安心プロジェクト</w:t>
            </w:r>
            <w:r w:rsidRPr="00166053">
              <w:rPr>
                <w:rFonts w:ascii="MS UI Gothic" w:hAnsi="MS UI Gothic" w:cs="Meiryo UI" w:hint="eastAsia"/>
                <w:sz w:val="18"/>
                <w:szCs w:val="18"/>
              </w:rPr>
              <w:t>」を活用し、府</w:t>
            </w:r>
            <w:r w:rsidR="003A4FA3" w:rsidRPr="00166053">
              <w:rPr>
                <w:rFonts w:ascii="MS UI Gothic" w:hAnsi="MS UI Gothic" w:cs="Meiryo UI" w:hint="eastAsia"/>
                <w:sz w:val="18"/>
                <w:szCs w:val="18"/>
              </w:rPr>
              <w:t>民</w:t>
            </w:r>
            <w:r w:rsidR="00D32A70" w:rsidRPr="00166053">
              <w:rPr>
                <w:rFonts w:ascii="MS UI Gothic" w:hAnsi="MS UI Gothic" w:cs="Meiryo UI" w:hint="eastAsia"/>
                <w:sz w:val="18"/>
                <w:szCs w:val="18"/>
              </w:rPr>
              <w:t>への「自転車ながらスマホを防ぐ</w:t>
            </w:r>
            <w:r w:rsidRPr="00166053">
              <w:rPr>
                <w:rFonts w:ascii="MS UI Gothic" w:hAnsi="MS UI Gothic" w:cs="Meiryo UI"/>
                <w:sz w:val="18"/>
                <w:szCs w:val="18"/>
              </w:rPr>
              <w:t>VR</w:t>
            </w:r>
            <w:r w:rsidRPr="00166053">
              <w:rPr>
                <w:rFonts w:ascii="MS UI Gothic" w:hAnsi="MS UI Gothic" w:cs="Meiryo UI" w:hint="eastAsia"/>
                <w:sz w:val="18"/>
                <w:szCs w:val="18"/>
              </w:rPr>
              <w:t>授業」などの実施を通して、自転車の安全利用に関する普及啓発に協力します</w:t>
            </w:r>
          </w:p>
          <w:p w14:paraId="4A1AD9AA" w14:textId="2D6F5324" w:rsidR="00D25027" w:rsidRPr="00731216" w:rsidRDefault="00D25027" w:rsidP="007E2739">
            <w:pPr>
              <w:snapToGrid w:val="0"/>
              <w:spacing w:line="280" w:lineRule="exact"/>
              <w:ind w:leftChars="100" w:left="240"/>
              <w:rPr>
                <w:rFonts w:ascii="MS UI Gothic" w:hAnsi="MS UI Gothic" w:cs="Meiryo UI"/>
                <w:sz w:val="18"/>
                <w:szCs w:val="18"/>
              </w:rPr>
            </w:pPr>
          </w:p>
        </w:tc>
      </w:tr>
      <w:tr w:rsidR="008405DB" w:rsidRPr="00731216" w14:paraId="59AB2382" w14:textId="77777777" w:rsidTr="001A4CCB">
        <w:trPr>
          <w:trHeight w:val="2608"/>
        </w:trPr>
        <w:tc>
          <w:tcPr>
            <w:tcW w:w="422" w:type="dxa"/>
            <w:vAlign w:val="center"/>
          </w:tcPr>
          <w:p w14:paraId="71A426EF" w14:textId="77777777" w:rsidR="008405DB" w:rsidRPr="00166053" w:rsidRDefault="008405DB" w:rsidP="00504FA1">
            <w:pPr>
              <w:pStyle w:val="a5"/>
              <w:numPr>
                <w:ilvl w:val="0"/>
                <w:numId w:val="8"/>
              </w:numPr>
              <w:spacing w:line="320" w:lineRule="exact"/>
              <w:ind w:leftChars="0"/>
              <w:jc w:val="center"/>
              <w:rPr>
                <w:rFonts w:ascii="MS UI Gothic" w:hAnsi="MS UI Gothic"/>
                <w:sz w:val="21"/>
                <w:szCs w:val="21"/>
              </w:rPr>
            </w:pPr>
          </w:p>
        </w:tc>
        <w:tc>
          <w:tcPr>
            <w:tcW w:w="1565" w:type="dxa"/>
            <w:vAlign w:val="center"/>
          </w:tcPr>
          <w:p w14:paraId="41769B81" w14:textId="7CBADD8C" w:rsidR="008405DB" w:rsidRPr="00166053" w:rsidRDefault="008405DB" w:rsidP="00504FA1">
            <w:pPr>
              <w:spacing w:line="320" w:lineRule="exact"/>
              <w:rPr>
                <w:rFonts w:ascii="MS UI Gothic" w:hAnsi="MS UI Gothic"/>
                <w:sz w:val="21"/>
                <w:szCs w:val="21"/>
              </w:rPr>
            </w:pPr>
            <w:r w:rsidRPr="00166053">
              <w:rPr>
                <w:rFonts w:ascii="MS UI Gothic" w:hAnsi="MS UI Gothic"/>
                <w:noProof/>
                <w:sz w:val="21"/>
                <w:szCs w:val="21"/>
              </w:rPr>
              <w:drawing>
                <wp:anchor distT="0" distB="0" distL="114300" distR="114300" simplePos="0" relativeHeight="251712000" behindDoc="0" locked="0" layoutInCell="1" allowOverlap="1" wp14:anchorId="4446D3EF" wp14:editId="7141F5F6">
                  <wp:simplePos x="0" y="0"/>
                  <wp:positionH relativeFrom="column">
                    <wp:posOffset>-5715</wp:posOffset>
                  </wp:positionH>
                  <wp:positionV relativeFrom="paragraph">
                    <wp:posOffset>267970</wp:posOffset>
                  </wp:positionV>
                  <wp:extent cx="755015" cy="755015"/>
                  <wp:effectExtent l="0" t="0" r="6985"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17_j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5015" cy="755015"/>
                          </a:xfrm>
                          <a:prstGeom prst="rect">
                            <a:avLst/>
                          </a:prstGeom>
                        </pic:spPr>
                      </pic:pic>
                    </a:graphicData>
                  </a:graphic>
                  <wp14:sizeRelH relativeFrom="page">
                    <wp14:pctWidth>0</wp14:pctWidth>
                  </wp14:sizeRelH>
                  <wp14:sizeRelV relativeFrom="page">
                    <wp14:pctHeight>0</wp14:pctHeight>
                  </wp14:sizeRelV>
                </wp:anchor>
              </w:drawing>
            </w:r>
            <w:r w:rsidRPr="00166053">
              <w:rPr>
                <w:rFonts w:ascii="MS UI Gothic" w:hAnsi="MS UI Gothic" w:hint="eastAsia"/>
                <w:sz w:val="21"/>
                <w:szCs w:val="21"/>
              </w:rPr>
              <w:t>府政のＰＲ</w:t>
            </w:r>
          </w:p>
        </w:tc>
        <w:tc>
          <w:tcPr>
            <w:tcW w:w="7652" w:type="dxa"/>
          </w:tcPr>
          <w:p w14:paraId="4C4100DE" w14:textId="5645BAF7" w:rsidR="000E6291" w:rsidRDefault="000E6291" w:rsidP="008405DB">
            <w:pPr>
              <w:snapToGrid w:val="0"/>
              <w:spacing w:line="280" w:lineRule="exact"/>
              <w:rPr>
                <w:rFonts w:ascii="MS UI Gothic" w:hAnsi="MS UI Gothic"/>
                <w:b/>
                <w:sz w:val="21"/>
                <w:szCs w:val="21"/>
              </w:rPr>
            </w:pPr>
            <w:r w:rsidRPr="00FB598B">
              <w:rPr>
                <w:rFonts w:ascii="MS UI Gothic" w:hAnsi="MS UI Gothic" w:hint="eastAsia"/>
                <w:b/>
                <w:sz w:val="21"/>
                <w:szCs w:val="21"/>
              </w:rPr>
              <w:t>◎バーチャル大阪を活用した府政</w:t>
            </w:r>
            <w:r w:rsidR="00A619C8">
              <w:rPr>
                <w:rFonts w:ascii="MS UI Gothic" w:hAnsi="MS UI Gothic" w:hint="eastAsia"/>
                <w:b/>
                <w:sz w:val="21"/>
                <w:szCs w:val="21"/>
              </w:rPr>
              <w:t>PR</w:t>
            </w:r>
          </w:p>
          <w:p w14:paraId="4AA58121" w14:textId="111C82C5" w:rsidR="000E6291" w:rsidRDefault="008D661E" w:rsidP="000B6DCE">
            <w:pPr>
              <w:snapToGrid w:val="0"/>
              <w:spacing w:line="280" w:lineRule="exact"/>
              <w:ind w:leftChars="93" w:left="223"/>
              <w:rPr>
                <w:rFonts w:ascii="MS UI Gothic" w:hAnsi="MS UI Gothic"/>
                <w:sz w:val="18"/>
                <w:szCs w:val="18"/>
              </w:rPr>
            </w:pPr>
            <w:r>
              <w:rPr>
                <w:rFonts w:ascii="MS UI Gothic" w:hAnsi="MS UI Gothic" w:hint="eastAsia"/>
                <w:sz w:val="18"/>
                <w:szCs w:val="18"/>
              </w:rPr>
              <w:t>バーチャル大阪内のサイネージなど</w:t>
            </w:r>
            <w:r w:rsidR="000B6DCE" w:rsidRPr="000B6DCE">
              <w:rPr>
                <w:rFonts w:ascii="MS UI Gothic" w:hAnsi="MS UI Gothic" w:hint="eastAsia"/>
                <w:sz w:val="18"/>
                <w:szCs w:val="18"/>
              </w:rPr>
              <w:t>を活用して、府政のPR</w:t>
            </w:r>
            <w:r w:rsidR="000B6DCE">
              <w:rPr>
                <w:rFonts w:ascii="MS UI Gothic" w:hAnsi="MS UI Gothic" w:hint="eastAsia"/>
                <w:sz w:val="18"/>
                <w:szCs w:val="18"/>
              </w:rPr>
              <w:t>を行います</w:t>
            </w:r>
          </w:p>
          <w:p w14:paraId="68FD67F4" w14:textId="77777777" w:rsidR="000B6DCE" w:rsidRPr="000E6291" w:rsidRDefault="000B6DCE" w:rsidP="000B6DCE">
            <w:pPr>
              <w:snapToGrid w:val="0"/>
              <w:spacing w:line="280" w:lineRule="exact"/>
              <w:ind w:leftChars="93" w:left="223"/>
              <w:rPr>
                <w:rFonts w:ascii="MS UI Gothic" w:hAnsi="MS UI Gothic"/>
                <w:b/>
                <w:sz w:val="21"/>
                <w:szCs w:val="21"/>
              </w:rPr>
            </w:pPr>
          </w:p>
          <w:p w14:paraId="3B9F5155" w14:textId="6503198D" w:rsidR="008405DB" w:rsidRPr="00166053" w:rsidRDefault="008405DB" w:rsidP="008405DB">
            <w:pPr>
              <w:snapToGrid w:val="0"/>
              <w:spacing w:line="280" w:lineRule="exact"/>
              <w:rPr>
                <w:rFonts w:ascii="MS UI Gothic" w:hAnsi="MS UI Gothic"/>
                <w:sz w:val="21"/>
                <w:szCs w:val="21"/>
              </w:rPr>
            </w:pPr>
            <w:r w:rsidRPr="00166053">
              <w:rPr>
                <w:rFonts w:ascii="MS UI Gothic" w:hAnsi="MS UI Gothic" w:hint="eastAsia"/>
                <w:b/>
                <w:sz w:val="21"/>
                <w:szCs w:val="21"/>
              </w:rPr>
              <w:t>◎</w:t>
            </w:r>
            <w:r w:rsidR="00531FA6" w:rsidRPr="00531FA6">
              <w:rPr>
                <w:rFonts w:ascii="MS UI Gothic" w:hAnsi="MS UI Gothic" w:hint="eastAsia"/>
                <w:b/>
                <w:sz w:val="21"/>
                <w:szCs w:val="21"/>
              </w:rPr>
              <w:t>au Style、auショップ</w:t>
            </w:r>
            <w:r w:rsidRPr="00166053">
              <w:rPr>
                <w:rFonts w:ascii="MS UI Gothic" w:hAnsi="MS UI Gothic" w:hint="eastAsia"/>
                <w:b/>
                <w:sz w:val="21"/>
                <w:szCs w:val="21"/>
              </w:rPr>
              <w:t>における府政ＰＲ</w:t>
            </w:r>
          </w:p>
          <w:p w14:paraId="7E38874A" w14:textId="2859CFD7" w:rsidR="00867F0A" w:rsidRPr="00CD1689" w:rsidRDefault="008405DB" w:rsidP="00CD1689">
            <w:pPr>
              <w:snapToGrid w:val="0"/>
              <w:spacing w:line="280" w:lineRule="exact"/>
              <w:ind w:leftChars="100" w:left="240"/>
              <w:rPr>
                <w:rFonts w:ascii="MS UI Gothic" w:hAnsi="MS UI Gothic"/>
                <w:sz w:val="18"/>
                <w:szCs w:val="18"/>
              </w:rPr>
            </w:pPr>
            <w:r w:rsidRPr="006D06F0">
              <w:rPr>
                <w:rFonts w:ascii="MS UI Gothic" w:hAnsi="MS UI Gothic" w:hint="eastAsia"/>
                <w:sz w:val="18"/>
                <w:szCs w:val="18"/>
              </w:rPr>
              <w:t>府内のau</w:t>
            </w:r>
            <w:r w:rsidR="00A81DF2" w:rsidRPr="006D06F0">
              <w:rPr>
                <w:rFonts w:ascii="MS UI Gothic" w:hAnsi="MS UI Gothic"/>
                <w:sz w:val="18"/>
                <w:szCs w:val="18"/>
              </w:rPr>
              <w:t xml:space="preserve"> Style</w:t>
            </w:r>
            <w:r w:rsidR="00A81DF2" w:rsidRPr="006D06F0">
              <w:rPr>
                <w:rFonts w:ascii="MS UI Gothic" w:hAnsi="MS UI Gothic" w:hint="eastAsia"/>
                <w:sz w:val="18"/>
                <w:szCs w:val="18"/>
              </w:rPr>
              <w:t>、a</w:t>
            </w:r>
            <w:r w:rsidR="00A81DF2" w:rsidRPr="006D06F0">
              <w:rPr>
                <w:rFonts w:ascii="MS UI Gothic" w:hAnsi="MS UI Gothic"/>
                <w:sz w:val="18"/>
                <w:szCs w:val="18"/>
              </w:rPr>
              <w:t>u</w:t>
            </w:r>
            <w:r w:rsidR="006B663D" w:rsidRPr="006D06F0">
              <w:rPr>
                <w:rFonts w:ascii="MS UI Gothic" w:hAnsi="MS UI Gothic" w:hint="eastAsia"/>
                <w:sz w:val="18"/>
                <w:szCs w:val="18"/>
              </w:rPr>
              <w:t>ショップ</w:t>
            </w:r>
            <w:r w:rsidR="00E300A8">
              <w:rPr>
                <w:rFonts w:ascii="MS UI Gothic" w:hAnsi="MS UI Gothic" w:hint="eastAsia"/>
                <w:sz w:val="18"/>
                <w:szCs w:val="18"/>
              </w:rPr>
              <w:t>（151</w:t>
            </w:r>
            <w:r w:rsidR="008D661E">
              <w:rPr>
                <w:rFonts w:ascii="MS UI Gothic" w:hAnsi="MS UI Gothic" w:hint="eastAsia"/>
                <w:sz w:val="18"/>
                <w:szCs w:val="18"/>
              </w:rPr>
              <w:t>店舗、2022</w:t>
            </w:r>
            <w:r w:rsidR="00E300A8">
              <w:rPr>
                <w:rFonts w:ascii="MS UI Gothic" w:hAnsi="MS UI Gothic" w:hint="eastAsia"/>
                <w:sz w:val="18"/>
                <w:szCs w:val="18"/>
              </w:rPr>
              <w:t>年1</w:t>
            </w:r>
            <w:r w:rsidR="008F4DF4">
              <w:rPr>
                <w:rFonts w:ascii="MS UI Gothic" w:hAnsi="MS UI Gothic" w:hint="eastAsia"/>
                <w:sz w:val="18"/>
                <w:szCs w:val="18"/>
              </w:rPr>
              <w:t>2</w:t>
            </w:r>
            <w:r w:rsidR="00E300A8">
              <w:rPr>
                <w:rFonts w:ascii="MS UI Gothic" w:hAnsi="MS UI Gothic" w:hint="eastAsia"/>
                <w:sz w:val="18"/>
                <w:szCs w:val="18"/>
              </w:rPr>
              <w:t>月</w:t>
            </w:r>
            <w:r w:rsidR="008F4DF4">
              <w:rPr>
                <w:rFonts w:ascii="MS UI Gothic" w:hAnsi="MS UI Gothic" w:hint="eastAsia"/>
                <w:sz w:val="18"/>
                <w:szCs w:val="18"/>
              </w:rPr>
              <w:t>1</w:t>
            </w:r>
            <w:r w:rsidR="006B663D" w:rsidRPr="006D06F0">
              <w:rPr>
                <w:rFonts w:ascii="MS UI Gothic" w:hAnsi="MS UI Gothic" w:hint="eastAsia"/>
                <w:sz w:val="18"/>
                <w:szCs w:val="18"/>
              </w:rPr>
              <w:t>日時点）のデジタルサイネージで、</w:t>
            </w:r>
            <w:r w:rsidRPr="006D06F0">
              <w:rPr>
                <w:rFonts w:ascii="MS UI Gothic" w:hAnsi="MS UI Gothic" w:hint="eastAsia"/>
                <w:sz w:val="18"/>
                <w:szCs w:val="18"/>
              </w:rPr>
              <w:t>府政の</w:t>
            </w:r>
            <w:r w:rsidR="003347FB">
              <w:rPr>
                <w:rFonts w:ascii="MS UI Gothic" w:hAnsi="MS UI Gothic" w:hint="eastAsia"/>
                <w:sz w:val="18"/>
                <w:szCs w:val="18"/>
              </w:rPr>
              <w:t>PRを</w:t>
            </w:r>
            <w:r w:rsidRPr="006D06F0">
              <w:rPr>
                <w:rFonts w:ascii="MS UI Gothic" w:hAnsi="MS UI Gothic" w:hint="eastAsia"/>
                <w:sz w:val="18"/>
                <w:szCs w:val="18"/>
              </w:rPr>
              <w:t>行います</w:t>
            </w:r>
          </w:p>
        </w:tc>
      </w:tr>
      <w:bookmarkEnd w:id="1"/>
    </w:tbl>
    <w:p w14:paraId="6FC0D8E3" w14:textId="16FCD66D" w:rsidR="00033673" w:rsidRPr="00CD1689" w:rsidRDefault="00033673" w:rsidP="005B29D6">
      <w:pPr>
        <w:rPr>
          <w:rFonts w:ascii="MS UI Gothic" w:hAnsi="MS UI Gothic"/>
          <w:sz w:val="21"/>
          <w:szCs w:val="21"/>
        </w:rPr>
      </w:pPr>
    </w:p>
    <w:sectPr w:rsidR="00033673" w:rsidRPr="00CD1689" w:rsidSect="006D7E03">
      <w:pgSz w:w="11906" w:h="16838" w:code="9"/>
      <w:pgMar w:top="1304" w:right="1134" w:bottom="1134" w:left="1134" w:header="851" w:footer="992" w:gutter="0"/>
      <w:cols w:space="425"/>
      <w:docGrid w:type="lines" w:linePitch="32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B25D" w14:textId="77777777" w:rsidR="00247690" w:rsidRDefault="00247690" w:rsidP="00D0655C">
      <w:r>
        <w:separator/>
      </w:r>
    </w:p>
  </w:endnote>
  <w:endnote w:type="continuationSeparator" w:id="0">
    <w:p w14:paraId="6DAF4814" w14:textId="77777777" w:rsidR="00247690" w:rsidRDefault="00247690"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E50B" w14:textId="77777777" w:rsidR="00247690" w:rsidRDefault="00247690" w:rsidP="00D0655C">
      <w:r>
        <w:separator/>
      </w:r>
    </w:p>
  </w:footnote>
  <w:footnote w:type="continuationSeparator" w:id="0">
    <w:p w14:paraId="3491F062" w14:textId="77777777" w:rsidR="00247690" w:rsidRDefault="00247690"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907"/>
    <w:multiLevelType w:val="hybridMultilevel"/>
    <w:tmpl w:val="50AC5A3C"/>
    <w:lvl w:ilvl="0" w:tplc="099C188E">
      <w:numFmt w:val="bullet"/>
      <w:lvlText w:val="・"/>
      <w:lvlJc w:val="left"/>
      <w:pPr>
        <w:ind w:left="360" w:hanging="360"/>
      </w:pPr>
      <w:rPr>
        <w:rFonts w:ascii="MS UI Gothic" w:eastAsia="MS UI Gothic" w:hAnsi="MS UI Gothic" w:cstheme="minorBidi"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92201E9"/>
    <w:multiLevelType w:val="hybridMultilevel"/>
    <w:tmpl w:val="554A494C"/>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4" w15:restartNumberingAfterBreak="0">
    <w:nsid w:val="1198284B"/>
    <w:multiLevelType w:val="hybridMultilevel"/>
    <w:tmpl w:val="AC42F0AC"/>
    <w:lvl w:ilvl="0" w:tplc="B39C0BC2">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173C4"/>
    <w:multiLevelType w:val="hybridMultilevel"/>
    <w:tmpl w:val="ABEABE28"/>
    <w:lvl w:ilvl="0" w:tplc="2266291E">
      <w:numFmt w:val="bullet"/>
      <w:lvlText w:val="◎"/>
      <w:lvlJc w:val="left"/>
      <w:pPr>
        <w:ind w:left="360" w:hanging="360"/>
      </w:pPr>
      <w:rPr>
        <w:rFonts w:ascii="MS UI Gothic" w:eastAsia="MS UI Gothic" w:hAnsi="MS UI Gothic"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2"/>
  </w:num>
  <w:num w:numId="5">
    <w:abstractNumId w:val="9"/>
  </w:num>
  <w:num w:numId="6">
    <w:abstractNumId w:val="11"/>
  </w:num>
  <w:num w:numId="7">
    <w:abstractNumId w:val="5"/>
  </w:num>
  <w:num w:numId="8">
    <w:abstractNumId w:val="8"/>
  </w:num>
  <w:num w:numId="9">
    <w:abstractNumId w:val="3"/>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cumentProtection w:edit="trackedChanges" w:enforcement="0"/>
  <w:defaultTabStop w:val="840"/>
  <w:drawingGridHorizontalSpacing w:val="235"/>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A"/>
    <w:rsid w:val="00001443"/>
    <w:rsid w:val="000029BF"/>
    <w:rsid w:val="00002A91"/>
    <w:rsid w:val="00005B01"/>
    <w:rsid w:val="0001648C"/>
    <w:rsid w:val="00020A4B"/>
    <w:rsid w:val="00020B69"/>
    <w:rsid w:val="000218AF"/>
    <w:rsid w:val="00021A71"/>
    <w:rsid w:val="00022B56"/>
    <w:rsid w:val="00024AA0"/>
    <w:rsid w:val="00033673"/>
    <w:rsid w:val="00040928"/>
    <w:rsid w:val="00040A9D"/>
    <w:rsid w:val="00041BE4"/>
    <w:rsid w:val="00046C0D"/>
    <w:rsid w:val="00046D89"/>
    <w:rsid w:val="000475BD"/>
    <w:rsid w:val="000518C9"/>
    <w:rsid w:val="0005192C"/>
    <w:rsid w:val="000542AF"/>
    <w:rsid w:val="000551DC"/>
    <w:rsid w:val="00055BA3"/>
    <w:rsid w:val="000606C1"/>
    <w:rsid w:val="00061E94"/>
    <w:rsid w:val="000645C3"/>
    <w:rsid w:val="00067460"/>
    <w:rsid w:val="000720CE"/>
    <w:rsid w:val="00074380"/>
    <w:rsid w:val="00076734"/>
    <w:rsid w:val="00082223"/>
    <w:rsid w:val="0008313B"/>
    <w:rsid w:val="00083214"/>
    <w:rsid w:val="00086FB3"/>
    <w:rsid w:val="00096589"/>
    <w:rsid w:val="00096B64"/>
    <w:rsid w:val="00097FF7"/>
    <w:rsid w:val="000A1DA0"/>
    <w:rsid w:val="000A3E2C"/>
    <w:rsid w:val="000A4010"/>
    <w:rsid w:val="000A51B0"/>
    <w:rsid w:val="000A5310"/>
    <w:rsid w:val="000A74F3"/>
    <w:rsid w:val="000A76B1"/>
    <w:rsid w:val="000B00D9"/>
    <w:rsid w:val="000B037F"/>
    <w:rsid w:val="000B6DCE"/>
    <w:rsid w:val="000C1585"/>
    <w:rsid w:val="000C5D64"/>
    <w:rsid w:val="000D05AC"/>
    <w:rsid w:val="000D080C"/>
    <w:rsid w:val="000D33D0"/>
    <w:rsid w:val="000D381B"/>
    <w:rsid w:val="000D5C9D"/>
    <w:rsid w:val="000D74AD"/>
    <w:rsid w:val="000D7A7B"/>
    <w:rsid w:val="000E2351"/>
    <w:rsid w:val="000E3EF2"/>
    <w:rsid w:val="000E5772"/>
    <w:rsid w:val="000E6291"/>
    <w:rsid w:val="000F09DB"/>
    <w:rsid w:val="000F0F9C"/>
    <w:rsid w:val="000F4A1D"/>
    <w:rsid w:val="000F65FD"/>
    <w:rsid w:val="000F7557"/>
    <w:rsid w:val="0010392D"/>
    <w:rsid w:val="00104633"/>
    <w:rsid w:val="001052BC"/>
    <w:rsid w:val="0010648C"/>
    <w:rsid w:val="00110600"/>
    <w:rsid w:val="00111342"/>
    <w:rsid w:val="00111797"/>
    <w:rsid w:val="00112490"/>
    <w:rsid w:val="00112C1E"/>
    <w:rsid w:val="001148BC"/>
    <w:rsid w:val="00116AE6"/>
    <w:rsid w:val="001221CF"/>
    <w:rsid w:val="0012234A"/>
    <w:rsid w:val="00124B35"/>
    <w:rsid w:val="00126133"/>
    <w:rsid w:val="00127249"/>
    <w:rsid w:val="0012747E"/>
    <w:rsid w:val="001307B7"/>
    <w:rsid w:val="00132005"/>
    <w:rsid w:val="00132B87"/>
    <w:rsid w:val="0013536B"/>
    <w:rsid w:val="001358C6"/>
    <w:rsid w:val="00136587"/>
    <w:rsid w:val="001415D3"/>
    <w:rsid w:val="00145091"/>
    <w:rsid w:val="001457AD"/>
    <w:rsid w:val="00146937"/>
    <w:rsid w:val="00147C43"/>
    <w:rsid w:val="00147F66"/>
    <w:rsid w:val="00150586"/>
    <w:rsid w:val="0015446E"/>
    <w:rsid w:val="00155E47"/>
    <w:rsid w:val="001576DD"/>
    <w:rsid w:val="00161051"/>
    <w:rsid w:val="0016232D"/>
    <w:rsid w:val="00164C4B"/>
    <w:rsid w:val="00166053"/>
    <w:rsid w:val="00174975"/>
    <w:rsid w:val="001753D5"/>
    <w:rsid w:val="001755B8"/>
    <w:rsid w:val="00177D4F"/>
    <w:rsid w:val="00181FA9"/>
    <w:rsid w:val="00183B29"/>
    <w:rsid w:val="001843B2"/>
    <w:rsid w:val="00185453"/>
    <w:rsid w:val="00185AFC"/>
    <w:rsid w:val="00187922"/>
    <w:rsid w:val="0019012A"/>
    <w:rsid w:val="00194268"/>
    <w:rsid w:val="0019700E"/>
    <w:rsid w:val="00197B9B"/>
    <w:rsid w:val="001A01F1"/>
    <w:rsid w:val="001A0C8B"/>
    <w:rsid w:val="001A12EF"/>
    <w:rsid w:val="001A4CCB"/>
    <w:rsid w:val="001B0D04"/>
    <w:rsid w:val="001B2F7E"/>
    <w:rsid w:val="001B30A4"/>
    <w:rsid w:val="001B3814"/>
    <w:rsid w:val="001B6A3C"/>
    <w:rsid w:val="001C2557"/>
    <w:rsid w:val="001C32C1"/>
    <w:rsid w:val="001C39DC"/>
    <w:rsid w:val="001C4049"/>
    <w:rsid w:val="001D3C05"/>
    <w:rsid w:val="001D5EBD"/>
    <w:rsid w:val="001D6056"/>
    <w:rsid w:val="001D6521"/>
    <w:rsid w:val="001D669E"/>
    <w:rsid w:val="001D7A2E"/>
    <w:rsid w:val="001E12AD"/>
    <w:rsid w:val="001E761B"/>
    <w:rsid w:val="001E76C0"/>
    <w:rsid w:val="001F397B"/>
    <w:rsid w:val="001F3E15"/>
    <w:rsid w:val="001F4B26"/>
    <w:rsid w:val="001F6CF8"/>
    <w:rsid w:val="00200598"/>
    <w:rsid w:val="00202C79"/>
    <w:rsid w:val="00203B2B"/>
    <w:rsid w:val="00204171"/>
    <w:rsid w:val="00204435"/>
    <w:rsid w:val="002063DC"/>
    <w:rsid w:val="00207738"/>
    <w:rsid w:val="00210795"/>
    <w:rsid w:val="0021095D"/>
    <w:rsid w:val="00211BBA"/>
    <w:rsid w:val="00211E16"/>
    <w:rsid w:val="00214E00"/>
    <w:rsid w:val="00216758"/>
    <w:rsid w:val="00216B52"/>
    <w:rsid w:val="00216F46"/>
    <w:rsid w:val="002177A4"/>
    <w:rsid w:val="00217DA4"/>
    <w:rsid w:val="00220022"/>
    <w:rsid w:val="00221DF0"/>
    <w:rsid w:val="0022204A"/>
    <w:rsid w:val="00222C08"/>
    <w:rsid w:val="002235D9"/>
    <w:rsid w:val="00225F44"/>
    <w:rsid w:val="00226CE1"/>
    <w:rsid w:val="0022797F"/>
    <w:rsid w:val="002279FC"/>
    <w:rsid w:val="00230DD5"/>
    <w:rsid w:val="0023181C"/>
    <w:rsid w:val="00231BA7"/>
    <w:rsid w:val="00233AAD"/>
    <w:rsid w:val="0023504B"/>
    <w:rsid w:val="00235218"/>
    <w:rsid w:val="00236A79"/>
    <w:rsid w:val="00240DB2"/>
    <w:rsid w:val="00240DE6"/>
    <w:rsid w:val="00242307"/>
    <w:rsid w:val="00243443"/>
    <w:rsid w:val="0024518D"/>
    <w:rsid w:val="00247325"/>
    <w:rsid w:val="00247690"/>
    <w:rsid w:val="00247E2C"/>
    <w:rsid w:val="002500C1"/>
    <w:rsid w:val="00251FDF"/>
    <w:rsid w:val="002549B4"/>
    <w:rsid w:val="002576C5"/>
    <w:rsid w:val="00260657"/>
    <w:rsid w:val="0026230A"/>
    <w:rsid w:val="00262A51"/>
    <w:rsid w:val="00263BCB"/>
    <w:rsid w:val="00264736"/>
    <w:rsid w:val="00266726"/>
    <w:rsid w:val="002676D6"/>
    <w:rsid w:val="00270532"/>
    <w:rsid w:val="002743F6"/>
    <w:rsid w:val="00275B10"/>
    <w:rsid w:val="00275E0B"/>
    <w:rsid w:val="00277252"/>
    <w:rsid w:val="002803A2"/>
    <w:rsid w:val="00280F7D"/>
    <w:rsid w:val="00281DE3"/>
    <w:rsid w:val="0028203C"/>
    <w:rsid w:val="00282AEF"/>
    <w:rsid w:val="00284AC1"/>
    <w:rsid w:val="00284BBC"/>
    <w:rsid w:val="0028687D"/>
    <w:rsid w:val="002902BE"/>
    <w:rsid w:val="0029030C"/>
    <w:rsid w:val="00290AC3"/>
    <w:rsid w:val="002914D9"/>
    <w:rsid w:val="0029195D"/>
    <w:rsid w:val="00293FC1"/>
    <w:rsid w:val="00297AD6"/>
    <w:rsid w:val="002A0979"/>
    <w:rsid w:val="002A5DC0"/>
    <w:rsid w:val="002A6E5A"/>
    <w:rsid w:val="002B333B"/>
    <w:rsid w:val="002C35BF"/>
    <w:rsid w:val="002C55B2"/>
    <w:rsid w:val="002C71C9"/>
    <w:rsid w:val="002C75F6"/>
    <w:rsid w:val="002D0385"/>
    <w:rsid w:val="002D2E57"/>
    <w:rsid w:val="002D471E"/>
    <w:rsid w:val="002D50C8"/>
    <w:rsid w:val="002D54DF"/>
    <w:rsid w:val="002D5EA8"/>
    <w:rsid w:val="002D6242"/>
    <w:rsid w:val="002D6852"/>
    <w:rsid w:val="002D689F"/>
    <w:rsid w:val="002D72D6"/>
    <w:rsid w:val="002D76BD"/>
    <w:rsid w:val="002E032E"/>
    <w:rsid w:val="002E2834"/>
    <w:rsid w:val="002E38DC"/>
    <w:rsid w:val="002E4BE2"/>
    <w:rsid w:val="002F0AD6"/>
    <w:rsid w:val="002F0BBA"/>
    <w:rsid w:val="002F10A6"/>
    <w:rsid w:val="002F3A1E"/>
    <w:rsid w:val="002F3A95"/>
    <w:rsid w:val="002F4A4F"/>
    <w:rsid w:val="002F4E7A"/>
    <w:rsid w:val="00300AE2"/>
    <w:rsid w:val="003032F0"/>
    <w:rsid w:val="003045B0"/>
    <w:rsid w:val="003073B9"/>
    <w:rsid w:val="00307F04"/>
    <w:rsid w:val="003110D0"/>
    <w:rsid w:val="00314242"/>
    <w:rsid w:val="00314481"/>
    <w:rsid w:val="00315455"/>
    <w:rsid w:val="003204D7"/>
    <w:rsid w:val="00321428"/>
    <w:rsid w:val="00321E56"/>
    <w:rsid w:val="00321E5A"/>
    <w:rsid w:val="003242E0"/>
    <w:rsid w:val="00325E2E"/>
    <w:rsid w:val="003260A3"/>
    <w:rsid w:val="003347FB"/>
    <w:rsid w:val="00336438"/>
    <w:rsid w:val="003366D1"/>
    <w:rsid w:val="00340AF2"/>
    <w:rsid w:val="00340B4A"/>
    <w:rsid w:val="003414D8"/>
    <w:rsid w:val="00342D64"/>
    <w:rsid w:val="0034393A"/>
    <w:rsid w:val="0034734A"/>
    <w:rsid w:val="00347E7C"/>
    <w:rsid w:val="0035072E"/>
    <w:rsid w:val="003507DF"/>
    <w:rsid w:val="00350FD8"/>
    <w:rsid w:val="00354A26"/>
    <w:rsid w:val="003571E6"/>
    <w:rsid w:val="003602C5"/>
    <w:rsid w:val="0036228E"/>
    <w:rsid w:val="003658A0"/>
    <w:rsid w:val="00366648"/>
    <w:rsid w:val="0036676A"/>
    <w:rsid w:val="003668A8"/>
    <w:rsid w:val="00367643"/>
    <w:rsid w:val="00367B69"/>
    <w:rsid w:val="0037077A"/>
    <w:rsid w:val="00371378"/>
    <w:rsid w:val="003746F4"/>
    <w:rsid w:val="0037498A"/>
    <w:rsid w:val="00374E45"/>
    <w:rsid w:val="00376848"/>
    <w:rsid w:val="00380821"/>
    <w:rsid w:val="00383CCC"/>
    <w:rsid w:val="003871D6"/>
    <w:rsid w:val="00395344"/>
    <w:rsid w:val="003963EB"/>
    <w:rsid w:val="003A16C9"/>
    <w:rsid w:val="003A3206"/>
    <w:rsid w:val="003A4580"/>
    <w:rsid w:val="003A4FA3"/>
    <w:rsid w:val="003B1155"/>
    <w:rsid w:val="003B1481"/>
    <w:rsid w:val="003B3459"/>
    <w:rsid w:val="003B38E7"/>
    <w:rsid w:val="003B5234"/>
    <w:rsid w:val="003B6F1A"/>
    <w:rsid w:val="003B74E5"/>
    <w:rsid w:val="003B7966"/>
    <w:rsid w:val="003C02DE"/>
    <w:rsid w:val="003C2175"/>
    <w:rsid w:val="003C545A"/>
    <w:rsid w:val="003C5B91"/>
    <w:rsid w:val="003D4214"/>
    <w:rsid w:val="003D63E1"/>
    <w:rsid w:val="003D7725"/>
    <w:rsid w:val="003E1AE3"/>
    <w:rsid w:val="003E23F3"/>
    <w:rsid w:val="003E3409"/>
    <w:rsid w:val="003E3562"/>
    <w:rsid w:val="003E4A21"/>
    <w:rsid w:val="003E798A"/>
    <w:rsid w:val="003F1582"/>
    <w:rsid w:val="003F4CD9"/>
    <w:rsid w:val="003F560B"/>
    <w:rsid w:val="00400610"/>
    <w:rsid w:val="00403E21"/>
    <w:rsid w:val="00404BED"/>
    <w:rsid w:val="00410B13"/>
    <w:rsid w:val="00413749"/>
    <w:rsid w:val="0041598A"/>
    <w:rsid w:val="00420420"/>
    <w:rsid w:val="004208DE"/>
    <w:rsid w:val="00424AB9"/>
    <w:rsid w:val="00425281"/>
    <w:rsid w:val="00430056"/>
    <w:rsid w:val="00432D35"/>
    <w:rsid w:val="004333EC"/>
    <w:rsid w:val="0043560A"/>
    <w:rsid w:val="004427AE"/>
    <w:rsid w:val="0044353F"/>
    <w:rsid w:val="004448EB"/>
    <w:rsid w:val="00444E50"/>
    <w:rsid w:val="00445270"/>
    <w:rsid w:val="00445681"/>
    <w:rsid w:val="00447BE4"/>
    <w:rsid w:val="004503C0"/>
    <w:rsid w:val="00454A39"/>
    <w:rsid w:val="004550E7"/>
    <w:rsid w:val="004557DB"/>
    <w:rsid w:val="00455AA0"/>
    <w:rsid w:val="004606B9"/>
    <w:rsid w:val="00462D6A"/>
    <w:rsid w:val="00462F8F"/>
    <w:rsid w:val="004645E9"/>
    <w:rsid w:val="004657C9"/>
    <w:rsid w:val="004658AF"/>
    <w:rsid w:val="004673EE"/>
    <w:rsid w:val="0047059E"/>
    <w:rsid w:val="00470C03"/>
    <w:rsid w:val="00471285"/>
    <w:rsid w:val="0047183A"/>
    <w:rsid w:val="004718BD"/>
    <w:rsid w:val="004718D6"/>
    <w:rsid w:val="00471D56"/>
    <w:rsid w:val="00472A5C"/>
    <w:rsid w:val="00473C06"/>
    <w:rsid w:val="00474D81"/>
    <w:rsid w:val="004752F1"/>
    <w:rsid w:val="00476C2E"/>
    <w:rsid w:val="0047741F"/>
    <w:rsid w:val="00480592"/>
    <w:rsid w:val="00481227"/>
    <w:rsid w:val="004824AB"/>
    <w:rsid w:val="00485634"/>
    <w:rsid w:val="004860D2"/>
    <w:rsid w:val="00486C28"/>
    <w:rsid w:val="00490AFD"/>
    <w:rsid w:val="00491257"/>
    <w:rsid w:val="00494DC1"/>
    <w:rsid w:val="004955C3"/>
    <w:rsid w:val="00495C84"/>
    <w:rsid w:val="00497AC7"/>
    <w:rsid w:val="004A0C5C"/>
    <w:rsid w:val="004A113E"/>
    <w:rsid w:val="004A6873"/>
    <w:rsid w:val="004A7228"/>
    <w:rsid w:val="004A784F"/>
    <w:rsid w:val="004B0112"/>
    <w:rsid w:val="004B05A8"/>
    <w:rsid w:val="004B0C10"/>
    <w:rsid w:val="004B1A6B"/>
    <w:rsid w:val="004C10BB"/>
    <w:rsid w:val="004C112B"/>
    <w:rsid w:val="004C3994"/>
    <w:rsid w:val="004C6698"/>
    <w:rsid w:val="004C6CFD"/>
    <w:rsid w:val="004D0E84"/>
    <w:rsid w:val="004D26BA"/>
    <w:rsid w:val="004D31BB"/>
    <w:rsid w:val="004D3F3F"/>
    <w:rsid w:val="004E0466"/>
    <w:rsid w:val="004E1046"/>
    <w:rsid w:val="004E6668"/>
    <w:rsid w:val="004E676D"/>
    <w:rsid w:val="004E7654"/>
    <w:rsid w:val="004E78BD"/>
    <w:rsid w:val="004E7D65"/>
    <w:rsid w:val="004F278E"/>
    <w:rsid w:val="004F2EDE"/>
    <w:rsid w:val="004F3FA0"/>
    <w:rsid w:val="004F5B7B"/>
    <w:rsid w:val="004F6F94"/>
    <w:rsid w:val="00500250"/>
    <w:rsid w:val="00504BF6"/>
    <w:rsid w:val="00504FA1"/>
    <w:rsid w:val="00507562"/>
    <w:rsid w:val="00513395"/>
    <w:rsid w:val="00516029"/>
    <w:rsid w:val="00517505"/>
    <w:rsid w:val="00520063"/>
    <w:rsid w:val="00520C52"/>
    <w:rsid w:val="0052131D"/>
    <w:rsid w:val="00521F07"/>
    <w:rsid w:val="005225BF"/>
    <w:rsid w:val="005227D1"/>
    <w:rsid w:val="00522A78"/>
    <w:rsid w:val="00523A51"/>
    <w:rsid w:val="00523DF7"/>
    <w:rsid w:val="005270A7"/>
    <w:rsid w:val="005300BB"/>
    <w:rsid w:val="00530AB5"/>
    <w:rsid w:val="00530D57"/>
    <w:rsid w:val="00531FA6"/>
    <w:rsid w:val="005322AB"/>
    <w:rsid w:val="0053292E"/>
    <w:rsid w:val="005329A1"/>
    <w:rsid w:val="00536660"/>
    <w:rsid w:val="00536D85"/>
    <w:rsid w:val="00540804"/>
    <w:rsid w:val="00542C57"/>
    <w:rsid w:val="0054521E"/>
    <w:rsid w:val="005456BC"/>
    <w:rsid w:val="00546988"/>
    <w:rsid w:val="00546BAE"/>
    <w:rsid w:val="00547680"/>
    <w:rsid w:val="00550A6D"/>
    <w:rsid w:val="00553448"/>
    <w:rsid w:val="005543FC"/>
    <w:rsid w:val="005554AC"/>
    <w:rsid w:val="005559DE"/>
    <w:rsid w:val="005562BF"/>
    <w:rsid w:val="005568E6"/>
    <w:rsid w:val="00556BE4"/>
    <w:rsid w:val="00557928"/>
    <w:rsid w:val="00561429"/>
    <w:rsid w:val="00563884"/>
    <w:rsid w:val="005654B2"/>
    <w:rsid w:val="00565975"/>
    <w:rsid w:val="005701F8"/>
    <w:rsid w:val="00571A02"/>
    <w:rsid w:val="005725C0"/>
    <w:rsid w:val="00572B15"/>
    <w:rsid w:val="0057363E"/>
    <w:rsid w:val="00574ACF"/>
    <w:rsid w:val="005751DE"/>
    <w:rsid w:val="0057640E"/>
    <w:rsid w:val="00582701"/>
    <w:rsid w:val="00582E95"/>
    <w:rsid w:val="005856D4"/>
    <w:rsid w:val="00587205"/>
    <w:rsid w:val="005877B4"/>
    <w:rsid w:val="00587856"/>
    <w:rsid w:val="00592559"/>
    <w:rsid w:val="00596CFA"/>
    <w:rsid w:val="0059718D"/>
    <w:rsid w:val="005A00D4"/>
    <w:rsid w:val="005A103E"/>
    <w:rsid w:val="005A214D"/>
    <w:rsid w:val="005A2541"/>
    <w:rsid w:val="005A6155"/>
    <w:rsid w:val="005B013B"/>
    <w:rsid w:val="005B25E6"/>
    <w:rsid w:val="005B26AE"/>
    <w:rsid w:val="005B29D6"/>
    <w:rsid w:val="005B5EFC"/>
    <w:rsid w:val="005B5F3E"/>
    <w:rsid w:val="005B6049"/>
    <w:rsid w:val="005B6BCE"/>
    <w:rsid w:val="005B70BA"/>
    <w:rsid w:val="005B7AB1"/>
    <w:rsid w:val="005C160A"/>
    <w:rsid w:val="005C1A25"/>
    <w:rsid w:val="005C531F"/>
    <w:rsid w:val="005C796D"/>
    <w:rsid w:val="005D1A2F"/>
    <w:rsid w:val="005D25E9"/>
    <w:rsid w:val="005D3C2D"/>
    <w:rsid w:val="005D55F7"/>
    <w:rsid w:val="005D72A9"/>
    <w:rsid w:val="005E1919"/>
    <w:rsid w:val="005E2129"/>
    <w:rsid w:val="005E33AA"/>
    <w:rsid w:val="005E4431"/>
    <w:rsid w:val="005E564F"/>
    <w:rsid w:val="005E5BAF"/>
    <w:rsid w:val="005F0145"/>
    <w:rsid w:val="005F7A08"/>
    <w:rsid w:val="00600309"/>
    <w:rsid w:val="00601595"/>
    <w:rsid w:val="006020ED"/>
    <w:rsid w:val="006035C4"/>
    <w:rsid w:val="0060551C"/>
    <w:rsid w:val="0060632B"/>
    <w:rsid w:val="00607F7F"/>
    <w:rsid w:val="006103A2"/>
    <w:rsid w:val="0061194D"/>
    <w:rsid w:val="006122EB"/>
    <w:rsid w:val="00616CC4"/>
    <w:rsid w:val="0062243B"/>
    <w:rsid w:val="00625B2B"/>
    <w:rsid w:val="0063237E"/>
    <w:rsid w:val="00633326"/>
    <w:rsid w:val="00634341"/>
    <w:rsid w:val="006344CA"/>
    <w:rsid w:val="0064052C"/>
    <w:rsid w:val="006413C1"/>
    <w:rsid w:val="00641472"/>
    <w:rsid w:val="00643E26"/>
    <w:rsid w:val="00645045"/>
    <w:rsid w:val="00646D59"/>
    <w:rsid w:val="006500F5"/>
    <w:rsid w:val="00650BD9"/>
    <w:rsid w:val="0065114B"/>
    <w:rsid w:val="0065560A"/>
    <w:rsid w:val="006557E7"/>
    <w:rsid w:val="00655DDA"/>
    <w:rsid w:val="0065753B"/>
    <w:rsid w:val="006575F6"/>
    <w:rsid w:val="0065766C"/>
    <w:rsid w:val="00657F8C"/>
    <w:rsid w:val="00660C50"/>
    <w:rsid w:val="0066448D"/>
    <w:rsid w:val="00666A48"/>
    <w:rsid w:val="00673D54"/>
    <w:rsid w:val="00681633"/>
    <w:rsid w:val="00681C50"/>
    <w:rsid w:val="00681F21"/>
    <w:rsid w:val="0068433F"/>
    <w:rsid w:val="00686051"/>
    <w:rsid w:val="00686753"/>
    <w:rsid w:val="00687819"/>
    <w:rsid w:val="00691B69"/>
    <w:rsid w:val="00691EFB"/>
    <w:rsid w:val="00692DBE"/>
    <w:rsid w:val="006947EE"/>
    <w:rsid w:val="00695F40"/>
    <w:rsid w:val="00696349"/>
    <w:rsid w:val="0069654D"/>
    <w:rsid w:val="00697733"/>
    <w:rsid w:val="006A0181"/>
    <w:rsid w:val="006A07DD"/>
    <w:rsid w:val="006A087D"/>
    <w:rsid w:val="006A0D26"/>
    <w:rsid w:val="006A0FC2"/>
    <w:rsid w:val="006B0654"/>
    <w:rsid w:val="006B3520"/>
    <w:rsid w:val="006B663D"/>
    <w:rsid w:val="006B6D77"/>
    <w:rsid w:val="006C1F42"/>
    <w:rsid w:val="006C1FFB"/>
    <w:rsid w:val="006C4124"/>
    <w:rsid w:val="006C4247"/>
    <w:rsid w:val="006C57DD"/>
    <w:rsid w:val="006C6767"/>
    <w:rsid w:val="006D0373"/>
    <w:rsid w:val="006D06F0"/>
    <w:rsid w:val="006D351F"/>
    <w:rsid w:val="006D485C"/>
    <w:rsid w:val="006D7E03"/>
    <w:rsid w:val="006D7F86"/>
    <w:rsid w:val="006E2A79"/>
    <w:rsid w:val="006E412A"/>
    <w:rsid w:val="006F0551"/>
    <w:rsid w:val="006F7227"/>
    <w:rsid w:val="00700B90"/>
    <w:rsid w:val="00702394"/>
    <w:rsid w:val="007030EF"/>
    <w:rsid w:val="00711484"/>
    <w:rsid w:val="00711F95"/>
    <w:rsid w:val="007126FC"/>
    <w:rsid w:val="007151FD"/>
    <w:rsid w:val="007152ED"/>
    <w:rsid w:val="00717D4F"/>
    <w:rsid w:val="00721B08"/>
    <w:rsid w:val="0072249A"/>
    <w:rsid w:val="007235A9"/>
    <w:rsid w:val="00723F37"/>
    <w:rsid w:val="0072457C"/>
    <w:rsid w:val="007254F0"/>
    <w:rsid w:val="00725A60"/>
    <w:rsid w:val="0072662A"/>
    <w:rsid w:val="00730894"/>
    <w:rsid w:val="00731216"/>
    <w:rsid w:val="00733E9C"/>
    <w:rsid w:val="007354DD"/>
    <w:rsid w:val="00735736"/>
    <w:rsid w:val="007409F7"/>
    <w:rsid w:val="007412FC"/>
    <w:rsid w:val="0074280D"/>
    <w:rsid w:val="00742FA2"/>
    <w:rsid w:val="007475EE"/>
    <w:rsid w:val="00750FEA"/>
    <w:rsid w:val="00752A8D"/>
    <w:rsid w:val="007541AF"/>
    <w:rsid w:val="007545BF"/>
    <w:rsid w:val="0075671B"/>
    <w:rsid w:val="0075751D"/>
    <w:rsid w:val="00760AD4"/>
    <w:rsid w:val="00760D35"/>
    <w:rsid w:val="00761850"/>
    <w:rsid w:val="007705A6"/>
    <w:rsid w:val="0077123F"/>
    <w:rsid w:val="00771C6B"/>
    <w:rsid w:val="00773F75"/>
    <w:rsid w:val="00774B93"/>
    <w:rsid w:val="007750C6"/>
    <w:rsid w:val="00775D3F"/>
    <w:rsid w:val="00780306"/>
    <w:rsid w:val="00782227"/>
    <w:rsid w:val="00791B50"/>
    <w:rsid w:val="007926E4"/>
    <w:rsid w:val="00793E06"/>
    <w:rsid w:val="00794165"/>
    <w:rsid w:val="007A0621"/>
    <w:rsid w:val="007A32C8"/>
    <w:rsid w:val="007A3FED"/>
    <w:rsid w:val="007A7D21"/>
    <w:rsid w:val="007B1981"/>
    <w:rsid w:val="007B4E84"/>
    <w:rsid w:val="007B5FDE"/>
    <w:rsid w:val="007C06FD"/>
    <w:rsid w:val="007C075C"/>
    <w:rsid w:val="007C0AD1"/>
    <w:rsid w:val="007C2616"/>
    <w:rsid w:val="007C32C2"/>
    <w:rsid w:val="007C4ED4"/>
    <w:rsid w:val="007C704B"/>
    <w:rsid w:val="007D089F"/>
    <w:rsid w:val="007D099B"/>
    <w:rsid w:val="007D0E81"/>
    <w:rsid w:val="007D1191"/>
    <w:rsid w:val="007D1325"/>
    <w:rsid w:val="007D1C67"/>
    <w:rsid w:val="007D2074"/>
    <w:rsid w:val="007D6B63"/>
    <w:rsid w:val="007D748F"/>
    <w:rsid w:val="007E0180"/>
    <w:rsid w:val="007E2739"/>
    <w:rsid w:val="007E4F8A"/>
    <w:rsid w:val="007E69E5"/>
    <w:rsid w:val="007F146E"/>
    <w:rsid w:val="007F15A9"/>
    <w:rsid w:val="007F40C1"/>
    <w:rsid w:val="007F50F3"/>
    <w:rsid w:val="007F5A31"/>
    <w:rsid w:val="007F676A"/>
    <w:rsid w:val="0080017B"/>
    <w:rsid w:val="008045A0"/>
    <w:rsid w:val="00805244"/>
    <w:rsid w:val="00810235"/>
    <w:rsid w:val="00812F3E"/>
    <w:rsid w:val="008141A8"/>
    <w:rsid w:val="00814299"/>
    <w:rsid w:val="00814F85"/>
    <w:rsid w:val="00821B8A"/>
    <w:rsid w:val="00832BCE"/>
    <w:rsid w:val="008339BA"/>
    <w:rsid w:val="008405DB"/>
    <w:rsid w:val="00840B7D"/>
    <w:rsid w:val="008423C8"/>
    <w:rsid w:val="00842B9F"/>
    <w:rsid w:val="00843173"/>
    <w:rsid w:val="00845BFE"/>
    <w:rsid w:val="0086113D"/>
    <w:rsid w:val="00863838"/>
    <w:rsid w:val="008643D3"/>
    <w:rsid w:val="00864539"/>
    <w:rsid w:val="00865579"/>
    <w:rsid w:val="00866935"/>
    <w:rsid w:val="00867F0A"/>
    <w:rsid w:val="00870871"/>
    <w:rsid w:val="00871011"/>
    <w:rsid w:val="00874CD9"/>
    <w:rsid w:val="00876EBD"/>
    <w:rsid w:val="00880DDF"/>
    <w:rsid w:val="00882AD2"/>
    <w:rsid w:val="00882C2D"/>
    <w:rsid w:val="008836CC"/>
    <w:rsid w:val="008842E5"/>
    <w:rsid w:val="00886464"/>
    <w:rsid w:val="0088647A"/>
    <w:rsid w:val="00886848"/>
    <w:rsid w:val="008913E1"/>
    <w:rsid w:val="008922EE"/>
    <w:rsid w:val="00892BA4"/>
    <w:rsid w:val="0089709B"/>
    <w:rsid w:val="00897D8F"/>
    <w:rsid w:val="008A298A"/>
    <w:rsid w:val="008A37C5"/>
    <w:rsid w:val="008A4047"/>
    <w:rsid w:val="008A452E"/>
    <w:rsid w:val="008A6650"/>
    <w:rsid w:val="008A72B8"/>
    <w:rsid w:val="008B0887"/>
    <w:rsid w:val="008B133A"/>
    <w:rsid w:val="008B2F0E"/>
    <w:rsid w:val="008B4EC5"/>
    <w:rsid w:val="008B6386"/>
    <w:rsid w:val="008B7304"/>
    <w:rsid w:val="008C0314"/>
    <w:rsid w:val="008C1A4C"/>
    <w:rsid w:val="008C4E2E"/>
    <w:rsid w:val="008C60D6"/>
    <w:rsid w:val="008C756B"/>
    <w:rsid w:val="008D230A"/>
    <w:rsid w:val="008D24BC"/>
    <w:rsid w:val="008D5305"/>
    <w:rsid w:val="008D624B"/>
    <w:rsid w:val="008D661E"/>
    <w:rsid w:val="008D722D"/>
    <w:rsid w:val="008D7636"/>
    <w:rsid w:val="008D7A6F"/>
    <w:rsid w:val="008E22F0"/>
    <w:rsid w:val="008E4B3F"/>
    <w:rsid w:val="008F0059"/>
    <w:rsid w:val="008F1210"/>
    <w:rsid w:val="008F1D1E"/>
    <w:rsid w:val="008F4DF4"/>
    <w:rsid w:val="008F6817"/>
    <w:rsid w:val="008F76D9"/>
    <w:rsid w:val="00900155"/>
    <w:rsid w:val="009009AC"/>
    <w:rsid w:val="009021DB"/>
    <w:rsid w:val="00902732"/>
    <w:rsid w:val="00902F37"/>
    <w:rsid w:val="00903D80"/>
    <w:rsid w:val="00905562"/>
    <w:rsid w:val="00906245"/>
    <w:rsid w:val="00910270"/>
    <w:rsid w:val="0091256B"/>
    <w:rsid w:val="00912D08"/>
    <w:rsid w:val="00913007"/>
    <w:rsid w:val="00915F04"/>
    <w:rsid w:val="0091620B"/>
    <w:rsid w:val="009162BC"/>
    <w:rsid w:val="00917078"/>
    <w:rsid w:val="00921068"/>
    <w:rsid w:val="0092295F"/>
    <w:rsid w:val="00922C46"/>
    <w:rsid w:val="00926A0E"/>
    <w:rsid w:val="009276C0"/>
    <w:rsid w:val="00933E0B"/>
    <w:rsid w:val="0093487E"/>
    <w:rsid w:val="00934A37"/>
    <w:rsid w:val="00937111"/>
    <w:rsid w:val="009375E8"/>
    <w:rsid w:val="0093785E"/>
    <w:rsid w:val="00944A06"/>
    <w:rsid w:val="00944FA5"/>
    <w:rsid w:val="00946576"/>
    <w:rsid w:val="00950EE4"/>
    <w:rsid w:val="00952C8A"/>
    <w:rsid w:val="009552FA"/>
    <w:rsid w:val="0095590F"/>
    <w:rsid w:val="00955F3C"/>
    <w:rsid w:val="009579C4"/>
    <w:rsid w:val="00964010"/>
    <w:rsid w:val="009658EF"/>
    <w:rsid w:val="00966CA3"/>
    <w:rsid w:val="009678A4"/>
    <w:rsid w:val="009718AF"/>
    <w:rsid w:val="00983E60"/>
    <w:rsid w:val="0098467E"/>
    <w:rsid w:val="00991270"/>
    <w:rsid w:val="00992608"/>
    <w:rsid w:val="00993846"/>
    <w:rsid w:val="009948A0"/>
    <w:rsid w:val="00994C98"/>
    <w:rsid w:val="00995C9E"/>
    <w:rsid w:val="009A1FA2"/>
    <w:rsid w:val="009A2310"/>
    <w:rsid w:val="009A2C70"/>
    <w:rsid w:val="009A5918"/>
    <w:rsid w:val="009B0847"/>
    <w:rsid w:val="009B34F3"/>
    <w:rsid w:val="009B51F6"/>
    <w:rsid w:val="009C1B5D"/>
    <w:rsid w:val="009C3311"/>
    <w:rsid w:val="009C3467"/>
    <w:rsid w:val="009C42A6"/>
    <w:rsid w:val="009C5216"/>
    <w:rsid w:val="009C5AF5"/>
    <w:rsid w:val="009C5E7B"/>
    <w:rsid w:val="009C66F9"/>
    <w:rsid w:val="009C693F"/>
    <w:rsid w:val="009C7BD4"/>
    <w:rsid w:val="009D2244"/>
    <w:rsid w:val="009D412F"/>
    <w:rsid w:val="009D5167"/>
    <w:rsid w:val="009D564E"/>
    <w:rsid w:val="009D5FDC"/>
    <w:rsid w:val="009D6D78"/>
    <w:rsid w:val="009F0D05"/>
    <w:rsid w:val="009F0D83"/>
    <w:rsid w:val="009F46A5"/>
    <w:rsid w:val="009F485F"/>
    <w:rsid w:val="009F5BE9"/>
    <w:rsid w:val="00A01B50"/>
    <w:rsid w:val="00A0484D"/>
    <w:rsid w:val="00A04C4B"/>
    <w:rsid w:val="00A051CF"/>
    <w:rsid w:val="00A06537"/>
    <w:rsid w:val="00A06565"/>
    <w:rsid w:val="00A07F46"/>
    <w:rsid w:val="00A10CC3"/>
    <w:rsid w:val="00A123F8"/>
    <w:rsid w:val="00A17F74"/>
    <w:rsid w:val="00A206F3"/>
    <w:rsid w:val="00A20DE5"/>
    <w:rsid w:val="00A216B5"/>
    <w:rsid w:val="00A24DB1"/>
    <w:rsid w:val="00A266C3"/>
    <w:rsid w:val="00A266EF"/>
    <w:rsid w:val="00A3068F"/>
    <w:rsid w:val="00A33363"/>
    <w:rsid w:val="00A34460"/>
    <w:rsid w:val="00A35413"/>
    <w:rsid w:val="00A37BF8"/>
    <w:rsid w:val="00A37E55"/>
    <w:rsid w:val="00A37FA9"/>
    <w:rsid w:val="00A42708"/>
    <w:rsid w:val="00A428FC"/>
    <w:rsid w:val="00A43588"/>
    <w:rsid w:val="00A43E1F"/>
    <w:rsid w:val="00A50772"/>
    <w:rsid w:val="00A5116F"/>
    <w:rsid w:val="00A51342"/>
    <w:rsid w:val="00A52F47"/>
    <w:rsid w:val="00A55874"/>
    <w:rsid w:val="00A55AAB"/>
    <w:rsid w:val="00A619C8"/>
    <w:rsid w:val="00A61FCE"/>
    <w:rsid w:val="00A62B3D"/>
    <w:rsid w:val="00A62DEE"/>
    <w:rsid w:val="00A62EE3"/>
    <w:rsid w:val="00A65E29"/>
    <w:rsid w:val="00A6609B"/>
    <w:rsid w:val="00A70FEC"/>
    <w:rsid w:val="00A73264"/>
    <w:rsid w:val="00A75A35"/>
    <w:rsid w:val="00A76593"/>
    <w:rsid w:val="00A80D38"/>
    <w:rsid w:val="00A8198F"/>
    <w:rsid w:val="00A81DF2"/>
    <w:rsid w:val="00A82DB0"/>
    <w:rsid w:val="00A83322"/>
    <w:rsid w:val="00A84293"/>
    <w:rsid w:val="00A8453C"/>
    <w:rsid w:val="00A903A6"/>
    <w:rsid w:val="00A91800"/>
    <w:rsid w:val="00A9356E"/>
    <w:rsid w:val="00A97F21"/>
    <w:rsid w:val="00AA04CF"/>
    <w:rsid w:val="00AA2738"/>
    <w:rsid w:val="00AA2E8E"/>
    <w:rsid w:val="00AA32A5"/>
    <w:rsid w:val="00AA3CAF"/>
    <w:rsid w:val="00AA3EA4"/>
    <w:rsid w:val="00AA407B"/>
    <w:rsid w:val="00AA420F"/>
    <w:rsid w:val="00AA52DD"/>
    <w:rsid w:val="00AA64EA"/>
    <w:rsid w:val="00AB2AB4"/>
    <w:rsid w:val="00AB3E2F"/>
    <w:rsid w:val="00AB41E4"/>
    <w:rsid w:val="00AB4652"/>
    <w:rsid w:val="00AB4A9D"/>
    <w:rsid w:val="00AB7C44"/>
    <w:rsid w:val="00AC2DCE"/>
    <w:rsid w:val="00AC32FE"/>
    <w:rsid w:val="00AC35AD"/>
    <w:rsid w:val="00AC4082"/>
    <w:rsid w:val="00AC5AD9"/>
    <w:rsid w:val="00AD030F"/>
    <w:rsid w:val="00AD0B75"/>
    <w:rsid w:val="00AD1EE6"/>
    <w:rsid w:val="00AD3DBC"/>
    <w:rsid w:val="00AD4B37"/>
    <w:rsid w:val="00AE0C96"/>
    <w:rsid w:val="00AE2645"/>
    <w:rsid w:val="00AE38ED"/>
    <w:rsid w:val="00AE431A"/>
    <w:rsid w:val="00AE64B4"/>
    <w:rsid w:val="00AE66AF"/>
    <w:rsid w:val="00AF0B01"/>
    <w:rsid w:val="00AF2464"/>
    <w:rsid w:val="00AF4220"/>
    <w:rsid w:val="00AF4A22"/>
    <w:rsid w:val="00AF4B6E"/>
    <w:rsid w:val="00AF5B08"/>
    <w:rsid w:val="00AF6015"/>
    <w:rsid w:val="00AF6CC3"/>
    <w:rsid w:val="00AF7222"/>
    <w:rsid w:val="00B00299"/>
    <w:rsid w:val="00B010FA"/>
    <w:rsid w:val="00B01216"/>
    <w:rsid w:val="00B02467"/>
    <w:rsid w:val="00B04815"/>
    <w:rsid w:val="00B053D0"/>
    <w:rsid w:val="00B0789B"/>
    <w:rsid w:val="00B1004F"/>
    <w:rsid w:val="00B1178E"/>
    <w:rsid w:val="00B129FB"/>
    <w:rsid w:val="00B13332"/>
    <w:rsid w:val="00B15478"/>
    <w:rsid w:val="00B156C8"/>
    <w:rsid w:val="00B20032"/>
    <w:rsid w:val="00B2020A"/>
    <w:rsid w:val="00B23137"/>
    <w:rsid w:val="00B23576"/>
    <w:rsid w:val="00B2405D"/>
    <w:rsid w:val="00B2418A"/>
    <w:rsid w:val="00B252DF"/>
    <w:rsid w:val="00B25B39"/>
    <w:rsid w:val="00B2730C"/>
    <w:rsid w:val="00B3249E"/>
    <w:rsid w:val="00B33CA1"/>
    <w:rsid w:val="00B35C34"/>
    <w:rsid w:val="00B37446"/>
    <w:rsid w:val="00B417EA"/>
    <w:rsid w:val="00B41D16"/>
    <w:rsid w:val="00B43D9F"/>
    <w:rsid w:val="00B45186"/>
    <w:rsid w:val="00B51FF8"/>
    <w:rsid w:val="00B52306"/>
    <w:rsid w:val="00B5729D"/>
    <w:rsid w:val="00B5784F"/>
    <w:rsid w:val="00B5799F"/>
    <w:rsid w:val="00B72147"/>
    <w:rsid w:val="00B73D62"/>
    <w:rsid w:val="00B77419"/>
    <w:rsid w:val="00B77C72"/>
    <w:rsid w:val="00B80D2E"/>
    <w:rsid w:val="00B82B95"/>
    <w:rsid w:val="00B845B9"/>
    <w:rsid w:val="00B85364"/>
    <w:rsid w:val="00B9145A"/>
    <w:rsid w:val="00B937C3"/>
    <w:rsid w:val="00B94B28"/>
    <w:rsid w:val="00B951C6"/>
    <w:rsid w:val="00B9676B"/>
    <w:rsid w:val="00B974A3"/>
    <w:rsid w:val="00BA14BD"/>
    <w:rsid w:val="00BA6A6C"/>
    <w:rsid w:val="00BB000E"/>
    <w:rsid w:val="00BB0AA6"/>
    <w:rsid w:val="00BB0B84"/>
    <w:rsid w:val="00BB337D"/>
    <w:rsid w:val="00BB646D"/>
    <w:rsid w:val="00BB7B18"/>
    <w:rsid w:val="00BC0AA8"/>
    <w:rsid w:val="00BC135A"/>
    <w:rsid w:val="00BC4F11"/>
    <w:rsid w:val="00BC4FBF"/>
    <w:rsid w:val="00BC50B2"/>
    <w:rsid w:val="00BC6281"/>
    <w:rsid w:val="00BC79AE"/>
    <w:rsid w:val="00BD0548"/>
    <w:rsid w:val="00BD68E9"/>
    <w:rsid w:val="00BD77EC"/>
    <w:rsid w:val="00BE167E"/>
    <w:rsid w:val="00BE1940"/>
    <w:rsid w:val="00BE1DE6"/>
    <w:rsid w:val="00BE26E0"/>
    <w:rsid w:val="00BE308B"/>
    <w:rsid w:val="00BE4553"/>
    <w:rsid w:val="00BE515C"/>
    <w:rsid w:val="00BE51D1"/>
    <w:rsid w:val="00BE76FB"/>
    <w:rsid w:val="00BF233C"/>
    <w:rsid w:val="00BF3223"/>
    <w:rsid w:val="00BF4915"/>
    <w:rsid w:val="00BF536D"/>
    <w:rsid w:val="00BF7F5A"/>
    <w:rsid w:val="00C0053A"/>
    <w:rsid w:val="00C00E70"/>
    <w:rsid w:val="00C02E12"/>
    <w:rsid w:val="00C0364B"/>
    <w:rsid w:val="00C03B45"/>
    <w:rsid w:val="00C06E6C"/>
    <w:rsid w:val="00C11858"/>
    <w:rsid w:val="00C124BB"/>
    <w:rsid w:val="00C124F9"/>
    <w:rsid w:val="00C12512"/>
    <w:rsid w:val="00C13879"/>
    <w:rsid w:val="00C15AE0"/>
    <w:rsid w:val="00C16303"/>
    <w:rsid w:val="00C165C3"/>
    <w:rsid w:val="00C212AE"/>
    <w:rsid w:val="00C218E5"/>
    <w:rsid w:val="00C22867"/>
    <w:rsid w:val="00C22E95"/>
    <w:rsid w:val="00C247D9"/>
    <w:rsid w:val="00C266A7"/>
    <w:rsid w:val="00C30BC3"/>
    <w:rsid w:val="00C30EBD"/>
    <w:rsid w:val="00C32405"/>
    <w:rsid w:val="00C32BC8"/>
    <w:rsid w:val="00C33487"/>
    <w:rsid w:val="00C34B0D"/>
    <w:rsid w:val="00C412EE"/>
    <w:rsid w:val="00C4270A"/>
    <w:rsid w:val="00C46909"/>
    <w:rsid w:val="00C46C0A"/>
    <w:rsid w:val="00C46D5E"/>
    <w:rsid w:val="00C5034F"/>
    <w:rsid w:val="00C543BE"/>
    <w:rsid w:val="00C5522C"/>
    <w:rsid w:val="00C57EAC"/>
    <w:rsid w:val="00C609FB"/>
    <w:rsid w:val="00C63741"/>
    <w:rsid w:val="00C650B0"/>
    <w:rsid w:val="00C70110"/>
    <w:rsid w:val="00C7047F"/>
    <w:rsid w:val="00C70D55"/>
    <w:rsid w:val="00C74029"/>
    <w:rsid w:val="00C74F66"/>
    <w:rsid w:val="00C752C5"/>
    <w:rsid w:val="00C75FC0"/>
    <w:rsid w:val="00C764C7"/>
    <w:rsid w:val="00C7752B"/>
    <w:rsid w:val="00C8228E"/>
    <w:rsid w:val="00C82DF7"/>
    <w:rsid w:val="00C84787"/>
    <w:rsid w:val="00C858B8"/>
    <w:rsid w:val="00C879BB"/>
    <w:rsid w:val="00C87AEC"/>
    <w:rsid w:val="00C9156B"/>
    <w:rsid w:val="00C92696"/>
    <w:rsid w:val="00C93B4D"/>
    <w:rsid w:val="00C94F15"/>
    <w:rsid w:val="00C95AC0"/>
    <w:rsid w:val="00C96BDA"/>
    <w:rsid w:val="00CA1249"/>
    <w:rsid w:val="00CA4140"/>
    <w:rsid w:val="00CA50E8"/>
    <w:rsid w:val="00CB2781"/>
    <w:rsid w:val="00CB28F2"/>
    <w:rsid w:val="00CB2CAE"/>
    <w:rsid w:val="00CB325F"/>
    <w:rsid w:val="00CB3674"/>
    <w:rsid w:val="00CB3DAA"/>
    <w:rsid w:val="00CB7CF1"/>
    <w:rsid w:val="00CC4643"/>
    <w:rsid w:val="00CC7B27"/>
    <w:rsid w:val="00CD1689"/>
    <w:rsid w:val="00CD280A"/>
    <w:rsid w:val="00CD4497"/>
    <w:rsid w:val="00CE06C0"/>
    <w:rsid w:val="00CE1E15"/>
    <w:rsid w:val="00CE26ED"/>
    <w:rsid w:val="00CE3A33"/>
    <w:rsid w:val="00CE5DCF"/>
    <w:rsid w:val="00CE7198"/>
    <w:rsid w:val="00CE78E1"/>
    <w:rsid w:val="00CE7A00"/>
    <w:rsid w:val="00CF1F01"/>
    <w:rsid w:val="00CF2082"/>
    <w:rsid w:val="00CF2603"/>
    <w:rsid w:val="00CF4C88"/>
    <w:rsid w:val="00D04989"/>
    <w:rsid w:val="00D058DC"/>
    <w:rsid w:val="00D0593F"/>
    <w:rsid w:val="00D0655C"/>
    <w:rsid w:val="00D12782"/>
    <w:rsid w:val="00D14438"/>
    <w:rsid w:val="00D16150"/>
    <w:rsid w:val="00D16A12"/>
    <w:rsid w:val="00D16D1B"/>
    <w:rsid w:val="00D17A59"/>
    <w:rsid w:val="00D2175F"/>
    <w:rsid w:val="00D239D6"/>
    <w:rsid w:val="00D25027"/>
    <w:rsid w:val="00D2504D"/>
    <w:rsid w:val="00D266D6"/>
    <w:rsid w:val="00D26BBC"/>
    <w:rsid w:val="00D27383"/>
    <w:rsid w:val="00D300BC"/>
    <w:rsid w:val="00D306A7"/>
    <w:rsid w:val="00D3242F"/>
    <w:rsid w:val="00D32A70"/>
    <w:rsid w:val="00D33C61"/>
    <w:rsid w:val="00D40B4D"/>
    <w:rsid w:val="00D425B0"/>
    <w:rsid w:val="00D5086E"/>
    <w:rsid w:val="00D532B3"/>
    <w:rsid w:val="00D6087E"/>
    <w:rsid w:val="00D60915"/>
    <w:rsid w:val="00D61CA9"/>
    <w:rsid w:val="00D63B25"/>
    <w:rsid w:val="00D674AA"/>
    <w:rsid w:val="00D67EB5"/>
    <w:rsid w:val="00D70E2F"/>
    <w:rsid w:val="00D72097"/>
    <w:rsid w:val="00D721DD"/>
    <w:rsid w:val="00D7330A"/>
    <w:rsid w:val="00D74B46"/>
    <w:rsid w:val="00D752D1"/>
    <w:rsid w:val="00D7675B"/>
    <w:rsid w:val="00D86C92"/>
    <w:rsid w:val="00D86DF5"/>
    <w:rsid w:val="00D92520"/>
    <w:rsid w:val="00D93FE7"/>
    <w:rsid w:val="00D9704E"/>
    <w:rsid w:val="00DA519D"/>
    <w:rsid w:val="00DA5E80"/>
    <w:rsid w:val="00DA637D"/>
    <w:rsid w:val="00DA718A"/>
    <w:rsid w:val="00DB1C73"/>
    <w:rsid w:val="00DB1FEF"/>
    <w:rsid w:val="00DB3ADA"/>
    <w:rsid w:val="00DC1939"/>
    <w:rsid w:val="00DC22A2"/>
    <w:rsid w:val="00DC245D"/>
    <w:rsid w:val="00DC26D2"/>
    <w:rsid w:val="00DC35A3"/>
    <w:rsid w:val="00DC3B7B"/>
    <w:rsid w:val="00DC43AF"/>
    <w:rsid w:val="00DC5044"/>
    <w:rsid w:val="00DC6777"/>
    <w:rsid w:val="00DC7236"/>
    <w:rsid w:val="00DC7BEA"/>
    <w:rsid w:val="00DD0212"/>
    <w:rsid w:val="00DD02E4"/>
    <w:rsid w:val="00DD0622"/>
    <w:rsid w:val="00DD147B"/>
    <w:rsid w:val="00DD1FFC"/>
    <w:rsid w:val="00DD4CB5"/>
    <w:rsid w:val="00DD6A09"/>
    <w:rsid w:val="00DD7C96"/>
    <w:rsid w:val="00DE114A"/>
    <w:rsid w:val="00DE22CC"/>
    <w:rsid w:val="00DE5B42"/>
    <w:rsid w:val="00DE60E0"/>
    <w:rsid w:val="00DE7055"/>
    <w:rsid w:val="00DF1BBE"/>
    <w:rsid w:val="00DF2678"/>
    <w:rsid w:val="00DF2B9F"/>
    <w:rsid w:val="00DF3B28"/>
    <w:rsid w:val="00DF70D7"/>
    <w:rsid w:val="00DF7CFD"/>
    <w:rsid w:val="00E014CE"/>
    <w:rsid w:val="00E01A5C"/>
    <w:rsid w:val="00E01DF1"/>
    <w:rsid w:val="00E028BD"/>
    <w:rsid w:val="00E04BB2"/>
    <w:rsid w:val="00E05D18"/>
    <w:rsid w:val="00E061B9"/>
    <w:rsid w:val="00E07658"/>
    <w:rsid w:val="00E1016B"/>
    <w:rsid w:val="00E11BFE"/>
    <w:rsid w:val="00E128D1"/>
    <w:rsid w:val="00E164F8"/>
    <w:rsid w:val="00E17462"/>
    <w:rsid w:val="00E17527"/>
    <w:rsid w:val="00E236E9"/>
    <w:rsid w:val="00E25494"/>
    <w:rsid w:val="00E3006B"/>
    <w:rsid w:val="00E300A8"/>
    <w:rsid w:val="00E33464"/>
    <w:rsid w:val="00E33A21"/>
    <w:rsid w:val="00E34CEE"/>
    <w:rsid w:val="00E35A08"/>
    <w:rsid w:val="00E35B55"/>
    <w:rsid w:val="00E371E6"/>
    <w:rsid w:val="00E400B1"/>
    <w:rsid w:val="00E40B72"/>
    <w:rsid w:val="00E44C8B"/>
    <w:rsid w:val="00E45B36"/>
    <w:rsid w:val="00E46CE9"/>
    <w:rsid w:val="00E47574"/>
    <w:rsid w:val="00E51EAA"/>
    <w:rsid w:val="00E52C9E"/>
    <w:rsid w:val="00E5773F"/>
    <w:rsid w:val="00E60A5D"/>
    <w:rsid w:val="00E65CC7"/>
    <w:rsid w:val="00E73057"/>
    <w:rsid w:val="00E73E2C"/>
    <w:rsid w:val="00E75101"/>
    <w:rsid w:val="00E75ADC"/>
    <w:rsid w:val="00E81439"/>
    <w:rsid w:val="00E85CC4"/>
    <w:rsid w:val="00E9557E"/>
    <w:rsid w:val="00EA0078"/>
    <w:rsid w:val="00EA2680"/>
    <w:rsid w:val="00EA3071"/>
    <w:rsid w:val="00EA5035"/>
    <w:rsid w:val="00EA628A"/>
    <w:rsid w:val="00EA6688"/>
    <w:rsid w:val="00EA7879"/>
    <w:rsid w:val="00EA7E24"/>
    <w:rsid w:val="00EB0AAC"/>
    <w:rsid w:val="00EB25CF"/>
    <w:rsid w:val="00EB545D"/>
    <w:rsid w:val="00EB54FF"/>
    <w:rsid w:val="00EB554F"/>
    <w:rsid w:val="00EC41B2"/>
    <w:rsid w:val="00EC6425"/>
    <w:rsid w:val="00ED0F24"/>
    <w:rsid w:val="00ED1927"/>
    <w:rsid w:val="00ED40C8"/>
    <w:rsid w:val="00ED6465"/>
    <w:rsid w:val="00ED7112"/>
    <w:rsid w:val="00ED7917"/>
    <w:rsid w:val="00ED7A86"/>
    <w:rsid w:val="00EE08C9"/>
    <w:rsid w:val="00EE14FA"/>
    <w:rsid w:val="00EE3663"/>
    <w:rsid w:val="00EE3C0C"/>
    <w:rsid w:val="00EE3DCA"/>
    <w:rsid w:val="00EE537C"/>
    <w:rsid w:val="00EE5EC1"/>
    <w:rsid w:val="00EE60BD"/>
    <w:rsid w:val="00EF287D"/>
    <w:rsid w:val="00EF515C"/>
    <w:rsid w:val="00EF5515"/>
    <w:rsid w:val="00EF6001"/>
    <w:rsid w:val="00EF707D"/>
    <w:rsid w:val="00EF71DE"/>
    <w:rsid w:val="00EF77F5"/>
    <w:rsid w:val="00F02559"/>
    <w:rsid w:val="00F02858"/>
    <w:rsid w:val="00F032D5"/>
    <w:rsid w:val="00F055F7"/>
    <w:rsid w:val="00F07984"/>
    <w:rsid w:val="00F117F4"/>
    <w:rsid w:val="00F118B1"/>
    <w:rsid w:val="00F1287B"/>
    <w:rsid w:val="00F140EF"/>
    <w:rsid w:val="00F21066"/>
    <w:rsid w:val="00F22D54"/>
    <w:rsid w:val="00F242F3"/>
    <w:rsid w:val="00F256C5"/>
    <w:rsid w:val="00F26D78"/>
    <w:rsid w:val="00F27132"/>
    <w:rsid w:val="00F30308"/>
    <w:rsid w:val="00F31D71"/>
    <w:rsid w:val="00F330BA"/>
    <w:rsid w:val="00F341E9"/>
    <w:rsid w:val="00F3465C"/>
    <w:rsid w:val="00F40813"/>
    <w:rsid w:val="00F43521"/>
    <w:rsid w:val="00F50741"/>
    <w:rsid w:val="00F51837"/>
    <w:rsid w:val="00F51A29"/>
    <w:rsid w:val="00F52AD1"/>
    <w:rsid w:val="00F60944"/>
    <w:rsid w:val="00F60F61"/>
    <w:rsid w:val="00F645B0"/>
    <w:rsid w:val="00F7216D"/>
    <w:rsid w:val="00F724E9"/>
    <w:rsid w:val="00F7333C"/>
    <w:rsid w:val="00F74B17"/>
    <w:rsid w:val="00F74EAF"/>
    <w:rsid w:val="00F821BD"/>
    <w:rsid w:val="00F852C2"/>
    <w:rsid w:val="00F85C8A"/>
    <w:rsid w:val="00F86193"/>
    <w:rsid w:val="00F8793F"/>
    <w:rsid w:val="00F87ACF"/>
    <w:rsid w:val="00F900F4"/>
    <w:rsid w:val="00F90632"/>
    <w:rsid w:val="00F93681"/>
    <w:rsid w:val="00F94454"/>
    <w:rsid w:val="00F96E0E"/>
    <w:rsid w:val="00FA0A85"/>
    <w:rsid w:val="00FA151A"/>
    <w:rsid w:val="00FA23DD"/>
    <w:rsid w:val="00FA7079"/>
    <w:rsid w:val="00FA72BA"/>
    <w:rsid w:val="00FB0545"/>
    <w:rsid w:val="00FB0D98"/>
    <w:rsid w:val="00FB200C"/>
    <w:rsid w:val="00FB598B"/>
    <w:rsid w:val="00FB5AF6"/>
    <w:rsid w:val="00FB62A2"/>
    <w:rsid w:val="00FB63E4"/>
    <w:rsid w:val="00FB7462"/>
    <w:rsid w:val="00FB7F80"/>
    <w:rsid w:val="00FC4725"/>
    <w:rsid w:val="00FC4E46"/>
    <w:rsid w:val="00FC749E"/>
    <w:rsid w:val="00FD2C01"/>
    <w:rsid w:val="00FD3729"/>
    <w:rsid w:val="00FD3F78"/>
    <w:rsid w:val="00FD474E"/>
    <w:rsid w:val="00FD5893"/>
    <w:rsid w:val="00FD5C74"/>
    <w:rsid w:val="00FD71A2"/>
    <w:rsid w:val="00FE5ADA"/>
    <w:rsid w:val="00FE5B34"/>
    <w:rsid w:val="00FE6AD9"/>
    <w:rsid w:val="00FE7793"/>
    <w:rsid w:val="00FF3BCB"/>
    <w:rsid w:val="00FF462E"/>
    <w:rsid w:val="00FF4E01"/>
    <w:rsid w:val="00FF6E06"/>
    <w:rsid w:val="00FF75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C8115F"/>
  <w15:docId w15:val="{6B38D7FC-0839-4AE8-AB29-31AE98D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32B"/>
    <w:pPr>
      <w:widowControl w:val="0"/>
      <w:jc w:val="both"/>
    </w:pPr>
  </w:style>
  <w:style w:type="paragraph" w:styleId="1">
    <w:name w:val="heading 1"/>
    <w:basedOn w:val="a"/>
    <w:next w:val="a"/>
    <w:link w:val="10"/>
    <w:uiPriority w:val="9"/>
    <w:qFormat/>
    <w:rsid w:val="00774B93"/>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009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216B52"/>
    <w:rPr>
      <w:sz w:val="18"/>
      <w:szCs w:val="18"/>
    </w:rPr>
  </w:style>
  <w:style w:type="paragraph" w:styleId="ae">
    <w:name w:val="annotation text"/>
    <w:basedOn w:val="a"/>
    <w:link w:val="af"/>
    <w:uiPriority w:val="99"/>
    <w:semiHidden/>
    <w:unhideWhenUsed/>
    <w:rsid w:val="00216B52"/>
    <w:pPr>
      <w:jc w:val="left"/>
    </w:pPr>
  </w:style>
  <w:style w:type="character" w:customStyle="1" w:styleId="af">
    <w:name w:val="コメント文字列 (文字)"/>
    <w:basedOn w:val="a0"/>
    <w:link w:val="ae"/>
    <w:uiPriority w:val="99"/>
    <w:semiHidden/>
    <w:rsid w:val="00216B52"/>
  </w:style>
  <w:style w:type="paragraph" w:styleId="af0">
    <w:name w:val="annotation subject"/>
    <w:basedOn w:val="ae"/>
    <w:next w:val="ae"/>
    <w:link w:val="af1"/>
    <w:uiPriority w:val="99"/>
    <w:semiHidden/>
    <w:unhideWhenUsed/>
    <w:rsid w:val="00216B52"/>
    <w:rPr>
      <w:b/>
      <w:bCs/>
    </w:rPr>
  </w:style>
  <w:style w:type="character" w:customStyle="1" w:styleId="af1">
    <w:name w:val="コメント内容 (文字)"/>
    <w:basedOn w:val="af"/>
    <w:link w:val="af0"/>
    <w:uiPriority w:val="99"/>
    <w:semiHidden/>
    <w:rsid w:val="00216B52"/>
    <w:rPr>
      <w:b/>
      <w:bCs/>
    </w:rPr>
  </w:style>
  <w:style w:type="character" w:styleId="af2">
    <w:name w:val="Placeholder Text"/>
    <w:basedOn w:val="a0"/>
    <w:uiPriority w:val="99"/>
    <w:semiHidden/>
    <w:rsid w:val="00CE3A33"/>
    <w:rPr>
      <w:color w:val="808080"/>
    </w:rPr>
  </w:style>
  <w:style w:type="paragraph" w:styleId="af3">
    <w:name w:val="Revision"/>
    <w:hidden/>
    <w:uiPriority w:val="99"/>
    <w:semiHidden/>
    <w:rsid w:val="00C0364B"/>
  </w:style>
  <w:style w:type="paragraph" w:styleId="af4">
    <w:name w:val="Plain Text"/>
    <w:basedOn w:val="a"/>
    <w:link w:val="af5"/>
    <w:uiPriority w:val="99"/>
    <w:unhideWhenUsed/>
    <w:rsid w:val="00ED7112"/>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ED7112"/>
    <w:rPr>
      <w:rFonts w:ascii="ＭＳ ゴシック" w:eastAsia="ＭＳ ゴシック" w:hAnsi="Courier New" w:cs="Courier New"/>
      <w:sz w:val="20"/>
      <w:szCs w:val="21"/>
    </w:rPr>
  </w:style>
  <w:style w:type="character" w:styleId="af6">
    <w:name w:val="Hyperlink"/>
    <w:basedOn w:val="a0"/>
    <w:uiPriority w:val="99"/>
    <w:semiHidden/>
    <w:unhideWhenUsed/>
    <w:rsid w:val="00536660"/>
    <w:rPr>
      <w:color w:val="0000FF"/>
      <w:u w:val="single"/>
    </w:rPr>
  </w:style>
  <w:style w:type="character" w:customStyle="1" w:styleId="20">
    <w:name w:val="見出し 2 (文字)"/>
    <w:basedOn w:val="a0"/>
    <w:link w:val="2"/>
    <w:uiPriority w:val="9"/>
    <w:rsid w:val="009009AC"/>
    <w:rPr>
      <w:rFonts w:asciiTheme="majorHAnsi" w:eastAsiaTheme="majorEastAsia" w:hAnsiTheme="majorHAnsi" w:cstheme="majorBidi"/>
    </w:rPr>
  </w:style>
  <w:style w:type="character" w:customStyle="1" w:styleId="10">
    <w:name w:val="見出し 1 (文字)"/>
    <w:basedOn w:val="a0"/>
    <w:link w:val="1"/>
    <w:uiPriority w:val="9"/>
    <w:rsid w:val="00774B93"/>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45985235">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35754532">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672297060">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19792676">
      <w:bodyDiv w:val="1"/>
      <w:marLeft w:val="0"/>
      <w:marRight w:val="0"/>
      <w:marTop w:val="0"/>
      <w:marBottom w:val="0"/>
      <w:divBdr>
        <w:top w:val="none" w:sz="0" w:space="0" w:color="auto"/>
        <w:left w:val="none" w:sz="0" w:space="0" w:color="auto"/>
        <w:bottom w:val="none" w:sz="0" w:space="0" w:color="auto"/>
        <w:right w:val="none" w:sz="0" w:space="0" w:color="auto"/>
      </w:divBdr>
      <w:divsChild>
        <w:div w:id="219942728">
          <w:marLeft w:val="0"/>
          <w:marRight w:val="0"/>
          <w:marTop w:val="0"/>
          <w:marBottom w:val="0"/>
          <w:divBdr>
            <w:top w:val="none" w:sz="0" w:space="0" w:color="auto"/>
            <w:left w:val="none" w:sz="0" w:space="0" w:color="auto"/>
            <w:bottom w:val="none" w:sz="0" w:space="0" w:color="auto"/>
            <w:right w:val="none" w:sz="0" w:space="0" w:color="auto"/>
          </w:divBdr>
          <w:divsChild>
            <w:div w:id="1134718555">
              <w:marLeft w:val="0"/>
              <w:marRight w:val="0"/>
              <w:marTop w:val="0"/>
              <w:marBottom w:val="0"/>
              <w:divBdr>
                <w:top w:val="none" w:sz="0" w:space="0" w:color="auto"/>
                <w:left w:val="none" w:sz="0" w:space="0" w:color="auto"/>
                <w:bottom w:val="none" w:sz="0" w:space="0" w:color="auto"/>
                <w:right w:val="none" w:sz="0" w:space="0" w:color="auto"/>
              </w:divBdr>
            </w:div>
            <w:div w:id="1363900004">
              <w:marLeft w:val="0"/>
              <w:marRight w:val="0"/>
              <w:marTop w:val="0"/>
              <w:marBottom w:val="0"/>
              <w:divBdr>
                <w:top w:val="none" w:sz="0" w:space="0" w:color="auto"/>
                <w:left w:val="none" w:sz="0" w:space="0" w:color="auto"/>
                <w:bottom w:val="none" w:sz="0" w:space="0" w:color="auto"/>
                <w:right w:val="none" w:sz="0" w:space="0" w:color="auto"/>
              </w:divBdr>
            </w:div>
            <w:div w:id="1444223140">
              <w:marLeft w:val="0"/>
              <w:marRight w:val="0"/>
              <w:marTop w:val="0"/>
              <w:marBottom w:val="0"/>
              <w:divBdr>
                <w:top w:val="none" w:sz="0" w:space="0" w:color="auto"/>
                <w:left w:val="none" w:sz="0" w:space="0" w:color="auto"/>
                <w:bottom w:val="none" w:sz="0" w:space="0" w:color="auto"/>
                <w:right w:val="none" w:sz="0" w:space="0" w:color="auto"/>
              </w:divBdr>
              <w:divsChild>
                <w:div w:id="954600971">
                  <w:marLeft w:val="0"/>
                  <w:marRight w:val="0"/>
                  <w:marTop w:val="0"/>
                  <w:marBottom w:val="0"/>
                  <w:divBdr>
                    <w:top w:val="none" w:sz="0" w:space="0" w:color="auto"/>
                    <w:left w:val="none" w:sz="0" w:space="0" w:color="auto"/>
                    <w:bottom w:val="none" w:sz="0" w:space="0" w:color="auto"/>
                    <w:right w:val="none" w:sz="0" w:space="0" w:color="auto"/>
                  </w:divBdr>
                </w:div>
              </w:divsChild>
            </w:div>
            <w:div w:id="1490559530">
              <w:marLeft w:val="0"/>
              <w:marRight w:val="0"/>
              <w:marTop w:val="0"/>
              <w:marBottom w:val="0"/>
              <w:divBdr>
                <w:top w:val="none" w:sz="0" w:space="0" w:color="auto"/>
                <w:left w:val="none" w:sz="0" w:space="0" w:color="auto"/>
                <w:bottom w:val="none" w:sz="0" w:space="0" w:color="auto"/>
                <w:right w:val="none" w:sz="0" w:space="0" w:color="auto"/>
              </w:divBdr>
            </w:div>
          </w:divsChild>
        </w:div>
        <w:div w:id="536816073">
          <w:marLeft w:val="0"/>
          <w:marRight w:val="0"/>
          <w:marTop w:val="0"/>
          <w:marBottom w:val="0"/>
          <w:divBdr>
            <w:top w:val="none" w:sz="0" w:space="0" w:color="auto"/>
            <w:left w:val="none" w:sz="0" w:space="0" w:color="auto"/>
            <w:bottom w:val="none" w:sz="0" w:space="0" w:color="auto"/>
            <w:right w:val="none" w:sz="0" w:space="0" w:color="auto"/>
          </w:divBdr>
          <w:divsChild>
            <w:div w:id="1099787861">
              <w:marLeft w:val="0"/>
              <w:marRight w:val="0"/>
              <w:marTop w:val="0"/>
              <w:marBottom w:val="0"/>
              <w:divBdr>
                <w:top w:val="none" w:sz="0" w:space="0" w:color="auto"/>
                <w:left w:val="none" w:sz="0" w:space="0" w:color="auto"/>
                <w:bottom w:val="none" w:sz="0" w:space="0" w:color="auto"/>
                <w:right w:val="none" w:sz="0" w:space="0" w:color="auto"/>
              </w:divBdr>
            </w:div>
            <w:div w:id="15610909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4957719">
                  <w:marLeft w:val="0"/>
                  <w:marRight w:val="0"/>
                  <w:marTop w:val="0"/>
                  <w:marBottom w:val="0"/>
                  <w:divBdr>
                    <w:top w:val="none" w:sz="0" w:space="0" w:color="auto"/>
                    <w:left w:val="none" w:sz="0" w:space="0" w:color="auto"/>
                    <w:bottom w:val="none" w:sz="0" w:space="0" w:color="auto"/>
                    <w:right w:val="none" w:sz="0" w:space="0" w:color="auto"/>
                  </w:divBdr>
                  <w:divsChild>
                    <w:div w:id="476802243">
                      <w:marLeft w:val="0"/>
                      <w:marRight w:val="0"/>
                      <w:marTop w:val="0"/>
                      <w:marBottom w:val="0"/>
                      <w:divBdr>
                        <w:top w:val="none" w:sz="0" w:space="0" w:color="auto"/>
                        <w:left w:val="none" w:sz="0" w:space="0" w:color="auto"/>
                        <w:bottom w:val="none" w:sz="0" w:space="0" w:color="auto"/>
                        <w:right w:val="none" w:sz="0" w:space="0" w:color="auto"/>
                      </w:divBdr>
                    </w:div>
                    <w:div w:id="489709246">
                      <w:marLeft w:val="0"/>
                      <w:marRight w:val="0"/>
                      <w:marTop w:val="0"/>
                      <w:marBottom w:val="0"/>
                      <w:divBdr>
                        <w:top w:val="none" w:sz="0" w:space="0" w:color="auto"/>
                        <w:left w:val="none" w:sz="0" w:space="0" w:color="auto"/>
                        <w:bottom w:val="none" w:sz="0" w:space="0" w:color="auto"/>
                        <w:right w:val="none" w:sz="0" w:space="0" w:color="auto"/>
                      </w:divBdr>
                    </w:div>
                    <w:div w:id="1069570452">
                      <w:marLeft w:val="0"/>
                      <w:marRight w:val="0"/>
                      <w:marTop w:val="0"/>
                      <w:marBottom w:val="0"/>
                      <w:divBdr>
                        <w:top w:val="none" w:sz="0" w:space="0" w:color="auto"/>
                        <w:left w:val="none" w:sz="0" w:space="0" w:color="auto"/>
                        <w:bottom w:val="none" w:sz="0" w:space="0" w:color="auto"/>
                        <w:right w:val="none" w:sz="0" w:space="0" w:color="auto"/>
                      </w:divBdr>
                    </w:div>
                    <w:div w:id="1611475349">
                      <w:marLeft w:val="0"/>
                      <w:marRight w:val="0"/>
                      <w:marTop w:val="0"/>
                      <w:marBottom w:val="0"/>
                      <w:divBdr>
                        <w:top w:val="none" w:sz="0" w:space="0" w:color="auto"/>
                        <w:left w:val="none" w:sz="0" w:space="0" w:color="auto"/>
                        <w:bottom w:val="none" w:sz="0" w:space="0" w:color="auto"/>
                        <w:right w:val="none" w:sz="0" w:space="0" w:color="auto"/>
                      </w:divBdr>
                    </w:div>
                    <w:div w:id="1669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27945588">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09473445">
      <w:bodyDiv w:val="1"/>
      <w:marLeft w:val="0"/>
      <w:marRight w:val="0"/>
      <w:marTop w:val="0"/>
      <w:marBottom w:val="0"/>
      <w:divBdr>
        <w:top w:val="none" w:sz="0" w:space="0" w:color="auto"/>
        <w:left w:val="none" w:sz="0" w:space="0" w:color="auto"/>
        <w:bottom w:val="none" w:sz="0" w:space="0" w:color="auto"/>
        <w:right w:val="none" w:sz="0" w:space="0" w:color="auto"/>
      </w:divBdr>
    </w:div>
    <w:div w:id="1137455783">
      <w:bodyDiv w:val="1"/>
      <w:marLeft w:val="0"/>
      <w:marRight w:val="0"/>
      <w:marTop w:val="0"/>
      <w:marBottom w:val="0"/>
      <w:divBdr>
        <w:top w:val="none" w:sz="0" w:space="0" w:color="auto"/>
        <w:left w:val="none" w:sz="0" w:space="0" w:color="auto"/>
        <w:bottom w:val="none" w:sz="0" w:space="0" w:color="auto"/>
        <w:right w:val="none" w:sz="0" w:space="0" w:color="auto"/>
      </w:divBdr>
    </w:div>
    <w:div w:id="114034413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14273537">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226337382">
      <w:bodyDiv w:val="1"/>
      <w:marLeft w:val="0"/>
      <w:marRight w:val="0"/>
      <w:marTop w:val="0"/>
      <w:marBottom w:val="0"/>
      <w:divBdr>
        <w:top w:val="none" w:sz="0" w:space="0" w:color="auto"/>
        <w:left w:val="none" w:sz="0" w:space="0" w:color="auto"/>
        <w:bottom w:val="none" w:sz="0" w:space="0" w:color="auto"/>
        <w:right w:val="none" w:sz="0" w:space="0" w:color="auto"/>
      </w:divBdr>
      <w:divsChild>
        <w:div w:id="1618416129">
          <w:marLeft w:val="0"/>
          <w:marRight w:val="0"/>
          <w:marTop w:val="450"/>
          <w:marBottom w:val="0"/>
          <w:divBdr>
            <w:top w:val="none" w:sz="0" w:space="0" w:color="auto"/>
            <w:left w:val="none" w:sz="0" w:space="0" w:color="auto"/>
            <w:bottom w:val="none" w:sz="0" w:space="0" w:color="auto"/>
            <w:right w:val="none" w:sz="0" w:space="0" w:color="auto"/>
          </w:divBdr>
        </w:div>
      </w:divsChild>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438404110">
      <w:bodyDiv w:val="1"/>
      <w:marLeft w:val="0"/>
      <w:marRight w:val="0"/>
      <w:marTop w:val="0"/>
      <w:marBottom w:val="0"/>
      <w:divBdr>
        <w:top w:val="none" w:sz="0" w:space="0" w:color="auto"/>
        <w:left w:val="none" w:sz="0" w:space="0" w:color="auto"/>
        <w:bottom w:val="none" w:sz="0" w:space="0" w:color="auto"/>
        <w:right w:val="none" w:sz="0" w:space="0" w:color="auto"/>
      </w:divBdr>
    </w:div>
    <w:div w:id="1484659090">
      <w:bodyDiv w:val="1"/>
      <w:marLeft w:val="0"/>
      <w:marRight w:val="0"/>
      <w:marTop w:val="0"/>
      <w:marBottom w:val="0"/>
      <w:divBdr>
        <w:top w:val="none" w:sz="0" w:space="0" w:color="auto"/>
        <w:left w:val="none" w:sz="0" w:space="0" w:color="auto"/>
        <w:bottom w:val="none" w:sz="0" w:space="0" w:color="auto"/>
        <w:right w:val="none" w:sz="0" w:space="0" w:color="auto"/>
      </w:divBdr>
    </w:div>
    <w:div w:id="1523276666">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892031052">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E1BE1B3F6F2747A9F108898E37F84C" ma:contentTypeVersion="2" ma:contentTypeDescription="新しいドキュメントを作成します。" ma:contentTypeScope="" ma:versionID="c9a8d09e54c7ccd32048896c4dbf482f">
  <xsd:schema xmlns:xsd="http://www.w3.org/2001/XMLSchema" xmlns:xs="http://www.w3.org/2001/XMLSchema" xmlns:p="http://schemas.microsoft.com/office/2006/metadata/properties" xmlns:ns2="cb47ecc9-ebf8-40fd-b648-4c23624e25ad" targetNamespace="http://schemas.microsoft.com/office/2006/metadata/properties" ma:root="true" ma:fieldsID="8fab4c003fa7d389f142ae7324f69b34" ns2:_="">
    <xsd:import namespace="cb47ecc9-ebf8-40fd-b648-4c23624e25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7ecc9-ebf8-40fd-b648-4c23624e2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53C7B-C4DE-434F-8765-4B25EACE7427}">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cb47ecc9-ebf8-40fd-b648-4c23624e25ad"/>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EE9E81D-5951-46E4-B9FF-BA8FBE6A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47ecc9-ebf8-40fd-b648-4c23624e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B90DF-280B-4301-A126-02BE3F56BCD8}">
  <ds:schemaRefs>
    <ds:schemaRef ds:uri="http://schemas.openxmlformats.org/officeDocument/2006/bibliography"/>
  </ds:schemaRefs>
</ds:datastoreItem>
</file>

<file path=customXml/itemProps4.xml><?xml version="1.0" encoding="utf-8"?>
<ds:datastoreItem xmlns:ds="http://schemas.openxmlformats.org/officeDocument/2006/customXml" ds:itemID="{4324C1D4-EEB8-4F0C-98D6-DA2BAB4D2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63_kddi_gutainaiyou</dc:title>
  <dc:subject/>
  <dc:creator>岡本　真緒</dc:creator>
  <cp:keywords/>
  <dc:description/>
  <cp:lastModifiedBy>園部　一輝</cp:lastModifiedBy>
  <cp:revision>2</cp:revision>
  <cp:lastPrinted>2022-12-14T02:20:00Z</cp:lastPrinted>
  <dcterms:created xsi:type="dcterms:W3CDTF">2024-06-20T07:04:00Z</dcterms:created>
  <dcterms:modified xsi:type="dcterms:W3CDTF">2024-06-20T07:04:00Z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0x010100B6E1BE1B3F6F2747A9F108898E37F84C</vt:lpwstr>
  </property>
</Properties>
</file>