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EF3DB" w14:textId="77777777" w:rsidR="003E714D" w:rsidRPr="00841021" w:rsidRDefault="003E714D" w:rsidP="003E714D">
      <w:pPr>
        <w:rPr>
          <w:rFonts w:ascii="ＭＳ ゴシック" w:eastAsia="ＭＳ ゴシック" w:hAnsi="ＭＳ ゴシック" w:cs="Times New Roman"/>
          <w:b/>
          <w:bCs/>
          <w:szCs w:val="21"/>
        </w:rPr>
      </w:pPr>
      <w:r w:rsidRPr="00841021">
        <w:rPr>
          <w:rFonts w:ascii="ＭＳ ゴシック" w:eastAsia="ＭＳ ゴシック" w:hAnsi="ＭＳ ゴシック" w:cs="Times New Roman" w:hint="eastAsia"/>
          <w:b/>
          <w:bCs/>
          <w:szCs w:val="21"/>
        </w:rPr>
        <w:t>５ 地方独立行政法人のファシリティマネジメント基本方針等一覧</w:t>
      </w:r>
    </w:p>
    <w:p w14:paraId="0CCDC90A" w14:textId="77777777" w:rsidR="003E714D" w:rsidRPr="003E714D" w:rsidRDefault="003E714D" w:rsidP="003E714D">
      <w:pPr>
        <w:rPr>
          <w:rFonts w:ascii="ＭＳ ゴシック" w:eastAsia="ＭＳ ゴシック" w:hAnsi="ＭＳ ゴシック" w:cs="Times New Roman"/>
          <w:b/>
          <w:bCs/>
          <w:szCs w:val="21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449"/>
        <w:gridCol w:w="5287"/>
      </w:tblGrid>
      <w:tr w:rsidR="003E714D" w:rsidRPr="003E714D" w14:paraId="7489D3F3" w14:textId="77777777" w:rsidTr="00341911">
        <w:trPr>
          <w:trHeight w:val="600"/>
        </w:trPr>
        <w:tc>
          <w:tcPr>
            <w:tcW w:w="5060" w:type="dxa"/>
            <w:shd w:val="clear" w:color="auto" w:fill="002060"/>
            <w:noWrap/>
            <w:hideMark/>
          </w:tcPr>
          <w:p w14:paraId="4DA64C1E" w14:textId="77777777" w:rsidR="003E714D" w:rsidRPr="003E714D" w:rsidRDefault="003E714D" w:rsidP="003E714D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3E714D">
              <w:rPr>
                <w:rFonts w:ascii="ＭＳ ゴシック" w:eastAsia="ＭＳ ゴシック" w:hAnsi="ＭＳ ゴシック" w:cs="Times New Roman" w:hint="eastAsia"/>
                <w:szCs w:val="21"/>
              </w:rPr>
              <w:t>総合管理計画</w:t>
            </w:r>
          </w:p>
        </w:tc>
        <w:tc>
          <w:tcPr>
            <w:tcW w:w="6020" w:type="dxa"/>
            <w:shd w:val="clear" w:color="auto" w:fill="002060"/>
            <w:noWrap/>
            <w:hideMark/>
          </w:tcPr>
          <w:p w14:paraId="7FC2F04E" w14:textId="77777777" w:rsidR="003E714D" w:rsidRPr="003E714D" w:rsidRDefault="003E714D" w:rsidP="003E714D">
            <w:pPr>
              <w:jc w:val="center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3E714D">
              <w:rPr>
                <w:rFonts w:ascii="ＭＳ ゴシック" w:eastAsia="ＭＳ ゴシック" w:hAnsi="ＭＳ ゴシック" w:cs="Times New Roman" w:hint="eastAsia"/>
                <w:szCs w:val="21"/>
              </w:rPr>
              <w:t>個別施設計画</w:t>
            </w:r>
          </w:p>
        </w:tc>
      </w:tr>
      <w:tr w:rsidR="003E714D" w:rsidRPr="003E714D" w14:paraId="1C81899E" w14:textId="77777777" w:rsidTr="00341911">
        <w:trPr>
          <w:trHeight w:val="1320"/>
        </w:trPr>
        <w:tc>
          <w:tcPr>
            <w:tcW w:w="5060" w:type="dxa"/>
            <w:shd w:val="clear" w:color="auto" w:fill="auto"/>
            <w:hideMark/>
          </w:tcPr>
          <w:p w14:paraId="6694F59B" w14:textId="77777777" w:rsidR="003E714D" w:rsidRPr="003E714D" w:rsidRDefault="003E714D" w:rsidP="003E714D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3E714D">
              <w:rPr>
                <w:rFonts w:ascii="ＭＳ ゴシック" w:eastAsia="ＭＳ ゴシック" w:hAnsi="ＭＳ ゴシック" w:cs="Times New Roman" w:hint="eastAsia"/>
                <w:szCs w:val="21"/>
              </w:rPr>
              <w:t>公立大学法人大阪</w:t>
            </w:r>
            <w:r w:rsidRPr="003E714D">
              <w:rPr>
                <w:rFonts w:ascii="ＭＳ ゴシック" w:eastAsia="ＭＳ ゴシック" w:hAnsi="ＭＳ ゴシック" w:cs="Times New Roman" w:hint="eastAsia"/>
                <w:szCs w:val="21"/>
              </w:rPr>
              <w:br/>
              <w:t>『ファシリティマネジメント基本方針』</w:t>
            </w:r>
          </w:p>
          <w:p w14:paraId="7B9F1D89" w14:textId="77777777" w:rsidR="003E714D" w:rsidRPr="003E714D" w:rsidRDefault="003E714D" w:rsidP="003E714D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3E714D">
              <w:rPr>
                <w:rFonts w:ascii="ＭＳ ゴシック" w:eastAsia="ＭＳ ゴシック" w:hAnsi="ＭＳ ゴシック" w:cs="Times New Roman" w:hint="eastAsia"/>
                <w:szCs w:val="21"/>
              </w:rPr>
              <w:t>（公共施設等総合管理計画）</w:t>
            </w:r>
          </w:p>
        </w:tc>
        <w:tc>
          <w:tcPr>
            <w:tcW w:w="6020" w:type="dxa"/>
            <w:shd w:val="clear" w:color="auto" w:fill="auto"/>
            <w:hideMark/>
          </w:tcPr>
          <w:p w14:paraId="223D15FF" w14:textId="77777777" w:rsidR="003E714D" w:rsidRPr="003E714D" w:rsidRDefault="003E714D" w:rsidP="003E714D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3E714D">
              <w:rPr>
                <w:rFonts w:ascii="ＭＳ ゴシック" w:eastAsia="ＭＳ ゴシック" w:hAnsi="ＭＳ ゴシック" w:cs="Times New Roman" w:hint="eastAsia"/>
                <w:szCs w:val="21"/>
              </w:rPr>
              <w:t>公立大学法人大阪</w:t>
            </w:r>
            <w:r w:rsidRPr="003E714D">
              <w:rPr>
                <w:rFonts w:ascii="ＭＳ ゴシック" w:eastAsia="ＭＳ ゴシック" w:hAnsi="ＭＳ ゴシック" w:cs="Times New Roman" w:hint="eastAsia"/>
                <w:szCs w:val="21"/>
              </w:rPr>
              <w:br/>
              <w:t>ファシリティマネジメント基本方針に基づく個別施設計画</w:t>
            </w:r>
          </w:p>
        </w:tc>
      </w:tr>
      <w:tr w:rsidR="003E714D" w:rsidRPr="003E714D" w14:paraId="2A9EB8FF" w14:textId="77777777" w:rsidTr="00341911">
        <w:trPr>
          <w:trHeight w:val="1320"/>
        </w:trPr>
        <w:tc>
          <w:tcPr>
            <w:tcW w:w="5060" w:type="dxa"/>
            <w:shd w:val="clear" w:color="auto" w:fill="auto"/>
            <w:hideMark/>
          </w:tcPr>
          <w:p w14:paraId="30892BCB" w14:textId="77777777" w:rsidR="003E714D" w:rsidRPr="003E714D" w:rsidRDefault="003E714D" w:rsidP="003E714D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3E714D">
              <w:rPr>
                <w:rFonts w:ascii="ＭＳ ゴシック" w:eastAsia="ＭＳ ゴシック" w:hAnsi="ＭＳ ゴシック" w:cs="Times New Roman" w:hint="eastAsia"/>
                <w:szCs w:val="21"/>
              </w:rPr>
              <w:t>地方独立行政法人大阪府立病院機構</w:t>
            </w:r>
            <w:r w:rsidRPr="003E714D">
              <w:rPr>
                <w:rFonts w:ascii="ＭＳ ゴシック" w:eastAsia="ＭＳ ゴシック" w:hAnsi="ＭＳ ゴシック" w:cs="Times New Roman" w:hint="eastAsia"/>
                <w:szCs w:val="21"/>
              </w:rPr>
              <w:br/>
              <w:t>『ファシリティマネジメント基本方針』</w:t>
            </w:r>
          </w:p>
          <w:p w14:paraId="1961E9D5" w14:textId="77777777" w:rsidR="003E714D" w:rsidRPr="003E714D" w:rsidRDefault="003E714D" w:rsidP="003E714D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3E714D">
              <w:rPr>
                <w:rFonts w:ascii="ＭＳ ゴシック" w:eastAsia="ＭＳ ゴシック" w:hAnsi="ＭＳ ゴシック" w:cs="Times New Roman" w:hint="eastAsia"/>
                <w:szCs w:val="21"/>
              </w:rPr>
              <w:t>（公共施設等総合管理計画）</w:t>
            </w:r>
          </w:p>
        </w:tc>
        <w:tc>
          <w:tcPr>
            <w:tcW w:w="6020" w:type="dxa"/>
            <w:shd w:val="clear" w:color="auto" w:fill="auto"/>
            <w:hideMark/>
          </w:tcPr>
          <w:p w14:paraId="5C54571C" w14:textId="77777777" w:rsidR="003E714D" w:rsidRPr="003E714D" w:rsidRDefault="003E714D" w:rsidP="003E714D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3E714D">
              <w:rPr>
                <w:rFonts w:ascii="ＭＳ ゴシック" w:eastAsia="ＭＳ ゴシック" w:hAnsi="ＭＳ ゴシック" w:cs="Times New Roman" w:hint="eastAsia"/>
                <w:szCs w:val="21"/>
              </w:rPr>
              <w:t>地方独立行政法人大阪府立病院機構</w:t>
            </w:r>
            <w:r w:rsidRPr="003E714D">
              <w:rPr>
                <w:rFonts w:ascii="ＭＳ ゴシック" w:eastAsia="ＭＳ ゴシック" w:hAnsi="ＭＳ ゴシック" w:cs="Times New Roman" w:hint="eastAsia"/>
                <w:szCs w:val="21"/>
              </w:rPr>
              <w:br/>
              <w:t>「ファシリティマネジメント基本方針」に基づく個別施設計画</w:t>
            </w:r>
          </w:p>
        </w:tc>
      </w:tr>
      <w:tr w:rsidR="003E714D" w:rsidRPr="003E714D" w14:paraId="21B6C5B5" w14:textId="77777777" w:rsidTr="00341911">
        <w:trPr>
          <w:trHeight w:val="1320"/>
        </w:trPr>
        <w:tc>
          <w:tcPr>
            <w:tcW w:w="5060" w:type="dxa"/>
            <w:shd w:val="clear" w:color="auto" w:fill="auto"/>
            <w:hideMark/>
          </w:tcPr>
          <w:p w14:paraId="262BD0BA" w14:textId="77777777" w:rsidR="003E714D" w:rsidRPr="003E714D" w:rsidRDefault="003E714D" w:rsidP="003E714D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3E714D">
              <w:rPr>
                <w:rFonts w:ascii="ＭＳ ゴシック" w:eastAsia="ＭＳ ゴシック" w:hAnsi="ＭＳ ゴシック" w:cs="Times New Roman" w:hint="eastAsia"/>
                <w:szCs w:val="21"/>
              </w:rPr>
              <w:t>地方独立行政法人大阪産業技術研究所和泉センター</w:t>
            </w:r>
            <w:r w:rsidRPr="003E714D">
              <w:rPr>
                <w:rFonts w:ascii="ＭＳ ゴシック" w:eastAsia="ＭＳ ゴシック" w:hAnsi="ＭＳ ゴシック" w:cs="Times New Roman" w:hint="eastAsia"/>
                <w:szCs w:val="21"/>
              </w:rPr>
              <w:br/>
              <w:t>『ファシリティマネジメント基本方針』</w:t>
            </w:r>
          </w:p>
          <w:p w14:paraId="79F32AFC" w14:textId="77777777" w:rsidR="003E714D" w:rsidRPr="003E714D" w:rsidRDefault="003E714D" w:rsidP="003E714D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3E714D">
              <w:rPr>
                <w:rFonts w:ascii="ＭＳ ゴシック" w:eastAsia="ＭＳ ゴシック" w:hAnsi="ＭＳ ゴシック" w:cs="Times New Roman" w:hint="eastAsia"/>
                <w:szCs w:val="21"/>
              </w:rPr>
              <w:t>（公共施設等総合管理計画）</w:t>
            </w:r>
          </w:p>
        </w:tc>
        <w:tc>
          <w:tcPr>
            <w:tcW w:w="6020" w:type="dxa"/>
            <w:shd w:val="clear" w:color="auto" w:fill="auto"/>
            <w:hideMark/>
          </w:tcPr>
          <w:p w14:paraId="00C50754" w14:textId="77777777" w:rsidR="003E714D" w:rsidRPr="003E714D" w:rsidRDefault="003E714D" w:rsidP="003E714D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3E714D">
              <w:rPr>
                <w:rFonts w:ascii="ＭＳ ゴシック" w:eastAsia="ＭＳ ゴシック" w:hAnsi="ＭＳ ゴシック" w:cs="Times New Roman" w:hint="eastAsia"/>
                <w:szCs w:val="21"/>
              </w:rPr>
              <w:t>地方独立行政法人大阪産業技術研究所和泉センター</w:t>
            </w:r>
            <w:r w:rsidRPr="003E714D">
              <w:rPr>
                <w:rFonts w:ascii="ＭＳ ゴシック" w:eastAsia="ＭＳ ゴシック" w:hAnsi="ＭＳ ゴシック" w:cs="Times New Roman" w:hint="eastAsia"/>
                <w:szCs w:val="21"/>
              </w:rPr>
              <w:br/>
              <w:t>ファシリティマネジメント基本方針に基づく個別施設計画</w:t>
            </w:r>
          </w:p>
        </w:tc>
      </w:tr>
      <w:tr w:rsidR="003E714D" w:rsidRPr="003E714D" w14:paraId="7C1B92CF" w14:textId="77777777" w:rsidTr="00341911">
        <w:trPr>
          <w:trHeight w:val="1320"/>
        </w:trPr>
        <w:tc>
          <w:tcPr>
            <w:tcW w:w="5060" w:type="dxa"/>
            <w:shd w:val="clear" w:color="auto" w:fill="auto"/>
            <w:hideMark/>
          </w:tcPr>
          <w:p w14:paraId="7BCB8053" w14:textId="77777777" w:rsidR="003E714D" w:rsidRPr="003E714D" w:rsidRDefault="003E714D" w:rsidP="003E714D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3E714D">
              <w:rPr>
                <w:rFonts w:ascii="ＭＳ ゴシック" w:eastAsia="ＭＳ ゴシック" w:hAnsi="ＭＳ ゴシック" w:cs="Times New Roman" w:hint="eastAsia"/>
                <w:szCs w:val="21"/>
              </w:rPr>
              <w:t>地方独立行政法人大阪府立環境農林水産総合研究所</w:t>
            </w:r>
            <w:r w:rsidRPr="003E714D">
              <w:rPr>
                <w:rFonts w:ascii="ＭＳ ゴシック" w:eastAsia="ＭＳ ゴシック" w:hAnsi="ＭＳ ゴシック" w:cs="Times New Roman" w:hint="eastAsia"/>
                <w:szCs w:val="21"/>
              </w:rPr>
              <w:br/>
              <w:t>『ファシリティマネジメント基本方針』</w:t>
            </w:r>
          </w:p>
          <w:p w14:paraId="4906F81C" w14:textId="77777777" w:rsidR="003E714D" w:rsidRPr="003E714D" w:rsidRDefault="003E714D" w:rsidP="003E714D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3E714D">
              <w:rPr>
                <w:rFonts w:ascii="ＭＳ ゴシック" w:eastAsia="ＭＳ ゴシック" w:hAnsi="ＭＳ ゴシック" w:cs="Times New Roman" w:hint="eastAsia"/>
                <w:szCs w:val="21"/>
              </w:rPr>
              <w:t>（公共施設等総合管理計画）</w:t>
            </w:r>
          </w:p>
        </w:tc>
        <w:tc>
          <w:tcPr>
            <w:tcW w:w="6020" w:type="dxa"/>
            <w:shd w:val="clear" w:color="auto" w:fill="auto"/>
            <w:hideMark/>
          </w:tcPr>
          <w:p w14:paraId="2B692776" w14:textId="77777777" w:rsidR="003E714D" w:rsidRPr="003E714D" w:rsidRDefault="003E714D" w:rsidP="003E714D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3E714D">
              <w:rPr>
                <w:rFonts w:ascii="ＭＳ ゴシック" w:eastAsia="ＭＳ ゴシック" w:hAnsi="ＭＳ ゴシック" w:cs="Times New Roman" w:hint="eastAsia"/>
                <w:szCs w:val="21"/>
              </w:rPr>
              <w:t>地方独立行政法人大阪府立環境農林水産総合研究所</w:t>
            </w:r>
            <w:r w:rsidRPr="003E714D">
              <w:rPr>
                <w:rFonts w:ascii="ＭＳ ゴシック" w:eastAsia="ＭＳ ゴシック" w:hAnsi="ＭＳ ゴシック" w:cs="Times New Roman" w:hint="eastAsia"/>
                <w:szCs w:val="21"/>
              </w:rPr>
              <w:br/>
              <w:t>ファシリティマネジメント基本方針に基づく個別施設計画</w:t>
            </w:r>
          </w:p>
        </w:tc>
      </w:tr>
      <w:tr w:rsidR="003E714D" w:rsidRPr="003E714D" w14:paraId="59717CFE" w14:textId="77777777" w:rsidTr="00341911">
        <w:trPr>
          <w:trHeight w:val="1320"/>
        </w:trPr>
        <w:tc>
          <w:tcPr>
            <w:tcW w:w="5060" w:type="dxa"/>
            <w:shd w:val="clear" w:color="auto" w:fill="auto"/>
            <w:hideMark/>
          </w:tcPr>
          <w:p w14:paraId="48DC1133" w14:textId="77777777" w:rsidR="003E714D" w:rsidRPr="003E714D" w:rsidRDefault="003E714D" w:rsidP="003E714D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3E714D">
              <w:rPr>
                <w:rFonts w:ascii="ＭＳ ゴシック" w:eastAsia="ＭＳ ゴシック" w:hAnsi="ＭＳ ゴシック" w:cs="Times New Roman" w:hint="eastAsia"/>
                <w:szCs w:val="21"/>
              </w:rPr>
              <w:t>地方独立行政法人大阪健康安全基盤研究所</w:t>
            </w:r>
            <w:r w:rsidRPr="003E714D">
              <w:rPr>
                <w:rFonts w:ascii="ＭＳ ゴシック" w:eastAsia="ＭＳ ゴシック" w:hAnsi="ＭＳ ゴシック" w:cs="Times New Roman" w:hint="eastAsia"/>
                <w:szCs w:val="21"/>
              </w:rPr>
              <w:br/>
              <w:t>『ファシリティマネジメント基本方針』</w:t>
            </w:r>
            <w:r w:rsidRPr="003E714D">
              <w:rPr>
                <w:rFonts w:ascii="ＭＳ ゴシック" w:eastAsia="ＭＳ ゴシック" w:hAnsi="ＭＳ ゴシック" w:cs="Times New Roman" w:hint="eastAsia"/>
                <w:szCs w:val="21"/>
              </w:rPr>
              <w:br/>
              <w:t>（公共施設等総合管理計画）</w:t>
            </w:r>
          </w:p>
        </w:tc>
        <w:tc>
          <w:tcPr>
            <w:tcW w:w="6020" w:type="dxa"/>
            <w:shd w:val="clear" w:color="auto" w:fill="auto"/>
            <w:hideMark/>
          </w:tcPr>
          <w:p w14:paraId="3D8CB110" w14:textId="77777777" w:rsidR="003E714D" w:rsidRPr="003E714D" w:rsidRDefault="003E714D" w:rsidP="003E714D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3E714D">
              <w:rPr>
                <w:rFonts w:ascii="ＭＳ ゴシック" w:eastAsia="ＭＳ ゴシック" w:hAnsi="ＭＳ ゴシック" w:cs="Times New Roman" w:hint="eastAsia"/>
                <w:szCs w:val="21"/>
              </w:rPr>
              <w:t>地方独立行政法人大阪健康安全基盤研究所</w:t>
            </w:r>
            <w:r w:rsidRPr="003E714D">
              <w:rPr>
                <w:rFonts w:ascii="ＭＳ ゴシック" w:eastAsia="ＭＳ ゴシック" w:hAnsi="ＭＳ ゴシック" w:cs="Times New Roman" w:hint="eastAsia"/>
                <w:szCs w:val="21"/>
              </w:rPr>
              <w:br/>
              <w:t>ファシリティマネジメント基本方針に基づく個別施設計画</w:t>
            </w:r>
          </w:p>
        </w:tc>
      </w:tr>
    </w:tbl>
    <w:p w14:paraId="71D4EF5E" w14:textId="7367E9F5" w:rsidR="003E714D" w:rsidRDefault="003E714D" w:rsidP="003E714D">
      <w:pPr>
        <w:rPr>
          <w:rFonts w:ascii="ＭＳ ゴシック" w:eastAsia="ＭＳ ゴシック" w:hAnsi="ＭＳ ゴシック" w:cs="Times New Roman"/>
          <w:szCs w:val="21"/>
        </w:rPr>
      </w:pPr>
    </w:p>
    <w:p w14:paraId="098D07C3" w14:textId="3F12E1A9" w:rsidR="003E714D" w:rsidRPr="00E517E3" w:rsidRDefault="003E714D" w:rsidP="003E714D">
      <w:pPr>
        <w:rPr>
          <w:rFonts w:ascii="ＭＳ ゴシック" w:eastAsia="ＭＳ ゴシック" w:hAnsi="ＭＳ ゴシック" w:cs="Times New Roman"/>
          <w:szCs w:val="21"/>
        </w:rPr>
      </w:pPr>
    </w:p>
    <w:sectPr w:rsidR="003E714D" w:rsidRPr="00E517E3" w:rsidSect="00DD47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75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D7E9C" w14:textId="77777777" w:rsidR="00CC2413" w:rsidRDefault="00CC2413" w:rsidP="00CC2413">
      <w:r>
        <w:separator/>
      </w:r>
    </w:p>
  </w:endnote>
  <w:endnote w:type="continuationSeparator" w:id="0">
    <w:p w14:paraId="021430E9" w14:textId="77777777" w:rsidR="00CC2413" w:rsidRDefault="00CC2413" w:rsidP="00CC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0B42" w14:textId="77777777" w:rsidR="00FE2BEF" w:rsidRDefault="00FE2BE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11AE" w14:textId="6167AAEB" w:rsidR="008D65FE" w:rsidRDefault="008D65FE" w:rsidP="00FE2BEF">
    <w:pPr>
      <w:pStyle w:val="a6"/>
    </w:pPr>
  </w:p>
  <w:p w14:paraId="323E2E9F" w14:textId="7AD463CC" w:rsidR="00E96C8F" w:rsidRDefault="00FE2BEF" w:rsidP="00FE2BEF">
    <w:pPr>
      <w:pStyle w:val="a6"/>
      <w:tabs>
        <w:tab w:val="left" w:pos="1350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8B9C" w14:textId="77777777" w:rsidR="00FE2BEF" w:rsidRDefault="00FE2B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CE45D" w14:textId="77777777" w:rsidR="00CC2413" w:rsidRDefault="00CC2413" w:rsidP="00CC2413">
      <w:r>
        <w:separator/>
      </w:r>
    </w:p>
  </w:footnote>
  <w:footnote w:type="continuationSeparator" w:id="0">
    <w:p w14:paraId="33CE6F57" w14:textId="77777777" w:rsidR="00CC2413" w:rsidRDefault="00CC2413" w:rsidP="00CC2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6365C" w14:textId="77777777" w:rsidR="00FE2BEF" w:rsidRDefault="00FE2BE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C40F9" w14:textId="77777777" w:rsidR="00FE2BEF" w:rsidRDefault="00FE2BE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B1D0" w14:textId="77777777" w:rsidR="00FE2BEF" w:rsidRDefault="00FE2BE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56692"/>
    <w:multiLevelType w:val="hybridMultilevel"/>
    <w:tmpl w:val="A6D27390"/>
    <w:lvl w:ilvl="0" w:tplc="BDF4F20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CA4197"/>
    <w:multiLevelType w:val="hybridMultilevel"/>
    <w:tmpl w:val="A68A8064"/>
    <w:lvl w:ilvl="0" w:tplc="EAC66882">
      <w:start w:val="1"/>
      <w:numFmt w:val="decimalFullWidth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4D"/>
    <w:rsid w:val="001642A3"/>
    <w:rsid w:val="00204299"/>
    <w:rsid w:val="003E714D"/>
    <w:rsid w:val="003E7D95"/>
    <w:rsid w:val="00551C45"/>
    <w:rsid w:val="005A43FA"/>
    <w:rsid w:val="005B575D"/>
    <w:rsid w:val="0070598D"/>
    <w:rsid w:val="0082218E"/>
    <w:rsid w:val="00841021"/>
    <w:rsid w:val="008C18B2"/>
    <w:rsid w:val="008D128B"/>
    <w:rsid w:val="008D65FE"/>
    <w:rsid w:val="008F365F"/>
    <w:rsid w:val="0095689A"/>
    <w:rsid w:val="00A37E2E"/>
    <w:rsid w:val="00C91B96"/>
    <w:rsid w:val="00CC2413"/>
    <w:rsid w:val="00D3076A"/>
    <w:rsid w:val="00DD1BA6"/>
    <w:rsid w:val="00DD234E"/>
    <w:rsid w:val="00DD471D"/>
    <w:rsid w:val="00E01FB5"/>
    <w:rsid w:val="00E517E3"/>
    <w:rsid w:val="00E96C8F"/>
    <w:rsid w:val="00ED2483"/>
    <w:rsid w:val="00F86C32"/>
    <w:rsid w:val="00FE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D14F553"/>
  <w15:chartTrackingRefBased/>
  <w15:docId w15:val="{80944FC7-108F-4761-88BA-5F42C930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1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3E7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E7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3E7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2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2413"/>
  </w:style>
  <w:style w:type="paragraph" w:styleId="a6">
    <w:name w:val="footer"/>
    <w:basedOn w:val="a"/>
    <w:link w:val="a7"/>
    <w:uiPriority w:val="99"/>
    <w:unhideWhenUsed/>
    <w:rsid w:val="00CC2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2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8F3FA-0046-477A-AE07-E2D6F8D0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俊輔</dc:creator>
  <cp:keywords/>
  <dc:description/>
  <cp:lastModifiedBy>中辻　克仁</cp:lastModifiedBy>
  <cp:revision>25</cp:revision>
  <cp:lastPrinted>2026-03-12T05:09:00Z</cp:lastPrinted>
  <dcterms:created xsi:type="dcterms:W3CDTF">2026-03-12T04:57:00Z</dcterms:created>
  <dcterms:modified xsi:type="dcterms:W3CDTF">2026-03-16T07:04:00Z</dcterms:modified>
</cp:coreProperties>
</file>