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F67" w:rsidRDefault="001836B1" w:rsidP="001A4200">
      <w:pPr>
        <w:ind w:leftChars="100" w:left="450" w:hangingChars="100" w:hanging="240"/>
        <w:rPr>
          <w:rFonts w:ascii="HGS創英角ｺﾞｼｯｸUB" w:eastAsia="HGS創英角ｺﾞｼｯｸUB" w:hAnsi="HGS創英角ｺﾞｼｯｸUB"/>
          <w:sz w:val="36"/>
          <w:szCs w:val="36"/>
        </w:rPr>
      </w:pPr>
      <w:bookmarkStart w:id="0" w:name="_GoBack"/>
      <w:bookmarkEnd w:id="0"/>
      <w:r w:rsidRPr="007E2552">
        <w:rPr>
          <w:rFonts w:ascii="ＭＳ ゴシック" w:eastAsia="ＭＳ ゴシック" w:hAnsi="ＭＳ ゴシック"/>
          <w:noProof/>
          <w:sz w:val="24"/>
          <w:szCs w:val="24"/>
        </w:rPr>
        <w:drawing>
          <wp:anchor distT="0" distB="0" distL="114300" distR="114300" simplePos="0" relativeHeight="251656192" behindDoc="0" locked="0" layoutInCell="1" allowOverlap="1">
            <wp:simplePos x="0" y="0"/>
            <wp:positionH relativeFrom="column">
              <wp:posOffset>-1033</wp:posOffset>
            </wp:positionH>
            <wp:positionV relativeFrom="paragraph">
              <wp:posOffset>44617</wp:posOffset>
            </wp:positionV>
            <wp:extent cx="2438400" cy="900430"/>
            <wp:effectExtent l="0" t="0" r="0" b="0"/>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38400" cy="900430"/>
                    </a:xfrm>
                    <a:prstGeom prst="rect">
                      <a:avLst/>
                    </a:prstGeom>
                  </pic:spPr>
                </pic:pic>
              </a:graphicData>
            </a:graphic>
          </wp:anchor>
        </w:drawing>
      </w:r>
    </w:p>
    <w:p w:rsidR="00926F67" w:rsidRDefault="00926F67" w:rsidP="00371846">
      <w:pPr>
        <w:ind w:left="720" w:hangingChars="200" w:hanging="720"/>
        <w:jc w:val="left"/>
        <w:rPr>
          <w:rFonts w:ascii="HGS創英角ｺﾞｼｯｸUB" w:eastAsia="HGS創英角ｺﾞｼｯｸUB" w:hAnsi="HGS創英角ｺﾞｼｯｸUB"/>
          <w:sz w:val="36"/>
          <w:szCs w:val="36"/>
        </w:rPr>
      </w:pPr>
    </w:p>
    <w:p w:rsidR="00926F67" w:rsidRDefault="00926F67" w:rsidP="00926F67">
      <w:pPr>
        <w:ind w:left="720" w:hangingChars="200" w:hanging="720"/>
        <w:rPr>
          <w:rFonts w:ascii="HGS創英角ｺﾞｼｯｸUB" w:eastAsia="HGS創英角ｺﾞｼｯｸUB" w:hAnsi="HGS創英角ｺﾞｼｯｸUB"/>
          <w:sz w:val="36"/>
          <w:szCs w:val="36"/>
        </w:rPr>
      </w:pPr>
    </w:p>
    <w:p w:rsidR="00926F67" w:rsidRDefault="00926F67" w:rsidP="00926F67">
      <w:pPr>
        <w:ind w:left="720" w:hangingChars="200" w:hanging="720"/>
        <w:rPr>
          <w:rFonts w:ascii="HGS創英角ｺﾞｼｯｸUB" w:eastAsia="HGS創英角ｺﾞｼｯｸUB" w:hAnsi="HGS創英角ｺﾞｼｯｸUB"/>
          <w:sz w:val="36"/>
          <w:szCs w:val="36"/>
        </w:rPr>
      </w:pPr>
    </w:p>
    <w:p w:rsidR="001836B1" w:rsidRDefault="001836B1" w:rsidP="00926F67">
      <w:pPr>
        <w:ind w:left="720" w:hangingChars="200" w:hanging="720"/>
        <w:rPr>
          <w:rFonts w:ascii="HGS創英角ｺﾞｼｯｸUB" w:eastAsia="HGS創英角ｺﾞｼｯｸUB" w:hAnsi="HGS創英角ｺﾞｼｯｸUB"/>
          <w:sz w:val="36"/>
          <w:szCs w:val="36"/>
        </w:rPr>
      </w:pPr>
    </w:p>
    <w:p w:rsidR="00926F67" w:rsidRPr="00420E3B" w:rsidRDefault="00926F67" w:rsidP="00926F67">
      <w:pPr>
        <w:rPr>
          <w:rFonts w:ascii="HGS創英角ｺﾞｼｯｸUB" w:eastAsia="HGS創英角ｺﾞｼｯｸUB" w:hAnsi="HGS創英角ｺﾞｼｯｸUB"/>
          <w:sz w:val="36"/>
          <w:szCs w:val="36"/>
        </w:rPr>
      </w:pPr>
    </w:p>
    <w:p w:rsidR="00926F67" w:rsidRPr="006B351A" w:rsidRDefault="00926F67" w:rsidP="00926F67">
      <w:pPr>
        <w:spacing w:line="720" w:lineRule="auto"/>
        <w:jc w:val="center"/>
        <w:rPr>
          <w:rFonts w:ascii="HGS創英角ｺﾞｼｯｸUB" w:eastAsia="HGS創英角ｺﾞｼｯｸUB" w:hAnsi="HGS創英角ｺﾞｼｯｸUB"/>
          <w:sz w:val="40"/>
          <w:szCs w:val="40"/>
        </w:rPr>
      </w:pPr>
      <w:r>
        <w:rPr>
          <w:rFonts w:ascii="HGS創英角ｺﾞｼｯｸUB" w:eastAsia="HGS創英角ｺﾞｼｯｸUB" w:hAnsi="HGS創英角ｺﾞｼｯｸUB" w:hint="eastAsia"/>
          <w:sz w:val="40"/>
          <w:szCs w:val="40"/>
        </w:rPr>
        <w:t>障害</w:t>
      </w:r>
      <w:r w:rsidRPr="006B351A">
        <w:rPr>
          <w:rFonts w:ascii="HGS創英角ｺﾞｼｯｸUB" w:eastAsia="HGS創英角ｺﾞｼｯｸUB" w:hAnsi="HGS創英角ｺﾞｼｯｸUB" w:hint="eastAsia"/>
          <w:sz w:val="40"/>
          <w:szCs w:val="40"/>
        </w:rPr>
        <w:t>者総合支援法における障害支援区分</w:t>
      </w:r>
    </w:p>
    <w:p w:rsidR="00926F67" w:rsidRPr="00840020" w:rsidRDefault="00BA7921" w:rsidP="00926F67">
      <w:pPr>
        <w:spacing w:line="720" w:lineRule="auto"/>
        <w:jc w:val="center"/>
        <w:rPr>
          <w:rFonts w:ascii="HGS創英角ｺﾞｼｯｸUB" w:eastAsia="HGS創英角ｺﾞｼｯｸUB" w:hAnsi="HGS創英角ｺﾞｼｯｸUB"/>
          <w:sz w:val="48"/>
          <w:szCs w:val="48"/>
        </w:rPr>
      </w:pPr>
      <w:r>
        <w:rPr>
          <w:rFonts w:ascii="HGS創英角ｺﾞｼｯｸUB" w:eastAsia="HGS創英角ｺﾞｼｯｸUB" w:hAnsi="HGS創英角ｺﾞｼｯｸUB" w:hint="eastAsia"/>
          <w:sz w:val="48"/>
          <w:szCs w:val="48"/>
        </w:rPr>
        <w:t>難病患者等に対する認定</w:t>
      </w:r>
      <w:r w:rsidR="00926F67" w:rsidRPr="00840020">
        <w:rPr>
          <w:rFonts w:ascii="HGS創英角ｺﾞｼｯｸUB" w:eastAsia="HGS創英角ｺﾞｼｯｸUB" w:hAnsi="HGS創英角ｺﾞｼｯｸUB" w:hint="eastAsia"/>
          <w:sz w:val="48"/>
          <w:szCs w:val="48"/>
        </w:rPr>
        <w:t>マニュアル</w:t>
      </w:r>
    </w:p>
    <w:p w:rsidR="00926F67" w:rsidRPr="00BA7921" w:rsidRDefault="00926F67" w:rsidP="00BA7921">
      <w:pPr>
        <w:ind w:left="720" w:hangingChars="200" w:hanging="720"/>
        <w:jc w:val="center"/>
        <w:rPr>
          <w:rFonts w:ascii="HGS創英角ｺﾞｼｯｸUB" w:eastAsia="HGS創英角ｺﾞｼｯｸUB" w:hAnsi="HGS創英角ｺﾞｼｯｸUB"/>
          <w:color w:val="FF0000"/>
          <w:sz w:val="36"/>
          <w:szCs w:val="36"/>
        </w:rPr>
      </w:pPr>
    </w:p>
    <w:p w:rsidR="00926F67" w:rsidRDefault="00926F67" w:rsidP="00926F67">
      <w:pPr>
        <w:ind w:left="720" w:hangingChars="200" w:hanging="720"/>
        <w:rPr>
          <w:rFonts w:ascii="HGS創英角ｺﾞｼｯｸUB" w:eastAsia="HGS創英角ｺﾞｼｯｸUB" w:hAnsi="HGS創英角ｺﾞｼｯｸUB"/>
          <w:sz w:val="36"/>
          <w:szCs w:val="36"/>
        </w:rPr>
      </w:pPr>
    </w:p>
    <w:p w:rsidR="00926F67" w:rsidRDefault="00926F67" w:rsidP="00926F67">
      <w:pPr>
        <w:ind w:left="720" w:hangingChars="200" w:hanging="720"/>
        <w:rPr>
          <w:rFonts w:ascii="HGS創英角ｺﾞｼｯｸUB" w:eastAsia="HGS創英角ｺﾞｼｯｸUB" w:hAnsi="HGS創英角ｺﾞｼｯｸUB"/>
          <w:sz w:val="36"/>
          <w:szCs w:val="36"/>
        </w:rPr>
      </w:pPr>
    </w:p>
    <w:p w:rsidR="00926F67" w:rsidRPr="00840020" w:rsidRDefault="00926F67" w:rsidP="00926F67">
      <w:pPr>
        <w:ind w:left="720" w:hangingChars="200" w:hanging="720"/>
        <w:rPr>
          <w:rFonts w:ascii="HGS創英角ｺﾞｼｯｸUB" w:eastAsia="HGS創英角ｺﾞｼｯｸUB" w:hAnsi="HGS創英角ｺﾞｼｯｸUB"/>
          <w:sz w:val="36"/>
          <w:szCs w:val="36"/>
        </w:rPr>
      </w:pPr>
    </w:p>
    <w:p w:rsidR="00926F67" w:rsidRDefault="00926F67" w:rsidP="00926F67">
      <w:pPr>
        <w:ind w:left="720" w:hangingChars="200" w:hanging="720"/>
        <w:rPr>
          <w:rFonts w:ascii="HGS創英角ｺﾞｼｯｸUB" w:eastAsia="HGS創英角ｺﾞｼｯｸUB" w:hAnsi="HGS創英角ｺﾞｼｯｸUB"/>
          <w:sz w:val="36"/>
          <w:szCs w:val="36"/>
        </w:rPr>
      </w:pPr>
    </w:p>
    <w:p w:rsidR="00926F67" w:rsidRDefault="00926F67" w:rsidP="00926F67">
      <w:pPr>
        <w:ind w:left="720" w:hangingChars="200" w:hanging="720"/>
        <w:rPr>
          <w:rFonts w:ascii="HGS創英角ｺﾞｼｯｸUB" w:eastAsia="HGS創英角ｺﾞｼｯｸUB" w:hAnsi="HGS創英角ｺﾞｼｯｸUB"/>
          <w:sz w:val="36"/>
          <w:szCs w:val="36"/>
        </w:rPr>
      </w:pPr>
    </w:p>
    <w:p w:rsidR="00926F67" w:rsidRDefault="00926F67" w:rsidP="00926F67">
      <w:pPr>
        <w:ind w:left="720" w:hangingChars="200" w:hanging="720"/>
        <w:rPr>
          <w:rFonts w:ascii="HGS創英角ｺﾞｼｯｸUB" w:eastAsia="HGS創英角ｺﾞｼｯｸUB" w:hAnsi="HGS創英角ｺﾞｼｯｸUB"/>
          <w:sz w:val="36"/>
          <w:szCs w:val="36"/>
        </w:rPr>
      </w:pPr>
    </w:p>
    <w:p w:rsidR="00926F67" w:rsidRPr="004B72BB" w:rsidRDefault="00926F67" w:rsidP="00926F67">
      <w:pPr>
        <w:rPr>
          <w:rFonts w:ascii="HGS創英角ｺﾞｼｯｸUB" w:eastAsia="HGS創英角ｺﾞｼｯｸUB" w:hAnsi="HGS創英角ｺﾞｼｯｸUB"/>
          <w:sz w:val="36"/>
          <w:szCs w:val="36"/>
        </w:rPr>
      </w:pPr>
    </w:p>
    <w:p w:rsidR="00926F67" w:rsidRPr="00DD54FF" w:rsidRDefault="00926F67" w:rsidP="00926F67">
      <w:pPr>
        <w:rPr>
          <w:rFonts w:ascii="HGS創英角ｺﾞｼｯｸUB" w:eastAsia="HGS創英角ｺﾞｼｯｸUB" w:hAnsi="HGS創英角ｺﾞｼｯｸUB"/>
          <w:sz w:val="36"/>
          <w:szCs w:val="36"/>
        </w:rPr>
      </w:pPr>
    </w:p>
    <w:p w:rsidR="00926F67" w:rsidRPr="00840020" w:rsidRDefault="00000A8A" w:rsidP="00847E70">
      <w:pPr>
        <w:ind w:left="560" w:hangingChars="200" w:hanging="560"/>
        <w:jc w:val="center"/>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令和</w:t>
      </w:r>
      <w:r w:rsidR="00044C30">
        <w:rPr>
          <w:rFonts w:ascii="HGS創英角ｺﾞｼｯｸUB" w:eastAsia="HGS創英角ｺﾞｼｯｸUB" w:hAnsi="HGS創英角ｺﾞｼｯｸUB" w:hint="eastAsia"/>
          <w:sz w:val="28"/>
          <w:szCs w:val="28"/>
        </w:rPr>
        <w:t>３</w:t>
      </w:r>
      <w:r w:rsidR="00926F67" w:rsidRPr="00840020">
        <w:rPr>
          <w:rFonts w:ascii="HGS創英角ｺﾞｼｯｸUB" w:eastAsia="HGS創英角ｺﾞｼｯｸUB" w:hAnsi="HGS創英角ｺﾞｼｯｸUB" w:hint="eastAsia"/>
          <w:sz w:val="28"/>
          <w:szCs w:val="28"/>
        </w:rPr>
        <w:t>年</w:t>
      </w:r>
      <w:r w:rsidR="00926F67">
        <w:rPr>
          <w:rFonts w:ascii="HGS創英角ｺﾞｼｯｸUB" w:eastAsia="HGS創英角ｺﾞｼｯｸUB" w:hAnsi="HGS創英角ｺﾞｼｯｸUB" w:hint="eastAsia"/>
          <w:sz w:val="28"/>
          <w:szCs w:val="28"/>
        </w:rPr>
        <w:t>（</w:t>
      </w:r>
      <w:r w:rsidR="00044C30">
        <w:rPr>
          <w:rFonts w:ascii="HGS創英角ｺﾞｼｯｸUB" w:eastAsia="HGS創英角ｺﾞｼｯｸUB" w:hAnsi="HGS創英角ｺﾞｼｯｸUB" w:hint="eastAsia"/>
          <w:sz w:val="28"/>
          <w:szCs w:val="28"/>
        </w:rPr>
        <w:t>2021</w:t>
      </w:r>
      <w:r w:rsidR="00926F67">
        <w:rPr>
          <w:rFonts w:ascii="HGS創英角ｺﾞｼｯｸUB" w:eastAsia="HGS創英角ｺﾞｼｯｸUB" w:hAnsi="HGS創英角ｺﾞｼｯｸUB" w:hint="eastAsia"/>
          <w:sz w:val="28"/>
          <w:szCs w:val="28"/>
        </w:rPr>
        <w:t>年）</w:t>
      </w:r>
      <w:r w:rsidR="00044C30">
        <w:rPr>
          <w:rFonts w:ascii="HGS創英角ｺﾞｼｯｸUB" w:eastAsia="HGS創英角ｺﾞｼｯｸUB" w:hAnsi="HGS創英角ｺﾞｼｯｸUB" w:hint="eastAsia"/>
          <w:sz w:val="28"/>
          <w:szCs w:val="28"/>
        </w:rPr>
        <w:t>1</w:t>
      </w:r>
      <w:r w:rsidR="006F0895">
        <w:rPr>
          <w:rFonts w:ascii="HGS創英角ｺﾞｼｯｸUB" w:eastAsia="HGS創英角ｺﾞｼｯｸUB" w:hAnsi="HGS創英角ｺﾞｼｯｸUB"/>
          <w:sz w:val="28"/>
          <w:szCs w:val="28"/>
        </w:rPr>
        <w:t>2</w:t>
      </w:r>
      <w:r w:rsidR="001978D2" w:rsidRPr="0069463A">
        <w:rPr>
          <w:rFonts w:ascii="HGS創英角ｺﾞｼｯｸUB" w:eastAsia="HGS創英角ｺﾞｼｯｸUB" w:hAnsi="HGS創英角ｺﾞｼｯｸUB" w:hint="eastAsia"/>
          <w:sz w:val="28"/>
          <w:szCs w:val="28"/>
        </w:rPr>
        <w:t>月</w:t>
      </w:r>
    </w:p>
    <w:p w:rsidR="00926F67" w:rsidRPr="00840020" w:rsidRDefault="00926F67" w:rsidP="00926F67">
      <w:pPr>
        <w:ind w:left="560" w:hangingChars="200" w:hanging="560"/>
        <w:jc w:val="center"/>
        <w:rPr>
          <w:rFonts w:ascii="HGS創英角ｺﾞｼｯｸUB" w:eastAsia="HGS創英角ｺﾞｼｯｸUB" w:hAnsi="HGS創英角ｺﾞｼｯｸUB"/>
          <w:sz w:val="28"/>
          <w:szCs w:val="28"/>
        </w:rPr>
      </w:pPr>
      <w:r w:rsidRPr="00840020">
        <w:rPr>
          <w:rFonts w:ascii="HGS創英角ｺﾞｼｯｸUB" w:eastAsia="HGS創英角ｺﾞｼｯｸUB" w:hAnsi="HGS創英角ｺﾞｼｯｸUB" w:hint="eastAsia"/>
          <w:sz w:val="28"/>
          <w:szCs w:val="28"/>
        </w:rPr>
        <w:t>厚生労働省社会･援護局障害保健福祉部</w:t>
      </w:r>
    </w:p>
    <w:p w:rsidR="00926F67" w:rsidRDefault="00926F67" w:rsidP="00926F67">
      <w:pPr>
        <w:widowControl/>
        <w:jc w:val="left"/>
        <w:rPr>
          <w:rFonts w:ascii="ＭＳ ゴシック" w:eastAsia="ＭＳ ゴシック" w:hAnsi="ＭＳ ゴシック"/>
        </w:rPr>
      </w:pPr>
      <w:r w:rsidRPr="003C02A6">
        <w:rPr>
          <w:rFonts w:ascii="ＭＳ ゴシック" w:eastAsia="ＭＳ ゴシック" w:hAnsi="ＭＳ ゴシック"/>
          <w:sz w:val="36"/>
          <w:szCs w:val="36"/>
        </w:rPr>
        <w:br w:type="page"/>
      </w:r>
    </w:p>
    <w:p w:rsidR="007850E9" w:rsidRDefault="007850E9" w:rsidP="003C02A6">
      <w:pPr>
        <w:widowControl/>
        <w:spacing w:line="276" w:lineRule="auto"/>
        <w:jc w:val="center"/>
        <w:rPr>
          <w:rFonts w:ascii="ＭＳ ゴシック" w:eastAsia="ＭＳ ゴシック" w:hAnsi="ＭＳ ゴシック"/>
        </w:rPr>
      </w:pPr>
      <w:r>
        <w:rPr>
          <w:rFonts w:ascii="ＭＳ ゴシック" w:eastAsia="ＭＳ ゴシック" w:hAnsi="ＭＳ ゴシック" w:hint="eastAsia"/>
        </w:rPr>
        <w:lastRenderedPageBreak/>
        <w:t>目</w:t>
      </w:r>
      <w:r w:rsidR="000A123E">
        <w:rPr>
          <w:rFonts w:ascii="ＭＳ ゴシック" w:eastAsia="ＭＳ ゴシック" w:hAnsi="ＭＳ ゴシック" w:hint="eastAsia"/>
        </w:rPr>
        <w:t xml:space="preserve">　　　　</w:t>
      </w:r>
      <w:r>
        <w:rPr>
          <w:rFonts w:ascii="ＭＳ ゴシック" w:eastAsia="ＭＳ ゴシック" w:hAnsi="ＭＳ ゴシック" w:hint="eastAsia"/>
        </w:rPr>
        <w:t>次</w:t>
      </w:r>
    </w:p>
    <w:p w:rsidR="000A123E" w:rsidRDefault="000A123E" w:rsidP="003C02A6">
      <w:pPr>
        <w:widowControl/>
        <w:spacing w:line="276" w:lineRule="auto"/>
        <w:jc w:val="left"/>
        <w:rPr>
          <w:rFonts w:ascii="ＭＳ ゴシック" w:eastAsia="ＭＳ ゴシック" w:hAnsi="ＭＳ ゴシック"/>
        </w:rPr>
      </w:pPr>
    </w:p>
    <w:p w:rsidR="00F3771D" w:rsidRPr="007329A4" w:rsidRDefault="00B46C16" w:rsidP="003C02A6">
      <w:pPr>
        <w:widowControl/>
        <w:spacing w:line="276" w:lineRule="auto"/>
        <w:jc w:val="left"/>
        <w:rPr>
          <w:rFonts w:ascii="ＭＳ ゴシック" w:eastAsia="ＭＳ ゴシック" w:hAnsi="ＭＳ ゴシック"/>
          <w:u w:val="double"/>
        </w:rPr>
      </w:pPr>
      <w:r>
        <w:rPr>
          <w:rFonts w:ascii="ＭＳ ゴシック" w:eastAsia="ＭＳ ゴシック" w:hAnsi="ＭＳ ゴシック" w:hint="eastAsia"/>
          <w:u w:val="double"/>
        </w:rPr>
        <w:t xml:space="preserve">Ⅰ　障害者総合支援法における障害者の範囲 </w:t>
      </w:r>
      <w:r w:rsidR="00E26C47">
        <w:rPr>
          <w:rFonts w:ascii="ＭＳ ゴシック" w:eastAsia="ＭＳ ゴシック" w:hAnsi="ＭＳ ゴシック" w:hint="eastAsia"/>
          <w:u w:val="double"/>
        </w:rPr>
        <w:t xml:space="preserve">　　　　　　　　　　　　　　　　　　　　　　　　</w:t>
      </w:r>
      <w:r w:rsidR="007329A4">
        <w:rPr>
          <w:rFonts w:ascii="ＭＳ ゴシック" w:eastAsia="ＭＳ ゴシック" w:hAnsi="ＭＳ ゴシック" w:hint="eastAsia"/>
          <w:u w:val="double"/>
        </w:rPr>
        <w:t xml:space="preserve">　</w:t>
      </w:r>
      <w:r w:rsidR="00E26C47">
        <w:rPr>
          <w:rFonts w:ascii="ＭＳ ゴシック" w:eastAsia="ＭＳ ゴシック" w:hAnsi="ＭＳ ゴシック" w:hint="eastAsia"/>
          <w:u w:val="double"/>
        </w:rPr>
        <w:t xml:space="preserve">　</w:t>
      </w:r>
    </w:p>
    <w:p w:rsidR="00F3771D" w:rsidRPr="007329A4" w:rsidRDefault="00BA7921" w:rsidP="003C02A6">
      <w:pPr>
        <w:widowControl/>
        <w:spacing w:line="276" w:lineRule="auto"/>
        <w:ind w:firstLineChars="100" w:firstLine="210"/>
        <w:jc w:val="left"/>
        <w:rPr>
          <w:rFonts w:ascii="ＭＳ 明朝" w:eastAsia="ＭＳ 明朝" w:hAnsi="ＭＳ 明朝"/>
        </w:rPr>
      </w:pPr>
      <w:r>
        <w:rPr>
          <w:rFonts w:ascii="ＭＳ 明朝" w:eastAsia="ＭＳ 明朝" w:hAnsi="ＭＳ 明朝" w:hint="eastAsia"/>
        </w:rPr>
        <w:t>１．</w:t>
      </w:r>
      <w:r w:rsidR="005510F5" w:rsidRPr="005510F5">
        <w:rPr>
          <w:rFonts w:ascii="ＭＳ 明朝" w:eastAsia="ＭＳ 明朝" w:hAnsi="ＭＳ 明朝" w:hint="eastAsia"/>
        </w:rPr>
        <w:t>平成25年(2013年)４月施行【130疾病】</w:t>
      </w:r>
      <w:r w:rsidR="0018535D">
        <w:rPr>
          <w:rFonts w:ascii="ＭＳ 明朝" w:eastAsia="ＭＳ 明朝" w:hAnsi="ＭＳ 明朝" w:hint="eastAsia"/>
        </w:rPr>
        <w:t xml:space="preserve">　･･･････････････</w:t>
      </w:r>
      <w:r w:rsidR="006933BC">
        <w:rPr>
          <w:rFonts w:ascii="ＭＳ 明朝" w:eastAsia="ＭＳ 明朝" w:hAnsi="ＭＳ 明朝" w:hint="eastAsia"/>
        </w:rPr>
        <w:t>････････････････････････････　２</w:t>
      </w:r>
    </w:p>
    <w:p w:rsidR="00F3771D" w:rsidRPr="007329A4" w:rsidRDefault="007850E9" w:rsidP="003C02A6">
      <w:pPr>
        <w:widowControl/>
        <w:spacing w:line="276" w:lineRule="auto"/>
        <w:ind w:firstLineChars="100" w:firstLine="210"/>
        <w:jc w:val="left"/>
        <w:rPr>
          <w:rFonts w:ascii="ＭＳ 明朝" w:eastAsia="ＭＳ 明朝" w:hAnsi="ＭＳ 明朝"/>
        </w:rPr>
      </w:pPr>
      <w:r w:rsidRPr="007329A4">
        <w:rPr>
          <w:rFonts w:ascii="ＭＳ 明朝" w:eastAsia="ＭＳ 明朝" w:hAnsi="ＭＳ 明朝" w:hint="eastAsia"/>
        </w:rPr>
        <w:t>２．</w:t>
      </w:r>
      <w:r w:rsidR="005510F5" w:rsidRPr="005510F5">
        <w:rPr>
          <w:rFonts w:ascii="ＭＳ 明朝" w:eastAsia="ＭＳ 明朝" w:hAnsi="ＭＳ 明朝" w:hint="eastAsia"/>
        </w:rPr>
        <w:t>平成27年(2015年)１月施行【</w:t>
      </w:r>
      <w:r w:rsidR="00314AA6">
        <w:rPr>
          <w:rFonts w:ascii="ＭＳ 明朝" w:eastAsia="ＭＳ 明朝" w:hAnsi="ＭＳ 明朝" w:hint="eastAsia"/>
        </w:rPr>
        <w:t>151</w:t>
      </w:r>
      <w:r w:rsidR="0018535D">
        <w:rPr>
          <w:rFonts w:ascii="ＭＳ 明朝" w:eastAsia="ＭＳ 明朝" w:hAnsi="ＭＳ 明朝" w:hint="eastAsia"/>
        </w:rPr>
        <w:t>疾病</w:t>
      </w:r>
      <w:r w:rsidR="005510F5" w:rsidRPr="005510F5">
        <w:rPr>
          <w:rFonts w:ascii="ＭＳ 明朝" w:eastAsia="ＭＳ 明朝" w:hAnsi="ＭＳ 明朝" w:hint="eastAsia"/>
        </w:rPr>
        <w:t>】</w:t>
      </w:r>
      <w:r w:rsidR="005510F5">
        <w:rPr>
          <w:rFonts w:ascii="ＭＳ 明朝" w:eastAsia="ＭＳ 明朝" w:hAnsi="ＭＳ 明朝" w:hint="eastAsia"/>
        </w:rPr>
        <w:t xml:space="preserve">　･</w:t>
      </w:r>
      <w:r w:rsidR="0018535D">
        <w:rPr>
          <w:rFonts w:ascii="ＭＳ 明朝" w:eastAsia="ＭＳ 明朝" w:hAnsi="ＭＳ 明朝" w:hint="eastAsia"/>
        </w:rPr>
        <w:t>････････</w:t>
      </w:r>
      <w:r w:rsidR="005510F5">
        <w:rPr>
          <w:rFonts w:ascii="ＭＳ 明朝" w:eastAsia="ＭＳ 明朝" w:hAnsi="ＭＳ 明朝" w:hint="eastAsia"/>
        </w:rPr>
        <w:t>･････････････</w:t>
      </w:r>
      <w:r w:rsidR="007610F8">
        <w:rPr>
          <w:rFonts w:ascii="ＭＳ 明朝" w:eastAsia="ＭＳ 明朝" w:hAnsi="ＭＳ 明朝" w:hint="eastAsia"/>
        </w:rPr>
        <w:t>･････････････････････　４</w:t>
      </w:r>
    </w:p>
    <w:p w:rsidR="00170432" w:rsidRDefault="005F1031" w:rsidP="003C02A6">
      <w:pPr>
        <w:widowControl/>
        <w:spacing w:line="276" w:lineRule="auto"/>
        <w:jc w:val="left"/>
        <w:rPr>
          <w:rFonts w:ascii="ＭＳ 明朝" w:eastAsia="ＭＳ 明朝" w:hAnsi="ＭＳ 明朝"/>
        </w:rPr>
      </w:pPr>
      <w:r>
        <w:rPr>
          <w:rFonts w:ascii="ＭＳ 明朝" w:eastAsia="ＭＳ 明朝" w:hAnsi="ＭＳ 明朝" w:hint="eastAsia"/>
        </w:rPr>
        <w:t xml:space="preserve">　３．平成27</w:t>
      </w:r>
      <w:r w:rsidR="003D1419">
        <w:rPr>
          <w:rFonts w:ascii="ＭＳ 明朝" w:eastAsia="ＭＳ 明朝" w:hAnsi="ＭＳ 明朝" w:hint="eastAsia"/>
        </w:rPr>
        <w:t>年</w:t>
      </w:r>
      <w:r w:rsidR="003D1419" w:rsidRPr="005510F5">
        <w:rPr>
          <w:rFonts w:ascii="ＭＳ 明朝" w:eastAsia="ＭＳ 明朝" w:hAnsi="ＭＳ 明朝" w:hint="eastAsia"/>
        </w:rPr>
        <w:t>(</w:t>
      </w:r>
      <w:r>
        <w:rPr>
          <w:rFonts w:ascii="ＭＳ 明朝" w:eastAsia="ＭＳ 明朝" w:hAnsi="ＭＳ 明朝" w:hint="eastAsia"/>
        </w:rPr>
        <w:t>2015</w:t>
      </w:r>
      <w:r w:rsidR="003D1419">
        <w:rPr>
          <w:rFonts w:ascii="ＭＳ 明朝" w:eastAsia="ＭＳ 明朝" w:hAnsi="ＭＳ 明朝" w:hint="eastAsia"/>
        </w:rPr>
        <w:t>年</w:t>
      </w:r>
      <w:r w:rsidR="003D1419" w:rsidRPr="005510F5">
        <w:rPr>
          <w:rFonts w:ascii="ＭＳ 明朝" w:eastAsia="ＭＳ 明朝" w:hAnsi="ＭＳ 明朝" w:hint="eastAsia"/>
        </w:rPr>
        <w:t>)</w:t>
      </w:r>
      <w:r>
        <w:rPr>
          <w:rFonts w:ascii="ＭＳ 明朝" w:eastAsia="ＭＳ 明朝" w:hAnsi="ＭＳ 明朝" w:hint="eastAsia"/>
        </w:rPr>
        <w:t>７月施行【332疾病】</w:t>
      </w:r>
      <w:r w:rsidR="00A214AF">
        <w:rPr>
          <w:rFonts w:ascii="ＭＳ 明朝" w:eastAsia="ＭＳ 明朝" w:hAnsi="ＭＳ 明朝" w:hint="eastAsia"/>
        </w:rPr>
        <w:t xml:space="preserve">　</w:t>
      </w:r>
      <w:r w:rsidR="002258F9">
        <w:rPr>
          <w:rFonts w:ascii="ＭＳ 明朝" w:eastAsia="ＭＳ 明朝" w:hAnsi="ＭＳ 明朝" w:hint="eastAsia"/>
        </w:rPr>
        <w:t>････････････････････････････････････････</w:t>
      </w:r>
      <w:r w:rsidR="00A214AF">
        <w:rPr>
          <w:rFonts w:ascii="ＭＳ 明朝" w:eastAsia="ＭＳ 明朝" w:hAnsi="ＭＳ 明朝" w:hint="eastAsia"/>
        </w:rPr>
        <w:t>･･･</w:t>
      </w:r>
      <w:r w:rsidR="002258F9">
        <w:rPr>
          <w:rFonts w:ascii="ＭＳ 明朝" w:eastAsia="ＭＳ 明朝" w:hAnsi="ＭＳ 明朝" w:hint="eastAsia"/>
        </w:rPr>
        <w:t xml:space="preserve">　</w:t>
      </w:r>
      <w:r w:rsidR="001836B1">
        <w:rPr>
          <w:rFonts w:ascii="ＭＳ 明朝" w:eastAsia="ＭＳ 明朝" w:hAnsi="ＭＳ 明朝" w:hint="eastAsia"/>
        </w:rPr>
        <w:t>６</w:t>
      </w:r>
    </w:p>
    <w:p w:rsidR="00530715" w:rsidRDefault="00170432" w:rsidP="003C02A6">
      <w:pPr>
        <w:widowControl/>
        <w:spacing w:line="276" w:lineRule="auto"/>
        <w:jc w:val="left"/>
        <w:rPr>
          <w:rFonts w:ascii="ＭＳ 明朝" w:eastAsia="ＭＳ 明朝" w:hAnsi="ＭＳ 明朝"/>
        </w:rPr>
      </w:pPr>
      <w:r>
        <w:rPr>
          <w:rFonts w:ascii="ＭＳ 明朝" w:eastAsia="ＭＳ 明朝" w:hAnsi="ＭＳ 明朝" w:hint="eastAsia"/>
        </w:rPr>
        <w:t xml:space="preserve">　</w:t>
      </w:r>
      <w:r w:rsidRPr="00170432">
        <w:rPr>
          <w:rFonts w:ascii="ＭＳ 明朝" w:eastAsia="ＭＳ 明朝" w:hAnsi="ＭＳ 明朝" w:hint="eastAsia"/>
        </w:rPr>
        <w:t>４．平成29年(2017年)４月施行【358疾病】　･･････････････</w:t>
      </w:r>
      <w:r w:rsidR="009878C8">
        <w:rPr>
          <w:rFonts w:ascii="ＭＳ 明朝" w:eastAsia="ＭＳ 明朝" w:hAnsi="ＭＳ 明朝" w:hint="eastAsia"/>
        </w:rPr>
        <w:t>･･･････････････････････････</w:t>
      </w:r>
      <w:r w:rsidR="00F215F6">
        <w:rPr>
          <w:rFonts w:ascii="ＭＳ 明朝" w:eastAsia="ＭＳ 明朝" w:hAnsi="ＭＳ 明朝" w:hint="eastAsia"/>
        </w:rPr>
        <w:t>･</w:t>
      </w:r>
      <w:r w:rsidR="009878C8">
        <w:rPr>
          <w:rFonts w:ascii="ＭＳ 明朝" w:eastAsia="ＭＳ 明朝" w:hAnsi="ＭＳ 明朝" w:hint="eastAsia"/>
        </w:rPr>
        <w:t xml:space="preserve">･　</w:t>
      </w:r>
      <w:r w:rsidR="001836B1">
        <w:rPr>
          <w:rFonts w:ascii="ＭＳ 明朝" w:eastAsia="ＭＳ 明朝" w:hAnsi="ＭＳ 明朝" w:hint="eastAsia"/>
        </w:rPr>
        <w:t>８</w:t>
      </w:r>
    </w:p>
    <w:p w:rsidR="007850E9" w:rsidRDefault="00ED2666" w:rsidP="003C02A6">
      <w:pPr>
        <w:widowControl/>
        <w:spacing w:line="276" w:lineRule="auto"/>
        <w:jc w:val="left"/>
        <w:rPr>
          <w:rFonts w:ascii="ＭＳ 明朝" w:eastAsia="ＭＳ 明朝" w:hAnsi="ＭＳ 明朝"/>
        </w:rPr>
      </w:pPr>
      <w:r>
        <w:rPr>
          <w:rFonts w:ascii="ＭＳ 明朝" w:eastAsia="ＭＳ 明朝" w:hAnsi="ＭＳ 明朝" w:hint="eastAsia"/>
        </w:rPr>
        <w:t xml:space="preserve">　５. </w:t>
      </w:r>
      <w:r w:rsidR="00530715">
        <w:rPr>
          <w:rFonts w:ascii="ＭＳ 明朝" w:eastAsia="ＭＳ 明朝" w:hAnsi="ＭＳ 明朝" w:hint="eastAsia"/>
        </w:rPr>
        <w:t>平成30</w:t>
      </w:r>
      <w:r>
        <w:rPr>
          <w:rFonts w:ascii="ＭＳ 明朝" w:eastAsia="ＭＳ 明朝" w:hAnsi="ＭＳ 明朝" w:hint="eastAsia"/>
        </w:rPr>
        <w:t>年(</w:t>
      </w:r>
      <w:r w:rsidR="00530715">
        <w:rPr>
          <w:rFonts w:ascii="ＭＳ 明朝" w:eastAsia="ＭＳ 明朝" w:hAnsi="ＭＳ 明朝" w:hint="eastAsia"/>
        </w:rPr>
        <w:t>2018</w:t>
      </w:r>
      <w:r>
        <w:rPr>
          <w:rFonts w:ascii="ＭＳ 明朝" w:eastAsia="ＭＳ 明朝" w:hAnsi="ＭＳ 明朝" w:hint="eastAsia"/>
        </w:rPr>
        <w:t>年)４</w:t>
      </w:r>
      <w:r w:rsidR="00530715">
        <w:rPr>
          <w:rFonts w:ascii="ＭＳ 明朝" w:eastAsia="ＭＳ 明朝" w:hAnsi="ＭＳ 明朝" w:hint="eastAsia"/>
        </w:rPr>
        <w:t>月施行【359疾病】</w:t>
      </w:r>
      <w:r w:rsidR="00F215F6">
        <w:rPr>
          <w:rFonts w:ascii="ＭＳ 明朝" w:eastAsia="ＭＳ 明朝" w:hAnsi="ＭＳ 明朝" w:hint="eastAsia"/>
        </w:rPr>
        <w:t xml:space="preserve">  </w:t>
      </w:r>
      <w:r w:rsidR="00530715">
        <w:rPr>
          <w:rFonts w:ascii="ＭＳ 明朝" w:eastAsia="ＭＳ 明朝" w:hAnsi="ＭＳ 明朝" w:hint="eastAsia"/>
        </w:rPr>
        <w:t>･････････････････････････････････････････</w:t>
      </w:r>
      <w:r w:rsidR="008C6B38">
        <w:rPr>
          <w:rFonts w:ascii="ＭＳ 明朝" w:eastAsia="ＭＳ 明朝" w:hAnsi="ＭＳ 明朝" w:hint="eastAsia"/>
        </w:rPr>
        <w:t xml:space="preserve">･･　</w:t>
      </w:r>
      <w:r w:rsidR="001836B1">
        <w:rPr>
          <w:rFonts w:ascii="ＭＳ 明朝" w:eastAsia="ＭＳ 明朝" w:hAnsi="ＭＳ 明朝" w:hint="eastAsia"/>
        </w:rPr>
        <w:t>９</w:t>
      </w:r>
    </w:p>
    <w:p w:rsidR="00000A8A" w:rsidRDefault="00000A8A" w:rsidP="003C02A6">
      <w:pPr>
        <w:widowControl/>
        <w:spacing w:line="276" w:lineRule="auto"/>
        <w:jc w:val="left"/>
        <w:rPr>
          <w:rFonts w:ascii="ＭＳ 明朝" w:eastAsia="ＭＳ 明朝" w:hAnsi="ＭＳ 明朝"/>
        </w:rPr>
      </w:pPr>
      <w:r>
        <w:rPr>
          <w:rFonts w:ascii="ＭＳ 明朝" w:eastAsia="ＭＳ 明朝" w:hAnsi="ＭＳ 明朝" w:hint="eastAsia"/>
        </w:rPr>
        <w:t xml:space="preserve">　６．令和元年(2019年</w:t>
      </w:r>
      <w:r>
        <w:rPr>
          <w:rFonts w:ascii="ＭＳ 明朝" w:eastAsia="ＭＳ 明朝" w:hAnsi="ＭＳ 明朝"/>
        </w:rPr>
        <w:t>）</w:t>
      </w:r>
      <w:r>
        <w:rPr>
          <w:rFonts w:ascii="ＭＳ 明朝" w:eastAsia="ＭＳ 明朝" w:hAnsi="ＭＳ 明朝" w:hint="eastAsia"/>
        </w:rPr>
        <w:t>７月施行【361疾病】</w:t>
      </w:r>
      <w:r w:rsidR="00F215F6">
        <w:rPr>
          <w:rFonts w:ascii="ＭＳ 明朝" w:eastAsia="ＭＳ 明朝" w:hAnsi="ＭＳ 明朝" w:hint="eastAsia"/>
        </w:rPr>
        <w:t xml:space="preserve">  </w:t>
      </w:r>
      <w:r>
        <w:rPr>
          <w:rFonts w:ascii="ＭＳ 明朝" w:eastAsia="ＭＳ 明朝" w:hAnsi="ＭＳ 明朝" w:hint="eastAsia"/>
        </w:rPr>
        <w:t>･･････････････････････････････････････････</w:t>
      </w:r>
      <w:r w:rsidR="005B4C61">
        <w:rPr>
          <w:rFonts w:ascii="ＭＳ 明朝" w:eastAsia="ＭＳ 明朝" w:hAnsi="ＭＳ 明朝" w:hint="eastAsia"/>
        </w:rPr>
        <w:t>･　1</w:t>
      </w:r>
      <w:r w:rsidR="001836B1">
        <w:rPr>
          <w:rFonts w:ascii="ＭＳ 明朝" w:eastAsia="ＭＳ 明朝" w:hAnsi="ＭＳ 明朝" w:hint="eastAsia"/>
        </w:rPr>
        <w:t>0</w:t>
      </w:r>
    </w:p>
    <w:p w:rsidR="00044C30" w:rsidRPr="00044C30" w:rsidRDefault="00044C30" w:rsidP="003C02A6">
      <w:pPr>
        <w:widowControl/>
        <w:spacing w:line="276" w:lineRule="auto"/>
        <w:jc w:val="left"/>
        <w:rPr>
          <w:rFonts w:ascii="ＭＳ 明朝" w:eastAsia="ＭＳ 明朝" w:hAnsi="ＭＳ 明朝"/>
        </w:rPr>
      </w:pPr>
      <w:r>
        <w:rPr>
          <w:rFonts w:ascii="ＭＳ 明朝" w:eastAsia="ＭＳ 明朝" w:hAnsi="ＭＳ 明朝" w:hint="eastAsia"/>
        </w:rPr>
        <w:t xml:space="preserve">　７．令和３年(2021年)</w:t>
      </w:r>
      <w:r w:rsidR="00F215F6" w:rsidRPr="00F215F6">
        <w:rPr>
          <w:rFonts w:ascii="ＭＳ 明朝" w:eastAsia="ＭＳ 明朝" w:hAnsi="ＭＳ 明朝"/>
          <w:sz w:val="8"/>
        </w:rPr>
        <w:t xml:space="preserve"> </w:t>
      </w:r>
      <w:r>
        <w:rPr>
          <w:rFonts w:ascii="ＭＳ 明朝" w:eastAsia="ＭＳ 明朝" w:hAnsi="ＭＳ 明朝" w:hint="eastAsia"/>
        </w:rPr>
        <w:t xml:space="preserve">11月施行【366疾病】 </w:t>
      </w:r>
      <w:r w:rsidR="00F215F6">
        <w:rPr>
          <w:rFonts w:ascii="ＭＳ 明朝" w:eastAsia="ＭＳ 明朝" w:hAnsi="ＭＳ 明朝"/>
        </w:rPr>
        <w:t xml:space="preserve"> </w:t>
      </w:r>
      <w:r>
        <w:rPr>
          <w:rFonts w:ascii="ＭＳ 明朝" w:eastAsia="ＭＳ 明朝" w:hAnsi="ＭＳ 明朝" w:hint="eastAsia"/>
        </w:rPr>
        <w:t>･･･････････････････････････････････････････　1</w:t>
      </w:r>
      <w:r w:rsidR="00147AEB">
        <w:rPr>
          <w:rFonts w:ascii="ＭＳ 明朝" w:eastAsia="ＭＳ 明朝" w:hAnsi="ＭＳ 明朝" w:hint="eastAsia"/>
        </w:rPr>
        <w:t>2</w:t>
      </w:r>
    </w:p>
    <w:p w:rsidR="00BA37D2" w:rsidRPr="00F215F6" w:rsidRDefault="00BA37D2" w:rsidP="003C02A6">
      <w:pPr>
        <w:widowControl/>
        <w:spacing w:line="276" w:lineRule="auto"/>
        <w:jc w:val="left"/>
        <w:rPr>
          <w:rFonts w:ascii="ＭＳ 明朝" w:eastAsia="ＭＳ 明朝" w:hAnsi="ＭＳ 明朝"/>
        </w:rPr>
      </w:pPr>
    </w:p>
    <w:p w:rsidR="007850E9" w:rsidRPr="00E26C47" w:rsidRDefault="00BA7921" w:rsidP="003C02A6">
      <w:pPr>
        <w:widowControl/>
        <w:spacing w:line="276" w:lineRule="auto"/>
        <w:jc w:val="left"/>
        <w:rPr>
          <w:rFonts w:ascii="ＭＳ ゴシック" w:eastAsia="ＭＳ ゴシック" w:hAnsi="ＭＳ ゴシック"/>
          <w:u w:val="double"/>
        </w:rPr>
      </w:pPr>
      <w:r>
        <w:rPr>
          <w:rFonts w:ascii="ＭＳ ゴシック" w:eastAsia="ＭＳ ゴシック" w:hAnsi="ＭＳ ゴシック" w:hint="eastAsia"/>
          <w:u w:val="double"/>
        </w:rPr>
        <w:t xml:space="preserve">Ⅱ　難病等の基礎知識　</w:t>
      </w:r>
      <w:r w:rsidR="007E3FA5">
        <w:rPr>
          <w:rFonts w:ascii="ＭＳ ゴシック" w:eastAsia="ＭＳ ゴシック" w:hAnsi="ＭＳ ゴシック" w:hint="eastAsia"/>
          <w:u w:val="double"/>
        </w:rPr>
        <w:t xml:space="preserve">　　　</w:t>
      </w:r>
      <w:r w:rsidR="00E26C47">
        <w:rPr>
          <w:rFonts w:ascii="ＭＳ ゴシック" w:eastAsia="ＭＳ ゴシック" w:hAnsi="ＭＳ ゴシック" w:hint="eastAsia"/>
          <w:u w:val="double"/>
        </w:rPr>
        <w:t xml:space="preserve">                                                                 </w:t>
      </w:r>
    </w:p>
    <w:p w:rsidR="00F3771D" w:rsidRDefault="007850E9" w:rsidP="003C02A6">
      <w:pPr>
        <w:widowControl/>
        <w:spacing w:line="276" w:lineRule="auto"/>
        <w:jc w:val="left"/>
        <w:rPr>
          <w:rFonts w:ascii="ＭＳ 明朝" w:eastAsia="ＭＳ 明朝" w:hAnsi="ＭＳ 明朝"/>
        </w:rPr>
      </w:pPr>
      <w:r w:rsidRPr="00F3771D">
        <w:rPr>
          <w:rFonts w:ascii="ＭＳ 明朝" w:eastAsia="ＭＳ 明朝" w:hAnsi="ＭＳ 明朝" w:hint="eastAsia"/>
        </w:rPr>
        <w:t xml:space="preserve">　１．</w:t>
      </w:r>
      <w:r w:rsidR="00BA7921">
        <w:rPr>
          <w:rFonts w:ascii="ＭＳ 明朝" w:eastAsia="ＭＳ 明朝" w:hAnsi="ＭＳ 明朝" w:hint="eastAsia"/>
        </w:rPr>
        <w:t>難病とは</w:t>
      </w:r>
      <w:r w:rsidR="002936C0">
        <w:rPr>
          <w:rFonts w:ascii="ＭＳ 明朝" w:eastAsia="ＭＳ 明朝" w:hAnsi="ＭＳ 明朝" w:hint="eastAsia"/>
        </w:rPr>
        <w:t xml:space="preserve">　</w:t>
      </w:r>
      <w:r w:rsidR="00BA7921">
        <w:rPr>
          <w:rFonts w:ascii="ＭＳ 明朝" w:eastAsia="ＭＳ 明朝" w:hAnsi="ＭＳ 明朝" w:hint="eastAsia"/>
        </w:rPr>
        <w:t xml:space="preserve">　　　　　　　　　　　　　　　　　　･･･････</w:t>
      </w:r>
      <w:r w:rsidR="00A95C71">
        <w:rPr>
          <w:rFonts w:ascii="ＭＳ 明朝" w:eastAsia="ＭＳ 明朝" w:hAnsi="ＭＳ 明朝" w:hint="eastAsia"/>
        </w:rPr>
        <w:t>･･････････････････････</w:t>
      </w:r>
      <w:r w:rsidR="00F215F6">
        <w:rPr>
          <w:rFonts w:ascii="ＭＳ 明朝" w:eastAsia="ＭＳ 明朝" w:hAnsi="ＭＳ 明朝" w:hint="eastAsia"/>
        </w:rPr>
        <w:t>･</w:t>
      </w:r>
      <w:r w:rsidR="00A95C71">
        <w:rPr>
          <w:rFonts w:ascii="ＭＳ 明朝" w:eastAsia="ＭＳ 明朝" w:hAnsi="ＭＳ 明朝" w:hint="eastAsia"/>
        </w:rPr>
        <w:t>･･</w:t>
      </w:r>
      <w:r w:rsidR="009C282D">
        <w:rPr>
          <w:rFonts w:ascii="ＭＳ 明朝" w:eastAsia="ＭＳ 明朝" w:hAnsi="ＭＳ 明朝" w:hint="eastAsia"/>
        </w:rPr>
        <w:t>････</w:t>
      </w:r>
      <w:r w:rsidR="000222C3">
        <w:rPr>
          <w:rFonts w:ascii="ＭＳ 明朝" w:eastAsia="ＭＳ 明朝" w:hAnsi="ＭＳ 明朝" w:hint="eastAsia"/>
        </w:rPr>
        <w:t xml:space="preserve"> </w:t>
      </w:r>
      <w:r w:rsidR="00F215F6">
        <w:rPr>
          <w:rFonts w:ascii="ＭＳ 明朝" w:eastAsia="ＭＳ 明朝" w:hAnsi="ＭＳ 明朝"/>
        </w:rPr>
        <w:t xml:space="preserve"> </w:t>
      </w:r>
      <w:r w:rsidR="000222C3">
        <w:rPr>
          <w:rFonts w:ascii="ＭＳ 明朝" w:eastAsia="ＭＳ 明朝" w:hAnsi="ＭＳ 明朝" w:hint="eastAsia"/>
        </w:rPr>
        <w:t>2</w:t>
      </w:r>
      <w:r w:rsidR="00A408C2">
        <w:rPr>
          <w:rFonts w:ascii="ＭＳ 明朝" w:eastAsia="ＭＳ 明朝" w:hAnsi="ＭＳ 明朝" w:hint="eastAsia"/>
        </w:rPr>
        <w:t>6</w:t>
      </w:r>
    </w:p>
    <w:p w:rsidR="00F3771D" w:rsidRDefault="007850E9" w:rsidP="00A95C71">
      <w:pPr>
        <w:widowControl/>
        <w:spacing w:line="276" w:lineRule="auto"/>
        <w:ind w:firstLineChars="100" w:firstLine="210"/>
        <w:jc w:val="left"/>
        <w:rPr>
          <w:rFonts w:ascii="ＭＳ 明朝" w:eastAsia="ＭＳ 明朝" w:hAnsi="ＭＳ 明朝"/>
        </w:rPr>
      </w:pPr>
      <w:r w:rsidRPr="00F3771D">
        <w:rPr>
          <w:rFonts w:ascii="ＭＳ 明朝" w:eastAsia="ＭＳ 明朝" w:hAnsi="ＭＳ 明朝" w:hint="eastAsia"/>
        </w:rPr>
        <w:t>２．</w:t>
      </w:r>
      <w:r w:rsidR="00BA7921">
        <w:rPr>
          <w:rFonts w:ascii="ＭＳ 明朝" w:eastAsia="ＭＳ 明朝" w:hAnsi="ＭＳ 明朝" w:hint="eastAsia"/>
        </w:rPr>
        <w:t>難病の特徴（症状の変化や進行、福祉ニーズ等）</w:t>
      </w:r>
      <w:r w:rsidR="002936C0">
        <w:rPr>
          <w:rFonts w:ascii="ＭＳ 明朝" w:eastAsia="ＭＳ 明朝" w:hAnsi="ＭＳ 明朝" w:hint="eastAsia"/>
        </w:rPr>
        <w:t xml:space="preserve">　</w:t>
      </w:r>
      <w:r w:rsidR="00BA7921">
        <w:rPr>
          <w:rFonts w:ascii="ＭＳ 明朝" w:eastAsia="ＭＳ 明朝" w:hAnsi="ＭＳ 明朝" w:hint="eastAsia"/>
        </w:rPr>
        <w:t>･･</w:t>
      </w:r>
      <w:r w:rsidR="006368F8">
        <w:rPr>
          <w:rFonts w:ascii="ＭＳ 明朝" w:eastAsia="ＭＳ 明朝" w:hAnsi="ＭＳ 明朝" w:hint="eastAsia"/>
        </w:rPr>
        <w:t>･･･</w:t>
      </w:r>
      <w:r w:rsidR="00BA7921">
        <w:rPr>
          <w:rFonts w:ascii="ＭＳ 明朝" w:eastAsia="ＭＳ 明朝" w:hAnsi="ＭＳ 明朝" w:hint="eastAsia"/>
        </w:rPr>
        <w:t>･</w:t>
      </w:r>
      <w:r w:rsidR="006368F8">
        <w:rPr>
          <w:rFonts w:ascii="ＭＳ 明朝" w:eastAsia="ＭＳ 明朝" w:hAnsi="ＭＳ 明朝" w:hint="eastAsia"/>
        </w:rPr>
        <w:t>････</w:t>
      </w:r>
      <w:r w:rsidR="00A95C71">
        <w:rPr>
          <w:rFonts w:ascii="ＭＳ 明朝" w:eastAsia="ＭＳ 明朝" w:hAnsi="ＭＳ 明朝" w:hint="eastAsia"/>
        </w:rPr>
        <w:t>････････････････････</w:t>
      </w:r>
      <w:r w:rsidR="009C282D">
        <w:rPr>
          <w:rFonts w:ascii="ＭＳ 明朝" w:eastAsia="ＭＳ 明朝" w:hAnsi="ＭＳ 明朝" w:hint="eastAsia"/>
        </w:rPr>
        <w:t>･･････</w:t>
      </w:r>
      <w:r w:rsidR="00A95C71">
        <w:rPr>
          <w:rFonts w:ascii="ＭＳ 明朝" w:eastAsia="ＭＳ 明朝" w:hAnsi="ＭＳ 明朝" w:hint="eastAsia"/>
        </w:rPr>
        <w:t xml:space="preserve">　</w:t>
      </w:r>
      <w:r w:rsidR="000222C3">
        <w:rPr>
          <w:rFonts w:ascii="ＭＳ 明朝" w:eastAsia="ＭＳ 明朝" w:hAnsi="ＭＳ 明朝" w:hint="eastAsia"/>
        </w:rPr>
        <w:t>2</w:t>
      </w:r>
      <w:r w:rsidR="005A0610">
        <w:rPr>
          <w:rFonts w:ascii="ＭＳ 明朝" w:eastAsia="ＭＳ 明朝" w:hAnsi="ＭＳ 明朝" w:hint="eastAsia"/>
        </w:rPr>
        <w:t>8</w:t>
      </w:r>
    </w:p>
    <w:p w:rsidR="00BA7921" w:rsidRDefault="00BA7921" w:rsidP="00A95C71">
      <w:pPr>
        <w:widowControl/>
        <w:spacing w:line="276" w:lineRule="auto"/>
        <w:ind w:firstLineChars="100" w:firstLine="210"/>
        <w:jc w:val="left"/>
        <w:rPr>
          <w:rFonts w:ascii="ＭＳ 明朝" w:eastAsia="ＭＳ 明朝" w:hAnsi="ＭＳ 明朝"/>
        </w:rPr>
      </w:pPr>
      <w:r>
        <w:rPr>
          <w:rFonts w:ascii="ＭＳ 明朝" w:eastAsia="ＭＳ 明朝" w:hAnsi="ＭＳ 明朝" w:hint="eastAsia"/>
        </w:rPr>
        <w:t>３．</w:t>
      </w:r>
      <w:r w:rsidR="00554871">
        <w:rPr>
          <w:rFonts w:ascii="ＭＳ 明朝" w:eastAsia="ＭＳ 明朝" w:hAnsi="ＭＳ 明朝" w:hint="eastAsia"/>
        </w:rPr>
        <w:t xml:space="preserve">難病関連の支援機関　　</w:t>
      </w:r>
      <w:r>
        <w:rPr>
          <w:rFonts w:ascii="ＭＳ 明朝" w:eastAsia="ＭＳ 明朝" w:hAnsi="ＭＳ 明朝" w:hint="eastAsia"/>
        </w:rPr>
        <w:t xml:space="preserve">　　　　　　　　　　　</w:t>
      </w:r>
      <w:r w:rsidR="00554871">
        <w:rPr>
          <w:rFonts w:ascii="ＭＳ 明朝" w:eastAsia="ＭＳ 明朝" w:hAnsi="ＭＳ 明朝" w:hint="eastAsia"/>
        </w:rPr>
        <w:t xml:space="preserve">　･･</w:t>
      </w:r>
      <w:r>
        <w:rPr>
          <w:rFonts w:ascii="ＭＳ 明朝" w:eastAsia="ＭＳ 明朝" w:hAnsi="ＭＳ 明朝" w:hint="eastAsia"/>
        </w:rPr>
        <w:t>･････</w:t>
      </w:r>
      <w:r w:rsidR="00A95C71">
        <w:rPr>
          <w:rFonts w:ascii="ＭＳ 明朝" w:eastAsia="ＭＳ 明朝" w:hAnsi="ＭＳ 明朝" w:hint="eastAsia"/>
        </w:rPr>
        <w:t>･･････････････････････････</w:t>
      </w:r>
      <w:r w:rsidR="009C282D">
        <w:rPr>
          <w:rFonts w:ascii="ＭＳ 明朝" w:eastAsia="ＭＳ 明朝" w:hAnsi="ＭＳ 明朝" w:hint="eastAsia"/>
        </w:rPr>
        <w:t>･･･</w:t>
      </w:r>
      <w:r w:rsidR="000222C3">
        <w:rPr>
          <w:rFonts w:ascii="ＭＳ 明朝" w:eastAsia="ＭＳ 明朝" w:hAnsi="ＭＳ 明朝" w:hint="eastAsia"/>
        </w:rPr>
        <w:t xml:space="preserve">　</w:t>
      </w:r>
      <w:r w:rsidR="00A408C2">
        <w:rPr>
          <w:rFonts w:ascii="ＭＳ 明朝" w:eastAsia="ＭＳ 明朝" w:hAnsi="ＭＳ 明朝" w:hint="eastAsia"/>
        </w:rPr>
        <w:t>31</w:t>
      </w:r>
    </w:p>
    <w:p w:rsidR="00BA7921" w:rsidRPr="00BA7921" w:rsidRDefault="005255E6" w:rsidP="00A95C71">
      <w:pPr>
        <w:widowControl/>
        <w:spacing w:line="276" w:lineRule="auto"/>
        <w:ind w:firstLineChars="100" w:firstLine="210"/>
        <w:jc w:val="left"/>
        <w:rPr>
          <w:rFonts w:ascii="ＭＳ 明朝" w:eastAsia="ＭＳ 明朝" w:hAnsi="ＭＳ 明朝"/>
        </w:rPr>
      </w:pPr>
      <w:r>
        <w:rPr>
          <w:rFonts w:ascii="ＭＳ 明朝" w:eastAsia="ＭＳ 明朝" w:hAnsi="ＭＳ 明朝" w:hint="eastAsia"/>
        </w:rPr>
        <w:t>４</w:t>
      </w:r>
      <w:r w:rsidR="00990807">
        <w:rPr>
          <w:rFonts w:ascii="ＭＳ 明朝" w:eastAsia="ＭＳ 明朝" w:hAnsi="ＭＳ 明朝" w:hint="eastAsia"/>
        </w:rPr>
        <w:t>．</w:t>
      </w:r>
      <w:r w:rsidR="00BA7921">
        <w:rPr>
          <w:rFonts w:ascii="ＭＳ 明朝" w:eastAsia="ＭＳ 明朝" w:hAnsi="ＭＳ 明朝" w:hint="eastAsia"/>
        </w:rPr>
        <w:t>障害者手帳の取得</w:t>
      </w:r>
      <w:r w:rsidR="00906CC7">
        <w:rPr>
          <w:rFonts w:ascii="ＭＳ 明朝" w:eastAsia="ＭＳ 明朝" w:hAnsi="ＭＳ 明朝" w:hint="eastAsia"/>
        </w:rPr>
        <w:t>状況</w:t>
      </w:r>
      <w:r w:rsidR="00990807">
        <w:rPr>
          <w:rFonts w:ascii="ＭＳ 明朝" w:eastAsia="ＭＳ 明朝" w:hAnsi="ＭＳ 明朝" w:hint="eastAsia"/>
        </w:rPr>
        <w:t xml:space="preserve">　　</w:t>
      </w:r>
      <w:r w:rsidR="00BA7921">
        <w:rPr>
          <w:rFonts w:ascii="ＭＳ 明朝" w:eastAsia="ＭＳ 明朝" w:hAnsi="ＭＳ 明朝" w:hint="eastAsia"/>
        </w:rPr>
        <w:t xml:space="preserve">　　　　　　　　　　　･･･････</w:t>
      </w:r>
      <w:r w:rsidR="00A95C71">
        <w:rPr>
          <w:rFonts w:ascii="ＭＳ 明朝" w:eastAsia="ＭＳ 明朝" w:hAnsi="ＭＳ 明朝" w:hint="eastAsia"/>
        </w:rPr>
        <w:t>･････････････････････････</w:t>
      </w:r>
      <w:r w:rsidR="00FE3852">
        <w:rPr>
          <w:rFonts w:ascii="ＭＳ 明朝" w:eastAsia="ＭＳ 明朝" w:hAnsi="ＭＳ 明朝" w:hint="eastAsia"/>
        </w:rPr>
        <w:t>･</w:t>
      </w:r>
      <w:r w:rsidR="009C282D">
        <w:rPr>
          <w:rFonts w:ascii="ＭＳ 明朝" w:eastAsia="ＭＳ 明朝" w:hAnsi="ＭＳ 明朝" w:hint="eastAsia"/>
        </w:rPr>
        <w:t>･･･</w:t>
      </w:r>
      <w:r w:rsidR="00CC52C4">
        <w:rPr>
          <w:rFonts w:ascii="ＭＳ 明朝" w:eastAsia="ＭＳ 明朝" w:hAnsi="ＭＳ 明朝" w:hint="eastAsia"/>
        </w:rPr>
        <w:t xml:space="preserve">　</w:t>
      </w:r>
      <w:r w:rsidR="00A408C2">
        <w:rPr>
          <w:rFonts w:ascii="ＭＳ 明朝" w:eastAsia="ＭＳ 明朝" w:hAnsi="ＭＳ 明朝" w:hint="eastAsia"/>
        </w:rPr>
        <w:t>31</w:t>
      </w:r>
    </w:p>
    <w:p w:rsidR="007850E9" w:rsidRPr="008C1D23" w:rsidRDefault="007850E9" w:rsidP="003C02A6">
      <w:pPr>
        <w:widowControl/>
        <w:spacing w:line="276" w:lineRule="auto"/>
        <w:jc w:val="left"/>
        <w:rPr>
          <w:rFonts w:ascii="ＭＳ ゴシック" w:eastAsia="ＭＳ ゴシック" w:hAnsi="ＭＳ ゴシック"/>
        </w:rPr>
      </w:pPr>
    </w:p>
    <w:p w:rsidR="007850E9" w:rsidRPr="00E26C47" w:rsidRDefault="00597C73" w:rsidP="003C02A6">
      <w:pPr>
        <w:widowControl/>
        <w:spacing w:line="276" w:lineRule="auto"/>
        <w:jc w:val="left"/>
        <w:rPr>
          <w:rFonts w:ascii="ＭＳ ゴシック" w:eastAsia="ＭＳ ゴシック" w:hAnsi="ＭＳ ゴシック"/>
          <w:u w:val="double"/>
        </w:rPr>
      </w:pPr>
      <w:r>
        <w:rPr>
          <w:rFonts w:ascii="ＭＳ ゴシック" w:eastAsia="ＭＳ ゴシック" w:hAnsi="ＭＳ ゴシック" w:hint="eastAsia"/>
          <w:u w:val="double"/>
        </w:rPr>
        <w:t>Ⅲ</w:t>
      </w:r>
      <w:r w:rsidR="00BA7921">
        <w:rPr>
          <w:rFonts w:ascii="ＭＳ ゴシック" w:eastAsia="ＭＳ ゴシック" w:hAnsi="ＭＳ ゴシック" w:hint="eastAsia"/>
          <w:u w:val="double"/>
        </w:rPr>
        <w:t xml:space="preserve">　認定調査</w:t>
      </w:r>
      <w:r w:rsidR="00E6343C">
        <w:rPr>
          <w:rFonts w:ascii="ＭＳ ゴシック" w:eastAsia="ＭＳ ゴシック" w:hAnsi="ＭＳ ゴシック" w:hint="eastAsia"/>
          <w:u w:val="double"/>
        </w:rPr>
        <w:t>（訪問調査）</w:t>
      </w:r>
      <w:r w:rsidR="00353D99">
        <w:rPr>
          <w:rFonts w:ascii="ＭＳ ゴシック" w:eastAsia="ＭＳ ゴシック" w:hAnsi="ＭＳ ゴシック" w:hint="eastAsia"/>
          <w:u w:val="double"/>
        </w:rPr>
        <w:t xml:space="preserve">  </w:t>
      </w:r>
      <w:r w:rsidR="007E3FA5">
        <w:rPr>
          <w:rFonts w:ascii="ＭＳ ゴシック" w:eastAsia="ＭＳ ゴシック" w:hAnsi="ＭＳ ゴシック" w:hint="eastAsia"/>
          <w:u w:val="double"/>
        </w:rPr>
        <w:t xml:space="preserve">　　　</w:t>
      </w:r>
      <w:r w:rsidR="00E26C47">
        <w:rPr>
          <w:rFonts w:ascii="ＭＳ ゴシック" w:eastAsia="ＭＳ ゴシック" w:hAnsi="ＭＳ ゴシック" w:hint="eastAsia"/>
          <w:u w:val="double"/>
        </w:rPr>
        <w:t xml:space="preserve">                                                             </w:t>
      </w:r>
    </w:p>
    <w:p w:rsidR="00044C30" w:rsidRDefault="007850E9" w:rsidP="00F20307">
      <w:pPr>
        <w:widowControl/>
        <w:spacing w:line="276" w:lineRule="auto"/>
        <w:ind w:left="210"/>
        <w:jc w:val="left"/>
        <w:rPr>
          <w:rFonts w:ascii="ＭＳ 明朝" w:eastAsia="ＭＳ 明朝" w:hAnsi="ＭＳ 明朝"/>
        </w:rPr>
      </w:pPr>
      <w:r w:rsidRPr="00F20307">
        <w:rPr>
          <w:rFonts w:ascii="ＭＳ 明朝" w:eastAsia="ＭＳ 明朝" w:hAnsi="ＭＳ 明朝" w:hint="eastAsia"/>
        </w:rPr>
        <w:t>１．</w:t>
      </w:r>
      <w:r w:rsidR="00E6343C" w:rsidRPr="00F20307">
        <w:rPr>
          <w:rFonts w:ascii="ＭＳ 明朝" w:eastAsia="ＭＳ 明朝" w:hAnsi="ＭＳ 明朝" w:hint="eastAsia"/>
        </w:rPr>
        <w:t>難病患者等とその家族への接し方や配慮すべき</w:t>
      </w:r>
      <w:r w:rsidR="00A738FA">
        <w:rPr>
          <w:rFonts w:ascii="ＭＳ 明朝" w:eastAsia="ＭＳ 明朝" w:hAnsi="ＭＳ 明朝" w:hint="eastAsia"/>
        </w:rPr>
        <w:t>事</w:t>
      </w:r>
      <w:r w:rsidR="00E6343C" w:rsidRPr="00F20307">
        <w:rPr>
          <w:rFonts w:ascii="ＭＳ 明朝" w:eastAsia="ＭＳ 明朝" w:hAnsi="ＭＳ 明朝" w:hint="eastAsia"/>
        </w:rPr>
        <w:t>柄</w:t>
      </w:r>
      <w:r w:rsidR="00BA7921" w:rsidRPr="00F20307">
        <w:rPr>
          <w:rFonts w:ascii="ＭＳ 明朝" w:eastAsia="ＭＳ 明朝" w:hAnsi="ＭＳ 明朝" w:hint="eastAsia"/>
        </w:rPr>
        <w:t xml:space="preserve">　</w:t>
      </w:r>
      <w:r w:rsidR="00E6343C" w:rsidRPr="00F20307">
        <w:rPr>
          <w:rFonts w:ascii="ＭＳ 明朝" w:eastAsia="ＭＳ 明朝" w:hAnsi="ＭＳ 明朝" w:hint="eastAsia"/>
        </w:rPr>
        <w:t>･･･････</w:t>
      </w:r>
      <w:r w:rsidR="00985177" w:rsidRPr="00F20307">
        <w:rPr>
          <w:rFonts w:ascii="ＭＳ 明朝" w:eastAsia="ＭＳ 明朝" w:hAnsi="ＭＳ 明朝" w:hint="eastAsia"/>
        </w:rPr>
        <w:t>････････</w:t>
      </w:r>
      <w:r w:rsidR="009B02A6" w:rsidRPr="00FE3852">
        <w:rPr>
          <w:rFonts w:ascii="ＭＳ 明朝" w:eastAsia="ＭＳ 明朝" w:hAnsi="ＭＳ 明朝" w:hint="eastAsia"/>
        </w:rPr>
        <w:t>････････</w:t>
      </w:r>
      <w:r w:rsidR="00FE3852" w:rsidRPr="00FE3852">
        <w:rPr>
          <w:rFonts w:ascii="ＭＳ 明朝" w:eastAsia="ＭＳ 明朝" w:hAnsi="ＭＳ 明朝" w:hint="eastAsia"/>
        </w:rPr>
        <w:t>･･････････</w:t>
      </w:r>
      <w:r w:rsidR="00F215F6">
        <w:rPr>
          <w:rFonts w:ascii="ＭＳ 明朝" w:eastAsia="ＭＳ 明朝" w:hAnsi="ＭＳ 明朝" w:hint="eastAsia"/>
        </w:rPr>
        <w:t xml:space="preserve">･  </w:t>
      </w:r>
      <w:r w:rsidR="00DB41C0">
        <w:rPr>
          <w:rFonts w:ascii="ＭＳ 明朝" w:eastAsia="ＭＳ 明朝" w:hAnsi="ＭＳ 明朝" w:hint="eastAsia"/>
        </w:rPr>
        <w:t>34</w:t>
      </w:r>
    </w:p>
    <w:p w:rsidR="00E6343C" w:rsidRDefault="00E6343C" w:rsidP="00F215F6">
      <w:pPr>
        <w:widowControl/>
        <w:spacing w:line="276" w:lineRule="auto"/>
        <w:ind w:left="210"/>
        <w:jc w:val="left"/>
        <w:rPr>
          <w:rFonts w:ascii="ＭＳ 明朝" w:eastAsia="ＭＳ 明朝" w:hAnsi="ＭＳ 明朝"/>
        </w:rPr>
      </w:pPr>
      <w:r>
        <w:rPr>
          <w:rFonts w:ascii="ＭＳ 明朝" w:eastAsia="ＭＳ 明朝" w:hAnsi="ＭＳ 明朝" w:hint="eastAsia"/>
        </w:rPr>
        <w:t>２</w:t>
      </w:r>
      <w:r w:rsidR="009404F7">
        <w:rPr>
          <w:rFonts w:ascii="ＭＳ 明朝" w:eastAsia="ＭＳ 明朝" w:hAnsi="ＭＳ 明朝" w:hint="eastAsia"/>
        </w:rPr>
        <w:t>．認定調査員</w:t>
      </w:r>
      <w:r>
        <w:rPr>
          <w:rFonts w:ascii="ＭＳ 明朝" w:eastAsia="ＭＳ 明朝" w:hAnsi="ＭＳ 明朝" w:hint="eastAsia"/>
        </w:rPr>
        <w:t>の選定</w:t>
      </w:r>
      <w:r w:rsidR="00826A96">
        <w:rPr>
          <w:rFonts w:ascii="ＭＳ 明朝" w:eastAsia="ＭＳ 明朝" w:hAnsi="ＭＳ 明朝" w:hint="eastAsia"/>
        </w:rPr>
        <w:t xml:space="preserve">　　　　　　　　　　　　　　</w:t>
      </w:r>
      <w:r>
        <w:rPr>
          <w:rFonts w:ascii="ＭＳ 明朝" w:eastAsia="ＭＳ 明朝" w:hAnsi="ＭＳ 明朝" w:hint="eastAsia"/>
        </w:rPr>
        <w:t xml:space="preserve">　　</w:t>
      </w:r>
      <w:r w:rsidR="00826A96">
        <w:rPr>
          <w:rFonts w:ascii="ＭＳ 明朝" w:eastAsia="ＭＳ 明朝" w:hAnsi="ＭＳ 明朝" w:hint="eastAsia"/>
        </w:rPr>
        <w:t>･････････････････</w:t>
      </w:r>
      <w:r w:rsidR="00826A96" w:rsidRPr="007329A4">
        <w:rPr>
          <w:rFonts w:ascii="ＭＳ 明朝" w:eastAsia="ＭＳ 明朝" w:hAnsi="ＭＳ 明朝" w:hint="eastAsia"/>
        </w:rPr>
        <w:t>･･････････････</w:t>
      </w:r>
      <w:r w:rsidR="00FE3852">
        <w:rPr>
          <w:rFonts w:ascii="ＭＳ 明朝" w:eastAsia="ＭＳ 明朝" w:hAnsi="ＭＳ 明朝" w:hint="eastAsia"/>
        </w:rPr>
        <w:t>･</w:t>
      </w:r>
      <w:r w:rsidR="00F215F6">
        <w:rPr>
          <w:rFonts w:ascii="ＭＳ 明朝" w:eastAsia="ＭＳ 明朝" w:hAnsi="ＭＳ 明朝" w:hint="eastAsia"/>
        </w:rPr>
        <w:t xml:space="preserve">･･  </w:t>
      </w:r>
      <w:r w:rsidR="00DB41C0">
        <w:rPr>
          <w:rFonts w:ascii="ＭＳ 明朝" w:eastAsia="ＭＳ 明朝" w:hAnsi="ＭＳ 明朝" w:hint="eastAsia"/>
        </w:rPr>
        <w:t>34</w:t>
      </w:r>
    </w:p>
    <w:p w:rsidR="00044C30" w:rsidRDefault="00B9197E" w:rsidP="009404F7">
      <w:pPr>
        <w:widowControl/>
        <w:spacing w:line="276" w:lineRule="auto"/>
        <w:ind w:firstLineChars="100" w:firstLine="210"/>
        <w:jc w:val="left"/>
        <w:rPr>
          <w:rFonts w:ascii="ＭＳ 明朝" w:eastAsia="ＭＳ 明朝" w:hAnsi="ＭＳ 明朝"/>
        </w:rPr>
      </w:pPr>
      <w:r>
        <w:rPr>
          <w:rFonts w:ascii="ＭＳ 明朝" w:eastAsia="ＭＳ 明朝" w:hAnsi="ＭＳ 明朝" w:hint="eastAsia"/>
        </w:rPr>
        <w:t>３．調査上の留意点</w:t>
      </w:r>
      <w:r w:rsidR="00826A96">
        <w:rPr>
          <w:rFonts w:ascii="ＭＳ 明朝" w:eastAsia="ＭＳ 明朝" w:hAnsi="ＭＳ 明朝" w:hint="eastAsia"/>
        </w:rPr>
        <w:t xml:space="preserve">　　</w:t>
      </w:r>
      <w:r>
        <w:rPr>
          <w:rFonts w:ascii="ＭＳ 明朝" w:eastAsia="ＭＳ 明朝" w:hAnsi="ＭＳ 明朝" w:hint="eastAsia"/>
        </w:rPr>
        <w:t xml:space="preserve">　　　　　　　　　　　　</w:t>
      </w:r>
      <w:r w:rsidR="00826A96">
        <w:rPr>
          <w:rFonts w:ascii="ＭＳ 明朝" w:eastAsia="ＭＳ 明朝" w:hAnsi="ＭＳ 明朝" w:hint="eastAsia"/>
        </w:rPr>
        <w:t xml:space="preserve">　</w:t>
      </w:r>
      <w:r>
        <w:rPr>
          <w:rFonts w:ascii="ＭＳ 明朝" w:eastAsia="ＭＳ 明朝" w:hAnsi="ＭＳ 明朝" w:hint="eastAsia"/>
        </w:rPr>
        <w:t xml:space="preserve">　</w:t>
      </w:r>
      <w:r w:rsidR="00826A96">
        <w:rPr>
          <w:rFonts w:ascii="ＭＳ 明朝" w:eastAsia="ＭＳ 明朝" w:hAnsi="ＭＳ 明朝" w:hint="eastAsia"/>
        </w:rPr>
        <w:t xml:space="preserve">　･････････････････</w:t>
      </w:r>
      <w:r w:rsidR="00826A96" w:rsidRPr="007329A4">
        <w:rPr>
          <w:rFonts w:ascii="ＭＳ 明朝" w:eastAsia="ＭＳ 明朝" w:hAnsi="ＭＳ 明朝" w:hint="eastAsia"/>
        </w:rPr>
        <w:t>･･････････････</w:t>
      </w:r>
      <w:r w:rsidR="00FE3852">
        <w:rPr>
          <w:rFonts w:ascii="ＭＳ 明朝" w:eastAsia="ＭＳ 明朝" w:hAnsi="ＭＳ 明朝" w:hint="eastAsia"/>
        </w:rPr>
        <w:t>･</w:t>
      </w:r>
      <w:r w:rsidR="00F215F6">
        <w:rPr>
          <w:rFonts w:ascii="ＭＳ 明朝" w:eastAsia="ＭＳ 明朝" w:hAnsi="ＭＳ 明朝" w:hint="eastAsia"/>
        </w:rPr>
        <w:t xml:space="preserve">･･  </w:t>
      </w:r>
      <w:r w:rsidR="00DB41C0">
        <w:rPr>
          <w:rFonts w:ascii="ＭＳ 明朝" w:eastAsia="ＭＳ 明朝" w:hAnsi="ＭＳ 明朝" w:hint="eastAsia"/>
        </w:rPr>
        <w:t>35</w:t>
      </w:r>
    </w:p>
    <w:p w:rsidR="007850E9" w:rsidRPr="00F215F6" w:rsidRDefault="007850E9" w:rsidP="00F215F6">
      <w:pPr>
        <w:widowControl/>
        <w:spacing w:line="276" w:lineRule="auto"/>
        <w:ind w:firstLineChars="100" w:firstLine="210"/>
        <w:jc w:val="left"/>
        <w:rPr>
          <w:rFonts w:ascii="ＭＳ ゴシック" w:eastAsia="ＭＳ ゴシック" w:hAnsi="ＭＳ ゴシック"/>
        </w:rPr>
      </w:pPr>
    </w:p>
    <w:p w:rsidR="007850E9" w:rsidRPr="00E26C47" w:rsidRDefault="00597C73" w:rsidP="003C02A6">
      <w:pPr>
        <w:widowControl/>
        <w:spacing w:line="276" w:lineRule="auto"/>
        <w:jc w:val="left"/>
        <w:rPr>
          <w:rFonts w:ascii="ＭＳ ゴシック" w:eastAsia="ＭＳ ゴシック" w:hAnsi="ＭＳ ゴシック"/>
          <w:u w:val="double"/>
        </w:rPr>
      </w:pPr>
      <w:r>
        <w:rPr>
          <w:rFonts w:ascii="ＭＳ ゴシック" w:eastAsia="ＭＳ ゴシック" w:hAnsi="ＭＳ ゴシック" w:hint="eastAsia"/>
          <w:u w:val="double"/>
        </w:rPr>
        <w:t xml:space="preserve">Ⅳ　</w:t>
      </w:r>
      <w:r w:rsidR="009404F7">
        <w:rPr>
          <w:rFonts w:ascii="ＭＳ ゴシック" w:eastAsia="ＭＳ ゴシック" w:hAnsi="ＭＳ ゴシック" w:hint="eastAsia"/>
          <w:u w:val="double"/>
        </w:rPr>
        <w:t>医</w:t>
      </w:r>
      <w:r w:rsidR="009404F7" w:rsidRPr="009404F7">
        <w:rPr>
          <w:rFonts w:ascii="ＭＳ ゴシック" w:eastAsia="ＭＳ ゴシック" w:hAnsi="ＭＳ ゴシック" w:hint="eastAsia"/>
          <w:u w:val="double"/>
        </w:rPr>
        <w:t>師意見書</w:t>
      </w:r>
      <w:r w:rsidR="007C2718">
        <w:rPr>
          <w:rFonts w:ascii="ＭＳ ゴシック" w:eastAsia="ＭＳ ゴシック" w:hAnsi="ＭＳ ゴシック" w:hint="eastAsia"/>
          <w:u w:val="double"/>
        </w:rPr>
        <w:t xml:space="preserve">            </w:t>
      </w:r>
      <w:r w:rsidR="007520D7" w:rsidRPr="009404F7">
        <w:rPr>
          <w:rFonts w:ascii="ＭＳ ゴシック" w:eastAsia="ＭＳ ゴシック" w:hAnsi="ＭＳ ゴシック" w:hint="eastAsia"/>
          <w:u w:val="double"/>
        </w:rPr>
        <w:t xml:space="preserve">　</w:t>
      </w:r>
      <w:r w:rsidR="007520D7">
        <w:rPr>
          <w:rFonts w:ascii="ＭＳ ゴシック" w:eastAsia="ＭＳ ゴシック" w:hAnsi="ＭＳ ゴシック" w:hint="eastAsia"/>
          <w:u w:val="double"/>
        </w:rPr>
        <w:t xml:space="preserve">　　　　　　</w:t>
      </w:r>
      <w:r w:rsidR="00E26C47">
        <w:rPr>
          <w:rFonts w:ascii="ＭＳ ゴシック" w:eastAsia="ＭＳ ゴシック" w:hAnsi="ＭＳ ゴシック" w:hint="eastAsia"/>
          <w:u w:val="double"/>
        </w:rPr>
        <w:t xml:space="preserve">                                                     </w:t>
      </w:r>
    </w:p>
    <w:p w:rsidR="005E15FB" w:rsidRPr="00F20307" w:rsidRDefault="00E26C47" w:rsidP="00FE3852">
      <w:pPr>
        <w:widowControl/>
        <w:spacing w:line="276" w:lineRule="auto"/>
        <w:jc w:val="left"/>
        <w:rPr>
          <w:rFonts w:ascii="ＭＳ 明朝" w:eastAsia="ＭＳ 明朝" w:hAnsi="ＭＳ 明朝"/>
        </w:rPr>
      </w:pPr>
      <w:r w:rsidRPr="00F20307">
        <w:rPr>
          <w:rFonts w:ascii="ＭＳ 明朝" w:eastAsia="ＭＳ 明朝" w:hAnsi="ＭＳ 明朝" w:hint="eastAsia"/>
        </w:rPr>
        <w:t xml:space="preserve">　１．</w:t>
      </w:r>
      <w:r w:rsidR="00FE3852" w:rsidRPr="00FE3852">
        <w:rPr>
          <w:rFonts w:ascii="ＭＳ 明朝" w:eastAsia="ＭＳ 明朝" w:hAnsi="ＭＳ 明朝" w:hint="eastAsia"/>
        </w:rPr>
        <w:t>医師意見書</w:t>
      </w:r>
      <w:r w:rsidR="00F701AA">
        <w:rPr>
          <w:rFonts w:ascii="ＭＳ 明朝" w:eastAsia="ＭＳ 明朝" w:hAnsi="ＭＳ 明朝" w:hint="eastAsia"/>
        </w:rPr>
        <w:t>の</w:t>
      </w:r>
      <w:r w:rsidR="00FE3852" w:rsidRPr="00FE3852">
        <w:rPr>
          <w:rFonts w:ascii="ＭＳ 明朝" w:eastAsia="ＭＳ 明朝" w:hAnsi="ＭＳ 明朝" w:hint="eastAsia"/>
        </w:rPr>
        <w:t>役割</w:t>
      </w:r>
      <w:r w:rsidR="00583B19">
        <w:rPr>
          <w:rFonts w:ascii="ＭＳ 明朝" w:eastAsia="ＭＳ 明朝" w:hAnsi="ＭＳ 明朝" w:hint="eastAsia"/>
        </w:rPr>
        <w:t xml:space="preserve">　</w:t>
      </w:r>
      <w:r w:rsidR="009404F7" w:rsidRPr="00F20307">
        <w:rPr>
          <w:rFonts w:ascii="ＭＳ 明朝" w:eastAsia="ＭＳ 明朝" w:hAnsi="ＭＳ 明朝" w:hint="eastAsia"/>
        </w:rPr>
        <w:t>････････････</w:t>
      </w:r>
      <w:r w:rsidR="00DD1878" w:rsidRPr="00F20307">
        <w:rPr>
          <w:rFonts w:ascii="ＭＳ 明朝" w:eastAsia="ＭＳ 明朝" w:hAnsi="ＭＳ 明朝" w:hint="eastAsia"/>
        </w:rPr>
        <w:t>･････････････････</w:t>
      </w:r>
      <w:r w:rsidR="00FE3852" w:rsidRPr="00FE3852">
        <w:rPr>
          <w:rFonts w:ascii="ＭＳ 明朝" w:eastAsia="ＭＳ 明朝" w:hAnsi="ＭＳ 明朝" w:hint="eastAsia"/>
        </w:rPr>
        <w:t>･･････････････････････････････････</w:t>
      </w:r>
      <w:r w:rsidR="00F215F6">
        <w:rPr>
          <w:rFonts w:ascii="ＭＳ 明朝" w:eastAsia="ＭＳ 明朝" w:hAnsi="ＭＳ 明朝" w:hint="eastAsia"/>
        </w:rPr>
        <w:t xml:space="preserve">･  </w:t>
      </w:r>
      <w:r w:rsidR="00DB41C0">
        <w:rPr>
          <w:rFonts w:ascii="ＭＳ 明朝" w:eastAsia="ＭＳ 明朝" w:hAnsi="ＭＳ 明朝" w:hint="eastAsia"/>
        </w:rPr>
        <w:t>42</w:t>
      </w:r>
    </w:p>
    <w:p w:rsidR="00044C30" w:rsidRDefault="005E15FB" w:rsidP="005E15FB">
      <w:pPr>
        <w:widowControl/>
        <w:spacing w:line="276" w:lineRule="auto"/>
        <w:jc w:val="left"/>
        <w:rPr>
          <w:rFonts w:ascii="ＭＳ 明朝" w:eastAsia="ＭＳ 明朝" w:hAnsi="ＭＳ 明朝"/>
        </w:rPr>
      </w:pPr>
      <w:r>
        <w:rPr>
          <w:rFonts w:ascii="ＭＳ 明朝" w:eastAsia="ＭＳ 明朝" w:hAnsi="ＭＳ 明朝" w:hint="eastAsia"/>
        </w:rPr>
        <w:t xml:space="preserve">　２．</w:t>
      </w:r>
      <w:r w:rsidR="009404F7">
        <w:rPr>
          <w:rFonts w:ascii="ＭＳ 明朝" w:eastAsia="ＭＳ 明朝" w:hAnsi="ＭＳ 明朝" w:hint="eastAsia"/>
        </w:rPr>
        <w:t>記載上の留意点　　･･･････････････････････････････････</w:t>
      </w:r>
      <w:r w:rsidR="00FE3852">
        <w:rPr>
          <w:rFonts w:ascii="ＭＳ 明朝" w:eastAsia="ＭＳ 明朝" w:hAnsi="ＭＳ 明朝" w:hint="eastAsia"/>
        </w:rPr>
        <w:t>･･･････････････････････････</w:t>
      </w:r>
      <w:r w:rsidR="00F215F6">
        <w:rPr>
          <w:rFonts w:ascii="ＭＳ 明朝" w:eastAsia="ＭＳ 明朝" w:hAnsi="ＭＳ 明朝" w:hint="eastAsia"/>
        </w:rPr>
        <w:t xml:space="preserve">･･  </w:t>
      </w:r>
      <w:r w:rsidR="00DB41C0">
        <w:rPr>
          <w:rFonts w:ascii="ＭＳ 明朝" w:eastAsia="ＭＳ 明朝" w:hAnsi="ＭＳ 明朝" w:hint="eastAsia"/>
        </w:rPr>
        <w:t>42</w:t>
      </w:r>
    </w:p>
    <w:p w:rsidR="00B37299" w:rsidRPr="00F215F6" w:rsidRDefault="00B37299" w:rsidP="00B37299">
      <w:pPr>
        <w:widowControl/>
        <w:spacing w:line="276" w:lineRule="auto"/>
        <w:jc w:val="left"/>
        <w:rPr>
          <w:rFonts w:ascii="ＭＳ 明朝" w:eastAsia="ＭＳ 明朝" w:hAnsi="ＭＳ 明朝"/>
        </w:rPr>
      </w:pPr>
    </w:p>
    <w:p w:rsidR="009404F7" w:rsidRPr="00E26C47" w:rsidRDefault="009404F7" w:rsidP="009404F7">
      <w:pPr>
        <w:widowControl/>
        <w:spacing w:line="276" w:lineRule="auto"/>
        <w:jc w:val="left"/>
        <w:rPr>
          <w:rFonts w:ascii="ＭＳ ゴシック" w:eastAsia="ＭＳ ゴシック" w:hAnsi="ＭＳ ゴシック"/>
          <w:u w:val="double"/>
        </w:rPr>
      </w:pPr>
      <w:r>
        <w:rPr>
          <w:rFonts w:ascii="ＭＳ ゴシック" w:eastAsia="ＭＳ ゴシック" w:hAnsi="ＭＳ ゴシック" w:hint="eastAsia"/>
          <w:u w:val="double"/>
        </w:rPr>
        <w:t xml:space="preserve">Ⅴ　</w:t>
      </w:r>
      <w:r w:rsidR="008251DA">
        <w:rPr>
          <w:rFonts w:ascii="ＭＳ ゴシック" w:eastAsia="ＭＳ ゴシック" w:hAnsi="ＭＳ ゴシック" w:hint="eastAsia"/>
          <w:u w:val="double"/>
        </w:rPr>
        <w:t>市町村審査</w:t>
      </w:r>
      <w:r w:rsidR="008251DA" w:rsidRPr="008251DA">
        <w:rPr>
          <w:rFonts w:ascii="ＭＳ ゴシック" w:eastAsia="ＭＳ ゴシック" w:hAnsi="ＭＳ ゴシック" w:hint="eastAsia"/>
          <w:u w:val="double"/>
        </w:rPr>
        <w:t>会の</w:t>
      </w:r>
      <w:r w:rsidRPr="008251DA">
        <w:rPr>
          <w:rFonts w:ascii="ＭＳ ゴシック" w:eastAsia="ＭＳ ゴシック" w:hAnsi="ＭＳ ゴシック" w:hint="eastAsia"/>
          <w:u w:val="double"/>
        </w:rPr>
        <w:t>審</w:t>
      </w:r>
      <w:r>
        <w:rPr>
          <w:rFonts w:ascii="ＭＳ ゴシック" w:eastAsia="ＭＳ ゴシック" w:hAnsi="ＭＳ ゴシック" w:hint="eastAsia"/>
          <w:u w:val="double"/>
        </w:rPr>
        <w:t>査判定</w:t>
      </w:r>
      <w:r w:rsidRPr="009404F7">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p>
    <w:p w:rsidR="009404F7" w:rsidRDefault="009404F7" w:rsidP="009404F7">
      <w:pPr>
        <w:widowControl/>
        <w:spacing w:line="276" w:lineRule="auto"/>
        <w:jc w:val="left"/>
        <w:rPr>
          <w:rFonts w:ascii="ＭＳ 明朝" w:eastAsia="ＭＳ 明朝" w:hAnsi="ＭＳ 明朝"/>
        </w:rPr>
      </w:pPr>
      <w:r w:rsidRPr="00E26C47">
        <w:rPr>
          <w:rFonts w:ascii="ＭＳ 明朝" w:eastAsia="ＭＳ 明朝" w:hAnsi="ＭＳ 明朝" w:hint="eastAsia"/>
        </w:rPr>
        <w:t xml:space="preserve">　１．</w:t>
      </w:r>
      <w:r>
        <w:rPr>
          <w:rFonts w:ascii="ＭＳ 明朝" w:eastAsia="ＭＳ 明朝" w:hAnsi="ＭＳ 明朝" w:hint="eastAsia"/>
        </w:rPr>
        <w:t>審査判定</w:t>
      </w:r>
      <w:r w:rsidR="008251DA">
        <w:rPr>
          <w:rFonts w:ascii="ＭＳ 明朝" w:eastAsia="ＭＳ 明朝" w:hAnsi="ＭＳ 明朝" w:hint="eastAsia"/>
        </w:rPr>
        <w:t>上の留意点</w:t>
      </w:r>
      <w:r>
        <w:rPr>
          <w:rFonts w:ascii="ＭＳ 明朝" w:eastAsia="ＭＳ 明朝" w:hAnsi="ＭＳ 明朝" w:hint="eastAsia"/>
        </w:rPr>
        <w:t xml:space="preserve">　　</w:t>
      </w:r>
      <w:r w:rsidR="001A581C">
        <w:rPr>
          <w:rFonts w:ascii="ＭＳ 明朝" w:eastAsia="ＭＳ 明朝" w:hAnsi="ＭＳ 明朝" w:hint="eastAsia"/>
        </w:rPr>
        <w:t xml:space="preserve">　</w:t>
      </w:r>
      <w:r>
        <w:rPr>
          <w:rFonts w:ascii="ＭＳ 明朝" w:eastAsia="ＭＳ 明朝" w:hAnsi="ＭＳ 明朝" w:hint="eastAsia"/>
        </w:rPr>
        <w:t>･</w:t>
      </w:r>
      <w:r w:rsidR="001A581C">
        <w:rPr>
          <w:rFonts w:ascii="ＭＳ 明朝" w:eastAsia="ＭＳ 明朝" w:hAnsi="ＭＳ 明朝" w:hint="eastAsia"/>
        </w:rPr>
        <w:t>･</w:t>
      </w:r>
      <w:r>
        <w:rPr>
          <w:rFonts w:ascii="ＭＳ 明朝" w:eastAsia="ＭＳ 明朝" w:hAnsi="ＭＳ 明朝" w:hint="eastAsia"/>
        </w:rPr>
        <w:t>･･･････････････････････････</w:t>
      </w:r>
      <w:r w:rsidR="00FE3852">
        <w:rPr>
          <w:rFonts w:ascii="ＭＳ 明朝" w:eastAsia="ＭＳ 明朝" w:hAnsi="ＭＳ 明朝" w:hint="eastAsia"/>
        </w:rPr>
        <w:t>････････････････････････････</w:t>
      </w:r>
      <w:r w:rsidR="00F215F6">
        <w:rPr>
          <w:rFonts w:ascii="ＭＳ 明朝" w:eastAsia="ＭＳ 明朝" w:hAnsi="ＭＳ 明朝" w:hint="eastAsia"/>
        </w:rPr>
        <w:t>･</w:t>
      </w:r>
      <w:r w:rsidR="00924832">
        <w:rPr>
          <w:rFonts w:ascii="ＭＳ 明朝" w:eastAsia="ＭＳ 明朝" w:hAnsi="ＭＳ 明朝" w:hint="eastAsia"/>
        </w:rPr>
        <w:t xml:space="preserve">　</w:t>
      </w:r>
      <w:r w:rsidR="00AB7BE1">
        <w:rPr>
          <w:rFonts w:ascii="ＭＳ 明朝" w:eastAsia="ＭＳ 明朝" w:hAnsi="ＭＳ 明朝" w:hint="eastAsia"/>
        </w:rPr>
        <w:t>46</w:t>
      </w:r>
    </w:p>
    <w:p w:rsidR="009404F7" w:rsidRDefault="009404F7" w:rsidP="009404F7">
      <w:pPr>
        <w:widowControl/>
        <w:spacing w:line="276" w:lineRule="auto"/>
        <w:jc w:val="left"/>
        <w:rPr>
          <w:rFonts w:ascii="ＭＳ 明朝" w:eastAsia="ＭＳ 明朝" w:hAnsi="ＭＳ 明朝"/>
        </w:rPr>
      </w:pPr>
      <w:r>
        <w:rPr>
          <w:rFonts w:ascii="ＭＳ 明朝" w:eastAsia="ＭＳ 明朝" w:hAnsi="ＭＳ 明朝" w:hint="eastAsia"/>
        </w:rPr>
        <w:t xml:space="preserve">　２．市町村審査会からの意見　･････････････････････････････</w:t>
      </w:r>
      <w:r w:rsidR="00FE3852">
        <w:rPr>
          <w:rFonts w:ascii="ＭＳ 明朝" w:eastAsia="ＭＳ 明朝" w:hAnsi="ＭＳ 明朝" w:hint="eastAsia"/>
        </w:rPr>
        <w:t>････････････････････････････</w:t>
      </w:r>
      <w:r w:rsidR="008B0A34">
        <w:rPr>
          <w:rFonts w:ascii="ＭＳ 明朝" w:eastAsia="ＭＳ 明朝" w:hAnsi="ＭＳ 明朝" w:hint="eastAsia"/>
        </w:rPr>
        <w:t>･</w:t>
      </w:r>
      <w:r w:rsidR="00924832">
        <w:rPr>
          <w:rFonts w:ascii="ＭＳ 明朝" w:eastAsia="ＭＳ 明朝" w:hAnsi="ＭＳ 明朝" w:hint="eastAsia"/>
        </w:rPr>
        <w:t xml:space="preserve">　</w:t>
      </w:r>
      <w:r w:rsidR="00AB7BE1">
        <w:rPr>
          <w:rFonts w:ascii="ＭＳ 明朝" w:eastAsia="ＭＳ 明朝" w:hAnsi="ＭＳ 明朝" w:hint="eastAsia"/>
        </w:rPr>
        <w:t>46</w:t>
      </w:r>
    </w:p>
    <w:p w:rsidR="009404F7" w:rsidRPr="00F215F6" w:rsidRDefault="009404F7" w:rsidP="00B37299">
      <w:pPr>
        <w:widowControl/>
        <w:spacing w:line="276" w:lineRule="auto"/>
        <w:jc w:val="left"/>
        <w:rPr>
          <w:rFonts w:ascii="ＭＳ 明朝" w:eastAsia="ＭＳ 明朝" w:hAnsi="ＭＳ 明朝"/>
        </w:rPr>
      </w:pPr>
    </w:p>
    <w:p w:rsidR="00B37299" w:rsidRPr="00E26C47" w:rsidRDefault="009404F7" w:rsidP="00B37299">
      <w:pPr>
        <w:widowControl/>
        <w:spacing w:line="276" w:lineRule="auto"/>
        <w:jc w:val="left"/>
        <w:rPr>
          <w:rFonts w:ascii="ＭＳ ゴシック" w:eastAsia="ＭＳ ゴシック" w:hAnsi="ＭＳ ゴシック"/>
          <w:u w:val="double"/>
        </w:rPr>
      </w:pPr>
      <w:r>
        <w:rPr>
          <w:rFonts w:ascii="ＭＳ ゴシック" w:eastAsia="ＭＳ ゴシック" w:hAnsi="ＭＳ ゴシック" w:hint="eastAsia"/>
          <w:u w:val="double"/>
        </w:rPr>
        <w:t>Ⅵ</w:t>
      </w:r>
      <w:r w:rsidR="00B37299">
        <w:rPr>
          <w:rFonts w:ascii="ＭＳ ゴシック" w:eastAsia="ＭＳ ゴシック" w:hAnsi="ＭＳ ゴシック" w:hint="eastAsia"/>
          <w:u w:val="double"/>
        </w:rPr>
        <w:t xml:space="preserve">　</w:t>
      </w:r>
      <w:r w:rsidR="0069463A">
        <w:rPr>
          <w:rFonts w:ascii="ＭＳ ゴシック" w:eastAsia="ＭＳ ゴシック" w:hAnsi="ＭＳ ゴシック" w:hint="eastAsia"/>
          <w:u w:val="double"/>
        </w:rPr>
        <w:t xml:space="preserve">その他      </w:t>
      </w:r>
      <w:r w:rsidR="00B37299">
        <w:rPr>
          <w:rFonts w:ascii="ＭＳ ゴシック" w:eastAsia="ＭＳ ゴシック" w:hAnsi="ＭＳ ゴシック" w:hint="eastAsia"/>
          <w:u w:val="double"/>
        </w:rPr>
        <w:t xml:space="preserve">  　　　　　　　　　　　                                                     </w:t>
      </w:r>
    </w:p>
    <w:p w:rsidR="00B37299" w:rsidRPr="00F20307" w:rsidRDefault="00FE3852" w:rsidP="00FE3852">
      <w:pPr>
        <w:widowControl/>
        <w:spacing w:line="276" w:lineRule="auto"/>
        <w:ind w:firstLineChars="100" w:firstLine="210"/>
        <w:jc w:val="left"/>
        <w:rPr>
          <w:rFonts w:ascii="ＭＳ 明朝" w:eastAsia="ＭＳ 明朝" w:hAnsi="ＭＳ 明朝"/>
        </w:rPr>
      </w:pPr>
      <w:r>
        <w:rPr>
          <w:rFonts w:ascii="ＭＳ 明朝" w:eastAsia="ＭＳ 明朝" w:hAnsi="ＭＳ 明朝" w:hint="eastAsia"/>
        </w:rPr>
        <w:t>１．</w:t>
      </w:r>
      <w:r w:rsidR="009404F7" w:rsidRPr="00F20307">
        <w:rPr>
          <w:rFonts w:ascii="ＭＳ 明朝" w:eastAsia="ＭＳ 明朝" w:hAnsi="ＭＳ 明朝" w:hint="eastAsia"/>
        </w:rPr>
        <w:t>難病患者等の状態について</w:t>
      </w:r>
      <w:r w:rsidR="00613E4F" w:rsidRPr="00F20307">
        <w:rPr>
          <w:rFonts w:ascii="ＭＳ 明朝" w:eastAsia="ＭＳ 明朝" w:hAnsi="ＭＳ 明朝" w:hint="eastAsia"/>
        </w:rPr>
        <w:t>（様式</w:t>
      </w:r>
      <w:r w:rsidR="009404F7" w:rsidRPr="00F20307">
        <w:rPr>
          <w:rFonts w:ascii="ＭＳ 明朝" w:eastAsia="ＭＳ 明朝" w:hAnsi="ＭＳ 明朝" w:hint="eastAsia"/>
        </w:rPr>
        <w:t>例</w:t>
      </w:r>
      <w:r w:rsidR="00613E4F" w:rsidRPr="00F20307">
        <w:rPr>
          <w:rFonts w:ascii="ＭＳ 明朝" w:eastAsia="ＭＳ 明朝" w:hAnsi="ＭＳ 明朝" w:hint="eastAsia"/>
        </w:rPr>
        <w:t>）</w:t>
      </w:r>
      <w:r w:rsidR="009404F7" w:rsidRPr="00F20307">
        <w:rPr>
          <w:rFonts w:ascii="ＭＳ 明朝" w:eastAsia="ＭＳ 明朝" w:hAnsi="ＭＳ 明朝" w:hint="eastAsia"/>
        </w:rPr>
        <w:t xml:space="preserve">　･</w:t>
      </w:r>
      <w:r w:rsidR="00CE4F74" w:rsidRPr="00F20307">
        <w:rPr>
          <w:rFonts w:ascii="ＭＳ 明朝" w:eastAsia="ＭＳ 明朝" w:hAnsi="ＭＳ 明朝" w:hint="eastAsia"/>
        </w:rPr>
        <w:t>･･･</w:t>
      </w:r>
      <w:r w:rsidR="009404F7" w:rsidRPr="00F20307">
        <w:rPr>
          <w:rFonts w:ascii="ＭＳ 明朝" w:eastAsia="ＭＳ 明朝" w:hAnsi="ＭＳ 明朝" w:hint="eastAsia"/>
        </w:rPr>
        <w:t>･･･････</w:t>
      </w:r>
      <w:r w:rsidR="005661F3" w:rsidRPr="00F20307">
        <w:rPr>
          <w:rFonts w:ascii="ＭＳ 明朝" w:eastAsia="ＭＳ 明朝" w:hAnsi="ＭＳ 明朝" w:hint="eastAsia"/>
        </w:rPr>
        <w:t>････････</w:t>
      </w:r>
      <w:r w:rsidR="009404F7" w:rsidRPr="00F20307">
        <w:rPr>
          <w:rFonts w:ascii="ＭＳ 明朝" w:eastAsia="ＭＳ 明朝" w:hAnsi="ＭＳ 明朝" w:hint="eastAsia"/>
        </w:rPr>
        <w:t>･････････････････････････</w:t>
      </w:r>
      <w:r w:rsidRPr="00F20307">
        <w:rPr>
          <w:rFonts w:ascii="ＭＳ 明朝" w:eastAsia="ＭＳ 明朝" w:hAnsi="ＭＳ 明朝" w:hint="eastAsia"/>
        </w:rPr>
        <w:t>･</w:t>
      </w:r>
      <w:r w:rsidR="00BB3097">
        <w:rPr>
          <w:rFonts w:ascii="ＭＳ 明朝" w:eastAsia="ＭＳ 明朝" w:hAnsi="ＭＳ 明朝" w:hint="eastAsia"/>
        </w:rPr>
        <w:t xml:space="preserve">･　</w:t>
      </w:r>
      <w:r w:rsidR="006C4D09">
        <w:rPr>
          <w:rFonts w:ascii="ＭＳ 明朝" w:eastAsia="ＭＳ 明朝" w:hAnsi="ＭＳ 明朝" w:hint="eastAsia"/>
        </w:rPr>
        <w:t>48</w:t>
      </w:r>
      <w:r w:rsidR="009B02A6" w:rsidRPr="00F20307">
        <w:rPr>
          <w:rFonts w:ascii="ＭＳ 明朝" w:eastAsia="ＭＳ 明朝" w:hAnsi="ＭＳ 明朝"/>
        </w:rPr>
        <w:t xml:space="preserve"> </w:t>
      </w:r>
    </w:p>
    <w:p w:rsidR="00B37299" w:rsidRPr="009404F7" w:rsidRDefault="009404F7" w:rsidP="003C02A6">
      <w:pPr>
        <w:widowControl/>
        <w:spacing w:line="276" w:lineRule="auto"/>
        <w:jc w:val="left"/>
        <w:rPr>
          <w:rFonts w:ascii="ＭＳ 明朝" w:eastAsia="ＭＳ 明朝" w:hAnsi="ＭＳ 明朝"/>
        </w:rPr>
      </w:pPr>
      <w:r>
        <w:rPr>
          <w:rFonts w:ascii="ＭＳ 明朝" w:eastAsia="ＭＳ 明朝" w:hAnsi="ＭＳ 明朝" w:hint="eastAsia"/>
        </w:rPr>
        <w:t xml:space="preserve">　２．医師意見書（記載例）　　　　　　　　･･･</w:t>
      </w:r>
      <w:r w:rsidR="005661F3">
        <w:rPr>
          <w:rFonts w:ascii="ＭＳ 明朝" w:eastAsia="ＭＳ 明朝" w:hAnsi="ＭＳ 明朝" w:hint="eastAsia"/>
        </w:rPr>
        <w:t>･････････</w:t>
      </w:r>
      <w:r>
        <w:rPr>
          <w:rFonts w:ascii="ＭＳ 明朝" w:eastAsia="ＭＳ 明朝" w:hAnsi="ＭＳ 明朝" w:hint="eastAsia"/>
        </w:rPr>
        <w:t>･･････</w:t>
      </w:r>
      <w:r w:rsidR="00F215F6">
        <w:rPr>
          <w:rFonts w:ascii="ＭＳ 明朝" w:eastAsia="ＭＳ 明朝" w:hAnsi="ＭＳ 明朝" w:hint="eastAsia"/>
        </w:rPr>
        <w:t>･････････････････････････</w:t>
      </w:r>
      <w:r w:rsidR="00BB3097">
        <w:rPr>
          <w:rFonts w:ascii="ＭＳ 明朝" w:eastAsia="ＭＳ 明朝" w:hAnsi="ＭＳ 明朝" w:hint="eastAsia"/>
        </w:rPr>
        <w:t>･･･</w:t>
      </w:r>
      <w:r w:rsidR="00B7007C">
        <w:rPr>
          <w:rFonts w:ascii="ＭＳ 明朝" w:eastAsia="ＭＳ 明朝" w:hAnsi="ＭＳ 明朝" w:hint="eastAsia"/>
        </w:rPr>
        <w:t xml:space="preserve">　</w:t>
      </w:r>
      <w:r w:rsidR="006C4D09">
        <w:rPr>
          <w:rFonts w:ascii="ＭＳ 明朝" w:eastAsia="ＭＳ 明朝" w:hAnsi="ＭＳ 明朝" w:hint="eastAsia"/>
        </w:rPr>
        <w:t>49</w:t>
      </w:r>
      <w:r w:rsidR="00C01490">
        <w:rPr>
          <w:rFonts w:ascii="ＭＳ 明朝" w:eastAsia="ＭＳ 明朝" w:hAnsi="ＭＳ 明朝" w:hint="eastAsia"/>
        </w:rPr>
        <w:t xml:space="preserve"> </w:t>
      </w:r>
    </w:p>
    <w:p w:rsidR="007850E9" w:rsidRPr="00E26C47" w:rsidRDefault="007850E9" w:rsidP="003C02A6">
      <w:pPr>
        <w:widowControl/>
        <w:spacing w:line="276" w:lineRule="auto"/>
        <w:jc w:val="left"/>
        <w:rPr>
          <w:rFonts w:ascii="ＭＳ 明朝" w:eastAsia="ＭＳ 明朝" w:hAnsi="ＭＳ 明朝"/>
        </w:rPr>
      </w:pPr>
      <w:r w:rsidRPr="00E26C47">
        <w:rPr>
          <w:rFonts w:ascii="ＭＳ 明朝" w:eastAsia="ＭＳ 明朝" w:hAnsi="ＭＳ 明朝"/>
        </w:rPr>
        <w:br w:type="page"/>
      </w:r>
    </w:p>
    <w:p w:rsidR="006933BC" w:rsidRPr="00F215F6" w:rsidRDefault="006933BC" w:rsidP="007850E9">
      <w:pPr>
        <w:spacing w:line="720" w:lineRule="auto"/>
        <w:ind w:left="720" w:hangingChars="200" w:hanging="720"/>
        <w:rPr>
          <w:rFonts w:ascii="HGS創英角ｺﾞｼｯｸUB" w:eastAsia="HGS創英角ｺﾞｼｯｸUB" w:hAnsi="HGS創英角ｺﾞｼｯｸUB"/>
          <w:sz w:val="36"/>
          <w:szCs w:val="36"/>
        </w:rPr>
        <w:sectPr w:rsidR="006933BC" w:rsidRPr="00F215F6" w:rsidSect="00753201">
          <w:headerReference w:type="even" r:id="rId9"/>
          <w:headerReference w:type="default" r:id="rId10"/>
          <w:footerReference w:type="even" r:id="rId11"/>
          <w:footerReference w:type="default" r:id="rId12"/>
          <w:headerReference w:type="first" r:id="rId13"/>
          <w:footerReference w:type="first" r:id="rId14"/>
          <w:pgSz w:w="11906" w:h="16838" w:code="9"/>
          <w:pgMar w:top="1440" w:right="1077" w:bottom="1440" w:left="1077" w:header="454" w:footer="992" w:gutter="0"/>
          <w:pgNumType w:fmt="numberInDash" w:start="1"/>
          <w:cols w:space="425"/>
          <w:titlePg/>
          <w:docGrid w:type="lines" w:linePitch="323"/>
        </w:sectPr>
      </w:pPr>
    </w:p>
    <w:p w:rsidR="007850E9" w:rsidRPr="001E64E6" w:rsidRDefault="007850E9" w:rsidP="007850E9">
      <w:pPr>
        <w:spacing w:line="720" w:lineRule="auto"/>
        <w:ind w:left="720" w:hangingChars="200" w:hanging="720"/>
        <w:rPr>
          <w:rFonts w:ascii="HGS創英角ｺﾞｼｯｸUB" w:eastAsia="HGS創英角ｺﾞｼｯｸUB" w:hAnsi="HGS創英角ｺﾞｼｯｸUB"/>
          <w:sz w:val="36"/>
          <w:szCs w:val="36"/>
        </w:rPr>
      </w:pPr>
    </w:p>
    <w:p w:rsidR="007850E9" w:rsidRPr="001E64E6" w:rsidRDefault="007850E9" w:rsidP="007850E9">
      <w:pPr>
        <w:spacing w:line="720" w:lineRule="auto"/>
        <w:ind w:left="720" w:hangingChars="200" w:hanging="720"/>
        <w:rPr>
          <w:rFonts w:ascii="HGS創英角ｺﾞｼｯｸUB" w:eastAsia="HGS創英角ｺﾞｼｯｸUB" w:hAnsi="HGS創英角ｺﾞｼｯｸUB"/>
          <w:sz w:val="36"/>
          <w:szCs w:val="36"/>
        </w:rPr>
      </w:pPr>
    </w:p>
    <w:p w:rsidR="007850E9" w:rsidRPr="001E64E6" w:rsidRDefault="007850E9" w:rsidP="007850E9">
      <w:pPr>
        <w:spacing w:line="720" w:lineRule="auto"/>
        <w:ind w:left="720" w:hangingChars="200" w:hanging="720"/>
        <w:rPr>
          <w:rFonts w:ascii="HGS創英角ｺﾞｼｯｸUB" w:eastAsia="HGS創英角ｺﾞｼｯｸUB" w:hAnsi="HGS創英角ｺﾞｼｯｸUB"/>
          <w:sz w:val="36"/>
          <w:szCs w:val="36"/>
        </w:rPr>
      </w:pPr>
    </w:p>
    <w:p w:rsidR="007850E9" w:rsidRPr="001E64E6" w:rsidRDefault="007850E9" w:rsidP="007850E9">
      <w:pPr>
        <w:spacing w:line="720" w:lineRule="auto"/>
        <w:ind w:left="720" w:hangingChars="200" w:hanging="720"/>
        <w:rPr>
          <w:rFonts w:ascii="HGS創英角ｺﾞｼｯｸUB" w:eastAsia="HGS創英角ｺﾞｼｯｸUB" w:hAnsi="HGS創英角ｺﾞｼｯｸUB"/>
          <w:sz w:val="36"/>
          <w:szCs w:val="36"/>
        </w:rPr>
      </w:pPr>
    </w:p>
    <w:p w:rsidR="007850E9" w:rsidRPr="001E64E6" w:rsidRDefault="007850E9" w:rsidP="007850E9">
      <w:pPr>
        <w:spacing w:line="720" w:lineRule="auto"/>
        <w:ind w:left="720" w:hangingChars="200" w:hanging="720"/>
        <w:rPr>
          <w:rFonts w:ascii="HGS創英角ｺﾞｼｯｸUB" w:eastAsia="HGS創英角ｺﾞｼｯｸUB" w:hAnsi="HGS創英角ｺﾞｼｯｸUB"/>
          <w:sz w:val="36"/>
          <w:szCs w:val="36"/>
        </w:rPr>
      </w:pPr>
    </w:p>
    <w:p w:rsidR="007850E9" w:rsidRPr="005510F5" w:rsidRDefault="005510F5" w:rsidP="007850E9">
      <w:pPr>
        <w:spacing w:line="720" w:lineRule="auto"/>
        <w:ind w:left="720" w:hangingChars="200" w:hanging="720"/>
        <w:rPr>
          <w:rFonts w:ascii="HGS創英角ｺﾞｼｯｸUB" w:eastAsia="HGS創英角ｺﾞｼｯｸUB" w:hAnsi="HGS創英角ｺﾞｼｯｸUB"/>
          <w:sz w:val="36"/>
          <w:szCs w:val="36"/>
          <w:u w:val="double"/>
          <w:shd w:val="clear" w:color="auto" w:fill="FABF8F" w:themeFill="accent6" w:themeFillTint="99"/>
        </w:rPr>
      </w:pPr>
      <w:r w:rsidRPr="005510F5">
        <w:rPr>
          <w:rFonts w:ascii="HGS創英角ｺﾞｼｯｸUB" w:eastAsia="HGS創英角ｺﾞｼｯｸUB" w:hAnsi="HGS創英角ｺﾞｼｯｸUB" w:hint="eastAsia"/>
          <w:sz w:val="36"/>
          <w:szCs w:val="36"/>
          <w:u w:val="double"/>
          <w:shd w:val="clear" w:color="auto" w:fill="FABF8F" w:themeFill="accent6" w:themeFillTint="99"/>
        </w:rPr>
        <w:t>Ⅰ　障害者総合支援法における障害者の範囲</w:t>
      </w:r>
      <w:r w:rsidR="009F0546" w:rsidRPr="005510F5">
        <w:rPr>
          <w:rFonts w:ascii="HGS創英角ｺﾞｼｯｸUB" w:eastAsia="HGS創英角ｺﾞｼｯｸUB" w:hAnsi="HGS創英角ｺﾞｼｯｸUB" w:hint="eastAsia"/>
          <w:sz w:val="36"/>
          <w:szCs w:val="36"/>
          <w:u w:val="double"/>
          <w:shd w:val="clear" w:color="auto" w:fill="FABF8F" w:themeFill="accent6" w:themeFillTint="99"/>
        </w:rPr>
        <w:t xml:space="preserve">　　　　</w:t>
      </w:r>
      <w:r w:rsidR="007850E9" w:rsidRPr="005510F5">
        <w:rPr>
          <w:rFonts w:ascii="HGS創英角ｺﾞｼｯｸUB" w:eastAsia="HGS創英角ｺﾞｼｯｸUB" w:hAnsi="HGS創英角ｺﾞｼｯｸUB" w:hint="eastAsia"/>
          <w:sz w:val="36"/>
          <w:szCs w:val="36"/>
          <w:u w:val="double"/>
          <w:shd w:val="clear" w:color="auto" w:fill="FABF8F" w:themeFill="accent6" w:themeFillTint="99"/>
        </w:rPr>
        <w:t xml:space="preserve">      </w:t>
      </w:r>
    </w:p>
    <w:p w:rsidR="007850E9" w:rsidRPr="004F6AB4" w:rsidRDefault="007850E9" w:rsidP="007850E9">
      <w:pPr>
        <w:spacing w:line="720" w:lineRule="auto"/>
        <w:ind w:left="720" w:hangingChars="200" w:hanging="720"/>
        <w:rPr>
          <w:rFonts w:ascii="HGS創英角ｺﾞｼｯｸUB" w:eastAsia="HGS創英角ｺﾞｼｯｸUB" w:hAnsi="HGS創英角ｺﾞｼｯｸUB"/>
          <w:sz w:val="36"/>
          <w:szCs w:val="36"/>
        </w:rPr>
      </w:pPr>
    </w:p>
    <w:p w:rsidR="007850E9" w:rsidRPr="001E64E6" w:rsidRDefault="007850E9" w:rsidP="007850E9">
      <w:pPr>
        <w:spacing w:line="720" w:lineRule="auto"/>
        <w:ind w:left="720" w:hangingChars="200" w:hanging="720"/>
        <w:rPr>
          <w:rFonts w:ascii="HGS創英角ｺﾞｼｯｸUB" w:eastAsia="HGS創英角ｺﾞｼｯｸUB" w:hAnsi="HGS創英角ｺﾞｼｯｸUB"/>
          <w:sz w:val="36"/>
          <w:szCs w:val="36"/>
        </w:rPr>
      </w:pPr>
    </w:p>
    <w:p w:rsidR="007850E9" w:rsidRPr="001E64E6" w:rsidRDefault="007850E9" w:rsidP="007850E9">
      <w:pPr>
        <w:spacing w:line="720" w:lineRule="auto"/>
        <w:ind w:left="720" w:hangingChars="200" w:hanging="720"/>
        <w:rPr>
          <w:rFonts w:ascii="HGS創英角ｺﾞｼｯｸUB" w:eastAsia="HGS創英角ｺﾞｼｯｸUB" w:hAnsi="HGS創英角ｺﾞｼｯｸUB"/>
          <w:sz w:val="36"/>
          <w:szCs w:val="36"/>
        </w:rPr>
      </w:pPr>
    </w:p>
    <w:p w:rsidR="007850E9" w:rsidRPr="001E64E6" w:rsidRDefault="007850E9" w:rsidP="007850E9">
      <w:pPr>
        <w:spacing w:line="720" w:lineRule="auto"/>
        <w:ind w:left="720" w:hangingChars="200" w:hanging="720"/>
        <w:rPr>
          <w:rFonts w:ascii="HGS創英角ｺﾞｼｯｸUB" w:eastAsia="HGS創英角ｺﾞｼｯｸUB" w:hAnsi="HGS創英角ｺﾞｼｯｸUB"/>
          <w:sz w:val="36"/>
          <w:szCs w:val="36"/>
        </w:rPr>
      </w:pPr>
    </w:p>
    <w:p w:rsidR="007850E9" w:rsidRPr="001E64E6" w:rsidRDefault="007850E9" w:rsidP="007850E9">
      <w:pPr>
        <w:spacing w:line="720" w:lineRule="auto"/>
        <w:ind w:left="720" w:hangingChars="200" w:hanging="720"/>
        <w:rPr>
          <w:rFonts w:ascii="HGS創英角ｺﾞｼｯｸUB" w:eastAsia="HGS創英角ｺﾞｼｯｸUB" w:hAnsi="HGS創英角ｺﾞｼｯｸUB"/>
          <w:sz w:val="36"/>
          <w:szCs w:val="36"/>
        </w:rPr>
      </w:pPr>
    </w:p>
    <w:p w:rsidR="007850E9" w:rsidRPr="001E64E6" w:rsidRDefault="007850E9" w:rsidP="007850E9">
      <w:pPr>
        <w:spacing w:line="720" w:lineRule="auto"/>
        <w:ind w:left="720" w:hangingChars="200" w:hanging="720"/>
        <w:rPr>
          <w:rFonts w:ascii="HGS創英角ｺﾞｼｯｸUB" w:eastAsia="HGS創英角ｺﾞｼｯｸUB" w:hAnsi="HGS創英角ｺﾞｼｯｸUB"/>
          <w:sz w:val="36"/>
          <w:szCs w:val="36"/>
        </w:rPr>
      </w:pPr>
    </w:p>
    <w:p w:rsidR="007850E9" w:rsidRPr="001E64E6" w:rsidRDefault="007850E9" w:rsidP="007850E9">
      <w:pPr>
        <w:spacing w:line="720" w:lineRule="auto"/>
        <w:ind w:left="720" w:hangingChars="200" w:hanging="720"/>
        <w:rPr>
          <w:rFonts w:ascii="HGS創英角ｺﾞｼｯｸUB" w:eastAsia="HGS創英角ｺﾞｼｯｸUB" w:hAnsi="HGS創英角ｺﾞｼｯｸUB"/>
          <w:sz w:val="36"/>
          <w:szCs w:val="36"/>
        </w:rPr>
      </w:pPr>
    </w:p>
    <w:p w:rsidR="007850E9" w:rsidRPr="001E64E6" w:rsidRDefault="007850E9" w:rsidP="007850E9">
      <w:pPr>
        <w:spacing w:line="720" w:lineRule="auto"/>
        <w:ind w:left="720" w:hangingChars="200" w:hanging="720"/>
        <w:rPr>
          <w:rFonts w:ascii="HGS創英角ｺﾞｼｯｸUB" w:eastAsia="HGS創英角ｺﾞｼｯｸUB" w:hAnsi="HGS創英角ｺﾞｼｯｸUB"/>
          <w:sz w:val="36"/>
          <w:szCs w:val="36"/>
        </w:rPr>
      </w:pPr>
    </w:p>
    <w:p w:rsidR="007850E9" w:rsidRDefault="007850E9" w:rsidP="007850E9">
      <w:pPr>
        <w:widowControl/>
        <w:jc w:val="left"/>
        <w:rPr>
          <w:rFonts w:ascii="ＭＳ ゴシック" w:eastAsia="ＭＳ ゴシック" w:hAnsi="ＭＳ ゴシック"/>
        </w:rPr>
      </w:pPr>
      <w:r w:rsidRPr="001E64E6">
        <w:rPr>
          <w:rFonts w:ascii="ＭＳ ゴシック" w:eastAsia="ＭＳ ゴシック" w:hAnsi="ＭＳ ゴシック"/>
        </w:rPr>
        <w:br w:type="page"/>
      </w:r>
    </w:p>
    <w:tbl>
      <w:tblPr>
        <w:tblStyle w:val="12"/>
        <w:tblW w:w="0" w:type="auto"/>
        <w:tblInd w:w="108" w:type="dxa"/>
        <w:shd w:val="clear" w:color="auto" w:fill="984806" w:themeFill="accent6" w:themeFillShade="80"/>
        <w:tblLook w:val="04A0" w:firstRow="1" w:lastRow="0" w:firstColumn="1" w:lastColumn="0" w:noHBand="0" w:noVBand="1"/>
      </w:tblPr>
      <w:tblGrid>
        <w:gridCol w:w="9634"/>
      </w:tblGrid>
      <w:tr w:rsidR="00197099" w:rsidRPr="00197099" w:rsidTr="00B46C16">
        <w:tc>
          <w:tcPr>
            <w:tcW w:w="9781" w:type="dxa"/>
            <w:shd w:val="clear" w:color="auto" w:fill="984806" w:themeFill="accent6" w:themeFillShade="80"/>
          </w:tcPr>
          <w:p w:rsidR="00197099" w:rsidRPr="00197099" w:rsidRDefault="002D48DA" w:rsidP="00197099">
            <w:pPr>
              <w:rPr>
                <w:rFonts w:ascii="ＭＳ 明朝" w:eastAsia="ＭＳ 明朝" w:hAnsi="ＭＳ 明朝"/>
                <w:color w:val="FFFFFF" w:themeColor="background1"/>
              </w:rPr>
            </w:pPr>
            <w:r>
              <w:rPr>
                <w:rFonts w:ascii="ＭＳ ゴシック" w:eastAsia="ＭＳ ゴシック" w:hAnsi="ＭＳ ゴシック" w:hint="eastAsia"/>
                <w:color w:val="FFFFFF" w:themeColor="background1"/>
              </w:rPr>
              <w:t>１．</w:t>
            </w:r>
            <w:r w:rsidR="00DF03ED" w:rsidRPr="00DF03ED">
              <w:rPr>
                <w:rFonts w:ascii="ＭＳ ゴシック" w:eastAsia="ＭＳ ゴシック" w:hAnsi="ＭＳ ゴシック" w:hint="eastAsia"/>
                <w:color w:val="FFFFFF" w:themeColor="background1"/>
              </w:rPr>
              <w:t>平成25年(2013年)４月施行【130疾病】</w:t>
            </w:r>
          </w:p>
        </w:tc>
      </w:tr>
    </w:tbl>
    <w:p w:rsidR="00197099" w:rsidRPr="001D0A53" w:rsidRDefault="00197099" w:rsidP="00197099">
      <w:pPr>
        <w:spacing w:line="160" w:lineRule="exact"/>
        <w:rPr>
          <w:rFonts w:ascii="ＭＳ 明朝" w:eastAsia="ＭＳ 明朝" w:hAnsi="ＭＳ 明朝"/>
          <w:szCs w:val="21"/>
        </w:rPr>
      </w:pPr>
    </w:p>
    <w:p w:rsidR="001D0A53" w:rsidRPr="001D0A53" w:rsidRDefault="001D0A53" w:rsidP="00F54C47">
      <w:pPr>
        <w:ind w:left="210" w:hangingChars="100" w:hanging="210"/>
        <w:rPr>
          <w:rFonts w:ascii="ＭＳ ゴシック" w:eastAsia="ＭＳ ゴシック" w:hAnsi="ＭＳ ゴシック"/>
          <w:szCs w:val="21"/>
          <w:u w:val="double"/>
        </w:rPr>
      </w:pPr>
      <w:r w:rsidRPr="001D0A53">
        <w:rPr>
          <w:rFonts w:ascii="ＭＳ ゴシック" w:eastAsia="ＭＳ ゴシック" w:hAnsi="ＭＳ ゴシック" w:hint="eastAsia"/>
          <w:szCs w:val="21"/>
          <w:u w:val="double"/>
        </w:rPr>
        <w:t>（１）難病患者等居宅生活支援事業（平成９年度～平成24年度）</w:t>
      </w:r>
      <w:r>
        <w:rPr>
          <w:rFonts w:ascii="ＭＳ ゴシック" w:eastAsia="ＭＳ ゴシック" w:hAnsi="ＭＳ ゴシック" w:hint="eastAsia"/>
          <w:szCs w:val="21"/>
          <w:u w:val="double"/>
        </w:rPr>
        <w:t xml:space="preserve">                                  </w:t>
      </w:r>
    </w:p>
    <w:p w:rsidR="001D0A53" w:rsidRPr="001D0A53" w:rsidRDefault="001D0A53" w:rsidP="001D0A53">
      <w:pPr>
        <w:spacing w:line="160" w:lineRule="exact"/>
        <w:ind w:left="210" w:hangingChars="100" w:hanging="210"/>
        <w:rPr>
          <w:rFonts w:ascii="ＭＳ 明朝" w:eastAsia="ＭＳ 明朝" w:hAnsi="ＭＳ 明朝"/>
          <w:szCs w:val="21"/>
        </w:rPr>
      </w:pPr>
    </w:p>
    <w:p w:rsidR="00F54C47" w:rsidRDefault="00247388" w:rsidP="00DF03ED">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　</w:t>
      </w:r>
      <w:r w:rsidR="00DF03ED">
        <w:rPr>
          <w:rFonts w:ascii="ＭＳ 明朝" w:eastAsia="ＭＳ 明朝" w:hAnsi="ＭＳ 明朝" w:hint="eastAsia"/>
          <w:szCs w:val="21"/>
        </w:rPr>
        <w:t>地域における難病患者等の自立と社会参加を図る観点から、平成９年度以降、</w:t>
      </w:r>
      <w:r w:rsidR="001D0A53">
        <w:rPr>
          <w:rFonts w:ascii="ＭＳ 明朝" w:eastAsia="ＭＳ 明朝" w:hAnsi="ＭＳ 明朝" w:hint="eastAsia"/>
          <w:szCs w:val="21"/>
        </w:rPr>
        <w:t>日常生活において介護や家事等のサービスの提供を必要とする難病患者等</w:t>
      </w:r>
      <w:r w:rsidR="00DF03ED">
        <w:rPr>
          <w:rFonts w:ascii="ＭＳ 明朝" w:eastAsia="ＭＳ 明朝" w:hAnsi="ＭＳ 明朝" w:hint="eastAsia"/>
          <w:szCs w:val="21"/>
        </w:rPr>
        <w:t>を対象に</w:t>
      </w:r>
      <w:r w:rsidR="001D0A53">
        <w:rPr>
          <w:rFonts w:ascii="ＭＳ 明朝" w:eastAsia="ＭＳ 明朝" w:hAnsi="ＭＳ 明朝" w:hint="eastAsia"/>
          <w:szCs w:val="21"/>
        </w:rPr>
        <w:t>、</w:t>
      </w:r>
      <w:r w:rsidR="00023AA0">
        <w:rPr>
          <w:rFonts w:ascii="ＭＳ 明朝" w:eastAsia="ＭＳ 明朝" w:hAnsi="ＭＳ 明朝" w:hint="eastAsia"/>
          <w:szCs w:val="21"/>
        </w:rPr>
        <w:t>ＱＯＬ(生活の質)</w:t>
      </w:r>
      <w:r w:rsidR="00DF03ED">
        <w:rPr>
          <w:rFonts w:ascii="ＭＳ 明朝" w:eastAsia="ＭＳ 明朝" w:hAnsi="ＭＳ 明朝" w:hint="eastAsia"/>
          <w:szCs w:val="21"/>
        </w:rPr>
        <w:t>の向上や居宅におけ</w:t>
      </w:r>
      <w:r w:rsidR="000708DE">
        <w:rPr>
          <w:rFonts w:ascii="ＭＳ 明朝" w:eastAsia="ＭＳ 明朝" w:hAnsi="ＭＳ 明朝" w:hint="eastAsia"/>
          <w:szCs w:val="21"/>
        </w:rPr>
        <w:t>る療養生活の支援を目的とした補助事業（難病</w:t>
      </w:r>
      <w:r w:rsidR="00023AA0">
        <w:rPr>
          <w:rFonts w:ascii="ＭＳ 明朝" w:eastAsia="ＭＳ 明朝" w:hAnsi="ＭＳ 明朝" w:hint="eastAsia"/>
          <w:szCs w:val="21"/>
        </w:rPr>
        <w:t>患者</w:t>
      </w:r>
      <w:r w:rsidR="000708DE">
        <w:rPr>
          <w:rFonts w:ascii="ＭＳ 明朝" w:eastAsia="ＭＳ 明朝" w:hAnsi="ＭＳ 明朝" w:hint="eastAsia"/>
          <w:szCs w:val="21"/>
        </w:rPr>
        <w:t>等居宅生活支援事業）が</w:t>
      </w:r>
      <w:r w:rsidR="00DF03ED">
        <w:rPr>
          <w:rFonts w:ascii="ＭＳ 明朝" w:eastAsia="ＭＳ 明朝" w:hAnsi="ＭＳ 明朝" w:hint="eastAsia"/>
          <w:szCs w:val="21"/>
        </w:rPr>
        <w:t>実施されていた。</w:t>
      </w:r>
    </w:p>
    <w:p w:rsidR="003F575B" w:rsidRPr="00DF03ED" w:rsidRDefault="003F575B" w:rsidP="0051360C">
      <w:pPr>
        <w:spacing w:line="160" w:lineRule="exact"/>
        <w:rPr>
          <w:rFonts w:ascii="ＭＳ 明朝" w:eastAsia="ＭＳ 明朝" w:hAnsi="ＭＳ 明朝"/>
          <w:szCs w:val="21"/>
        </w:rPr>
      </w:pPr>
    </w:p>
    <w:p w:rsidR="00247388" w:rsidRPr="00F54C47" w:rsidRDefault="0051360C" w:rsidP="001D0A5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3F575B" w:rsidRPr="0051360C">
        <w:rPr>
          <w:rFonts w:ascii="ＭＳ ゴシック" w:eastAsia="ＭＳ ゴシック" w:hAnsi="ＭＳ ゴシック" w:hint="eastAsia"/>
          <w:szCs w:val="21"/>
        </w:rPr>
        <w:t>難病患者等居宅生活支援事業（概要）</w:t>
      </w:r>
      <w:r>
        <w:rPr>
          <w:rFonts w:ascii="ＭＳ ゴシック" w:eastAsia="ＭＳ ゴシック" w:hAnsi="ＭＳ ゴシック" w:hint="eastAsia"/>
          <w:szCs w:val="21"/>
        </w:rPr>
        <w:t>】</w:t>
      </w:r>
    </w:p>
    <w:tbl>
      <w:tblPr>
        <w:tblStyle w:val="a8"/>
        <w:tblW w:w="9384" w:type="dxa"/>
        <w:tblInd w:w="534" w:type="dxa"/>
        <w:tblLook w:val="04A0" w:firstRow="1" w:lastRow="0" w:firstColumn="1" w:lastColumn="0" w:noHBand="0" w:noVBand="1"/>
      </w:tblPr>
      <w:tblGrid>
        <w:gridCol w:w="1256"/>
        <w:gridCol w:w="8128"/>
      </w:tblGrid>
      <w:tr w:rsidR="003F575B" w:rsidTr="00BF256F">
        <w:tc>
          <w:tcPr>
            <w:tcW w:w="1256" w:type="dxa"/>
            <w:shd w:val="clear" w:color="auto" w:fill="D9D9D9" w:themeFill="background1" w:themeFillShade="D9"/>
          </w:tcPr>
          <w:p w:rsidR="003F575B" w:rsidRPr="003F575B" w:rsidRDefault="003F575B" w:rsidP="003F575B">
            <w:pPr>
              <w:jc w:val="center"/>
              <w:rPr>
                <w:rFonts w:ascii="ＭＳ ゴシック" w:eastAsia="ＭＳ ゴシック" w:hAnsi="ＭＳ ゴシック"/>
                <w:szCs w:val="21"/>
              </w:rPr>
            </w:pPr>
            <w:r w:rsidRPr="003F575B">
              <w:rPr>
                <w:rFonts w:ascii="ＭＳ ゴシック" w:eastAsia="ＭＳ ゴシック" w:hAnsi="ＭＳ ゴシック" w:hint="eastAsia"/>
                <w:szCs w:val="21"/>
              </w:rPr>
              <w:t>事業内容</w:t>
            </w:r>
          </w:p>
        </w:tc>
        <w:tc>
          <w:tcPr>
            <w:tcW w:w="8128" w:type="dxa"/>
          </w:tcPr>
          <w:p w:rsidR="003F575B" w:rsidRPr="003F575B" w:rsidRDefault="003F575B" w:rsidP="00247388">
            <w:pPr>
              <w:ind w:firstLineChars="100" w:firstLine="210"/>
              <w:rPr>
                <w:rFonts w:ascii="ＭＳ 明朝" w:eastAsia="ＭＳ 明朝" w:hAnsi="ＭＳ 明朝"/>
                <w:szCs w:val="21"/>
              </w:rPr>
            </w:pPr>
            <w:r w:rsidRPr="003F575B">
              <w:rPr>
                <w:rFonts w:ascii="ＭＳ 明朝" w:eastAsia="ＭＳ 明朝" w:hAnsi="ＭＳ 明朝" w:hint="eastAsia"/>
                <w:szCs w:val="21"/>
              </w:rPr>
              <w:t>難病患者等ホームヘルプサービス事業</w:t>
            </w:r>
          </w:p>
          <w:p w:rsidR="003F575B" w:rsidRDefault="003F575B" w:rsidP="00247388">
            <w:pPr>
              <w:ind w:firstLineChars="100" w:firstLine="210"/>
              <w:rPr>
                <w:rFonts w:ascii="ＭＳ 明朝" w:eastAsia="ＭＳ 明朝" w:hAnsi="ＭＳ 明朝"/>
                <w:szCs w:val="21"/>
              </w:rPr>
            </w:pPr>
            <w:r w:rsidRPr="003F575B">
              <w:rPr>
                <w:rFonts w:ascii="ＭＳ 明朝" w:eastAsia="ＭＳ 明朝" w:hAnsi="ＭＳ 明朝" w:hint="eastAsia"/>
                <w:szCs w:val="21"/>
              </w:rPr>
              <w:t>難病患者等短期入所事業</w:t>
            </w:r>
          </w:p>
          <w:p w:rsidR="003F575B" w:rsidRDefault="003F575B" w:rsidP="00247388">
            <w:pPr>
              <w:ind w:firstLineChars="100" w:firstLine="210"/>
              <w:rPr>
                <w:rFonts w:ascii="ＭＳ 明朝" w:eastAsia="ＭＳ 明朝" w:hAnsi="ＭＳ 明朝"/>
                <w:szCs w:val="21"/>
              </w:rPr>
            </w:pPr>
            <w:r w:rsidRPr="003F575B">
              <w:rPr>
                <w:rFonts w:ascii="ＭＳ 明朝" w:eastAsia="ＭＳ 明朝" w:hAnsi="ＭＳ 明朝" w:hint="eastAsia"/>
                <w:szCs w:val="21"/>
              </w:rPr>
              <w:t>難病患者等日常生活用具給付事業</w:t>
            </w:r>
          </w:p>
        </w:tc>
      </w:tr>
      <w:tr w:rsidR="003F575B" w:rsidTr="00BF256F">
        <w:tc>
          <w:tcPr>
            <w:tcW w:w="1256" w:type="dxa"/>
            <w:shd w:val="clear" w:color="auto" w:fill="D9D9D9" w:themeFill="background1" w:themeFillShade="D9"/>
          </w:tcPr>
          <w:p w:rsidR="003F575B" w:rsidRPr="003F575B" w:rsidRDefault="003F575B" w:rsidP="003F575B">
            <w:pPr>
              <w:jc w:val="center"/>
              <w:rPr>
                <w:rFonts w:ascii="ＭＳ ゴシック" w:eastAsia="ＭＳ ゴシック" w:hAnsi="ＭＳ ゴシック"/>
                <w:szCs w:val="21"/>
              </w:rPr>
            </w:pPr>
            <w:r w:rsidRPr="003F575B">
              <w:rPr>
                <w:rFonts w:ascii="ＭＳ ゴシック" w:eastAsia="ＭＳ ゴシック" w:hAnsi="ＭＳ ゴシック" w:hint="eastAsia"/>
                <w:szCs w:val="21"/>
              </w:rPr>
              <w:t>実施主体</w:t>
            </w:r>
          </w:p>
        </w:tc>
        <w:tc>
          <w:tcPr>
            <w:tcW w:w="8128" w:type="dxa"/>
          </w:tcPr>
          <w:p w:rsidR="003F575B" w:rsidRDefault="003F575B" w:rsidP="00247388">
            <w:pPr>
              <w:ind w:firstLineChars="100" w:firstLine="210"/>
              <w:rPr>
                <w:rFonts w:ascii="ＭＳ 明朝" w:eastAsia="ＭＳ 明朝" w:hAnsi="ＭＳ 明朝"/>
                <w:szCs w:val="21"/>
              </w:rPr>
            </w:pPr>
            <w:r w:rsidRPr="003F575B">
              <w:rPr>
                <w:rFonts w:ascii="ＭＳ 明朝" w:eastAsia="ＭＳ 明朝" w:hAnsi="ＭＳ 明朝" w:hint="eastAsia"/>
                <w:szCs w:val="21"/>
              </w:rPr>
              <w:t>市町村（特別区を含む）</w:t>
            </w:r>
          </w:p>
          <w:p w:rsidR="00247388" w:rsidRDefault="00247388" w:rsidP="00247388">
            <w:pPr>
              <w:ind w:firstLineChars="100" w:firstLine="210"/>
              <w:rPr>
                <w:rFonts w:ascii="ＭＳ 明朝" w:eastAsia="ＭＳ 明朝" w:hAnsi="ＭＳ 明朝"/>
                <w:szCs w:val="21"/>
              </w:rPr>
            </w:pPr>
            <w:r>
              <w:rPr>
                <w:rFonts w:ascii="ＭＳ 明朝" w:eastAsia="ＭＳ 明朝" w:hAnsi="ＭＳ 明朝" w:hint="eastAsia"/>
                <w:szCs w:val="21"/>
              </w:rPr>
              <w:t>※ 補助率：国1/2・都道府県1/4・市町村1/4</w:t>
            </w:r>
          </w:p>
        </w:tc>
      </w:tr>
      <w:tr w:rsidR="003F575B" w:rsidTr="00BF256F">
        <w:tc>
          <w:tcPr>
            <w:tcW w:w="1256" w:type="dxa"/>
            <w:shd w:val="clear" w:color="auto" w:fill="D9D9D9" w:themeFill="background1" w:themeFillShade="D9"/>
          </w:tcPr>
          <w:p w:rsidR="003F575B" w:rsidRPr="003F575B" w:rsidRDefault="003F575B" w:rsidP="003F575B">
            <w:pPr>
              <w:jc w:val="center"/>
              <w:rPr>
                <w:rFonts w:ascii="ＭＳ ゴシック" w:eastAsia="ＭＳ ゴシック" w:hAnsi="ＭＳ ゴシック"/>
                <w:szCs w:val="21"/>
              </w:rPr>
            </w:pPr>
            <w:r w:rsidRPr="003F575B">
              <w:rPr>
                <w:rFonts w:ascii="ＭＳ ゴシック" w:eastAsia="ＭＳ ゴシック" w:hAnsi="ＭＳ ゴシック" w:hint="eastAsia"/>
                <w:szCs w:val="21"/>
              </w:rPr>
              <w:t>対 象 者</w:t>
            </w:r>
          </w:p>
        </w:tc>
        <w:tc>
          <w:tcPr>
            <w:tcW w:w="8128" w:type="dxa"/>
          </w:tcPr>
          <w:p w:rsidR="003F575B" w:rsidRPr="003F575B" w:rsidRDefault="003F575B" w:rsidP="00247388">
            <w:pPr>
              <w:ind w:firstLineChars="100" w:firstLine="210"/>
              <w:rPr>
                <w:rFonts w:ascii="ＭＳ 明朝" w:eastAsia="ＭＳ 明朝" w:hAnsi="ＭＳ 明朝"/>
                <w:szCs w:val="21"/>
              </w:rPr>
            </w:pPr>
            <w:r>
              <w:rPr>
                <w:rFonts w:ascii="ＭＳ 明朝" w:eastAsia="ＭＳ 明朝" w:hAnsi="ＭＳ 明朝" w:hint="eastAsia"/>
                <w:szCs w:val="21"/>
              </w:rPr>
              <w:t>日常生活を営むのに支障があり、介護や家事</w:t>
            </w:r>
            <w:r w:rsidR="00E75640">
              <w:rPr>
                <w:rFonts w:ascii="ＭＳ 明朝" w:eastAsia="ＭＳ 明朝" w:hAnsi="ＭＳ 明朝" w:hint="eastAsia"/>
                <w:szCs w:val="21"/>
              </w:rPr>
              <w:t>等</w:t>
            </w:r>
            <w:r w:rsidRPr="003F575B">
              <w:rPr>
                <w:rFonts w:ascii="ＭＳ 明朝" w:eastAsia="ＭＳ 明朝" w:hAnsi="ＭＳ 明朝" w:hint="eastAsia"/>
                <w:szCs w:val="21"/>
              </w:rPr>
              <w:t>の</w:t>
            </w:r>
            <w:r w:rsidR="00247388">
              <w:rPr>
                <w:rFonts w:ascii="ＭＳ 明朝" w:eastAsia="ＭＳ 明朝" w:hAnsi="ＭＳ 明朝" w:hint="eastAsia"/>
                <w:szCs w:val="21"/>
              </w:rPr>
              <w:t>サービスの提供を</w:t>
            </w:r>
            <w:r w:rsidR="00F54C47">
              <w:rPr>
                <w:rFonts w:ascii="ＭＳ 明朝" w:eastAsia="ＭＳ 明朝" w:hAnsi="ＭＳ 明朝" w:hint="eastAsia"/>
                <w:szCs w:val="21"/>
              </w:rPr>
              <w:t>必要する難病患者等であって、以下</w:t>
            </w:r>
            <w:r w:rsidRPr="003F575B">
              <w:rPr>
                <w:rFonts w:ascii="ＭＳ 明朝" w:eastAsia="ＭＳ 明朝" w:hAnsi="ＭＳ 明朝" w:hint="eastAsia"/>
                <w:szCs w:val="21"/>
              </w:rPr>
              <w:t>の全ての要件を満たす者。</w:t>
            </w:r>
          </w:p>
          <w:p w:rsidR="003F575B" w:rsidRPr="003F575B" w:rsidRDefault="0051360C" w:rsidP="003F575B">
            <w:pPr>
              <w:rPr>
                <w:rFonts w:ascii="ＭＳ 明朝" w:eastAsia="ＭＳ 明朝" w:hAnsi="ＭＳ 明朝"/>
                <w:szCs w:val="21"/>
              </w:rPr>
            </w:pPr>
            <w:r>
              <w:rPr>
                <w:rFonts w:ascii="ＭＳ 明朝" w:eastAsia="ＭＳ 明朝" w:hAnsi="ＭＳ 明朝" w:hint="eastAsia"/>
                <w:szCs w:val="21"/>
              </w:rPr>
              <w:t xml:space="preserve">① </w:t>
            </w:r>
            <w:r w:rsidR="003F575B" w:rsidRPr="003F575B">
              <w:rPr>
                <w:rFonts w:ascii="ＭＳ 明朝" w:eastAsia="ＭＳ 明朝" w:hAnsi="ＭＳ 明朝" w:hint="eastAsia"/>
                <w:szCs w:val="21"/>
              </w:rPr>
              <w:t>難治性疾患克服研究事業</w:t>
            </w:r>
            <w:r w:rsidR="007E0C34" w:rsidRPr="005A1518">
              <w:rPr>
                <w:rFonts w:ascii="ＭＳ 明朝" w:eastAsia="ＭＳ 明朝" w:hAnsi="ＭＳ 明朝" w:hint="eastAsia"/>
                <w:spacing w:val="1"/>
                <w:w w:val="60"/>
                <w:kern w:val="0"/>
                <w:szCs w:val="21"/>
              </w:rPr>
              <w:t>（臨床調査研究分野</w:t>
            </w:r>
            <w:r w:rsidR="007E0C34" w:rsidRPr="005A1518">
              <w:rPr>
                <w:rFonts w:ascii="ＭＳ 明朝" w:eastAsia="ＭＳ 明朝" w:hAnsi="ＭＳ 明朝" w:hint="eastAsia"/>
                <w:spacing w:val="-2"/>
                <w:w w:val="60"/>
                <w:kern w:val="0"/>
                <w:szCs w:val="21"/>
              </w:rPr>
              <w:t>）</w:t>
            </w:r>
            <w:r w:rsidR="007E0C34">
              <w:rPr>
                <w:rFonts w:ascii="ＭＳ 明朝" w:eastAsia="ＭＳ 明朝" w:hAnsi="ＭＳ 明朝" w:hint="eastAsia"/>
                <w:szCs w:val="21"/>
              </w:rPr>
              <w:t>の対象疾病</w:t>
            </w:r>
            <w:r w:rsidR="003F575B" w:rsidRPr="003F575B">
              <w:rPr>
                <w:rFonts w:ascii="ＭＳ 明朝" w:eastAsia="ＭＳ 明朝" w:hAnsi="ＭＳ 明朝" w:hint="eastAsia"/>
                <w:szCs w:val="21"/>
              </w:rPr>
              <w:t>患者及び関節リウマチ患者</w:t>
            </w:r>
          </w:p>
          <w:p w:rsidR="003F575B" w:rsidRPr="003F575B" w:rsidRDefault="0051360C" w:rsidP="003F575B">
            <w:pPr>
              <w:rPr>
                <w:rFonts w:ascii="ＭＳ 明朝" w:eastAsia="ＭＳ 明朝" w:hAnsi="ＭＳ 明朝"/>
                <w:szCs w:val="21"/>
              </w:rPr>
            </w:pPr>
            <w:r>
              <w:rPr>
                <w:rFonts w:ascii="ＭＳ 明朝" w:eastAsia="ＭＳ 明朝" w:hAnsi="ＭＳ 明朝" w:hint="eastAsia"/>
                <w:szCs w:val="21"/>
              </w:rPr>
              <w:t xml:space="preserve">② </w:t>
            </w:r>
            <w:r w:rsidR="003F575B" w:rsidRPr="003F575B">
              <w:rPr>
                <w:rFonts w:ascii="ＭＳ 明朝" w:eastAsia="ＭＳ 明朝" w:hAnsi="ＭＳ 明朝" w:hint="eastAsia"/>
                <w:szCs w:val="21"/>
              </w:rPr>
              <w:t>在</w:t>
            </w:r>
            <w:r w:rsidR="00F54C47">
              <w:rPr>
                <w:rFonts w:ascii="ＭＳ 明朝" w:eastAsia="ＭＳ 明朝" w:hAnsi="ＭＳ 明朝" w:hint="eastAsia"/>
                <w:szCs w:val="21"/>
              </w:rPr>
              <w:t>宅で療養が可能な程度に症状が安定していると医師によって判断されている</w:t>
            </w:r>
            <w:r w:rsidR="003F575B" w:rsidRPr="003F575B">
              <w:rPr>
                <w:rFonts w:ascii="ＭＳ 明朝" w:eastAsia="ＭＳ 明朝" w:hAnsi="ＭＳ 明朝" w:hint="eastAsia"/>
                <w:szCs w:val="21"/>
              </w:rPr>
              <w:t>者</w:t>
            </w:r>
          </w:p>
          <w:p w:rsidR="003F575B" w:rsidRDefault="0051360C" w:rsidP="003F575B">
            <w:pPr>
              <w:rPr>
                <w:rFonts w:ascii="ＭＳ 明朝" w:eastAsia="ＭＳ 明朝" w:hAnsi="ＭＳ 明朝"/>
                <w:szCs w:val="21"/>
              </w:rPr>
            </w:pPr>
            <w:r>
              <w:rPr>
                <w:rFonts w:ascii="ＭＳ 明朝" w:eastAsia="ＭＳ 明朝" w:hAnsi="ＭＳ 明朝" w:hint="eastAsia"/>
                <w:szCs w:val="21"/>
              </w:rPr>
              <w:t xml:space="preserve">③ </w:t>
            </w:r>
            <w:r w:rsidR="003F575B" w:rsidRPr="003F575B">
              <w:rPr>
                <w:rFonts w:ascii="ＭＳ 明朝" w:eastAsia="ＭＳ 明朝" w:hAnsi="ＭＳ 明朝" w:hint="eastAsia"/>
                <w:szCs w:val="21"/>
              </w:rPr>
              <w:t>障害者自立支援法</w:t>
            </w:r>
            <w:r w:rsidR="00F54C47">
              <w:rPr>
                <w:rFonts w:ascii="ＭＳ 明朝" w:eastAsia="ＭＳ 明朝" w:hAnsi="ＭＳ 明朝" w:hint="eastAsia"/>
                <w:szCs w:val="21"/>
              </w:rPr>
              <w:t>や介護保険法</w:t>
            </w:r>
            <w:r w:rsidR="003F575B" w:rsidRPr="003F575B">
              <w:rPr>
                <w:rFonts w:ascii="ＭＳ 明朝" w:eastAsia="ＭＳ 明朝" w:hAnsi="ＭＳ 明朝" w:hint="eastAsia"/>
                <w:szCs w:val="21"/>
              </w:rPr>
              <w:t>等の</w:t>
            </w:r>
            <w:r w:rsidR="00F54C47">
              <w:rPr>
                <w:rFonts w:ascii="ＭＳ 明朝" w:eastAsia="ＭＳ 明朝" w:hAnsi="ＭＳ 明朝" w:hint="eastAsia"/>
                <w:szCs w:val="21"/>
              </w:rPr>
              <w:t>他の</w:t>
            </w:r>
            <w:r w:rsidR="003F575B" w:rsidRPr="003F575B">
              <w:rPr>
                <w:rFonts w:ascii="ＭＳ 明朝" w:eastAsia="ＭＳ 明朝" w:hAnsi="ＭＳ 明朝" w:hint="eastAsia"/>
                <w:szCs w:val="21"/>
              </w:rPr>
              <w:t>施策の対象とはならない者</w:t>
            </w:r>
          </w:p>
        </w:tc>
      </w:tr>
    </w:tbl>
    <w:p w:rsidR="003F575B" w:rsidRDefault="003F575B" w:rsidP="0068120D">
      <w:pPr>
        <w:spacing w:line="160" w:lineRule="exact"/>
        <w:ind w:left="210" w:hangingChars="100" w:hanging="210"/>
        <w:rPr>
          <w:rFonts w:ascii="ＭＳ 明朝" w:eastAsia="ＭＳ 明朝" w:hAnsi="ＭＳ 明朝"/>
          <w:szCs w:val="21"/>
        </w:rPr>
      </w:pPr>
    </w:p>
    <w:p w:rsidR="00FB1528" w:rsidRDefault="0068120D" w:rsidP="007E0C34">
      <w:pPr>
        <w:ind w:firstLineChars="200" w:firstLine="420"/>
        <w:rPr>
          <w:rFonts w:ascii="ＭＳ ゴシック" w:eastAsia="ＭＳ ゴシック" w:hAnsi="ＭＳ ゴシック"/>
          <w:szCs w:val="21"/>
        </w:rPr>
      </w:pPr>
      <w:r w:rsidRPr="0068120D">
        <w:rPr>
          <w:rFonts w:ascii="ＭＳ ゴシック" w:eastAsia="ＭＳ ゴシック" w:hAnsi="ＭＳ ゴシック" w:hint="eastAsia"/>
          <w:szCs w:val="21"/>
        </w:rPr>
        <w:t>注）難治性疾患克服研究事業</w:t>
      </w:r>
      <w:r w:rsidR="007E0C34" w:rsidRPr="007E0C34">
        <w:rPr>
          <w:rFonts w:ascii="ＭＳ ゴシック" w:eastAsia="ＭＳ ゴシック" w:hAnsi="ＭＳ ゴシック" w:hint="eastAsia"/>
          <w:kern w:val="0"/>
          <w:szCs w:val="21"/>
        </w:rPr>
        <w:t>（臨床調査研究分野）</w:t>
      </w:r>
    </w:p>
    <w:p w:rsidR="0068120D" w:rsidRPr="00FB1528" w:rsidRDefault="007E0C34" w:rsidP="007E0C34">
      <w:pPr>
        <w:ind w:leftChars="300" w:left="630" w:firstLineChars="100" w:firstLine="210"/>
        <w:rPr>
          <w:rFonts w:ascii="ＭＳ 明朝" w:eastAsia="ＭＳ 明朝" w:hAnsi="ＭＳ 明朝"/>
          <w:szCs w:val="21"/>
        </w:rPr>
      </w:pPr>
      <w:r>
        <w:rPr>
          <w:rFonts w:ascii="ＭＳ 明朝" w:eastAsia="ＭＳ 明朝" w:hAnsi="ＭＳ 明朝" w:hint="eastAsia"/>
          <w:szCs w:val="21"/>
        </w:rPr>
        <w:t>難治性疾患克服研究事業（臨床調査研究分野）とは、症例数が少なく、</w:t>
      </w:r>
      <w:r w:rsidR="0068120D">
        <w:rPr>
          <w:rFonts w:ascii="ＭＳ 明朝" w:eastAsia="ＭＳ 明朝" w:hAnsi="ＭＳ 明朝" w:hint="eastAsia"/>
          <w:szCs w:val="21"/>
        </w:rPr>
        <w:t>原因不明で治療方法も</w:t>
      </w:r>
      <w:r>
        <w:rPr>
          <w:rFonts w:ascii="ＭＳ 明朝" w:eastAsia="ＭＳ 明朝" w:hAnsi="ＭＳ 明朝" w:hint="eastAsia"/>
          <w:szCs w:val="21"/>
        </w:rPr>
        <w:t>未確立であり、かつ、生活面で長期にわたる支障がある</w:t>
      </w:r>
      <w:r w:rsidR="00872661">
        <w:rPr>
          <w:rFonts w:ascii="ＭＳ 明朝" w:eastAsia="ＭＳ 明朝" w:hAnsi="ＭＳ 明朝" w:hint="eastAsia"/>
          <w:szCs w:val="21"/>
        </w:rPr>
        <w:t>疾病</w:t>
      </w:r>
      <w:r>
        <w:rPr>
          <w:rFonts w:ascii="ＭＳ 明朝" w:eastAsia="ＭＳ 明朝" w:hAnsi="ＭＳ 明朝" w:hint="eastAsia"/>
          <w:szCs w:val="21"/>
        </w:rPr>
        <w:t>について</w:t>
      </w:r>
      <w:r w:rsidR="0068120D">
        <w:rPr>
          <w:rFonts w:ascii="ＭＳ 明朝" w:eastAsia="ＭＳ 明朝" w:hAnsi="ＭＳ 明朝" w:hint="eastAsia"/>
          <w:szCs w:val="21"/>
        </w:rPr>
        <w:t>研究班を設置し、原因の究明、治療方法の確立に向けた</w:t>
      </w:r>
      <w:r w:rsidR="0068120D" w:rsidRPr="0068120D">
        <w:rPr>
          <w:rFonts w:ascii="ＭＳ 明朝" w:eastAsia="ＭＳ 明朝" w:hAnsi="ＭＳ 明朝" w:hint="eastAsia"/>
          <w:szCs w:val="21"/>
        </w:rPr>
        <w:t>研究を行うもの</w:t>
      </w:r>
      <w:r w:rsidR="00FB1528">
        <w:rPr>
          <w:rFonts w:ascii="ＭＳ 明朝" w:eastAsia="ＭＳ 明朝" w:hAnsi="ＭＳ 明朝" w:hint="eastAsia"/>
          <w:szCs w:val="21"/>
        </w:rPr>
        <w:t>で、平成25年度時点では、</w:t>
      </w:r>
      <w:r w:rsidR="0068120D" w:rsidRPr="0068120D">
        <w:rPr>
          <w:rFonts w:ascii="ＭＳ 明朝" w:eastAsia="ＭＳ 明朝" w:hAnsi="ＭＳ 明朝" w:hint="eastAsia"/>
          <w:szCs w:val="21"/>
        </w:rPr>
        <w:t>130</w:t>
      </w:r>
      <w:r>
        <w:rPr>
          <w:rFonts w:ascii="ＭＳ 明朝" w:eastAsia="ＭＳ 明朝" w:hAnsi="ＭＳ 明朝" w:hint="eastAsia"/>
          <w:szCs w:val="21"/>
        </w:rPr>
        <w:t>疾病</w:t>
      </w:r>
      <w:r w:rsidR="0068120D" w:rsidRPr="0068120D">
        <w:rPr>
          <w:rFonts w:ascii="ＭＳ 明朝" w:eastAsia="ＭＳ 明朝" w:hAnsi="ＭＳ 明朝" w:hint="eastAsia"/>
          <w:szCs w:val="21"/>
        </w:rPr>
        <w:t>を対象</w:t>
      </w:r>
      <w:r w:rsidR="00FB1528">
        <w:rPr>
          <w:rFonts w:ascii="ＭＳ 明朝" w:eastAsia="ＭＳ 明朝" w:hAnsi="ＭＳ 明朝" w:hint="eastAsia"/>
          <w:szCs w:val="21"/>
        </w:rPr>
        <w:t>としていた。</w:t>
      </w:r>
      <w:r>
        <w:rPr>
          <w:rFonts w:ascii="ＭＳ 明朝" w:eastAsia="ＭＳ 明朝" w:hAnsi="ＭＳ 明朝" w:hint="eastAsia"/>
          <w:szCs w:val="21"/>
        </w:rPr>
        <w:t>（なお、臨床調査研究分野は平成25年度をもって終了している。）</w:t>
      </w:r>
    </w:p>
    <w:p w:rsidR="0068120D" w:rsidRPr="005915BB" w:rsidRDefault="0068120D" w:rsidP="005510F5">
      <w:pPr>
        <w:ind w:left="210" w:hangingChars="100" w:hanging="210"/>
        <w:rPr>
          <w:rFonts w:ascii="ＭＳ 明朝" w:eastAsia="ＭＳ 明朝" w:hAnsi="ＭＳ 明朝"/>
          <w:szCs w:val="21"/>
        </w:rPr>
      </w:pPr>
    </w:p>
    <w:p w:rsidR="0063544F" w:rsidRDefault="0063544F" w:rsidP="0063544F">
      <w:pPr>
        <w:ind w:left="420" w:hangingChars="200" w:hanging="420"/>
        <w:rPr>
          <w:rFonts w:ascii="ＭＳ 明朝" w:eastAsia="ＭＳ 明朝" w:hAnsi="ＭＳ 明朝"/>
          <w:szCs w:val="21"/>
        </w:rPr>
      </w:pPr>
      <w:r>
        <w:rPr>
          <w:rFonts w:ascii="ＭＳ 明朝" w:eastAsia="ＭＳ 明朝" w:hAnsi="ＭＳ 明朝" w:hint="eastAsia"/>
          <w:szCs w:val="21"/>
        </w:rPr>
        <w:t xml:space="preserve">　○　一方、難病患者等居宅生活支援事業の利用について、平成22年度に実施したアンケート調査では、</w:t>
      </w:r>
    </w:p>
    <w:p w:rsidR="0063544F" w:rsidRDefault="0063544F" w:rsidP="0063544F">
      <w:pPr>
        <w:ind w:leftChars="200" w:left="420"/>
        <w:rPr>
          <w:rFonts w:ascii="ＭＳ 明朝" w:eastAsia="ＭＳ 明朝" w:hAnsi="ＭＳ 明朝"/>
          <w:szCs w:val="21"/>
        </w:rPr>
      </w:pPr>
      <w:r>
        <w:rPr>
          <w:rFonts w:ascii="ＭＳ 明朝" w:eastAsia="ＭＳ 明朝" w:hAnsi="ＭＳ 明朝" w:hint="eastAsia"/>
          <w:szCs w:val="21"/>
        </w:rPr>
        <w:t>・</w:t>
      </w:r>
      <w:r w:rsidR="00323C31">
        <w:rPr>
          <w:rFonts w:ascii="ＭＳ 明朝" w:eastAsia="ＭＳ 明朝" w:hAnsi="ＭＳ 明朝" w:hint="eastAsia"/>
          <w:szCs w:val="21"/>
        </w:rPr>
        <w:t xml:space="preserve"> </w:t>
      </w:r>
      <w:r>
        <w:rPr>
          <w:rFonts w:ascii="ＭＳ 明朝" w:eastAsia="ＭＳ 明朝" w:hAnsi="ＭＳ 明朝" w:hint="eastAsia"/>
          <w:szCs w:val="21"/>
        </w:rPr>
        <w:t>「利用したいが制度内容がよくわからない」</w:t>
      </w:r>
    </w:p>
    <w:p w:rsidR="0063544F" w:rsidRDefault="0063544F" w:rsidP="0063544F">
      <w:pPr>
        <w:ind w:leftChars="200" w:left="420"/>
        <w:rPr>
          <w:rFonts w:ascii="ＭＳ 明朝" w:eastAsia="ＭＳ 明朝" w:hAnsi="ＭＳ 明朝"/>
          <w:szCs w:val="21"/>
        </w:rPr>
      </w:pPr>
      <w:r>
        <w:rPr>
          <w:rFonts w:ascii="ＭＳ 明朝" w:eastAsia="ＭＳ 明朝" w:hAnsi="ＭＳ 明朝" w:hint="eastAsia"/>
          <w:szCs w:val="21"/>
        </w:rPr>
        <w:t>・ 「サービスについて知らない」</w:t>
      </w:r>
    </w:p>
    <w:p w:rsidR="0063544F" w:rsidRPr="0063544F" w:rsidRDefault="0063544F" w:rsidP="0063544F">
      <w:pPr>
        <w:ind w:leftChars="200" w:left="420"/>
        <w:rPr>
          <w:rFonts w:ascii="ＭＳ 明朝" w:eastAsia="ＭＳ 明朝" w:hAnsi="ＭＳ 明朝"/>
          <w:szCs w:val="21"/>
        </w:rPr>
      </w:pPr>
      <w:r>
        <w:rPr>
          <w:rFonts w:ascii="ＭＳ 明朝" w:eastAsia="ＭＳ 明朝" w:hAnsi="ＭＳ 明朝" w:hint="eastAsia"/>
          <w:szCs w:val="21"/>
        </w:rPr>
        <w:t>の回答が全体の約28％を</w:t>
      </w:r>
      <w:r w:rsidR="00323C31">
        <w:rPr>
          <w:rFonts w:ascii="ＭＳ 明朝" w:eastAsia="ＭＳ 明朝" w:hAnsi="ＭＳ 明朝" w:hint="eastAsia"/>
          <w:szCs w:val="21"/>
        </w:rPr>
        <w:t>占め</w:t>
      </w:r>
      <w:r>
        <w:rPr>
          <w:rFonts w:ascii="ＭＳ 明朝" w:eastAsia="ＭＳ 明朝" w:hAnsi="ＭＳ 明朝" w:hint="eastAsia"/>
          <w:szCs w:val="21"/>
        </w:rPr>
        <w:t>、必ずしも事業が十分に周知されているとは言えない状況であった。</w:t>
      </w:r>
    </w:p>
    <w:p w:rsidR="0063544F" w:rsidRPr="00BE65E6" w:rsidRDefault="0063544F" w:rsidP="008D560C">
      <w:pPr>
        <w:spacing w:line="160" w:lineRule="exact"/>
        <w:rPr>
          <w:rFonts w:ascii="ＭＳ 明朝" w:eastAsia="ＭＳ 明朝" w:hAnsi="ＭＳ 明朝"/>
          <w:szCs w:val="21"/>
        </w:rPr>
      </w:pPr>
    </w:p>
    <w:p w:rsidR="00323C31" w:rsidRDefault="00323C31" w:rsidP="00323C31">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E55B64">
        <w:rPr>
          <w:rFonts w:ascii="ＭＳ ゴシック" w:eastAsia="ＭＳ ゴシック" w:hAnsi="ＭＳ ゴシック" w:hint="eastAsia"/>
          <w:szCs w:val="21"/>
        </w:rPr>
        <w:t>平成22年度 難病患者等の日常生活と福祉ニーズに関するアンケート調査</w:t>
      </w:r>
      <w:r>
        <w:rPr>
          <w:rFonts w:ascii="ＭＳ ゴシック" w:eastAsia="ＭＳ ゴシック" w:hAnsi="ＭＳ ゴシック" w:hint="eastAsia"/>
          <w:szCs w:val="21"/>
        </w:rPr>
        <w:t>】</w:t>
      </w:r>
    </w:p>
    <w:p w:rsidR="00BE65E6" w:rsidRPr="00E55B64" w:rsidRDefault="00E55B64" w:rsidP="00BE65E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03D0D">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難病患者等居宅生活支援事業の利用</w:t>
      </w:r>
      <w:r w:rsidR="00203D0D">
        <w:rPr>
          <w:rFonts w:ascii="ＭＳ ゴシック" w:eastAsia="ＭＳ ゴシック" w:hAnsi="ＭＳ ゴシック" w:hint="eastAsia"/>
          <w:szCs w:val="21"/>
        </w:rPr>
        <w:t>について</w:t>
      </w:r>
    </w:p>
    <w:tbl>
      <w:tblPr>
        <w:tblStyle w:val="a8"/>
        <w:tblW w:w="0" w:type="auto"/>
        <w:tblInd w:w="534" w:type="dxa"/>
        <w:tblLook w:val="04A0" w:firstRow="1" w:lastRow="0" w:firstColumn="1" w:lastColumn="0" w:noHBand="0" w:noVBand="1"/>
      </w:tblPr>
      <w:tblGrid>
        <w:gridCol w:w="703"/>
        <w:gridCol w:w="5563"/>
        <w:gridCol w:w="1465"/>
        <w:gridCol w:w="1477"/>
      </w:tblGrid>
      <w:tr w:rsidR="00AB757F" w:rsidTr="0003631B">
        <w:tc>
          <w:tcPr>
            <w:tcW w:w="6379" w:type="dxa"/>
            <w:gridSpan w:val="2"/>
            <w:shd w:val="clear" w:color="auto" w:fill="D9D9D9" w:themeFill="background1" w:themeFillShade="D9"/>
          </w:tcPr>
          <w:p w:rsidR="00AB757F" w:rsidRPr="00E55B64" w:rsidRDefault="00AB757F" w:rsidP="00E55B64">
            <w:pPr>
              <w:jc w:val="center"/>
              <w:rPr>
                <w:rFonts w:ascii="ＭＳ ゴシック" w:eastAsia="ＭＳ ゴシック" w:hAnsi="ＭＳ ゴシック"/>
                <w:szCs w:val="21"/>
              </w:rPr>
            </w:pPr>
            <w:r>
              <w:rPr>
                <w:rFonts w:ascii="ＭＳ ゴシック" w:eastAsia="ＭＳ ゴシック" w:hAnsi="ＭＳ ゴシック" w:hint="eastAsia"/>
                <w:szCs w:val="21"/>
              </w:rPr>
              <w:t>カテゴリ</w:t>
            </w:r>
          </w:p>
        </w:tc>
        <w:tc>
          <w:tcPr>
            <w:tcW w:w="1488" w:type="dxa"/>
            <w:shd w:val="clear" w:color="auto" w:fill="D9D9D9" w:themeFill="background1" w:themeFillShade="D9"/>
            <w:vAlign w:val="center"/>
          </w:tcPr>
          <w:p w:rsidR="00AB757F" w:rsidRPr="00E55B64" w:rsidRDefault="00AB757F" w:rsidP="00E55B64">
            <w:pPr>
              <w:jc w:val="center"/>
              <w:rPr>
                <w:rFonts w:ascii="ＭＳ ゴシック" w:eastAsia="ＭＳ ゴシック" w:hAnsi="ＭＳ ゴシック"/>
                <w:szCs w:val="21"/>
              </w:rPr>
            </w:pPr>
            <w:r>
              <w:rPr>
                <w:rFonts w:ascii="ＭＳ ゴシック" w:eastAsia="ＭＳ ゴシック" w:hAnsi="ＭＳ ゴシック" w:hint="eastAsia"/>
                <w:szCs w:val="21"/>
              </w:rPr>
              <w:t>件数</w:t>
            </w:r>
          </w:p>
        </w:tc>
        <w:tc>
          <w:tcPr>
            <w:tcW w:w="1489" w:type="dxa"/>
            <w:shd w:val="clear" w:color="auto" w:fill="D9D9D9" w:themeFill="background1" w:themeFillShade="D9"/>
            <w:vAlign w:val="center"/>
          </w:tcPr>
          <w:p w:rsidR="00AB757F" w:rsidRPr="00E55B64" w:rsidRDefault="00AB757F" w:rsidP="00E55B64">
            <w:pPr>
              <w:jc w:val="center"/>
              <w:rPr>
                <w:rFonts w:ascii="ＭＳ ゴシック" w:eastAsia="ＭＳ ゴシック" w:hAnsi="ＭＳ ゴシック"/>
                <w:szCs w:val="21"/>
              </w:rPr>
            </w:pPr>
            <w:r>
              <w:rPr>
                <w:rFonts w:ascii="ＭＳ ゴシック" w:eastAsia="ＭＳ ゴシック" w:hAnsi="ＭＳ ゴシック" w:hint="eastAsia"/>
                <w:szCs w:val="21"/>
              </w:rPr>
              <w:t>割合</w:t>
            </w:r>
          </w:p>
        </w:tc>
      </w:tr>
      <w:tr w:rsidR="00323C31" w:rsidTr="00AB757F">
        <w:tc>
          <w:tcPr>
            <w:tcW w:w="708" w:type="dxa"/>
            <w:vAlign w:val="center"/>
          </w:tcPr>
          <w:p w:rsidR="00323C31" w:rsidRDefault="00323C31" w:rsidP="00E55B64">
            <w:pPr>
              <w:jc w:val="center"/>
              <w:rPr>
                <w:rFonts w:ascii="ＭＳ 明朝" w:eastAsia="ＭＳ 明朝" w:hAnsi="ＭＳ 明朝"/>
                <w:szCs w:val="21"/>
              </w:rPr>
            </w:pPr>
            <w:r>
              <w:rPr>
                <w:rFonts w:ascii="ＭＳ 明朝" w:eastAsia="ＭＳ 明朝" w:hAnsi="ＭＳ 明朝" w:hint="eastAsia"/>
                <w:szCs w:val="21"/>
              </w:rPr>
              <w:t>１</w:t>
            </w:r>
          </w:p>
        </w:tc>
        <w:tc>
          <w:tcPr>
            <w:tcW w:w="5671" w:type="dxa"/>
          </w:tcPr>
          <w:p w:rsidR="00E55B64" w:rsidRDefault="00323C31" w:rsidP="0063544F">
            <w:pPr>
              <w:rPr>
                <w:rFonts w:ascii="ＭＳ 明朝" w:eastAsia="ＭＳ 明朝" w:hAnsi="ＭＳ 明朝"/>
                <w:szCs w:val="21"/>
              </w:rPr>
            </w:pPr>
            <w:r>
              <w:rPr>
                <w:rFonts w:ascii="ＭＳ 明朝" w:eastAsia="ＭＳ 明朝" w:hAnsi="ＭＳ 明朝" w:hint="eastAsia"/>
                <w:szCs w:val="21"/>
              </w:rPr>
              <w:t>利用している</w:t>
            </w:r>
            <w:r w:rsidR="00E55B64">
              <w:rPr>
                <w:rFonts w:ascii="ＭＳ 明朝" w:eastAsia="ＭＳ 明朝" w:hAnsi="ＭＳ 明朝" w:hint="eastAsia"/>
                <w:szCs w:val="21"/>
              </w:rPr>
              <w:t>（</w:t>
            </w:r>
            <w:r>
              <w:rPr>
                <w:rFonts w:ascii="ＭＳ 明朝" w:eastAsia="ＭＳ 明朝" w:hAnsi="ＭＳ 明朝" w:hint="eastAsia"/>
                <w:szCs w:val="21"/>
              </w:rPr>
              <w:t>今後利用する予定</w:t>
            </w:r>
            <w:r w:rsidR="00E55B64">
              <w:rPr>
                <w:rFonts w:ascii="ＭＳ 明朝" w:eastAsia="ＭＳ 明朝" w:hAnsi="ＭＳ 明朝" w:hint="eastAsia"/>
                <w:szCs w:val="21"/>
              </w:rPr>
              <w:t>）</w:t>
            </w:r>
          </w:p>
        </w:tc>
        <w:tc>
          <w:tcPr>
            <w:tcW w:w="1488" w:type="dxa"/>
            <w:vAlign w:val="center"/>
          </w:tcPr>
          <w:p w:rsidR="00323C31" w:rsidRPr="00E55B64" w:rsidRDefault="00E55B64" w:rsidP="00E55B64">
            <w:pPr>
              <w:wordWrap w:val="0"/>
              <w:jc w:val="center"/>
              <w:rPr>
                <w:rFonts w:ascii="ＭＳ 明朝" w:eastAsia="ＭＳ 明朝" w:hAnsi="ＭＳ 明朝"/>
                <w:szCs w:val="21"/>
              </w:rPr>
            </w:pPr>
            <w:r>
              <w:rPr>
                <w:rFonts w:ascii="ＭＳ 明朝" w:eastAsia="ＭＳ 明朝" w:hAnsi="ＭＳ 明朝" w:hint="eastAsia"/>
                <w:szCs w:val="21"/>
              </w:rPr>
              <w:t xml:space="preserve">   81</w:t>
            </w:r>
          </w:p>
        </w:tc>
        <w:tc>
          <w:tcPr>
            <w:tcW w:w="1489" w:type="dxa"/>
            <w:vAlign w:val="center"/>
          </w:tcPr>
          <w:p w:rsidR="00E55B64" w:rsidRDefault="00E55B64" w:rsidP="00E55B64">
            <w:pPr>
              <w:jc w:val="center"/>
              <w:rPr>
                <w:rFonts w:ascii="ＭＳ 明朝" w:eastAsia="ＭＳ 明朝" w:hAnsi="ＭＳ 明朝"/>
                <w:szCs w:val="21"/>
              </w:rPr>
            </w:pPr>
            <w:r>
              <w:rPr>
                <w:rFonts w:ascii="ＭＳ 明朝" w:eastAsia="ＭＳ 明朝" w:hAnsi="ＭＳ 明朝" w:hint="eastAsia"/>
                <w:szCs w:val="21"/>
              </w:rPr>
              <w:t xml:space="preserve">  5.9％</w:t>
            </w:r>
          </w:p>
        </w:tc>
      </w:tr>
      <w:tr w:rsidR="00323C31" w:rsidTr="000009E9">
        <w:tc>
          <w:tcPr>
            <w:tcW w:w="708" w:type="dxa"/>
            <w:vAlign w:val="center"/>
          </w:tcPr>
          <w:p w:rsidR="00323C31" w:rsidRDefault="00323C31" w:rsidP="00E55B64">
            <w:pPr>
              <w:jc w:val="center"/>
              <w:rPr>
                <w:rFonts w:ascii="ＭＳ 明朝" w:eastAsia="ＭＳ 明朝" w:hAnsi="ＭＳ 明朝"/>
                <w:szCs w:val="21"/>
              </w:rPr>
            </w:pPr>
            <w:r>
              <w:rPr>
                <w:rFonts w:ascii="ＭＳ 明朝" w:eastAsia="ＭＳ 明朝" w:hAnsi="ＭＳ 明朝" w:hint="eastAsia"/>
                <w:szCs w:val="21"/>
              </w:rPr>
              <w:t>２</w:t>
            </w:r>
          </w:p>
        </w:tc>
        <w:tc>
          <w:tcPr>
            <w:tcW w:w="5671" w:type="dxa"/>
          </w:tcPr>
          <w:p w:rsidR="00323C31" w:rsidRDefault="00323C31" w:rsidP="0063544F">
            <w:pPr>
              <w:rPr>
                <w:rFonts w:ascii="ＭＳ 明朝" w:eastAsia="ＭＳ 明朝" w:hAnsi="ＭＳ 明朝"/>
                <w:szCs w:val="21"/>
              </w:rPr>
            </w:pPr>
            <w:r>
              <w:rPr>
                <w:rFonts w:ascii="ＭＳ 明朝" w:eastAsia="ＭＳ 明朝" w:hAnsi="ＭＳ 明朝" w:hint="eastAsia"/>
                <w:szCs w:val="21"/>
              </w:rPr>
              <w:t>利用したいが利用対象外となり利用できない</w:t>
            </w:r>
          </w:p>
        </w:tc>
        <w:tc>
          <w:tcPr>
            <w:tcW w:w="1488" w:type="dxa"/>
            <w:vAlign w:val="center"/>
          </w:tcPr>
          <w:p w:rsidR="00323C31" w:rsidRDefault="00E55B64" w:rsidP="00E55B64">
            <w:pPr>
              <w:wordWrap w:val="0"/>
              <w:jc w:val="center"/>
              <w:rPr>
                <w:rFonts w:ascii="ＭＳ 明朝" w:eastAsia="ＭＳ 明朝" w:hAnsi="ＭＳ 明朝"/>
                <w:szCs w:val="21"/>
              </w:rPr>
            </w:pPr>
            <w:r>
              <w:rPr>
                <w:rFonts w:ascii="ＭＳ 明朝" w:eastAsia="ＭＳ 明朝" w:hAnsi="ＭＳ 明朝" w:hint="eastAsia"/>
                <w:szCs w:val="21"/>
              </w:rPr>
              <w:t xml:space="preserve">   41</w:t>
            </w:r>
          </w:p>
        </w:tc>
        <w:tc>
          <w:tcPr>
            <w:tcW w:w="1489" w:type="dxa"/>
            <w:vAlign w:val="center"/>
          </w:tcPr>
          <w:p w:rsidR="00323C31" w:rsidRDefault="00E55B64" w:rsidP="00E55B64">
            <w:pPr>
              <w:jc w:val="center"/>
              <w:rPr>
                <w:rFonts w:ascii="ＭＳ 明朝" w:eastAsia="ＭＳ 明朝" w:hAnsi="ＭＳ 明朝"/>
                <w:szCs w:val="21"/>
              </w:rPr>
            </w:pPr>
            <w:r>
              <w:rPr>
                <w:rFonts w:ascii="ＭＳ 明朝" w:eastAsia="ＭＳ 明朝" w:hAnsi="ＭＳ 明朝" w:hint="eastAsia"/>
                <w:szCs w:val="21"/>
              </w:rPr>
              <w:t xml:space="preserve">  3.0％</w:t>
            </w:r>
          </w:p>
        </w:tc>
      </w:tr>
      <w:tr w:rsidR="00323C31" w:rsidRPr="00314AA6" w:rsidTr="000009E9">
        <w:tc>
          <w:tcPr>
            <w:tcW w:w="708" w:type="dxa"/>
            <w:vAlign w:val="center"/>
          </w:tcPr>
          <w:p w:rsidR="00323C31" w:rsidRPr="00314AA6" w:rsidRDefault="00323C31" w:rsidP="00E55B64">
            <w:pPr>
              <w:jc w:val="center"/>
              <w:rPr>
                <w:rFonts w:ascii="ＭＳ ゴシック" w:eastAsia="ＭＳ ゴシック" w:hAnsi="ＭＳ ゴシック"/>
                <w:szCs w:val="21"/>
                <w:u w:val="double"/>
              </w:rPr>
            </w:pPr>
            <w:r w:rsidRPr="00314AA6">
              <w:rPr>
                <w:rFonts w:ascii="ＭＳ ゴシック" w:eastAsia="ＭＳ ゴシック" w:hAnsi="ＭＳ ゴシック" w:hint="eastAsia"/>
                <w:szCs w:val="21"/>
                <w:u w:val="double"/>
              </w:rPr>
              <w:t>３</w:t>
            </w:r>
          </w:p>
        </w:tc>
        <w:tc>
          <w:tcPr>
            <w:tcW w:w="5671" w:type="dxa"/>
          </w:tcPr>
          <w:p w:rsidR="00323C31" w:rsidRPr="00314AA6" w:rsidRDefault="00E55B64" w:rsidP="0063544F">
            <w:pPr>
              <w:rPr>
                <w:rFonts w:ascii="ＭＳ ゴシック" w:eastAsia="ＭＳ ゴシック" w:hAnsi="ＭＳ ゴシック"/>
                <w:szCs w:val="21"/>
                <w:u w:val="double"/>
              </w:rPr>
            </w:pPr>
            <w:r w:rsidRPr="00314AA6">
              <w:rPr>
                <w:rFonts w:ascii="ＭＳ ゴシック" w:eastAsia="ＭＳ ゴシック" w:hAnsi="ＭＳ ゴシック" w:hint="eastAsia"/>
                <w:szCs w:val="21"/>
                <w:u w:val="double"/>
              </w:rPr>
              <w:t>利用したいが制度内容がよくわからない</w:t>
            </w:r>
          </w:p>
        </w:tc>
        <w:tc>
          <w:tcPr>
            <w:tcW w:w="1488" w:type="dxa"/>
            <w:vAlign w:val="center"/>
          </w:tcPr>
          <w:p w:rsidR="00323C31" w:rsidRPr="00314AA6" w:rsidRDefault="00E55B64" w:rsidP="00E55B64">
            <w:pPr>
              <w:wordWrap w:val="0"/>
              <w:jc w:val="center"/>
              <w:rPr>
                <w:rFonts w:ascii="ＭＳ ゴシック" w:eastAsia="ＭＳ ゴシック" w:hAnsi="ＭＳ ゴシック"/>
                <w:szCs w:val="21"/>
                <w:u w:val="double"/>
              </w:rPr>
            </w:pPr>
            <w:r w:rsidRPr="00314AA6">
              <w:rPr>
                <w:rFonts w:ascii="ＭＳ ゴシック" w:eastAsia="ＭＳ ゴシック" w:hAnsi="ＭＳ ゴシック" w:hint="eastAsia"/>
                <w:szCs w:val="21"/>
              </w:rPr>
              <w:t xml:space="preserve">   </w:t>
            </w:r>
            <w:r w:rsidRPr="00314AA6">
              <w:rPr>
                <w:rFonts w:ascii="ＭＳ ゴシック" w:eastAsia="ＭＳ ゴシック" w:hAnsi="ＭＳ ゴシック" w:hint="eastAsia"/>
                <w:szCs w:val="21"/>
                <w:u w:val="double"/>
              </w:rPr>
              <w:t>74</w:t>
            </w:r>
          </w:p>
        </w:tc>
        <w:tc>
          <w:tcPr>
            <w:tcW w:w="1489" w:type="dxa"/>
            <w:vAlign w:val="center"/>
          </w:tcPr>
          <w:p w:rsidR="00323C31" w:rsidRPr="00314AA6" w:rsidRDefault="00E55B64" w:rsidP="00E55B64">
            <w:pPr>
              <w:jc w:val="center"/>
              <w:rPr>
                <w:rFonts w:ascii="ＭＳ ゴシック" w:eastAsia="ＭＳ ゴシック" w:hAnsi="ＭＳ ゴシック"/>
                <w:szCs w:val="21"/>
                <w:u w:val="double"/>
              </w:rPr>
            </w:pPr>
            <w:r w:rsidRPr="00314AA6">
              <w:rPr>
                <w:rFonts w:ascii="ＭＳ ゴシック" w:eastAsia="ＭＳ ゴシック" w:hAnsi="ＭＳ ゴシック" w:hint="eastAsia"/>
                <w:szCs w:val="21"/>
              </w:rPr>
              <w:t xml:space="preserve">  </w:t>
            </w:r>
            <w:r w:rsidRPr="00314AA6">
              <w:rPr>
                <w:rFonts w:ascii="ＭＳ ゴシック" w:eastAsia="ＭＳ ゴシック" w:hAnsi="ＭＳ ゴシック" w:hint="eastAsia"/>
                <w:szCs w:val="21"/>
                <w:u w:val="double"/>
              </w:rPr>
              <w:t>5.4％</w:t>
            </w:r>
          </w:p>
        </w:tc>
      </w:tr>
      <w:tr w:rsidR="00323C31" w:rsidTr="000009E9">
        <w:tc>
          <w:tcPr>
            <w:tcW w:w="708" w:type="dxa"/>
            <w:vAlign w:val="center"/>
          </w:tcPr>
          <w:p w:rsidR="00323C31" w:rsidRDefault="00323C31" w:rsidP="00E55B64">
            <w:pPr>
              <w:jc w:val="center"/>
              <w:rPr>
                <w:rFonts w:ascii="ＭＳ 明朝" w:eastAsia="ＭＳ 明朝" w:hAnsi="ＭＳ 明朝"/>
                <w:szCs w:val="21"/>
              </w:rPr>
            </w:pPr>
            <w:r>
              <w:rPr>
                <w:rFonts w:ascii="ＭＳ 明朝" w:eastAsia="ＭＳ 明朝" w:hAnsi="ＭＳ 明朝" w:hint="eastAsia"/>
                <w:szCs w:val="21"/>
              </w:rPr>
              <w:t>４</w:t>
            </w:r>
          </w:p>
        </w:tc>
        <w:tc>
          <w:tcPr>
            <w:tcW w:w="5671" w:type="dxa"/>
          </w:tcPr>
          <w:p w:rsidR="00323C31" w:rsidRDefault="00E55B64" w:rsidP="0063544F">
            <w:pPr>
              <w:rPr>
                <w:rFonts w:ascii="ＭＳ 明朝" w:eastAsia="ＭＳ 明朝" w:hAnsi="ＭＳ 明朝"/>
                <w:szCs w:val="21"/>
              </w:rPr>
            </w:pPr>
            <w:r>
              <w:rPr>
                <w:rFonts w:ascii="ＭＳ 明朝" w:eastAsia="ＭＳ 明朝" w:hAnsi="ＭＳ 明朝" w:hint="eastAsia"/>
                <w:szCs w:val="21"/>
              </w:rPr>
              <w:t>利用する必要がない</w:t>
            </w:r>
          </w:p>
        </w:tc>
        <w:tc>
          <w:tcPr>
            <w:tcW w:w="1488" w:type="dxa"/>
            <w:vAlign w:val="center"/>
          </w:tcPr>
          <w:p w:rsidR="00323C31" w:rsidRDefault="00E55B64" w:rsidP="00E55B64">
            <w:pPr>
              <w:wordWrap w:val="0"/>
              <w:jc w:val="center"/>
              <w:rPr>
                <w:rFonts w:ascii="ＭＳ 明朝" w:eastAsia="ＭＳ 明朝" w:hAnsi="ＭＳ 明朝"/>
                <w:szCs w:val="21"/>
              </w:rPr>
            </w:pPr>
            <w:r>
              <w:rPr>
                <w:rFonts w:ascii="ＭＳ 明朝" w:eastAsia="ＭＳ 明朝" w:hAnsi="ＭＳ 明朝" w:hint="eastAsia"/>
                <w:szCs w:val="21"/>
              </w:rPr>
              <w:t xml:space="preserve">  561</w:t>
            </w:r>
          </w:p>
        </w:tc>
        <w:tc>
          <w:tcPr>
            <w:tcW w:w="1489" w:type="dxa"/>
            <w:vAlign w:val="center"/>
          </w:tcPr>
          <w:p w:rsidR="00323C31" w:rsidRDefault="00E55B64" w:rsidP="00E55B64">
            <w:pPr>
              <w:jc w:val="center"/>
              <w:rPr>
                <w:rFonts w:ascii="ＭＳ 明朝" w:eastAsia="ＭＳ 明朝" w:hAnsi="ＭＳ 明朝"/>
                <w:szCs w:val="21"/>
              </w:rPr>
            </w:pPr>
            <w:r>
              <w:rPr>
                <w:rFonts w:ascii="ＭＳ 明朝" w:eastAsia="ＭＳ 明朝" w:hAnsi="ＭＳ 明朝" w:hint="eastAsia"/>
                <w:szCs w:val="21"/>
              </w:rPr>
              <w:t xml:space="preserve"> 40.7％</w:t>
            </w:r>
          </w:p>
        </w:tc>
      </w:tr>
      <w:tr w:rsidR="00323C31" w:rsidRPr="00314AA6" w:rsidTr="000009E9">
        <w:tc>
          <w:tcPr>
            <w:tcW w:w="708" w:type="dxa"/>
            <w:vAlign w:val="center"/>
          </w:tcPr>
          <w:p w:rsidR="00323C31" w:rsidRPr="00314AA6" w:rsidRDefault="00323C31" w:rsidP="00E55B64">
            <w:pPr>
              <w:jc w:val="center"/>
              <w:rPr>
                <w:rFonts w:ascii="ＭＳ ゴシック" w:eastAsia="ＭＳ ゴシック" w:hAnsi="ＭＳ ゴシック"/>
                <w:szCs w:val="21"/>
                <w:u w:val="double"/>
              </w:rPr>
            </w:pPr>
            <w:r w:rsidRPr="00314AA6">
              <w:rPr>
                <w:rFonts w:ascii="ＭＳ ゴシック" w:eastAsia="ＭＳ ゴシック" w:hAnsi="ＭＳ ゴシック" w:hint="eastAsia"/>
                <w:szCs w:val="21"/>
                <w:u w:val="double"/>
              </w:rPr>
              <w:t>５</w:t>
            </w:r>
          </w:p>
        </w:tc>
        <w:tc>
          <w:tcPr>
            <w:tcW w:w="5671" w:type="dxa"/>
          </w:tcPr>
          <w:p w:rsidR="00323C31" w:rsidRPr="00314AA6" w:rsidRDefault="00E55B64" w:rsidP="0063544F">
            <w:pPr>
              <w:rPr>
                <w:rFonts w:ascii="ＭＳ ゴシック" w:eastAsia="ＭＳ ゴシック" w:hAnsi="ＭＳ ゴシック"/>
                <w:szCs w:val="21"/>
                <w:u w:val="double"/>
              </w:rPr>
            </w:pPr>
            <w:r w:rsidRPr="00314AA6">
              <w:rPr>
                <w:rFonts w:ascii="ＭＳ ゴシック" w:eastAsia="ＭＳ ゴシック" w:hAnsi="ＭＳ ゴシック" w:hint="eastAsia"/>
                <w:szCs w:val="21"/>
                <w:u w:val="double"/>
              </w:rPr>
              <w:t>サービスについて知らない</w:t>
            </w:r>
          </w:p>
        </w:tc>
        <w:tc>
          <w:tcPr>
            <w:tcW w:w="1488" w:type="dxa"/>
            <w:vAlign w:val="center"/>
          </w:tcPr>
          <w:p w:rsidR="00323C31" w:rsidRPr="00314AA6" w:rsidRDefault="00E55B64" w:rsidP="00E55B64">
            <w:pPr>
              <w:wordWrap w:val="0"/>
              <w:jc w:val="center"/>
              <w:rPr>
                <w:rFonts w:ascii="ＭＳ ゴシック" w:eastAsia="ＭＳ ゴシック" w:hAnsi="ＭＳ ゴシック"/>
                <w:szCs w:val="21"/>
                <w:u w:val="double"/>
              </w:rPr>
            </w:pPr>
            <w:r w:rsidRPr="00314AA6">
              <w:rPr>
                <w:rFonts w:ascii="ＭＳ ゴシック" w:eastAsia="ＭＳ ゴシック" w:hAnsi="ＭＳ ゴシック" w:hint="eastAsia"/>
                <w:szCs w:val="21"/>
              </w:rPr>
              <w:t xml:space="preserve">  </w:t>
            </w:r>
            <w:r w:rsidRPr="00314AA6">
              <w:rPr>
                <w:rFonts w:ascii="ＭＳ ゴシック" w:eastAsia="ＭＳ ゴシック" w:hAnsi="ＭＳ ゴシック" w:hint="eastAsia"/>
                <w:szCs w:val="21"/>
                <w:u w:val="double"/>
              </w:rPr>
              <w:t>306</w:t>
            </w:r>
          </w:p>
        </w:tc>
        <w:tc>
          <w:tcPr>
            <w:tcW w:w="1489" w:type="dxa"/>
            <w:vAlign w:val="center"/>
          </w:tcPr>
          <w:p w:rsidR="00323C31" w:rsidRPr="00314AA6" w:rsidRDefault="00E55B64" w:rsidP="00E55B64">
            <w:pPr>
              <w:jc w:val="center"/>
              <w:rPr>
                <w:rFonts w:ascii="ＭＳ ゴシック" w:eastAsia="ＭＳ ゴシック" w:hAnsi="ＭＳ ゴシック"/>
                <w:szCs w:val="21"/>
                <w:u w:val="double"/>
              </w:rPr>
            </w:pPr>
            <w:r w:rsidRPr="00314AA6">
              <w:rPr>
                <w:rFonts w:ascii="ＭＳ ゴシック" w:eastAsia="ＭＳ ゴシック" w:hAnsi="ＭＳ ゴシック" w:hint="eastAsia"/>
                <w:szCs w:val="21"/>
              </w:rPr>
              <w:t xml:space="preserve"> </w:t>
            </w:r>
            <w:r w:rsidRPr="00314AA6">
              <w:rPr>
                <w:rFonts w:ascii="ＭＳ ゴシック" w:eastAsia="ＭＳ ゴシック" w:hAnsi="ＭＳ ゴシック" w:hint="eastAsia"/>
                <w:szCs w:val="21"/>
                <w:u w:val="double"/>
              </w:rPr>
              <w:t>22.2％</w:t>
            </w:r>
          </w:p>
        </w:tc>
      </w:tr>
      <w:tr w:rsidR="00323C31" w:rsidTr="000009E9">
        <w:tc>
          <w:tcPr>
            <w:tcW w:w="708" w:type="dxa"/>
            <w:vAlign w:val="center"/>
          </w:tcPr>
          <w:p w:rsidR="00323C31" w:rsidRDefault="00323C31" w:rsidP="00E55B64">
            <w:pPr>
              <w:jc w:val="center"/>
              <w:rPr>
                <w:rFonts w:ascii="ＭＳ 明朝" w:eastAsia="ＭＳ 明朝" w:hAnsi="ＭＳ 明朝"/>
                <w:szCs w:val="21"/>
              </w:rPr>
            </w:pPr>
            <w:r>
              <w:rPr>
                <w:rFonts w:ascii="ＭＳ 明朝" w:eastAsia="ＭＳ 明朝" w:hAnsi="ＭＳ 明朝" w:hint="eastAsia"/>
                <w:szCs w:val="21"/>
              </w:rPr>
              <w:t>６</w:t>
            </w:r>
          </w:p>
        </w:tc>
        <w:tc>
          <w:tcPr>
            <w:tcW w:w="5671" w:type="dxa"/>
          </w:tcPr>
          <w:p w:rsidR="00323C31" w:rsidRDefault="00E55B64" w:rsidP="0063544F">
            <w:pPr>
              <w:rPr>
                <w:rFonts w:ascii="ＭＳ 明朝" w:eastAsia="ＭＳ 明朝" w:hAnsi="ＭＳ 明朝"/>
                <w:szCs w:val="21"/>
              </w:rPr>
            </w:pPr>
            <w:r>
              <w:rPr>
                <w:rFonts w:ascii="ＭＳ 明朝" w:eastAsia="ＭＳ 明朝" w:hAnsi="ＭＳ 明朝" w:hint="eastAsia"/>
                <w:szCs w:val="21"/>
              </w:rPr>
              <w:t>サービスをやってくれるところがなく利用できない</w:t>
            </w:r>
          </w:p>
        </w:tc>
        <w:tc>
          <w:tcPr>
            <w:tcW w:w="1488" w:type="dxa"/>
            <w:vAlign w:val="center"/>
          </w:tcPr>
          <w:p w:rsidR="00323C31" w:rsidRDefault="00E55B64" w:rsidP="00E55B64">
            <w:pPr>
              <w:wordWrap w:val="0"/>
              <w:jc w:val="center"/>
              <w:rPr>
                <w:rFonts w:ascii="ＭＳ 明朝" w:eastAsia="ＭＳ 明朝" w:hAnsi="ＭＳ 明朝"/>
                <w:szCs w:val="21"/>
              </w:rPr>
            </w:pPr>
            <w:r>
              <w:rPr>
                <w:rFonts w:ascii="ＭＳ 明朝" w:eastAsia="ＭＳ 明朝" w:hAnsi="ＭＳ 明朝" w:hint="eastAsia"/>
                <w:szCs w:val="21"/>
              </w:rPr>
              <w:t xml:space="preserve">   </w:t>
            </w:r>
            <w:r w:rsidR="00216390">
              <w:rPr>
                <w:rFonts w:ascii="ＭＳ 明朝" w:eastAsia="ＭＳ 明朝" w:hAnsi="ＭＳ 明朝" w:hint="eastAsia"/>
                <w:szCs w:val="21"/>
              </w:rPr>
              <w:t>9</w:t>
            </w:r>
          </w:p>
        </w:tc>
        <w:tc>
          <w:tcPr>
            <w:tcW w:w="1489" w:type="dxa"/>
            <w:vAlign w:val="center"/>
          </w:tcPr>
          <w:p w:rsidR="00323C31" w:rsidRDefault="00E55B64" w:rsidP="00E55B64">
            <w:pPr>
              <w:jc w:val="center"/>
              <w:rPr>
                <w:rFonts w:ascii="ＭＳ 明朝" w:eastAsia="ＭＳ 明朝" w:hAnsi="ＭＳ 明朝"/>
                <w:szCs w:val="21"/>
              </w:rPr>
            </w:pPr>
            <w:r>
              <w:rPr>
                <w:rFonts w:ascii="ＭＳ 明朝" w:eastAsia="ＭＳ 明朝" w:hAnsi="ＭＳ 明朝" w:hint="eastAsia"/>
                <w:szCs w:val="21"/>
              </w:rPr>
              <w:t xml:space="preserve">  0.7％</w:t>
            </w:r>
          </w:p>
        </w:tc>
      </w:tr>
      <w:tr w:rsidR="00323C31" w:rsidTr="00AB757F">
        <w:tc>
          <w:tcPr>
            <w:tcW w:w="708" w:type="dxa"/>
            <w:vAlign w:val="center"/>
          </w:tcPr>
          <w:p w:rsidR="00323C31" w:rsidRDefault="00323C31" w:rsidP="00E55B64">
            <w:pPr>
              <w:jc w:val="center"/>
              <w:rPr>
                <w:rFonts w:ascii="ＭＳ 明朝" w:eastAsia="ＭＳ 明朝" w:hAnsi="ＭＳ 明朝"/>
                <w:szCs w:val="21"/>
              </w:rPr>
            </w:pPr>
            <w:r>
              <w:rPr>
                <w:rFonts w:ascii="ＭＳ 明朝" w:eastAsia="ＭＳ 明朝" w:hAnsi="ＭＳ 明朝" w:hint="eastAsia"/>
                <w:szCs w:val="21"/>
              </w:rPr>
              <w:t>－</w:t>
            </w:r>
          </w:p>
        </w:tc>
        <w:tc>
          <w:tcPr>
            <w:tcW w:w="5671" w:type="dxa"/>
          </w:tcPr>
          <w:p w:rsidR="00323C31" w:rsidRDefault="00E55B64" w:rsidP="0063544F">
            <w:pPr>
              <w:rPr>
                <w:rFonts w:ascii="ＭＳ 明朝" w:eastAsia="ＭＳ 明朝" w:hAnsi="ＭＳ 明朝"/>
                <w:szCs w:val="21"/>
              </w:rPr>
            </w:pPr>
            <w:r>
              <w:rPr>
                <w:rFonts w:ascii="ＭＳ 明朝" w:eastAsia="ＭＳ 明朝" w:hAnsi="ＭＳ 明朝" w:hint="eastAsia"/>
                <w:szCs w:val="21"/>
              </w:rPr>
              <w:t>無回答</w:t>
            </w:r>
          </w:p>
        </w:tc>
        <w:tc>
          <w:tcPr>
            <w:tcW w:w="1488" w:type="dxa"/>
            <w:vAlign w:val="center"/>
          </w:tcPr>
          <w:p w:rsidR="00323C31" w:rsidRDefault="00E55B64" w:rsidP="00E55B64">
            <w:pPr>
              <w:wordWrap w:val="0"/>
              <w:jc w:val="center"/>
              <w:rPr>
                <w:rFonts w:ascii="ＭＳ 明朝" w:eastAsia="ＭＳ 明朝" w:hAnsi="ＭＳ 明朝"/>
                <w:szCs w:val="21"/>
              </w:rPr>
            </w:pPr>
            <w:r>
              <w:rPr>
                <w:rFonts w:ascii="ＭＳ 明朝" w:eastAsia="ＭＳ 明朝" w:hAnsi="ＭＳ 明朝" w:hint="eastAsia"/>
                <w:szCs w:val="21"/>
              </w:rPr>
              <w:t xml:space="preserve">  308</w:t>
            </w:r>
          </w:p>
        </w:tc>
        <w:tc>
          <w:tcPr>
            <w:tcW w:w="1489" w:type="dxa"/>
            <w:vAlign w:val="center"/>
          </w:tcPr>
          <w:p w:rsidR="00323C31" w:rsidRDefault="00E55B64" w:rsidP="00E55B64">
            <w:pPr>
              <w:jc w:val="center"/>
              <w:rPr>
                <w:rFonts w:ascii="ＭＳ 明朝" w:eastAsia="ＭＳ 明朝" w:hAnsi="ＭＳ 明朝"/>
                <w:szCs w:val="21"/>
              </w:rPr>
            </w:pPr>
            <w:r>
              <w:rPr>
                <w:rFonts w:ascii="ＭＳ 明朝" w:eastAsia="ＭＳ 明朝" w:hAnsi="ＭＳ 明朝" w:hint="eastAsia"/>
                <w:szCs w:val="21"/>
              </w:rPr>
              <w:t xml:space="preserve"> 22.3％</w:t>
            </w:r>
          </w:p>
        </w:tc>
      </w:tr>
      <w:tr w:rsidR="00323C31" w:rsidTr="00AB757F">
        <w:tc>
          <w:tcPr>
            <w:tcW w:w="708" w:type="dxa"/>
            <w:vAlign w:val="center"/>
          </w:tcPr>
          <w:p w:rsidR="00323C31" w:rsidRDefault="00323C31" w:rsidP="00E55B64">
            <w:pPr>
              <w:jc w:val="center"/>
              <w:rPr>
                <w:rFonts w:ascii="ＭＳ 明朝" w:eastAsia="ＭＳ 明朝" w:hAnsi="ＭＳ 明朝"/>
                <w:szCs w:val="21"/>
              </w:rPr>
            </w:pPr>
            <w:r>
              <w:rPr>
                <w:rFonts w:ascii="ＭＳ 明朝" w:eastAsia="ＭＳ 明朝" w:hAnsi="ＭＳ 明朝" w:hint="eastAsia"/>
                <w:szCs w:val="21"/>
              </w:rPr>
              <w:t>－</w:t>
            </w:r>
          </w:p>
        </w:tc>
        <w:tc>
          <w:tcPr>
            <w:tcW w:w="5671" w:type="dxa"/>
          </w:tcPr>
          <w:p w:rsidR="00323C31" w:rsidRDefault="00E55B64" w:rsidP="0063544F">
            <w:pPr>
              <w:rPr>
                <w:rFonts w:ascii="ＭＳ 明朝" w:eastAsia="ＭＳ 明朝" w:hAnsi="ＭＳ 明朝"/>
                <w:szCs w:val="21"/>
              </w:rPr>
            </w:pPr>
            <w:r>
              <w:rPr>
                <w:rFonts w:ascii="ＭＳ 明朝" w:eastAsia="ＭＳ 明朝" w:hAnsi="ＭＳ 明朝" w:hint="eastAsia"/>
                <w:szCs w:val="21"/>
              </w:rPr>
              <w:t>サンプル数</w:t>
            </w:r>
          </w:p>
        </w:tc>
        <w:tc>
          <w:tcPr>
            <w:tcW w:w="1488" w:type="dxa"/>
            <w:vAlign w:val="center"/>
          </w:tcPr>
          <w:p w:rsidR="00323C31" w:rsidRDefault="00E55B64" w:rsidP="00E55B64">
            <w:pPr>
              <w:wordWrap w:val="0"/>
              <w:jc w:val="center"/>
              <w:rPr>
                <w:rFonts w:ascii="ＭＳ 明朝" w:eastAsia="ＭＳ 明朝" w:hAnsi="ＭＳ 明朝"/>
                <w:szCs w:val="21"/>
              </w:rPr>
            </w:pPr>
            <w:r>
              <w:rPr>
                <w:rFonts w:ascii="ＭＳ 明朝" w:eastAsia="ＭＳ 明朝" w:hAnsi="ＭＳ 明朝" w:hint="eastAsia"/>
                <w:szCs w:val="21"/>
              </w:rPr>
              <w:t>1,380</w:t>
            </w:r>
          </w:p>
        </w:tc>
        <w:tc>
          <w:tcPr>
            <w:tcW w:w="1489" w:type="dxa"/>
            <w:vAlign w:val="center"/>
          </w:tcPr>
          <w:p w:rsidR="00323C31" w:rsidRDefault="00E55B64" w:rsidP="00E55B64">
            <w:pPr>
              <w:jc w:val="center"/>
              <w:rPr>
                <w:rFonts w:ascii="ＭＳ 明朝" w:eastAsia="ＭＳ 明朝" w:hAnsi="ＭＳ 明朝"/>
                <w:szCs w:val="21"/>
              </w:rPr>
            </w:pPr>
            <w:r>
              <w:rPr>
                <w:rFonts w:ascii="ＭＳ 明朝" w:eastAsia="ＭＳ 明朝" w:hAnsi="ＭＳ 明朝" w:hint="eastAsia"/>
                <w:szCs w:val="21"/>
              </w:rPr>
              <w:t>100.0％</w:t>
            </w:r>
          </w:p>
        </w:tc>
      </w:tr>
    </w:tbl>
    <w:p w:rsidR="0068120D" w:rsidRDefault="0068120D" w:rsidP="0063544F">
      <w:pPr>
        <w:rPr>
          <w:rFonts w:ascii="ＭＳ 明朝" w:eastAsia="ＭＳ 明朝" w:hAnsi="ＭＳ 明朝"/>
          <w:szCs w:val="21"/>
        </w:rPr>
      </w:pPr>
    </w:p>
    <w:p w:rsidR="0068120D" w:rsidRDefault="0068120D" w:rsidP="0063544F">
      <w:pPr>
        <w:rPr>
          <w:rFonts w:ascii="ＭＳ 明朝" w:eastAsia="ＭＳ 明朝" w:hAnsi="ＭＳ 明朝"/>
          <w:szCs w:val="21"/>
        </w:rPr>
      </w:pPr>
    </w:p>
    <w:p w:rsidR="00BF256F" w:rsidRDefault="00BF256F" w:rsidP="0063544F">
      <w:pPr>
        <w:rPr>
          <w:rFonts w:ascii="ＭＳ 明朝" w:eastAsia="ＭＳ 明朝" w:hAnsi="ＭＳ 明朝"/>
          <w:szCs w:val="21"/>
        </w:rPr>
      </w:pPr>
    </w:p>
    <w:p w:rsidR="00963C46" w:rsidRPr="00963C46" w:rsidRDefault="002D48DA" w:rsidP="005510F5">
      <w:pPr>
        <w:ind w:left="210" w:hangingChars="100" w:hanging="210"/>
        <w:rPr>
          <w:rFonts w:ascii="ＭＳ ゴシック" w:eastAsia="ＭＳ ゴシック" w:hAnsi="ＭＳ ゴシック"/>
          <w:szCs w:val="21"/>
          <w:u w:val="double"/>
        </w:rPr>
      </w:pPr>
      <w:r>
        <w:rPr>
          <w:rFonts w:ascii="ＭＳ ゴシック" w:eastAsia="ＭＳ ゴシック" w:hAnsi="ＭＳ ゴシック" w:hint="eastAsia"/>
          <w:szCs w:val="21"/>
          <w:u w:val="double"/>
        </w:rPr>
        <w:t>（２</w:t>
      </w:r>
      <w:r w:rsidR="006A3F2B">
        <w:rPr>
          <w:rFonts w:ascii="ＭＳ ゴシック" w:eastAsia="ＭＳ ゴシック" w:hAnsi="ＭＳ ゴシック" w:hint="eastAsia"/>
          <w:szCs w:val="21"/>
          <w:u w:val="double"/>
        </w:rPr>
        <w:t xml:space="preserve">）障害者総合支援法における「障害者の定義」　　</w:t>
      </w:r>
      <w:r w:rsidR="00963C46">
        <w:rPr>
          <w:rFonts w:ascii="ＭＳ ゴシック" w:eastAsia="ＭＳ ゴシック" w:hAnsi="ＭＳ ゴシック" w:hint="eastAsia"/>
          <w:szCs w:val="21"/>
          <w:u w:val="double"/>
        </w:rPr>
        <w:t xml:space="preserve">　　　　　　　　　　　　　　　　　　　　　 </w:t>
      </w:r>
    </w:p>
    <w:p w:rsidR="00963C46" w:rsidRPr="006A3F2B" w:rsidRDefault="00963C46" w:rsidP="00963C46">
      <w:pPr>
        <w:spacing w:line="160" w:lineRule="exact"/>
        <w:ind w:left="210" w:hangingChars="100" w:hanging="210"/>
        <w:rPr>
          <w:rFonts w:ascii="ＭＳ 明朝" w:eastAsia="ＭＳ 明朝" w:hAnsi="ＭＳ 明朝"/>
          <w:szCs w:val="21"/>
        </w:rPr>
      </w:pPr>
    </w:p>
    <w:p w:rsidR="00071B01" w:rsidRDefault="00071B01" w:rsidP="00963C46">
      <w:pPr>
        <w:ind w:leftChars="100" w:left="420" w:hangingChars="100" w:hanging="210"/>
        <w:rPr>
          <w:rFonts w:ascii="ＭＳ 明朝" w:eastAsia="ＭＳ 明朝" w:hAnsi="ＭＳ 明朝"/>
          <w:szCs w:val="21"/>
        </w:rPr>
      </w:pPr>
      <w:r w:rsidRPr="00071B01">
        <w:rPr>
          <w:rFonts w:ascii="ＭＳ 明朝" w:eastAsia="ＭＳ 明朝" w:hAnsi="ＭＳ 明朝" w:hint="eastAsia"/>
          <w:szCs w:val="21"/>
        </w:rPr>
        <w:t>○</w:t>
      </w:r>
      <w:r>
        <w:rPr>
          <w:rFonts w:ascii="ＭＳ 明朝" w:eastAsia="ＭＳ 明朝" w:hAnsi="ＭＳ 明朝" w:hint="eastAsia"/>
          <w:szCs w:val="21"/>
        </w:rPr>
        <w:t xml:space="preserve">　平成24</w:t>
      </w:r>
      <w:r w:rsidR="00963C46">
        <w:rPr>
          <w:rFonts w:ascii="ＭＳ 明朝" w:eastAsia="ＭＳ 明朝" w:hAnsi="ＭＳ 明朝" w:hint="eastAsia"/>
          <w:szCs w:val="21"/>
        </w:rPr>
        <w:t>年６月に成立した障害者総合支援法</w:t>
      </w:r>
      <w:r>
        <w:rPr>
          <w:rFonts w:ascii="ＭＳ 明朝" w:eastAsia="ＭＳ 明朝" w:hAnsi="ＭＳ 明朝" w:hint="eastAsia"/>
          <w:szCs w:val="21"/>
        </w:rPr>
        <w:t>では、制度の谷間のない支援を提供する観点から、障害者の定義に「難病等（治療方法が確立していない疾病その他の特殊の疾病であって政令で定めるものによる障害の程度が厚生労働大臣が定める程度で</w:t>
      </w:r>
      <w:r w:rsidR="006A3F2B">
        <w:rPr>
          <w:rFonts w:ascii="ＭＳ 明朝" w:eastAsia="ＭＳ 明朝" w:hAnsi="ＭＳ 明朝" w:hint="eastAsia"/>
          <w:szCs w:val="21"/>
        </w:rPr>
        <w:t>ある者）」が追加され</w:t>
      </w:r>
      <w:r w:rsidR="00963C46">
        <w:rPr>
          <w:rFonts w:ascii="ＭＳ 明朝" w:eastAsia="ＭＳ 明朝" w:hAnsi="ＭＳ 明朝" w:hint="eastAsia"/>
          <w:szCs w:val="21"/>
        </w:rPr>
        <w:t>た。</w:t>
      </w:r>
    </w:p>
    <w:p w:rsidR="008D560C" w:rsidRDefault="008D560C" w:rsidP="0068120D">
      <w:pPr>
        <w:spacing w:line="160" w:lineRule="exact"/>
        <w:rPr>
          <w:rFonts w:ascii="ＭＳ 明朝" w:eastAsia="ＭＳ 明朝" w:hAnsi="ＭＳ 明朝"/>
          <w:szCs w:val="21"/>
        </w:rPr>
      </w:pPr>
    </w:p>
    <w:p w:rsidR="00350D37" w:rsidRPr="00350D37" w:rsidRDefault="00350D37" w:rsidP="00350D37">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r w:rsidRPr="00350D37">
        <w:rPr>
          <w:rFonts w:ascii="ＭＳ ゴシック" w:eastAsia="ＭＳ ゴシック" w:hAnsi="ＭＳ ゴシック" w:hint="eastAsia"/>
          <w:szCs w:val="21"/>
        </w:rPr>
        <w:t>障害者総合支援法（平成25年４月施行）</w:t>
      </w:r>
      <w:r>
        <w:rPr>
          <w:rFonts w:ascii="ＭＳ ゴシック" w:eastAsia="ＭＳ ゴシック" w:hAnsi="ＭＳ ゴシック" w:hint="eastAsia"/>
          <w:szCs w:val="21"/>
        </w:rPr>
        <w:t>】</w:t>
      </w:r>
    </w:p>
    <w:tbl>
      <w:tblPr>
        <w:tblStyle w:val="a8"/>
        <w:tblW w:w="0" w:type="auto"/>
        <w:tblInd w:w="392" w:type="dxa"/>
        <w:tblBorders>
          <w:insideH w:val="none" w:sz="0" w:space="0" w:color="auto"/>
          <w:insideV w:val="none" w:sz="0" w:space="0" w:color="auto"/>
        </w:tblBorders>
        <w:tblLook w:val="04A0" w:firstRow="1" w:lastRow="0" w:firstColumn="1" w:lastColumn="0" w:noHBand="0" w:noVBand="1"/>
      </w:tblPr>
      <w:tblGrid>
        <w:gridCol w:w="9350"/>
      </w:tblGrid>
      <w:tr w:rsidR="007D02B9" w:rsidTr="0080677E">
        <w:tc>
          <w:tcPr>
            <w:tcW w:w="9497" w:type="dxa"/>
          </w:tcPr>
          <w:p w:rsidR="0080677E" w:rsidRDefault="0080677E" w:rsidP="00350D37">
            <w:pPr>
              <w:ind w:left="210" w:hangingChars="100" w:hanging="210"/>
              <w:rPr>
                <w:rFonts w:ascii="ＭＳ 明朝" w:eastAsia="ＭＳ 明朝" w:hAnsi="ＭＳ 明朝"/>
                <w:szCs w:val="21"/>
              </w:rPr>
            </w:pPr>
            <w:r>
              <w:rPr>
                <w:rFonts w:ascii="ＭＳ 明朝" w:eastAsia="ＭＳ 明朝" w:hAnsi="ＭＳ 明朝" w:hint="eastAsia"/>
                <w:szCs w:val="21"/>
              </w:rPr>
              <w:t>（定義）</w:t>
            </w:r>
          </w:p>
          <w:p w:rsidR="007D02B9" w:rsidRDefault="007D02B9" w:rsidP="00350D37">
            <w:pPr>
              <w:ind w:left="210" w:hangingChars="100" w:hanging="210"/>
              <w:rPr>
                <w:rFonts w:ascii="ＭＳ 明朝" w:eastAsia="ＭＳ 明朝" w:hAnsi="ＭＳ 明朝"/>
                <w:szCs w:val="21"/>
              </w:rPr>
            </w:pPr>
            <w:r>
              <w:rPr>
                <w:rFonts w:ascii="ＭＳ 明朝" w:eastAsia="ＭＳ 明朝" w:hAnsi="ＭＳ 明朝" w:hint="eastAsia"/>
                <w:szCs w:val="21"/>
              </w:rPr>
              <w:t>第４条　この法律において「障害者」とは、身体障害者福祉法第４</w:t>
            </w:r>
            <w:r w:rsidRPr="007D02B9">
              <w:rPr>
                <w:rFonts w:ascii="ＭＳ 明朝" w:eastAsia="ＭＳ 明朝" w:hAnsi="ＭＳ 明朝" w:hint="eastAsia"/>
                <w:szCs w:val="21"/>
              </w:rPr>
              <w:t>条</w:t>
            </w:r>
            <w:r>
              <w:rPr>
                <w:rFonts w:ascii="ＭＳ 明朝" w:eastAsia="ＭＳ 明朝" w:hAnsi="ＭＳ 明朝" w:hint="eastAsia"/>
                <w:szCs w:val="21"/>
              </w:rPr>
              <w:t>に規定する身体障害者、知的障害者福祉法にいう知的障害者のうち18歳以上である者及び精神保健及び精神障害者福祉に関する法律第５条に規定する精神障害</w:t>
            </w:r>
            <w:r w:rsidRPr="00EF2823">
              <w:rPr>
                <w:rFonts w:ascii="ＭＳ 明朝" w:eastAsia="ＭＳ 明朝" w:hAnsi="ＭＳ 明朝" w:hint="eastAsia"/>
                <w:szCs w:val="21"/>
              </w:rPr>
              <w:t>者（発達障害者支援法（平成16年法律第167号）第２条第２項に規定する発達障害者を含み、知的障害者福祉法にいう知的障害者を除く。以下「精神障害者」という。）のうち18歳以上である者</w:t>
            </w:r>
            <w:r w:rsidRPr="00EF2823">
              <w:rPr>
                <w:rFonts w:ascii="ＭＳ ゴシック" w:eastAsia="ＭＳ ゴシック" w:hAnsi="ＭＳ ゴシック" w:hint="eastAsia"/>
                <w:szCs w:val="21"/>
              </w:rPr>
              <w:t>並びに治療方法が確立していない疾病その他の特殊の疾病で　あって政令で定めるものによる障害の程度が厚生労働大臣が定める程度である者であって18歳以上であるもの</w:t>
            </w:r>
            <w:r w:rsidRPr="00EF2823">
              <w:rPr>
                <w:rFonts w:ascii="ＭＳ 明朝" w:eastAsia="ＭＳ 明朝" w:hAnsi="ＭＳ 明朝" w:hint="eastAsia"/>
                <w:szCs w:val="21"/>
              </w:rPr>
              <w:t>をいう。</w:t>
            </w:r>
          </w:p>
        </w:tc>
      </w:tr>
    </w:tbl>
    <w:p w:rsidR="006F429F" w:rsidRPr="00216390" w:rsidRDefault="006F429F" w:rsidP="00216390">
      <w:pPr>
        <w:rPr>
          <w:rFonts w:ascii="ＭＳ 明朝" w:eastAsia="ＭＳ 明朝" w:hAnsi="ＭＳ 明朝"/>
          <w:szCs w:val="21"/>
        </w:rPr>
      </w:pPr>
    </w:p>
    <w:p w:rsidR="000242F5" w:rsidRDefault="006F429F" w:rsidP="000242F5">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　</w:t>
      </w:r>
      <w:r w:rsidR="00216390">
        <w:rPr>
          <w:rFonts w:ascii="ＭＳ 明朝" w:eastAsia="ＭＳ 明朝" w:hAnsi="ＭＳ 明朝" w:hint="eastAsia"/>
          <w:szCs w:val="21"/>
        </w:rPr>
        <w:t>これにより</w:t>
      </w:r>
      <w:r>
        <w:rPr>
          <w:rFonts w:ascii="ＭＳ 明朝" w:eastAsia="ＭＳ 明朝" w:hAnsi="ＭＳ 明朝" w:hint="eastAsia"/>
          <w:szCs w:val="21"/>
        </w:rPr>
        <w:t>、</w:t>
      </w:r>
      <w:r w:rsidR="004171BA">
        <w:rPr>
          <w:rFonts w:ascii="ＭＳ 明朝" w:eastAsia="ＭＳ 明朝" w:hAnsi="ＭＳ 明朝" w:hint="eastAsia"/>
          <w:szCs w:val="21"/>
        </w:rPr>
        <w:t>難病患者等であって</w:t>
      </w:r>
      <w:r w:rsidR="00915B98">
        <w:rPr>
          <w:rFonts w:ascii="ＭＳ 明朝" w:eastAsia="ＭＳ 明朝" w:hAnsi="ＭＳ 明朝" w:hint="eastAsia"/>
          <w:szCs w:val="21"/>
        </w:rPr>
        <w:t>「</w:t>
      </w:r>
      <w:r w:rsidR="004171BA">
        <w:rPr>
          <w:rFonts w:ascii="ＭＳ 明朝" w:eastAsia="ＭＳ 明朝" w:hAnsi="ＭＳ 明朝" w:hint="eastAsia"/>
          <w:szCs w:val="21"/>
        </w:rPr>
        <w:t>障害者総合支援法における障害者の定義</w:t>
      </w:r>
      <w:r w:rsidR="00915B98">
        <w:rPr>
          <w:rFonts w:ascii="ＭＳ 明朝" w:eastAsia="ＭＳ 明朝" w:hAnsi="ＭＳ 明朝" w:hint="eastAsia"/>
          <w:szCs w:val="21"/>
        </w:rPr>
        <w:t>」</w:t>
      </w:r>
      <w:r w:rsidR="00963C46">
        <w:rPr>
          <w:rFonts w:ascii="ＭＳ 明朝" w:eastAsia="ＭＳ 明朝" w:hAnsi="ＭＳ 明朝" w:hint="eastAsia"/>
          <w:szCs w:val="21"/>
        </w:rPr>
        <w:t>に該当する場合は、</w:t>
      </w:r>
    </w:p>
    <w:p w:rsidR="000242F5" w:rsidRDefault="007D02B9" w:rsidP="000242F5">
      <w:pPr>
        <w:ind w:leftChars="200" w:left="630" w:hangingChars="100" w:hanging="210"/>
        <w:rPr>
          <w:rFonts w:ascii="ＭＳ 明朝" w:eastAsia="ＭＳ 明朝" w:hAnsi="ＭＳ 明朝"/>
          <w:szCs w:val="21"/>
        </w:rPr>
      </w:pPr>
      <w:r>
        <w:rPr>
          <w:rFonts w:ascii="ＭＳ 明朝" w:eastAsia="ＭＳ 明朝" w:hAnsi="ＭＳ 明朝" w:hint="eastAsia"/>
          <w:szCs w:val="21"/>
        </w:rPr>
        <w:t xml:space="preserve">・　</w:t>
      </w:r>
      <w:r w:rsidR="00350D37">
        <w:rPr>
          <w:rFonts w:ascii="ＭＳ 明朝" w:eastAsia="ＭＳ 明朝" w:hAnsi="ＭＳ 明朝" w:hint="eastAsia"/>
          <w:szCs w:val="21"/>
        </w:rPr>
        <w:t>障害者手帳を取得できない場合</w:t>
      </w:r>
      <w:r w:rsidR="00FD3259">
        <w:rPr>
          <w:rFonts w:ascii="ＭＳ 明朝" w:eastAsia="ＭＳ 明朝" w:hAnsi="ＭＳ 明朝" w:hint="eastAsia"/>
          <w:szCs w:val="21"/>
        </w:rPr>
        <w:t>等</w:t>
      </w:r>
      <w:r w:rsidR="00350D37">
        <w:rPr>
          <w:rFonts w:ascii="ＭＳ 明朝" w:eastAsia="ＭＳ 明朝" w:hAnsi="ＭＳ 明朝" w:hint="eastAsia"/>
          <w:szCs w:val="21"/>
        </w:rPr>
        <w:t>であっても、</w:t>
      </w:r>
      <w:r w:rsidR="006A3F2B">
        <w:rPr>
          <w:rFonts w:ascii="ＭＳ 明朝" w:eastAsia="ＭＳ 明朝" w:hAnsi="ＭＳ 明朝" w:hint="eastAsia"/>
          <w:szCs w:val="21"/>
        </w:rPr>
        <w:t>障害者総合支援法に定める</w:t>
      </w:r>
      <w:r w:rsidR="00350D37">
        <w:rPr>
          <w:rFonts w:ascii="ＭＳ 明朝" w:eastAsia="ＭＳ 明朝" w:hAnsi="ＭＳ 明朝" w:hint="eastAsia"/>
          <w:szCs w:val="21"/>
        </w:rPr>
        <w:t>障害福祉サービス等の利用が可能に</w:t>
      </w:r>
      <w:r w:rsidR="00FD3259">
        <w:rPr>
          <w:rFonts w:ascii="ＭＳ 明朝" w:eastAsia="ＭＳ 明朝" w:hAnsi="ＭＳ 明朝" w:hint="eastAsia"/>
          <w:szCs w:val="21"/>
        </w:rPr>
        <w:t>なるとともに</w:t>
      </w:r>
    </w:p>
    <w:p w:rsidR="00EE1D42" w:rsidRPr="00EE1D42" w:rsidRDefault="00350D37" w:rsidP="00EE1D42">
      <w:pPr>
        <w:ind w:leftChars="200" w:left="630" w:hangingChars="100" w:hanging="210"/>
        <w:rPr>
          <w:rFonts w:ascii="ＭＳ 明朝" w:eastAsia="ＭＳ 明朝" w:hAnsi="ＭＳ 明朝"/>
          <w:szCs w:val="21"/>
        </w:rPr>
      </w:pPr>
      <w:r>
        <w:rPr>
          <w:rFonts w:ascii="ＭＳ 明朝" w:eastAsia="ＭＳ 明朝" w:hAnsi="ＭＳ 明朝" w:hint="eastAsia"/>
          <w:szCs w:val="21"/>
        </w:rPr>
        <w:t>・　利用できるサービス</w:t>
      </w:r>
      <w:r w:rsidR="000242F5">
        <w:rPr>
          <w:rFonts w:ascii="ＭＳ 明朝" w:eastAsia="ＭＳ 明朝" w:hAnsi="ＭＳ 明朝" w:hint="eastAsia"/>
          <w:szCs w:val="21"/>
        </w:rPr>
        <w:t>の種類も、</w:t>
      </w:r>
      <w:r>
        <w:rPr>
          <w:rFonts w:ascii="ＭＳ 明朝" w:eastAsia="ＭＳ 明朝" w:hAnsi="ＭＳ 明朝" w:hint="eastAsia"/>
          <w:szCs w:val="21"/>
        </w:rPr>
        <w:t>難病</w:t>
      </w:r>
      <w:r w:rsidR="00FD3259">
        <w:rPr>
          <w:rFonts w:ascii="ＭＳ 明朝" w:eastAsia="ＭＳ 明朝" w:hAnsi="ＭＳ 明朝" w:hint="eastAsia"/>
          <w:szCs w:val="21"/>
        </w:rPr>
        <w:t>患者</w:t>
      </w:r>
      <w:r>
        <w:rPr>
          <w:rFonts w:ascii="ＭＳ 明朝" w:eastAsia="ＭＳ 明朝" w:hAnsi="ＭＳ 明朝" w:hint="eastAsia"/>
          <w:szCs w:val="21"/>
        </w:rPr>
        <w:t>等居宅生活支援事業の３サービス（ホームヘルプ</w:t>
      </w:r>
      <w:r w:rsidR="00FD3259">
        <w:rPr>
          <w:rFonts w:ascii="ＭＳ 明朝" w:eastAsia="ＭＳ 明朝" w:hAnsi="ＭＳ 明朝" w:hint="eastAsia"/>
          <w:szCs w:val="21"/>
        </w:rPr>
        <w:t>サービス</w:t>
      </w:r>
      <w:r>
        <w:rPr>
          <w:rFonts w:ascii="ＭＳ 明朝" w:eastAsia="ＭＳ 明朝" w:hAnsi="ＭＳ 明朝" w:hint="eastAsia"/>
          <w:szCs w:val="21"/>
        </w:rPr>
        <w:t>、短期入所、日常生活用具</w:t>
      </w:r>
      <w:r w:rsidR="00FD3259">
        <w:rPr>
          <w:rFonts w:ascii="ＭＳ 明朝" w:eastAsia="ＭＳ 明朝" w:hAnsi="ＭＳ 明朝" w:hint="eastAsia"/>
          <w:szCs w:val="21"/>
        </w:rPr>
        <w:t>給付</w:t>
      </w:r>
      <w:r>
        <w:rPr>
          <w:rFonts w:ascii="ＭＳ 明朝" w:eastAsia="ＭＳ 明朝" w:hAnsi="ＭＳ 明朝" w:hint="eastAsia"/>
          <w:szCs w:val="21"/>
        </w:rPr>
        <w:t>）</w:t>
      </w:r>
      <w:r w:rsidR="000242F5">
        <w:rPr>
          <w:rFonts w:ascii="ＭＳ 明朝" w:eastAsia="ＭＳ 明朝" w:hAnsi="ＭＳ 明朝" w:hint="eastAsia"/>
          <w:szCs w:val="21"/>
        </w:rPr>
        <w:t>に限らず</w:t>
      </w:r>
      <w:r>
        <w:rPr>
          <w:rFonts w:ascii="ＭＳ 明朝" w:eastAsia="ＭＳ 明朝" w:hAnsi="ＭＳ 明朝" w:hint="eastAsia"/>
          <w:szCs w:val="21"/>
        </w:rPr>
        <w:t>、</w:t>
      </w:r>
      <w:r w:rsidR="00EE1D42">
        <w:rPr>
          <w:rFonts w:ascii="ＭＳ 明朝" w:eastAsia="ＭＳ 明朝" w:hAnsi="ＭＳ 明朝" w:hint="eastAsia"/>
          <w:szCs w:val="21"/>
        </w:rPr>
        <w:t>全ての</w:t>
      </w:r>
      <w:r>
        <w:rPr>
          <w:rFonts w:ascii="ＭＳ 明朝" w:eastAsia="ＭＳ 明朝" w:hAnsi="ＭＳ 明朝" w:hint="eastAsia"/>
          <w:szCs w:val="21"/>
        </w:rPr>
        <w:t>障害福祉サービス</w:t>
      </w:r>
      <w:r w:rsidR="006A3F2B">
        <w:rPr>
          <w:rFonts w:ascii="ＭＳ 明朝" w:eastAsia="ＭＳ 明朝" w:hAnsi="ＭＳ 明朝" w:hint="eastAsia"/>
          <w:szCs w:val="21"/>
        </w:rPr>
        <w:t>等</w:t>
      </w:r>
      <w:r w:rsidR="004171BA">
        <w:rPr>
          <w:rFonts w:ascii="ＭＳ 明朝" w:eastAsia="ＭＳ 明朝" w:hAnsi="ＭＳ 明朝" w:hint="eastAsia"/>
          <w:szCs w:val="21"/>
        </w:rPr>
        <w:t>に拡がった。</w:t>
      </w:r>
    </w:p>
    <w:p w:rsidR="00216390" w:rsidRPr="004171BA" w:rsidRDefault="00216390" w:rsidP="0068120D">
      <w:pPr>
        <w:spacing w:line="160" w:lineRule="exact"/>
        <w:rPr>
          <w:rFonts w:ascii="ＭＳ 明朝" w:eastAsia="ＭＳ 明朝" w:hAnsi="ＭＳ 明朝"/>
          <w:szCs w:val="21"/>
        </w:rPr>
      </w:pPr>
    </w:p>
    <w:p w:rsidR="00216390" w:rsidRDefault="00216390" w:rsidP="00216390">
      <w:pPr>
        <w:ind w:leftChars="100" w:left="420" w:hangingChars="100" w:hanging="210"/>
        <w:rPr>
          <w:rFonts w:ascii="ＭＳ 明朝" w:eastAsia="ＭＳ 明朝" w:hAnsi="ＭＳ 明朝"/>
          <w:szCs w:val="21"/>
        </w:rPr>
      </w:pPr>
      <w:r>
        <w:rPr>
          <w:rFonts w:ascii="ＭＳ 明朝" w:eastAsia="ＭＳ 明朝" w:hAnsi="ＭＳ 明朝" w:hint="eastAsia"/>
          <w:szCs w:val="21"/>
        </w:rPr>
        <w:t>○　さらに、それまでは</w:t>
      </w:r>
      <w:r w:rsidR="00915B98">
        <w:rPr>
          <w:rFonts w:ascii="ＭＳ 明朝" w:eastAsia="ＭＳ 明朝" w:hAnsi="ＭＳ 明朝" w:hint="eastAsia"/>
          <w:szCs w:val="21"/>
        </w:rPr>
        <w:t>、</w:t>
      </w:r>
      <w:r w:rsidRPr="006F429F">
        <w:rPr>
          <w:rFonts w:ascii="ＭＳ 明朝" w:eastAsia="ＭＳ 明朝" w:hAnsi="ＭＳ 明朝" w:hint="eastAsia"/>
          <w:szCs w:val="21"/>
        </w:rPr>
        <w:t>難病患者等居宅生活支援事業を実施する一部の市町村においてのみ提供され</w:t>
      </w:r>
      <w:r w:rsidR="00915B98">
        <w:rPr>
          <w:rFonts w:ascii="ＭＳ 明朝" w:eastAsia="ＭＳ 明朝" w:hAnsi="ＭＳ 明朝" w:hint="eastAsia"/>
          <w:szCs w:val="21"/>
        </w:rPr>
        <w:t>ていたホームヘルプサービス等が、</w:t>
      </w:r>
      <w:r>
        <w:rPr>
          <w:rFonts w:ascii="ＭＳ 明朝" w:eastAsia="ＭＳ 明朝" w:hAnsi="ＭＳ 明朝" w:hint="eastAsia"/>
          <w:szCs w:val="21"/>
        </w:rPr>
        <w:t>全ての市町村において提供可能となった。</w:t>
      </w:r>
    </w:p>
    <w:p w:rsidR="00216390" w:rsidRPr="00216390" w:rsidRDefault="00216390" w:rsidP="00963C46">
      <w:pPr>
        <w:rPr>
          <w:rFonts w:ascii="ＭＳ 明朝" w:eastAsia="ＭＳ 明朝" w:hAnsi="ＭＳ 明朝"/>
          <w:szCs w:val="21"/>
        </w:rPr>
      </w:pPr>
    </w:p>
    <w:p w:rsidR="00963C46" w:rsidRDefault="00963C46" w:rsidP="00963C46">
      <w:pPr>
        <w:rPr>
          <w:rFonts w:ascii="ＭＳ 明朝" w:eastAsia="ＭＳ 明朝" w:hAnsi="ＭＳ 明朝"/>
          <w:szCs w:val="21"/>
        </w:rPr>
      </w:pPr>
    </w:p>
    <w:p w:rsidR="00963C46" w:rsidRPr="00963C46" w:rsidRDefault="002D48DA" w:rsidP="00963C46">
      <w:pPr>
        <w:rPr>
          <w:rFonts w:ascii="ＭＳ ゴシック" w:eastAsia="ＭＳ ゴシック" w:hAnsi="ＭＳ ゴシック"/>
          <w:szCs w:val="21"/>
          <w:u w:val="double"/>
        </w:rPr>
      </w:pPr>
      <w:r>
        <w:rPr>
          <w:rFonts w:ascii="ＭＳ ゴシック" w:eastAsia="ＭＳ ゴシック" w:hAnsi="ＭＳ ゴシック" w:hint="eastAsia"/>
          <w:szCs w:val="21"/>
          <w:u w:val="double"/>
        </w:rPr>
        <w:t>（３</w:t>
      </w:r>
      <w:r w:rsidR="00915B98">
        <w:rPr>
          <w:rFonts w:ascii="ＭＳ ゴシック" w:eastAsia="ＭＳ ゴシック" w:hAnsi="ＭＳ ゴシック" w:hint="eastAsia"/>
          <w:szCs w:val="21"/>
          <w:u w:val="double"/>
        </w:rPr>
        <w:t>）</w:t>
      </w:r>
      <w:r w:rsidR="0076000B">
        <w:rPr>
          <w:rFonts w:ascii="ＭＳ ゴシック" w:eastAsia="ＭＳ ゴシック" w:hAnsi="ＭＳ ゴシック" w:hint="eastAsia"/>
          <w:szCs w:val="21"/>
          <w:u w:val="double"/>
        </w:rPr>
        <w:t>具体的な「難病等」の範囲</w:t>
      </w:r>
      <w:r w:rsidR="004171BA">
        <w:rPr>
          <w:rFonts w:ascii="ＭＳ ゴシック" w:eastAsia="ＭＳ ゴシック" w:hAnsi="ＭＳ ゴシック" w:hint="eastAsia"/>
          <w:szCs w:val="21"/>
          <w:u w:val="double"/>
        </w:rPr>
        <w:t xml:space="preserve">　　　  </w:t>
      </w:r>
      <w:r w:rsidR="00915B98">
        <w:rPr>
          <w:rFonts w:ascii="ＭＳ ゴシック" w:eastAsia="ＭＳ ゴシック" w:hAnsi="ＭＳ ゴシック" w:hint="eastAsia"/>
          <w:szCs w:val="21"/>
          <w:u w:val="double"/>
        </w:rPr>
        <w:t xml:space="preserve">    </w:t>
      </w:r>
      <w:r w:rsidR="00963C46">
        <w:rPr>
          <w:rFonts w:ascii="ＭＳ ゴシック" w:eastAsia="ＭＳ ゴシック" w:hAnsi="ＭＳ ゴシック" w:hint="eastAsia"/>
          <w:szCs w:val="21"/>
          <w:u w:val="double"/>
        </w:rPr>
        <w:t xml:space="preserve">                                                   </w:t>
      </w:r>
    </w:p>
    <w:p w:rsidR="004171BA" w:rsidRPr="00915B98" w:rsidRDefault="004171BA" w:rsidP="00216390">
      <w:pPr>
        <w:spacing w:line="160" w:lineRule="exact"/>
        <w:rPr>
          <w:rFonts w:ascii="ＭＳ 明朝" w:eastAsia="ＭＳ 明朝" w:hAnsi="ＭＳ 明朝"/>
          <w:szCs w:val="21"/>
        </w:rPr>
      </w:pPr>
    </w:p>
    <w:p w:rsidR="00216390" w:rsidRPr="0076000B" w:rsidRDefault="0076000B" w:rsidP="00977AB7">
      <w:pPr>
        <w:ind w:firstLineChars="100" w:firstLine="210"/>
        <w:rPr>
          <w:rFonts w:ascii="ＭＳ ゴシック" w:eastAsia="ＭＳ ゴシック" w:hAnsi="ＭＳ ゴシック"/>
          <w:szCs w:val="21"/>
        </w:rPr>
      </w:pPr>
      <w:r w:rsidRPr="0076000B">
        <w:rPr>
          <w:rFonts w:ascii="ＭＳ ゴシック" w:eastAsia="ＭＳ ゴシック" w:hAnsi="ＭＳ ゴシック" w:hint="eastAsia"/>
          <w:szCs w:val="21"/>
        </w:rPr>
        <w:t>①</w:t>
      </w:r>
      <w:r w:rsidR="00216390" w:rsidRPr="0076000B">
        <w:rPr>
          <w:rFonts w:ascii="ＭＳ ゴシック" w:eastAsia="ＭＳ ゴシック" w:hAnsi="ＭＳ ゴシック" w:hint="eastAsia"/>
          <w:szCs w:val="21"/>
        </w:rPr>
        <w:t xml:space="preserve">　</w:t>
      </w:r>
      <w:r w:rsidRPr="0076000B">
        <w:rPr>
          <w:rFonts w:ascii="ＭＳ ゴシック" w:eastAsia="ＭＳ ゴシック" w:hAnsi="ＭＳ ゴシック" w:hint="eastAsia"/>
          <w:szCs w:val="21"/>
        </w:rPr>
        <w:t>政令で定める特殊の疾病</w:t>
      </w:r>
      <w:r>
        <w:rPr>
          <w:rFonts w:ascii="ＭＳ ゴシック" w:eastAsia="ＭＳ ゴシック" w:hAnsi="ＭＳ ゴシック" w:hint="eastAsia"/>
          <w:szCs w:val="21"/>
        </w:rPr>
        <w:t>（障害者総合支援法施行令第１条）</w:t>
      </w:r>
    </w:p>
    <w:p w:rsidR="004171BA" w:rsidRDefault="0076000B" w:rsidP="0076000B">
      <w:pPr>
        <w:ind w:leftChars="200" w:left="630" w:hangingChars="100" w:hanging="210"/>
        <w:rPr>
          <w:rFonts w:ascii="ＭＳ 明朝" w:eastAsia="ＭＳ 明朝" w:hAnsi="ＭＳ 明朝"/>
          <w:szCs w:val="21"/>
        </w:rPr>
      </w:pPr>
      <w:r>
        <w:rPr>
          <w:rFonts w:ascii="ＭＳ 明朝" w:eastAsia="ＭＳ 明朝" w:hAnsi="ＭＳ 明朝" w:hint="eastAsia"/>
          <w:szCs w:val="21"/>
        </w:rPr>
        <w:t>○　障害</w:t>
      </w:r>
      <w:r w:rsidR="00023AA0">
        <w:rPr>
          <w:rFonts w:ascii="ＭＳ 明朝" w:eastAsia="ＭＳ 明朝" w:hAnsi="ＭＳ 明朝" w:hint="eastAsia"/>
          <w:szCs w:val="21"/>
        </w:rPr>
        <w:t>者総合支援法の対象となる難病等の具体的な範囲については、厚生科学</w:t>
      </w:r>
      <w:r>
        <w:rPr>
          <w:rFonts w:ascii="ＭＳ 明朝" w:eastAsia="ＭＳ 明朝" w:hAnsi="ＭＳ 明朝" w:hint="eastAsia"/>
          <w:szCs w:val="21"/>
        </w:rPr>
        <w:t>審議会疾病対策部会</w:t>
      </w:r>
      <w:r w:rsidR="00760926">
        <w:rPr>
          <w:rFonts w:ascii="ＭＳ 明朝" w:eastAsia="ＭＳ 明朝" w:hAnsi="ＭＳ 明朝" w:hint="eastAsia"/>
          <w:szCs w:val="21"/>
        </w:rPr>
        <w:t>難病対策委員会における新たな難病対策における医療費助成の対象疾病</w:t>
      </w:r>
      <w:r>
        <w:rPr>
          <w:rFonts w:ascii="ＭＳ 明朝" w:eastAsia="ＭＳ 明朝" w:hAnsi="ＭＳ 明朝" w:hint="eastAsia"/>
          <w:szCs w:val="21"/>
        </w:rPr>
        <w:t>の範囲等も参考にして検討することと</w:t>
      </w:r>
      <w:r w:rsidR="00977AB7">
        <w:rPr>
          <w:rFonts w:ascii="ＭＳ 明朝" w:eastAsia="ＭＳ 明朝" w:hAnsi="ＭＳ 明朝" w:hint="eastAsia"/>
          <w:szCs w:val="21"/>
        </w:rPr>
        <w:t>されていた。</w:t>
      </w:r>
    </w:p>
    <w:p w:rsidR="00977AB7" w:rsidRDefault="00977AB7" w:rsidP="0068120D">
      <w:pPr>
        <w:spacing w:line="160" w:lineRule="exact"/>
        <w:rPr>
          <w:rFonts w:ascii="ＭＳ 明朝" w:eastAsia="ＭＳ 明朝" w:hAnsi="ＭＳ 明朝"/>
          <w:szCs w:val="21"/>
        </w:rPr>
      </w:pPr>
    </w:p>
    <w:p w:rsidR="00977AB7" w:rsidRDefault="00977AB7" w:rsidP="0076000B">
      <w:pPr>
        <w:ind w:leftChars="200" w:left="630" w:hangingChars="100" w:hanging="210"/>
        <w:rPr>
          <w:rFonts w:ascii="ＭＳ 明朝" w:eastAsia="ＭＳ 明朝" w:hAnsi="ＭＳ 明朝"/>
          <w:szCs w:val="21"/>
        </w:rPr>
      </w:pPr>
      <w:r>
        <w:rPr>
          <w:rFonts w:ascii="ＭＳ 明朝" w:eastAsia="ＭＳ 明朝" w:hAnsi="ＭＳ 明朝" w:hint="eastAsia"/>
          <w:szCs w:val="21"/>
        </w:rPr>
        <w:t>○　しかしながら、平成24年12</w:t>
      </w:r>
      <w:r w:rsidR="00023AA0">
        <w:rPr>
          <w:rFonts w:ascii="ＭＳ 明朝" w:eastAsia="ＭＳ 明朝" w:hAnsi="ＭＳ 明朝" w:hint="eastAsia"/>
          <w:szCs w:val="21"/>
        </w:rPr>
        <w:t>月の段階において、厚生科学</w:t>
      </w:r>
      <w:r>
        <w:rPr>
          <w:rFonts w:ascii="ＭＳ 明朝" w:eastAsia="ＭＳ 明朝" w:hAnsi="ＭＳ 明朝" w:hint="eastAsia"/>
          <w:szCs w:val="21"/>
        </w:rPr>
        <w:t>審議会疾病対策部会難病対策委員会における議論が引き続き行われていたことから、障害者総合支援法の対象となる難病等の具体的な範囲について、直ちに結論を得ることが困難な状況にあった。</w:t>
      </w:r>
    </w:p>
    <w:p w:rsidR="0076000B" w:rsidRPr="00977AB7" w:rsidRDefault="0076000B" w:rsidP="0068120D">
      <w:pPr>
        <w:spacing w:line="160" w:lineRule="exact"/>
        <w:rPr>
          <w:rFonts w:ascii="ＭＳ 明朝" w:eastAsia="ＭＳ 明朝" w:hAnsi="ＭＳ 明朝"/>
          <w:szCs w:val="21"/>
        </w:rPr>
      </w:pPr>
    </w:p>
    <w:p w:rsidR="00667447" w:rsidRDefault="004171BA" w:rsidP="004A5D2C">
      <w:pPr>
        <w:ind w:leftChars="200" w:left="630" w:hangingChars="100" w:hanging="210"/>
        <w:rPr>
          <w:rFonts w:ascii="ＭＳ 明朝" w:eastAsia="ＭＳ 明朝" w:hAnsi="ＭＳ 明朝"/>
          <w:szCs w:val="21"/>
        </w:rPr>
      </w:pPr>
      <w:r>
        <w:rPr>
          <w:rFonts w:ascii="ＭＳ 明朝" w:eastAsia="ＭＳ 明朝" w:hAnsi="ＭＳ 明朝" w:hint="eastAsia"/>
          <w:szCs w:val="21"/>
        </w:rPr>
        <w:t>○　そのため、障害者総合支援法における難病等の範囲は、当面の措置として、難病患者等居宅生活支援事業の対象疾病と同じ範囲（</w:t>
      </w:r>
      <w:r w:rsidR="004A5D2C">
        <w:rPr>
          <w:rFonts w:ascii="ＭＳ 明朝" w:eastAsia="ＭＳ 明朝" w:hAnsi="ＭＳ 明朝" w:hint="eastAsia"/>
          <w:szCs w:val="21"/>
        </w:rPr>
        <w:t>130</w:t>
      </w:r>
      <w:r w:rsidR="007F30DB">
        <w:rPr>
          <w:rFonts w:ascii="ＭＳ 明朝" w:eastAsia="ＭＳ 明朝" w:hAnsi="ＭＳ 明朝" w:hint="eastAsia"/>
          <w:szCs w:val="21"/>
        </w:rPr>
        <w:t>疾病</w:t>
      </w:r>
      <w:r w:rsidR="004A5D2C">
        <w:rPr>
          <w:rFonts w:ascii="ＭＳ 明朝" w:eastAsia="ＭＳ 明朝" w:hAnsi="ＭＳ 明朝" w:hint="eastAsia"/>
          <w:szCs w:val="21"/>
        </w:rPr>
        <w:t>を政令で規定</w:t>
      </w:r>
      <w:r>
        <w:rPr>
          <w:rFonts w:ascii="ＭＳ 明朝" w:eastAsia="ＭＳ 明朝" w:hAnsi="ＭＳ 明朝" w:hint="eastAsia"/>
          <w:szCs w:val="21"/>
        </w:rPr>
        <w:t>）として平成25年４月か</w:t>
      </w:r>
      <w:r w:rsidR="00760926">
        <w:rPr>
          <w:rFonts w:ascii="ＭＳ 明朝" w:eastAsia="ＭＳ 明朝" w:hAnsi="ＭＳ 明朝" w:hint="eastAsia"/>
          <w:szCs w:val="21"/>
        </w:rPr>
        <w:t>ら制度を施行した上で、新たな難病対策における医療費助成の対象疾病</w:t>
      </w:r>
      <w:r>
        <w:rPr>
          <w:rFonts w:ascii="ＭＳ 明朝" w:eastAsia="ＭＳ 明朝" w:hAnsi="ＭＳ 明朝" w:hint="eastAsia"/>
          <w:szCs w:val="21"/>
        </w:rPr>
        <w:t>の範囲等に係る検討を踏まえ、見直しを行うこととした。</w:t>
      </w:r>
    </w:p>
    <w:p w:rsidR="00216390" w:rsidRPr="004A5D2C" w:rsidRDefault="00216390" w:rsidP="00963C46">
      <w:pPr>
        <w:rPr>
          <w:rFonts w:ascii="ＭＳ 明朝" w:eastAsia="ＭＳ 明朝" w:hAnsi="ＭＳ 明朝"/>
          <w:szCs w:val="21"/>
        </w:rPr>
      </w:pPr>
    </w:p>
    <w:p w:rsidR="0076000B" w:rsidRPr="0076000B" w:rsidRDefault="0076000B" w:rsidP="0076000B">
      <w:pPr>
        <w:ind w:firstLineChars="100" w:firstLine="210"/>
        <w:rPr>
          <w:rFonts w:ascii="ＭＳ ゴシック" w:eastAsia="ＭＳ ゴシック" w:hAnsi="ＭＳ ゴシック"/>
          <w:szCs w:val="21"/>
        </w:rPr>
      </w:pPr>
      <w:r w:rsidRPr="0076000B">
        <w:rPr>
          <w:rFonts w:ascii="ＭＳ ゴシック" w:eastAsia="ＭＳ ゴシック" w:hAnsi="ＭＳ ゴシック" w:hint="eastAsia"/>
          <w:szCs w:val="21"/>
        </w:rPr>
        <w:t>②　厚生労働大臣が定める程度（</w:t>
      </w:r>
      <w:r>
        <w:rPr>
          <w:rFonts w:ascii="ＭＳ ゴシック" w:eastAsia="ＭＳ ゴシック" w:hAnsi="ＭＳ ゴシック" w:hint="eastAsia"/>
          <w:szCs w:val="21"/>
        </w:rPr>
        <w:t>厚生労働省</w:t>
      </w:r>
      <w:r w:rsidRPr="0076000B">
        <w:rPr>
          <w:rFonts w:ascii="ＭＳ ゴシック" w:eastAsia="ＭＳ ゴシック" w:hAnsi="ＭＳ ゴシック" w:hint="eastAsia"/>
          <w:szCs w:val="21"/>
        </w:rPr>
        <w:t>告示</w:t>
      </w:r>
      <w:r>
        <w:rPr>
          <w:rFonts w:ascii="ＭＳ ゴシック" w:eastAsia="ＭＳ ゴシック" w:hAnsi="ＭＳ ゴシック" w:hint="eastAsia"/>
          <w:szCs w:val="21"/>
        </w:rPr>
        <w:t>第７号</w:t>
      </w:r>
      <w:r w:rsidRPr="0076000B">
        <w:rPr>
          <w:rFonts w:ascii="ＭＳ ゴシック" w:eastAsia="ＭＳ ゴシック" w:hAnsi="ＭＳ ゴシック" w:hint="eastAsia"/>
          <w:szCs w:val="21"/>
        </w:rPr>
        <w:t>）</w:t>
      </w:r>
    </w:p>
    <w:p w:rsidR="004A5D2C" w:rsidRPr="00B75B7D" w:rsidRDefault="0076000B" w:rsidP="0068120D">
      <w:pPr>
        <w:ind w:leftChars="200" w:left="630" w:hangingChars="100" w:hanging="210"/>
        <w:rPr>
          <w:rFonts w:ascii="ＭＳ 明朝" w:eastAsia="ＭＳ 明朝" w:hAnsi="ＭＳ 明朝"/>
          <w:szCs w:val="21"/>
        </w:rPr>
      </w:pPr>
      <w:r>
        <w:rPr>
          <w:rFonts w:ascii="ＭＳ 明朝" w:eastAsia="ＭＳ 明朝" w:hAnsi="ＭＳ 明朝" w:hint="eastAsia"/>
          <w:szCs w:val="21"/>
        </w:rPr>
        <w:t xml:space="preserve">○　</w:t>
      </w:r>
      <w:r w:rsidR="00B75B7D">
        <w:rPr>
          <w:rFonts w:ascii="ＭＳ 明朝" w:eastAsia="ＭＳ 明朝" w:hAnsi="ＭＳ 明朝" w:hint="eastAsia"/>
          <w:szCs w:val="21"/>
        </w:rPr>
        <w:t>また、障害者総合支援法の対象となる難病等による障害の程度（厚生労働大臣が定める程度）については、難病患者等居宅生活支援事業の対象患者の状態を鑑み、「（政令で定める）特殊の疾病による障害により継続的に日常生活又は社会生活に相当な制限を受ける程度」とした。</w:t>
      </w:r>
    </w:p>
    <w:p w:rsidR="00B75B7D" w:rsidRPr="00350D37" w:rsidRDefault="00B75B7D" w:rsidP="00B75B7D">
      <w:pPr>
        <w:ind w:firstLineChars="150" w:firstLine="315"/>
        <w:rPr>
          <w:rFonts w:ascii="ＭＳ ゴシック" w:eastAsia="ＭＳ ゴシック" w:hAnsi="ＭＳ ゴシック"/>
          <w:szCs w:val="21"/>
        </w:rPr>
      </w:pPr>
      <w:r>
        <w:rPr>
          <w:rFonts w:ascii="ＭＳ ゴシック" w:eastAsia="ＭＳ ゴシック" w:hAnsi="ＭＳ ゴシック" w:hint="eastAsia"/>
          <w:szCs w:val="21"/>
        </w:rPr>
        <w:t>【厚生労働省告示第７号</w:t>
      </w:r>
      <w:r w:rsidRPr="00350D37">
        <w:rPr>
          <w:rFonts w:ascii="ＭＳ ゴシック" w:eastAsia="ＭＳ ゴシック" w:hAnsi="ＭＳ ゴシック" w:hint="eastAsia"/>
          <w:szCs w:val="21"/>
        </w:rPr>
        <w:t>（平成25年４月施行）</w:t>
      </w:r>
      <w:r>
        <w:rPr>
          <w:rFonts w:ascii="ＭＳ ゴシック" w:eastAsia="ＭＳ ゴシック" w:hAnsi="ＭＳ ゴシック" w:hint="eastAsia"/>
          <w:szCs w:val="21"/>
        </w:rPr>
        <w:t>】</w:t>
      </w:r>
    </w:p>
    <w:tbl>
      <w:tblPr>
        <w:tblStyle w:val="a8"/>
        <w:tblW w:w="0" w:type="auto"/>
        <w:tblInd w:w="675" w:type="dxa"/>
        <w:tblBorders>
          <w:insideH w:val="none" w:sz="0" w:space="0" w:color="auto"/>
          <w:insideV w:val="none" w:sz="0" w:space="0" w:color="auto"/>
        </w:tblBorders>
        <w:tblLook w:val="04A0" w:firstRow="1" w:lastRow="0" w:firstColumn="1" w:lastColumn="0" w:noHBand="0" w:noVBand="1"/>
      </w:tblPr>
      <w:tblGrid>
        <w:gridCol w:w="9067"/>
      </w:tblGrid>
      <w:tr w:rsidR="00B75B7D" w:rsidTr="00B75B7D">
        <w:tc>
          <w:tcPr>
            <w:tcW w:w="9214" w:type="dxa"/>
          </w:tcPr>
          <w:p w:rsidR="00B75B7D" w:rsidRDefault="00B75B7D" w:rsidP="00B75B7D">
            <w:pPr>
              <w:ind w:firstLineChars="100" w:firstLine="210"/>
              <w:rPr>
                <w:rFonts w:ascii="ＭＳ 明朝" w:eastAsia="ＭＳ 明朝" w:hAnsi="ＭＳ 明朝"/>
                <w:szCs w:val="21"/>
              </w:rPr>
            </w:pPr>
            <w:r>
              <w:rPr>
                <w:rFonts w:ascii="ＭＳ 明朝" w:eastAsia="ＭＳ 明朝" w:hAnsi="ＭＳ 明朝" w:hint="eastAsia"/>
                <w:szCs w:val="21"/>
              </w:rPr>
              <w:t>障害者の日常生活及び社会生活を総合的に支援するための法律（平成17年法律第123号）第４条第１項に規定する厚生労働大臣が定める程度は、障害者の日常生活及び社会生活を総合的に支援するための法律施行令（平</w:t>
            </w:r>
            <w:r w:rsidRPr="00EF2823">
              <w:rPr>
                <w:rFonts w:ascii="ＭＳ 明朝" w:eastAsia="ＭＳ 明朝" w:hAnsi="ＭＳ 明朝" w:hint="eastAsia"/>
                <w:szCs w:val="21"/>
              </w:rPr>
              <w:t>成18年政令第10号）別表に掲げる</w:t>
            </w:r>
            <w:r w:rsidRPr="00EF2823">
              <w:rPr>
                <w:rFonts w:ascii="ＭＳ ゴシック" w:eastAsia="ＭＳ ゴシック" w:hAnsi="ＭＳ ゴシック" w:hint="eastAsia"/>
                <w:szCs w:val="21"/>
              </w:rPr>
              <w:t>特殊の疾病による障害により継続的に日常生活又は社会生活に相当な制限を受ける程度</w:t>
            </w:r>
            <w:r w:rsidRPr="00EF2823">
              <w:rPr>
                <w:rFonts w:ascii="ＭＳ 明朝" w:eastAsia="ＭＳ 明朝" w:hAnsi="ＭＳ 明朝" w:hint="eastAsia"/>
                <w:szCs w:val="21"/>
              </w:rPr>
              <w:t>とする。</w:t>
            </w:r>
          </w:p>
        </w:tc>
      </w:tr>
    </w:tbl>
    <w:p w:rsidR="00B75B7D" w:rsidRPr="00216390" w:rsidRDefault="00B75B7D" w:rsidP="00B75B7D">
      <w:pPr>
        <w:rPr>
          <w:rFonts w:ascii="ＭＳ 明朝" w:eastAsia="ＭＳ 明朝" w:hAnsi="ＭＳ 明朝"/>
          <w:szCs w:val="21"/>
        </w:rPr>
      </w:pPr>
    </w:p>
    <w:p w:rsidR="005510F5" w:rsidRDefault="005510F5" w:rsidP="00197099">
      <w:pPr>
        <w:rPr>
          <w:rFonts w:ascii="ＭＳ ゴシック" w:eastAsia="ＭＳ ゴシック" w:hAnsi="ＭＳ ゴシック"/>
          <w:szCs w:val="21"/>
          <w:u w:val="double"/>
        </w:rPr>
      </w:pPr>
    </w:p>
    <w:tbl>
      <w:tblPr>
        <w:tblStyle w:val="12"/>
        <w:tblW w:w="0" w:type="auto"/>
        <w:tblInd w:w="108" w:type="dxa"/>
        <w:shd w:val="clear" w:color="auto" w:fill="984806" w:themeFill="accent6" w:themeFillShade="80"/>
        <w:tblLook w:val="04A0" w:firstRow="1" w:lastRow="0" w:firstColumn="1" w:lastColumn="0" w:noHBand="0" w:noVBand="1"/>
      </w:tblPr>
      <w:tblGrid>
        <w:gridCol w:w="9634"/>
      </w:tblGrid>
      <w:tr w:rsidR="005510F5" w:rsidRPr="00197099" w:rsidTr="00183489">
        <w:tc>
          <w:tcPr>
            <w:tcW w:w="9781" w:type="dxa"/>
            <w:shd w:val="clear" w:color="auto" w:fill="984806" w:themeFill="accent6" w:themeFillShade="80"/>
          </w:tcPr>
          <w:p w:rsidR="005510F5" w:rsidRPr="00197099" w:rsidRDefault="005510F5" w:rsidP="00183489">
            <w:pPr>
              <w:rPr>
                <w:rFonts w:ascii="ＭＳ 明朝" w:eastAsia="ＭＳ 明朝" w:hAnsi="ＭＳ 明朝"/>
                <w:color w:val="FFFFFF" w:themeColor="background1"/>
              </w:rPr>
            </w:pPr>
            <w:r>
              <w:rPr>
                <w:rFonts w:ascii="ＭＳ ゴシック" w:eastAsia="ＭＳ ゴシック" w:hAnsi="ＭＳ ゴシック" w:hint="eastAsia"/>
                <w:color w:val="FFFFFF" w:themeColor="background1"/>
              </w:rPr>
              <w:t>２．平成27年(2015年)１月施行【</w:t>
            </w:r>
            <w:r w:rsidR="00EB548B">
              <w:rPr>
                <w:rFonts w:ascii="ＭＳ ゴシック" w:eastAsia="ＭＳ ゴシック" w:hAnsi="ＭＳ ゴシック" w:hint="eastAsia"/>
                <w:color w:val="FFFFFF" w:themeColor="background1"/>
              </w:rPr>
              <w:t>151</w:t>
            </w:r>
            <w:r w:rsidR="0018535D">
              <w:rPr>
                <w:rFonts w:ascii="ＭＳ ゴシック" w:eastAsia="ＭＳ ゴシック" w:hAnsi="ＭＳ ゴシック" w:hint="eastAsia"/>
                <w:color w:val="FFFFFF" w:themeColor="background1"/>
              </w:rPr>
              <w:t>疾病</w:t>
            </w:r>
            <w:r>
              <w:rPr>
                <w:rFonts w:ascii="ＭＳ ゴシック" w:eastAsia="ＭＳ ゴシック" w:hAnsi="ＭＳ ゴシック" w:hint="eastAsia"/>
                <w:color w:val="FFFFFF" w:themeColor="background1"/>
              </w:rPr>
              <w:t>】</w:t>
            </w:r>
          </w:p>
        </w:tc>
      </w:tr>
    </w:tbl>
    <w:p w:rsidR="005510F5" w:rsidRPr="0003631B" w:rsidRDefault="005510F5" w:rsidP="005510F5">
      <w:pPr>
        <w:spacing w:line="160" w:lineRule="exact"/>
        <w:rPr>
          <w:rFonts w:ascii="ＭＳ 明朝" w:eastAsia="ＭＳ 明朝" w:hAnsi="ＭＳ 明朝"/>
          <w:szCs w:val="21"/>
        </w:rPr>
      </w:pPr>
    </w:p>
    <w:p w:rsidR="005510F5" w:rsidRDefault="0003631B" w:rsidP="00323FEF">
      <w:pPr>
        <w:ind w:left="210" w:hangingChars="100" w:hanging="210"/>
        <w:rPr>
          <w:rFonts w:ascii="ＭＳ 明朝" w:eastAsia="ＭＳ 明朝" w:hAnsi="ＭＳ 明朝"/>
          <w:szCs w:val="21"/>
        </w:rPr>
      </w:pPr>
      <w:r w:rsidRPr="00612C26">
        <w:rPr>
          <w:rFonts w:ascii="ＭＳ 明朝" w:eastAsia="ＭＳ 明朝" w:hAnsi="ＭＳ 明朝" w:hint="eastAsia"/>
          <w:szCs w:val="21"/>
        </w:rPr>
        <w:t>○</w:t>
      </w:r>
      <w:r w:rsidR="006D44EC">
        <w:rPr>
          <w:rFonts w:ascii="ＭＳ 明朝" w:eastAsia="ＭＳ 明朝" w:hAnsi="ＭＳ 明朝" w:hint="eastAsia"/>
          <w:szCs w:val="21"/>
        </w:rPr>
        <w:t xml:space="preserve">　</w:t>
      </w:r>
      <w:r w:rsidR="004631AE">
        <w:rPr>
          <w:rFonts w:ascii="ＭＳ 明朝" w:eastAsia="ＭＳ 明朝" w:hAnsi="ＭＳ 明朝" w:hint="eastAsia"/>
          <w:szCs w:val="21"/>
        </w:rPr>
        <w:t>平成26年５月の</w:t>
      </w:r>
      <w:r w:rsidR="006D44EC">
        <w:rPr>
          <w:rFonts w:ascii="ＭＳ 明朝" w:eastAsia="ＭＳ 明朝" w:hAnsi="ＭＳ 明朝" w:hint="eastAsia"/>
          <w:szCs w:val="21"/>
        </w:rPr>
        <w:t>「難病の患者に対する医療等に関する法律」及び「児童</w:t>
      </w:r>
      <w:r w:rsidR="00760926">
        <w:rPr>
          <w:rFonts w:ascii="ＭＳ 明朝" w:eastAsia="ＭＳ 明朝" w:hAnsi="ＭＳ 明朝" w:hint="eastAsia"/>
          <w:szCs w:val="21"/>
        </w:rPr>
        <w:t>福祉法の一部を改正する法律」の成立に伴う指定難病及び小児慢性特定</w:t>
      </w:r>
      <w:r w:rsidR="006D44EC">
        <w:rPr>
          <w:rFonts w:ascii="ＭＳ 明朝" w:eastAsia="ＭＳ 明朝" w:hAnsi="ＭＳ 明朝" w:hint="eastAsia"/>
          <w:szCs w:val="21"/>
        </w:rPr>
        <w:t>疾病の対象疾病の検討を踏まえ</w:t>
      </w:r>
      <w:r w:rsidR="008E67D6">
        <w:rPr>
          <w:rFonts w:ascii="ＭＳ 明朝" w:eastAsia="ＭＳ 明朝" w:hAnsi="ＭＳ 明朝" w:hint="eastAsia"/>
          <w:szCs w:val="21"/>
        </w:rPr>
        <w:t>つつ</w:t>
      </w:r>
      <w:r w:rsidR="006D44EC">
        <w:rPr>
          <w:rFonts w:ascii="ＭＳ 明朝" w:eastAsia="ＭＳ 明朝" w:hAnsi="ＭＳ 明朝" w:hint="eastAsia"/>
          <w:szCs w:val="21"/>
        </w:rPr>
        <w:t>、</w:t>
      </w:r>
      <w:r w:rsidR="008E67D6">
        <w:rPr>
          <w:rFonts w:ascii="ＭＳ 明朝" w:eastAsia="ＭＳ 明朝" w:hAnsi="ＭＳ 明朝" w:hint="eastAsia"/>
          <w:szCs w:val="21"/>
        </w:rPr>
        <w:t>福祉的見地から</w:t>
      </w:r>
      <w:r w:rsidR="004631AE">
        <w:rPr>
          <w:rFonts w:ascii="ＭＳ 明朝" w:eastAsia="ＭＳ 明朝" w:hAnsi="ＭＳ 明朝" w:hint="eastAsia"/>
          <w:szCs w:val="21"/>
        </w:rPr>
        <w:t>障害者総合支援法の対象となる難病等</w:t>
      </w:r>
      <w:r w:rsidR="00323FEF">
        <w:rPr>
          <w:rFonts w:ascii="ＭＳ 明朝" w:eastAsia="ＭＳ 明朝" w:hAnsi="ＭＳ 明朝" w:hint="eastAsia"/>
          <w:szCs w:val="21"/>
        </w:rPr>
        <w:t>の範囲を検討するため、同年</w:t>
      </w:r>
      <w:r w:rsidR="006613EB">
        <w:rPr>
          <w:rFonts w:ascii="ＭＳ 明朝" w:eastAsia="ＭＳ 明朝" w:hAnsi="ＭＳ 明朝" w:hint="eastAsia"/>
          <w:szCs w:val="21"/>
        </w:rPr>
        <w:t>８</w:t>
      </w:r>
      <w:r w:rsidR="00323FEF">
        <w:rPr>
          <w:rFonts w:ascii="ＭＳ 明朝" w:eastAsia="ＭＳ 明朝" w:hAnsi="ＭＳ 明朝" w:hint="eastAsia"/>
          <w:szCs w:val="21"/>
        </w:rPr>
        <w:t>月、新たに「</w:t>
      </w:r>
      <w:r w:rsidR="004631AE">
        <w:rPr>
          <w:rFonts w:ascii="ＭＳ 明朝" w:eastAsia="ＭＳ 明朝" w:hAnsi="ＭＳ 明朝" w:hint="eastAsia"/>
          <w:szCs w:val="21"/>
        </w:rPr>
        <w:t>障害者総合支援法対象疾病検討会</w:t>
      </w:r>
      <w:r w:rsidR="00323FEF">
        <w:rPr>
          <w:rFonts w:ascii="ＭＳ 明朝" w:eastAsia="ＭＳ 明朝" w:hAnsi="ＭＳ 明朝" w:hint="eastAsia"/>
          <w:szCs w:val="21"/>
        </w:rPr>
        <w:t>（以下「対象疾病検討会」という。）」が設置された。</w:t>
      </w:r>
    </w:p>
    <w:p w:rsidR="00323FEF" w:rsidRDefault="00323FEF" w:rsidP="00866C35">
      <w:pPr>
        <w:spacing w:line="160" w:lineRule="exact"/>
        <w:ind w:left="210" w:hangingChars="100" w:hanging="210"/>
        <w:rPr>
          <w:rFonts w:ascii="ＭＳ 明朝" w:eastAsia="ＭＳ 明朝" w:hAnsi="ＭＳ 明朝"/>
          <w:szCs w:val="21"/>
        </w:rPr>
      </w:pPr>
    </w:p>
    <w:p w:rsidR="003C1980" w:rsidRDefault="008E67D6" w:rsidP="00760926">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803FE5">
        <w:rPr>
          <w:rFonts w:ascii="ＭＳ 明朝" w:eastAsia="ＭＳ 明朝" w:hAnsi="ＭＳ 明朝" w:hint="eastAsia"/>
          <w:szCs w:val="21"/>
        </w:rPr>
        <w:t>その後、同年10月の第２回</w:t>
      </w:r>
      <w:r>
        <w:rPr>
          <w:rFonts w:ascii="ＭＳ 明朝" w:eastAsia="ＭＳ 明朝" w:hAnsi="ＭＳ 明朝" w:hint="eastAsia"/>
          <w:szCs w:val="21"/>
        </w:rPr>
        <w:t>対象疾病検討会において</w:t>
      </w:r>
      <w:r w:rsidR="00803FE5">
        <w:rPr>
          <w:rFonts w:ascii="ＭＳ 明朝" w:eastAsia="ＭＳ 明朝" w:hAnsi="ＭＳ 明朝" w:hint="eastAsia"/>
          <w:szCs w:val="21"/>
        </w:rPr>
        <w:t>取りまとめられた「</w:t>
      </w:r>
      <w:r>
        <w:rPr>
          <w:rFonts w:ascii="ＭＳ 明朝" w:eastAsia="ＭＳ 明朝" w:hAnsi="ＭＳ 明朝" w:hint="eastAsia"/>
          <w:szCs w:val="21"/>
        </w:rPr>
        <w:t>障害者総合支援法の対象疾病の要件案</w:t>
      </w:r>
      <w:r w:rsidR="00803FE5">
        <w:rPr>
          <w:rFonts w:ascii="ＭＳ 明朝" w:eastAsia="ＭＳ 明朝" w:hAnsi="ＭＳ 明朝" w:hint="eastAsia"/>
          <w:szCs w:val="21"/>
        </w:rPr>
        <w:t>」</w:t>
      </w:r>
      <w:r>
        <w:rPr>
          <w:rFonts w:ascii="ＭＳ 明朝" w:eastAsia="ＭＳ 明朝" w:hAnsi="ＭＳ 明朝" w:hint="eastAsia"/>
          <w:szCs w:val="21"/>
        </w:rPr>
        <w:t>及び</w:t>
      </w:r>
      <w:r w:rsidR="00803FE5">
        <w:rPr>
          <w:rFonts w:ascii="ＭＳ 明朝" w:eastAsia="ＭＳ 明朝" w:hAnsi="ＭＳ 明朝" w:hint="eastAsia"/>
          <w:szCs w:val="21"/>
        </w:rPr>
        <w:t>「</w:t>
      </w:r>
      <w:r>
        <w:rPr>
          <w:rFonts w:ascii="ＭＳ 明朝" w:eastAsia="ＭＳ 明朝" w:hAnsi="ＭＳ 明朝" w:hint="eastAsia"/>
          <w:szCs w:val="21"/>
        </w:rPr>
        <w:t>障害者総合支援法の対象となる疾病案（平成27年１月施行分）</w:t>
      </w:r>
      <w:r w:rsidR="00803FE5">
        <w:rPr>
          <w:rFonts w:ascii="ＭＳ 明朝" w:eastAsia="ＭＳ 明朝" w:hAnsi="ＭＳ 明朝" w:hint="eastAsia"/>
          <w:szCs w:val="21"/>
        </w:rPr>
        <w:t>」を</w:t>
      </w:r>
      <w:r w:rsidR="00EA4535">
        <w:rPr>
          <w:rFonts w:ascii="ＭＳ 明朝" w:eastAsia="ＭＳ 明朝" w:hAnsi="ＭＳ 明朝" w:hint="eastAsia"/>
          <w:szCs w:val="21"/>
        </w:rPr>
        <w:t>基に</w:t>
      </w:r>
      <w:r w:rsidR="00760926">
        <w:rPr>
          <w:rFonts w:ascii="ＭＳ 明朝" w:eastAsia="ＭＳ 明朝" w:hAnsi="ＭＳ 明朝" w:hint="eastAsia"/>
          <w:szCs w:val="21"/>
        </w:rPr>
        <w:t>、関係政令等について</w:t>
      </w:r>
      <w:r w:rsidR="00803FE5">
        <w:rPr>
          <w:rFonts w:ascii="ＭＳ 明朝" w:eastAsia="ＭＳ 明朝" w:hAnsi="ＭＳ 明朝" w:hint="eastAsia"/>
          <w:szCs w:val="21"/>
        </w:rPr>
        <w:t>パブリックコメント</w:t>
      </w:r>
      <w:r w:rsidR="00432017">
        <w:rPr>
          <w:rFonts w:ascii="ＭＳ 明朝" w:eastAsia="ＭＳ 明朝" w:hAnsi="ＭＳ 明朝" w:hint="eastAsia"/>
          <w:szCs w:val="21"/>
        </w:rPr>
        <w:t>が</w:t>
      </w:r>
      <w:r w:rsidR="00803FE5">
        <w:rPr>
          <w:rFonts w:ascii="ＭＳ 明朝" w:eastAsia="ＭＳ 明朝" w:hAnsi="ＭＳ 明朝" w:hint="eastAsia"/>
          <w:szCs w:val="21"/>
        </w:rPr>
        <w:t>実施</w:t>
      </w:r>
      <w:r w:rsidR="00432017">
        <w:rPr>
          <w:rFonts w:ascii="ＭＳ 明朝" w:eastAsia="ＭＳ 明朝" w:hAnsi="ＭＳ 明朝" w:hint="eastAsia"/>
          <w:szCs w:val="21"/>
        </w:rPr>
        <w:t>され</w:t>
      </w:r>
      <w:r w:rsidR="006613EB">
        <w:rPr>
          <w:rFonts w:ascii="ＭＳ 明朝" w:eastAsia="ＭＳ 明朝" w:hAnsi="ＭＳ 明朝" w:hint="eastAsia"/>
          <w:szCs w:val="21"/>
        </w:rPr>
        <w:t>、</w:t>
      </w:r>
      <w:r w:rsidR="00EA4535">
        <w:rPr>
          <w:rFonts w:ascii="ＭＳ 明朝" w:eastAsia="ＭＳ 明朝" w:hAnsi="ＭＳ 明朝" w:hint="eastAsia"/>
          <w:szCs w:val="21"/>
        </w:rPr>
        <w:t>平成27</w:t>
      </w:r>
      <w:r w:rsidR="00760926">
        <w:rPr>
          <w:rFonts w:ascii="ＭＳ 明朝" w:eastAsia="ＭＳ 明朝" w:hAnsi="ＭＳ 明朝" w:hint="eastAsia"/>
          <w:szCs w:val="21"/>
        </w:rPr>
        <w:t>年１月以降の対象疾病として151疾病が定められた。</w:t>
      </w:r>
    </w:p>
    <w:p w:rsidR="003C1980" w:rsidRDefault="003C1980" w:rsidP="003C1980">
      <w:pPr>
        <w:spacing w:line="160" w:lineRule="exact"/>
        <w:ind w:left="210" w:hangingChars="100" w:hanging="210"/>
        <w:rPr>
          <w:rFonts w:ascii="ＭＳ 明朝" w:eastAsia="ＭＳ 明朝" w:hAnsi="ＭＳ 明朝"/>
          <w:szCs w:val="21"/>
        </w:rPr>
      </w:pPr>
    </w:p>
    <w:p w:rsidR="0089248D" w:rsidRDefault="003C1980" w:rsidP="00BA1E79">
      <w:pPr>
        <w:ind w:leftChars="100" w:left="210"/>
        <w:rPr>
          <w:rFonts w:ascii="ＭＳ 明朝" w:eastAsia="ＭＳ 明朝" w:hAnsi="ＭＳ 明朝"/>
          <w:szCs w:val="21"/>
        </w:rPr>
      </w:pPr>
      <w:r>
        <w:rPr>
          <w:rFonts w:ascii="ＭＳ 明朝" w:eastAsia="ＭＳ 明朝" w:hAnsi="ＭＳ 明朝" w:hint="eastAsia"/>
          <w:szCs w:val="21"/>
        </w:rPr>
        <w:t xml:space="preserve">※ </w:t>
      </w:r>
      <w:r w:rsidR="00EA4535">
        <w:rPr>
          <w:rFonts w:ascii="ＭＳ 明朝" w:eastAsia="ＭＳ 明朝" w:hAnsi="ＭＳ 明朝" w:hint="eastAsia"/>
          <w:szCs w:val="21"/>
        </w:rPr>
        <w:t>具体的な「対象疾病の要件」及び「対象となる疾病（平成27年１月施行分）」は</w:t>
      </w:r>
      <w:r w:rsidR="00432017">
        <w:rPr>
          <w:rFonts w:ascii="ＭＳ 明朝" w:eastAsia="ＭＳ 明朝" w:hAnsi="ＭＳ 明朝" w:hint="eastAsia"/>
          <w:szCs w:val="21"/>
        </w:rPr>
        <w:t>、</w:t>
      </w:r>
      <w:r>
        <w:rPr>
          <w:rFonts w:ascii="ＭＳ 明朝" w:eastAsia="ＭＳ 明朝" w:hAnsi="ＭＳ 明朝" w:hint="eastAsia"/>
          <w:szCs w:val="21"/>
        </w:rPr>
        <w:t>以下のとおり。</w:t>
      </w:r>
    </w:p>
    <w:p w:rsidR="00BA1E79" w:rsidRPr="00BA1E79" w:rsidRDefault="00BA1E79" w:rsidP="00760926">
      <w:pPr>
        <w:spacing w:line="276" w:lineRule="auto"/>
        <w:rPr>
          <w:rFonts w:ascii="ＭＳ 明朝" w:eastAsia="ＭＳ 明朝" w:hAnsi="ＭＳ 明朝"/>
          <w:szCs w:val="21"/>
        </w:rPr>
      </w:pPr>
    </w:p>
    <w:p w:rsidR="00EB548B" w:rsidRPr="00EB548B" w:rsidRDefault="00EB548B" w:rsidP="00EB548B">
      <w:pPr>
        <w:rPr>
          <w:rFonts w:ascii="ＭＳ ゴシック" w:eastAsia="ＭＳ ゴシック" w:hAnsi="ＭＳ ゴシック"/>
          <w:szCs w:val="21"/>
          <w:u w:val="double"/>
        </w:rPr>
      </w:pPr>
      <w:r w:rsidRPr="00EB548B">
        <w:rPr>
          <w:rFonts w:ascii="ＭＳ ゴシック" w:eastAsia="ＭＳ ゴシック" w:hAnsi="ＭＳ ゴシック" w:hint="eastAsia"/>
          <w:szCs w:val="21"/>
          <w:u w:val="double"/>
        </w:rPr>
        <w:t xml:space="preserve">（１）障害者総合支援法の対象疾病の要件                                                       </w:t>
      </w:r>
    </w:p>
    <w:p w:rsidR="00EB548B" w:rsidRPr="00915B98" w:rsidRDefault="00EB548B" w:rsidP="00EB548B">
      <w:pPr>
        <w:spacing w:line="160" w:lineRule="exact"/>
        <w:rPr>
          <w:rFonts w:ascii="ＭＳ 明朝" w:eastAsia="ＭＳ 明朝" w:hAnsi="ＭＳ 明朝"/>
          <w:szCs w:val="21"/>
        </w:rPr>
      </w:pPr>
    </w:p>
    <w:p w:rsidR="003C2AE2" w:rsidRDefault="00EB548B" w:rsidP="003C2AE2">
      <w:pPr>
        <w:ind w:left="420" w:hangingChars="200" w:hanging="420"/>
        <w:rPr>
          <w:rFonts w:ascii="ＭＳ 明朝" w:eastAsia="ＭＳ 明朝" w:hAnsi="ＭＳ 明朝"/>
          <w:szCs w:val="21"/>
        </w:rPr>
      </w:pPr>
      <w:r>
        <w:rPr>
          <w:rFonts w:ascii="ＭＳ 明朝" w:eastAsia="ＭＳ 明朝" w:hAnsi="ＭＳ 明朝" w:hint="eastAsia"/>
          <w:szCs w:val="21"/>
        </w:rPr>
        <w:t xml:space="preserve">　○　</w:t>
      </w:r>
      <w:r w:rsidR="003C2AE2">
        <w:rPr>
          <w:rFonts w:ascii="ＭＳ 明朝" w:eastAsia="ＭＳ 明朝" w:hAnsi="ＭＳ 明朝" w:hint="eastAsia"/>
          <w:szCs w:val="21"/>
        </w:rPr>
        <w:t>指定難病の基準を踏まえつつ、</w:t>
      </w:r>
      <w:r w:rsidR="008E67D6">
        <w:rPr>
          <w:rFonts w:ascii="ＭＳ 明朝" w:eastAsia="ＭＳ 明朝" w:hAnsi="ＭＳ 明朝" w:hint="eastAsia"/>
          <w:szCs w:val="21"/>
        </w:rPr>
        <w:t>福祉的見地により、障害者総合支援法の対象となる難病等の要件を定めた</w:t>
      </w:r>
      <w:r w:rsidR="003C2AE2">
        <w:rPr>
          <w:rFonts w:ascii="ＭＳ 明朝" w:eastAsia="ＭＳ 明朝" w:hAnsi="ＭＳ 明朝" w:hint="eastAsia"/>
          <w:szCs w:val="21"/>
        </w:rPr>
        <w:t>。（</w:t>
      </w:r>
      <w:r w:rsidR="008E67D6">
        <w:rPr>
          <w:rFonts w:ascii="ＭＳ 明朝" w:eastAsia="ＭＳ 明朝" w:hAnsi="ＭＳ 明朝" w:hint="eastAsia"/>
          <w:szCs w:val="21"/>
        </w:rPr>
        <w:t>ただし、</w:t>
      </w:r>
      <w:r w:rsidR="003C2AE2">
        <w:rPr>
          <w:rFonts w:ascii="ＭＳ 明朝" w:eastAsia="ＭＳ 明朝" w:hAnsi="ＭＳ 明朝" w:hint="eastAsia"/>
          <w:szCs w:val="21"/>
        </w:rPr>
        <w:t>他の施策体系が樹立している疾病を除く。）</w:t>
      </w:r>
    </w:p>
    <w:p w:rsidR="003C2AE2" w:rsidRPr="003C2AE2" w:rsidRDefault="003C2AE2" w:rsidP="003C2AE2">
      <w:pPr>
        <w:spacing w:line="160" w:lineRule="exact"/>
        <w:ind w:left="420" w:hangingChars="200" w:hanging="420"/>
        <w:rPr>
          <w:rFonts w:ascii="ＭＳ 明朝" w:eastAsia="ＭＳ 明朝" w:hAnsi="ＭＳ 明朝"/>
          <w:szCs w:val="21"/>
        </w:rPr>
      </w:pPr>
    </w:p>
    <w:tbl>
      <w:tblPr>
        <w:tblStyle w:val="a8"/>
        <w:tblW w:w="0" w:type="auto"/>
        <w:tblInd w:w="534" w:type="dxa"/>
        <w:tblLook w:val="04A0" w:firstRow="1" w:lastRow="0" w:firstColumn="1" w:lastColumn="0" w:noHBand="0" w:noVBand="1"/>
      </w:tblPr>
      <w:tblGrid>
        <w:gridCol w:w="6663"/>
        <w:gridCol w:w="2545"/>
      </w:tblGrid>
      <w:tr w:rsidR="003C2AE2" w:rsidTr="00282B1F">
        <w:tc>
          <w:tcPr>
            <w:tcW w:w="6804" w:type="dxa"/>
            <w:shd w:val="clear" w:color="auto" w:fill="D9D9D9" w:themeFill="background1" w:themeFillShade="D9"/>
          </w:tcPr>
          <w:p w:rsidR="003C2AE2" w:rsidRPr="003C2AE2" w:rsidRDefault="003C2AE2" w:rsidP="003C2AE2">
            <w:pPr>
              <w:jc w:val="center"/>
              <w:rPr>
                <w:rFonts w:ascii="ＭＳ ゴシック" w:eastAsia="ＭＳ ゴシック" w:hAnsi="ＭＳ ゴシック"/>
                <w:szCs w:val="21"/>
              </w:rPr>
            </w:pPr>
            <w:r w:rsidRPr="003C2AE2">
              <w:rPr>
                <w:rFonts w:ascii="ＭＳ ゴシック" w:eastAsia="ＭＳ ゴシック" w:hAnsi="ＭＳ ゴシック" w:hint="eastAsia"/>
                <w:szCs w:val="21"/>
              </w:rPr>
              <w:t>指定難病の要件</w:t>
            </w:r>
          </w:p>
        </w:tc>
        <w:tc>
          <w:tcPr>
            <w:tcW w:w="2551" w:type="dxa"/>
            <w:shd w:val="clear" w:color="auto" w:fill="D9D9D9" w:themeFill="background1" w:themeFillShade="D9"/>
          </w:tcPr>
          <w:p w:rsidR="003C2AE2" w:rsidRPr="003C2AE2" w:rsidRDefault="003C2AE2" w:rsidP="003C2AE2">
            <w:pPr>
              <w:jc w:val="center"/>
              <w:rPr>
                <w:rFonts w:ascii="ＭＳ ゴシック" w:eastAsia="ＭＳ ゴシック" w:hAnsi="ＭＳ ゴシック"/>
                <w:szCs w:val="21"/>
              </w:rPr>
            </w:pPr>
            <w:r w:rsidRPr="00BF79E9">
              <w:rPr>
                <w:rFonts w:ascii="ＭＳ ゴシック" w:eastAsia="ＭＳ ゴシック" w:hAnsi="ＭＳ ゴシック" w:hint="eastAsia"/>
                <w:spacing w:val="2"/>
                <w:w w:val="66"/>
                <w:kern w:val="0"/>
                <w:szCs w:val="21"/>
                <w:fitText w:val="2100" w:id="732077824"/>
              </w:rPr>
              <w:t>障害者総合支援法における取扱</w:t>
            </w:r>
            <w:r w:rsidRPr="00BF79E9">
              <w:rPr>
                <w:rFonts w:ascii="ＭＳ ゴシック" w:eastAsia="ＭＳ ゴシック" w:hAnsi="ＭＳ ゴシック" w:hint="eastAsia"/>
                <w:spacing w:val="-11"/>
                <w:w w:val="66"/>
                <w:kern w:val="0"/>
                <w:szCs w:val="21"/>
                <w:fitText w:val="2100" w:id="732077824"/>
              </w:rPr>
              <w:t>い</w:t>
            </w:r>
          </w:p>
        </w:tc>
      </w:tr>
      <w:tr w:rsidR="003C2AE2" w:rsidTr="00282B1F">
        <w:tc>
          <w:tcPr>
            <w:tcW w:w="6804" w:type="dxa"/>
          </w:tcPr>
          <w:p w:rsidR="003C2AE2" w:rsidRPr="00F20307" w:rsidRDefault="003C2AE2" w:rsidP="00FE3852">
            <w:pPr>
              <w:pStyle w:val="af1"/>
              <w:numPr>
                <w:ilvl w:val="0"/>
                <w:numId w:val="20"/>
              </w:numPr>
              <w:ind w:leftChars="0"/>
              <w:rPr>
                <w:rFonts w:ascii="ＭＳ 明朝" w:eastAsia="ＭＳ 明朝" w:hAnsi="ＭＳ 明朝"/>
                <w:szCs w:val="21"/>
              </w:rPr>
            </w:pPr>
            <w:r w:rsidRPr="00F20307">
              <w:rPr>
                <w:rFonts w:ascii="ＭＳ 明朝" w:eastAsia="ＭＳ 明朝" w:hAnsi="ＭＳ 明朝" w:hint="eastAsia"/>
                <w:szCs w:val="21"/>
              </w:rPr>
              <w:t>発病の機構が明らかではない</w:t>
            </w:r>
          </w:p>
        </w:tc>
        <w:tc>
          <w:tcPr>
            <w:tcW w:w="2551" w:type="dxa"/>
          </w:tcPr>
          <w:p w:rsidR="003C2AE2" w:rsidRDefault="003C2AE2" w:rsidP="00282B1F">
            <w:pPr>
              <w:ind w:firstLineChars="250" w:firstLine="525"/>
              <w:rPr>
                <w:rFonts w:ascii="ＭＳ 明朝" w:eastAsia="ＭＳ 明朝" w:hAnsi="ＭＳ 明朝"/>
                <w:szCs w:val="21"/>
              </w:rPr>
            </w:pPr>
            <w:r>
              <w:rPr>
                <w:rFonts w:ascii="ＭＳ 明朝" w:eastAsia="ＭＳ 明朝" w:hAnsi="ＭＳ 明朝" w:hint="eastAsia"/>
                <w:szCs w:val="21"/>
              </w:rPr>
              <w:t>要件としない</w:t>
            </w:r>
          </w:p>
        </w:tc>
      </w:tr>
      <w:tr w:rsidR="003C2AE2" w:rsidRPr="00432017" w:rsidTr="00282B1F">
        <w:tc>
          <w:tcPr>
            <w:tcW w:w="6804" w:type="dxa"/>
          </w:tcPr>
          <w:p w:rsidR="003C2AE2" w:rsidRPr="00F20307" w:rsidRDefault="003C2AE2" w:rsidP="00FE3852">
            <w:pPr>
              <w:pStyle w:val="af1"/>
              <w:numPr>
                <w:ilvl w:val="0"/>
                <w:numId w:val="20"/>
              </w:numPr>
              <w:ind w:leftChars="0"/>
              <w:rPr>
                <w:rFonts w:ascii="ＭＳ ゴシック" w:eastAsia="ＭＳ ゴシック" w:hAnsi="ＭＳ ゴシック"/>
                <w:szCs w:val="21"/>
                <w:u w:val="double"/>
              </w:rPr>
            </w:pPr>
            <w:r w:rsidRPr="00F20307">
              <w:rPr>
                <w:rFonts w:ascii="ＭＳ ゴシック" w:eastAsia="ＭＳ ゴシック" w:hAnsi="ＭＳ ゴシック" w:hint="eastAsia"/>
                <w:szCs w:val="21"/>
                <w:u w:val="double"/>
              </w:rPr>
              <w:t>治療方法が確立していない</w:t>
            </w:r>
          </w:p>
        </w:tc>
        <w:tc>
          <w:tcPr>
            <w:tcW w:w="2551" w:type="dxa"/>
          </w:tcPr>
          <w:p w:rsidR="003C2AE2" w:rsidRPr="00432017" w:rsidRDefault="003C2AE2" w:rsidP="00282B1F">
            <w:pPr>
              <w:ind w:firstLineChars="250" w:firstLine="525"/>
              <w:rPr>
                <w:rFonts w:ascii="ＭＳ ゴシック" w:eastAsia="ＭＳ ゴシック" w:hAnsi="ＭＳ ゴシック"/>
                <w:szCs w:val="21"/>
                <w:u w:val="double"/>
              </w:rPr>
            </w:pPr>
            <w:r w:rsidRPr="00432017">
              <w:rPr>
                <w:rFonts w:ascii="ＭＳ ゴシック" w:eastAsia="ＭＳ ゴシック" w:hAnsi="ＭＳ ゴシック" w:hint="eastAsia"/>
                <w:szCs w:val="21"/>
                <w:u w:val="double"/>
              </w:rPr>
              <w:t>要件とする</w:t>
            </w:r>
          </w:p>
        </w:tc>
      </w:tr>
      <w:tr w:rsidR="003C2AE2" w:rsidTr="00282B1F">
        <w:tc>
          <w:tcPr>
            <w:tcW w:w="6804" w:type="dxa"/>
          </w:tcPr>
          <w:p w:rsidR="003C2AE2" w:rsidRPr="00F20307" w:rsidRDefault="003C2AE2" w:rsidP="00F44BEF">
            <w:pPr>
              <w:pStyle w:val="af1"/>
              <w:numPr>
                <w:ilvl w:val="0"/>
                <w:numId w:val="20"/>
              </w:numPr>
              <w:ind w:leftChars="0"/>
              <w:rPr>
                <w:rFonts w:ascii="ＭＳ 明朝" w:eastAsia="ＭＳ 明朝" w:hAnsi="ＭＳ 明朝"/>
                <w:szCs w:val="21"/>
              </w:rPr>
            </w:pPr>
            <w:r w:rsidRPr="00F20307">
              <w:rPr>
                <w:rFonts w:ascii="ＭＳ 明朝" w:eastAsia="ＭＳ 明朝" w:hAnsi="ＭＳ 明朝" w:hint="eastAsia"/>
                <w:szCs w:val="21"/>
              </w:rPr>
              <w:t>患者数が人口の0.1％程度に達しない</w:t>
            </w:r>
          </w:p>
        </w:tc>
        <w:tc>
          <w:tcPr>
            <w:tcW w:w="2551" w:type="dxa"/>
          </w:tcPr>
          <w:p w:rsidR="003C2AE2" w:rsidRPr="00282B1F" w:rsidRDefault="003C2AE2" w:rsidP="00282B1F">
            <w:pPr>
              <w:ind w:firstLineChars="250" w:firstLine="525"/>
              <w:rPr>
                <w:rFonts w:ascii="ＭＳ 明朝" w:eastAsia="ＭＳ 明朝" w:hAnsi="ＭＳ 明朝"/>
                <w:szCs w:val="21"/>
              </w:rPr>
            </w:pPr>
            <w:r w:rsidRPr="00282B1F">
              <w:rPr>
                <w:rFonts w:ascii="ＭＳ 明朝" w:eastAsia="ＭＳ 明朝" w:hAnsi="ＭＳ 明朝" w:hint="eastAsia"/>
                <w:szCs w:val="21"/>
              </w:rPr>
              <w:t>要件としない</w:t>
            </w:r>
          </w:p>
        </w:tc>
      </w:tr>
      <w:tr w:rsidR="003C2AE2" w:rsidRPr="00432017" w:rsidTr="00282B1F">
        <w:tc>
          <w:tcPr>
            <w:tcW w:w="6804" w:type="dxa"/>
          </w:tcPr>
          <w:p w:rsidR="003C2AE2" w:rsidRPr="00F20307" w:rsidRDefault="003C2AE2" w:rsidP="00F44BEF">
            <w:pPr>
              <w:pStyle w:val="af1"/>
              <w:numPr>
                <w:ilvl w:val="0"/>
                <w:numId w:val="20"/>
              </w:numPr>
              <w:ind w:leftChars="0"/>
              <w:rPr>
                <w:rFonts w:ascii="ＭＳ ゴシック" w:eastAsia="ＭＳ ゴシック" w:hAnsi="ＭＳ ゴシック"/>
                <w:szCs w:val="21"/>
                <w:u w:val="double"/>
              </w:rPr>
            </w:pPr>
            <w:r w:rsidRPr="00F20307">
              <w:rPr>
                <w:rFonts w:ascii="ＭＳ ゴシック" w:eastAsia="ＭＳ ゴシック" w:hAnsi="ＭＳ ゴシック" w:hint="eastAsia"/>
                <w:szCs w:val="21"/>
                <w:u w:val="double"/>
              </w:rPr>
              <w:t>長期療養を必要とするもの</w:t>
            </w:r>
          </w:p>
        </w:tc>
        <w:tc>
          <w:tcPr>
            <w:tcW w:w="2551" w:type="dxa"/>
          </w:tcPr>
          <w:p w:rsidR="003C2AE2" w:rsidRPr="00432017" w:rsidRDefault="003C2AE2" w:rsidP="00282B1F">
            <w:pPr>
              <w:ind w:firstLineChars="250" w:firstLine="525"/>
              <w:rPr>
                <w:rFonts w:ascii="ＭＳ ゴシック" w:eastAsia="ＭＳ ゴシック" w:hAnsi="ＭＳ ゴシック"/>
                <w:szCs w:val="21"/>
                <w:u w:val="double"/>
              </w:rPr>
            </w:pPr>
            <w:r w:rsidRPr="00432017">
              <w:rPr>
                <w:rFonts w:ascii="ＭＳ ゴシック" w:eastAsia="ＭＳ ゴシック" w:hAnsi="ＭＳ ゴシック" w:hint="eastAsia"/>
                <w:szCs w:val="21"/>
                <w:u w:val="double"/>
              </w:rPr>
              <w:t>要件とする</w:t>
            </w:r>
          </w:p>
        </w:tc>
      </w:tr>
      <w:tr w:rsidR="003C2AE2" w:rsidRPr="00432017" w:rsidTr="00282B1F">
        <w:tc>
          <w:tcPr>
            <w:tcW w:w="6804" w:type="dxa"/>
          </w:tcPr>
          <w:p w:rsidR="003C2AE2" w:rsidRPr="00A35362" w:rsidRDefault="003C2AE2" w:rsidP="00A35362">
            <w:pPr>
              <w:pStyle w:val="af1"/>
              <w:numPr>
                <w:ilvl w:val="0"/>
                <w:numId w:val="20"/>
              </w:numPr>
              <w:ind w:leftChars="0"/>
              <w:rPr>
                <w:rFonts w:ascii="ＭＳ ゴシック" w:eastAsia="ＭＳ ゴシック" w:hAnsi="ＭＳ ゴシック"/>
                <w:szCs w:val="21"/>
                <w:u w:val="double"/>
              </w:rPr>
            </w:pPr>
            <w:r w:rsidRPr="00A35362">
              <w:rPr>
                <w:rFonts w:ascii="ＭＳ ゴシック" w:eastAsia="ＭＳ ゴシック" w:hAnsi="ＭＳ ゴシック" w:hint="eastAsia"/>
                <w:szCs w:val="21"/>
                <w:u w:val="double"/>
              </w:rPr>
              <w:t>診断に関し客観的な指標による一定の基準が定まっていること</w:t>
            </w:r>
          </w:p>
        </w:tc>
        <w:tc>
          <w:tcPr>
            <w:tcW w:w="2551" w:type="dxa"/>
          </w:tcPr>
          <w:p w:rsidR="003C2AE2" w:rsidRPr="00432017" w:rsidRDefault="003C2AE2" w:rsidP="00282B1F">
            <w:pPr>
              <w:ind w:firstLineChars="250" w:firstLine="525"/>
              <w:rPr>
                <w:rFonts w:ascii="ＭＳ ゴシック" w:eastAsia="ＭＳ ゴシック" w:hAnsi="ＭＳ ゴシック"/>
                <w:szCs w:val="21"/>
                <w:u w:val="double"/>
              </w:rPr>
            </w:pPr>
            <w:r w:rsidRPr="00432017">
              <w:rPr>
                <w:rFonts w:ascii="ＭＳ ゴシック" w:eastAsia="ＭＳ ゴシック" w:hAnsi="ＭＳ ゴシック" w:hint="eastAsia"/>
                <w:szCs w:val="21"/>
                <w:u w:val="double"/>
              </w:rPr>
              <w:t>要件とする</w:t>
            </w:r>
          </w:p>
        </w:tc>
      </w:tr>
    </w:tbl>
    <w:p w:rsidR="00095DE3" w:rsidRDefault="00095DE3" w:rsidP="00760926">
      <w:pPr>
        <w:spacing w:line="276" w:lineRule="auto"/>
        <w:rPr>
          <w:rFonts w:ascii="ＭＳ 明朝" w:eastAsia="ＭＳ 明朝" w:hAnsi="ＭＳ 明朝"/>
          <w:szCs w:val="21"/>
        </w:rPr>
      </w:pPr>
    </w:p>
    <w:p w:rsidR="00EB548B" w:rsidRPr="00EB548B" w:rsidRDefault="00EB548B" w:rsidP="00EB548B">
      <w:pPr>
        <w:rPr>
          <w:rFonts w:ascii="ＭＳ ゴシック" w:eastAsia="ＭＳ ゴシック" w:hAnsi="ＭＳ ゴシック"/>
          <w:szCs w:val="21"/>
          <w:u w:val="double"/>
        </w:rPr>
      </w:pPr>
      <w:r w:rsidRPr="00EB548B">
        <w:rPr>
          <w:rFonts w:ascii="ＭＳ ゴシック" w:eastAsia="ＭＳ ゴシック" w:hAnsi="ＭＳ ゴシック" w:hint="eastAsia"/>
          <w:szCs w:val="21"/>
          <w:u w:val="double"/>
        </w:rPr>
        <w:t>（</w:t>
      </w:r>
      <w:r>
        <w:rPr>
          <w:rFonts w:ascii="ＭＳ ゴシック" w:eastAsia="ＭＳ ゴシック" w:hAnsi="ＭＳ ゴシック" w:hint="eastAsia"/>
          <w:szCs w:val="21"/>
          <w:u w:val="double"/>
        </w:rPr>
        <w:t>２</w:t>
      </w:r>
      <w:r w:rsidRPr="00EB548B">
        <w:rPr>
          <w:rFonts w:ascii="ＭＳ ゴシック" w:eastAsia="ＭＳ ゴシック" w:hAnsi="ＭＳ ゴシック" w:hint="eastAsia"/>
          <w:szCs w:val="21"/>
          <w:u w:val="double"/>
        </w:rPr>
        <w:t>）障害者総合支援法の</w:t>
      </w:r>
      <w:r>
        <w:rPr>
          <w:rFonts w:ascii="ＭＳ ゴシック" w:eastAsia="ＭＳ ゴシック" w:hAnsi="ＭＳ ゴシック" w:hint="eastAsia"/>
          <w:szCs w:val="21"/>
          <w:u w:val="double"/>
        </w:rPr>
        <w:t>対象となる疾病</w:t>
      </w:r>
      <w:r w:rsidR="00432017">
        <w:rPr>
          <w:rFonts w:ascii="ＭＳ ゴシック" w:eastAsia="ＭＳ ゴシック" w:hAnsi="ＭＳ ゴシック" w:hint="eastAsia"/>
          <w:szCs w:val="21"/>
          <w:u w:val="double"/>
        </w:rPr>
        <w:t xml:space="preserve">（151疾病） </w:t>
      </w:r>
      <w:r w:rsidRPr="00EB548B">
        <w:rPr>
          <w:rFonts w:ascii="ＭＳ ゴシック" w:eastAsia="ＭＳ ゴシック" w:hAnsi="ＭＳ ゴシック" w:hint="eastAsia"/>
          <w:szCs w:val="21"/>
          <w:u w:val="double"/>
        </w:rPr>
        <w:t xml:space="preserve">                                           </w:t>
      </w:r>
    </w:p>
    <w:p w:rsidR="00EB548B" w:rsidRPr="00432017" w:rsidRDefault="00EB548B" w:rsidP="00EB548B">
      <w:pPr>
        <w:spacing w:line="160" w:lineRule="exact"/>
        <w:rPr>
          <w:rFonts w:ascii="ＭＳ 明朝" w:eastAsia="ＭＳ 明朝" w:hAnsi="ＭＳ 明朝"/>
          <w:szCs w:val="21"/>
        </w:rPr>
      </w:pPr>
    </w:p>
    <w:p w:rsidR="00EB548B" w:rsidRPr="00E478C2" w:rsidRDefault="00E478C2" w:rsidP="00EB548B">
      <w:pPr>
        <w:rPr>
          <w:rFonts w:ascii="ＭＳ ゴシック" w:eastAsia="ＭＳ ゴシック" w:hAnsi="ＭＳ ゴシック"/>
          <w:szCs w:val="21"/>
        </w:rPr>
      </w:pPr>
      <w:r w:rsidRPr="00E478C2">
        <w:rPr>
          <w:rFonts w:ascii="ＭＳ ゴシック" w:eastAsia="ＭＳ ゴシック" w:hAnsi="ＭＳ ゴシック" w:hint="eastAsia"/>
          <w:szCs w:val="21"/>
        </w:rPr>
        <w:t xml:space="preserve">　①</w:t>
      </w:r>
      <w:r w:rsidR="00EB548B" w:rsidRPr="00E478C2">
        <w:rPr>
          <w:rFonts w:ascii="ＭＳ ゴシック" w:eastAsia="ＭＳ ゴシック" w:hAnsi="ＭＳ ゴシック" w:hint="eastAsia"/>
          <w:szCs w:val="21"/>
        </w:rPr>
        <w:t xml:space="preserve">　</w:t>
      </w:r>
      <w:r w:rsidRPr="00E478C2">
        <w:rPr>
          <w:rFonts w:ascii="ＭＳ ゴシック" w:eastAsia="ＭＳ ゴシック" w:hAnsi="ＭＳ ゴシック" w:hint="eastAsia"/>
          <w:szCs w:val="21"/>
        </w:rPr>
        <w:t>新規に対象とする疾病</w:t>
      </w:r>
    </w:p>
    <w:p w:rsidR="00E478C2" w:rsidRPr="00E478C2" w:rsidRDefault="00E478C2" w:rsidP="00866C35">
      <w:pPr>
        <w:ind w:left="630" w:hangingChars="300" w:hanging="630"/>
        <w:rPr>
          <w:rFonts w:ascii="ＭＳ 明朝" w:eastAsia="ＭＳ 明朝" w:hAnsi="ＭＳ 明朝"/>
          <w:szCs w:val="21"/>
        </w:rPr>
      </w:pPr>
      <w:r>
        <w:rPr>
          <w:rFonts w:ascii="ＭＳ 明朝" w:eastAsia="ＭＳ 明朝" w:hAnsi="ＭＳ 明朝" w:hint="eastAsia"/>
          <w:szCs w:val="21"/>
        </w:rPr>
        <w:t xml:space="preserve">　　○　指定難病における対象疾病の検討に</w:t>
      </w:r>
      <w:r w:rsidR="00866C35">
        <w:rPr>
          <w:rFonts w:ascii="ＭＳ 明朝" w:eastAsia="ＭＳ 明朝" w:hAnsi="ＭＳ 明朝" w:hint="eastAsia"/>
          <w:szCs w:val="21"/>
        </w:rPr>
        <w:t>おいて、</w:t>
      </w:r>
      <w:r>
        <w:rPr>
          <w:rFonts w:ascii="ＭＳ 明朝" w:eastAsia="ＭＳ 明朝" w:hAnsi="ＭＳ 明朝" w:hint="eastAsia"/>
          <w:szCs w:val="21"/>
        </w:rPr>
        <w:t>「</w:t>
      </w:r>
      <w:r w:rsidR="00866C35">
        <w:rPr>
          <w:rFonts w:ascii="ＭＳ 明朝" w:eastAsia="ＭＳ 明朝" w:hAnsi="ＭＳ 明朝" w:hint="eastAsia"/>
          <w:szCs w:val="21"/>
        </w:rPr>
        <w:t>平成25年４月から障害者総合支援法の対象疾病となっていた</w:t>
      </w:r>
      <w:r>
        <w:rPr>
          <w:rFonts w:ascii="ＭＳ 明朝" w:eastAsia="ＭＳ 明朝" w:hAnsi="ＭＳ 明朝" w:hint="eastAsia"/>
          <w:szCs w:val="21"/>
        </w:rPr>
        <w:t>130疾病（以下「障害130疾病」という。）」以外で新規に指定難病とすべきと整理された疾病（25疾病）は、障害者総合支援法の新規対象疾病とする。</w:t>
      </w:r>
    </w:p>
    <w:p w:rsidR="00E478C2" w:rsidRPr="00E478C2" w:rsidRDefault="00E478C2" w:rsidP="00866C35">
      <w:pPr>
        <w:spacing w:line="160" w:lineRule="exact"/>
        <w:rPr>
          <w:rFonts w:ascii="ＭＳ 明朝" w:eastAsia="ＭＳ 明朝" w:hAnsi="ＭＳ 明朝"/>
          <w:szCs w:val="21"/>
        </w:rPr>
      </w:pPr>
    </w:p>
    <w:p w:rsidR="00E478C2" w:rsidRPr="00E478C2" w:rsidRDefault="00E478C2" w:rsidP="00EB548B">
      <w:pPr>
        <w:rPr>
          <w:rFonts w:ascii="ＭＳ ゴシック" w:eastAsia="ＭＳ ゴシック" w:hAnsi="ＭＳ ゴシック"/>
          <w:szCs w:val="21"/>
        </w:rPr>
      </w:pPr>
      <w:r w:rsidRPr="00E478C2">
        <w:rPr>
          <w:rFonts w:ascii="ＭＳ ゴシック" w:eastAsia="ＭＳ ゴシック" w:hAnsi="ＭＳ ゴシック" w:hint="eastAsia"/>
          <w:szCs w:val="21"/>
        </w:rPr>
        <w:t xml:space="preserve">　②　</w:t>
      </w:r>
      <w:r>
        <w:rPr>
          <w:rFonts w:ascii="ＭＳ ゴシック" w:eastAsia="ＭＳ ゴシック" w:hAnsi="ＭＳ ゴシック" w:hint="eastAsia"/>
          <w:szCs w:val="21"/>
        </w:rPr>
        <w:t>障害130疾病のうち、指定難病の対象外となる３疾病の取扱い</w:t>
      </w:r>
    </w:p>
    <w:tbl>
      <w:tblPr>
        <w:tblStyle w:val="a8"/>
        <w:tblW w:w="0" w:type="auto"/>
        <w:tblInd w:w="534" w:type="dxa"/>
        <w:tblLook w:val="04A0" w:firstRow="1" w:lastRow="0" w:firstColumn="1" w:lastColumn="0" w:noHBand="0" w:noVBand="1"/>
      </w:tblPr>
      <w:tblGrid>
        <w:gridCol w:w="1981"/>
        <w:gridCol w:w="5844"/>
        <w:gridCol w:w="283"/>
        <w:gridCol w:w="1100"/>
      </w:tblGrid>
      <w:tr w:rsidR="00ED5501" w:rsidTr="00F215F6">
        <w:tc>
          <w:tcPr>
            <w:tcW w:w="1981" w:type="dxa"/>
            <w:shd w:val="clear" w:color="auto" w:fill="D9D9D9" w:themeFill="background1" w:themeFillShade="D9"/>
          </w:tcPr>
          <w:p w:rsidR="00ED5501" w:rsidRPr="00866C35" w:rsidRDefault="00ED5501" w:rsidP="00866C35">
            <w:pPr>
              <w:jc w:val="center"/>
              <w:rPr>
                <w:rFonts w:ascii="ＭＳ ゴシック" w:eastAsia="ＭＳ ゴシック" w:hAnsi="ＭＳ ゴシック"/>
                <w:szCs w:val="21"/>
              </w:rPr>
            </w:pPr>
            <w:r w:rsidRPr="00924751">
              <w:rPr>
                <w:rFonts w:ascii="ＭＳ ゴシック" w:eastAsia="ＭＳ ゴシック" w:hAnsi="ＭＳ ゴシック" w:hint="eastAsia"/>
                <w:spacing w:val="1"/>
                <w:w w:val="72"/>
                <w:kern w:val="0"/>
                <w:szCs w:val="21"/>
                <w:fitText w:val="1680" w:id="732699648"/>
              </w:rPr>
              <w:t>指定難病対象外の３疾</w:t>
            </w:r>
            <w:r w:rsidRPr="00924751">
              <w:rPr>
                <w:rFonts w:ascii="ＭＳ ゴシック" w:eastAsia="ＭＳ ゴシック" w:hAnsi="ＭＳ ゴシック" w:hint="eastAsia"/>
                <w:w w:val="72"/>
                <w:kern w:val="0"/>
                <w:szCs w:val="21"/>
                <w:fitText w:val="1680" w:id="732699648"/>
              </w:rPr>
              <w:t>病</w:t>
            </w:r>
          </w:p>
        </w:tc>
        <w:tc>
          <w:tcPr>
            <w:tcW w:w="7227" w:type="dxa"/>
            <w:gridSpan w:val="3"/>
            <w:shd w:val="clear" w:color="auto" w:fill="D9D9D9" w:themeFill="background1" w:themeFillShade="D9"/>
          </w:tcPr>
          <w:p w:rsidR="00ED5501" w:rsidRPr="00866C35" w:rsidRDefault="00ED5501" w:rsidP="00866C35">
            <w:pPr>
              <w:jc w:val="center"/>
              <w:rPr>
                <w:rFonts w:ascii="ＭＳ ゴシック" w:eastAsia="ＭＳ ゴシック" w:hAnsi="ＭＳ ゴシック"/>
                <w:szCs w:val="21"/>
              </w:rPr>
            </w:pPr>
            <w:r>
              <w:rPr>
                <w:rFonts w:ascii="ＭＳ ゴシック" w:eastAsia="ＭＳ ゴシック" w:hAnsi="ＭＳ ゴシック" w:hint="eastAsia"/>
                <w:szCs w:val="21"/>
              </w:rPr>
              <w:t>障害者総合支援法における取扱い</w:t>
            </w:r>
          </w:p>
        </w:tc>
      </w:tr>
      <w:tr w:rsidR="00432017" w:rsidTr="00F215F6">
        <w:tc>
          <w:tcPr>
            <w:tcW w:w="1981" w:type="dxa"/>
          </w:tcPr>
          <w:p w:rsidR="00432017" w:rsidRDefault="00866C35" w:rsidP="00EB548B">
            <w:pPr>
              <w:rPr>
                <w:rFonts w:ascii="ＭＳ 明朝" w:eastAsia="ＭＳ 明朝" w:hAnsi="ＭＳ 明朝"/>
                <w:szCs w:val="21"/>
              </w:rPr>
            </w:pPr>
            <w:r>
              <w:rPr>
                <w:rFonts w:ascii="ＭＳ 明朝" w:eastAsia="ＭＳ 明朝" w:hAnsi="ＭＳ 明朝" w:hint="eastAsia"/>
                <w:szCs w:val="21"/>
              </w:rPr>
              <w:t>１）</w:t>
            </w:r>
            <w:r w:rsidR="00432017">
              <w:rPr>
                <w:rFonts w:ascii="ＭＳ 明朝" w:eastAsia="ＭＳ 明朝" w:hAnsi="ＭＳ 明朝" w:hint="eastAsia"/>
                <w:szCs w:val="21"/>
              </w:rPr>
              <w:t>スモン</w:t>
            </w:r>
          </w:p>
        </w:tc>
        <w:tc>
          <w:tcPr>
            <w:tcW w:w="5844" w:type="dxa"/>
          </w:tcPr>
          <w:p w:rsidR="00432017" w:rsidRDefault="00760926" w:rsidP="00EB548B">
            <w:pPr>
              <w:rPr>
                <w:rFonts w:ascii="ＭＳ 明朝" w:eastAsia="ＭＳ 明朝" w:hAnsi="ＭＳ 明朝"/>
                <w:szCs w:val="21"/>
              </w:rPr>
            </w:pPr>
            <w:r>
              <w:rPr>
                <w:rFonts w:ascii="ＭＳ 明朝" w:eastAsia="ＭＳ 明朝" w:hAnsi="ＭＳ 明朝" w:hint="eastAsia"/>
                <w:szCs w:val="21"/>
              </w:rPr>
              <w:t>「発病の機構</w:t>
            </w:r>
            <w:r w:rsidR="00866C35">
              <w:rPr>
                <w:rFonts w:ascii="ＭＳ 明朝" w:eastAsia="ＭＳ 明朝" w:hAnsi="ＭＳ 明朝" w:hint="eastAsia"/>
                <w:szCs w:val="21"/>
              </w:rPr>
              <w:t>が明らか」であるが「長期の療養を必要とする」</w:t>
            </w:r>
          </w:p>
        </w:tc>
        <w:tc>
          <w:tcPr>
            <w:tcW w:w="283" w:type="dxa"/>
            <w:tcBorders>
              <w:bottom w:val="single" w:sz="4" w:space="0" w:color="FFFFFF" w:themeColor="background1"/>
            </w:tcBorders>
          </w:tcPr>
          <w:p w:rsidR="00432017" w:rsidRDefault="00ED5501" w:rsidP="00EB548B">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14:anchorId="083E45D7" wp14:editId="5809F191">
                      <wp:simplePos x="0" y="0"/>
                      <wp:positionH relativeFrom="column">
                        <wp:posOffset>-33226</wp:posOffset>
                      </wp:positionH>
                      <wp:positionV relativeFrom="paragraph">
                        <wp:posOffset>37465</wp:posOffset>
                      </wp:positionV>
                      <wp:extent cx="106188" cy="159283"/>
                      <wp:effectExtent l="95250" t="38100" r="27305" b="88900"/>
                      <wp:wrapNone/>
                      <wp:docPr id="3" name="右矢印 3"/>
                      <wp:cNvGraphicFramePr/>
                      <a:graphic xmlns:a="http://schemas.openxmlformats.org/drawingml/2006/main">
                        <a:graphicData uri="http://schemas.microsoft.com/office/word/2010/wordprocessingShape">
                          <wps:wsp>
                            <wps:cNvSpPr/>
                            <wps:spPr>
                              <a:xfrm>
                                <a:off x="0" y="0"/>
                                <a:ext cx="106188" cy="159283"/>
                              </a:xfrm>
                              <a:prstGeom prst="rightArrow">
                                <a:avLst/>
                              </a:prstGeom>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9A99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2.6pt;margin-top:2.95pt;width:8.35pt;height:1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" adj="10800" fillcolor="black [1632]" stroked="f">
                      <v:fill color2="black [3008]" rotate="t" angle="180" focus="80%" type="gradient">
                        <o:fill v:ext="view" type="gradientUnscaled"/>
                      </v:fill>
                      <v:shadow on="t" color="black" opacity="22937f" origin=",.5" offset="0,.63889mm"/>
                    </v:shape>
                  </w:pict>
                </mc:Fallback>
              </mc:AlternateContent>
            </w:r>
          </w:p>
        </w:tc>
        <w:tc>
          <w:tcPr>
            <w:tcW w:w="1100" w:type="dxa"/>
          </w:tcPr>
          <w:p w:rsidR="00432017" w:rsidRPr="00692C28" w:rsidRDefault="00ED5501" w:rsidP="00ED5501">
            <w:pPr>
              <w:ind w:firstLineChars="50" w:firstLine="105"/>
              <w:rPr>
                <w:rFonts w:ascii="ＭＳ ゴシック" w:eastAsia="ＭＳ ゴシック" w:hAnsi="ＭＳ ゴシック"/>
                <w:szCs w:val="21"/>
                <w:u w:val="double"/>
              </w:rPr>
            </w:pPr>
            <w:r w:rsidRPr="00692C28">
              <w:rPr>
                <w:rFonts w:ascii="ＭＳ ゴシック" w:eastAsia="ＭＳ ゴシック" w:hAnsi="ＭＳ ゴシック" w:hint="eastAsia"/>
                <w:szCs w:val="21"/>
                <w:u w:val="double"/>
              </w:rPr>
              <w:t>対象</w:t>
            </w:r>
          </w:p>
        </w:tc>
      </w:tr>
      <w:tr w:rsidR="00ED5501" w:rsidTr="00F215F6">
        <w:tc>
          <w:tcPr>
            <w:tcW w:w="1981" w:type="dxa"/>
          </w:tcPr>
          <w:p w:rsidR="00ED5501" w:rsidRDefault="00ED5501" w:rsidP="00EB548B">
            <w:pPr>
              <w:rPr>
                <w:rFonts w:ascii="ＭＳ 明朝" w:eastAsia="ＭＳ 明朝" w:hAnsi="ＭＳ 明朝"/>
                <w:szCs w:val="21"/>
              </w:rPr>
            </w:pPr>
            <w:r>
              <w:rPr>
                <w:rFonts w:ascii="ＭＳ 明朝" w:eastAsia="ＭＳ 明朝" w:hAnsi="ＭＳ 明朝" w:hint="eastAsia"/>
                <w:szCs w:val="21"/>
              </w:rPr>
              <w:t>２）劇症肝炎</w:t>
            </w:r>
          </w:p>
        </w:tc>
        <w:tc>
          <w:tcPr>
            <w:tcW w:w="5844" w:type="dxa"/>
            <w:vMerge w:val="restart"/>
            <w:vAlign w:val="center"/>
          </w:tcPr>
          <w:p w:rsidR="00ED5501" w:rsidRDefault="00ED5501" w:rsidP="00866C35">
            <w:pPr>
              <w:rPr>
                <w:rFonts w:ascii="ＭＳ 明朝" w:eastAsia="ＭＳ 明朝" w:hAnsi="ＭＳ 明朝"/>
                <w:szCs w:val="21"/>
              </w:rPr>
            </w:pPr>
            <w:r>
              <w:rPr>
                <w:rFonts w:ascii="ＭＳ 明朝" w:eastAsia="ＭＳ 明朝" w:hAnsi="ＭＳ 明朝" w:hint="eastAsia"/>
                <w:szCs w:val="21"/>
              </w:rPr>
              <w:t>「長期の療養を必要としない」</w:t>
            </w:r>
          </w:p>
        </w:tc>
        <w:tc>
          <w:tcPr>
            <w:tcW w:w="283" w:type="dxa"/>
            <w:vMerge w:val="restart"/>
            <w:tcBorders>
              <w:top w:val="single" w:sz="4" w:space="0" w:color="FFFFFF" w:themeColor="background1"/>
            </w:tcBorders>
            <w:vAlign w:val="center"/>
          </w:tcPr>
          <w:p w:rsidR="00ED5501" w:rsidRDefault="00ED5501" w:rsidP="00ED5501">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2336" behindDoc="0" locked="0" layoutInCell="1" allowOverlap="1" wp14:anchorId="108524D1" wp14:editId="5EE210EF">
                      <wp:simplePos x="0" y="0"/>
                      <wp:positionH relativeFrom="column">
                        <wp:posOffset>-28575</wp:posOffset>
                      </wp:positionH>
                      <wp:positionV relativeFrom="paragraph">
                        <wp:posOffset>67310</wp:posOffset>
                      </wp:positionV>
                      <wp:extent cx="106045" cy="158750"/>
                      <wp:effectExtent l="95250" t="38100" r="27305" b="88900"/>
                      <wp:wrapNone/>
                      <wp:docPr id="7" name="右矢印 7"/>
                      <wp:cNvGraphicFramePr/>
                      <a:graphic xmlns:a="http://schemas.openxmlformats.org/drawingml/2006/main">
                        <a:graphicData uri="http://schemas.microsoft.com/office/word/2010/wordprocessingShape">
                          <wps:wsp>
                            <wps:cNvSpPr/>
                            <wps:spPr>
                              <a:xfrm>
                                <a:off x="0" y="0"/>
                                <a:ext cx="106045" cy="158750"/>
                              </a:xfrm>
                              <a:prstGeom prst="rightArrow">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D3AB5" id="右矢印 7" o:spid="_x0000_s1026" type="#_x0000_t13" style="position:absolute;left:0;text-align:left;margin-left:-2.25pt;margin-top:5.3pt;width:8.35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" adj="10800" fillcolor="black" stroked="f">
                      <v:fill color2="black" rotate="t" angle="180" focus="80%" type="gradient">
                        <o:fill v:ext="view" type="gradientUnscaled"/>
                      </v:fill>
                      <v:shadow on="t" color="black" opacity="22937f" origin=",.5" offset="0,.63889mm"/>
                    </v:shape>
                  </w:pict>
                </mc:Fallback>
              </mc:AlternateContent>
            </w:r>
          </w:p>
        </w:tc>
        <w:tc>
          <w:tcPr>
            <w:tcW w:w="1100" w:type="dxa"/>
            <w:vMerge w:val="restart"/>
            <w:vAlign w:val="center"/>
          </w:tcPr>
          <w:p w:rsidR="00ED5501" w:rsidRDefault="00ED5501" w:rsidP="00F215F6">
            <w:pPr>
              <w:ind w:firstLineChars="50" w:firstLine="105"/>
              <w:jc w:val="left"/>
              <w:rPr>
                <w:rFonts w:ascii="ＭＳ 明朝" w:eastAsia="ＭＳ 明朝" w:hAnsi="ＭＳ 明朝"/>
                <w:szCs w:val="21"/>
              </w:rPr>
            </w:pPr>
            <w:r>
              <w:rPr>
                <w:rFonts w:ascii="ＭＳ 明朝" w:eastAsia="ＭＳ 明朝" w:hAnsi="ＭＳ 明朝" w:hint="eastAsia"/>
                <w:szCs w:val="21"/>
              </w:rPr>
              <w:t>対象外</w:t>
            </w:r>
            <w:r w:rsidRPr="00F215F6">
              <w:rPr>
                <w:rFonts w:ascii="ＭＳ 明朝" w:eastAsia="ＭＳ 明朝" w:hAnsi="ＭＳ 明朝" w:hint="eastAsia"/>
                <w:kern w:val="0"/>
                <w:szCs w:val="21"/>
              </w:rPr>
              <w:t>（※）</w:t>
            </w:r>
          </w:p>
        </w:tc>
      </w:tr>
      <w:tr w:rsidR="00ED5501" w:rsidTr="00F215F6">
        <w:tc>
          <w:tcPr>
            <w:tcW w:w="1981" w:type="dxa"/>
          </w:tcPr>
          <w:p w:rsidR="00ED5501" w:rsidRDefault="00ED5501" w:rsidP="00EB548B">
            <w:pPr>
              <w:rPr>
                <w:rFonts w:ascii="ＭＳ 明朝" w:eastAsia="ＭＳ 明朝" w:hAnsi="ＭＳ 明朝"/>
                <w:szCs w:val="21"/>
              </w:rPr>
            </w:pPr>
            <w:r>
              <w:rPr>
                <w:rFonts w:ascii="ＭＳ 明朝" w:eastAsia="ＭＳ 明朝" w:hAnsi="ＭＳ 明朝" w:hint="eastAsia"/>
                <w:szCs w:val="21"/>
              </w:rPr>
              <w:t>３）重症急性膵炎</w:t>
            </w:r>
          </w:p>
        </w:tc>
        <w:tc>
          <w:tcPr>
            <w:tcW w:w="5844" w:type="dxa"/>
            <w:vMerge/>
          </w:tcPr>
          <w:p w:rsidR="00ED5501" w:rsidRDefault="00ED5501" w:rsidP="00EB548B">
            <w:pPr>
              <w:rPr>
                <w:rFonts w:ascii="ＭＳ 明朝" w:eastAsia="ＭＳ 明朝" w:hAnsi="ＭＳ 明朝"/>
                <w:szCs w:val="21"/>
              </w:rPr>
            </w:pPr>
          </w:p>
        </w:tc>
        <w:tc>
          <w:tcPr>
            <w:tcW w:w="283" w:type="dxa"/>
            <w:vMerge/>
            <w:tcBorders>
              <w:bottom w:val="single" w:sz="4" w:space="0" w:color="FFFFFF" w:themeColor="background1"/>
            </w:tcBorders>
          </w:tcPr>
          <w:p w:rsidR="00ED5501" w:rsidRDefault="00ED5501" w:rsidP="00EB548B">
            <w:pPr>
              <w:rPr>
                <w:rFonts w:ascii="ＭＳ 明朝" w:eastAsia="ＭＳ 明朝" w:hAnsi="ＭＳ 明朝"/>
                <w:szCs w:val="21"/>
              </w:rPr>
            </w:pPr>
          </w:p>
        </w:tc>
        <w:tc>
          <w:tcPr>
            <w:tcW w:w="1100" w:type="dxa"/>
            <w:vMerge/>
          </w:tcPr>
          <w:p w:rsidR="00ED5501" w:rsidRDefault="00ED5501" w:rsidP="00EB548B">
            <w:pPr>
              <w:rPr>
                <w:rFonts w:ascii="ＭＳ 明朝" w:eastAsia="ＭＳ 明朝" w:hAnsi="ＭＳ 明朝"/>
                <w:szCs w:val="21"/>
              </w:rPr>
            </w:pPr>
          </w:p>
        </w:tc>
      </w:tr>
    </w:tbl>
    <w:p w:rsidR="00432017" w:rsidRDefault="00ED5501" w:rsidP="00ED5501">
      <w:pPr>
        <w:ind w:firstLineChars="200" w:firstLine="420"/>
        <w:rPr>
          <w:rFonts w:ascii="ＭＳ 明朝" w:eastAsia="ＭＳ 明朝" w:hAnsi="ＭＳ 明朝"/>
          <w:szCs w:val="21"/>
        </w:rPr>
      </w:pPr>
      <w:r>
        <w:rPr>
          <w:rFonts w:ascii="ＭＳ 明朝" w:eastAsia="ＭＳ 明朝" w:hAnsi="ＭＳ 明朝" w:hint="eastAsia"/>
          <w:kern w:val="0"/>
          <w:szCs w:val="21"/>
        </w:rPr>
        <w:t>(</w:t>
      </w:r>
      <w:r w:rsidRPr="00ED5501">
        <w:rPr>
          <w:rFonts w:ascii="ＭＳ 明朝" w:eastAsia="ＭＳ 明朝" w:hAnsi="ＭＳ 明朝" w:hint="eastAsia"/>
          <w:kern w:val="0"/>
          <w:szCs w:val="21"/>
        </w:rPr>
        <w:t>※</w:t>
      </w:r>
      <w:r>
        <w:rPr>
          <w:rFonts w:ascii="ＭＳ 明朝" w:eastAsia="ＭＳ 明朝" w:hAnsi="ＭＳ 明朝" w:hint="eastAsia"/>
          <w:kern w:val="0"/>
          <w:szCs w:val="21"/>
        </w:rPr>
        <w:t>)</w:t>
      </w:r>
      <w:r w:rsidR="00095DE3">
        <w:rPr>
          <w:rFonts w:ascii="ＭＳ 明朝" w:eastAsia="ＭＳ 明朝" w:hAnsi="ＭＳ 明朝" w:hint="eastAsia"/>
          <w:kern w:val="0"/>
          <w:szCs w:val="21"/>
        </w:rPr>
        <w:t xml:space="preserve"> </w:t>
      </w:r>
      <w:r w:rsidRPr="00F215F6">
        <w:rPr>
          <w:rFonts w:ascii="ＭＳ 明朝" w:eastAsia="ＭＳ 明朝" w:hAnsi="ＭＳ 明朝" w:hint="eastAsia"/>
          <w:spacing w:val="1"/>
          <w:w w:val="66"/>
          <w:kern w:val="0"/>
          <w:szCs w:val="21"/>
          <w:fitText w:val="8400" w:id="738945024"/>
        </w:rPr>
        <w:t>平成</w:t>
      </w:r>
      <w:r w:rsidRPr="00F215F6">
        <w:rPr>
          <w:rFonts w:ascii="ＭＳ 明朝" w:eastAsia="ＭＳ 明朝" w:hAnsi="ＭＳ 明朝"/>
          <w:spacing w:val="1"/>
          <w:w w:val="66"/>
          <w:kern w:val="0"/>
          <w:szCs w:val="21"/>
          <w:fitText w:val="8400" w:id="738945024"/>
        </w:rPr>
        <w:t>26年12月31日までに</w:t>
      </w:r>
      <w:r w:rsidR="00095DE3" w:rsidRPr="00F215F6">
        <w:rPr>
          <w:rFonts w:ascii="ＭＳ 明朝" w:eastAsia="ＭＳ 明朝" w:hAnsi="ＭＳ 明朝" w:hint="eastAsia"/>
          <w:spacing w:val="1"/>
          <w:w w:val="66"/>
          <w:kern w:val="0"/>
          <w:szCs w:val="21"/>
          <w:fitText w:val="8400" w:id="738945024"/>
        </w:rPr>
        <w:t>障害者総合支援法に基づく</w:t>
      </w:r>
      <w:r w:rsidRPr="00F215F6">
        <w:rPr>
          <w:rFonts w:ascii="ＭＳ 明朝" w:eastAsia="ＭＳ 明朝" w:hAnsi="ＭＳ 明朝" w:hint="eastAsia"/>
          <w:spacing w:val="1"/>
          <w:w w:val="66"/>
          <w:kern w:val="0"/>
          <w:szCs w:val="21"/>
          <w:fitText w:val="8400" w:id="738945024"/>
        </w:rPr>
        <w:t>支給決定</w:t>
      </w:r>
      <w:r w:rsidR="005B7F5E" w:rsidRPr="00F215F6">
        <w:rPr>
          <w:rFonts w:ascii="ＭＳ 明朝" w:eastAsia="ＭＳ 明朝" w:hAnsi="ＭＳ 明朝" w:hint="eastAsia"/>
          <w:spacing w:val="1"/>
          <w:w w:val="66"/>
          <w:kern w:val="0"/>
          <w:szCs w:val="21"/>
          <w:fitText w:val="8400" w:id="738945024"/>
        </w:rPr>
        <w:t>等</w:t>
      </w:r>
      <w:r w:rsidRPr="00F215F6">
        <w:rPr>
          <w:rFonts w:ascii="ＭＳ 明朝" w:eastAsia="ＭＳ 明朝" w:hAnsi="ＭＳ 明朝" w:hint="eastAsia"/>
          <w:spacing w:val="1"/>
          <w:w w:val="66"/>
          <w:kern w:val="0"/>
          <w:szCs w:val="21"/>
          <w:fitText w:val="8400" w:id="738945024"/>
        </w:rPr>
        <w:t>を受けたことのある者は、平成</w:t>
      </w:r>
      <w:r w:rsidRPr="00F215F6">
        <w:rPr>
          <w:rFonts w:ascii="ＭＳ 明朝" w:eastAsia="ＭＳ 明朝" w:hAnsi="ＭＳ 明朝"/>
          <w:spacing w:val="1"/>
          <w:w w:val="66"/>
          <w:kern w:val="0"/>
          <w:szCs w:val="21"/>
          <w:fitText w:val="8400" w:id="738945024"/>
        </w:rPr>
        <w:t>27</w:t>
      </w:r>
      <w:r w:rsidR="00095DE3" w:rsidRPr="00F215F6">
        <w:rPr>
          <w:rFonts w:ascii="ＭＳ 明朝" w:eastAsia="ＭＳ 明朝" w:hAnsi="ＭＳ 明朝" w:hint="eastAsia"/>
          <w:spacing w:val="1"/>
          <w:w w:val="66"/>
          <w:kern w:val="0"/>
          <w:szCs w:val="21"/>
          <w:fitText w:val="8400" w:id="738945024"/>
        </w:rPr>
        <w:t>年１月以降も対象</w:t>
      </w:r>
      <w:r w:rsidRPr="00F215F6">
        <w:rPr>
          <w:rFonts w:ascii="ＭＳ 明朝" w:eastAsia="ＭＳ 明朝" w:hAnsi="ＭＳ 明朝" w:hint="eastAsia"/>
          <w:spacing w:val="1"/>
          <w:w w:val="66"/>
          <w:kern w:val="0"/>
          <w:szCs w:val="21"/>
          <w:fitText w:val="8400" w:id="738945024"/>
        </w:rPr>
        <w:t>。（経過措置</w:t>
      </w:r>
      <w:r w:rsidRPr="00F215F6">
        <w:rPr>
          <w:rFonts w:ascii="ＭＳ 明朝" w:eastAsia="ＭＳ 明朝" w:hAnsi="ＭＳ 明朝" w:hint="eastAsia"/>
          <w:spacing w:val="6"/>
          <w:w w:val="66"/>
          <w:kern w:val="0"/>
          <w:szCs w:val="21"/>
          <w:fitText w:val="8400" w:id="738945024"/>
        </w:rPr>
        <w:t>）</w:t>
      </w:r>
    </w:p>
    <w:p w:rsidR="00E478C2" w:rsidRPr="00E478C2" w:rsidRDefault="00E478C2" w:rsidP="00EB548B">
      <w:pPr>
        <w:rPr>
          <w:rFonts w:ascii="ＭＳ ゴシック" w:eastAsia="ＭＳ ゴシック" w:hAnsi="ＭＳ ゴシック"/>
          <w:szCs w:val="21"/>
        </w:rPr>
      </w:pPr>
      <w:r w:rsidRPr="00E478C2">
        <w:rPr>
          <w:rFonts w:ascii="ＭＳ ゴシック" w:eastAsia="ＭＳ ゴシック" w:hAnsi="ＭＳ ゴシック" w:hint="eastAsia"/>
          <w:szCs w:val="21"/>
        </w:rPr>
        <w:t xml:space="preserve">　③　</w:t>
      </w:r>
      <w:r w:rsidR="00095DE3">
        <w:rPr>
          <w:rFonts w:ascii="ＭＳ ゴシック" w:eastAsia="ＭＳ ゴシック" w:hAnsi="ＭＳ ゴシック" w:hint="eastAsia"/>
          <w:szCs w:val="21"/>
        </w:rPr>
        <w:t>その他</w:t>
      </w:r>
    </w:p>
    <w:p w:rsidR="00E478C2" w:rsidRDefault="00095DE3" w:rsidP="000D3287">
      <w:pPr>
        <w:ind w:leftChars="200" w:left="630" w:hangingChars="100" w:hanging="210"/>
        <w:rPr>
          <w:rFonts w:ascii="ＭＳ 明朝" w:eastAsia="ＭＳ 明朝" w:hAnsi="ＭＳ 明朝"/>
          <w:szCs w:val="21"/>
        </w:rPr>
      </w:pPr>
      <w:r>
        <w:rPr>
          <w:rFonts w:ascii="ＭＳ 明朝" w:eastAsia="ＭＳ 明朝" w:hAnsi="ＭＳ 明朝" w:hint="eastAsia"/>
          <w:szCs w:val="21"/>
        </w:rPr>
        <w:t xml:space="preserve">○　</w:t>
      </w:r>
      <w:r w:rsidR="000D3287">
        <w:rPr>
          <w:rFonts w:ascii="ＭＳ 明朝" w:eastAsia="ＭＳ 明朝" w:hAnsi="ＭＳ 明朝" w:hint="eastAsia"/>
          <w:szCs w:val="21"/>
        </w:rPr>
        <w:t>障害130疾病のうち、平成27年１月施行分の指定難病に係る検討が行われなかった疾病（障害者総合支援法において疾病概念上広く捉えている疾病について、その一部のみが指定難病として対象となった場合を含む。）については、今後の指定難病の検討状況を踏まえつつ検討することとし、それまでの間、引き続き障害者総合支援法の対象疾病とする。</w:t>
      </w:r>
    </w:p>
    <w:p w:rsidR="00095DE3" w:rsidRPr="000D3287" w:rsidRDefault="00095DE3" w:rsidP="00EB548B">
      <w:pPr>
        <w:rPr>
          <w:rFonts w:ascii="ＭＳ 明朝" w:eastAsia="ＭＳ 明朝" w:hAnsi="ＭＳ 明朝"/>
          <w:szCs w:val="21"/>
        </w:rPr>
      </w:pPr>
    </w:p>
    <w:p w:rsidR="00760926" w:rsidRDefault="00760926" w:rsidP="00760926">
      <w:pPr>
        <w:ind w:leftChars="100" w:left="420" w:hangingChars="100" w:hanging="210"/>
        <w:rPr>
          <w:rFonts w:ascii="ＭＳ 明朝" w:eastAsia="ＭＳ 明朝" w:hAnsi="ＭＳ 明朝"/>
          <w:szCs w:val="21"/>
        </w:rPr>
      </w:pPr>
      <w:r>
        <w:rPr>
          <w:rFonts w:ascii="ＭＳ 明朝" w:eastAsia="ＭＳ 明朝" w:hAnsi="ＭＳ 明朝" w:hint="eastAsia"/>
          <w:szCs w:val="21"/>
        </w:rPr>
        <w:t>※　なお、「対象疾病検討会の</w:t>
      </w:r>
      <w:r w:rsidR="00432017">
        <w:rPr>
          <w:rFonts w:ascii="ＭＳ 明朝" w:eastAsia="ＭＳ 明朝" w:hAnsi="ＭＳ 明朝" w:hint="eastAsia"/>
          <w:szCs w:val="21"/>
        </w:rPr>
        <w:t>取りまとめ</w:t>
      </w:r>
      <w:r>
        <w:rPr>
          <w:rFonts w:ascii="ＭＳ 明朝" w:eastAsia="ＭＳ 明朝" w:hAnsi="ＭＳ 明朝" w:hint="eastAsia"/>
          <w:szCs w:val="21"/>
        </w:rPr>
        <w:t>案</w:t>
      </w:r>
      <w:r w:rsidR="00432017">
        <w:rPr>
          <w:rFonts w:ascii="ＭＳ 明朝" w:eastAsia="ＭＳ 明朝" w:hAnsi="ＭＳ 明朝" w:hint="eastAsia"/>
          <w:szCs w:val="21"/>
        </w:rPr>
        <w:t>」及び「パブリックコメント」の時点では「153</w:t>
      </w:r>
      <w:r w:rsidR="000B4351">
        <w:rPr>
          <w:rFonts w:ascii="ＭＳ 明朝" w:eastAsia="ＭＳ 明朝" w:hAnsi="ＭＳ 明朝" w:hint="eastAsia"/>
          <w:szCs w:val="21"/>
        </w:rPr>
        <w:t>疾病」</w:t>
      </w:r>
      <w:r>
        <w:rPr>
          <w:rFonts w:ascii="ＭＳ 明朝" w:eastAsia="ＭＳ 明朝" w:hAnsi="ＭＳ 明朝" w:hint="eastAsia"/>
          <w:szCs w:val="21"/>
        </w:rPr>
        <w:t>として提示していたが、</w:t>
      </w:r>
      <w:r w:rsidR="000D3287">
        <w:rPr>
          <w:rFonts w:ascii="ＭＳ 明朝" w:eastAsia="ＭＳ 明朝" w:hAnsi="ＭＳ 明朝" w:hint="eastAsia"/>
          <w:szCs w:val="21"/>
        </w:rPr>
        <w:t>医学的観点から疾病名の見直しを行</w:t>
      </w:r>
      <w:r>
        <w:rPr>
          <w:rFonts w:ascii="ＭＳ 明朝" w:eastAsia="ＭＳ 明朝" w:hAnsi="ＭＳ 明朝" w:hint="eastAsia"/>
          <w:szCs w:val="21"/>
        </w:rPr>
        <w:t>い「151疾病」と整理された。（対象に変更なし）</w:t>
      </w:r>
    </w:p>
    <w:p w:rsidR="00C37725" w:rsidRDefault="00C37725" w:rsidP="000D3287">
      <w:pPr>
        <w:rPr>
          <w:rFonts w:ascii="ＭＳ 明朝" w:eastAsia="ＭＳ 明朝" w:hAnsi="ＭＳ 明朝"/>
          <w:szCs w:val="21"/>
        </w:rPr>
      </w:pPr>
    </w:p>
    <w:p w:rsidR="00C37725" w:rsidRPr="00350D37" w:rsidRDefault="00C37725" w:rsidP="00C37725">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【障害者総合支援施行令</w:t>
      </w:r>
      <w:r w:rsidRPr="00350D37">
        <w:rPr>
          <w:rFonts w:ascii="ＭＳ ゴシック" w:eastAsia="ＭＳ ゴシック" w:hAnsi="ＭＳ ゴシック" w:hint="eastAsia"/>
          <w:szCs w:val="21"/>
        </w:rPr>
        <w:t>（平成</w:t>
      </w:r>
      <w:r>
        <w:rPr>
          <w:rFonts w:ascii="ＭＳ ゴシック" w:eastAsia="ＭＳ ゴシック" w:hAnsi="ＭＳ ゴシック" w:hint="eastAsia"/>
          <w:szCs w:val="21"/>
        </w:rPr>
        <w:t>27年１</w:t>
      </w:r>
      <w:r w:rsidRPr="00350D37">
        <w:rPr>
          <w:rFonts w:ascii="ＭＳ ゴシック" w:eastAsia="ＭＳ ゴシック" w:hAnsi="ＭＳ ゴシック" w:hint="eastAsia"/>
          <w:szCs w:val="21"/>
        </w:rPr>
        <w:t>月施行）</w:t>
      </w:r>
      <w:r>
        <w:rPr>
          <w:rFonts w:ascii="ＭＳ ゴシック" w:eastAsia="ＭＳ ゴシック" w:hAnsi="ＭＳ ゴシック" w:hint="eastAsia"/>
          <w:szCs w:val="21"/>
        </w:rPr>
        <w:t>】</w:t>
      </w:r>
    </w:p>
    <w:tbl>
      <w:tblPr>
        <w:tblStyle w:val="a8"/>
        <w:tblW w:w="0" w:type="auto"/>
        <w:tblInd w:w="392" w:type="dxa"/>
        <w:tblBorders>
          <w:insideH w:val="none" w:sz="0" w:space="0" w:color="auto"/>
          <w:insideV w:val="none" w:sz="0" w:space="0" w:color="auto"/>
        </w:tblBorders>
        <w:tblLook w:val="04A0" w:firstRow="1" w:lastRow="0" w:firstColumn="1" w:lastColumn="0" w:noHBand="0" w:noVBand="1"/>
      </w:tblPr>
      <w:tblGrid>
        <w:gridCol w:w="9350"/>
      </w:tblGrid>
      <w:tr w:rsidR="00C37725" w:rsidTr="00C37725">
        <w:tc>
          <w:tcPr>
            <w:tcW w:w="9497" w:type="dxa"/>
          </w:tcPr>
          <w:p w:rsidR="00C37725" w:rsidRDefault="00C37725" w:rsidP="00C37725">
            <w:pPr>
              <w:ind w:left="210" w:hangingChars="100" w:hanging="210"/>
              <w:rPr>
                <w:rFonts w:ascii="ＭＳ 明朝" w:eastAsia="ＭＳ 明朝" w:hAnsi="ＭＳ 明朝"/>
                <w:szCs w:val="21"/>
              </w:rPr>
            </w:pPr>
            <w:r>
              <w:rPr>
                <w:rFonts w:ascii="ＭＳ 明朝" w:eastAsia="ＭＳ 明朝" w:hAnsi="ＭＳ 明朝" w:hint="eastAsia"/>
                <w:szCs w:val="21"/>
              </w:rPr>
              <w:t>（法第４条第１項の政令で定める特殊の疾病）</w:t>
            </w:r>
          </w:p>
          <w:p w:rsidR="00C37725" w:rsidRDefault="00C37725" w:rsidP="00346547">
            <w:pPr>
              <w:ind w:left="210" w:hangingChars="100" w:hanging="210"/>
              <w:rPr>
                <w:rFonts w:ascii="ＭＳ 明朝" w:eastAsia="ＭＳ 明朝" w:hAnsi="ＭＳ 明朝"/>
                <w:szCs w:val="21"/>
              </w:rPr>
            </w:pPr>
            <w:r>
              <w:rPr>
                <w:rFonts w:ascii="ＭＳ 明朝" w:eastAsia="ＭＳ 明朝" w:hAnsi="ＭＳ 明朝" w:hint="eastAsia"/>
                <w:szCs w:val="21"/>
              </w:rPr>
              <w:t>第１条　障害者</w:t>
            </w:r>
            <w:r w:rsidRPr="000E3747">
              <w:rPr>
                <w:rFonts w:ascii="ＭＳ 明朝" w:eastAsia="ＭＳ 明朝" w:hAnsi="ＭＳ 明朝" w:hint="eastAsia"/>
                <w:szCs w:val="21"/>
              </w:rPr>
              <w:t>の日常生活及び社会生活を総合的に支援するための法律第４条第１項の政令で定める特殊の疾病は、</w:t>
            </w:r>
            <w:r w:rsidRPr="003C1D53">
              <w:rPr>
                <w:rFonts w:ascii="ＭＳ ゴシック" w:eastAsia="ＭＳ ゴシック" w:hAnsi="ＭＳ ゴシック" w:hint="eastAsia"/>
                <w:szCs w:val="21"/>
              </w:rPr>
              <w:t>治療方法が確立しておらず、その診断に関し客観的な指標による一定の基準が定まっており、かつ、当該疾病にかかることにより長期にわたり療養を必要とすることとなるものであって、当該疾病の患者の置かれている状況からみて当該疾病の患者が日常生活又は社会生活を営むための支援を行うことが特に必要なものとして厚生労働大臣が定めるもの</w:t>
            </w:r>
            <w:r w:rsidRPr="000E3747">
              <w:rPr>
                <w:rFonts w:ascii="ＭＳ 明朝" w:eastAsia="ＭＳ 明朝" w:hAnsi="ＭＳ 明朝" w:hint="eastAsia"/>
                <w:szCs w:val="21"/>
              </w:rPr>
              <w:t>と</w:t>
            </w:r>
            <w:r>
              <w:rPr>
                <w:rFonts w:ascii="ＭＳ 明朝" w:eastAsia="ＭＳ 明朝" w:hAnsi="ＭＳ 明朝" w:hint="eastAsia"/>
                <w:szCs w:val="21"/>
              </w:rPr>
              <w:t>する。</w:t>
            </w:r>
          </w:p>
        </w:tc>
      </w:tr>
    </w:tbl>
    <w:p w:rsidR="00C37725" w:rsidRPr="00216390" w:rsidRDefault="00C37725" w:rsidP="00C37725">
      <w:pPr>
        <w:rPr>
          <w:rFonts w:ascii="ＭＳ 明朝" w:eastAsia="ＭＳ 明朝" w:hAnsi="ＭＳ 明朝"/>
          <w:szCs w:val="21"/>
        </w:rPr>
      </w:pPr>
    </w:p>
    <w:p w:rsidR="00397044" w:rsidRPr="00350D37" w:rsidRDefault="00397044" w:rsidP="00397044">
      <w:pPr>
        <w:rPr>
          <w:rFonts w:ascii="ＭＳ ゴシック" w:eastAsia="ＭＳ ゴシック" w:hAnsi="ＭＳ ゴシック"/>
          <w:szCs w:val="21"/>
        </w:rPr>
      </w:pPr>
      <w:r>
        <w:rPr>
          <w:rFonts w:ascii="ＭＳ ゴシック" w:eastAsia="ＭＳ ゴシック" w:hAnsi="ＭＳ ゴシック" w:hint="eastAsia"/>
          <w:szCs w:val="21"/>
        </w:rPr>
        <w:t>【厚生労働省告示第７号</w:t>
      </w:r>
      <w:r w:rsidRPr="00350D37">
        <w:rPr>
          <w:rFonts w:ascii="ＭＳ ゴシック" w:eastAsia="ＭＳ ゴシック" w:hAnsi="ＭＳ ゴシック" w:hint="eastAsia"/>
          <w:szCs w:val="21"/>
        </w:rPr>
        <w:t>（平成</w:t>
      </w:r>
      <w:r w:rsidR="00374858">
        <w:rPr>
          <w:rFonts w:ascii="ＭＳ ゴシック" w:eastAsia="ＭＳ ゴシック" w:hAnsi="ＭＳ ゴシック" w:hint="eastAsia"/>
          <w:szCs w:val="21"/>
        </w:rPr>
        <w:t>27年１</w:t>
      </w:r>
      <w:r w:rsidRPr="00350D37">
        <w:rPr>
          <w:rFonts w:ascii="ＭＳ ゴシック" w:eastAsia="ＭＳ ゴシック" w:hAnsi="ＭＳ ゴシック" w:hint="eastAsia"/>
          <w:szCs w:val="21"/>
        </w:rPr>
        <w:t>月施行）</w:t>
      </w:r>
      <w:r>
        <w:rPr>
          <w:rFonts w:ascii="ＭＳ ゴシック" w:eastAsia="ＭＳ ゴシック" w:hAnsi="ＭＳ ゴシック" w:hint="eastAsia"/>
          <w:szCs w:val="21"/>
        </w:rPr>
        <w:t>】</w:t>
      </w:r>
    </w:p>
    <w:tbl>
      <w:tblPr>
        <w:tblStyle w:val="a8"/>
        <w:tblW w:w="0" w:type="auto"/>
        <w:tblInd w:w="392" w:type="dxa"/>
        <w:tblBorders>
          <w:insideH w:val="none" w:sz="0" w:space="0" w:color="auto"/>
          <w:insideV w:val="none" w:sz="0" w:space="0" w:color="auto"/>
        </w:tblBorders>
        <w:tblLook w:val="04A0" w:firstRow="1" w:lastRow="0" w:firstColumn="1" w:lastColumn="0" w:noHBand="0" w:noVBand="1"/>
      </w:tblPr>
      <w:tblGrid>
        <w:gridCol w:w="9350"/>
      </w:tblGrid>
      <w:tr w:rsidR="00397044" w:rsidTr="003C1D53">
        <w:tc>
          <w:tcPr>
            <w:tcW w:w="9497" w:type="dxa"/>
          </w:tcPr>
          <w:p w:rsidR="00397044" w:rsidRPr="003C1D53" w:rsidRDefault="003C1D53" w:rsidP="003C1D53">
            <w:pPr>
              <w:ind w:firstLineChars="100" w:firstLine="210"/>
              <w:rPr>
                <w:rFonts w:ascii="ＭＳ 明朝" w:eastAsia="ＭＳ 明朝" w:hAnsi="ＭＳ 明朝"/>
                <w:szCs w:val="21"/>
              </w:rPr>
            </w:pPr>
            <w:r w:rsidRPr="003C1D53">
              <w:rPr>
                <w:rFonts w:ascii="ＭＳ ゴシック" w:eastAsia="ＭＳ ゴシック" w:hAnsi="ＭＳ ゴシック" w:hint="eastAsia"/>
                <w:szCs w:val="21"/>
              </w:rPr>
              <w:t>障害者の日常生活及び社会生活を総合的に支援するための法律施行令第１条に基づき厚生労働大臣が定める特殊の疾病（厚生労働省告示第478号）に掲げる</w:t>
            </w:r>
            <w:r w:rsidRPr="003C1D53">
              <w:rPr>
                <w:rFonts w:ascii="ＭＳ 明朝" w:eastAsia="ＭＳ 明朝" w:hAnsi="ＭＳ 明朝" w:hint="eastAsia"/>
                <w:szCs w:val="21"/>
              </w:rPr>
              <w:t>疾病による障害により継続的に日常生活又は社会生活に相当な制限を受ける程度とする</w:t>
            </w:r>
          </w:p>
        </w:tc>
      </w:tr>
    </w:tbl>
    <w:p w:rsidR="00397044" w:rsidRPr="00216390" w:rsidRDefault="00397044" w:rsidP="00397044">
      <w:pPr>
        <w:rPr>
          <w:rFonts w:ascii="ＭＳ 明朝" w:eastAsia="ＭＳ 明朝" w:hAnsi="ＭＳ 明朝"/>
          <w:szCs w:val="21"/>
        </w:rPr>
      </w:pPr>
    </w:p>
    <w:p w:rsidR="00397044" w:rsidRPr="00350D37" w:rsidRDefault="00397044" w:rsidP="00397044">
      <w:pPr>
        <w:rPr>
          <w:rFonts w:ascii="ＭＳ ゴシック" w:eastAsia="ＭＳ ゴシック" w:hAnsi="ＭＳ ゴシック"/>
          <w:szCs w:val="21"/>
        </w:rPr>
      </w:pPr>
      <w:r>
        <w:rPr>
          <w:rFonts w:ascii="ＭＳ ゴシック" w:eastAsia="ＭＳ ゴシック" w:hAnsi="ＭＳ ゴシック" w:hint="eastAsia"/>
          <w:szCs w:val="21"/>
        </w:rPr>
        <w:t>【厚生労働省告示第478号</w:t>
      </w:r>
      <w:r w:rsidRPr="00350D37">
        <w:rPr>
          <w:rFonts w:ascii="ＭＳ ゴシック" w:eastAsia="ＭＳ ゴシック" w:hAnsi="ＭＳ ゴシック" w:hint="eastAsia"/>
          <w:szCs w:val="21"/>
        </w:rPr>
        <w:t>（平成</w:t>
      </w:r>
      <w:r>
        <w:rPr>
          <w:rFonts w:ascii="ＭＳ ゴシック" w:eastAsia="ＭＳ ゴシック" w:hAnsi="ＭＳ ゴシック" w:hint="eastAsia"/>
          <w:szCs w:val="21"/>
        </w:rPr>
        <w:t>27</w:t>
      </w:r>
      <w:r w:rsidR="00A95E4B">
        <w:rPr>
          <w:rFonts w:ascii="ＭＳ ゴシック" w:eastAsia="ＭＳ ゴシック" w:hAnsi="ＭＳ ゴシック" w:hint="eastAsia"/>
          <w:szCs w:val="21"/>
        </w:rPr>
        <w:t>年１</w:t>
      </w:r>
      <w:r w:rsidRPr="00350D37">
        <w:rPr>
          <w:rFonts w:ascii="ＭＳ ゴシック" w:eastAsia="ＭＳ ゴシック" w:hAnsi="ＭＳ ゴシック" w:hint="eastAsia"/>
          <w:szCs w:val="21"/>
        </w:rPr>
        <w:t>月施行）</w:t>
      </w:r>
      <w:r>
        <w:rPr>
          <w:rFonts w:ascii="ＭＳ ゴシック" w:eastAsia="ＭＳ ゴシック" w:hAnsi="ＭＳ ゴシック" w:hint="eastAsia"/>
          <w:szCs w:val="21"/>
        </w:rPr>
        <w:t>】</w:t>
      </w:r>
    </w:p>
    <w:tbl>
      <w:tblPr>
        <w:tblStyle w:val="a8"/>
        <w:tblW w:w="0" w:type="auto"/>
        <w:tblInd w:w="392" w:type="dxa"/>
        <w:tblBorders>
          <w:insideH w:val="none" w:sz="0" w:space="0" w:color="auto"/>
          <w:insideV w:val="none" w:sz="0" w:space="0" w:color="auto"/>
        </w:tblBorders>
        <w:tblLook w:val="04A0" w:firstRow="1" w:lastRow="0" w:firstColumn="1" w:lastColumn="0" w:noHBand="0" w:noVBand="1"/>
      </w:tblPr>
      <w:tblGrid>
        <w:gridCol w:w="9350"/>
      </w:tblGrid>
      <w:tr w:rsidR="00397044" w:rsidRPr="003C1D53" w:rsidTr="003C1D53">
        <w:tc>
          <w:tcPr>
            <w:tcW w:w="9497" w:type="dxa"/>
          </w:tcPr>
          <w:p w:rsidR="00397044" w:rsidRPr="00ED5156" w:rsidRDefault="00397044" w:rsidP="00397044">
            <w:pPr>
              <w:ind w:firstLineChars="100" w:firstLine="210"/>
              <w:rPr>
                <w:rFonts w:ascii="ＭＳ ゴシック" w:eastAsia="ＭＳ ゴシック" w:hAnsi="ＭＳ ゴシック"/>
                <w:szCs w:val="21"/>
              </w:rPr>
            </w:pPr>
            <w:r w:rsidRPr="003C1D53">
              <w:rPr>
                <w:rFonts w:ascii="ＭＳ ゴシック" w:eastAsia="ＭＳ ゴシック" w:hAnsi="ＭＳ ゴシック" w:hint="eastAsia"/>
                <w:szCs w:val="21"/>
              </w:rPr>
              <w:t>障害者の日常生活及び社会生活を総合的に支援するための法律施行令第１条に基づき厚生労働大臣が定める特殊の疾病は次の各号に掲げるとおりとする</w:t>
            </w:r>
            <w:r w:rsidRPr="00ED5156">
              <w:rPr>
                <w:rFonts w:ascii="ＭＳ ゴシック" w:eastAsia="ＭＳ ゴシック" w:hAnsi="ＭＳ ゴシック" w:hint="eastAsia"/>
                <w:szCs w:val="21"/>
              </w:rPr>
              <w:t>。（</w:t>
            </w:r>
            <w:r w:rsidR="00346547" w:rsidRPr="00ED5156">
              <w:rPr>
                <w:rFonts w:ascii="ＭＳ ゴシック" w:eastAsia="ＭＳ ゴシック" w:hAnsi="ＭＳ ゴシック" w:hint="eastAsia"/>
                <w:szCs w:val="21"/>
              </w:rPr>
              <w:t xml:space="preserve">各号 </w:t>
            </w:r>
            <w:r w:rsidRPr="00ED5156">
              <w:rPr>
                <w:rFonts w:ascii="ＭＳ ゴシック" w:eastAsia="ＭＳ ゴシック" w:hAnsi="ＭＳ ゴシック" w:hint="eastAsia"/>
                <w:szCs w:val="21"/>
              </w:rPr>
              <w:t>略）</w:t>
            </w:r>
          </w:p>
          <w:p w:rsidR="00397044" w:rsidRPr="003C1D53" w:rsidRDefault="00397044" w:rsidP="00397044">
            <w:pPr>
              <w:spacing w:line="120" w:lineRule="exact"/>
              <w:rPr>
                <w:rFonts w:ascii="ＭＳ ゴシック" w:eastAsia="ＭＳ ゴシック" w:hAnsi="ＭＳ ゴシック"/>
                <w:szCs w:val="21"/>
              </w:rPr>
            </w:pPr>
          </w:p>
          <w:p w:rsidR="00397044" w:rsidRPr="003C1D53" w:rsidRDefault="00397044" w:rsidP="00397044">
            <w:pPr>
              <w:rPr>
                <w:rFonts w:ascii="ＭＳ ゴシック" w:eastAsia="ＭＳ ゴシック" w:hAnsi="ＭＳ ゴシック"/>
                <w:sz w:val="18"/>
                <w:szCs w:val="18"/>
              </w:rPr>
            </w:pPr>
            <w:r w:rsidRPr="003C1D53">
              <w:rPr>
                <w:rFonts w:ascii="ＭＳ ゴシック" w:eastAsia="ＭＳ ゴシック" w:hAnsi="ＭＳ ゴシック" w:hint="eastAsia"/>
                <w:sz w:val="18"/>
                <w:szCs w:val="18"/>
              </w:rPr>
              <w:t>附則（経過措置）</w:t>
            </w:r>
          </w:p>
          <w:p w:rsidR="00397044" w:rsidRPr="003C1D53" w:rsidRDefault="00397044" w:rsidP="003C1D53">
            <w:pPr>
              <w:ind w:left="180" w:hangingChars="100" w:hanging="180"/>
              <w:rPr>
                <w:rFonts w:ascii="ＭＳ ゴシック" w:eastAsia="ＭＳ ゴシック" w:hAnsi="ＭＳ ゴシック"/>
                <w:sz w:val="18"/>
                <w:szCs w:val="18"/>
              </w:rPr>
            </w:pPr>
            <w:r w:rsidRPr="003C1D53">
              <w:rPr>
                <w:rFonts w:ascii="ＭＳ ゴシック" w:eastAsia="ＭＳ ゴシック" w:hAnsi="ＭＳ ゴシック" w:hint="eastAsia"/>
                <w:sz w:val="18"/>
                <w:szCs w:val="18"/>
              </w:rPr>
              <w:t>２　次に掲げる疾病にかかっている者であって、この告示の施行の際現に障害者の日常生活及び社会生活を総合的に支援するための法律第19条に規定する支給決定</w:t>
            </w:r>
            <w:r w:rsidR="003C1D53">
              <w:rPr>
                <w:rFonts w:ascii="ＭＳ ゴシック" w:eastAsia="ＭＳ ゴシック" w:hAnsi="ＭＳ ゴシック" w:hint="eastAsia"/>
                <w:sz w:val="18"/>
                <w:szCs w:val="18"/>
              </w:rPr>
              <w:t>、同法第51条の５に規定する地域相談支援給付決定、同法第52条第１項に規定する支給認定、同法第76条第１項に規定する補装具費の支給の決定若しくは同法第77条若しくは第78条に規定する地域生活支援事業による支援又は児童福祉法第21条の５の５に規定する通所給付決定若しくは同法第24条の３第４項に規定する入所給付決定</w:t>
            </w:r>
            <w:r w:rsidR="00346547" w:rsidRPr="003C1D53">
              <w:rPr>
                <w:rFonts w:ascii="ＭＳ ゴシック" w:eastAsia="ＭＳ ゴシック" w:hAnsi="ＭＳ ゴシック" w:hint="eastAsia"/>
                <w:sz w:val="18"/>
                <w:szCs w:val="18"/>
              </w:rPr>
              <w:t>を受けているもの又は受けたことがあるものについては、次に掲げる疾病は障害者の日常生活及び社会生活を総合的に支援するための法律施行令第１条に基づき厚生労働大臣が定めるものとみなす。</w:t>
            </w:r>
          </w:p>
          <w:p w:rsidR="00346547" w:rsidRPr="003C1D53" w:rsidRDefault="00346547" w:rsidP="00346547">
            <w:pPr>
              <w:ind w:left="180" w:hangingChars="100" w:hanging="180"/>
              <w:rPr>
                <w:rFonts w:ascii="ＭＳ ゴシック" w:eastAsia="ＭＳ ゴシック" w:hAnsi="ＭＳ ゴシック"/>
                <w:sz w:val="18"/>
                <w:szCs w:val="18"/>
              </w:rPr>
            </w:pPr>
            <w:r w:rsidRPr="003C1D53">
              <w:rPr>
                <w:rFonts w:ascii="ＭＳ ゴシック" w:eastAsia="ＭＳ ゴシック" w:hAnsi="ＭＳ ゴシック" w:hint="eastAsia"/>
                <w:sz w:val="18"/>
                <w:szCs w:val="18"/>
              </w:rPr>
              <w:t xml:space="preserve">　一　劇症肝炎</w:t>
            </w:r>
          </w:p>
          <w:p w:rsidR="00397044" w:rsidRPr="003C1D53" w:rsidRDefault="00346547" w:rsidP="00346547">
            <w:pPr>
              <w:ind w:left="180" w:hangingChars="100" w:hanging="180"/>
              <w:rPr>
                <w:rFonts w:ascii="ＭＳ ゴシック" w:eastAsia="ＭＳ ゴシック" w:hAnsi="ＭＳ ゴシック"/>
                <w:szCs w:val="21"/>
              </w:rPr>
            </w:pPr>
            <w:r w:rsidRPr="003C1D53">
              <w:rPr>
                <w:rFonts w:ascii="ＭＳ ゴシック" w:eastAsia="ＭＳ ゴシック" w:hAnsi="ＭＳ ゴシック" w:hint="eastAsia"/>
                <w:sz w:val="18"/>
                <w:szCs w:val="18"/>
              </w:rPr>
              <w:t xml:space="preserve">　二　重症急性膵炎</w:t>
            </w:r>
          </w:p>
        </w:tc>
      </w:tr>
    </w:tbl>
    <w:p w:rsidR="00C37725" w:rsidRDefault="00C37725" w:rsidP="000D3287">
      <w:pPr>
        <w:rPr>
          <w:rFonts w:ascii="ＭＳ 明朝" w:eastAsia="ＭＳ 明朝" w:hAnsi="ＭＳ 明朝"/>
          <w:szCs w:val="21"/>
        </w:rPr>
      </w:pPr>
    </w:p>
    <w:p w:rsidR="00DC7008" w:rsidRDefault="00DC7008">
      <w:r>
        <w:br w:type="page"/>
      </w:r>
    </w:p>
    <w:tbl>
      <w:tblPr>
        <w:tblStyle w:val="12"/>
        <w:tblW w:w="0" w:type="auto"/>
        <w:tblInd w:w="108" w:type="dxa"/>
        <w:shd w:val="clear" w:color="auto" w:fill="984806" w:themeFill="accent6" w:themeFillShade="80"/>
        <w:tblLook w:val="04A0" w:firstRow="1" w:lastRow="0" w:firstColumn="1" w:lastColumn="0" w:noHBand="0" w:noVBand="1"/>
      </w:tblPr>
      <w:tblGrid>
        <w:gridCol w:w="9634"/>
      </w:tblGrid>
      <w:tr w:rsidR="007C4BE7" w:rsidRPr="00197099" w:rsidTr="003C14CC">
        <w:tc>
          <w:tcPr>
            <w:tcW w:w="9781" w:type="dxa"/>
            <w:shd w:val="clear" w:color="auto" w:fill="984806" w:themeFill="accent6" w:themeFillShade="80"/>
          </w:tcPr>
          <w:p w:rsidR="007C4BE7" w:rsidRPr="007A6965" w:rsidRDefault="007C4BE7" w:rsidP="007A6965">
            <w:pPr>
              <w:pStyle w:val="af1"/>
              <w:numPr>
                <w:ilvl w:val="0"/>
                <w:numId w:val="21"/>
              </w:numPr>
              <w:ind w:leftChars="0"/>
              <w:rPr>
                <w:rFonts w:ascii="ＭＳ 明朝" w:eastAsia="ＭＳ 明朝" w:hAnsi="ＭＳ 明朝"/>
                <w:color w:val="FFFFFF" w:themeColor="background1"/>
              </w:rPr>
            </w:pPr>
            <w:r w:rsidRPr="007A6965">
              <w:rPr>
                <w:rFonts w:ascii="ＭＳ ゴシック" w:eastAsia="ＭＳ ゴシック" w:hAnsi="ＭＳ ゴシック" w:hint="eastAsia"/>
                <w:color w:val="FFFFFF" w:themeColor="background1"/>
              </w:rPr>
              <w:t>平成27年(2015年)７月施行【</w:t>
            </w:r>
            <w:r w:rsidR="00E61D92" w:rsidRPr="007A6965">
              <w:rPr>
                <w:rFonts w:ascii="ＭＳ ゴシック" w:eastAsia="ＭＳ ゴシック" w:hAnsi="ＭＳ ゴシック" w:hint="eastAsia"/>
                <w:color w:val="FFFFFF" w:themeColor="background1"/>
              </w:rPr>
              <w:t>332</w:t>
            </w:r>
            <w:r w:rsidRPr="007A6965">
              <w:rPr>
                <w:rFonts w:ascii="ＭＳ ゴシック" w:eastAsia="ＭＳ ゴシック" w:hAnsi="ＭＳ ゴシック" w:hint="eastAsia"/>
                <w:color w:val="FFFFFF" w:themeColor="background1"/>
              </w:rPr>
              <w:t>疾病】</w:t>
            </w:r>
          </w:p>
        </w:tc>
      </w:tr>
    </w:tbl>
    <w:p w:rsidR="00DE1BF2" w:rsidRDefault="00DE1BF2" w:rsidP="00F215F6">
      <w:pPr>
        <w:spacing w:line="160" w:lineRule="exact"/>
        <w:ind w:left="210" w:hangingChars="100" w:hanging="210"/>
        <w:rPr>
          <w:rFonts w:ascii="ＭＳ 明朝" w:eastAsia="ＭＳ 明朝" w:hAnsi="ＭＳ 明朝"/>
          <w:szCs w:val="21"/>
        </w:rPr>
      </w:pPr>
    </w:p>
    <w:p w:rsidR="003C14CC" w:rsidRPr="007A6965" w:rsidRDefault="007A6965" w:rsidP="007A6965">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3C14CC" w:rsidRPr="007A6965">
        <w:rPr>
          <w:rFonts w:ascii="ＭＳ 明朝" w:eastAsia="ＭＳ 明朝" w:hAnsi="ＭＳ 明朝" w:hint="eastAsia"/>
          <w:szCs w:val="21"/>
        </w:rPr>
        <w:t>平成27</w:t>
      </w:r>
      <w:r w:rsidR="00702B0D" w:rsidRPr="007A6965">
        <w:rPr>
          <w:rFonts w:ascii="ＭＳ 明朝" w:eastAsia="ＭＳ 明朝" w:hAnsi="ＭＳ 明朝" w:hint="eastAsia"/>
          <w:szCs w:val="21"/>
        </w:rPr>
        <w:t>年３月に</w:t>
      </w:r>
      <w:r w:rsidR="005B1789" w:rsidRPr="007A6965">
        <w:rPr>
          <w:rFonts w:ascii="ＭＳ 明朝" w:eastAsia="ＭＳ 明朝" w:hAnsi="ＭＳ 明朝" w:hint="eastAsia"/>
          <w:szCs w:val="21"/>
        </w:rPr>
        <w:t>開催された</w:t>
      </w:r>
      <w:r w:rsidR="003C14CC" w:rsidRPr="007A6965">
        <w:rPr>
          <w:rFonts w:ascii="ＭＳ 明朝" w:eastAsia="ＭＳ 明朝" w:hAnsi="ＭＳ 明朝" w:hint="eastAsia"/>
          <w:szCs w:val="21"/>
        </w:rPr>
        <w:t>「</w:t>
      </w:r>
      <w:r w:rsidR="00192872" w:rsidRPr="007A6965">
        <w:rPr>
          <w:rFonts w:ascii="ＭＳ 明朝" w:eastAsia="ＭＳ 明朝" w:hAnsi="ＭＳ 明朝" w:hint="eastAsia"/>
          <w:szCs w:val="21"/>
        </w:rPr>
        <w:t>障害者総合支援法対象</w:t>
      </w:r>
      <w:r w:rsidR="003C14CC" w:rsidRPr="007A6965">
        <w:rPr>
          <w:rFonts w:ascii="ＭＳ 明朝" w:eastAsia="ＭＳ 明朝" w:hAnsi="ＭＳ 明朝" w:hint="eastAsia"/>
          <w:szCs w:val="21"/>
        </w:rPr>
        <w:t>疾病検討会」</w:t>
      </w:r>
      <w:r w:rsidR="005B1789" w:rsidRPr="007A6965">
        <w:rPr>
          <w:rFonts w:ascii="ＭＳ 明朝" w:eastAsia="ＭＳ 明朝" w:hAnsi="ＭＳ 明朝" w:hint="eastAsia"/>
          <w:szCs w:val="21"/>
        </w:rPr>
        <w:t>における第２次拡大分の疾病の検討結果に基づき、</w:t>
      </w:r>
      <w:r w:rsidR="00BB352F" w:rsidRPr="007A6965">
        <w:rPr>
          <w:rFonts w:ascii="ＭＳ 明朝" w:eastAsia="ＭＳ 明朝" w:hAnsi="ＭＳ 明朝" w:hint="eastAsia"/>
          <w:szCs w:val="21"/>
        </w:rPr>
        <w:t>関係告示</w:t>
      </w:r>
      <w:r w:rsidR="005B1789" w:rsidRPr="007A6965">
        <w:rPr>
          <w:rFonts w:ascii="ＭＳ 明朝" w:eastAsia="ＭＳ 明朝" w:hAnsi="ＭＳ 明朝" w:hint="eastAsia"/>
          <w:szCs w:val="21"/>
        </w:rPr>
        <w:t>についてパブリックコメントが実施され、平成27年７月以降の対象疾病として</w:t>
      </w:r>
      <w:r w:rsidR="003C14CC" w:rsidRPr="007A6965">
        <w:rPr>
          <w:rFonts w:ascii="ＭＳ 明朝" w:eastAsia="ＭＳ 明朝" w:hAnsi="ＭＳ 明朝"/>
          <w:szCs w:val="21"/>
        </w:rPr>
        <w:t>332</w:t>
      </w:r>
      <w:r w:rsidR="00AC6546" w:rsidRPr="007A6965">
        <w:rPr>
          <w:rFonts w:ascii="ＭＳ 明朝" w:eastAsia="ＭＳ 明朝" w:hAnsi="ＭＳ 明朝" w:hint="eastAsia"/>
          <w:szCs w:val="21"/>
        </w:rPr>
        <w:t>疾病が定められた。</w:t>
      </w:r>
    </w:p>
    <w:p w:rsidR="001A6240" w:rsidRDefault="00020267" w:rsidP="001A6240">
      <w:pPr>
        <w:ind w:left="360"/>
        <w:rPr>
          <w:rFonts w:ascii="ＭＳ 明朝" w:eastAsia="ＭＳ 明朝" w:hAnsi="ＭＳ 明朝"/>
          <w:szCs w:val="21"/>
        </w:rPr>
      </w:pPr>
      <w:r>
        <w:rPr>
          <w:rFonts w:ascii="ＭＳ 明朝" w:eastAsia="ＭＳ 明朝" w:hAnsi="ＭＳ 明朝" w:hint="eastAsia"/>
          <w:szCs w:val="21"/>
        </w:rPr>
        <w:t>具体的な</w:t>
      </w:r>
      <w:r w:rsidR="00D50E2F">
        <w:rPr>
          <w:rFonts w:ascii="ＭＳ 明朝" w:eastAsia="ＭＳ 明朝" w:hAnsi="ＭＳ 明朝" w:hint="eastAsia"/>
          <w:szCs w:val="21"/>
        </w:rPr>
        <w:t>障害者総合支援法の</w:t>
      </w:r>
      <w:r w:rsidR="001A6240">
        <w:rPr>
          <w:rFonts w:ascii="ＭＳ 明朝" w:eastAsia="ＭＳ 明朝" w:hAnsi="ＭＳ 明朝" w:hint="eastAsia"/>
          <w:szCs w:val="21"/>
        </w:rPr>
        <w:t>対象となる疾病（平成27年7月施行分）は、以下のとおり。</w:t>
      </w:r>
    </w:p>
    <w:p w:rsidR="00470DB4" w:rsidRDefault="00470DB4" w:rsidP="00470DB4">
      <w:pPr>
        <w:spacing w:line="160" w:lineRule="exact"/>
        <w:ind w:left="357"/>
        <w:rPr>
          <w:rFonts w:ascii="ＭＳ 明朝" w:eastAsia="ＭＳ 明朝" w:hAnsi="ＭＳ 明朝"/>
          <w:szCs w:val="21"/>
        </w:rPr>
      </w:pPr>
    </w:p>
    <w:p w:rsidR="00984128" w:rsidRDefault="00DE41E1" w:rsidP="000D3287">
      <w:pPr>
        <w:rPr>
          <w:rFonts w:ascii="ＭＳ 明朝" w:eastAsia="ＭＳ 明朝" w:hAnsi="ＭＳ 明朝"/>
          <w:szCs w:val="21"/>
        </w:rPr>
      </w:pPr>
      <w:r>
        <w:rPr>
          <w:rFonts w:ascii="ＭＳ 明朝" w:eastAsia="ＭＳ 明朝" w:hAnsi="ＭＳ 明朝" w:hint="eastAsia"/>
          <w:szCs w:val="21"/>
        </w:rPr>
        <w:t xml:space="preserve">　　①　新規に対象とする疾病</w:t>
      </w:r>
      <w:r w:rsidR="00A0588F">
        <w:rPr>
          <w:rFonts w:ascii="ＭＳ 明朝" w:eastAsia="ＭＳ 明朝" w:hAnsi="ＭＳ 明朝" w:hint="eastAsia"/>
          <w:szCs w:val="21"/>
        </w:rPr>
        <w:t xml:space="preserve">　</w:t>
      </w:r>
    </w:p>
    <w:p w:rsidR="00E76343" w:rsidRDefault="007240A9" w:rsidP="000D3287">
      <w:pPr>
        <w:rPr>
          <w:rFonts w:ascii="ＭＳ 明朝" w:eastAsia="ＭＳ 明朝" w:hAnsi="ＭＳ 明朝"/>
          <w:szCs w:val="21"/>
        </w:rPr>
      </w:pPr>
      <w:r>
        <w:rPr>
          <w:rFonts w:ascii="ＭＳ 明朝" w:eastAsia="ＭＳ 明朝" w:hAnsi="ＭＳ 明朝" w:hint="eastAsia"/>
          <w:szCs w:val="21"/>
        </w:rPr>
        <w:t xml:space="preserve">　　　ア　指定難病の対象疾病</w:t>
      </w:r>
    </w:p>
    <w:p w:rsidR="008123C2" w:rsidRPr="00911227" w:rsidRDefault="00470DB4" w:rsidP="00470DB4">
      <w:pPr>
        <w:ind w:leftChars="400" w:left="840"/>
        <w:rPr>
          <w:rFonts w:ascii="ＭＳ 明朝" w:eastAsia="ＭＳ 明朝" w:hAnsi="ＭＳ 明朝"/>
          <w:szCs w:val="21"/>
        </w:rPr>
      </w:pPr>
      <w:r>
        <w:rPr>
          <w:rFonts w:ascii="ＭＳ 明朝" w:eastAsia="ＭＳ 明朝" w:hAnsi="ＭＳ 明朝" w:hint="eastAsia"/>
          <w:szCs w:val="21"/>
        </w:rPr>
        <w:t xml:space="preserve">　</w:t>
      </w:r>
      <w:r w:rsidR="008123C2">
        <w:rPr>
          <w:rFonts w:ascii="ＭＳ 明朝" w:eastAsia="ＭＳ 明朝" w:hAnsi="ＭＳ 明朝" w:hint="eastAsia"/>
          <w:szCs w:val="21"/>
        </w:rPr>
        <w:t>指定難病における対象疾病において、平成27年１月から障害者総合支援法の対象疾病となっていた151疾病以外で新規に指定難病とすべきと整理された疾病</w:t>
      </w:r>
      <w:r w:rsidR="008123C2" w:rsidRPr="00911227">
        <w:rPr>
          <w:rFonts w:ascii="ＭＳ 明朝" w:eastAsia="ＭＳ 明朝" w:hAnsi="ＭＳ 明朝" w:hint="eastAsia"/>
          <w:szCs w:val="21"/>
        </w:rPr>
        <w:t>（</w:t>
      </w:r>
      <w:r w:rsidR="00092DB2" w:rsidRPr="00911227">
        <w:rPr>
          <w:rFonts w:ascii="ＭＳ 明朝" w:eastAsia="ＭＳ 明朝" w:hAnsi="ＭＳ 明朝" w:hint="eastAsia"/>
          <w:szCs w:val="21"/>
        </w:rPr>
        <w:t>180</w:t>
      </w:r>
      <w:r w:rsidR="00254407" w:rsidRPr="00911227">
        <w:rPr>
          <w:rFonts w:ascii="ＭＳ 明朝" w:eastAsia="ＭＳ 明朝" w:hAnsi="ＭＳ 明朝" w:hint="eastAsia"/>
          <w:szCs w:val="21"/>
        </w:rPr>
        <w:t>疾病</w:t>
      </w:r>
      <w:r w:rsidR="008123C2" w:rsidRPr="00911227">
        <w:rPr>
          <w:rFonts w:ascii="ＭＳ 明朝" w:eastAsia="ＭＳ 明朝" w:hAnsi="ＭＳ 明朝" w:hint="eastAsia"/>
          <w:szCs w:val="21"/>
        </w:rPr>
        <w:t>）は、障害者総合支援法の新規対象疾病とする。</w:t>
      </w:r>
    </w:p>
    <w:p w:rsidR="00DB6D8B" w:rsidRPr="00911227" w:rsidRDefault="007240A9" w:rsidP="00F20307">
      <w:pPr>
        <w:ind w:firstLineChars="300" w:firstLine="630"/>
        <w:rPr>
          <w:rFonts w:ascii="ＭＳ 明朝" w:eastAsia="ＭＳ 明朝" w:hAnsi="ＭＳ 明朝"/>
          <w:szCs w:val="21"/>
        </w:rPr>
      </w:pPr>
      <w:r w:rsidRPr="00911227">
        <w:rPr>
          <w:rFonts w:ascii="ＭＳ 明朝" w:eastAsia="ＭＳ 明朝" w:hAnsi="ＭＳ 明朝" w:hint="eastAsia"/>
          <w:szCs w:val="21"/>
        </w:rPr>
        <w:t xml:space="preserve">イ　</w:t>
      </w:r>
      <w:r w:rsidR="007C3BCC" w:rsidRPr="00911227">
        <w:rPr>
          <w:rFonts w:ascii="ＭＳ 明朝" w:eastAsia="ＭＳ 明朝" w:hAnsi="ＭＳ 明朝" w:hint="eastAsia"/>
          <w:szCs w:val="21"/>
        </w:rPr>
        <w:t>指定難病</w:t>
      </w:r>
      <w:r w:rsidR="00886166" w:rsidRPr="00911227">
        <w:rPr>
          <w:rFonts w:ascii="ＭＳ 明朝" w:eastAsia="ＭＳ 明朝" w:hAnsi="ＭＳ 明朝" w:hint="eastAsia"/>
          <w:szCs w:val="21"/>
        </w:rPr>
        <w:t>対象外</w:t>
      </w:r>
      <w:r w:rsidR="00DB6D8B" w:rsidRPr="00911227">
        <w:rPr>
          <w:rFonts w:ascii="ＭＳ 明朝" w:eastAsia="ＭＳ 明朝" w:hAnsi="ＭＳ 明朝" w:hint="eastAsia"/>
          <w:szCs w:val="21"/>
        </w:rPr>
        <w:t>の</w:t>
      </w:r>
      <w:r w:rsidR="007C3BCC" w:rsidRPr="00911227">
        <w:rPr>
          <w:rFonts w:ascii="ＭＳ 明朝" w:eastAsia="ＭＳ 明朝" w:hAnsi="ＭＳ 明朝" w:hint="eastAsia"/>
          <w:szCs w:val="21"/>
        </w:rPr>
        <w:t>疾病</w:t>
      </w:r>
      <w:r w:rsidR="00DB6D8B" w:rsidRPr="00911227">
        <w:rPr>
          <w:rFonts w:ascii="ＭＳ 明朝" w:eastAsia="ＭＳ 明朝" w:hAnsi="ＭＳ 明朝" w:hint="eastAsia"/>
          <w:szCs w:val="21"/>
        </w:rPr>
        <w:t>うち</w:t>
      </w:r>
      <w:r w:rsidR="00533317" w:rsidRPr="00911227">
        <w:rPr>
          <w:rFonts w:ascii="ＭＳ 明朝" w:eastAsia="ＭＳ 明朝" w:hAnsi="ＭＳ 明朝" w:hint="eastAsia"/>
          <w:szCs w:val="21"/>
        </w:rPr>
        <w:t>、障害者総合支援法の対象</w:t>
      </w:r>
      <w:r w:rsidR="008920E4" w:rsidRPr="00911227">
        <w:rPr>
          <w:rFonts w:ascii="ＭＳ 明朝" w:eastAsia="ＭＳ 明朝" w:hAnsi="ＭＳ 明朝" w:hint="eastAsia"/>
          <w:szCs w:val="21"/>
        </w:rPr>
        <w:t>となる</w:t>
      </w:r>
      <w:r w:rsidR="00533317" w:rsidRPr="00911227">
        <w:rPr>
          <w:rFonts w:ascii="ＭＳ 明朝" w:eastAsia="ＭＳ 明朝" w:hAnsi="ＭＳ 明朝" w:hint="eastAsia"/>
          <w:szCs w:val="21"/>
        </w:rPr>
        <w:t>疾病</w:t>
      </w:r>
    </w:p>
    <w:p w:rsidR="00A11014" w:rsidRDefault="006068FE" w:rsidP="00470DB4">
      <w:pPr>
        <w:ind w:leftChars="400" w:left="840" w:firstLineChars="100" w:firstLine="210"/>
        <w:rPr>
          <w:rFonts w:ascii="ＭＳ 明朝" w:eastAsia="ＭＳ 明朝" w:hAnsi="ＭＳ 明朝"/>
          <w:szCs w:val="21"/>
        </w:rPr>
      </w:pPr>
      <w:r w:rsidRPr="00911227">
        <w:rPr>
          <w:rFonts w:ascii="ＭＳ 明朝" w:eastAsia="ＭＳ 明朝" w:hAnsi="ＭＳ 明朝" w:hint="eastAsia"/>
          <w:szCs w:val="21"/>
        </w:rPr>
        <w:t>第10回指定難病検討委員会において、現時点において</w:t>
      </w:r>
      <w:r w:rsidR="007C60A2" w:rsidRPr="00911227">
        <w:rPr>
          <w:rFonts w:ascii="ＭＳ 明朝" w:eastAsia="ＭＳ 明朝" w:hAnsi="ＭＳ 明朝" w:hint="eastAsia"/>
          <w:szCs w:val="21"/>
        </w:rPr>
        <w:t>指定難病の要件を</w:t>
      </w:r>
      <w:r w:rsidR="007403C9" w:rsidRPr="00911227">
        <w:rPr>
          <w:rFonts w:ascii="ＭＳ 明朝" w:eastAsia="ＭＳ 明朝" w:hAnsi="ＭＳ 明朝" w:hint="eastAsia"/>
          <w:szCs w:val="21"/>
        </w:rPr>
        <w:t>満たす</w:t>
      </w:r>
      <w:r w:rsidR="007C60A2" w:rsidRPr="00911227">
        <w:rPr>
          <w:rFonts w:ascii="ＭＳ 明朝" w:eastAsia="ＭＳ 明朝" w:hAnsi="ＭＳ 明朝" w:hint="eastAsia"/>
          <w:szCs w:val="21"/>
        </w:rPr>
        <w:t>ことが明らかでないとされた疾病のうち</w:t>
      </w:r>
      <w:r w:rsidR="008208C8" w:rsidRPr="00911227">
        <w:rPr>
          <w:rFonts w:ascii="ＭＳ 明朝" w:eastAsia="ＭＳ 明朝" w:hAnsi="ＭＳ 明朝" w:hint="eastAsia"/>
          <w:szCs w:val="21"/>
        </w:rPr>
        <w:t>、以下</w:t>
      </w:r>
      <w:r w:rsidR="00092DB2" w:rsidRPr="00911227">
        <w:rPr>
          <w:rFonts w:ascii="ＭＳ 明朝" w:eastAsia="ＭＳ 明朝" w:hAnsi="ＭＳ 明朝" w:hint="eastAsia"/>
          <w:szCs w:val="21"/>
        </w:rPr>
        <w:t>16</w:t>
      </w:r>
      <w:r w:rsidR="008208C8" w:rsidRPr="00911227">
        <w:rPr>
          <w:rFonts w:ascii="ＭＳ 明朝" w:eastAsia="ＭＳ 明朝" w:hAnsi="ＭＳ 明朝" w:hint="eastAsia"/>
          <w:szCs w:val="21"/>
        </w:rPr>
        <w:t>疾病について、</w:t>
      </w:r>
      <w:r w:rsidR="00822CB5" w:rsidRPr="00911227">
        <w:rPr>
          <w:rFonts w:ascii="ＭＳ 明朝" w:eastAsia="ＭＳ 明朝" w:hAnsi="ＭＳ 明朝" w:hint="eastAsia"/>
          <w:szCs w:val="21"/>
        </w:rPr>
        <w:t>障害福祉サービスの対象疾病の要件を満たす</w:t>
      </w:r>
      <w:r w:rsidR="006D77C1" w:rsidRPr="00911227">
        <w:rPr>
          <w:rFonts w:ascii="ＭＳ 明朝" w:eastAsia="ＭＳ 明朝" w:hAnsi="ＭＳ 明朝" w:hint="eastAsia"/>
          <w:szCs w:val="21"/>
        </w:rPr>
        <w:t>疾病として</w:t>
      </w:r>
      <w:r w:rsidR="008208C8" w:rsidRPr="00911227">
        <w:rPr>
          <w:rFonts w:ascii="ＭＳ 明朝" w:eastAsia="ＭＳ 明朝" w:hAnsi="ＭＳ 明朝" w:hint="eastAsia"/>
          <w:szCs w:val="21"/>
        </w:rPr>
        <w:t>取り扱う</w:t>
      </w:r>
      <w:r w:rsidR="006D77C1" w:rsidRPr="00911227">
        <w:rPr>
          <w:rFonts w:ascii="ＭＳ 明朝" w:eastAsia="ＭＳ 明朝" w:hAnsi="ＭＳ 明朝" w:hint="eastAsia"/>
          <w:szCs w:val="21"/>
        </w:rPr>
        <w:t>。</w:t>
      </w:r>
    </w:p>
    <w:p w:rsidR="00470DB4" w:rsidRPr="00470DB4" w:rsidRDefault="00470DB4" w:rsidP="00470DB4">
      <w:pPr>
        <w:spacing w:line="160" w:lineRule="exact"/>
        <w:ind w:leftChars="400" w:left="840" w:firstLineChars="100" w:firstLine="210"/>
        <w:rPr>
          <w:rFonts w:ascii="ＭＳ 明朝" w:eastAsia="ＭＳ 明朝" w:hAnsi="ＭＳ 明朝"/>
          <w:szCs w:val="21"/>
        </w:rPr>
      </w:pPr>
    </w:p>
    <w:tbl>
      <w:tblPr>
        <w:tblStyle w:val="a8"/>
        <w:tblW w:w="0" w:type="auto"/>
        <w:tblInd w:w="534" w:type="dxa"/>
        <w:tblLook w:val="04A0" w:firstRow="1" w:lastRow="0" w:firstColumn="1" w:lastColumn="0" w:noHBand="0" w:noVBand="1"/>
      </w:tblPr>
      <w:tblGrid>
        <w:gridCol w:w="3997"/>
        <w:gridCol w:w="4253"/>
        <w:gridCol w:w="958"/>
      </w:tblGrid>
      <w:tr w:rsidR="00AA0036" w:rsidRPr="00911227" w:rsidTr="00134FEC">
        <w:trPr>
          <w:trHeight w:val="332"/>
        </w:trPr>
        <w:tc>
          <w:tcPr>
            <w:tcW w:w="3997" w:type="dxa"/>
          </w:tcPr>
          <w:p w:rsidR="00AA0036" w:rsidRPr="00911227" w:rsidRDefault="00036844" w:rsidP="00F20307">
            <w:pPr>
              <w:jc w:val="center"/>
              <w:rPr>
                <w:rFonts w:ascii="ＭＳ 明朝" w:eastAsia="ＭＳ 明朝" w:hAnsi="ＭＳ 明朝"/>
                <w:szCs w:val="21"/>
              </w:rPr>
            </w:pPr>
            <w:r w:rsidRPr="00911227">
              <w:rPr>
                <w:rFonts w:ascii="ＭＳ 明朝" w:eastAsia="ＭＳ 明朝" w:hAnsi="ＭＳ 明朝" w:hint="eastAsia"/>
                <w:szCs w:val="21"/>
              </w:rPr>
              <w:t>指定難病対象外の疾病</w:t>
            </w:r>
          </w:p>
        </w:tc>
        <w:tc>
          <w:tcPr>
            <w:tcW w:w="5211" w:type="dxa"/>
            <w:gridSpan w:val="2"/>
          </w:tcPr>
          <w:p w:rsidR="00AA0036" w:rsidRPr="00911227" w:rsidRDefault="00AA0036" w:rsidP="00F20307">
            <w:pPr>
              <w:jc w:val="center"/>
              <w:rPr>
                <w:rFonts w:ascii="ＭＳ 明朝" w:eastAsia="ＭＳ 明朝" w:hAnsi="ＭＳ 明朝"/>
                <w:szCs w:val="21"/>
              </w:rPr>
            </w:pPr>
            <w:r w:rsidRPr="00911227">
              <w:rPr>
                <w:rFonts w:ascii="ＭＳ 明朝" w:eastAsia="ＭＳ 明朝" w:hAnsi="ＭＳ 明朝" w:hint="eastAsia"/>
                <w:szCs w:val="21"/>
              </w:rPr>
              <w:t>障害者総合支援法</w:t>
            </w:r>
            <w:r w:rsidR="007270BD" w:rsidRPr="00911227">
              <w:rPr>
                <w:rFonts w:ascii="ＭＳ 明朝" w:eastAsia="ＭＳ 明朝" w:hAnsi="ＭＳ 明朝" w:hint="eastAsia"/>
                <w:szCs w:val="21"/>
              </w:rPr>
              <w:t>における取扱い</w:t>
            </w:r>
          </w:p>
        </w:tc>
      </w:tr>
      <w:tr w:rsidR="00FD1CEF" w:rsidRPr="00911227" w:rsidTr="00134FEC">
        <w:tc>
          <w:tcPr>
            <w:tcW w:w="3997" w:type="dxa"/>
          </w:tcPr>
          <w:p w:rsidR="00FD1CEF" w:rsidRPr="00911227" w:rsidRDefault="008A688C" w:rsidP="007240A9">
            <w:pPr>
              <w:rPr>
                <w:rFonts w:ascii="ＭＳ 明朝" w:eastAsia="ＭＳ 明朝" w:hAnsi="ＭＳ 明朝"/>
                <w:szCs w:val="21"/>
              </w:rPr>
            </w:pPr>
            <w:r w:rsidRPr="00911227">
              <w:rPr>
                <w:rFonts w:ascii="ＭＳ 明朝" w:eastAsia="ＭＳ 明朝" w:hAnsi="ＭＳ 明朝" w:hint="eastAsia"/>
                <w:szCs w:val="21"/>
              </w:rPr>
              <w:t>１）</w:t>
            </w:r>
            <w:r w:rsidR="00FD1CEF" w:rsidRPr="00911227">
              <w:rPr>
                <w:rFonts w:ascii="ＭＳ 明朝" w:eastAsia="ＭＳ 明朝" w:hAnsi="ＭＳ 明朝" w:hint="eastAsia"/>
                <w:szCs w:val="21"/>
              </w:rPr>
              <w:t>急性壊死性脳症</w:t>
            </w:r>
          </w:p>
        </w:tc>
        <w:tc>
          <w:tcPr>
            <w:tcW w:w="4253" w:type="dxa"/>
            <w:vMerge w:val="restart"/>
            <w:tcBorders>
              <w:right w:val="nil"/>
            </w:tcBorders>
          </w:tcPr>
          <w:p w:rsidR="00FD1CEF" w:rsidRPr="00911227" w:rsidRDefault="00C36C4D" w:rsidP="007240A9">
            <w:pPr>
              <w:rPr>
                <w:rFonts w:ascii="ＭＳ 明朝" w:eastAsia="ＭＳ 明朝" w:hAnsi="ＭＳ 明朝"/>
                <w:szCs w:val="21"/>
              </w:rPr>
            </w:pPr>
            <w:r w:rsidRPr="00911227">
              <w:rPr>
                <w:rFonts w:ascii="ＭＳ 明朝" w:eastAsia="ＭＳ 明朝" w:hAnsi="ＭＳ 明朝" w:hint="eastAsia"/>
                <w:szCs w:val="21"/>
              </w:rPr>
              <w:t>指定難病</w:t>
            </w:r>
            <w:r w:rsidR="009B3C5A" w:rsidRPr="00911227">
              <w:rPr>
                <w:rFonts w:ascii="ＭＳ 明朝" w:eastAsia="ＭＳ 明朝" w:hAnsi="ＭＳ 明朝" w:hint="eastAsia"/>
                <w:szCs w:val="21"/>
              </w:rPr>
              <w:t>の</w:t>
            </w:r>
            <w:r w:rsidRPr="00911227">
              <w:rPr>
                <w:rFonts w:ascii="ＭＳ 明朝" w:eastAsia="ＭＳ 明朝" w:hAnsi="ＭＳ 明朝" w:hint="eastAsia"/>
                <w:szCs w:val="21"/>
              </w:rPr>
              <w:t>要件である</w:t>
            </w:r>
            <w:r w:rsidR="007270BD" w:rsidRPr="00911227">
              <w:rPr>
                <w:rFonts w:ascii="ＭＳ 明朝" w:eastAsia="ＭＳ 明朝" w:hAnsi="ＭＳ 明朝" w:hint="eastAsia"/>
                <w:szCs w:val="21"/>
              </w:rPr>
              <w:t>「発病の機構が明らかでない」ことについて要件を満たすことが明らかでない</w:t>
            </w:r>
            <w:r w:rsidRPr="00911227">
              <w:rPr>
                <w:rFonts w:ascii="ＭＳ 明朝" w:eastAsia="ＭＳ 明朝" w:hAnsi="ＭＳ 明朝" w:hint="eastAsia"/>
                <w:szCs w:val="21"/>
              </w:rPr>
              <w:t>が、</w:t>
            </w:r>
            <w:r w:rsidR="000C4D8E" w:rsidRPr="00911227">
              <w:rPr>
                <w:rFonts w:ascii="ＭＳ 明朝" w:eastAsia="ＭＳ 明朝" w:hAnsi="ＭＳ 明朝" w:hint="eastAsia"/>
                <w:szCs w:val="21"/>
              </w:rPr>
              <w:t>障害者総合支援法の対象疾病の要件である</w:t>
            </w:r>
            <w:r w:rsidRPr="00911227">
              <w:rPr>
                <w:rFonts w:ascii="ＭＳ 明朝" w:eastAsia="ＭＳ 明朝" w:hAnsi="ＭＳ 明朝" w:hint="eastAsia"/>
                <w:szCs w:val="21"/>
              </w:rPr>
              <w:t>「治療方法</w:t>
            </w:r>
            <w:r w:rsidR="000C4D8E" w:rsidRPr="00911227">
              <w:rPr>
                <w:rFonts w:ascii="ＭＳ 明朝" w:eastAsia="ＭＳ 明朝" w:hAnsi="ＭＳ 明朝" w:hint="eastAsia"/>
                <w:szCs w:val="21"/>
              </w:rPr>
              <w:t>が未確立</w:t>
            </w:r>
            <w:r w:rsidRPr="00911227">
              <w:rPr>
                <w:rFonts w:ascii="ＭＳ 明朝" w:eastAsia="ＭＳ 明朝" w:hAnsi="ＭＳ 明朝" w:hint="eastAsia"/>
                <w:szCs w:val="21"/>
              </w:rPr>
              <w:t>」、</w:t>
            </w:r>
            <w:r w:rsidR="000C4D8E" w:rsidRPr="00911227">
              <w:rPr>
                <w:rFonts w:ascii="ＭＳ 明朝" w:eastAsia="ＭＳ 明朝" w:hAnsi="ＭＳ 明朝" w:hint="eastAsia"/>
                <w:szCs w:val="21"/>
              </w:rPr>
              <w:t>「長期の療養</w:t>
            </w:r>
            <w:r w:rsidRPr="00911227">
              <w:rPr>
                <w:rFonts w:ascii="ＭＳ 明朝" w:eastAsia="ＭＳ 明朝" w:hAnsi="ＭＳ 明朝" w:hint="eastAsia"/>
                <w:szCs w:val="21"/>
              </w:rPr>
              <w:t>が必要</w:t>
            </w:r>
            <w:r w:rsidR="000C4D8E" w:rsidRPr="00911227">
              <w:rPr>
                <w:rFonts w:ascii="ＭＳ 明朝" w:eastAsia="ＭＳ 明朝" w:hAnsi="ＭＳ 明朝" w:hint="eastAsia"/>
                <w:szCs w:val="21"/>
              </w:rPr>
              <w:t>」</w:t>
            </w:r>
            <w:r w:rsidRPr="00911227">
              <w:rPr>
                <w:rFonts w:ascii="ＭＳ 明朝" w:eastAsia="ＭＳ 明朝" w:hAnsi="ＭＳ 明朝" w:hint="eastAsia"/>
                <w:szCs w:val="21"/>
              </w:rPr>
              <w:t>、「客観的な診断基準</w:t>
            </w:r>
            <w:r w:rsidR="000C4D8E" w:rsidRPr="00911227">
              <w:rPr>
                <w:rFonts w:ascii="ＭＳ 明朝" w:eastAsia="ＭＳ 明朝" w:hAnsi="ＭＳ 明朝" w:hint="eastAsia"/>
                <w:szCs w:val="21"/>
              </w:rPr>
              <w:t>がある」を満たす</w:t>
            </w:r>
            <w:r w:rsidR="005D6924" w:rsidRPr="00911227">
              <w:rPr>
                <w:rFonts w:ascii="ＭＳ 明朝" w:eastAsia="ＭＳ 明朝" w:hAnsi="ＭＳ 明朝" w:hint="eastAsia"/>
                <w:szCs w:val="21"/>
              </w:rPr>
              <w:t>とされた疾病</w:t>
            </w:r>
            <w:r w:rsidR="000C4D8E" w:rsidRPr="00911227">
              <w:rPr>
                <w:rFonts w:ascii="ＭＳ 明朝" w:eastAsia="ＭＳ 明朝" w:hAnsi="ＭＳ 明朝" w:hint="eastAsia"/>
                <w:szCs w:val="21"/>
              </w:rPr>
              <w:t>。</w:t>
            </w:r>
          </w:p>
        </w:tc>
        <w:tc>
          <w:tcPr>
            <w:tcW w:w="958" w:type="dxa"/>
            <w:vMerge w:val="restart"/>
          </w:tcPr>
          <w:p w:rsidR="00FD1CEF" w:rsidRPr="00911227" w:rsidRDefault="00EF27EB" w:rsidP="00470DB4">
            <w:pPr>
              <w:jc w:val="center"/>
              <w:rPr>
                <w:rFonts w:ascii="ＭＳ 明朝" w:eastAsia="ＭＳ 明朝" w:hAnsi="ＭＳ 明朝"/>
                <w:szCs w:val="21"/>
              </w:rPr>
            </w:pPr>
            <w:r w:rsidRPr="00911227">
              <w:rPr>
                <w:rFonts w:ascii="ＭＳ 明朝" w:eastAsia="ＭＳ 明朝" w:hAnsi="ＭＳ 明朝" w:hint="eastAsia"/>
                <w:szCs w:val="21"/>
              </w:rPr>
              <w:t>対象</w:t>
            </w:r>
          </w:p>
        </w:tc>
      </w:tr>
      <w:tr w:rsidR="00FD1CEF" w:rsidRPr="00911227" w:rsidTr="00134FEC">
        <w:tc>
          <w:tcPr>
            <w:tcW w:w="3997" w:type="dxa"/>
          </w:tcPr>
          <w:p w:rsidR="00FD1CEF" w:rsidRPr="00911227" w:rsidRDefault="008A688C" w:rsidP="007240A9">
            <w:pPr>
              <w:rPr>
                <w:rFonts w:ascii="ＭＳ 明朝" w:eastAsia="ＭＳ 明朝" w:hAnsi="ＭＳ 明朝"/>
                <w:szCs w:val="21"/>
              </w:rPr>
            </w:pPr>
            <w:r w:rsidRPr="00911227">
              <w:rPr>
                <w:rFonts w:ascii="ＭＳ 明朝" w:eastAsia="ＭＳ 明朝" w:hAnsi="ＭＳ 明朝" w:hint="eastAsia"/>
                <w:szCs w:val="21"/>
              </w:rPr>
              <w:t>２）</w:t>
            </w:r>
            <w:r w:rsidR="00FD1CEF" w:rsidRPr="00911227">
              <w:rPr>
                <w:rFonts w:ascii="ＭＳ 明朝" w:eastAsia="ＭＳ 明朝" w:hAnsi="ＭＳ 明朝" w:hint="eastAsia"/>
                <w:szCs w:val="21"/>
              </w:rPr>
              <w:t>急性網膜壊死</w:t>
            </w:r>
          </w:p>
        </w:tc>
        <w:tc>
          <w:tcPr>
            <w:tcW w:w="4253" w:type="dxa"/>
            <w:vMerge/>
            <w:tcBorders>
              <w:right w:val="nil"/>
            </w:tcBorders>
          </w:tcPr>
          <w:p w:rsidR="00FD1CEF" w:rsidRPr="00911227" w:rsidRDefault="00FD1CEF" w:rsidP="007240A9">
            <w:pPr>
              <w:rPr>
                <w:rFonts w:ascii="ＭＳ 明朝" w:eastAsia="ＭＳ 明朝" w:hAnsi="ＭＳ 明朝"/>
                <w:szCs w:val="21"/>
              </w:rPr>
            </w:pPr>
          </w:p>
        </w:tc>
        <w:tc>
          <w:tcPr>
            <w:tcW w:w="958" w:type="dxa"/>
            <w:vMerge/>
          </w:tcPr>
          <w:p w:rsidR="00FD1CEF" w:rsidRPr="00911227" w:rsidRDefault="00FD1CEF" w:rsidP="007240A9">
            <w:pPr>
              <w:rPr>
                <w:rFonts w:ascii="ＭＳ 明朝" w:eastAsia="ＭＳ 明朝" w:hAnsi="ＭＳ 明朝"/>
                <w:szCs w:val="21"/>
              </w:rPr>
            </w:pPr>
          </w:p>
        </w:tc>
      </w:tr>
      <w:tr w:rsidR="00FD1CEF" w:rsidRPr="00911227" w:rsidTr="00134FEC">
        <w:tc>
          <w:tcPr>
            <w:tcW w:w="3997" w:type="dxa"/>
          </w:tcPr>
          <w:p w:rsidR="00FD1CEF" w:rsidRPr="00911227" w:rsidRDefault="008A688C" w:rsidP="007240A9">
            <w:pPr>
              <w:rPr>
                <w:rFonts w:ascii="ＭＳ 明朝" w:eastAsia="ＭＳ 明朝" w:hAnsi="ＭＳ 明朝"/>
                <w:szCs w:val="21"/>
              </w:rPr>
            </w:pPr>
            <w:r w:rsidRPr="00911227">
              <w:rPr>
                <w:rFonts w:ascii="ＭＳ 明朝" w:eastAsia="ＭＳ 明朝" w:hAnsi="ＭＳ 明朝" w:hint="eastAsia"/>
                <w:szCs w:val="21"/>
              </w:rPr>
              <w:t>３）</w:t>
            </w:r>
            <w:r w:rsidR="00FD1CEF" w:rsidRPr="00911227">
              <w:rPr>
                <w:rFonts w:ascii="ＭＳ 明朝" w:eastAsia="ＭＳ 明朝" w:hAnsi="ＭＳ 明朝" w:hint="eastAsia"/>
                <w:szCs w:val="21"/>
              </w:rPr>
              <w:t>先天性風疹症候群</w:t>
            </w:r>
          </w:p>
        </w:tc>
        <w:tc>
          <w:tcPr>
            <w:tcW w:w="4253" w:type="dxa"/>
            <w:vMerge/>
            <w:tcBorders>
              <w:right w:val="nil"/>
            </w:tcBorders>
          </w:tcPr>
          <w:p w:rsidR="00FD1CEF" w:rsidRPr="00911227" w:rsidRDefault="00FD1CEF" w:rsidP="007240A9">
            <w:pPr>
              <w:rPr>
                <w:rFonts w:ascii="ＭＳ 明朝" w:eastAsia="ＭＳ 明朝" w:hAnsi="ＭＳ 明朝"/>
                <w:szCs w:val="21"/>
              </w:rPr>
            </w:pPr>
          </w:p>
        </w:tc>
        <w:tc>
          <w:tcPr>
            <w:tcW w:w="958" w:type="dxa"/>
            <w:vMerge/>
          </w:tcPr>
          <w:p w:rsidR="00FD1CEF" w:rsidRPr="00911227" w:rsidRDefault="00FD1CEF" w:rsidP="007240A9">
            <w:pPr>
              <w:rPr>
                <w:rFonts w:ascii="ＭＳ 明朝" w:eastAsia="ＭＳ 明朝" w:hAnsi="ＭＳ 明朝"/>
                <w:szCs w:val="21"/>
              </w:rPr>
            </w:pPr>
          </w:p>
        </w:tc>
      </w:tr>
      <w:tr w:rsidR="00FD1CEF" w:rsidRPr="00911227" w:rsidTr="00134FEC">
        <w:tc>
          <w:tcPr>
            <w:tcW w:w="3997" w:type="dxa"/>
          </w:tcPr>
          <w:p w:rsidR="00FD1CEF" w:rsidRPr="00911227" w:rsidRDefault="008A688C" w:rsidP="007240A9">
            <w:pPr>
              <w:rPr>
                <w:rFonts w:ascii="ＭＳ 明朝" w:eastAsia="ＭＳ 明朝" w:hAnsi="ＭＳ 明朝"/>
                <w:szCs w:val="21"/>
              </w:rPr>
            </w:pPr>
            <w:r w:rsidRPr="00911227">
              <w:rPr>
                <w:rFonts w:ascii="ＭＳ 明朝" w:eastAsia="ＭＳ 明朝" w:hAnsi="ＭＳ 明朝" w:hint="eastAsia"/>
                <w:szCs w:val="21"/>
              </w:rPr>
              <w:t>４）</w:t>
            </w:r>
            <w:r w:rsidR="00FD1CEF" w:rsidRPr="00911227">
              <w:rPr>
                <w:rFonts w:ascii="ＭＳ 明朝" w:eastAsia="ＭＳ 明朝" w:hAnsi="ＭＳ 明朝" w:hint="eastAsia"/>
                <w:szCs w:val="21"/>
              </w:rPr>
              <w:t>短腸症候群</w:t>
            </w:r>
          </w:p>
        </w:tc>
        <w:tc>
          <w:tcPr>
            <w:tcW w:w="4253" w:type="dxa"/>
            <w:vMerge/>
            <w:tcBorders>
              <w:right w:val="nil"/>
            </w:tcBorders>
          </w:tcPr>
          <w:p w:rsidR="00FD1CEF" w:rsidRPr="00911227" w:rsidRDefault="00FD1CEF" w:rsidP="007240A9">
            <w:pPr>
              <w:rPr>
                <w:rFonts w:ascii="ＭＳ 明朝" w:eastAsia="ＭＳ 明朝" w:hAnsi="ＭＳ 明朝"/>
                <w:szCs w:val="21"/>
              </w:rPr>
            </w:pPr>
          </w:p>
        </w:tc>
        <w:tc>
          <w:tcPr>
            <w:tcW w:w="958" w:type="dxa"/>
            <w:vMerge/>
          </w:tcPr>
          <w:p w:rsidR="00FD1CEF" w:rsidRPr="00911227" w:rsidRDefault="00FD1CEF" w:rsidP="007240A9">
            <w:pPr>
              <w:rPr>
                <w:rFonts w:ascii="ＭＳ 明朝" w:eastAsia="ＭＳ 明朝" w:hAnsi="ＭＳ 明朝"/>
                <w:szCs w:val="21"/>
              </w:rPr>
            </w:pPr>
          </w:p>
        </w:tc>
      </w:tr>
      <w:tr w:rsidR="00092DB2" w:rsidRPr="00911227" w:rsidTr="00134FEC">
        <w:tc>
          <w:tcPr>
            <w:tcW w:w="3997" w:type="dxa"/>
          </w:tcPr>
          <w:p w:rsidR="00092DB2" w:rsidRPr="00911227" w:rsidRDefault="00092DB2" w:rsidP="007240A9">
            <w:pPr>
              <w:rPr>
                <w:rFonts w:ascii="ＭＳ 明朝" w:eastAsia="ＭＳ 明朝" w:hAnsi="ＭＳ 明朝"/>
                <w:szCs w:val="21"/>
              </w:rPr>
            </w:pPr>
            <w:r w:rsidRPr="00911227">
              <w:rPr>
                <w:rFonts w:ascii="ＭＳ 明朝" w:eastAsia="ＭＳ 明朝" w:hAnsi="ＭＳ 明朝" w:hint="eastAsia"/>
                <w:szCs w:val="21"/>
              </w:rPr>
              <w:t>５）サイトメガロウィルス角膜内皮炎</w:t>
            </w:r>
          </w:p>
        </w:tc>
        <w:tc>
          <w:tcPr>
            <w:tcW w:w="4253" w:type="dxa"/>
            <w:vMerge/>
            <w:tcBorders>
              <w:right w:val="nil"/>
            </w:tcBorders>
          </w:tcPr>
          <w:p w:rsidR="00092DB2" w:rsidRPr="00911227" w:rsidRDefault="00092DB2" w:rsidP="007240A9">
            <w:pPr>
              <w:rPr>
                <w:rFonts w:ascii="ＭＳ 明朝" w:eastAsia="ＭＳ 明朝" w:hAnsi="ＭＳ 明朝"/>
                <w:szCs w:val="21"/>
              </w:rPr>
            </w:pPr>
          </w:p>
        </w:tc>
        <w:tc>
          <w:tcPr>
            <w:tcW w:w="958" w:type="dxa"/>
            <w:vMerge/>
          </w:tcPr>
          <w:p w:rsidR="00092DB2" w:rsidRPr="00911227" w:rsidRDefault="00092DB2" w:rsidP="007240A9">
            <w:pPr>
              <w:rPr>
                <w:rFonts w:ascii="ＭＳ 明朝" w:eastAsia="ＭＳ 明朝" w:hAnsi="ＭＳ 明朝"/>
                <w:szCs w:val="21"/>
              </w:rPr>
            </w:pPr>
          </w:p>
        </w:tc>
      </w:tr>
      <w:tr w:rsidR="00FD1CEF" w:rsidRPr="00911227" w:rsidTr="00134FEC">
        <w:tc>
          <w:tcPr>
            <w:tcW w:w="3997" w:type="dxa"/>
          </w:tcPr>
          <w:p w:rsidR="00FD1CEF" w:rsidRPr="00911227" w:rsidRDefault="00092DB2" w:rsidP="007240A9">
            <w:pPr>
              <w:rPr>
                <w:rFonts w:ascii="ＭＳ 明朝" w:eastAsia="ＭＳ 明朝" w:hAnsi="ＭＳ 明朝"/>
                <w:szCs w:val="21"/>
              </w:rPr>
            </w:pPr>
            <w:r w:rsidRPr="00911227">
              <w:rPr>
                <w:rFonts w:ascii="ＭＳ 明朝" w:eastAsia="ＭＳ 明朝" w:hAnsi="ＭＳ 明朝" w:hint="eastAsia"/>
                <w:szCs w:val="21"/>
              </w:rPr>
              <w:t>６</w:t>
            </w:r>
            <w:r w:rsidR="008A688C" w:rsidRPr="00911227">
              <w:rPr>
                <w:rFonts w:ascii="ＭＳ 明朝" w:eastAsia="ＭＳ 明朝" w:hAnsi="ＭＳ 明朝" w:hint="eastAsia"/>
                <w:szCs w:val="21"/>
              </w:rPr>
              <w:t>）</w:t>
            </w:r>
            <w:r w:rsidR="00FD1CEF" w:rsidRPr="00911227">
              <w:rPr>
                <w:rFonts w:ascii="ＭＳ 明朝" w:eastAsia="ＭＳ 明朝" w:hAnsi="ＭＳ 明朝" w:hint="eastAsia"/>
                <w:szCs w:val="21"/>
              </w:rPr>
              <w:t>ヘパリン起因性血小板減少症</w:t>
            </w:r>
          </w:p>
        </w:tc>
        <w:tc>
          <w:tcPr>
            <w:tcW w:w="4253" w:type="dxa"/>
            <w:vMerge/>
            <w:tcBorders>
              <w:right w:val="nil"/>
            </w:tcBorders>
          </w:tcPr>
          <w:p w:rsidR="00FD1CEF" w:rsidRPr="00911227" w:rsidRDefault="00FD1CEF" w:rsidP="007240A9">
            <w:pPr>
              <w:rPr>
                <w:rFonts w:ascii="ＭＳ 明朝" w:eastAsia="ＭＳ 明朝" w:hAnsi="ＭＳ 明朝"/>
                <w:szCs w:val="21"/>
              </w:rPr>
            </w:pPr>
          </w:p>
        </w:tc>
        <w:tc>
          <w:tcPr>
            <w:tcW w:w="958" w:type="dxa"/>
            <w:vMerge/>
          </w:tcPr>
          <w:p w:rsidR="00FD1CEF" w:rsidRPr="00911227" w:rsidRDefault="00FD1CEF" w:rsidP="007240A9">
            <w:pPr>
              <w:rPr>
                <w:rFonts w:ascii="ＭＳ 明朝" w:eastAsia="ＭＳ 明朝" w:hAnsi="ＭＳ 明朝"/>
                <w:szCs w:val="21"/>
              </w:rPr>
            </w:pPr>
          </w:p>
        </w:tc>
      </w:tr>
      <w:tr w:rsidR="00FD1CEF" w:rsidRPr="00911227" w:rsidTr="00134FEC">
        <w:tc>
          <w:tcPr>
            <w:tcW w:w="3997" w:type="dxa"/>
          </w:tcPr>
          <w:p w:rsidR="00FD1CEF" w:rsidRPr="00911227" w:rsidRDefault="00092DB2" w:rsidP="007240A9">
            <w:pPr>
              <w:rPr>
                <w:rFonts w:ascii="ＭＳ 明朝" w:eastAsia="ＭＳ 明朝" w:hAnsi="ＭＳ 明朝"/>
                <w:szCs w:val="21"/>
              </w:rPr>
            </w:pPr>
            <w:r w:rsidRPr="00911227">
              <w:rPr>
                <w:rFonts w:ascii="ＭＳ 明朝" w:eastAsia="ＭＳ 明朝" w:hAnsi="ＭＳ 明朝" w:hint="eastAsia"/>
                <w:szCs w:val="21"/>
              </w:rPr>
              <w:t>７</w:t>
            </w:r>
            <w:r w:rsidR="008A688C" w:rsidRPr="00911227">
              <w:rPr>
                <w:rFonts w:ascii="ＭＳ 明朝" w:eastAsia="ＭＳ 明朝" w:hAnsi="ＭＳ 明朝" w:hint="eastAsia"/>
                <w:szCs w:val="21"/>
              </w:rPr>
              <w:t>）</w:t>
            </w:r>
            <w:r w:rsidR="00FD1CEF" w:rsidRPr="00911227">
              <w:rPr>
                <w:rFonts w:ascii="ＭＳ 明朝" w:eastAsia="ＭＳ 明朝" w:hAnsi="ＭＳ 明朝" w:hint="eastAsia"/>
                <w:szCs w:val="21"/>
              </w:rPr>
              <w:t>ヘモクロマトーシス</w:t>
            </w:r>
          </w:p>
        </w:tc>
        <w:tc>
          <w:tcPr>
            <w:tcW w:w="4253" w:type="dxa"/>
            <w:vMerge/>
            <w:tcBorders>
              <w:right w:val="nil"/>
            </w:tcBorders>
          </w:tcPr>
          <w:p w:rsidR="00FD1CEF" w:rsidRPr="00911227" w:rsidRDefault="00FD1CEF" w:rsidP="007240A9">
            <w:pPr>
              <w:rPr>
                <w:rFonts w:ascii="ＭＳ 明朝" w:eastAsia="ＭＳ 明朝" w:hAnsi="ＭＳ 明朝"/>
                <w:szCs w:val="21"/>
              </w:rPr>
            </w:pPr>
          </w:p>
        </w:tc>
        <w:tc>
          <w:tcPr>
            <w:tcW w:w="958" w:type="dxa"/>
            <w:vMerge/>
          </w:tcPr>
          <w:p w:rsidR="00FD1CEF" w:rsidRPr="00911227" w:rsidRDefault="00FD1CEF" w:rsidP="007240A9">
            <w:pPr>
              <w:rPr>
                <w:rFonts w:ascii="ＭＳ 明朝" w:eastAsia="ＭＳ 明朝" w:hAnsi="ＭＳ 明朝"/>
                <w:szCs w:val="21"/>
              </w:rPr>
            </w:pPr>
          </w:p>
        </w:tc>
      </w:tr>
      <w:tr w:rsidR="00FD1CEF" w:rsidRPr="00911227" w:rsidTr="00134FEC">
        <w:tc>
          <w:tcPr>
            <w:tcW w:w="3997" w:type="dxa"/>
          </w:tcPr>
          <w:p w:rsidR="00FD1CEF" w:rsidRPr="00911227" w:rsidRDefault="00092DB2" w:rsidP="007240A9">
            <w:pPr>
              <w:rPr>
                <w:rFonts w:ascii="ＭＳ 明朝" w:eastAsia="ＭＳ 明朝" w:hAnsi="ＭＳ 明朝"/>
                <w:szCs w:val="21"/>
              </w:rPr>
            </w:pPr>
            <w:r w:rsidRPr="00911227">
              <w:rPr>
                <w:rFonts w:ascii="ＭＳ 明朝" w:eastAsia="ＭＳ 明朝" w:hAnsi="ＭＳ 明朝" w:hint="eastAsia"/>
                <w:szCs w:val="21"/>
              </w:rPr>
              <w:t>８</w:t>
            </w:r>
            <w:r w:rsidR="008A688C" w:rsidRPr="00911227">
              <w:rPr>
                <w:rFonts w:ascii="ＭＳ 明朝" w:eastAsia="ＭＳ 明朝" w:hAnsi="ＭＳ 明朝" w:hint="eastAsia"/>
                <w:szCs w:val="21"/>
              </w:rPr>
              <w:t>）</w:t>
            </w:r>
            <w:r w:rsidR="00FD1CEF" w:rsidRPr="00911227">
              <w:rPr>
                <w:rFonts w:ascii="ＭＳ 明朝" w:eastAsia="ＭＳ 明朝" w:hAnsi="ＭＳ 明朝" w:hint="eastAsia"/>
                <w:szCs w:val="21"/>
              </w:rPr>
              <w:t>薬剤性過敏症症候群</w:t>
            </w:r>
          </w:p>
        </w:tc>
        <w:tc>
          <w:tcPr>
            <w:tcW w:w="4253" w:type="dxa"/>
            <w:vMerge/>
            <w:tcBorders>
              <w:right w:val="nil"/>
            </w:tcBorders>
          </w:tcPr>
          <w:p w:rsidR="00FD1CEF" w:rsidRPr="00911227" w:rsidRDefault="00FD1CEF" w:rsidP="007240A9">
            <w:pPr>
              <w:rPr>
                <w:rFonts w:ascii="ＭＳ 明朝" w:eastAsia="ＭＳ 明朝" w:hAnsi="ＭＳ 明朝"/>
                <w:szCs w:val="21"/>
              </w:rPr>
            </w:pPr>
          </w:p>
        </w:tc>
        <w:tc>
          <w:tcPr>
            <w:tcW w:w="958" w:type="dxa"/>
            <w:vMerge/>
          </w:tcPr>
          <w:p w:rsidR="00FD1CEF" w:rsidRPr="00911227" w:rsidRDefault="00FD1CEF" w:rsidP="007240A9">
            <w:pPr>
              <w:rPr>
                <w:rFonts w:ascii="ＭＳ 明朝" w:eastAsia="ＭＳ 明朝" w:hAnsi="ＭＳ 明朝"/>
                <w:szCs w:val="21"/>
              </w:rPr>
            </w:pPr>
          </w:p>
        </w:tc>
      </w:tr>
      <w:tr w:rsidR="00FD1CEF" w:rsidRPr="00911227" w:rsidTr="00134FEC">
        <w:tc>
          <w:tcPr>
            <w:tcW w:w="3997" w:type="dxa"/>
          </w:tcPr>
          <w:p w:rsidR="00FD1CEF" w:rsidRPr="00911227" w:rsidRDefault="00092DB2" w:rsidP="007240A9">
            <w:pPr>
              <w:rPr>
                <w:rFonts w:ascii="ＭＳ 明朝" w:eastAsia="ＭＳ 明朝" w:hAnsi="ＭＳ 明朝"/>
                <w:szCs w:val="21"/>
              </w:rPr>
            </w:pPr>
            <w:r w:rsidRPr="00911227">
              <w:rPr>
                <w:rFonts w:ascii="ＭＳ 明朝" w:eastAsia="ＭＳ 明朝" w:hAnsi="ＭＳ 明朝" w:hint="eastAsia"/>
                <w:szCs w:val="21"/>
              </w:rPr>
              <w:t>９</w:t>
            </w:r>
            <w:r w:rsidR="008A688C" w:rsidRPr="00911227">
              <w:rPr>
                <w:rFonts w:ascii="ＭＳ 明朝" w:eastAsia="ＭＳ 明朝" w:hAnsi="ＭＳ 明朝" w:hint="eastAsia"/>
                <w:szCs w:val="21"/>
              </w:rPr>
              <w:t>）</w:t>
            </w:r>
            <w:r w:rsidR="00FD1CEF" w:rsidRPr="00911227">
              <w:rPr>
                <w:rFonts w:ascii="ＭＳ 明朝" w:eastAsia="ＭＳ 明朝" w:hAnsi="ＭＳ 明朝" w:hint="eastAsia"/>
                <w:szCs w:val="21"/>
              </w:rPr>
              <w:t>優性遺伝形式をとる遺伝性難聴</w:t>
            </w:r>
          </w:p>
        </w:tc>
        <w:tc>
          <w:tcPr>
            <w:tcW w:w="4253" w:type="dxa"/>
            <w:vMerge/>
            <w:tcBorders>
              <w:right w:val="nil"/>
            </w:tcBorders>
          </w:tcPr>
          <w:p w:rsidR="00FD1CEF" w:rsidRPr="00911227" w:rsidRDefault="00FD1CEF" w:rsidP="007240A9">
            <w:pPr>
              <w:rPr>
                <w:rFonts w:ascii="ＭＳ 明朝" w:eastAsia="ＭＳ 明朝" w:hAnsi="ＭＳ 明朝"/>
                <w:szCs w:val="21"/>
              </w:rPr>
            </w:pPr>
          </w:p>
        </w:tc>
        <w:tc>
          <w:tcPr>
            <w:tcW w:w="958" w:type="dxa"/>
            <w:vMerge/>
          </w:tcPr>
          <w:p w:rsidR="00FD1CEF" w:rsidRPr="00911227" w:rsidRDefault="00FD1CEF" w:rsidP="007240A9">
            <w:pPr>
              <w:rPr>
                <w:rFonts w:ascii="ＭＳ 明朝" w:eastAsia="ＭＳ 明朝" w:hAnsi="ＭＳ 明朝"/>
                <w:szCs w:val="21"/>
              </w:rPr>
            </w:pPr>
          </w:p>
        </w:tc>
      </w:tr>
      <w:tr w:rsidR="00FD1CEF" w:rsidRPr="00911227" w:rsidTr="00134FEC">
        <w:tc>
          <w:tcPr>
            <w:tcW w:w="3997" w:type="dxa"/>
          </w:tcPr>
          <w:p w:rsidR="00FD1CEF" w:rsidRPr="00911227" w:rsidRDefault="00384F91" w:rsidP="007240A9">
            <w:pPr>
              <w:rPr>
                <w:rFonts w:ascii="ＭＳ 明朝" w:eastAsia="ＭＳ 明朝" w:hAnsi="ＭＳ 明朝"/>
                <w:szCs w:val="21"/>
              </w:rPr>
            </w:pPr>
            <w:r w:rsidRPr="00911227">
              <w:rPr>
                <w:rFonts w:ascii="ＭＳ 明朝" w:eastAsia="ＭＳ 明朝" w:hAnsi="ＭＳ 明朝"/>
                <w:szCs w:val="21"/>
              </w:rPr>
              <w:t>10</w:t>
            </w:r>
            <w:r w:rsidR="008A688C" w:rsidRPr="00911227">
              <w:rPr>
                <w:rFonts w:ascii="ＭＳ 明朝" w:eastAsia="ＭＳ 明朝" w:hAnsi="ＭＳ 明朝" w:hint="eastAsia"/>
                <w:szCs w:val="21"/>
              </w:rPr>
              <w:t>）</w:t>
            </w:r>
            <w:r w:rsidR="00FD1CEF" w:rsidRPr="00911227">
              <w:rPr>
                <w:rFonts w:ascii="ＭＳ 明朝" w:eastAsia="ＭＳ 明朝" w:hAnsi="ＭＳ 明朝" w:hint="eastAsia"/>
                <w:szCs w:val="21"/>
              </w:rPr>
              <w:t>両側性小耳症・外耳道閉鎖症</w:t>
            </w:r>
          </w:p>
        </w:tc>
        <w:tc>
          <w:tcPr>
            <w:tcW w:w="4253" w:type="dxa"/>
            <w:vMerge/>
            <w:tcBorders>
              <w:right w:val="nil"/>
            </w:tcBorders>
          </w:tcPr>
          <w:p w:rsidR="00FD1CEF" w:rsidRPr="00911227" w:rsidRDefault="00FD1CEF" w:rsidP="007240A9">
            <w:pPr>
              <w:rPr>
                <w:rFonts w:ascii="ＭＳ 明朝" w:eastAsia="ＭＳ 明朝" w:hAnsi="ＭＳ 明朝"/>
                <w:szCs w:val="21"/>
              </w:rPr>
            </w:pPr>
          </w:p>
        </w:tc>
        <w:tc>
          <w:tcPr>
            <w:tcW w:w="958" w:type="dxa"/>
            <w:vMerge/>
          </w:tcPr>
          <w:p w:rsidR="00FD1CEF" w:rsidRPr="00911227" w:rsidRDefault="00FD1CEF" w:rsidP="007240A9">
            <w:pPr>
              <w:rPr>
                <w:rFonts w:ascii="ＭＳ 明朝" w:eastAsia="ＭＳ 明朝" w:hAnsi="ＭＳ 明朝"/>
                <w:szCs w:val="21"/>
              </w:rPr>
            </w:pPr>
          </w:p>
        </w:tc>
      </w:tr>
      <w:tr w:rsidR="00FD1CEF" w:rsidRPr="00911227" w:rsidTr="00134FEC">
        <w:tc>
          <w:tcPr>
            <w:tcW w:w="3997" w:type="dxa"/>
          </w:tcPr>
          <w:p w:rsidR="00FD1CEF" w:rsidRPr="00911227" w:rsidRDefault="008A688C" w:rsidP="007240A9">
            <w:pPr>
              <w:rPr>
                <w:rFonts w:ascii="ＭＳ 明朝" w:eastAsia="ＭＳ 明朝" w:hAnsi="ＭＳ 明朝"/>
                <w:szCs w:val="21"/>
              </w:rPr>
            </w:pPr>
            <w:r w:rsidRPr="00911227">
              <w:rPr>
                <w:rFonts w:ascii="ＭＳ 明朝" w:eastAsia="ＭＳ 明朝" w:hAnsi="ＭＳ 明朝"/>
                <w:szCs w:val="21"/>
              </w:rPr>
              <w:t>1</w:t>
            </w:r>
            <w:r w:rsidR="00384F91" w:rsidRPr="00911227">
              <w:rPr>
                <w:rFonts w:ascii="ＭＳ 明朝" w:eastAsia="ＭＳ 明朝" w:hAnsi="ＭＳ 明朝"/>
                <w:szCs w:val="21"/>
              </w:rPr>
              <w:t>1</w:t>
            </w:r>
            <w:r w:rsidRPr="00911227">
              <w:rPr>
                <w:rFonts w:ascii="ＭＳ 明朝" w:eastAsia="ＭＳ 明朝" w:hAnsi="ＭＳ 明朝" w:hint="eastAsia"/>
                <w:szCs w:val="21"/>
              </w:rPr>
              <w:t>）</w:t>
            </w:r>
            <w:r w:rsidR="00FD1CEF" w:rsidRPr="00911227">
              <w:rPr>
                <w:rFonts w:ascii="ＭＳ 明朝" w:eastAsia="ＭＳ 明朝" w:hAnsi="ＭＳ 明朝" w:hint="eastAsia"/>
                <w:szCs w:val="21"/>
              </w:rPr>
              <w:t>劣性遺伝形式をとる遺伝性難聴</w:t>
            </w:r>
          </w:p>
        </w:tc>
        <w:tc>
          <w:tcPr>
            <w:tcW w:w="4253" w:type="dxa"/>
            <w:vMerge/>
            <w:tcBorders>
              <w:right w:val="nil"/>
            </w:tcBorders>
          </w:tcPr>
          <w:p w:rsidR="00FD1CEF" w:rsidRPr="00911227" w:rsidRDefault="00FD1CEF" w:rsidP="007240A9">
            <w:pPr>
              <w:rPr>
                <w:rFonts w:ascii="ＭＳ 明朝" w:eastAsia="ＭＳ 明朝" w:hAnsi="ＭＳ 明朝"/>
                <w:szCs w:val="21"/>
              </w:rPr>
            </w:pPr>
          </w:p>
        </w:tc>
        <w:tc>
          <w:tcPr>
            <w:tcW w:w="958" w:type="dxa"/>
            <w:vMerge/>
          </w:tcPr>
          <w:p w:rsidR="00FD1CEF" w:rsidRPr="00911227" w:rsidRDefault="00FD1CEF" w:rsidP="007240A9">
            <w:pPr>
              <w:rPr>
                <w:rFonts w:ascii="ＭＳ 明朝" w:eastAsia="ＭＳ 明朝" w:hAnsi="ＭＳ 明朝"/>
                <w:szCs w:val="21"/>
              </w:rPr>
            </w:pPr>
          </w:p>
        </w:tc>
      </w:tr>
      <w:tr w:rsidR="000B3123" w:rsidTr="00134FEC">
        <w:tc>
          <w:tcPr>
            <w:tcW w:w="3997" w:type="dxa"/>
          </w:tcPr>
          <w:p w:rsidR="000B3123" w:rsidRPr="00911227" w:rsidRDefault="000B3123" w:rsidP="007240A9">
            <w:pPr>
              <w:rPr>
                <w:rFonts w:ascii="ＭＳ 明朝" w:eastAsia="ＭＳ 明朝" w:hAnsi="ＭＳ 明朝"/>
                <w:szCs w:val="21"/>
              </w:rPr>
            </w:pPr>
            <w:r w:rsidRPr="00911227">
              <w:rPr>
                <w:rFonts w:ascii="ＭＳ 明朝" w:eastAsia="ＭＳ 明朝" w:hAnsi="ＭＳ 明朝"/>
                <w:szCs w:val="21"/>
              </w:rPr>
              <w:t>1</w:t>
            </w:r>
            <w:r w:rsidR="00384F91" w:rsidRPr="00911227">
              <w:rPr>
                <w:rFonts w:ascii="ＭＳ 明朝" w:eastAsia="ＭＳ 明朝" w:hAnsi="ＭＳ 明朝"/>
                <w:szCs w:val="21"/>
              </w:rPr>
              <w:t>2</w:t>
            </w:r>
            <w:r w:rsidRPr="00911227">
              <w:rPr>
                <w:rFonts w:ascii="ＭＳ 明朝" w:eastAsia="ＭＳ 明朝" w:hAnsi="ＭＳ 明朝" w:hint="eastAsia"/>
                <w:szCs w:val="21"/>
              </w:rPr>
              <w:t>）</w:t>
            </w:r>
            <w:r w:rsidR="00384F91" w:rsidRPr="00911227">
              <w:rPr>
                <w:rFonts w:ascii="ＭＳ 明朝" w:eastAsia="ＭＳ 明朝" w:hAnsi="ＭＳ 明朝" w:hint="eastAsia"/>
                <w:szCs w:val="21"/>
              </w:rPr>
              <w:t>顕微鏡的大腸炎</w:t>
            </w:r>
          </w:p>
        </w:tc>
        <w:tc>
          <w:tcPr>
            <w:tcW w:w="4253" w:type="dxa"/>
            <w:vMerge w:val="restart"/>
          </w:tcPr>
          <w:p w:rsidR="000B3123" w:rsidRPr="00911227" w:rsidRDefault="000B3123" w:rsidP="007240A9">
            <w:pPr>
              <w:rPr>
                <w:rFonts w:ascii="ＭＳ 明朝" w:eastAsia="ＭＳ 明朝" w:hAnsi="ＭＳ 明朝"/>
                <w:szCs w:val="21"/>
              </w:rPr>
            </w:pPr>
            <w:r w:rsidRPr="00911227">
              <w:rPr>
                <w:rFonts w:ascii="ＭＳ 明朝" w:eastAsia="ＭＳ 明朝" w:hAnsi="ＭＳ 明朝" w:hint="eastAsia"/>
                <w:szCs w:val="21"/>
              </w:rPr>
              <w:t>指定難病</w:t>
            </w:r>
            <w:r w:rsidR="009B3C5A" w:rsidRPr="00911227">
              <w:rPr>
                <w:rFonts w:ascii="ＭＳ 明朝" w:eastAsia="ＭＳ 明朝" w:hAnsi="ＭＳ 明朝" w:hint="eastAsia"/>
                <w:szCs w:val="21"/>
              </w:rPr>
              <w:t>の</w:t>
            </w:r>
            <w:r w:rsidRPr="00911227">
              <w:rPr>
                <w:rFonts w:ascii="ＭＳ 明朝" w:eastAsia="ＭＳ 明朝" w:hAnsi="ＭＳ 明朝" w:hint="eastAsia"/>
                <w:szCs w:val="21"/>
              </w:rPr>
              <w:t>要件である「患者数が本邦において一定の人数に達しない」ことについて要件を満たすことが明らかでない</w:t>
            </w:r>
            <w:r w:rsidR="005D6924" w:rsidRPr="00911227">
              <w:rPr>
                <w:rFonts w:ascii="ＭＳ 明朝" w:eastAsia="ＭＳ 明朝" w:hAnsi="ＭＳ 明朝" w:hint="eastAsia"/>
                <w:szCs w:val="21"/>
              </w:rPr>
              <w:t>が、障害者総合支援法の対象疾病の要件である「治療方法が未確立」、「長期の療養が必要」、「客観的な診断基準がある」</w:t>
            </w:r>
            <w:r w:rsidRPr="00911227">
              <w:rPr>
                <w:rFonts w:ascii="ＭＳ 明朝" w:eastAsia="ＭＳ 明朝" w:hAnsi="ＭＳ 明朝" w:hint="eastAsia"/>
                <w:szCs w:val="21"/>
              </w:rPr>
              <w:t>とされた疾病</w:t>
            </w:r>
            <w:r w:rsidR="005D6924" w:rsidRPr="00911227">
              <w:rPr>
                <w:rFonts w:ascii="ＭＳ 明朝" w:eastAsia="ＭＳ 明朝" w:hAnsi="ＭＳ 明朝" w:hint="eastAsia"/>
                <w:szCs w:val="21"/>
              </w:rPr>
              <w:t>。</w:t>
            </w:r>
          </w:p>
        </w:tc>
        <w:tc>
          <w:tcPr>
            <w:tcW w:w="958" w:type="dxa"/>
            <w:vMerge w:val="restart"/>
          </w:tcPr>
          <w:p w:rsidR="000B3123" w:rsidRPr="00911227" w:rsidRDefault="000B3123" w:rsidP="00470DB4">
            <w:pPr>
              <w:jc w:val="center"/>
              <w:rPr>
                <w:rFonts w:ascii="ＭＳ 明朝" w:eastAsia="ＭＳ 明朝" w:hAnsi="ＭＳ 明朝"/>
                <w:szCs w:val="21"/>
              </w:rPr>
            </w:pPr>
            <w:r w:rsidRPr="00911227">
              <w:rPr>
                <w:rFonts w:ascii="ＭＳ 明朝" w:eastAsia="ＭＳ 明朝" w:hAnsi="ＭＳ 明朝" w:hint="eastAsia"/>
                <w:szCs w:val="21"/>
              </w:rPr>
              <w:t>対象</w:t>
            </w:r>
          </w:p>
        </w:tc>
      </w:tr>
      <w:tr w:rsidR="00384F91" w:rsidTr="00134FEC">
        <w:tc>
          <w:tcPr>
            <w:tcW w:w="3997" w:type="dxa"/>
          </w:tcPr>
          <w:p w:rsidR="00384F91" w:rsidRPr="00911227" w:rsidRDefault="00384F91" w:rsidP="007240A9">
            <w:pPr>
              <w:rPr>
                <w:rFonts w:ascii="ＭＳ 明朝" w:eastAsia="ＭＳ 明朝" w:hAnsi="ＭＳ 明朝"/>
                <w:szCs w:val="21"/>
              </w:rPr>
            </w:pPr>
            <w:r w:rsidRPr="00911227">
              <w:rPr>
                <w:rFonts w:ascii="ＭＳ 明朝" w:eastAsia="ＭＳ 明朝" w:hAnsi="ＭＳ 明朝"/>
                <w:szCs w:val="21"/>
              </w:rPr>
              <w:t>13</w:t>
            </w:r>
            <w:r w:rsidRPr="00911227">
              <w:rPr>
                <w:rFonts w:ascii="ＭＳ 明朝" w:eastAsia="ＭＳ 明朝" w:hAnsi="ＭＳ 明朝" w:hint="eastAsia"/>
                <w:szCs w:val="21"/>
              </w:rPr>
              <w:t>）円錐角膜</w:t>
            </w:r>
          </w:p>
        </w:tc>
        <w:tc>
          <w:tcPr>
            <w:tcW w:w="4253" w:type="dxa"/>
            <w:vMerge/>
          </w:tcPr>
          <w:p w:rsidR="00384F91" w:rsidRPr="008940CC" w:rsidRDefault="00384F91" w:rsidP="007240A9">
            <w:pPr>
              <w:rPr>
                <w:rFonts w:ascii="ＭＳ 明朝" w:eastAsia="ＭＳ 明朝" w:hAnsi="ＭＳ 明朝"/>
                <w:szCs w:val="21"/>
                <w:highlight w:val="yellow"/>
              </w:rPr>
            </w:pPr>
          </w:p>
        </w:tc>
        <w:tc>
          <w:tcPr>
            <w:tcW w:w="958" w:type="dxa"/>
            <w:vMerge/>
          </w:tcPr>
          <w:p w:rsidR="00384F91" w:rsidRPr="008940CC" w:rsidRDefault="00384F91" w:rsidP="00F20307">
            <w:pPr>
              <w:ind w:firstLineChars="300" w:firstLine="630"/>
              <w:rPr>
                <w:rFonts w:ascii="ＭＳ 明朝" w:eastAsia="ＭＳ 明朝" w:hAnsi="ＭＳ 明朝"/>
                <w:szCs w:val="21"/>
                <w:highlight w:val="yellow"/>
              </w:rPr>
            </w:pPr>
          </w:p>
        </w:tc>
      </w:tr>
      <w:tr w:rsidR="000B3123" w:rsidTr="00134FEC">
        <w:tc>
          <w:tcPr>
            <w:tcW w:w="3997" w:type="dxa"/>
          </w:tcPr>
          <w:p w:rsidR="000B3123" w:rsidRDefault="000B3123" w:rsidP="007240A9">
            <w:pPr>
              <w:rPr>
                <w:rFonts w:ascii="ＭＳ 明朝" w:eastAsia="ＭＳ 明朝" w:hAnsi="ＭＳ 明朝"/>
                <w:szCs w:val="21"/>
              </w:rPr>
            </w:pPr>
            <w:r>
              <w:rPr>
                <w:rFonts w:ascii="ＭＳ 明朝" w:eastAsia="ＭＳ 明朝" w:hAnsi="ＭＳ 明朝" w:hint="eastAsia"/>
                <w:szCs w:val="21"/>
              </w:rPr>
              <w:t>1</w:t>
            </w:r>
            <w:r w:rsidR="00384F91">
              <w:rPr>
                <w:rFonts w:ascii="ＭＳ 明朝" w:eastAsia="ＭＳ 明朝" w:hAnsi="ＭＳ 明朝" w:hint="eastAsia"/>
                <w:szCs w:val="21"/>
              </w:rPr>
              <w:t>4</w:t>
            </w:r>
            <w:r>
              <w:rPr>
                <w:rFonts w:ascii="ＭＳ 明朝" w:eastAsia="ＭＳ 明朝" w:hAnsi="ＭＳ 明朝" w:hint="eastAsia"/>
                <w:szCs w:val="21"/>
              </w:rPr>
              <w:t>）原発性局所多汗症</w:t>
            </w:r>
          </w:p>
        </w:tc>
        <w:tc>
          <w:tcPr>
            <w:tcW w:w="4253" w:type="dxa"/>
            <w:vMerge/>
          </w:tcPr>
          <w:p w:rsidR="000B3123" w:rsidRDefault="000B3123" w:rsidP="007240A9">
            <w:pPr>
              <w:rPr>
                <w:rFonts w:ascii="ＭＳ 明朝" w:eastAsia="ＭＳ 明朝" w:hAnsi="ＭＳ 明朝"/>
                <w:szCs w:val="21"/>
              </w:rPr>
            </w:pPr>
          </w:p>
        </w:tc>
        <w:tc>
          <w:tcPr>
            <w:tcW w:w="958" w:type="dxa"/>
            <w:vMerge/>
          </w:tcPr>
          <w:p w:rsidR="000B3123" w:rsidRDefault="000B3123" w:rsidP="007240A9">
            <w:pPr>
              <w:rPr>
                <w:rFonts w:ascii="ＭＳ 明朝" w:eastAsia="ＭＳ 明朝" w:hAnsi="ＭＳ 明朝"/>
                <w:szCs w:val="21"/>
              </w:rPr>
            </w:pPr>
          </w:p>
        </w:tc>
      </w:tr>
      <w:tr w:rsidR="000B3123" w:rsidTr="00134FEC">
        <w:tc>
          <w:tcPr>
            <w:tcW w:w="3997" w:type="dxa"/>
          </w:tcPr>
          <w:p w:rsidR="000B3123" w:rsidRDefault="000B3123" w:rsidP="007240A9">
            <w:pPr>
              <w:rPr>
                <w:rFonts w:ascii="ＭＳ 明朝" w:eastAsia="ＭＳ 明朝" w:hAnsi="ＭＳ 明朝"/>
                <w:szCs w:val="21"/>
              </w:rPr>
            </w:pPr>
            <w:r>
              <w:rPr>
                <w:rFonts w:ascii="ＭＳ 明朝" w:eastAsia="ＭＳ 明朝" w:hAnsi="ＭＳ 明朝" w:hint="eastAsia"/>
                <w:szCs w:val="21"/>
              </w:rPr>
              <w:t>1</w:t>
            </w:r>
            <w:r w:rsidR="00384F91">
              <w:rPr>
                <w:rFonts w:ascii="ＭＳ 明朝" w:eastAsia="ＭＳ 明朝" w:hAnsi="ＭＳ 明朝" w:hint="eastAsia"/>
                <w:szCs w:val="21"/>
              </w:rPr>
              <w:t>5</w:t>
            </w:r>
            <w:r>
              <w:rPr>
                <w:rFonts w:ascii="ＭＳ 明朝" w:eastAsia="ＭＳ 明朝" w:hAnsi="ＭＳ 明朝" w:hint="eastAsia"/>
                <w:szCs w:val="21"/>
              </w:rPr>
              <w:t>）ダウン（Down）症候群</w:t>
            </w:r>
          </w:p>
        </w:tc>
        <w:tc>
          <w:tcPr>
            <w:tcW w:w="4253" w:type="dxa"/>
            <w:vMerge/>
          </w:tcPr>
          <w:p w:rsidR="000B3123" w:rsidRDefault="000B3123" w:rsidP="007240A9">
            <w:pPr>
              <w:rPr>
                <w:rFonts w:ascii="ＭＳ 明朝" w:eastAsia="ＭＳ 明朝" w:hAnsi="ＭＳ 明朝"/>
                <w:szCs w:val="21"/>
              </w:rPr>
            </w:pPr>
          </w:p>
        </w:tc>
        <w:tc>
          <w:tcPr>
            <w:tcW w:w="958" w:type="dxa"/>
            <w:vMerge/>
          </w:tcPr>
          <w:p w:rsidR="000B3123" w:rsidRDefault="000B3123" w:rsidP="007240A9">
            <w:pPr>
              <w:rPr>
                <w:rFonts w:ascii="ＭＳ 明朝" w:eastAsia="ＭＳ 明朝" w:hAnsi="ＭＳ 明朝"/>
                <w:szCs w:val="21"/>
              </w:rPr>
            </w:pPr>
          </w:p>
        </w:tc>
      </w:tr>
      <w:tr w:rsidR="000B3123" w:rsidTr="00134FEC">
        <w:tc>
          <w:tcPr>
            <w:tcW w:w="3997" w:type="dxa"/>
          </w:tcPr>
          <w:p w:rsidR="000B3123" w:rsidRDefault="000B3123" w:rsidP="007240A9">
            <w:pPr>
              <w:rPr>
                <w:rFonts w:ascii="ＭＳ 明朝" w:eastAsia="ＭＳ 明朝" w:hAnsi="ＭＳ 明朝"/>
                <w:szCs w:val="21"/>
              </w:rPr>
            </w:pPr>
            <w:r>
              <w:rPr>
                <w:rFonts w:ascii="ＭＳ 明朝" w:eastAsia="ＭＳ 明朝" w:hAnsi="ＭＳ 明朝" w:hint="eastAsia"/>
                <w:szCs w:val="21"/>
              </w:rPr>
              <w:t>1</w:t>
            </w:r>
            <w:r w:rsidR="00384F91">
              <w:rPr>
                <w:rFonts w:ascii="ＭＳ 明朝" w:eastAsia="ＭＳ 明朝" w:hAnsi="ＭＳ 明朝" w:hint="eastAsia"/>
                <w:szCs w:val="21"/>
              </w:rPr>
              <w:t>6</w:t>
            </w:r>
            <w:r>
              <w:rPr>
                <w:rFonts w:ascii="ＭＳ 明朝" w:eastAsia="ＭＳ 明朝" w:hAnsi="ＭＳ 明朝" w:hint="eastAsia"/>
                <w:szCs w:val="21"/>
              </w:rPr>
              <w:t>）ペルーシド角膜辺縁変性症</w:t>
            </w:r>
          </w:p>
        </w:tc>
        <w:tc>
          <w:tcPr>
            <w:tcW w:w="4253" w:type="dxa"/>
            <w:vMerge/>
          </w:tcPr>
          <w:p w:rsidR="000B3123" w:rsidRDefault="000B3123" w:rsidP="007240A9">
            <w:pPr>
              <w:rPr>
                <w:rFonts w:ascii="ＭＳ 明朝" w:eastAsia="ＭＳ 明朝" w:hAnsi="ＭＳ 明朝"/>
                <w:szCs w:val="21"/>
              </w:rPr>
            </w:pPr>
          </w:p>
        </w:tc>
        <w:tc>
          <w:tcPr>
            <w:tcW w:w="958" w:type="dxa"/>
            <w:vMerge/>
          </w:tcPr>
          <w:p w:rsidR="000B3123" w:rsidRDefault="000B3123" w:rsidP="007240A9">
            <w:pPr>
              <w:rPr>
                <w:rFonts w:ascii="ＭＳ 明朝" w:eastAsia="ＭＳ 明朝" w:hAnsi="ＭＳ 明朝"/>
                <w:szCs w:val="21"/>
              </w:rPr>
            </w:pPr>
          </w:p>
        </w:tc>
      </w:tr>
    </w:tbl>
    <w:p w:rsidR="00E76343" w:rsidRDefault="00E76343" w:rsidP="00AF3AC1">
      <w:pPr>
        <w:rPr>
          <w:rFonts w:ascii="ＭＳ 明朝" w:eastAsia="ＭＳ 明朝" w:hAnsi="ＭＳ 明朝"/>
          <w:szCs w:val="21"/>
        </w:rPr>
      </w:pPr>
    </w:p>
    <w:p w:rsidR="007C4BE7" w:rsidRDefault="008208C8" w:rsidP="00F20307">
      <w:pPr>
        <w:ind w:firstLineChars="200" w:firstLine="420"/>
        <w:rPr>
          <w:rFonts w:ascii="ＭＳ 明朝" w:eastAsia="ＭＳ 明朝" w:hAnsi="ＭＳ 明朝"/>
          <w:szCs w:val="21"/>
        </w:rPr>
      </w:pPr>
      <w:r>
        <w:rPr>
          <w:rFonts w:ascii="ＭＳ 明朝" w:eastAsia="ＭＳ 明朝" w:hAnsi="ＭＳ 明朝" w:hint="eastAsia"/>
          <w:szCs w:val="21"/>
        </w:rPr>
        <w:t>②</w:t>
      </w:r>
      <w:r w:rsidR="007240A9">
        <w:rPr>
          <w:rFonts w:ascii="ＭＳ 明朝" w:eastAsia="ＭＳ 明朝" w:hAnsi="ＭＳ 明朝" w:hint="eastAsia"/>
          <w:szCs w:val="21"/>
        </w:rPr>
        <w:t xml:space="preserve">　</w:t>
      </w:r>
      <w:r>
        <w:rPr>
          <w:rFonts w:ascii="ＭＳ 明朝" w:eastAsia="ＭＳ 明朝" w:hAnsi="ＭＳ 明朝" w:hint="eastAsia"/>
          <w:szCs w:val="21"/>
        </w:rPr>
        <w:t>障害者総合支援法の</w:t>
      </w:r>
      <w:r w:rsidR="00612B51">
        <w:rPr>
          <w:rFonts w:ascii="ＭＳ 明朝" w:eastAsia="ＭＳ 明朝" w:hAnsi="ＭＳ 明朝" w:hint="eastAsia"/>
          <w:szCs w:val="21"/>
        </w:rPr>
        <w:t>対象</w:t>
      </w:r>
      <w:r w:rsidR="007240A9">
        <w:rPr>
          <w:rFonts w:ascii="ＭＳ 明朝" w:eastAsia="ＭＳ 明朝" w:hAnsi="ＭＳ 明朝" w:hint="eastAsia"/>
          <w:szCs w:val="21"/>
        </w:rPr>
        <w:t>とな</w:t>
      </w:r>
      <w:r w:rsidR="00F469A6">
        <w:rPr>
          <w:rFonts w:ascii="ＭＳ 明朝" w:eastAsia="ＭＳ 明朝" w:hAnsi="ＭＳ 明朝" w:hint="eastAsia"/>
          <w:szCs w:val="21"/>
        </w:rPr>
        <w:t>っていた</w:t>
      </w:r>
      <w:r w:rsidR="00B71D29">
        <w:rPr>
          <w:rFonts w:ascii="ＭＳ 明朝" w:eastAsia="ＭＳ 明朝" w:hAnsi="ＭＳ 明朝" w:hint="eastAsia"/>
          <w:szCs w:val="21"/>
        </w:rPr>
        <w:t>151疾病のうち</w:t>
      </w:r>
      <w:r w:rsidR="00F469A6">
        <w:rPr>
          <w:rFonts w:ascii="ＭＳ 明朝" w:eastAsia="ＭＳ 明朝" w:hAnsi="ＭＳ 明朝" w:hint="eastAsia"/>
          <w:szCs w:val="21"/>
        </w:rPr>
        <w:t>対象外となる疾病</w:t>
      </w:r>
      <w:r w:rsidR="00163015">
        <w:rPr>
          <w:rFonts w:ascii="ＭＳ 明朝" w:eastAsia="ＭＳ 明朝" w:hAnsi="ＭＳ 明朝" w:hint="eastAsia"/>
          <w:szCs w:val="21"/>
        </w:rPr>
        <w:t>（</w:t>
      </w:r>
      <w:r w:rsidR="00B71D29">
        <w:rPr>
          <w:rFonts w:ascii="ＭＳ 明朝" w:eastAsia="ＭＳ 明朝" w:hAnsi="ＭＳ 明朝" w:hint="eastAsia"/>
          <w:szCs w:val="21"/>
        </w:rPr>
        <w:t>16</w:t>
      </w:r>
      <w:r w:rsidR="00163015">
        <w:rPr>
          <w:rFonts w:ascii="ＭＳ 明朝" w:eastAsia="ＭＳ 明朝" w:hAnsi="ＭＳ 明朝" w:hint="eastAsia"/>
          <w:szCs w:val="21"/>
        </w:rPr>
        <w:t>疾病）</w:t>
      </w:r>
    </w:p>
    <w:tbl>
      <w:tblPr>
        <w:tblStyle w:val="a8"/>
        <w:tblW w:w="0" w:type="auto"/>
        <w:tblInd w:w="534" w:type="dxa"/>
        <w:tblLook w:val="04A0" w:firstRow="1" w:lastRow="0" w:firstColumn="1" w:lastColumn="0" w:noHBand="0" w:noVBand="1"/>
      </w:tblPr>
      <w:tblGrid>
        <w:gridCol w:w="3997"/>
        <w:gridCol w:w="5211"/>
      </w:tblGrid>
      <w:tr w:rsidR="0000718A" w:rsidTr="00134FEC">
        <w:tc>
          <w:tcPr>
            <w:tcW w:w="3997" w:type="dxa"/>
          </w:tcPr>
          <w:p w:rsidR="0000718A" w:rsidRDefault="00AF3AC1" w:rsidP="00F20307">
            <w:pPr>
              <w:jc w:val="center"/>
              <w:rPr>
                <w:rFonts w:ascii="ＭＳ 明朝" w:eastAsia="ＭＳ 明朝" w:hAnsi="ＭＳ 明朝"/>
                <w:szCs w:val="21"/>
              </w:rPr>
            </w:pPr>
            <w:r>
              <w:rPr>
                <w:rFonts w:ascii="ＭＳ 明朝" w:eastAsia="ＭＳ 明朝" w:hAnsi="ＭＳ 明朝" w:hint="eastAsia"/>
                <w:szCs w:val="21"/>
              </w:rPr>
              <w:t>疾病名</w:t>
            </w:r>
          </w:p>
        </w:tc>
        <w:tc>
          <w:tcPr>
            <w:tcW w:w="5211" w:type="dxa"/>
          </w:tcPr>
          <w:p w:rsidR="0000718A" w:rsidRDefault="00AF3AC1" w:rsidP="00F20307">
            <w:pPr>
              <w:jc w:val="center"/>
              <w:rPr>
                <w:rFonts w:ascii="ＭＳ 明朝" w:eastAsia="ＭＳ 明朝" w:hAnsi="ＭＳ 明朝"/>
                <w:szCs w:val="21"/>
              </w:rPr>
            </w:pPr>
            <w:r>
              <w:rPr>
                <w:rFonts w:ascii="ＭＳ 明朝" w:eastAsia="ＭＳ 明朝" w:hAnsi="ＭＳ 明朝" w:hint="eastAsia"/>
                <w:szCs w:val="21"/>
              </w:rPr>
              <w:t>対象外となった理由</w:t>
            </w:r>
          </w:p>
        </w:tc>
      </w:tr>
      <w:tr w:rsidR="0000718A" w:rsidTr="00134FEC">
        <w:tc>
          <w:tcPr>
            <w:tcW w:w="3997" w:type="dxa"/>
          </w:tcPr>
          <w:p w:rsidR="0000718A" w:rsidRDefault="00B71D29" w:rsidP="007240A9">
            <w:pPr>
              <w:rPr>
                <w:rFonts w:ascii="ＭＳ 明朝" w:eastAsia="ＭＳ 明朝" w:hAnsi="ＭＳ 明朝"/>
                <w:szCs w:val="21"/>
              </w:rPr>
            </w:pPr>
            <w:r>
              <w:rPr>
                <w:rFonts w:ascii="ＭＳ 明朝" w:eastAsia="ＭＳ 明朝" w:hAnsi="ＭＳ 明朝" w:hint="eastAsia"/>
                <w:szCs w:val="21"/>
              </w:rPr>
              <w:t>１</w:t>
            </w:r>
            <w:r w:rsidR="00163015">
              <w:rPr>
                <w:rFonts w:ascii="ＭＳ 明朝" w:eastAsia="ＭＳ 明朝" w:hAnsi="ＭＳ 明朝" w:hint="eastAsia"/>
                <w:szCs w:val="21"/>
              </w:rPr>
              <w:t>）</w:t>
            </w:r>
            <w:r w:rsidR="00A52C7A">
              <w:rPr>
                <w:rFonts w:ascii="ＭＳ 明朝" w:eastAsia="ＭＳ 明朝" w:hAnsi="ＭＳ 明朝" w:hint="eastAsia"/>
                <w:szCs w:val="21"/>
              </w:rPr>
              <w:t>肝外門脈閉塞症</w:t>
            </w:r>
          </w:p>
        </w:tc>
        <w:tc>
          <w:tcPr>
            <w:tcW w:w="5211" w:type="dxa"/>
          </w:tcPr>
          <w:p w:rsidR="0000718A" w:rsidRDefault="002D62B6" w:rsidP="007240A9">
            <w:pPr>
              <w:rPr>
                <w:rFonts w:ascii="ＭＳ 明朝" w:eastAsia="ＭＳ 明朝" w:hAnsi="ＭＳ 明朝"/>
                <w:szCs w:val="21"/>
              </w:rPr>
            </w:pPr>
            <w:r>
              <w:rPr>
                <w:rFonts w:ascii="ＭＳ 明朝" w:eastAsia="ＭＳ 明朝" w:hAnsi="ＭＳ 明朝" w:hint="eastAsia"/>
                <w:szCs w:val="21"/>
              </w:rPr>
              <w:t>客観的な</w:t>
            </w:r>
            <w:r w:rsidR="00EE55EA">
              <w:rPr>
                <w:rFonts w:ascii="ＭＳ 明朝" w:eastAsia="ＭＳ 明朝" w:hAnsi="ＭＳ 明朝" w:hint="eastAsia"/>
                <w:szCs w:val="21"/>
              </w:rPr>
              <w:t>診断基準がない</w:t>
            </w:r>
          </w:p>
        </w:tc>
      </w:tr>
      <w:tr w:rsidR="0000718A" w:rsidTr="00134FEC">
        <w:tc>
          <w:tcPr>
            <w:tcW w:w="3997" w:type="dxa"/>
          </w:tcPr>
          <w:p w:rsidR="0000718A" w:rsidRDefault="00B71D29" w:rsidP="007240A9">
            <w:pPr>
              <w:rPr>
                <w:rFonts w:ascii="ＭＳ 明朝" w:eastAsia="ＭＳ 明朝" w:hAnsi="ＭＳ 明朝"/>
                <w:szCs w:val="21"/>
              </w:rPr>
            </w:pPr>
            <w:r>
              <w:rPr>
                <w:rFonts w:ascii="ＭＳ 明朝" w:eastAsia="ＭＳ 明朝" w:hAnsi="ＭＳ 明朝" w:hint="eastAsia"/>
                <w:szCs w:val="21"/>
              </w:rPr>
              <w:t>２</w:t>
            </w:r>
            <w:r w:rsidR="00163015">
              <w:rPr>
                <w:rFonts w:ascii="ＭＳ 明朝" w:eastAsia="ＭＳ 明朝" w:hAnsi="ＭＳ 明朝" w:hint="eastAsia"/>
                <w:szCs w:val="21"/>
              </w:rPr>
              <w:t>）</w:t>
            </w:r>
            <w:r w:rsidR="00A52C7A">
              <w:rPr>
                <w:rFonts w:ascii="ＭＳ 明朝" w:eastAsia="ＭＳ 明朝" w:hAnsi="ＭＳ 明朝" w:hint="eastAsia"/>
                <w:szCs w:val="21"/>
              </w:rPr>
              <w:t>肝内結石症</w:t>
            </w:r>
          </w:p>
        </w:tc>
        <w:tc>
          <w:tcPr>
            <w:tcW w:w="5211" w:type="dxa"/>
          </w:tcPr>
          <w:p w:rsidR="0000718A" w:rsidRDefault="00EE55EA" w:rsidP="007240A9">
            <w:pPr>
              <w:rPr>
                <w:rFonts w:ascii="ＭＳ 明朝" w:eastAsia="ＭＳ 明朝" w:hAnsi="ＭＳ 明朝"/>
                <w:szCs w:val="21"/>
              </w:rPr>
            </w:pPr>
            <w:r>
              <w:rPr>
                <w:rFonts w:ascii="ＭＳ 明朝" w:eastAsia="ＭＳ 明朝" w:hAnsi="ＭＳ 明朝" w:hint="eastAsia"/>
                <w:szCs w:val="21"/>
              </w:rPr>
              <w:t>治療法が確立している</w:t>
            </w:r>
          </w:p>
        </w:tc>
      </w:tr>
      <w:tr w:rsidR="0000718A" w:rsidTr="00134FEC">
        <w:tc>
          <w:tcPr>
            <w:tcW w:w="3997" w:type="dxa"/>
          </w:tcPr>
          <w:p w:rsidR="0000718A" w:rsidRDefault="00B71D29" w:rsidP="007240A9">
            <w:pPr>
              <w:rPr>
                <w:rFonts w:ascii="ＭＳ 明朝" w:eastAsia="ＭＳ 明朝" w:hAnsi="ＭＳ 明朝"/>
                <w:szCs w:val="21"/>
              </w:rPr>
            </w:pPr>
            <w:r>
              <w:rPr>
                <w:rFonts w:ascii="ＭＳ 明朝" w:eastAsia="ＭＳ 明朝" w:hAnsi="ＭＳ 明朝" w:hint="eastAsia"/>
                <w:szCs w:val="21"/>
              </w:rPr>
              <w:t>３</w:t>
            </w:r>
            <w:r w:rsidR="00163015">
              <w:rPr>
                <w:rFonts w:ascii="ＭＳ 明朝" w:eastAsia="ＭＳ 明朝" w:hAnsi="ＭＳ 明朝" w:hint="eastAsia"/>
                <w:szCs w:val="21"/>
              </w:rPr>
              <w:t>）</w:t>
            </w:r>
            <w:r w:rsidR="00A52C7A">
              <w:rPr>
                <w:rFonts w:ascii="ＭＳ 明朝" w:eastAsia="ＭＳ 明朝" w:hAnsi="ＭＳ 明朝" w:hint="eastAsia"/>
                <w:szCs w:val="21"/>
              </w:rPr>
              <w:t>偽性低アルドステロン症</w:t>
            </w:r>
          </w:p>
        </w:tc>
        <w:tc>
          <w:tcPr>
            <w:tcW w:w="5211" w:type="dxa"/>
          </w:tcPr>
          <w:p w:rsidR="0000718A" w:rsidRDefault="00350914" w:rsidP="007240A9">
            <w:pPr>
              <w:rPr>
                <w:rFonts w:ascii="ＭＳ 明朝" w:eastAsia="ＭＳ 明朝" w:hAnsi="ＭＳ 明朝"/>
                <w:szCs w:val="21"/>
              </w:rPr>
            </w:pPr>
            <w:r>
              <w:rPr>
                <w:rFonts w:ascii="ＭＳ 明朝" w:eastAsia="ＭＳ 明朝" w:hAnsi="ＭＳ 明朝" w:hint="eastAsia"/>
                <w:szCs w:val="21"/>
              </w:rPr>
              <w:t>長期の療養を必要としない</w:t>
            </w:r>
          </w:p>
        </w:tc>
      </w:tr>
      <w:tr w:rsidR="0000718A" w:rsidTr="00134FEC">
        <w:tc>
          <w:tcPr>
            <w:tcW w:w="3997" w:type="dxa"/>
          </w:tcPr>
          <w:p w:rsidR="0000718A" w:rsidRPr="00A52C7A" w:rsidRDefault="00B71D29" w:rsidP="007240A9">
            <w:pPr>
              <w:rPr>
                <w:rFonts w:ascii="ＭＳ 明朝" w:eastAsia="ＭＳ 明朝" w:hAnsi="ＭＳ 明朝"/>
                <w:szCs w:val="21"/>
              </w:rPr>
            </w:pPr>
            <w:r>
              <w:rPr>
                <w:rFonts w:ascii="ＭＳ 明朝" w:eastAsia="ＭＳ 明朝" w:hAnsi="ＭＳ 明朝" w:hint="eastAsia"/>
                <w:szCs w:val="21"/>
              </w:rPr>
              <w:t>４</w:t>
            </w:r>
            <w:r w:rsidR="00163015">
              <w:rPr>
                <w:rFonts w:ascii="ＭＳ 明朝" w:eastAsia="ＭＳ 明朝" w:hAnsi="ＭＳ 明朝" w:hint="eastAsia"/>
                <w:szCs w:val="21"/>
              </w:rPr>
              <w:t>）</w:t>
            </w:r>
            <w:r w:rsidR="00A52C7A">
              <w:rPr>
                <w:rFonts w:ascii="ＭＳ 明朝" w:eastAsia="ＭＳ 明朝" w:hAnsi="ＭＳ 明朝" w:hint="eastAsia"/>
                <w:szCs w:val="21"/>
              </w:rPr>
              <w:t>ギラン・バレ症候群</w:t>
            </w:r>
          </w:p>
        </w:tc>
        <w:tc>
          <w:tcPr>
            <w:tcW w:w="5211" w:type="dxa"/>
          </w:tcPr>
          <w:p w:rsidR="0000718A" w:rsidRDefault="00350914" w:rsidP="007240A9">
            <w:pPr>
              <w:rPr>
                <w:rFonts w:ascii="ＭＳ 明朝" w:eastAsia="ＭＳ 明朝" w:hAnsi="ＭＳ 明朝"/>
                <w:szCs w:val="21"/>
              </w:rPr>
            </w:pPr>
            <w:r>
              <w:rPr>
                <w:rFonts w:ascii="ＭＳ 明朝" w:eastAsia="ＭＳ 明朝" w:hAnsi="ＭＳ 明朝" w:hint="eastAsia"/>
                <w:szCs w:val="21"/>
              </w:rPr>
              <w:t>長期の療養を必要としない</w:t>
            </w:r>
          </w:p>
        </w:tc>
      </w:tr>
      <w:tr w:rsidR="0000718A" w:rsidTr="00134FEC">
        <w:tc>
          <w:tcPr>
            <w:tcW w:w="3997" w:type="dxa"/>
          </w:tcPr>
          <w:p w:rsidR="0000718A" w:rsidRDefault="00B71D29" w:rsidP="007240A9">
            <w:pPr>
              <w:rPr>
                <w:rFonts w:ascii="ＭＳ 明朝" w:eastAsia="ＭＳ 明朝" w:hAnsi="ＭＳ 明朝"/>
                <w:szCs w:val="21"/>
              </w:rPr>
            </w:pPr>
            <w:r>
              <w:rPr>
                <w:rFonts w:ascii="ＭＳ 明朝" w:eastAsia="ＭＳ 明朝" w:hAnsi="ＭＳ 明朝" w:hint="eastAsia"/>
                <w:szCs w:val="21"/>
              </w:rPr>
              <w:t>５</w:t>
            </w:r>
            <w:r w:rsidR="00163015">
              <w:rPr>
                <w:rFonts w:ascii="ＭＳ 明朝" w:eastAsia="ＭＳ 明朝" w:hAnsi="ＭＳ 明朝" w:hint="eastAsia"/>
                <w:szCs w:val="21"/>
              </w:rPr>
              <w:t>）</w:t>
            </w:r>
            <w:r w:rsidR="000F4980">
              <w:rPr>
                <w:rFonts w:ascii="ＭＳ 明朝" w:eastAsia="ＭＳ 明朝" w:hAnsi="ＭＳ 明朝" w:hint="eastAsia"/>
                <w:szCs w:val="21"/>
              </w:rPr>
              <w:t>グルココルチコイド抵抗症</w:t>
            </w:r>
          </w:p>
        </w:tc>
        <w:tc>
          <w:tcPr>
            <w:tcW w:w="5211" w:type="dxa"/>
          </w:tcPr>
          <w:p w:rsidR="0000718A" w:rsidRDefault="00937048" w:rsidP="007240A9">
            <w:pPr>
              <w:rPr>
                <w:rFonts w:ascii="ＭＳ 明朝" w:eastAsia="ＭＳ 明朝" w:hAnsi="ＭＳ 明朝"/>
                <w:szCs w:val="21"/>
              </w:rPr>
            </w:pPr>
            <w:r>
              <w:rPr>
                <w:rFonts w:ascii="ＭＳ 明朝" w:eastAsia="ＭＳ 明朝" w:hAnsi="ＭＳ 明朝" w:hint="eastAsia"/>
                <w:szCs w:val="21"/>
              </w:rPr>
              <w:t>日本に患者が未確認</w:t>
            </w:r>
          </w:p>
        </w:tc>
      </w:tr>
      <w:tr w:rsidR="00A52C7A" w:rsidTr="00134FEC">
        <w:tc>
          <w:tcPr>
            <w:tcW w:w="3997" w:type="dxa"/>
          </w:tcPr>
          <w:p w:rsidR="00A52C7A" w:rsidRDefault="00B71D29" w:rsidP="007240A9">
            <w:pPr>
              <w:rPr>
                <w:rFonts w:ascii="ＭＳ 明朝" w:eastAsia="ＭＳ 明朝" w:hAnsi="ＭＳ 明朝"/>
                <w:szCs w:val="21"/>
              </w:rPr>
            </w:pPr>
            <w:r>
              <w:rPr>
                <w:rFonts w:ascii="ＭＳ 明朝" w:eastAsia="ＭＳ 明朝" w:hAnsi="ＭＳ 明朝" w:hint="eastAsia"/>
                <w:szCs w:val="21"/>
              </w:rPr>
              <w:t>６</w:t>
            </w:r>
            <w:r w:rsidR="00163015">
              <w:rPr>
                <w:rFonts w:ascii="ＭＳ 明朝" w:eastAsia="ＭＳ 明朝" w:hAnsi="ＭＳ 明朝" w:hint="eastAsia"/>
                <w:szCs w:val="21"/>
              </w:rPr>
              <w:t>）</w:t>
            </w:r>
            <w:r w:rsidR="000F4980">
              <w:rPr>
                <w:rFonts w:ascii="ＭＳ 明朝" w:eastAsia="ＭＳ 明朝" w:hAnsi="ＭＳ 明朝" w:hint="eastAsia"/>
                <w:szCs w:val="21"/>
              </w:rPr>
              <w:t>原発性アルドステロン症</w:t>
            </w:r>
          </w:p>
        </w:tc>
        <w:tc>
          <w:tcPr>
            <w:tcW w:w="5211" w:type="dxa"/>
          </w:tcPr>
          <w:p w:rsidR="00A52C7A" w:rsidRDefault="00937048" w:rsidP="007240A9">
            <w:pPr>
              <w:rPr>
                <w:rFonts w:ascii="ＭＳ 明朝" w:eastAsia="ＭＳ 明朝" w:hAnsi="ＭＳ 明朝"/>
                <w:szCs w:val="21"/>
              </w:rPr>
            </w:pPr>
            <w:r>
              <w:rPr>
                <w:rFonts w:ascii="ＭＳ 明朝" w:eastAsia="ＭＳ 明朝" w:hAnsi="ＭＳ 明朝" w:hint="eastAsia"/>
                <w:szCs w:val="21"/>
              </w:rPr>
              <w:t>治療法が確立している</w:t>
            </w:r>
          </w:p>
        </w:tc>
      </w:tr>
      <w:tr w:rsidR="00A52C7A" w:rsidTr="00134FEC">
        <w:tc>
          <w:tcPr>
            <w:tcW w:w="3997" w:type="dxa"/>
          </w:tcPr>
          <w:p w:rsidR="00A52C7A" w:rsidRPr="000F4980" w:rsidRDefault="00B71D29" w:rsidP="007240A9">
            <w:pPr>
              <w:rPr>
                <w:rFonts w:ascii="ＭＳ 明朝" w:eastAsia="ＭＳ 明朝" w:hAnsi="ＭＳ 明朝"/>
                <w:szCs w:val="21"/>
              </w:rPr>
            </w:pPr>
            <w:r>
              <w:rPr>
                <w:rFonts w:ascii="ＭＳ 明朝" w:eastAsia="ＭＳ 明朝" w:hAnsi="ＭＳ 明朝" w:hint="eastAsia"/>
                <w:szCs w:val="21"/>
              </w:rPr>
              <w:t>７</w:t>
            </w:r>
            <w:r w:rsidR="00163015">
              <w:rPr>
                <w:rFonts w:ascii="ＭＳ 明朝" w:eastAsia="ＭＳ 明朝" w:hAnsi="ＭＳ 明朝" w:hint="eastAsia"/>
                <w:szCs w:val="21"/>
              </w:rPr>
              <w:t>）</w:t>
            </w:r>
            <w:r w:rsidR="00DB6771">
              <w:rPr>
                <w:rFonts w:ascii="ＭＳ 明朝" w:eastAsia="ＭＳ 明朝" w:hAnsi="ＭＳ 明朝" w:hint="eastAsia"/>
                <w:szCs w:val="21"/>
              </w:rPr>
              <w:t>硬化性萎縮性苔癬</w:t>
            </w:r>
          </w:p>
        </w:tc>
        <w:tc>
          <w:tcPr>
            <w:tcW w:w="5211" w:type="dxa"/>
          </w:tcPr>
          <w:p w:rsidR="00A52C7A" w:rsidRDefault="00937048" w:rsidP="007240A9">
            <w:pPr>
              <w:rPr>
                <w:rFonts w:ascii="ＭＳ 明朝" w:eastAsia="ＭＳ 明朝" w:hAnsi="ＭＳ 明朝"/>
                <w:szCs w:val="21"/>
              </w:rPr>
            </w:pPr>
            <w:r>
              <w:rPr>
                <w:rFonts w:ascii="ＭＳ 明朝" w:eastAsia="ＭＳ 明朝" w:hAnsi="ＭＳ 明朝" w:hint="eastAsia"/>
                <w:szCs w:val="21"/>
              </w:rPr>
              <w:t>客観的な診断基準がない</w:t>
            </w:r>
          </w:p>
        </w:tc>
      </w:tr>
      <w:tr w:rsidR="00A52C7A" w:rsidTr="00134FEC">
        <w:tc>
          <w:tcPr>
            <w:tcW w:w="3997" w:type="dxa"/>
          </w:tcPr>
          <w:p w:rsidR="00A52C7A" w:rsidRDefault="00B71D29" w:rsidP="007240A9">
            <w:pPr>
              <w:rPr>
                <w:rFonts w:ascii="ＭＳ 明朝" w:eastAsia="ＭＳ 明朝" w:hAnsi="ＭＳ 明朝"/>
                <w:szCs w:val="21"/>
              </w:rPr>
            </w:pPr>
            <w:r>
              <w:rPr>
                <w:rFonts w:ascii="ＭＳ 明朝" w:eastAsia="ＭＳ 明朝" w:hAnsi="ＭＳ 明朝" w:hint="eastAsia"/>
                <w:szCs w:val="21"/>
              </w:rPr>
              <w:t>８</w:t>
            </w:r>
            <w:r w:rsidR="00163015">
              <w:rPr>
                <w:rFonts w:ascii="ＭＳ 明朝" w:eastAsia="ＭＳ 明朝" w:hAnsi="ＭＳ 明朝" w:hint="eastAsia"/>
                <w:szCs w:val="21"/>
              </w:rPr>
              <w:t>）</w:t>
            </w:r>
            <w:r w:rsidR="00484F3D">
              <w:rPr>
                <w:rFonts w:ascii="ＭＳ 明朝" w:eastAsia="ＭＳ 明朝" w:hAnsi="ＭＳ 明朝" w:hint="eastAsia"/>
                <w:szCs w:val="21"/>
              </w:rPr>
              <w:t>好酸球性筋膜炎</w:t>
            </w:r>
          </w:p>
        </w:tc>
        <w:tc>
          <w:tcPr>
            <w:tcW w:w="5211" w:type="dxa"/>
          </w:tcPr>
          <w:p w:rsidR="00A52C7A" w:rsidRDefault="00937048" w:rsidP="007240A9">
            <w:pPr>
              <w:rPr>
                <w:rFonts w:ascii="ＭＳ 明朝" w:eastAsia="ＭＳ 明朝" w:hAnsi="ＭＳ 明朝"/>
                <w:szCs w:val="21"/>
              </w:rPr>
            </w:pPr>
            <w:r>
              <w:rPr>
                <w:rFonts w:ascii="ＭＳ 明朝" w:eastAsia="ＭＳ 明朝" w:hAnsi="ＭＳ 明朝" w:hint="eastAsia"/>
                <w:szCs w:val="21"/>
              </w:rPr>
              <w:t>客観的な診断基準がない</w:t>
            </w:r>
          </w:p>
        </w:tc>
      </w:tr>
      <w:tr w:rsidR="00A52C7A" w:rsidTr="00134FEC">
        <w:tc>
          <w:tcPr>
            <w:tcW w:w="3997" w:type="dxa"/>
          </w:tcPr>
          <w:p w:rsidR="00A52C7A" w:rsidRDefault="00B71D29" w:rsidP="007240A9">
            <w:pPr>
              <w:rPr>
                <w:rFonts w:ascii="ＭＳ 明朝" w:eastAsia="ＭＳ 明朝" w:hAnsi="ＭＳ 明朝"/>
                <w:szCs w:val="21"/>
              </w:rPr>
            </w:pPr>
            <w:r>
              <w:rPr>
                <w:rFonts w:ascii="ＭＳ 明朝" w:eastAsia="ＭＳ 明朝" w:hAnsi="ＭＳ 明朝" w:hint="eastAsia"/>
                <w:szCs w:val="21"/>
              </w:rPr>
              <w:t>９</w:t>
            </w:r>
            <w:r w:rsidR="00163015">
              <w:rPr>
                <w:rFonts w:ascii="ＭＳ 明朝" w:eastAsia="ＭＳ 明朝" w:hAnsi="ＭＳ 明朝" w:hint="eastAsia"/>
                <w:szCs w:val="21"/>
              </w:rPr>
              <w:t>）</w:t>
            </w:r>
            <w:r w:rsidR="00484F3D">
              <w:rPr>
                <w:rFonts w:ascii="ＭＳ 明朝" w:eastAsia="ＭＳ 明朝" w:hAnsi="ＭＳ 明朝" w:hint="eastAsia"/>
                <w:szCs w:val="21"/>
              </w:rPr>
              <w:t>視神経症</w:t>
            </w:r>
          </w:p>
        </w:tc>
        <w:tc>
          <w:tcPr>
            <w:tcW w:w="5211" w:type="dxa"/>
          </w:tcPr>
          <w:p w:rsidR="00A52C7A" w:rsidRDefault="00937048" w:rsidP="007240A9">
            <w:pPr>
              <w:rPr>
                <w:rFonts w:ascii="ＭＳ 明朝" w:eastAsia="ＭＳ 明朝" w:hAnsi="ＭＳ 明朝"/>
                <w:szCs w:val="21"/>
              </w:rPr>
            </w:pPr>
            <w:r>
              <w:rPr>
                <w:rFonts w:ascii="ＭＳ 明朝" w:eastAsia="ＭＳ 明朝" w:hAnsi="ＭＳ 明朝" w:hint="eastAsia"/>
                <w:szCs w:val="21"/>
              </w:rPr>
              <w:t>客観的な診断基準がない</w:t>
            </w:r>
          </w:p>
        </w:tc>
      </w:tr>
      <w:tr w:rsidR="00A52C7A" w:rsidTr="00134FEC">
        <w:tc>
          <w:tcPr>
            <w:tcW w:w="3997" w:type="dxa"/>
          </w:tcPr>
          <w:p w:rsidR="00A52C7A" w:rsidRDefault="00372243" w:rsidP="007240A9">
            <w:pPr>
              <w:rPr>
                <w:rFonts w:ascii="ＭＳ 明朝" w:eastAsia="ＭＳ 明朝" w:hAnsi="ＭＳ 明朝"/>
                <w:szCs w:val="21"/>
              </w:rPr>
            </w:pPr>
            <w:r>
              <w:rPr>
                <w:rFonts w:ascii="ＭＳ 明朝" w:eastAsia="ＭＳ 明朝" w:hAnsi="ＭＳ 明朝" w:hint="eastAsia"/>
                <w:szCs w:val="21"/>
              </w:rPr>
              <w:t>10</w:t>
            </w:r>
            <w:r w:rsidR="00163015">
              <w:rPr>
                <w:rFonts w:ascii="ＭＳ 明朝" w:eastAsia="ＭＳ 明朝" w:hAnsi="ＭＳ 明朝" w:hint="eastAsia"/>
                <w:szCs w:val="21"/>
              </w:rPr>
              <w:t>）</w:t>
            </w:r>
            <w:r w:rsidR="0076789A">
              <w:rPr>
                <w:rFonts w:ascii="ＭＳ 明朝" w:eastAsia="ＭＳ 明朝" w:hAnsi="ＭＳ 明朝" w:hint="eastAsia"/>
                <w:szCs w:val="21"/>
              </w:rPr>
              <w:t>神経性過食症</w:t>
            </w:r>
          </w:p>
        </w:tc>
        <w:tc>
          <w:tcPr>
            <w:tcW w:w="5211" w:type="dxa"/>
          </w:tcPr>
          <w:p w:rsidR="00A52C7A" w:rsidRDefault="00937048" w:rsidP="007240A9">
            <w:pPr>
              <w:rPr>
                <w:rFonts w:ascii="ＭＳ 明朝" w:eastAsia="ＭＳ 明朝" w:hAnsi="ＭＳ 明朝"/>
                <w:szCs w:val="21"/>
              </w:rPr>
            </w:pPr>
            <w:r>
              <w:rPr>
                <w:rFonts w:ascii="ＭＳ 明朝" w:eastAsia="ＭＳ 明朝" w:hAnsi="ＭＳ 明朝" w:hint="eastAsia"/>
                <w:szCs w:val="21"/>
              </w:rPr>
              <w:t>他の施策体系がある</w:t>
            </w:r>
          </w:p>
        </w:tc>
      </w:tr>
      <w:tr w:rsidR="00A52C7A" w:rsidTr="00134FEC">
        <w:tc>
          <w:tcPr>
            <w:tcW w:w="3997" w:type="dxa"/>
          </w:tcPr>
          <w:p w:rsidR="00A52C7A" w:rsidRDefault="00372243" w:rsidP="007240A9">
            <w:pPr>
              <w:rPr>
                <w:rFonts w:ascii="ＭＳ 明朝" w:eastAsia="ＭＳ 明朝" w:hAnsi="ＭＳ 明朝"/>
                <w:szCs w:val="21"/>
              </w:rPr>
            </w:pPr>
            <w:r>
              <w:rPr>
                <w:rFonts w:ascii="ＭＳ 明朝" w:eastAsia="ＭＳ 明朝" w:hAnsi="ＭＳ 明朝" w:hint="eastAsia"/>
                <w:szCs w:val="21"/>
              </w:rPr>
              <w:t>11</w:t>
            </w:r>
            <w:r w:rsidR="00163015">
              <w:rPr>
                <w:rFonts w:ascii="ＭＳ 明朝" w:eastAsia="ＭＳ 明朝" w:hAnsi="ＭＳ 明朝" w:hint="eastAsia"/>
                <w:szCs w:val="21"/>
              </w:rPr>
              <w:t>）</w:t>
            </w:r>
            <w:r w:rsidR="0076789A">
              <w:rPr>
                <w:rFonts w:ascii="ＭＳ 明朝" w:eastAsia="ＭＳ 明朝" w:hAnsi="ＭＳ 明朝" w:hint="eastAsia"/>
                <w:szCs w:val="21"/>
              </w:rPr>
              <w:t>神経性食欲</w:t>
            </w:r>
            <w:r w:rsidR="007C1CEB">
              <w:rPr>
                <w:rFonts w:ascii="ＭＳ 明朝" w:eastAsia="ＭＳ 明朝" w:hAnsi="ＭＳ 明朝" w:hint="eastAsia"/>
                <w:szCs w:val="21"/>
              </w:rPr>
              <w:t>不振症</w:t>
            </w:r>
          </w:p>
        </w:tc>
        <w:tc>
          <w:tcPr>
            <w:tcW w:w="5211" w:type="dxa"/>
          </w:tcPr>
          <w:p w:rsidR="00A52C7A" w:rsidRDefault="00937048" w:rsidP="007240A9">
            <w:pPr>
              <w:rPr>
                <w:rFonts w:ascii="ＭＳ 明朝" w:eastAsia="ＭＳ 明朝" w:hAnsi="ＭＳ 明朝"/>
                <w:szCs w:val="21"/>
              </w:rPr>
            </w:pPr>
            <w:r>
              <w:rPr>
                <w:rFonts w:ascii="ＭＳ 明朝" w:eastAsia="ＭＳ 明朝" w:hAnsi="ＭＳ 明朝" w:hint="eastAsia"/>
                <w:szCs w:val="21"/>
              </w:rPr>
              <w:t>他の施策体系がある</w:t>
            </w:r>
          </w:p>
        </w:tc>
      </w:tr>
      <w:tr w:rsidR="00484F3D" w:rsidTr="00134FEC">
        <w:tc>
          <w:tcPr>
            <w:tcW w:w="3997" w:type="dxa"/>
          </w:tcPr>
          <w:p w:rsidR="00484F3D" w:rsidRDefault="00372243" w:rsidP="007240A9">
            <w:pPr>
              <w:rPr>
                <w:rFonts w:ascii="ＭＳ 明朝" w:eastAsia="ＭＳ 明朝" w:hAnsi="ＭＳ 明朝"/>
                <w:szCs w:val="21"/>
              </w:rPr>
            </w:pPr>
            <w:r>
              <w:rPr>
                <w:rFonts w:ascii="ＭＳ 明朝" w:eastAsia="ＭＳ 明朝" w:hAnsi="ＭＳ 明朝" w:hint="eastAsia"/>
                <w:szCs w:val="21"/>
              </w:rPr>
              <w:t>12</w:t>
            </w:r>
            <w:r w:rsidR="00163015">
              <w:rPr>
                <w:rFonts w:ascii="ＭＳ 明朝" w:eastAsia="ＭＳ 明朝" w:hAnsi="ＭＳ 明朝" w:hint="eastAsia"/>
                <w:szCs w:val="21"/>
              </w:rPr>
              <w:t>）</w:t>
            </w:r>
            <w:r w:rsidR="00E25AC7">
              <w:rPr>
                <w:rFonts w:ascii="ＭＳ 明朝" w:eastAsia="ＭＳ 明朝" w:hAnsi="ＭＳ 明朝" w:hint="eastAsia"/>
                <w:szCs w:val="21"/>
              </w:rPr>
              <w:t>先天性QT延長症候群</w:t>
            </w:r>
          </w:p>
        </w:tc>
        <w:tc>
          <w:tcPr>
            <w:tcW w:w="5211" w:type="dxa"/>
          </w:tcPr>
          <w:p w:rsidR="00484F3D" w:rsidRDefault="00AD3495" w:rsidP="007240A9">
            <w:pPr>
              <w:rPr>
                <w:rFonts w:ascii="ＭＳ 明朝" w:eastAsia="ＭＳ 明朝" w:hAnsi="ＭＳ 明朝"/>
                <w:szCs w:val="21"/>
              </w:rPr>
            </w:pPr>
            <w:r>
              <w:rPr>
                <w:rFonts w:ascii="ＭＳ 明朝" w:eastAsia="ＭＳ 明朝" w:hAnsi="ＭＳ 明朝" w:hint="eastAsia"/>
                <w:szCs w:val="21"/>
              </w:rPr>
              <w:t>長期の療養を必要としない</w:t>
            </w:r>
          </w:p>
        </w:tc>
      </w:tr>
      <w:tr w:rsidR="00484F3D" w:rsidTr="00134FEC">
        <w:tc>
          <w:tcPr>
            <w:tcW w:w="3997" w:type="dxa"/>
          </w:tcPr>
          <w:p w:rsidR="00484F3D" w:rsidRDefault="00372243" w:rsidP="007240A9">
            <w:pPr>
              <w:rPr>
                <w:rFonts w:ascii="ＭＳ 明朝" w:eastAsia="ＭＳ 明朝" w:hAnsi="ＭＳ 明朝"/>
                <w:szCs w:val="21"/>
              </w:rPr>
            </w:pPr>
            <w:r>
              <w:rPr>
                <w:rFonts w:ascii="ＭＳ 明朝" w:eastAsia="ＭＳ 明朝" w:hAnsi="ＭＳ 明朝" w:hint="eastAsia"/>
                <w:szCs w:val="21"/>
              </w:rPr>
              <w:t>13</w:t>
            </w:r>
            <w:r w:rsidR="00163015">
              <w:rPr>
                <w:rFonts w:ascii="ＭＳ 明朝" w:eastAsia="ＭＳ 明朝" w:hAnsi="ＭＳ 明朝" w:hint="eastAsia"/>
                <w:szCs w:val="21"/>
              </w:rPr>
              <w:t>）</w:t>
            </w:r>
            <w:r w:rsidR="00E25AC7">
              <w:rPr>
                <w:rFonts w:ascii="ＭＳ 明朝" w:eastAsia="ＭＳ 明朝" w:hAnsi="ＭＳ 明朝" w:hint="eastAsia"/>
                <w:szCs w:val="21"/>
              </w:rPr>
              <w:t>TSH受容体異常症</w:t>
            </w:r>
          </w:p>
        </w:tc>
        <w:tc>
          <w:tcPr>
            <w:tcW w:w="5211" w:type="dxa"/>
          </w:tcPr>
          <w:p w:rsidR="00484F3D" w:rsidRDefault="00AD3495" w:rsidP="007240A9">
            <w:pPr>
              <w:rPr>
                <w:rFonts w:ascii="ＭＳ 明朝" w:eastAsia="ＭＳ 明朝" w:hAnsi="ＭＳ 明朝"/>
                <w:szCs w:val="21"/>
              </w:rPr>
            </w:pPr>
            <w:r>
              <w:rPr>
                <w:rFonts w:ascii="ＭＳ 明朝" w:eastAsia="ＭＳ 明朝" w:hAnsi="ＭＳ 明朝" w:hint="eastAsia"/>
                <w:szCs w:val="21"/>
              </w:rPr>
              <w:t>客観的な診断基準がない</w:t>
            </w:r>
          </w:p>
        </w:tc>
      </w:tr>
      <w:tr w:rsidR="007C1CEB" w:rsidTr="00134FEC">
        <w:tc>
          <w:tcPr>
            <w:tcW w:w="3997" w:type="dxa"/>
          </w:tcPr>
          <w:p w:rsidR="007C1CEB" w:rsidRDefault="00372243" w:rsidP="007240A9">
            <w:pPr>
              <w:rPr>
                <w:rFonts w:ascii="ＭＳ 明朝" w:eastAsia="ＭＳ 明朝" w:hAnsi="ＭＳ 明朝"/>
                <w:szCs w:val="21"/>
              </w:rPr>
            </w:pPr>
            <w:r>
              <w:rPr>
                <w:rFonts w:ascii="ＭＳ 明朝" w:eastAsia="ＭＳ 明朝" w:hAnsi="ＭＳ 明朝" w:hint="eastAsia"/>
                <w:szCs w:val="21"/>
              </w:rPr>
              <w:t>14</w:t>
            </w:r>
            <w:r w:rsidR="00163015">
              <w:rPr>
                <w:rFonts w:ascii="ＭＳ 明朝" w:eastAsia="ＭＳ 明朝" w:hAnsi="ＭＳ 明朝" w:hint="eastAsia"/>
                <w:szCs w:val="21"/>
              </w:rPr>
              <w:t>）</w:t>
            </w:r>
            <w:r w:rsidR="00011F33">
              <w:rPr>
                <w:rFonts w:ascii="ＭＳ 明朝" w:eastAsia="ＭＳ 明朝" w:hAnsi="ＭＳ 明朝" w:hint="eastAsia"/>
                <w:szCs w:val="21"/>
              </w:rPr>
              <w:t>特</w:t>
            </w:r>
            <w:r w:rsidR="00573A18">
              <w:rPr>
                <w:rFonts w:ascii="ＭＳ 明朝" w:eastAsia="ＭＳ 明朝" w:hAnsi="ＭＳ 明朝" w:hint="eastAsia"/>
                <w:szCs w:val="21"/>
              </w:rPr>
              <w:t>発性血栓症</w:t>
            </w:r>
          </w:p>
        </w:tc>
        <w:tc>
          <w:tcPr>
            <w:tcW w:w="5211" w:type="dxa"/>
          </w:tcPr>
          <w:p w:rsidR="007C1CEB" w:rsidRDefault="00AD3495" w:rsidP="007240A9">
            <w:pPr>
              <w:rPr>
                <w:rFonts w:ascii="ＭＳ 明朝" w:eastAsia="ＭＳ 明朝" w:hAnsi="ＭＳ 明朝"/>
                <w:szCs w:val="21"/>
              </w:rPr>
            </w:pPr>
            <w:r>
              <w:rPr>
                <w:rFonts w:ascii="ＭＳ 明朝" w:eastAsia="ＭＳ 明朝" w:hAnsi="ＭＳ 明朝" w:hint="eastAsia"/>
                <w:szCs w:val="21"/>
              </w:rPr>
              <w:t>客観的な診断基準がない</w:t>
            </w:r>
          </w:p>
        </w:tc>
      </w:tr>
      <w:tr w:rsidR="00E25AC7" w:rsidTr="00134FEC">
        <w:tc>
          <w:tcPr>
            <w:tcW w:w="3997" w:type="dxa"/>
          </w:tcPr>
          <w:p w:rsidR="00E25AC7" w:rsidRDefault="00372243" w:rsidP="007240A9">
            <w:pPr>
              <w:rPr>
                <w:rFonts w:ascii="ＭＳ 明朝" w:eastAsia="ＭＳ 明朝" w:hAnsi="ＭＳ 明朝"/>
                <w:szCs w:val="21"/>
              </w:rPr>
            </w:pPr>
            <w:r>
              <w:rPr>
                <w:rFonts w:ascii="ＭＳ 明朝" w:eastAsia="ＭＳ 明朝" w:hAnsi="ＭＳ 明朝" w:hint="eastAsia"/>
                <w:szCs w:val="21"/>
              </w:rPr>
              <w:t>15</w:t>
            </w:r>
            <w:r w:rsidR="00163015">
              <w:rPr>
                <w:rFonts w:ascii="ＭＳ 明朝" w:eastAsia="ＭＳ 明朝" w:hAnsi="ＭＳ 明朝" w:hint="eastAsia"/>
                <w:szCs w:val="21"/>
              </w:rPr>
              <w:t>）</w:t>
            </w:r>
            <w:r w:rsidR="00573A18">
              <w:rPr>
                <w:rFonts w:ascii="ＭＳ 明朝" w:eastAsia="ＭＳ 明朝" w:hAnsi="ＭＳ 明朝" w:hint="eastAsia"/>
                <w:szCs w:val="21"/>
              </w:rPr>
              <w:t>フィッシャー症候群</w:t>
            </w:r>
          </w:p>
        </w:tc>
        <w:tc>
          <w:tcPr>
            <w:tcW w:w="5211" w:type="dxa"/>
          </w:tcPr>
          <w:p w:rsidR="00E25AC7" w:rsidRDefault="00AD3495" w:rsidP="007240A9">
            <w:pPr>
              <w:rPr>
                <w:rFonts w:ascii="ＭＳ 明朝" w:eastAsia="ＭＳ 明朝" w:hAnsi="ＭＳ 明朝"/>
                <w:szCs w:val="21"/>
              </w:rPr>
            </w:pPr>
            <w:r>
              <w:rPr>
                <w:rFonts w:ascii="ＭＳ 明朝" w:eastAsia="ＭＳ 明朝" w:hAnsi="ＭＳ 明朝" w:hint="eastAsia"/>
                <w:szCs w:val="21"/>
              </w:rPr>
              <w:t>長期の療養を必要としない</w:t>
            </w:r>
          </w:p>
        </w:tc>
      </w:tr>
      <w:tr w:rsidR="007C1CEB" w:rsidTr="00134FEC">
        <w:tc>
          <w:tcPr>
            <w:tcW w:w="3997" w:type="dxa"/>
          </w:tcPr>
          <w:p w:rsidR="007C1CEB" w:rsidRDefault="00372243" w:rsidP="007240A9">
            <w:pPr>
              <w:rPr>
                <w:rFonts w:ascii="ＭＳ 明朝" w:eastAsia="ＭＳ 明朝" w:hAnsi="ＭＳ 明朝"/>
                <w:szCs w:val="21"/>
              </w:rPr>
            </w:pPr>
            <w:r>
              <w:rPr>
                <w:rFonts w:ascii="ＭＳ 明朝" w:eastAsia="ＭＳ 明朝" w:hAnsi="ＭＳ 明朝" w:hint="eastAsia"/>
                <w:szCs w:val="21"/>
              </w:rPr>
              <w:t>16</w:t>
            </w:r>
            <w:r w:rsidR="00163015">
              <w:rPr>
                <w:rFonts w:ascii="ＭＳ 明朝" w:eastAsia="ＭＳ 明朝" w:hAnsi="ＭＳ 明朝" w:hint="eastAsia"/>
                <w:szCs w:val="21"/>
              </w:rPr>
              <w:t>）</w:t>
            </w:r>
            <w:r w:rsidR="00573A18">
              <w:rPr>
                <w:rFonts w:ascii="ＭＳ 明朝" w:eastAsia="ＭＳ 明朝" w:hAnsi="ＭＳ 明朝" w:hint="eastAsia"/>
                <w:szCs w:val="21"/>
              </w:rPr>
              <w:t>メニエール病</w:t>
            </w:r>
          </w:p>
        </w:tc>
        <w:tc>
          <w:tcPr>
            <w:tcW w:w="5211" w:type="dxa"/>
          </w:tcPr>
          <w:p w:rsidR="007C1CEB" w:rsidRDefault="00AD3495" w:rsidP="007240A9">
            <w:pPr>
              <w:rPr>
                <w:rFonts w:ascii="ＭＳ 明朝" w:eastAsia="ＭＳ 明朝" w:hAnsi="ＭＳ 明朝"/>
                <w:szCs w:val="21"/>
              </w:rPr>
            </w:pPr>
            <w:r>
              <w:rPr>
                <w:rFonts w:ascii="ＭＳ 明朝" w:eastAsia="ＭＳ 明朝" w:hAnsi="ＭＳ 明朝" w:hint="eastAsia"/>
                <w:szCs w:val="21"/>
              </w:rPr>
              <w:t>長期の療養を必要としない</w:t>
            </w:r>
          </w:p>
        </w:tc>
      </w:tr>
    </w:tbl>
    <w:p w:rsidR="007240A9" w:rsidRDefault="00B861A0" w:rsidP="00BF256F">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　</w:t>
      </w:r>
      <w:r w:rsidR="00D812E0">
        <w:rPr>
          <w:rFonts w:ascii="ＭＳ 明朝" w:eastAsia="ＭＳ 明朝" w:hAnsi="ＭＳ 明朝" w:hint="eastAsia"/>
          <w:szCs w:val="21"/>
        </w:rPr>
        <w:t>平成27年6月30日までに障害者総合支援法に基づく支給決定を受けたことのある者は、平成27年7月以降も対象（経過措置）</w:t>
      </w:r>
    </w:p>
    <w:p w:rsidR="00E50C7B" w:rsidRPr="00D812E0" w:rsidRDefault="00E50C7B" w:rsidP="00134FEC">
      <w:pPr>
        <w:ind w:left="210" w:hangingChars="100" w:hanging="210"/>
        <w:rPr>
          <w:rFonts w:ascii="ＭＳ 明朝" w:eastAsia="ＭＳ 明朝" w:hAnsi="ＭＳ 明朝"/>
          <w:szCs w:val="21"/>
        </w:rPr>
      </w:pPr>
    </w:p>
    <w:p w:rsidR="006C5090" w:rsidRDefault="006C5090" w:rsidP="00D20EA5">
      <w:pPr>
        <w:ind w:leftChars="100" w:left="210"/>
        <w:rPr>
          <w:rFonts w:ascii="ＭＳ 明朝" w:eastAsia="ＭＳ 明朝" w:hAnsi="ＭＳ 明朝"/>
          <w:szCs w:val="21"/>
        </w:rPr>
      </w:pPr>
      <w:r>
        <w:rPr>
          <w:rFonts w:ascii="ＭＳ 明朝" w:eastAsia="ＭＳ 明朝" w:hAnsi="ＭＳ 明朝" w:hint="eastAsia"/>
          <w:szCs w:val="21"/>
        </w:rPr>
        <w:t>③　その他</w:t>
      </w:r>
    </w:p>
    <w:p w:rsidR="0076462E" w:rsidRDefault="00D50E2F" w:rsidP="00F20307">
      <w:pPr>
        <w:ind w:leftChars="100" w:left="210"/>
        <w:rPr>
          <w:rFonts w:ascii="ＭＳ 明朝" w:eastAsia="ＭＳ 明朝" w:hAnsi="ＭＳ 明朝"/>
          <w:szCs w:val="21"/>
        </w:rPr>
      </w:pPr>
      <w:r>
        <w:rPr>
          <w:rFonts w:ascii="ＭＳ 明朝" w:eastAsia="ＭＳ 明朝" w:hAnsi="ＭＳ 明朝" w:hint="eastAsia"/>
          <w:szCs w:val="21"/>
        </w:rPr>
        <w:t xml:space="preserve">　</w:t>
      </w:r>
      <w:r w:rsidR="0076462E">
        <w:rPr>
          <w:rFonts w:ascii="ＭＳ 明朝" w:eastAsia="ＭＳ 明朝" w:hAnsi="ＭＳ 明朝" w:hint="eastAsia"/>
          <w:szCs w:val="21"/>
        </w:rPr>
        <w:t xml:space="preserve">　</w:t>
      </w:r>
      <w:r w:rsidR="006C5090">
        <w:rPr>
          <w:rFonts w:ascii="ＭＳ 明朝" w:eastAsia="ＭＳ 明朝" w:hAnsi="ＭＳ 明朝" w:hint="eastAsia"/>
          <w:szCs w:val="21"/>
        </w:rPr>
        <w:t>障害者総合支援法の対象疾病の要件について検討を行うためのデータが現時点で明らかでない疾</w:t>
      </w:r>
    </w:p>
    <w:p w:rsidR="00B861A0" w:rsidRPr="00B861A0" w:rsidRDefault="006C5090" w:rsidP="00F20307">
      <w:pPr>
        <w:ind w:leftChars="100" w:left="210" w:firstLineChars="100" w:firstLine="210"/>
        <w:rPr>
          <w:rFonts w:ascii="ＭＳ 明朝" w:eastAsia="ＭＳ 明朝" w:hAnsi="ＭＳ 明朝"/>
          <w:szCs w:val="21"/>
        </w:rPr>
      </w:pPr>
      <w:r>
        <w:rPr>
          <w:rFonts w:ascii="ＭＳ 明朝" w:eastAsia="ＭＳ 明朝" w:hAnsi="ＭＳ 明朝" w:hint="eastAsia"/>
          <w:szCs w:val="21"/>
        </w:rPr>
        <w:t>病については、データが</w:t>
      </w:r>
      <w:r w:rsidR="00B861A0">
        <w:rPr>
          <w:rFonts w:ascii="ＭＳ 明朝" w:eastAsia="ＭＳ 明朝" w:hAnsi="ＭＳ 明朝" w:hint="eastAsia"/>
          <w:szCs w:val="21"/>
        </w:rPr>
        <w:t>収集されるまでの間、引き続き対象とする。</w:t>
      </w:r>
    </w:p>
    <w:p w:rsidR="00B46EB1" w:rsidRDefault="00B46EB1" w:rsidP="000D3287">
      <w:pPr>
        <w:rPr>
          <w:rFonts w:ascii="ＭＳ 明朝" w:eastAsia="ＭＳ 明朝" w:hAnsi="ＭＳ 明朝"/>
          <w:szCs w:val="21"/>
          <w:highlight w:val="yellow"/>
        </w:rPr>
      </w:pPr>
    </w:p>
    <w:p w:rsidR="003D3504" w:rsidRPr="00350D37" w:rsidRDefault="003D3504" w:rsidP="003D3504">
      <w:pPr>
        <w:rPr>
          <w:rFonts w:ascii="ＭＳ ゴシック" w:eastAsia="ＭＳ ゴシック" w:hAnsi="ＭＳ ゴシック"/>
          <w:szCs w:val="21"/>
        </w:rPr>
      </w:pPr>
      <w:r>
        <w:rPr>
          <w:rFonts w:ascii="ＭＳ ゴシック" w:eastAsia="ＭＳ ゴシック" w:hAnsi="ＭＳ ゴシック" w:hint="eastAsia"/>
          <w:szCs w:val="21"/>
        </w:rPr>
        <w:t>【厚生労働省告示第７号</w:t>
      </w:r>
      <w:r w:rsidRPr="00350D37">
        <w:rPr>
          <w:rFonts w:ascii="ＭＳ ゴシック" w:eastAsia="ＭＳ ゴシック" w:hAnsi="ＭＳ ゴシック" w:hint="eastAsia"/>
          <w:szCs w:val="21"/>
        </w:rPr>
        <w:t>（平成</w:t>
      </w:r>
      <w:r>
        <w:rPr>
          <w:rFonts w:ascii="ＭＳ ゴシック" w:eastAsia="ＭＳ ゴシック" w:hAnsi="ＭＳ ゴシック" w:hint="eastAsia"/>
          <w:szCs w:val="21"/>
        </w:rPr>
        <w:t>27年７</w:t>
      </w:r>
      <w:r w:rsidRPr="00350D37">
        <w:rPr>
          <w:rFonts w:ascii="ＭＳ ゴシック" w:eastAsia="ＭＳ ゴシック" w:hAnsi="ＭＳ ゴシック" w:hint="eastAsia"/>
          <w:szCs w:val="21"/>
        </w:rPr>
        <w:t>月施行）</w:t>
      </w:r>
      <w:r>
        <w:rPr>
          <w:rFonts w:ascii="ＭＳ ゴシック" w:eastAsia="ＭＳ ゴシック" w:hAnsi="ＭＳ ゴシック" w:hint="eastAsia"/>
          <w:szCs w:val="21"/>
        </w:rPr>
        <w:t>】</w:t>
      </w:r>
    </w:p>
    <w:tbl>
      <w:tblPr>
        <w:tblStyle w:val="a8"/>
        <w:tblW w:w="0" w:type="auto"/>
        <w:tblInd w:w="392" w:type="dxa"/>
        <w:tblBorders>
          <w:insideH w:val="none" w:sz="0" w:space="0" w:color="auto"/>
          <w:insideV w:val="none" w:sz="0" w:space="0" w:color="auto"/>
        </w:tblBorders>
        <w:tblLook w:val="04A0" w:firstRow="1" w:lastRow="0" w:firstColumn="1" w:lastColumn="0" w:noHBand="0" w:noVBand="1"/>
      </w:tblPr>
      <w:tblGrid>
        <w:gridCol w:w="9350"/>
      </w:tblGrid>
      <w:tr w:rsidR="003D3504" w:rsidTr="00565B1A">
        <w:tc>
          <w:tcPr>
            <w:tcW w:w="9497" w:type="dxa"/>
          </w:tcPr>
          <w:p w:rsidR="003D3504" w:rsidRPr="003C1D53" w:rsidRDefault="003D3504" w:rsidP="00565B1A">
            <w:pPr>
              <w:ind w:firstLineChars="100" w:firstLine="210"/>
              <w:rPr>
                <w:rFonts w:ascii="ＭＳ 明朝" w:eastAsia="ＭＳ 明朝" w:hAnsi="ＭＳ 明朝"/>
                <w:szCs w:val="21"/>
              </w:rPr>
            </w:pPr>
            <w:r w:rsidRPr="003C1D53">
              <w:rPr>
                <w:rFonts w:ascii="ＭＳ ゴシック" w:eastAsia="ＭＳ ゴシック" w:hAnsi="ＭＳ ゴシック" w:hint="eastAsia"/>
                <w:szCs w:val="21"/>
              </w:rPr>
              <w:t>障害者の日常生活及び社会生活を総合的に支援するための法律施行令第１条に基づき厚生労働大臣が定める特殊の疾病（厚生労働省告示第</w:t>
            </w:r>
            <w:r w:rsidR="00722450">
              <w:rPr>
                <w:rFonts w:ascii="ＭＳ ゴシック" w:eastAsia="ＭＳ ゴシック" w:hAnsi="ＭＳ ゴシック" w:hint="eastAsia"/>
                <w:szCs w:val="21"/>
              </w:rPr>
              <w:t>292</w:t>
            </w:r>
            <w:r w:rsidRPr="003C1D53">
              <w:rPr>
                <w:rFonts w:ascii="ＭＳ ゴシック" w:eastAsia="ＭＳ ゴシック" w:hAnsi="ＭＳ ゴシック" w:hint="eastAsia"/>
                <w:szCs w:val="21"/>
              </w:rPr>
              <w:t>号）に掲げる</w:t>
            </w:r>
            <w:r w:rsidRPr="003C1D53">
              <w:rPr>
                <w:rFonts w:ascii="ＭＳ 明朝" w:eastAsia="ＭＳ 明朝" w:hAnsi="ＭＳ 明朝" w:hint="eastAsia"/>
                <w:szCs w:val="21"/>
              </w:rPr>
              <w:t>疾病による障害により継続的に日常生活又は社会生活に相当な制限を受ける程度とする</w:t>
            </w:r>
          </w:p>
        </w:tc>
      </w:tr>
    </w:tbl>
    <w:p w:rsidR="00DC7008" w:rsidRDefault="00DC7008" w:rsidP="000D3287">
      <w:pPr>
        <w:rPr>
          <w:rFonts w:ascii="ＭＳ ゴシック" w:eastAsia="ＭＳ ゴシック" w:hAnsi="ＭＳ ゴシック"/>
          <w:szCs w:val="21"/>
        </w:rPr>
      </w:pPr>
    </w:p>
    <w:p w:rsidR="00FE6E6A" w:rsidRPr="00F20307" w:rsidRDefault="00FE6E6A" w:rsidP="000D3287">
      <w:pPr>
        <w:rPr>
          <w:rFonts w:ascii="ＭＳ ゴシック" w:eastAsia="ＭＳ ゴシック" w:hAnsi="ＭＳ ゴシック"/>
          <w:szCs w:val="21"/>
        </w:rPr>
      </w:pPr>
      <w:r w:rsidRPr="00F20307">
        <w:rPr>
          <w:rFonts w:ascii="ＭＳ ゴシック" w:eastAsia="ＭＳ ゴシック" w:hAnsi="ＭＳ ゴシック" w:hint="eastAsia"/>
          <w:szCs w:val="21"/>
        </w:rPr>
        <w:t>【厚生労働省告示第</w:t>
      </w:r>
      <w:r w:rsidR="00F63777" w:rsidRPr="00F20307">
        <w:rPr>
          <w:rFonts w:ascii="ＭＳ ゴシック" w:eastAsia="ＭＳ ゴシック" w:hAnsi="ＭＳ ゴシック"/>
          <w:szCs w:val="21"/>
        </w:rPr>
        <w:t>292</w:t>
      </w:r>
      <w:r w:rsidRPr="00F20307">
        <w:rPr>
          <w:rFonts w:ascii="ＭＳ ゴシック" w:eastAsia="ＭＳ ゴシック" w:hAnsi="ＭＳ ゴシック"/>
          <w:szCs w:val="21"/>
        </w:rPr>
        <w:t>号（平成27年７月施行）</w:t>
      </w:r>
      <w:r w:rsidRPr="00F20307">
        <w:rPr>
          <w:rFonts w:ascii="ＭＳ ゴシック" w:eastAsia="ＭＳ ゴシック" w:hAnsi="ＭＳ ゴシック" w:hint="eastAsia"/>
          <w:szCs w:val="21"/>
        </w:rPr>
        <w:t>】</w:t>
      </w:r>
    </w:p>
    <w:p w:rsidR="00AC2F2D" w:rsidRDefault="00F63777" w:rsidP="00F20307">
      <w:pPr>
        <w:ind w:leftChars="200" w:left="420"/>
        <w:rPr>
          <w:rFonts w:ascii="ＭＳ ゴシック" w:eastAsia="ＭＳ ゴシック" w:hAnsi="ＭＳ ゴシック"/>
          <w:szCs w:val="21"/>
        </w:rPr>
      </w:pPr>
      <w:r w:rsidRPr="003C1D53">
        <w:rPr>
          <w:rFonts w:ascii="ＭＳ ゴシック" w:eastAsia="ＭＳ ゴシック" w:hAnsi="ＭＳ ゴシック" w:hint="eastAsia"/>
          <w:szCs w:val="21"/>
        </w:rPr>
        <w:t>障害者の日常生活及び社会</w:t>
      </w:r>
      <w:r w:rsidR="00AC2F2D">
        <w:rPr>
          <w:rFonts w:ascii="ＭＳ ゴシック" w:eastAsia="ＭＳ ゴシック" w:hAnsi="ＭＳ ゴシック" w:hint="eastAsia"/>
          <w:szCs w:val="21"/>
        </w:rPr>
        <w:t>生活を総合的に支援するための法律施行令第１条に基づき厚生労働大臣</w:t>
      </w:r>
    </w:p>
    <w:p w:rsidR="00F63777" w:rsidRPr="00ED5156" w:rsidRDefault="00F63777" w:rsidP="00F20307">
      <w:pPr>
        <w:ind w:firstLineChars="150" w:firstLine="315"/>
        <w:rPr>
          <w:rFonts w:ascii="ＭＳ ゴシック" w:eastAsia="ＭＳ ゴシック" w:hAnsi="ＭＳ ゴシック"/>
          <w:szCs w:val="21"/>
        </w:rPr>
      </w:pPr>
      <w:r w:rsidRPr="003C1D53">
        <w:rPr>
          <w:rFonts w:ascii="ＭＳ ゴシック" w:eastAsia="ＭＳ ゴシック" w:hAnsi="ＭＳ ゴシック" w:hint="eastAsia"/>
          <w:szCs w:val="21"/>
        </w:rPr>
        <w:t>が定める特殊の疾病は次の各号に掲げるとおりとする</w:t>
      </w:r>
      <w:r w:rsidRPr="00ED5156">
        <w:rPr>
          <w:rFonts w:ascii="ＭＳ ゴシック" w:eastAsia="ＭＳ ゴシック" w:hAnsi="ＭＳ ゴシック" w:hint="eastAsia"/>
          <w:szCs w:val="21"/>
        </w:rPr>
        <w:t>。（各号 略）</w:t>
      </w:r>
    </w:p>
    <w:p w:rsidR="00F63777" w:rsidRPr="003C1D53" w:rsidRDefault="00DC7008" w:rsidP="00F63777">
      <w:pPr>
        <w:spacing w:line="120" w:lineRule="exac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7728" behindDoc="0" locked="0" layoutInCell="1" allowOverlap="1" wp14:anchorId="04A0E2BC" wp14:editId="2B26EE76">
                <wp:simplePos x="0" y="0"/>
                <wp:positionH relativeFrom="column">
                  <wp:posOffset>143188</wp:posOffset>
                </wp:positionH>
                <wp:positionV relativeFrom="paragraph">
                  <wp:posOffset>65210</wp:posOffset>
                </wp:positionV>
                <wp:extent cx="6074229" cy="3562140"/>
                <wp:effectExtent l="0" t="0" r="22225" b="19685"/>
                <wp:wrapNone/>
                <wp:docPr id="4" name="正方形/長方形 4"/>
                <wp:cNvGraphicFramePr/>
                <a:graphic xmlns:a="http://schemas.openxmlformats.org/drawingml/2006/main">
                  <a:graphicData uri="http://schemas.microsoft.com/office/word/2010/wordprocessingShape">
                    <wps:wsp>
                      <wps:cNvSpPr/>
                      <wps:spPr>
                        <a:xfrm>
                          <a:off x="0" y="0"/>
                          <a:ext cx="6074229" cy="35621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7960B" id="正方形/長方形 4" o:spid="_x0000_s1026" style="position:absolute;left:0;text-align:left;margin-left:11.25pt;margin-top:5.15pt;width:478.3pt;height:2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" filled="f" strokecolor="black [3213]" strokeweight=".5pt"/>
            </w:pict>
          </mc:Fallback>
        </mc:AlternateContent>
      </w:r>
    </w:p>
    <w:p w:rsidR="00F63777" w:rsidRPr="00B2727A" w:rsidRDefault="00F63777" w:rsidP="00F20307">
      <w:pPr>
        <w:ind w:firstLineChars="200" w:firstLine="360"/>
        <w:rPr>
          <w:rFonts w:ascii="ＭＳ ゴシック" w:eastAsia="ＭＳ ゴシック" w:hAnsi="ＭＳ ゴシック"/>
          <w:sz w:val="18"/>
          <w:szCs w:val="18"/>
        </w:rPr>
      </w:pPr>
      <w:r w:rsidRPr="00B2727A">
        <w:rPr>
          <w:rFonts w:ascii="ＭＳ ゴシック" w:eastAsia="ＭＳ ゴシック" w:hAnsi="ＭＳ ゴシック" w:hint="eastAsia"/>
          <w:sz w:val="18"/>
          <w:szCs w:val="18"/>
        </w:rPr>
        <w:t>附則（経過措置）</w:t>
      </w:r>
    </w:p>
    <w:p w:rsidR="00AC2F2D" w:rsidRPr="00B2727A" w:rsidRDefault="00F63777" w:rsidP="00F20307">
      <w:pPr>
        <w:ind w:leftChars="100" w:left="210" w:firstLineChars="50" w:firstLine="90"/>
        <w:rPr>
          <w:rFonts w:ascii="ＭＳ ゴシック" w:eastAsia="ＭＳ ゴシック" w:hAnsi="ＭＳ ゴシック"/>
          <w:sz w:val="18"/>
          <w:szCs w:val="18"/>
        </w:rPr>
      </w:pPr>
      <w:r w:rsidRPr="00B2727A">
        <w:rPr>
          <w:rFonts w:ascii="ＭＳ ゴシック" w:eastAsia="ＭＳ ゴシック" w:hAnsi="ＭＳ ゴシック" w:hint="eastAsia"/>
          <w:sz w:val="18"/>
          <w:szCs w:val="18"/>
        </w:rPr>
        <w:t>２　次に掲げる疾病にかかっている者であって、</w:t>
      </w:r>
      <w:r w:rsidR="00D07970" w:rsidRPr="00B2727A">
        <w:rPr>
          <w:rFonts w:ascii="ＭＳ ゴシック" w:eastAsia="ＭＳ ゴシック" w:hAnsi="ＭＳ ゴシック" w:hint="eastAsia"/>
          <w:sz w:val="18"/>
          <w:szCs w:val="18"/>
        </w:rPr>
        <w:t>平成27年１月１日において現に障害者の日常生活及び社会生活を</w:t>
      </w:r>
    </w:p>
    <w:p w:rsidR="00AC2F2D" w:rsidRPr="00B2727A" w:rsidRDefault="00D07970" w:rsidP="00CD7AA9">
      <w:pPr>
        <w:ind w:leftChars="100" w:left="210" w:firstLineChars="150" w:firstLine="270"/>
        <w:rPr>
          <w:rFonts w:ascii="ＭＳ ゴシック" w:eastAsia="ＭＳ ゴシック" w:hAnsi="ＭＳ ゴシック"/>
          <w:sz w:val="18"/>
          <w:szCs w:val="18"/>
        </w:rPr>
      </w:pPr>
      <w:r w:rsidRPr="00B2727A">
        <w:rPr>
          <w:rFonts w:ascii="ＭＳ ゴシック" w:eastAsia="ＭＳ ゴシック" w:hAnsi="ＭＳ ゴシック" w:hint="eastAsia"/>
          <w:sz w:val="18"/>
          <w:szCs w:val="18"/>
        </w:rPr>
        <w:t>総合的に支援するための法律（平成</w:t>
      </w:r>
      <w:r w:rsidR="00A50046" w:rsidRPr="00B2727A">
        <w:rPr>
          <w:rFonts w:ascii="ＭＳ ゴシック" w:eastAsia="ＭＳ ゴシック" w:hAnsi="ＭＳ ゴシック"/>
          <w:sz w:val="18"/>
          <w:szCs w:val="18"/>
        </w:rPr>
        <w:t>17年法律第123号</w:t>
      </w:r>
      <w:r w:rsidRPr="00B2727A">
        <w:rPr>
          <w:rFonts w:ascii="ＭＳ ゴシック" w:eastAsia="ＭＳ ゴシック" w:hAnsi="ＭＳ ゴシック" w:hint="eastAsia"/>
          <w:sz w:val="18"/>
          <w:szCs w:val="18"/>
        </w:rPr>
        <w:t>）</w:t>
      </w:r>
      <w:r w:rsidR="00A50046" w:rsidRPr="00B2727A">
        <w:rPr>
          <w:rFonts w:ascii="ＭＳ ゴシック" w:eastAsia="ＭＳ ゴシック" w:hAnsi="ＭＳ ゴシック" w:hint="eastAsia"/>
          <w:sz w:val="18"/>
          <w:szCs w:val="18"/>
        </w:rPr>
        <w:t>第</w:t>
      </w:r>
      <w:r w:rsidR="00A50046" w:rsidRPr="00B2727A">
        <w:rPr>
          <w:rFonts w:ascii="ＭＳ ゴシック" w:eastAsia="ＭＳ ゴシック" w:hAnsi="ＭＳ ゴシック"/>
          <w:sz w:val="18"/>
          <w:szCs w:val="18"/>
        </w:rPr>
        <w:t>19条第１項に規定する支給決定、</w:t>
      </w:r>
      <w:r w:rsidR="00F63777" w:rsidRPr="00B2727A">
        <w:rPr>
          <w:rFonts w:ascii="ＭＳ ゴシック" w:eastAsia="ＭＳ ゴシック" w:hAnsi="ＭＳ ゴシック" w:hint="eastAsia"/>
          <w:sz w:val="18"/>
          <w:szCs w:val="18"/>
        </w:rPr>
        <w:t>同法第</w:t>
      </w:r>
      <w:r w:rsidR="00F63777" w:rsidRPr="00B2727A">
        <w:rPr>
          <w:rFonts w:ascii="ＭＳ ゴシック" w:eastAsia="ＭＳ ゴシック" w:hAnsi="ＭＳ ゴシック"/>
          <w:sz w:val="18"/>
          <w:szCs w:val="18"/>
        </w:rPr>
        <w:t>51条の５</w:t>
      </w:r>
      <w:r w:rsidR="00AB4880" w:rsidRPr="00B2727A">
        <w:rPr>
          <w:rFonts w:ascii="ＭＳ ゴシック" w:eastAsia="ＭＳ ゴシック" w:hAnsi="ＭＳ ゴシック" w:hint="eastAsia"/>
          <w:sz w:val="18"/>
          <w:szCs w:val="18"/>
        </w:rPr>
        <w:t>第１</w:t>
      </w:r>
    </w:p>
    <w:p w:rsidR="00AC2F2D" w:rsidRPr="00B2727A" w:rsidRDefault="00AB4880" w:rsidP="00CD7AA9">
      <w:pPr>
        <w:ind w:leftChars="100" w:left="210" w:firstLineChars="150" w:firstLine="270"/>
        <w:rPr>
          <w:rFonts w:ascii="ＭＳ ゴシック" w:eastAsia="ＭＳ ゴシック" w:hAnsi="ＭＳ ゴシック"/>
          <w:sz w:val="18"/>
          <w:szCs w:val="18"/>
        </w:rPr>
      </w:pPr>
      <w:r w:rsidRPr="00B2727A">
        <w:rPr>
          <w:rFonts w:ascii="ＭＳ ゴシック" w:eastAsia="ＭＳ ゴシック" w:hAnsi="ＭＳ ゴシック" w:hint="eastAsia"/>
          <w:sz w:val="18"/>
          <w:szCs w:val="18"/>
        </w:rPr>
        <w:t>項</w:t>
      </w:r>
      <w:r w:rsidR="00F63777" w:rsidRPr="00B2727A">
        <w:rPr>
          <w:rFonts w:ascii="ＭＳ ゴシック" w:eastAsia="ＭＳ ゴシック" w:hAnsi="ＭＳ ゴシック" w:hint="eastAsia"/>
          <w:sz w:val="18"/>
          <w:szCs w:val="18"/>
        </w:rPr>
        <w:t>に規定する地域相談支援給付決定、同法第</w:t>
      </w:r>
      <w:r w:rsidR="00F63777" w:rsidRPr="00B2727A">
        <w:rPr>
          <w:rFonts w:ascii="ＭＳ ゴシック" w:eastAsia="ＭＳ ゴシック" w:hAnsi="ＭＳ ゴシック"/>
          <w:sz w:val="18"/>
          <w:szCs w:val="18"/>
        </w:rPr>
        <w:t>52条第１項に規定する支給認定、同法第76</w:t>
      </w:r>
      <w:r w:rsidR="00A50046" w:rsidRPr="00B2727A">
        <w:rPr>
          <w:rFonts w:ascii="ＭＳ ゴシック" w:eastAsia="ＭＳ ゴシック" w:hAnsi="ＭＳ ゴシック" w:hint="eastAsia"/>
          <w:sz w:val="18"/>
          <w:szCs w:val="18"/>
        </w:rPr>
        <w:t>条第１項の規定による補</w:t>
      </w:r>
    </w:p>
    <w:p w:rsidR="00AC2F2D" w:rsidRPr="00B2727A" w:rsidRDefault="00A50046" w:rsidP="00CD7AA9">
      <w:pPr>
        <w:ind w:leftChars="100" w:left="210" w:firstLineChars="150" w:firstLine="270"/>
        <w:rPr>
          <w:rFonts w:ascii="ＭＳ ゴシック" w:eastAsia="ＭＳ ゴシック" w:hAnsi="ＭＳ ゴシック"/>
          <w:sz w:val="18"/>
          <w:szCs w:val="18"/>
        </w:rPr>
      </w:pPr>
      <w:r w:rsidRPr="00B2727A">
        <w:rPr>
          <w:rFonts w:ascii="ＭＳ ゴシック" w:eastAsia="ＭＳ ゴシック" w:hAnsi="ＭＳ ゴシック" w:hint="eastAsia"/>
          <w:sz w:val="18"/>
          <w:szCs w:val="18"/>
        </w:rPr>
        <w:t>装具費の支給</w:t>
      </w:r>
      <w:r w:rsidR="00F63777" w:rsidRPr="00B2727A">
        <w:rPr>
          <w:rFonts w:ascii="ＭＳ ゴシック" w:eastAsia="ＭＳ ゴシック" w:hAnsi="ＭＳ ゴシック" w:hint="eastAsia"/>
          <w:sz w:val="18"/>
          <w:szCs w:val="18"/>
        </w:rPr>
        <w:t>若しくは同法第</w:t>
      </w:r>
      <w:r w:rsidR="00F63777" w:rsidRPr="00B2727A">
        <w:rPr>
          <w:rFonts w:ascii="ＭＳ ゴシック" w:eastAsia="ＭＳ ゴシック" w:hAnsi="ＭＳ ゴシック"/>
          <w:sz w:val="18"/>
          <w:szCs w:val="18"/>
        </w:rPr>
        <w:t>77条</w:t>
      </w:r>
      <w:r w:rsidRPr="00B2727A">
        <w:rPr>
          <w:rFonts w:ascii="ＭＳ ゴシック" w:eastAsia="ＭＳ ゴシック" w:hAnsi="ＭＳ ゴシック" w:hint="eastAsia"/>
          <w:sz w:val="18"/>
          <w:szCs w:val="18"/>
        </w:rPr>
        <w:t>第１項若しくは</w:t>
      </w:r>
      <w:r w:rsidR="00F63777" w:rsidRPr="00B2727A">
        <w:rPr>
          <w:rFonts w:ascii="ＭＳ ゴシック" w:eastAsia="ＭＳ ゴシック" w:hAnsi="ＭＳ ゴシック" w:hint="eastAsia"/>
          <w:sz w:val="18"/>
          <w:szCs w:val="18"/>
        </w:rPr>
        <w:t>第</w:t>
      </w:r>
      <w:r w:rsidR="00F63777" w:rsidRPr="00B2727A">
        <w:rPr>
          <w:rFonts w:ascii="ＭＳ ゴシック" w:eastAsia="ＭＳ ゴシック" w:hAnsi="ＭＳ ゴシック"/>
          <w:sz w:val="18"/>
          <w:szCs w:val="18"/>
        </w:rPr>
        <w:t>78条</w:t>
      </w:r>
      <w:r w:rsidRPr="00B2727A">
        <w:rPr>
          <w:rFonts w:ascii="ＭＳ ゴシック" w:eastAsia="ＭＳ ゴシック" w:hAnsi="ＭＳ ゴシック" w:hint="eastAsia"/>
          <w:sz w:val="18"/>
          <w:szCs w:val="18"/>
        </w:rPr>
        <w:t>第１項の規定による</w:t>
      </w:r>
      <w:r w:rsidR="00F63777" w:rsidRPr="00B2727A">
        <w:rPr>
          <w:rFonts w:ascii="ＭＳ ゴシック" w:eastAsia="ＭＳ ゴシック" w:hAnsi="ＭＳ ゴシック" w:hint="eastAsia"/>
          <w:sz w:val="18"/>
          <w:szCs w:val="18"/>
        </w:rPr>
        <w:t>地域生活支援事業による支援又は児</w:t>
      </w:r>
    </w:p>
    <w:p w:rsidR="00AC2F2D" w:rsidRPr="00B2727A" w:rsidRDefault="00F63777" w:rsidP="00CD7AA9">
      <w:pPr>
        <w:ind w:leftChars="100" w:left="210" w:firstLineChars="150" w:firstLine="270"/>
        <w:rPr>
          <w:rFonts w:ascii="ＭＳ ゴシック" w:eastAsia="ＭＳ ゴシック" w:hAnsi="ＭＳ ゴシック"/>
          <w:sz w:val="18"/>
          <w:szCs w:val="18"/>
        </w:rPr>
      </w:pPr>
      <w:r w:rsidRPr="00B2727A">
        <w:rPr>
          <w:rFonts w:ascii="ＭＳ ゴシック" w:eastAsia="ＭＳ ゴシック" w:hAnsi="ＭＳ ゴシック" w:hint="eastAsia"/>
          <w:sz w:val="18"/>
          <w:szCs w:val="18"/>
        </w:rPr>
        <w:t>童福祉法</w:t>
      </w:r>
      <w:r w:rsidR="00CF5FDD" w:rsidRPr="00B2727A">
        <w:rPr>
          <w:rFonts w:ascii="ＭＳ ゴシック" w:eastAsia="ＭＳ ゴシック" w:hAnsi="ＭＳ ゴシック" w:hint="eastAsia"/>
          <w:sz w:val="18"/>
          <w:szCs w:val="18"/>
        </w:rPr>
        <w:t>（昭和</w:t>
      </w:r>
      <w:r w:rsidR="00CF5FDD" w:rsidRPr="00B2727A">
        <w:rPr>
          <w:rFonts w:ascii="ＭＳ ゴシック" w:eastAsia="ＭＳ ゴシック" w:hAnsi="ＭＳ ゴシック"/>
          <w:sz w:val="18"/>
          <w:szCs w:val="18"/>
        </w:rPr>
        <w:t>22年</w:t>
      </w:r>
      <w:r w:rsidR="00CF5FDD" w:rsidRPr="00B2727A">
        <w:rPr>
          <w:rFonts w:ascii="ＭＳ ゴシック" w:eastAsia="ＭＳ ゴシック" w:hAnsi="ＭＳ ゴシック" w:hint="eastAsia"/>
          <w:sz w:val="18"/>
          <w:szCs w:val="18"/>
        </w:rPr>
        <w:t>法律第</w:t>
      </w:r>
      <w:r w:rsidR="00CF5FDD" w:rsidRPr="00B2727A">
        <w:rPr>
          <w:rFonts w:ascii="ＭＳ ゴシック" w:eastAsia="ＭＳ ゴシック" w:hAnsi="ＭＳ ゴシック"/>
          <w:sz w:val="18"/>
          <w:szCs w:val="18"/>
        </w:rPr>
        <w:t>164号</w:t>
      </w:r>
      <w:r w:rsidR="00CF5FDD" w:rsidRPr="00B2727A">
        <w:rPr>
          <w:rFonts w:ascii="ＭＳ ゴシック" w:eastAsia="ＭＳ ゴシック" w:hAnsi="ＭＳ ゴシック" w:hint="eastAsia"/>
          <w:sz w:val="18"/>
          <w:szCs w:val="18"/>
        </w:rPr>
        <w:t>）</w:t>
      </w:r>
      <w:r w:rsidRPr="00B2727A">
        <w:rPr>
          <w:rFonts w:ascii="ＭＳ ゴシック" w:eastAsia="ＭＳ ゴシック" w:hAnsi="ＭＳ ゴシック" w:hint="eastAsia"/>
          <w:sz w:val="18"/>
          <w:szCs w:val="18"/>
        </w:rPr>
        <w:t>第</w:t>
      </w:r>
      <w:r w:rsidRPr="00B2727A">
        <w:rPr>
          <w:rFonts w:ascii="ＭＳ ゴシック" w:eastAsia="ＭＳ ゴシック" w:hAnsi="ＭＳ ゴシック"/>
          <w:sz w:val="18"/>
          <w:szCs w:val="18"/>
        </w:rPr>
        <w:t>21条の５の５</w:t>
      </w:r>
      <w:r w:rsidR="00CF5FDD" w:rsidRPr="00B2727A">
        <w:rPr>
          <w:rFonts w:ascii="ＭＳ ゴシック" w:eastAsia="ＭＳ ゴシック" w:hAnsi="ＭＳ ゴシック" w:hint="eastAsia"/>
          <w:sz w:val="18"/>
          <w:szCs w:val="18"/>
        </w:rPr>
        <w:t>第１項</w:t>
      </w:r>
      <w:r w:rsidRPr="00B2727A">
        <w:rPr>
          <w:rFonts w:ascii="ＭＳ ゴシック" w:eastAsia="ＭＳ ゴシック" w:hAnsi="ＭＳ ゴシック" w:hint="eastAsia"/>
          <w:sz w:val="18"/>
          <w:szCs w:val="18"/>
        </w:rPr>
        <w:t>に規定する通所給付決定若しくは同法第</w:t>
      </w:r>
      <w:r w:rsidRPr="00B2727A">
        <w:rPr>
          <w:rFonts w:ascii="ＭＳ ゴシック" w:eastAsia="ＭＳ ゴシック" w:hAnsi="ＭＳ ゴシック"/>
          <w:sz w:val="18"/>
          <w:szCs w:val="18"/>
        </w:rPr>
        <w:t>24条の３第４</w:t>
      </w:r>
    </w:p>
    <w:p w:rsidR="00DF2144" w:rsidRPr="00B2727A" w:rsidRDefault="00F63777" w:rsidP="00CD7AA9">
      <w:pPr>
        <w:ind w:leftChars="100" w:left="210" w:firstLineChars="150" w:firstLine="270"/>
        <w:rPr>
          <w:rFonts w:ascii="ＭＳ ゴシック" w:eastAsia="ＭＳ ゴシック" w:hAnsi="ＭＳ ゴシック"/>
          <w:sz w:val="18"/>
          <w:szCs w:val="18"/>
        </w:rPr>
      </w:pPr>
      <w:r w:rsidRPr="00B2727A">
        <w:rPr>
          <w:rFonts w:ascii="ＭＳ ゴシック" w:eastAsia="ＭＳ ゴシック" w:hAnsi="ＭＳ ゴシック" w:hint="eastAsia"/>
          <w:sz w:val="18"/>
          <w:szCs w:val="18"/>
        </w:rPr>
        <w:t>項に規定する入所給付決定を受けているもの又は受けたことがあるものについては、次に掲げる疾病は</w:t>
      </w:r>
      <w:r w:rsidR="00CF5FDD" w:rsidRPr="00B2727A">
        <w:rPr>
          <w:rFonts w:ascii="ＭＳ ゴシック" w:eastAsia="ＭＳ ゴシック" w:hAnsi="ＭＳ ゴシック" w:hint="eastAsia"/>
          <w:sz w:val="18"/>
          <w:szCs w:val="18"/>
        </w:rPr>
        <w:t>、</w:t>
      </w:r>
      <w:r w:rsidRPr="00B2727A">
        <w:rPr>
          <w:rFonts w:ascii="ＭＳ ゴシック" w:eastAsia="ＭＳ ゴシック" w:hAnsi="ＭＳ ゴシック" w:hint="eastAsia"/>
          <w:sz w:val="18"/>
          <w:szCs w:val="18"/>
        </w:rPr>
        <w:t>障害者の</w:t>
      </w:r>
    </w:p>
    <w:p w:rsidR="00F63777" w:rsidRPr="00B2727A" w:rsidRDefault="00F63777" w:rsidP="00CD7AA9">
      <w:pPr>
        <w:ind w:leftChars="100" w:left="210" w:firstLineChars="150" w:firstLine="270"/>
        <w:rPr>
          <w:rFonts w:ascii="ＭＳ ゴシック" w:eastAsia="ＭＳ ゴシック" w:hAnsi="ＭＳ ゴシック"/>
          <w:sz w:val="18"/>
          <w:szCs w:val="18"/>
        </w:rPr>
      </w:pPr>
      <w:r w:rsidRPr="00B2727A">
        <w:rPr>
          <w:rFonts w:ascii="ＭＳ ゴシック" w:eastAsia="ＭＳ ゴシック" w:hAnsi="ＭＳ ゴシック" w:hint="eastAsia"/>
          <w:sz w:val="18"/>
          <w:szCs w:val="18"/>
        </w:rPr>
        <w:t>日常生活及び社会生活を総合的に支援するための法律施行令第１条に基づき厚生労働大臣が定めるものとみなす。</w:t>
      </w:r>
    </w:p>
    <w:p w:rsidR="00F63777" w:rsidRPr="00B2727A" w:rsidRDefault="00F63777" w:rsidP="00F63777">
      <w:pPr>
        <w:ind w:left="180" w:hangingChars="100" w:hanging="180"/>
        <w:rPr>
          <w:rFonts w:ascii="ＭＳ ゴシック" w:eastAsia="ＭＳ ゴシック" w:hAnsi="ＭＳ ゴシック"/>
          <w:sz w:val="18"/>
          <w:szCs w:val="18"/>
        </w:rPr>
      </w:pPr>
      <w:r w:rsidRPr="00B2727A">
        <w:rPr>
          <w:rFonts w:ascii="ＭＳ ゴシック" w:eastAsia="ＭＳ ゴシック" w:hAnsi="ＭＳ ゴシック" w:hint="eastAsia"/>
          <w:sz w:val="18"/>
          <w:szCs w:val="18"/>
        </w:rPr>
        <w:t xml:space="preserve">　</w:t>
      </w:r>
      <w:r w:rsidR="00CD7AA9">
        <w:rPr>
          <w:rFonts w:ascii="ＭＳ ゴシック" w:eastAsia="ＭＳ ゴシック" w:hAnsi="ＭＳ ゴシック" w:hint="eastAsia"/>
          <w:sz w:val="18"/>
          <w:szCs w:val="18"/>
        </w:rPr>
        <w:t xml:space="preserve">　　</w:t>
      </w:r>
      <w:r w:rsidRPr="00B2727A">
        <w:rPr>
          <w:rFonts w:ascii="ＭＳ ゴシック" w:eastAsia="ＭＳ ゴシック" w:hAnsi="ＭＳ ゴシック" w:hint="eastAsia"/>
          <w:sz w:val="18"/>
          <w:szCs w:val="18"/>
        </w:rPr>
        <w:t>一　劇症肝炎</w:t>
      </w:r>
    </w:p>
    <w:p w:rsidR="00FE6E6A" w:rsidRPr="00B2727A" w:rsidRDefault="00F63777" w:rsidP="00F63777">
      <w:pPr>
        <w:rPr>
          <w:rFonts w:ascii="ＭＳ ゴシック" w:eastAsia="ＭＳ ゴシック" w:hAnsi="ＭＳ ゴシック"/>
          <w:sz w:val="18"/>
          <w:szCs w:val="18"/>
        </w:rPr>
      </w:pPr>
      <w:r w:rsidRPr="00B2727A">
        <w:rPr>
          <w:rFonts w:ascii="ＭＳ ゴシック" w:eastAsia="ＭＳ ゴシック" w:hAnsi="ＭＳ ゴシック" w:hint="eastAsia"/>
          <w:sz w:val="18"/>
          <w:szCs w:val="18"/>
        </w:rPr>
        <w:t xml:space="preserve">　</w:t>
      </w:r>
      <w:r w:rsidR="00DF2144" w:rsidRPr="00B2727A">
        <w:rPr>
          <w:rFonts w:ascii="ＭＳ ゴシック" w:eastAsia="ＭＳ ゴシック" w:hAnsi="ＭＳ ゴシック" w:hint="eastAsia"/>
          <w:sz w:val="18"/>
          <w:szCs w:val="18"/>
        </w:rPr>
        <w:t xml:space="preserve">　</w:t>
      </w:r>
      <w:r w:rsidR="00CD7AA9">
        <w:rPr>
          <w:rFonts w:ascii="ＭＳ ゴシック" w:eastAsia="ＭＳ ゴシック" w:hAnsi="ＭＳ ゴシック" w:hint="eastAsia"/>
          <w:sz w:val="18"/>
          <w:szCs w:val="18"/>
        </w:rPr>
        <w:t xml:space="preserve">　</w:t>
      </w:r>
      <w:r w:rsidRPr="00B2727A">
        <w:rPr>
          <w:rFonts w:ascii="ＭＳ ゴシック" w:eastAsia="ＭＳ ゴシック" w:hAnsi="ＭＳ ゴシック" w:hint="eastAsia"/>
          <w:sz w:val="18"/>
          <w:szCs w:val="18"/>
        </w:rPr>
        <w:t>二　重症急性膵炎</w:t>
      </w:r>
    </w:p>
    <w:p w:rsidR="00382E53" w:rsidRDefault="00CF5FDD" w:rsidP="009562B7">
      <w:pPr>
        <w:ind w:leftChars="150" w:left="495" w:hangingChars="100" w:hanging="180"/>
        <w:rPr>
          <w:rFonts w:ascii="ＭＳ ゴシック" w:eastAsia="ＭＳ ゴシック" w:hAnsi="ＭＳ ゴシック"/>
          <w:sz w:val="18"/>
          <w:szCs w:val="18"/>
        </w:rPr>
      </w:pPr>
      <w:r w:rsidRPr="00B2727A">
        <w:rPr>
          <w:rFonts w:ascii="ＭＳ ゴシック" w:eastAsia="ＭＳ ゴシック" w:hAnsi="ＭＳ ゴシック" w:hint="eastAsia"/>
          <w:sz w:val="18"/>
          <w:szCs w:val="18"/>
        </w:rPr>
        <w:t>３　次に掲げる疾病にかかっている者であって、この告示の適用の際現に障害者の日常生活及び社会生活を総合的に支援するための法律第</w:t>
      </w:r>
      <w:r w:rsidRPr="00B2727A">
        <w:rPr>
          <w:rFonts w:ascii="ＭＳ ゴシック" w:eastAsia="ＭＳ ゴシック" w:hAnsi="ＭＳ ゴシック"/>
          <w:sz w:val="18"/>
          <w:szCs w:val="18"/>
        </w:rPr>
        <w:t>19条第１項に規定する支給決定、同法</w:t>
      </w:r>
      <w:r w:rsidRPr="00B2727A">
        <w:rPr>
          <w:rFonts w:ascii="ＭＳ ゴシック" w:eastAsia="ＭＳ ゴシック" w:hAnsi="ＭＳ ゴシック" w:hint="eastAsia"/>
          <w:sz w:val="18"/>
          <w:szCs w:val="18"/>
        </w:rPr>
        <w:t>第</w:t>
      </w:r>
      <w:r w:rsidRPr="00B2727A">
        <w:rPr>
          <w:rFonts w:ascii="ＭＳ ゴシック" w:eastAsia="ＭＳ ゴシック" w:hAnsi="ＭＳ ゴシック"/>
          <w:sz w:val="18"/>
          <w:szCs w:val="18"/>
        </w:rPr>
        <w:t>51条の５第１項に規定する地域相談支援給付決定、同法第52条第１項に規定する支給認定、同法第76条第１項の規定による補装具費</w:t>
      </w:r>
      <w:r w:rsidR="008F5531" w:rsidRPr="00B2727A">
        <w:rPr>
          <w:rFonts w:ascii="ＭＳ ゴシック" w:eastAsia="ＭＳ ゴシック" w:hAnsi="ＭＳ ゴシック" w:hint="eastAsia"/>
          <w:sz w:val="18"/>
          <w:szCs w:val="18"/>
        </w:rPr>
        <w:t>の支給</w:t>
      </w:r>
      <w:r w:rsidRPr="00B2727A">
        <w:rPr>
          <w:rFonts w:ascii="ＭＳ ゴシック" w:eastAsia="ＭＳ ゴシック" w:hAnsi="ＭＳ ゴシック" w:hint="eastAsia"/>
          <w:sz w:val="18"/>
          <w:szCs w:val="18"/>
        </w:rPr>
        <w:t>若しくは同法第</w:t>
      </w:r>
      <w:r w:rsidRPr="00B2727A">
        <w:rPr>
          <w:rFonts w:ascii="ＭＳ ゴシック" w:eastAsia="ＭＳ ゴシック" w:hAnsi="ＭＳ ゴシック"/>
          <w:sz w:val="18"/>
          <w:szCs w:val="18"/>
        </w:rPr>
        <w:t>77条第１</w:t>
      </w:r>
      <w:r w:rsidRPr="00B2727A">
        <w:rPr>
          <w:rFonts w:ascii="ＭＳ ゴシック" w:eastAsia="ＭＳ ゴシック" w:hAnsi="ＭＳ ゴシック" w:hint="eastAsia"/>
          <w:sz w:val="18"/>
          <w:szCs w:val="18"/>
        </w:rPr>
        <w:t>項若しくは第</w:t>
      </w:r>
      <w:r w:rsidRPr="00B2727A">
        <w:rPr>
          <w:rFonts w:ascii="ＭＳ ゴシック" w:eastAsia="ＭＳ ゴシック" w:hAnsi="ＭＳ ゴシック"/>
          <w:sz w:val="18"/>
          <w:szCs w:val="18"/>
        </w:rPr>
        <w:t>78条第１項の規定による地域生活支援事業による支援又は児童福祉法第21条の５の５第１項に規定</w:t>
      </w:r>
      <w:r w:rsidRPr="00B2727A">
        <w:rPr>
          <w:rFonts w:ascii="ＭＳ ゴシック" w:eastAsia="ＭＳ ゴシック" w:hAnsi="ＭＳ ゴシック" w:hint="eastAsia"/>
          <w:sz w:val="18"/>
          <w:szCs w:val="18"/>
        </w:rPr>
        <w:t>する通所給付決定若しくは同法第</w:t>
      </w:r>
      <w:r w:rsidRPr="00B2727A">
        <w:rPr>
          <w:rFonts w:ascii="ＭＳ ゴシック" w:eastAsia="ＭＳ ゴシック" w:hAnsi="ＭＳ ゴシック"/>
          <w:sz w:val="18"/>
          <w:szCs w:val="18"/>
        </w:rPr>
        <w:t>24条の３第４項に規定する入所給付決定を受けているもの又は受けたことがある</w:t>
      </w:r>
      <w:r w:rsidRPr="00B2727A">
        <w:rPr>
          <w:rFonts w:ascii="ＭＳ ゴシック" w:eastAsia="ＭＳ ゴシック" w:hAnsi="ＭＳ ゴシック" w:hint="eastAsia"/>
          <w:sz w:val="18"/>
          <w:szCs w:val="18"/>
        </w:rPr>
        <w:t>ものについては、次に掲げる疾病は、障害者の日常生活及び社会生活を総合的に支援するための法律施行令第１条に基づき厚生労働大臣が定めるものとみなす。</w:t>
      </w:r>
      <w:r w:rsidR="006F38AA" w:rsidRPr="00B2727A">
        <w:rPr>
          <w:rFonts w:ascii="ＭＳ ゴシック" w:eastAsia="ＭＳ ゴシック" w:hAnsi="ＭＳ ゴシック" w:hint="eastAsia"/>
          <w:sz w:val="18"/>
          <w:szCs w:val="18"/>
        </w:rPr>
        <w:t xml:space="preserve">　　</w:t>
      </w:r>
    </w:p>
    <w:p w:rsidR="00F17A22" w:rsidRPr="00382E53" w:rsidRDefault="00DC7008" w:rsidP="009878C8">
      <w:pPr>
        <w:ind w:leftChars="250" w:left="525"/>
        <w:rPr>
          <w:rFonts w:ascii="ＭＳ ゴシック" w:eastAsia="ＭＳ ゴシック" w:hAnsi="ＭＳ ゴシック"/>
          <w:sz w:val="18"/>
          <w:szCs w:val="18"/>
        </w:rPr>
      </w:pPr>
      <w:r w:rsidRPr="00D175D8">
        <w:rPr>
          <w:rFonts w:asciiTheme="majorEastAsia" w:eastAsiaTheme="majorEastAsia" w:hAnsiTheme="majorEastAsia" w:hint="eastAsia"/>
          <w:noProof/>
          <w:szCs w:val="21"/>
        </w:rPr>
        <mc:AlternateContent>
          <mc:Choice Requires="wps">
            <w:drawing>
              <wp:anchor distT="0" distB="0" distL="114300" distR="114300" simplePos="0" relativeHeight="251658752" behindDoc="0" locked="0" layoutInCell="1" allowOverlap="1" wp14:anchorId="05FA77F9" wp14:editId="74D938F0">
                <wp:simplePos x="0" y="0"/>
                <wp:positionH relativeFrom="column">
                  <wp:posOffset>200360</wp:posOffset>
                </wp:positionH>
                <wp:positionV relativeFrom="paragraph">
                  <wp:posOffset>0</wp:posOffset>
                </wp:positionV>
                <wp:extent cx="5983731" cy="3361174"/>
                <wp:effectExtent l="0" t="0" r="17145" b="10795"/>
                <wp:wrapNone/>
                <wp:docPr id="5" name="正方形/長方形 5"/>
                <wp:cNvGraphicFramePr/>
                <a:graphic xmlns:a="http://schemas.openxmlformats.org/drawingml/2006/main">
                  <a:graphicData uri="http://schemas.microsoft.com/office/word/2010/wordprocessingShape">
                    <wps:wsp>
                      <wps:cNvSpPr/>
                      <wps:spPr>
                        <a:xfrm>
                          <a:off x="0" y="0"/>
                          <a:ext cx="5983731" cy="3361174"/>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2EAB1" id="正方形/長方形 5" o:spid="_x0000_s1026" style="position:absolute;left:0;text-align:left;margin-left:15.8pt;margin-top:0;width:471.15pt;height:26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" filled="f" strokecolor="windowText" strokeweight=".5pt"/>
            </w:pict>
          </mc:Fallback>
        </mc:AlternateContent>
      </w:r>
      <w:r w:rsidR="00F17A22" w:rsidRPr="00B2727A">
        <w:rPr>
          <w:rFonts w:asciiTheme="majorEastAsia" w:eastAsiaTheme="majorEastAsia" w:hAnsiTheme="majorEastAsia" w:hint="eastAsia"/>
          <w:sz w:val="18"/>
          <w:szCs w:val="18"/>
        </w:rPr>
        <w:t>一　肝外門脈閉塞症</w:t>
      </w:r>
    </w:p>
    <w:p w:rsidR="00F17A22" w:rsidRPr="00B2727A" w:rsidRDefault="00F17A22" w:rsidP="009878C8">
      <w:pPr>
        <w:ind w:leftChars="250" w:left="525"/>
        <w:rPr>
          <w:rFonts w:asciiTheme="majorEastAsia" w:eastAsiaTheme="majorEastAsia" w:hAnsiTheme="majorEastAsia"/>
          <w:sz w:val="18"/>
          <w:szCs w:val="18"/>
        </w:rPr>
      </w:pPr>
      <w:r w:rsidRPr="00B2727A">
        <w:rPr>
          <w:rFonts w:asciiTheme="majorEastAsia" w:eastAsiaTheme="majorEastAsia" w:hAnsiTheme="majorEastAsia" w:hint="eastAsia"/>
          <w:sz w:val="18"/>
          <w:szCs w:val="18"/>
        </w:rPr>
        <w:t xml:space="preserve">二　</w:t>
      </w:r>
      <w:r w:rsidRPr="00F20307">
        <w:rPr>
          <w:rFonts w:asciiTheme="majorEastAsia" w:eastAsiaTheme="majorEastAsia" w:hAnsiTheme="majorEastAsia" w:hint="eastAsia"/>
          <w:sz w:val="18"/>
          <w:szCs w:val="18"/>
        </w:rPr>
        <w:t>肝内結石症</w:t>
      </w:r>
    </w:p>
    <w:p w:rsidR="00F17A22" w:rsidRPr="00B2727A" w:rsidRDefault="00F17A22" w:rsidP="009878C8">
      <w:pPr>
        <w:ind w:leftChars="250" w:left="525"/>
        <w:rPr>
          <w:rFonts w:asciiTheme="majorEastAsia" w:eastAsiaTheme="majorEastAsia" w:hAnsiTheme="majorEastAsia"/>
          <w:sz w:val="18"/>
          <w:szCs w:val="18"/>
        </w:rPr>
      </w:pPr>
      <w:r w:rsidRPr="00B2727A">
        <w:rPr>
          <w:rFonts w:asciiTheme="majorEastAsia" w:eastAsiaTheme="majorEastAsia" w:hAnsiTheme="majorEastAsia" w:hint="eastAsia"/>
          <w:sz w:val="18"/>
          <w:szCs w:val="18"/>
        </w:rPr>
        <w:t xml:space="preserve">三　</w:t>
      </w:r>
      <w:r w:rsidRPr="00F20307">
        <w:rPr>
          <w:rFonts w:asciiTheme="majorEastAsia" w:eastAsiaTheme="majorEastAsia" w:hAnsiTheme="majorEastAsia" w:hint="eastAsia"/>
          <w:sz w:val="18"/>
          <w:szCs w:val="18"/>
        </w:rPr>
        <w:t>偽性低アルドステロン症</w:t>
      </w:r>
    </w:p>
    <w:p w:rsidR="00F17A22" w:rsidRDefault="00F17A22" w:rsidP="009878C8">
      <w:pPr>
        <w:ind w:leftChars="250" w:left="525"/>
        <w:rPr>
          <w:rFonts w:asciiTheme="majorEastAsia" w:eastAsiaTheme="majorEastAsia" w:hAnsiTheme="majorEastAsia"/>
          <w:sz w:val="18"/>
          <w:szCs w:val="18"/>
        </w:rPr>
      </w:pPr>
      <w:r w:rsidRPr="00B2727A">
        <w:rPr>
          <w:rFonts w:asciiTheme="majorEastAsia" w:eastAsiaTheme="majorEastAsia" w:hAnsiTheme="majorEastAsia" w:hint="eastAsia"/>
          <w:sz w:val="18"/>
          <w:szCs w:val="18"/>
        </w:rPr>
        <w:t xml:space="preserve">四　</w:t>
      </w:r>
      <w:r w:rsidRPr="00F20307">
        <w:rPr>
          <w:rFonts w:asciiTheme="majorEastAsia" w:eastAsiaTheme="majorEastAsia" w:hAnsiTheme="majorEastAsia" w:hint="eastAsia"/>
          <w:sz w:val="18"/>
          <w:szCs w:val="18"/>
        </w:rPr>
        <w:t>ギラン・バレ症候群</w:t>
      </w:r>
    </w:p>
    <w:p w:rsidR="009878C8" w:rsidRDefault="00F17A22" w:rsidP="009878C8">
      <w:pPr>
        <w:ind w:leftChars="250" w:left="525"/>
        <w:rPr>
          <w:rFonts w:asciiTheme="majorEastAsia" w:eastAsiaTheme="majorEastAsia" w:hAnsiTheme="majorEastAsia"/>
          <w:sz w:val="18"/>
          <w:szCs w:val="18"/>
        </w:rPr>
      </w:pPr>
      <w:r w:rsidRPr="00B2727A">
        <w:rPr>
          <w:rFonts w:asciiTheme="majorEastAsia" w:eastAsiaTheme="majorEastAsia" w:hAnsiTheme="majorEastAsia" w:hint="eastAsia"/>
          <w:sz w:val="18"/>
          <w:szCs w:val="18"/>
        </w:rPr>
        <w:t>五　グルココルチコイド抵抗症</w:t>
      </w:r>
    </w:p>
    <w:p w:rsidR="00F17A22" w:rsidRPr="00B2727A" w:rsidRDefault="00F17A22" w:rsidP="009878C8">
      <w:pPr>
        <w:ind w:leftChars="250" w:left="525"/>
        <w:rPr>
          <w:rFonts w:asciiTheme="majorEastAsia" w:eastAsiaTheme="majorEastAsia" w:hAnsiTheme="majorEastAsia"/>
          <w:sz w:val="18"/>
          <w:szCs w:val="18"/>
        </w:rPr>
      </w:pPr>
      <w:r w:rsidRPr="00B2727A">
        <w:rPr>
          <w:rFonts w:asciiTheme="majorEastAsia" w:eastAsiaTheme="majorEastAsia" w:hAnsiTheme="majorEastAsia" w:hint="eastAsia"/>
          <w:sz w:val="18"/>
          <w:szCs w:val="18"/>
        </w:rPr>
        <w:t>六　原発性アルドステロン症</w:t>
      </w:r>
    </w:p>
    <w:p w:rsidR="00F17A22" w:rsidRPr="00B2727A" w:rsidRDefault="00F17A22" w:rsidP="009878C8">
      <w:pPr>
        <w:ind w:leftChars="250" w:left="525"/>
        <w:rPr>
          <w:rFonts w:asciiTheme="majorEastAsia" w:eastAsiaTheme="majorEastAsia" w:hAnsiTheme="majorEastAsia"/>
          <w:sz w:val="18"/>
          <w:szCs w:val="18"/>
        </w:rPr>
      </w:pPr>
      <w:r w:rsidRPr="00B2727A">
        <w:rPr>
          <w:rFonts w:asciiTheme="majorEastAsia" w:eastAsiaTheme="majorEastAsia" w:hAnsiTheme="majorEastAsia" w:hint="eastAsia"/>
          <w:sz w:val="18"/>
          <w:szCs w:val="18"/>
        </w:rPr>
        <w:t>七　硬化性萎縮性苔癬</w:t>
      </w:r>
    </w:p>
    <w:p w:rsidR="00F17A22" w:rsidRPr="00B2727A" w:rsidRDefault="00F17A22" w:rsidP="009878C8">
      <w:pPr>
        <w:ind w:leftChars="250" w:left="525"/>
        <w:rPr>
          <w:rFonts w:asciiTheme="majorEastAsia" w:eastAsiaTheme="majorEastAsia" w:hAnsiTheme="majorEastAsia"/>
          <w:sz w:val="18"/>
          <w:szCs w:val="18"/>
        </w:rPr>
      </w:pPr>
      <w:r w:rsidRPr="00B2727A">
        <w:rPr>
          <w:rFonts w:asciiTheme="majorEastAsia" w:eastAsiaTheme="majorEastAsia" w:hAnsiTheme="majorEastAsia" w:hint="eastAsia"/>
          <w:sz w:val="18"/>
          <w:szCs w:val="18"/>
        </w:rPr>
        <w:t>八　好酸球性筋膜炎</w:t>
      </w:r>
    </w:p>
    <w:p w:rsidR="00F17A22" w:rsidRPr="00B2727A" w:rsidRDefault="00F17A22" w:rsidP="009878C8">
      <w:pPr>
        <w:ind w:leftChars="250" w:left="525"/>
        <w:rPr>
          <w:rFonts w:asciiTheme="majorEastAsia" w:eastAsiaTheme="majorEastAsia" w:hAnsiTheme="majorEastAsia"/>
          <w:sz w:val="18"/>
          <w:szCs w:val="18"/>
        </w:rPr>
      </w:pPr>
      <w:r w:rsidRPr="00B2727A">
        <w:rPr>
          <w:rFonts w:asciiTheme="majorEastAsia" w:eastAsiaTheme="majorEastAsia" w:hAnsiTheme="majorEastAsia" w:hint="eastAsia"/>
          <w:sz w:val="18"/>
          <w:szCs w:val="18"/>
        </w:rPr>
        <w:t xml:space="preserve">九　</w:t>
      </w:r>
      <w:r w:rsidRPr="00F20307">
        <w:rPr>
          <w:rFonts w:asciiTheme="majorEastAsia" w:eastAsiaTheme="majorEastAsia" w:hAnsiTheme="majorEastAsia" w:hint="eastAsia"/>
          <w:sz w:val="18"/>
          <w:szCs w:val="18"/>
        </w:rPr>
        <w:t>視神経症</w:t>
      </w:r>
    </w:p>
    <w:p w:rsidR="00F17A22" w:rsidRPr="00B2727A" w:rsidRDefault="00F17A22" w:rsidP="009878C8">
      <w:pPr>
        <w:ind w:leftChars="250" w:left="525"/>
        <w:rPr>
          <w:rFonts w:asciiTheme="majorEastAsia" w:eastAsiaTheme="majorEastAsia" w:hAnsiTheme="majorEastAsia"/>
          <w:sz w:val="18"/>
          <w:szCs w:val="18"/>
        </w:rPr>
      </w:pPr>
      <w:r w:rsidRPr="00B2727A">
        <w:rPr>
          <w:rFonts w:asciiTheme="majorEastAsia" w:eastAsiaTheme="majorEastAsia" w:hAnsiTheme="majorEastAsia" w:hint="eastAsia"/>
          <w:sz w:val="18"/>
          <w:szCs w:val="18"/>
        </w:rPr>
        <w:t>十　神経性過食症</w:t>
      </w:r>
    </w:p>
    <w:p w:rsidR="00F17A22" w:rsidRPr="00B2727A" w:rsidRDefault="00F17A22" w:rsidP="009878C8">
      <w:pPr>
        <w:ind w:leftChars="250" w:left="525"/>
        <w:rPr>
          <w:rFonts w:asciiTheme="majorEastAsia" w:eastAsiaTheme="majorEastAsia" w:hAnsiTheme="majorEastAsia"/>
          <w:sz w:val="18"/>
          <w:szCs w:val="18"/>
        </w:rPr>
      </w:pPr>
      <w:r w:rsidRPr="00B2727A">
        <w:rPr>
          <w:rFonts w:asciiTheme="majorEastAsia" w:eastAsiaTheme="majorEastAsia" w:hAnsiTheme="majorEastAsia" w:hint="eastAsia"/>
          <w:sz w:val="18"/>
          <w:szCs w:val="18"/>
        </w:rPr>
        <w:t>十一　神経性食欲不振症</w:t>
      </w:r>
    </w:p>
    <w:p w:rsidR="00F17A22" w:rsidRPr="00F20307" w:rsidRDefault="00F17A22" w:rsidP="009878C8">
      <w:pPr>
        <w:ind w:leftChars="250" w:left="525"/>
        <w:rPr>
          <w:rFonts w:asciiTheme="majorEastAsia" w:eastAsiaTheme="majorEastAsia" w:hAnsiTheme="majorEastAsia"/>
          <w:sz w:val="18"/>
          <w:szCs w:val="18"/>
        </w:rPr>
      </w:pPr>
      <w:r w:rsidRPr="00B2727A">
        <w:rPr>
          <w:rFonts w:asciiTheme="majorEastAsia" w:eastAsiaTheme="majorEastAsia" w:hAnsiTheme="majorEastAsia" w:hint="eastAsia"/>
          <w:sz w:val="18"/>
          <w:szCs w:val="18"/>
        </w:rPr>
        <w:t>十二　先天性</w:t>
      </w:r>
      <w:r w:rsidRPr="00B2727A">
        <w:rPr>
          <w:rFonts w:asciiTheme="majorEastAsia" w:eastAsiaTheme="majorEastAsia" w:hAnsiTheme="majorEastAsia"/>
          <w:sz w:val="18"/>
          <w:szCs w:val="18"/>
        </w:rPr>
        <w:t>QT延長症候群</w:t>
      </w:r>
    </w:p>
    <w:p w:rsidR="00F17A22" w:rsidRPr="00F20307" w:rsidRDefault="00F17A22" w:rsidP="009878C8">
      <w:pPr>
        <w:ind w:leftChars="250" w:left="525"/>
        <w:rPr>
          <w:rFonts w:asciiTheme="majorEastAsia" w:eastAsiaTheme="majorEastAsia" w:hAnsiTheme="majorEastAsia"/>
          <w:sz w:val="18"/>
          <w:szCs w:val="18"/>
        </w:rPr>
      </w:pPr>
      <w:r w:rsidRPr="00B2727A">
        <w:rPr>
          <w:rFonts w:asciiTheme="majorEastAsia" w:eastAsiaTheme="majorEastAsia" w:hAnsiTheme="majorEastAsia" w:hint="eastAsia"/>
          <w:sz w:val="18"/>
          <w:szCs w:val="18"/>
        </w:rPr>
        <w:t xml:space="preserve">十三　</w:t>
      </w:r>
      <w:r w:rsidR="008E7F58" w:rsidRPr="00B2727A">
        <w:rPr>
          <w:rFonts w:asciiTheme="majorEastAsia" w:eastAsiaTheme="majorEastAsia" w:hAnsiTheme="majorEastAsia"/>
          <w:sz w:val="18"/>
          <w:szCs w:val="18"/>
        </w:rPr>
        <w:t>TSH受容体異常症</w:t>
      </w:r>
    </w:p>
    <w:p w:rsidR="00F17A22" w:rsidRPr="00F20307" w:rsidRDefault="00F17A22" w:rsidP="009878C8">
      <w:pPr>
        <w:ind w:leftChars="250" w:left="525"/>
        <w:rPr>
          <w:rFonts w:asciiTheme="majorEastAsia" w:eastAsiaTheme="majorEastAsia" w:hAnsiTheme="majorEastAsia"/>
          <w:sz w:val="18"/>
          <w:szCs w:val="18"/>
        </w:rPr>
      </w:pPr>
      <w:r w:rsidRPr="00B2727A">
        <w:rPr>
          <w:rFonts w:asciiTheme="majorEastAsia" w:eastAsiaTheme="majorEastAsia" w:hAnsiTheme="majorEastAsia" w:hint="eastAsia"/>
          <w:sz w:val="18"/>
          <w:szCs w:val="18"/>
        </w:rPr>
        <w:t xml:space="preserve">十四　</w:t>
      </w:r>
      <w:r w:rsidRPr="00F20307">
        <w:rPr>
          <w:rFonts w:asciiTheme="majorEastAsia" w:eastAsiaTheme="majorEastAsia" w:hAnsiTheme="majorEastAsia" w:hint="eastAsia"/>
          <w:sz w:val="18"/>
          <w:szCs w:val="18"/>
        </w:rPr>
        <w:t>特発性血栓症</w:t>
      </w:r>
    </w:p>
    <w:p w:rsidR="00F17A22" w:rsidRPr="00B2727A" w:rsidRDefault="00F17A22" w:rsidP="009878C8">
      <w:pPr>
        <w:ind w:leftChars="250" w:left="525"/>
        <w:rPr>
          <w:rFonts w:asciiTheme="majorEastAsia" w:eastAsiaTheme="majorEastAsia" w:hAnsiTheme="majorEastAsia"/>
          <w:sz w:val="18"/>
          <w:szCs w:val="18"/>
        </w:rPr>
      </w:pPr>
      <w:r w:rsidRPr="00B2727A">
        <w:rPr>
          <w:rFonts w:asciiTheme="majorEastAsia" w:eastAsiaTheme="majorEastAsia" w:hAnsiTheme="majorEastAsia" w:hint="eastAsia"/>
          <w:sz w:val="18"/>
          <w:szCs w:val="18"/>
        </w:rPr>
        <w:t xml:space="preserve">十五　</w:t>
      </w:r>
      <w:r w:rsidRPr="00F20307">
        <w:rPr>
          <w:rFonts w:asciiTheme="majorEastAsia" w:eastAsiaTheme="majorEastAsia" w:hAnsiTheme="majorEastAsia" w:hint="eastAsia"/>
          <w:sz w:val="18"/>
          <w:szCs w:val="18"/>
        </w:rPr>
        <w:t>フィッシャー症候群</w:t>
      </w:r>
    </w:p>
    <w:p w:rsidR="00F17A22" w:rsidRPr="00B2727A" w:rsidRDefault="00F17A22" w:rsidP="009878C8">
      <w:pPr>
        <w:ind w:leftChars="250" w:left="525"/>
        <w:rPr>
          <w:rFonts w:asciiTheme="majorEastAsia" w:eastAsiaTheme="majorEastAsia" w:hAnsiTheme="majorEastAsia"/>
          <w:sz w:val="18"/>
          <w:szCs w:val="18"/>
        </w:rPr>
      </w:pPr>
      <w:r w:rsidRPr="00B2727A">
        <w:rPr>
          <w:rFonts w:asciiTheme="majorEastAsia" w:eastAsiaTheme="majorEastAsia" w:hAnsiTheme="majorEastAsia" w:hint="eastAsia"/>
          <w:sz w:val="18"/>
          <w:szCs w:val="18"/>
        </w:rPr>
        <w:t>十六　メニエール病</w:t>
      </w:r>
    </w:p>
    <w:p w:rsidR="00FE1335" w:rsidRDefault="00FE1335" w:rsidP="000E3747">
      <w:pPr>
        <w:ind w:firstLineChars="100" w:firstLine="180"/>
        <w:rPr>
          <w:rFonts w:ascii="ＭＳ 明朝" w:eastAsia="ＭＳ 明朝" w:hAnsi="ＭＳ 明朝"/>
          <w:sz w:val="18"/>
          <w:szCs w:val="18"/>
        </w:rPr>
      </w:pPr>
    </w:p>
    <w:p w:rsidR="0070495D" w:rsidRDefault="0070495D" w:rsidP="002833AF">
      <w:pPr>
        <w:ind w:firstLineChars="100" w:firstLine="210"/>
        <w:rPr>
          <w:rFonts w:ascii="ＭＳ ゴシック" w:eastAsia="ＭＳ ゴシック" w:hAnsi="ＭＳ ゴシック"/>
          <w:szCs w:val="21"/>
        </w:rPr>
      </w:pPr>
    </w:p>
    <w:p w:rsidR="00742F20" w:rsidRDefault="00742F20" w:rsidP="002833AF">
      <w:pPr>
        <w:ind w:firstLineChars="100" w:firstLine="210"/>
        <w:rPr>
          <w:rFonts w:ascii="ＭＳ ゴシック" w:eastAsia="ＭＳ ゴシック" w:hAnsi="ＭＳ ゴシック"/>
          <w:szCs w:val="21"/>
        </w:rPr>
      </w:pPr>
    </w:p>
    <w:p w:rsidR="002833AF" w:rsidRDefault="002833AF" w:rsidP="002833AF">
      <w:pPr>
        <w:ind w:firstLineChars="100" w:firstLine="210"/>
        <w:rPr>
          <w:rFonts w:ascii="ＭＳ ゴシック" w:eastAsia="ＭＳ ゴシック" w:hAnsi="ＭＳ ゴシック"/>
          <w:szCs w:val="21"/>
        </w:rPr>
      </w:pPr>
    </w:p>
    <w:tbl>
      <w:tblPr>
        <w:tblStyle w:val="12"/>
        <w:tblW w:w="0" w:type="auto"/>
        <w:tblInd w:w="108" w:type="dxa"/>
        <w:shd w:val="clear" w:color="auto" w:fill="984806" w:themeFill="accent6" w:themeFillShade="80"/>
        <w:tblLook w:val="04A0" w:firstRow="1" w:lastRow="0" w:firstColumn="1" w:lastColumn="0" w:noHBand="0" w:noVBand="1"/>
      </w:tblPr>
      <w:tblGrid>
        <w:gridCol w:w="9634"/>
      </w:tblGrid>
      <w:tr w:rsidR="0070495D" w:rsidRPr="00197099" w:rsidTr="008F2452">
        <w:tc>
          <w:tcPr>
            <w:tcW w:w="9781" w:type="dxa"/>
            <w:shd w:val="clear" w:color="auto" w:fill="984806" w:themeFill="accent6" w:themeFillShade="80"/>
          </w:tcPr>
          <w:p w:rsidR="0070495D" w:rsidRPr="00197099" w:rsidRDefault="00B24BF5" w:rsidP="008F2452">
            <w:pPr>
              <w:rPr>
                <w:rFonts w:ascii="ＭＳ 明朝" w:eastAsia="ＭＳ 明朝" w:hAnsi="ＭＳ 明朝"/>
                <w:color w:val="FFFFFF" w:themeColor="background1"/>
              </w:rPr>
            </w:pPr>
            <w:r>
              <w:rPr>
                <w:rFonts w:ascii="ＭＳ ゴシック" w:eastAsia="ＭＳ ゴシック" w:hAnsi="ＭＳ ゴシック" w:hint="eastAsia"/>
                <w:color w:val="FFFFFF" w:themeColor="background1"/>
              </w:rPr>
              <w:t>４</w:t>
            </w:r>
            <w:r w:rsidR="0070495D">
              <w:rPr>
                <w:rFonts w:ascii="ＭＳ ゴシック" w:eastAsia="ＭＳ ゴシック" w:hAnsi="ＭＳ ゴシック" w:hint="eastAsia"/>
                <w:color w:val="FFFFFF" w:themeColor="background1"/>
              </w:rPr>
              <w:t>．</w:t>
            </w:r>
            <w:r w:rsidR="0070495D" w:rsidRPr="00DF03ED">
              <w:rPr>
                <w:rFonts w:ascii="ＭＳ ゴシック" w:eastAsia="ＭＳ ゴシック" w:hAnsi="ＭＳ ゴシック" w:hint="eastAsia"/>
                <w:color w:val="FFFFFF" w:themeColor="background1"/>
              </w:rPr>
              <w:t>平成</w:t>
            </w:r>
            <w:r w:rsidR="0070495D">
              <w:rPr>
                <w:rFonts w:ascii="ＭＳ ゴシック" w:eastAsia="ＭＳ ゴシック" w:hAnsi="ＭＳ ゴシック" w:hint="eastAsia"/>
                <w:color w:val="FFFFFF" w:themeColor="background1"/>
              </w:rPr>
              <w:t>29</w:t>
            </w:r>
            <w:r w:rsidR="0070495D" w:rsidRPr="00DF03ED">
              <w:rPr>
                <w:rFonts w:ascii="ＭＳ ゴシック" w:eastAsia="ＭＳ ゴシック" w:hAnsi="ＭＳ ゴシック" w:hint="eastAsia"/>
                <w:color w:val="FFFFFF" w:themeColor="background1"/>
              </w:rPr>
              <w:t>年</w:t>
            </w:r>
            <w:r w:rsidR="0070495D">
              <w:rPr>
                <w:rFonts w:ascii="ＭＳ ゴシック" w:eastAsia="ＭＳ ゴシック" w:hAnsi="ＭＳ ゴシック" w:hint="eastAsia"/>
                <w:color w:val="FFFFFF" w:themeColor="background1"/>
              </w:rPr>
              <w:t>(2017</w:t>
            </w:r>
            <w:r w:rsidR="0070495D" w:rsidRPr="00DF03ED">
              <w:rPr>
                <w:rFonts w:ascii="ＭＳ ゴシック" w:eastAsia="ＭＳ ゴシック" w:hAnsi="ＭＳ ゴシック" w:hint="eastAsia"/>
                <w:color w:val="FFFFFF" w:themeColor="background1"/>
              </w:rPr>
              <w:t>年)</w:t>
            </w:r>
            <w:r w:rsidR="0070495D">
              <w:rPr>
                <w:rFonts w:ascii="ＭＳ ゴシック" w:eastAsia="ＭＳ ゴシック" w:hAnsi="ＭＳ ゴシック" w:hint="eastAsia"/>
                <w:color w:val="FFFFFF" w:themeColor="background1"/>
              </w:rPr>
              <w:t>４</w:t>
            </w:r>
            <w:r w:rsidR="0070495D" w:rsidRPr="00DF03ED">
              <w:rPr>
                <w:rFonts w:ascii="ＭＳ ゴシック" w:eastAsia="ＭＳ ゴシック" w:hAnsi="ＭＳ ゴシック" w:hint="eastAsia"/>
                <w:color w:val="FFFFFF" w:themeColor="background1"/>
              </w:rPr>
              <w:t>月施行【</w:t>
            </w:r>
            <w:r w:rsidR="0070495D">
              <w:rPr>
                <w:rFonts w:ascii="ＭＳ ゴシック" w:eastAsia="ＭＳ ゴシック" w:hAnsi="ＭＳ ゴシック" w:hint="eastAsia"/>
                <w:color w:val="FFFFFF" w:themeColor="background1"/>
              </w:rPr>
              <w:t>358</w:t>
            </w:r>
            <w:r w:rsidR="0070495D" w:rsidRPr="00DF03ED">
              <w:rPr>
                <w:rFonts w:ascii="ＭＳ ゴシック" w:eastAsia="ＭＳ ゴシック" w:hAnsi="ＭＳ ゴシック" w:hint="eastAsia"/>
                <w:color w:val="FFFFFF" w:themeColor="background1"/>
              </w:rPr>
              <w:t>疾病】</w:t>
            </w:r>
          </w:p>
        </w:tc>
      </w:tr>
    </w:tbl>
    <w:p w:rsidR="0070495D" w:rsidRPr="00B24BF5" w:rsidRDefault="0070495D" w:rsidP="00F215F6">
      <w:pPr>
        <w:pStyle w:val="af1"/>
        <w:spacing w:line="160" w:lineRule="exact"/>
        <w:ind w:leftChars="0" w:left="357"/>
        <w:rPr>
          <w:rFonts w:ascii="ＭＳ 明朝" w:eastAsia="ＭＳ 明朝" w:hAnsi="ＭＳ 明朝"/>
          <w:szCs w:val="21"/>
        </w:rPr>
      </w:pPr>
    </w:p>
    <w:p w:rsidR="0070495D" w:rsidRPr="00470DB4" w:rsidRDefault="00470DB4" w:rsidP="00470DB4">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　</w:t>
      </w:r>
      <w:r w:rsidR="0070495D" w:rsidRPr="00470DB4">
        <w:rPr>
          <w:rFonts w:ascii="ＭＳ 明朝" w:eastAsia="ＭＳ 明朝" w:hAnsi="ＭＳ 明朝" w:hint="eastAsia"/>
          <w:szCs w:val="21"/>
        </w:rPr>
        <w:t>平成29年</w:t>
      </w:r>
      <w:r w:rsidR="00B24BF5" w:rsidRPr="00470DB4">
        <w:rPr>
          <w:rFonts w:ascii="ＭＳ 明朝" w:eastAsia="ＭＳ 明朝" w:hAnsi="ＭＳ 明朝" w:hint="eastAsia"/>
          <w:szCs w:val="21"/>
        </w:rPr>
        <w:t>２</w:t>
      </w:r>
      <w:r w:rsidR="0070495D" w:rsidRPr="00470DB4">
        <w:rPr>
          <w:rFonts w:ascii="ＭＳ 明朝" w:eastAsia="ＭＳ 明朝" w:hAnsi="ＭＳ 明朝" w:hint="eastAsia"/>
          <w:szCs w:val="21"/>
        </w:rPr>
        <w:t>月に開催された「障害者総合支援法対象疾病検討会」における第３次拡大分の疾病の検討結果に基づき、関係告示についてパブリックコメントが実施され、平成29年４月以降の対象疾病として358疾病が定められた。</w:t>
      </w:r>
    </w:p>
    <w:p w:rsidR="0070495D" w:rsidRPr="005F00FA" w:rsidRDefault="0070495D" w:rsidP="00470DB4">
      <w:pPr>
        <w:pStyle w:val="af1"/>
        <w:ind w:leftChars="0" w:left="360" w:firstLineChars="100" w:firstLine="210"/>
        <w:rPr>
          <w:rFonts w:ascii="ＭＳ 明朝" w:eastAsia="ＭＳ 明朝" w:hAnsi="ＭＳ 明朝"/>
          <w:szCs w:val="21"/>
        </w:rPr>
      </w:pPr>
      <w:r>
        <w:rPr>
          <w:rFonts w:ascii="ＭＳ 明朝" w:eastAsia="ＭＳ 明朝" w:hAnsi="ＭＳ 明朝" w:hint="eastAsia"/>
          <w:szCs w:val="21"/>
        </w:rPr>
        <w:t>具体的な障害者総合支援法の</w:t>
      </w:r>
      <w:r w:rsidRPr="00C672C9">
        <w:rPr>
          <w:rFonts w:ascii="ＭＳ 明朝" w:eastAsia="ＭＳ 明朝" w:hAnsi="ＭＳ 明朝" w:hint="eastAsia"/>
          <w:szCs w:val="21"/>
        </w:rPr>
        <w:t>対象となる疾病（平成</w:t>
      </w:r>
      <w:r>
        <w:rPr>
          <w:rFonts w:ascii="ＭＳ 明朝" w:eastAsia="ＭＳ 明朝" w:hAnsi="ＭＳ 明朝" w:hint="eastAsia"/>
          <w:szCs w:val="21"/>
        </w:rPr>
        <w:t>29</w:t>
      </w:r>
      <w:r w:rsidRPr="00C672C9">
        <w:rPr>
          <w:rFonts w:ascii="ＭＳ 明朝" w:eastAsia="ＭＳ 明朝" w:hAnsi="ＭＳ 明朝" w:hint="eastAsia"/>
          <w:szCs w:val="21"/>
        </w:rPr>
        <w:t>年</w:t>
      </w:r>
      <w:r>
        <w:rPr>
          <w:rFonts w:ascii="ＭＳ 明朝" w:eastAsia="ＭＳ 明朝" w:hAnsi="ＭＳ 明朝" w:hint="eastAsia"/>
          <w:szCs w:val="21"/>
        </w:rPr>
        <w:t>4月施行分）</w:t>
      </w:r>
      <w:r w:rsidRPr="00C672C9">
        <w:rPr>
          <w:rFonts w:ascii="ＭＳ 明朝" w:eastAsia="ＭＳ 明朝" w:hAnsi="ＭＳ 明朝" w:hint="eastAsia"/>
          <w:szCs w:val="21"/>
        </w:rPr>
        <w:t>は、以下のとおり。</w:t>
      </w:r>
    </w:p>
    <w:p w:rsidR="007E3D6A" w:rsidRPr="00B24BF5" w:rsidRDefault="007E3D6A" w:rsidP="002833AF">
      <w:pPr>
        <w:pStyle w:val="af1"/>
        <w:ind w:leftChars="0" w:left="357"/>
        <w:rPr>
          <w:rFonts w:ascii="ＭＳ 明朝" w:eastAsia="ＭＳ 明朝" w:hAnsi="ＭＳ 明朝"/>
          <w:szCs w:val="21"/>
        </w:rPr>
      </w:pPr>
    </w:p>
    <w:p w:rsidR="0070495D" w:rsidRDefault="0070495D" w:rsidP="0070495D">
      <w:pPr>
        <w:rPr>
          <w:rFonts w:ascii="ＭＳ 明朝" w:eastAsia="ＭＳ 明朝" w:hAnsi="ＭＳ 明朝"/>
          <w:szCs w:val="21"/>
        </w:rPr>
      </w:pPr>
      <w:r>
        <w:rPr>
          <w:rFonts w:ascii="ＭＳ 明朝" w:eastAsia="ＭＳ 明朝" w:hAnsi="ＭＳ 明朝" w:hint="eastAsia"/>
          <w:szCs w:val="21"/>
        </w:rPr>
        <w:t xml:space="preserve">　　ア　新規に対象とする疾病　</w:t>
      </w:r>
    </w:p>
    <w:p w:rsidR="0070495D" w:rsidRDefault="0070495D" w:rsidP="0070495D">
      <w:pPr>
        <w:ind w:leftChars="400" w:left="840" w:firstLineChars="100" w:firstLine="210"/>
        <w:rPr>
          <w:rFonts w:ascii="ＭＳ 明朝" w:eastAsia="ＭＳ 明朝" w:hAnsi="ＭＳ 明朝"/>
          <w:szCs w:val="21"/>
        </w:rPr>
      </w:pPr>
      <w:r>
        <w:rPr>
          <w:rFonts w:ascii="ＭＳ 明朝" w:eastAsia="ＭＳ 明朝" w:hAnsi="ＭＳ 明朝" w:hint="eastAsia"/>
          <w:szCs w:val="21"/>
        </w:rPr>
        <w:t>指定難病における対象疾病において、平成27年７月から障害者総合支援法の対象疾病となっていた332疾病以外で、新たに指定難病とすべきと整理された疾病</w:t>
      </w:r>
      <w:r w:rsidRPr="0007287D">
        <w:rPr>
          <w:rFonts w:ascii="ＭＳ 明朝" w:eastAsia="ＭＳ 明朝" w:hAnsi="ＭＳ 明朝" w:hint="eastAsia"/>
          <w:szCs w:val="21"/>
        </w:rPr>
        <w:t>（</w:t>
      </w:r>
      <w:r>
        <w:rPr>
          <w:rFonts w:ascii="ＭＳ 明朝" w:eastAsia="ＭＳ 明朝" w:hAnsi="ＭＳ 明朝" w:hint="eastAsia"/>
          <w:szCs w:val="21"/>
        </w:rPr>
        <w:t>24</w:t>
      </w:r>
      <w:r w:rsidRPr="005A2775">
        <w:rPr>
          <w:rFonts w:ascii="ＭＳ 明朝" w:eastAsia="ＭＳ 明朝" w:hAnsi="ＭＳ 明朝" w:hint="eastAsia"/>
          <w:szCs w:val="21"/>
        </w:rPr>
        <w:t>疾病</w:t>
      </w:r>
      <w:r w:rsidRPr="0007287D">
        <w:rPr>
          <w:rFonts w:ascii="ＭＳ 明朝" w:eastAsia="ＭＳ 明朝" w:hAnsi="ＭＳ 明朝" w:hint="eastAsia"/>
          <w:szCs w:val="21"/>
        </w:rPr>
        <w:t>）</w:t>
      </w:r>
      <w:r>
        <w:rPr>
          <w:rFonts w:ascii="ＭＳ 明朝" w:eastAsia="ＭＳ 明朝" w:hAnsi="ＭＳ 明朝" w:hint="eastAsia"/>
          <w:szCs w:val="21"/>
        </w:rPr>
        <w:t>について、障害者総合支援法の新規対象疾病とする。また、既存の指定難病のうち</w:t>
      </w:r>
      <w:r w:rsidRPr="007E6AD9">
        <w:rPr>
          <w:rFonts w:ascii="ＭＳ 明朝" w:eastAsia="ＭＳ 明朝" w:hAnsi="ＭＳ 明朝" w:hint="eastAsia"/>
          <w:szCs w:val="21"/>
        </w:rPr>
        <w:t>厚生科学審議会疾</w:t>
      </w:r>
      <w:r>
        <w:rPr>
          <w:rFonts w:ascii="ＭＳ 明朝" w:eastAsia="ＭＳ 明朝" w:hAnsi="ＭＳ 明朝" w:hint="eastAsia"/>
          <w:szCs w:val="21"/>
        </w:rPr>
        <w:t>病対策部会において疾病の名称を変更することとされた2疾病について、疾病の名称を変更した。</w:t>
      </w:r>
    </w:p>
    <w:p w:rsidR="007E3D6A" w:rsidRPr="00B24BF5" w:rsidRDefault="007E3D6A" w:rsidP="002833AF">
      <w:pPr>
        <w:pStyle w:val="af1"/>
        <w:ind w:leftChars="0" w:left="357"/>
        <w:rPr>
          <w:rFonts w:ascii="ＭＳ 明朝" w:eastAsia="ＭＳ 明朝" w:hAnsi="ＭＳ 明朝"/>
          <w:szCs w:val="21"/>
        </w:rPr>
      </w:pPr>
    </w:p>
    <w:p w:rsidR="0070495D" w:rsidRDefault="0070495D" w:rsidP="0070495D">
      <w:pPr>
        <w:ind w:leftChars="202" w:left="424"/>
        <w:rPr>
          <w:rFonts w:ascii="ＭＳ 明朝" w:eastAsia="ＭＳ 明朝" w:hAnsi="ＭＳ 明朝"/>
          <w:szCs w:val="21"/>
        </w:rPr>
      </w:pPr>
      <w:r>
        <w:rPr>
          <w:rFonts w:ascii="ＭＳ 明朝" w:eastAsia="ＭＳ 明朝" w:hAnsi="ＭＳ 明朝" w:hint="eastAsia"/>
          <w:szCs w:val="21"/>
        </w:rPr>
        <w:t>平成29年4月より新規に指定難病の対象となった疾病</w:t>
      </w:r>
    </w:p>
    <w:tbl>
      <w:tblPr>
        <w:tblStyle w:val="a8"/>
        <w:tblW w:w="0" w:type="auto"/>
        <w:tblInd w:w="534" w:type="dxa"/>
        <w:tblLook w:val="04A0" w:firstRow="1" w:lastRow="0" w:firstColumn="1" w:lastColumn="0" w:noHBand="0" w:noVBand="1"/>
      </w:tblPr>
      <w:tblGrid>
        <w:gridCol w:w="4465"/>
        <w:gridCol w:w="4743"/>
      </w:tblGrid>
      <w:tr w:rsidR="0070495D" w:rsidTr="008F2452">
        <w:trPr>
          <w:trHeight w:val="332"/>
        </w:trPr>
        <w:tc>
          <w:tcPr>
            <w:tcW w:w="9355" w:type="dxa"/>
            <w:gridSpan w:val="2"/>
          </w:tcPr>
          <w:p w:rsidR="0070495D" w:rsidRDefault="0070495D" w:rsidP="008F2452">
            <w:pPr>
              <w:jc w:val="center"/>
              <w:rPr>
                <w:rFonts w:ascii="ＭＳ 明朝" w:eastAsia="ＭＳ 明朝" w:hAnsi="ＭＳ 明朝"/>
                <w:szCs w:val="21"/>
              </w:rPr>
            </w:pPr>
            <w:r>
              <w:rPr>
                <w:rFonts w:ascii="ＭＳ 明朝" w:eastAsia="ＭＳ 明朝" w:hAnsi="ＭＳ 明朝" w:hint="eastAsia"/>
                <w:szCs w:val="21"/>
              </w:rPr>
              <w:t>指定難病対象の疾病</w:t>
            </w:r>
          </w:p>
        </w:tc>
      </w:tr>
      <w:tr w:rsidR="0070495D" w:rsidTr="008F2452">
        <w:tc>
          <w:tcPr>
            <w:tcW w:w="4536" w:type="dxa"/>
          </w:tcPr>
          <w:p w:rsidR="0070495D" w:rsidRDefault="0070495D" w:rsidP="008F2452">
            <w:pPr>
              <w:rPr>
                <w:rFonts w:ascii="ＭＳ 明朝" w:eastAsia="ＭＳ 明朝" w:hAnsi="ＭＳ 明朝"/>
                <w:szCs w:val="21"/>
              </w:rPr>
            </w:pPr>
            <w:r>
              <w:rPr>
                <w:rFonts w:ascii="ＭＳ 明朝" w:eastAsia="ＭＳ 明朝" w:hAnsi="ＭＳ 明朝" w:hint="eastAsia"/>
                <w:szCs w:val="21"/>
              </w:rPr>
              <w:t>１）カナバン病</w:t>
            </w:r>
          </w:p>
        </w:tc>
        <w:tc>
          <w:tcPr>
            <w:tcW w:w="4819" w:type="dxa"/>
          </w:tcPr>
          <w:p w:rsidR="0070495D" w:rsidRPr="006C5CEB" w:rsidRDefault="0070495D" w:rsidP="008F2452">
            <w:pPr>
              <w:rPr>
                <w:rFonts w:ascii="ＭＳ 明朝" w:eastAsia="ＭＳ 明朝" w:hAnsi="ＭＳ 明朝"/>
                <w:szCs w:val="21"/>
              </w:rPr>
            </w:pPr>
            <w:r>
              <w:rPr>
                <w:rFonts w:ascii="ＭＳ 明朝" w:eastAsia="ＭＳ 明朝" w:hAnsi="ＭＳ 明朝" w:hint="eastAsia"/>
                <w:szCs w:val="21"/>
              </w:rPr>
              <w:t>13）セピアプテリン還元酵素（ＳＲ）欠損症</w:t>
            </w:r>
          </w:p>
        </w:tc>
      </w:tr>
      <w:tr w:rsidR="0070495D" w:rsidRPr="00B7418E" w:rsidTr="008F2452">
        <w:tc>
          <w:tcPr>
            <w:tcW w:w="4536" w:type="dxa"/>
          </w:tcPr>
          <w:p w:rsidR="0070495D" w:rsidRDefault="0070495D" w:rsidP="008F2452">
            <w:pPr>
              <w:rPr>
                <w:rFonts w:ascii="ＭＳ 明朝" w:eastAsia="ＭＳ 明朝" w:hAnsi="ＭＳ 明朝"/>
                <w:szCs w:val="21"/>
              </w:rPr>
            </w:pPr>
            <w:r>
              <w:rPr>
                <w:rFonts w:ascii="ＭＳ 明朝" w:eastAsia="ＭＳ 明朝" w:hAnsi="ＭＳ 明朝" w:hint="eastAsia"/>
                <w:szCs w:val="21"/>
              </w:rPr>
              <w:t>２）進行性白質脳症</w:t>
            </w:r>
          </w:p>
        </w:tc>
        <w:tc>
          <w:tcPr>
            <w:tcW w:w="4819" w:type="dxa"/>
          </w:tcPr>
          <w:p w:rsidR="0070495D" w:rsidRPr="00B7418E" w:rsidRDefault="0070495D" w:rsidP="008F2452">
            <w:pPr>
              <w:ind w:left="420" w:hangingChars="200" w:hanging="420"/>
              <w:rPr>
                <w:rFonts w:ascii="ＭＳ 明朝" w:eastAsia="ＭＳ 明朝" w:hAnsi="ＭＳ 明朝"/>
                <w:szCs w:val="21"/>
              </w:rPr>
            </w:pPr>
            <w:r>
              <w:rPr>
                <w:rFonts w:ascii="ＭＳ 明朝" w:eastAsia="ＭＳ 明朝" w:hAnsi="ＭＳ 明朝" w:hint="eastAsia"/>
                <w:szCs w:val="21"/>
              </w:rPr>
              <w:t>14）先天性グリコシルホスファチジルイノシトール（ＧＰＩ）欠損症</w:t>
            </w:r>
          </w:p>
        </w:tc>
      </w:tr>
      <w:tr w:rsidR="0070495D" w:rsidTr="008F2452">
        <w:tc>
          <w:tcPr>
            <w:tcW w:w="4536" w:type="dxa"/>
          </w:tcPr>
          <w:p w:rsidR="0070495D" w:rsidRPr="003D0DFC" w:rsidRDefault="0070495D" w:rsidP="008F2452">
            <w:pPr>
              <w:rPr>
                <w:rFonts w:ascii="ＭＳ 明朝" w:eastAsia="ＭＳ 明朝" w:hAnsi="ＭＳ 明朝"/>
                <w:szCs w:val="21"/>
              </w:rPr>
            </w:pPr>
            <w:r>
              <w:rPr>
                <w:rFonts w:ascii="ＭＳ 明朝" w:eastAsia="ＭＳ 明朝" w:hAnsi="ＭＳ 明朝" w:hint="eastAsia"/>
                <w:szCs w:val="21"/>
              </w:rPr>
              <w:t>３）進行性ミオクローヌ</w:t>
            </w:r>
            <w:r w:rsidR="00B24BF5">
              <w:rPr>
                <w:rFonts w:ascii="ＭＳ 明朝" w:eastAsia="ＭＳ 明朝" w:hAnsi="ＭＳ 明朝" w:hint="eastAsia"/>
                <w:szCs w:val="21"/>
              </w:rPr>
              <w:t>ス</w:t>
            </w:r>
            <w:r>
              <w:rPr>
                <w:rFonts w:ascii="ＭＳ 明朝" w:eastAsia="ＭＳ 明朝" w:hAnsi="ＭＳ 明朝" w:hint="eastAsia"/>
                <w:szCs w:val="21"/>
              </w:rPr>
              <w:t>てんかん</w:t>
            </w:r>
          </w:p>
        </w:tc>
        <w:tc>
          <w:tcPr>
            <w:tcW w:w="4819" w:type="dxa"/>
          </w:tcPr>
          <w:p w:rsidR="0070495D" w:rsidRDefault="0070495D" w:rsidP="008F2452">
            <w:pPr>
              <w:rPr>
                <w:rFonts w:ascii="ＭＳ 明朝" w:eastAsia="ＭＳ 明朝" w:hAnsi="ＭＳ 明朝"/>
                <w:szCs w:val="21"/>
              </w:rPr>
            </w:pPr>
            <w:r>
              <w:rPr>
                <w:rFonts w:ascii="ＭＳ 明朝" w:eastAsia="ＭＳ 明朝" w:hAnsi="ＭＳ 明朝" w:hint="eastAsia"/>
                <w:szCs w:val="21"/>
              </w:rPr>
              <w:t>15）非ケトーシス型高グリシン血症</w:t>
            </w:r>
          </w:p>
        </w:tc>
      </w:tr>
      <w:tr w:rsidR="0070495D" w:rsidTr="008F2452">
        <w:tc>
          <w:tcPr>
            <w:tcW w:w="4536" w:type="dxa"/>
          </w:tcPr>
          <w:p w:rsidR="0070495D" w:rsidRPr="003D0DFC" w:rsidRDefault="0070495D" w:rsidP="008F2452">
            <w:pPr>
              <w:rPr>
                <w:rFonts w:ascii="ＭＳ 明朝" w:eastAsia="ＭＳ 明朝" w:hAnsi="ＭＳ 明朝"/>
                <w:szCs w:val="21"/>
              </w:rPr>
            </w:pPr>
            <w:r>
              <w:rPr>
                <w:rFonts w:ascii="ＭＳ 明朝" w:eastAsia="ＭＳ 明朝" w:hAnsi="ＭＳ 明朝" w:hint="eastAsia"/>
                <w:szCs w:val="21"/>
              </w:rPr>
              <w:t>４）先天異常症候群</w:t>
            </w:r>
          </w:p>
        </w:tc>
        <w:tc>
          <w:tcPr>
            <w:tcW w:w="4819" w:type="dxa"/>
          </w:tcPr>
          <w:p w:rsidR="0070495D" w:rsidRDefault="0070495D" w:rsidP="008F2452">
            <w:pPr>
              <w:rPr>
                <w:rFonts w:ascii="ＭＳ 明朝" w:eastAsia="ＭＳ 明朝" w:hAnsi="ＭＳ 明朝"/>
                <w:szCs w:val="21"/>
              </w:rPr>
            </w:pPr>
            <w:r>
              <w:rPr>
                <w:rFonts w:ascii="ＭＳ 明朝" w:eastAsia="ＭＳ 明朝" w:hAnsi="ＭＳ 明朝" w:hint="eastAsia"/>
                <w:szCs w:val="21"/>
              </w:rPr>
              <w:t>16）β－ケトチオラーゼ欠損症</w:t>
            </w:r>
          </w:p>
        </w:tc>
      </w:tr>
      <w:tr w:rsidR="0070495D" w:rsidTr="008F2452">
        <w:tc>
          <w:tcPr>
            <w:tcW w:w="4536" w:type="dxa"/>
          </w:tcPr>
          <w:p w:rsidR="0070495D" w:rsidRDefault="0070495D" w:rsidP="008F2452">
            <w:pPr>
              <w:rPr>
                <w:rFonts w:ascii="ＭＳ 明朝" w:eastAsia="ＭＳ 明朝" w:hAnsi="ＭＳ 明朝"/>
                <w:szCs w:val="21"/>
              </w:rPr>
            </w:pPr>
            <w:r>
              <w:rPr>
                <w:rFonts w:ascii="ＭＳ 明朝" w:eastAsia="ＭＳ 明朝" w:hAnsi="ＭＳ 明朝" w:hint="eastAsia"/>
                <w:szCs w:val="21"/>
              </w:rPr>
              <w:t>５）先天性</w:t>
            </w:r>
            <w:r w:rsidRPr="00D77D48">
              <w:rPr>
                <w:rFonts w:ascii="ＭＳ 明朝" w:eastAsia="ＭＳ 明朝" w:hAnsi="ＭＳ 明朝" w:hint="eastAsia"/>
                <w:szCs w:val="21"/>
              </w:rPr>
              <w:t>三尖弁</w:t>
            </w:r>
            <w:r>
              <w:rPr>
                <w:rFonts w:ascii="ＭＳ 明朝" w:eastAsia="ＭＳ 明朝" w:hAnsi="ＭＳ 明朝" w:hint="eastAsia"/>
                <w:szCs w:val="21"/>
              </w:rPr>
              <w:t>狭窄症</w:t>
            </w:r>
          </w:p>
        </w:tc>
        <w:tc>
          <w:tcPr>
            <w:tcW w:w="4819" w:type="dxa"/>
          </w:tcPr>
          <w:p w:rsidR="0070495D" w:rsidRDefault="0070495D" w:rsidP="008F2452">
            <w:pPr>
              <w:rPr>
                <w:rFonts w:ascii="ＭＳ 明朝" w:eastAsia="ＭＳ 明朝" w:hAnsi="ＭＳ 明朝"/>
                <w:szCs w:val="21"/>
              </w:rPr>
            </w:pPr>
            <w:r>
              <w:rPr>
                <w:rFonts w:ascii="ＭＳ 明朝" w:eastAsia="ＭＳ 明朝" w:hAnsi="ＭＳ 明朝" w:hint="eastAsia"/>
                <w:szCs w:val="21"/>
              </w:rPr>
              <w:t>17）芳香族Ｌ－アミノ酸脱</w:t>
            </w:r>
            <w:r w:rsidR="00B24BF5">
              <w:rPr>
                <w:rFonts w:ascii="ＭＳ 明朝" w:eastAsia="ＭＳ 明朝" w:hAnsi="ＭＳ 明朝" w:hint="eastAsia"/>
                <w:szCs w:val="21"/>
              </w:rPr>
              <w:t>炭</w:t>
            </w:r>
            <w:r>
              <w:rPr>
                <w:rFonts w:ascii="ＭＳ 明朝" w:eastAsia="ＭＳ 明朝" w:hAnsi="ＭＳ 明朝" w:hint="eastAsia"/>
                <w:szCs w:val="21"/>
              </w:rPr>
              <w:t>酸酵素欠損症</w:t>
            </w:r>
          </w:p>
        </w:tc>
      </w:tr>
      <w:tr w:rsidR="0070495D" w:rsidTr="008F2452">
        <w:tc>
          <w:tcPr>
            <w:tcW w:w="4536" w:type="dxa"/>
          </w:tcPr>
          <w:p w:rsidR="0070495D" w:rsidRPr="00094D00" w:rsidRDefault="0070495D" w:rsidP="008F2452">
            <w:pPr>
              <w:rPr>
                <w:rFonts w:ascii="ＭＳ 明朝" w:eastAsia="ＭＳ 明朝" w:hAnsi="ＭＳ 明朝"/>
                <w:szCs w:val="21"/>
              </w:rPr>
            </w:pPr>
            <w:r>
              <w:rPr>
                <w:rFonts w:ascii="ＭＳ 明朝" w:eastAsia="ＭＳ 明朝" w:hAnsi="ＭＳ 明朝" w:hint="eastAsia"/>
                <w:szCs w:val="21"/>
              </w:rPr>
              <w:t>６）先天性僧帽弁狭窄症</w:t>
            </w:r>
          </w:p>
        </w:tc>
        <w:tc>
          <w:tcPr>
            <w:tcW w:w="4819" w:type="dxa"/>
          </w:tcPr>
          <w:p w:rsidR="0070495D" w:rsidRDefault="0070495D" w:rsidP="008F2452">
            <w:pPr>
              <w:rPr>
                <w:rFonts w:ascii="ＭＳ 明朝" w:eastAsia="ＭＳ 明朝" w:hAnsi="ＭＳ 明朝"/>
                <w:szCs w:val="21"/>
              </w:rPr>
            </w:pPr>
            <w:r>
              <w:rPr>
                <w:rFonts w:ascii="ＭＳ 明朝" w:eastAsia="ＭＳ 明朝" w:hAnsi="ＭＳ 明朝" w:hint="eastAsia"/>
                <w:szCs w:val="21"/>
              </w:rPr>
              <w:t>18）メチルグルタコン酸尿症</w:t>
            </w:r>
          </w:p>
        </w:tc>
      </w:tr>
      <w:tr w:rsidR="0070495D" w:rsidTr="008F2452">
        <w:tc>
          <w:tcPr>
            <w:tcW w:w="4536" w:type="dxa"/>
          </w:tcPr>
          <w:p w:rsidR="0070495D" w:rsidRPr="00234B2B" w:rsidRDefault="0070495D" w:rsidP="008F2452">
            <w:pPr>
              <w:rPr>
                <w:rFonts w:ascii="ＭＳ 明朝" w:eastAsia="ＭＳ 明朝" w:hAnsi="ＭＳ 明朝"/>
                <w:szCs w:val="21"/>
              </w:rPr>
            </w:pPr>
            <w:r>
              <w:rPr>
                <w:rFonts w:ascii="ＭＳ 明朝" w:eastAsia="ＭＳ 明朝" w:hAnsi="ＭＳ 明朝" w:hint="eastAsia"/>
                <w:szCs w:val="21"/>
              </w:rPr>
              <w:t>７）先天性肺静脈狭窄症</w:t>
            </w:r>
          </w:p>
        </w:tc>
        <w:tc>
          <w:tcPr>
            <w:tcW w:w="4819" w:type="dxa"/>
          </w:tcPr>
          <w:p w:rsidR="0070495D" w:rsidRDefault="0070495D" w:rsidP="008F2452">
            <w:pPr>
              <w:rPr>
                <w:rFonts w:ascii="ＭＳ 明朝" w:eastAsia="ＭＳ 明朝" w:hAnsi="ＭＳ 明朝"/>
                <w:szCs w:val="21"/>
              </w:rPr>
            </w:pPr>
            <w:r>
              <w:rPr>
                <w:rFonts w:ascii="ＭＳ 明朝" w:eastAsia="ＭＳ 明朝" w:hAnsi="ＭＳ 明朝" w:hint="eastAsia"/>
                <w:szCs w:val="21"/>
              </w:rPr>
              <w:t>19）遺伝性自己炎症疾患</w:t>
            </w:r>
          </w:p>
        </w:tc>
      </w:tr>
      <w:tr w:rsidR="0070495D" w:rsidTr="008F2452">
        <w:tc>
          <w:tcPr>
            <w:tcW w:w="4536" w:type="dxa"/>
          </w:tcPr>
          <w:p w:rsidR="0070495D" w:rsidRPr="00234B2B" w:rsidRDefault="0070495D" w:rsidP="008F2452">
            <w:pPr>
              <w:rPr>
                <w:rFonts w:ascii="ＭＳ 明朝" w:eastAsia="ＭＳ 明朝" w:hAnsi="ＭＳ 明朝"/>
                <w:szCs w:val="21"/>
              </w:rPr>
            </w:pPr>
            <w:r>
              <w:rPr>
                <w:rFonts w:ascii="ＭＳ 明朝" w:eastAsia="ＭＳ 明朝" w:hAnsi="ＭＳ 明朝" w:hint="eastAsia"/>
                <w:szCs w:val="21"/>
              </w:rPr>
              <w:t>８）左肺動脈右肺動脈起始症</w:t>
            </w:r>
          </w:p>
        </w:tc>
        <w:tc>
          <w:tcPr>
            <w:tcW w:w="4819" w:type="dxa"/>
          </w:tcPr>
          <w:p w:rsidR="0070495D" w:rsidRDefault="0070495D" w:rsidP="008F2452">
            <w:pPr>
              <w:rPr>
                <w:rFonts w:ascii="ＭＳ 明朝" w:eastAsia="ＭＳ 明朝" w:hAnsi="ＭＳ 明朝"/>
                <w:szCs w:val="21"/>
              </w:rPr>
            </w:pPr>
            <w:r>
              <w:rPr>
                <w:rFonts w:ascii="ＭＳ 明朝" w:eastAsia="ＭＳ 明朝" w:hAnsi="ＭＳ 明朝" w:hint="eastAsia"/>
                <w:szCs w:val="21"/>
              </w:rPr>
              <w:t>20）大理石骨病</w:t>
            </w:r>
          </w:p>
        </w:tc>
      </w:tr>
      <w:tr w:rsidR="0070495D" w:rsidTr="008F2452">
        <w:tc>
          <w:tcPr>
            <w:tcW w:w="4536" w:type="dxa"/>
          </w:tcPr>
          <w:p w:rsidR="0070495D" w:rsidRPr="00234B2B" w:rsidRDefault="0070495D" w:rsidP="008F2452">
            <w:pPr>
              <w:ind w:left="420" w:hangingChars="200" w:hanging="420"/>
              <w:rPr>
                <w:rFonts w:ascii="ＭＳ 明朝" w:eastAsia="ＭＳ 明朝" w:hAnsi="ＭＳ 明朝"/>
                <w:szCs w:val="21"/>
              </w:rPr>
            </w:pPr>
            <w:r>
              <w:rPr>
                <w:rFonts w:ascii="ＭＳ 明朝" w:eastAsia="ＭＳ 明朝" w:hAnsi="ＭＳ 明朝" w:hint="eastAsia"/>
                <w:szCs w:val="21"/>
              </w:rPr>
              <w:t>９）</w:t>
            </w:r>
            <w:r w:rsidR="00B24BF5">
              <w:rPr>
                <w:rFonts w:ascii="ＭＳ 明朝" w:eastAsia="ＭＳ 明朝" w:hAnsi="ＭＳ 明朝" w:hint="eastAsia"/>
                <w:szCs w:val="21"/>
              </w:rPr>
              <w:t>ネイルパテラ症候群</w:t>
            </w:r>
            <w:r>
              <w:rPr>
                <w:rFonts w:ascii="ＭＳ 明朝" w:eastAsia="ＭＳ 明朝" w:hAnsi="ＭＳ 明朝" w:hint="eastAsia"/>
                <w:szCs w:val="21"/>
              </w:rPr>
              <w:t>（</w:t>
            </w:r>
            <w:r w:rsidR="00B24BF5">
              <w:rPr>
                <w:rFonts w:ascii="ＭＳ 明朝" w:eastAsia="ＭＳ 明朝" w:hAnsi="ＭＳ 明朝" w:hint="eastAsia"/>
                <w:szCs w:val="21"/>
              </w:rPr>
              <w:t>爪膝蓋骨症候群</w:t>
            </w:r>
            <w:r>
              <w:rPr>
                <w:rFonts w:ascii="ＭＳ 明朝" w:eastAsia="ＭＳ 明朝" w:hAnsi="ＭＳ 明朝" w:hint="eastAsia"/>
                <w:szCs w:val="21"/>
              </w:rPr>
              <w:t>）／ＬＭＸ１Ｂ関連腎症</w:t>
            </w:r>
          </w:p>
        </w:tc>
        <w:tc>
          <w:tcPr>
            <w:tcW w:w="4819" w:type="dxa"/>
          </w:tcPr>
          <w:p w:rsidR="0070495D" w:rsidRDefault="0070495D" w:rsidP="008F2452">
            <w:pPr>
              <w:rPr>
                <w:rFonts w:ascii="ＭＳ 明朝" w:eastAsia="ＭＳ 明朝" w:hAnsi="ＭＳ 明朝"/>
                <w:szCs w:val="21"/>
              </w:rPr>
            </w:pPr>
            <w:r>
              <w:rPr>
                <w:rFonts w:ascii="ＭＳ 明朝" w:eastAsia="ＭＳ 明朝" w:hAnsi="ＭＳ 明朝" w:hint="eastAsia"/>
                <w:szCs w:val="21"/>
              </w:rPr>
              <w:t>21）特発性血栓症（遺伝性血</w:t>
            </w:r>
            <w:r w:rsidR="00B24BF5">
              <w:rPr>
                <w:rFonts w:ascii="ＭＳ 明朝" w:eastAsia="ＭＳ 明朝" w:hAnsi="ＭＳ 明朝" w:hint="eastAsia"/>
                <w:szCs w:val="21"/>
              </w:rPr>
              <w:t>栓</w:t>
            </w:r>
            <w:r>
              <w:rPr>
                <w:rFonts w:ascii="ＭＳ 明朝" w:eastAsia="ＭＳ 明朝" w:hAnsi="ＭＳ 明朝" w:hint="eastAsia"/>
                <w:szCs w:val="21"/>
              </w:rPr>
              <w:t>性素因による</w:t>
            </w:r>
            <w:r w:rsidR="00B24BF5">
              <w:rPr>
                <w:rFonts w:ascii="ＭＳ 明朝" w:eastAsia="ＭＳ 明朝" w:hAnsi="ＭＳ 明朝" w:hint="eastAsia"/>
                <w:szCs w:val="21"/>
              </w:rPr>
              <w:t>ものに限る</w:t>
            </w:r>
            <w:r>
              <w:rPr>
                <w:rFonts w:ascii="ＭＳ 明朝" w:eastAsia="ＭＳ 明朝" w:hAnsi="ＭＳ 明朝" w:hint="eastAsia"/>
                <w:szCs w:val="21"/>
              </w:rPr>
              <w:t>）</w:t>
            </w:r>
          </w:p>
        </w:tc>
      </w:tr>
      <w:tr w:rsidR="0070495D" w:rsidTr="008F2452">
        <w:tc>
          <w:tcPr>
            <w:tcW w:w="4536" w:type="dxa"/>
          </w:tcPr>
          <w:p w:rsidR="0070495D" w:rsidRDefault="0070495D" w:rsidP="008F2452">
            <w:pPr>
              <w:rPr>
                <w:rFonts w:ascii="ＭＳ 明朝" w:eastAsia="ＭＳ 明朝" w:hAnsi="ＭＳ 明朝"/>
                <w:szCs w:val="21"/>
              </w:rPr>
            </w:pPr>
            <w:r>
              <w:rPr>
                <w:rFonts w:ascii="ＭＳ 明朝" w:eastAsia="ＭＳ 明朝" w:hAnsi="ＭＳ 明朝" w:hint="eastAsia"/>
                <w:szCs w:val="21"/>
              </w:rPr>
              <w:t>10）カルニチン回路異常症</w:t>
            </w:r>
          </w:p>
        </w:tc>
        <w:tc>
          <w:tcPr>
            <w:tcW w:w="4819" w:type="dxa"/>
          </w:tcPr>
          <w:p w:rsidR="0070495D" w:rsidRDefault="0070495D" w:rsidP="008F2452">
            <w:pPr>
              <w:rPr>
                <w:rFonts w:ascii="ＭＳ 明朝" w:eastAsia="ＭＳ 明朝" w:hAnsi="ＭＳ 明朝"/>
                <w:szCs w:val="21"/>
              </w:rPr>
            </w:pPr>
            <w:r>
              <w:rPr>
                <w:rFonts w:ascii="ＭＳ 明朝" w:eastAsia="ＭＳ 明朝" w:hAnsi="ＭＳ 明朝" w:hint="eastAsia"/>
                <w:szCs w:val="21"/>
              </w:rPr>
              <w:t>22）前眼部形成異常</w:t>
            </w:r>
          </w:p>
        </w:tc>
      </w:tr>
      <w:tr w:rsidR="0070495D" w:rsidTr="008F2452">
        <w:tc>
          <w:tcPr>
            <w:tcW w:w="4536" w:type="dxa"/>
          </w:tcPr>
          <w:p w:rsidR="0070495D" w:rsidRPr="00234B2B" w:rsidRDefault="0070495D" w:rsidP="008F2452">
            <w:pPr>
              <w:rPr>
                <w:rFonts w:ascii="ＭＳ 明朝" w:eastAsia="ＭＳ 明朝" w:hAnsi="ＭＳ 明朝"/>
                <w:szCs w:val="21"/>
              </w:rPr>
            </w:pPr>
            <w:r>
              <w:rPr>
                <w:rFonts w:ascii="ＭＳ 明朝" w:eastAsia="ＭＳ 明朝" w:hAnsi="ＭＳ 明朝" w:hint="eastAsia"/>
                <w:szCs w:val="21"/>
              </w:rPr>
              <w:t>11）三頭酵素欠損症</w:t>
            </w:r>
          </w:p>
        </w:tc>
        <w:tc>
          <w:tcPr>
            <w:tcW w:w="4819" w:type="dxa"/>
          </w:tcPr>
          <w:p w:rsidR="0070495D" w:rsidRDefault="0070495D" w:rsidP="008F2452">
            <w:pPr>
              <w:rPr>
                <w:rFonts w:ascii="ＭＳ 明朝" w:eastAsia="ＭＳ 明朝" w:hAnsi="ＭＳ 明朝"/>
                <w:szCs w:val="21"/>
              </w:rPr>
            </w:pPr>
            <w:r>
              <w:rPr>
                <w:rFonts w:ascii="ＭＳ 明朝" w:eastAsia="ＭＳ 明朝" w:hAnsi="ＭＳ 明朝" w:hint="eastAsia"/>
                <w:szCs w:val="21"/>
              </w:rPr>
              <w:t>23）無虹彩症</w:t>
            </w:r>
          </w:p>
        </w:tc>
      </w:tr>
      <w:tr w:rsidR="0070495D" w:rsidTr="008F2452">
        <w:tc>
          <w:tcPr>
            <w:tcW w:w="4536" w:type="dxa"/>
          </w:tcPr>
          <w:p w:rsidR="0070495D" w:rsidRDefault="0070495D" w:rsidP="008F2452">
            <w:pPr>
              <w:rPr>
                <w:rFonts w:ascii="ＭＳ 明朝" w:eastAsia="ＭＳ 明朝" w:hAnsi="ＭＳ 明朝"/>
                <w:szCs w:val="21"/>
              </w:rPr>
            </w:pPr>
            <w:r>
              <w:rPr>
                <w:rFonts w:ascii="ＭＳ 明朝" w:eastAsia="ＭＳ 明朝" w:hAnsi="ＭＳ 明朝" w:hint="eastAsia"/>
                <w:szCs w:val="21"/>
              </w:rPr>
              <w:t>12）シトリン欠損症</w:t>
            </w:r>
          </w:p>
        </w:tc>
        <w:tc>
          <w:tcPr>
            <w:tcW w:w="4819" w:type="dxa"/>
          </w:tcPr>
          <w:p w:rsidR="0070495D" w:rsidRDefault="0070495D" w:rsidP="008F2452">
            <w:pPr>
              <w:rPr>
                <w:rFonts w:ascii="ＭＳ 明朝" w:eastAsia="ＭＳ 明朝" w:hAnsi="ＭＳ 明朝"/>
                <w:szCs w:val="21"/>
              </w:rPr>
            </w:pPr>
            <w:r>
              <w:rPr>
                <w:rFonts w:ascii="ＭＳ 明朝" w:eastAsia="ＭＳ 明朝" w:hAnsi="ＭＳ 明朝" w:hint="eastAsia"/>
                <w:szCs w:val="21"/>
              </w:rPr>
              <w:t>24）先天性気管狭窄症</w:t>
            </w:r>
          </w:p>
        </w:tc>
      </w:tr>
    </w:tbl>
    <w:p w:rsidR="007E3D6A" w:rsidRPr="00B24BF5" w:rsidRDefault="007E3D6A" w:rsidP="00F215F6">
      <w:pPr>
        <w:pStyle w:val="af1"/>
        <w:ind w:leftChars="0" w:left="357"/>
        <w:rPr>
          <w:rFonts w:ascii="ＭＳ 明朝" w:eastAsia="ＭＳ 明朝" w:hAnsi="ＭＳ 明朝"/>
          <w:szCs w:val="21"/>
        </w:rPr>
      </w:pPr>
    </w:p>
    <w:p w:rsidR="0070495D" w:rsidRPr="005F00FA" w:rsidRDefault="0070495D" w:rsidP="0070495D">
      <w:pPr>
        <w:pStyle w:val="af1"/>
        <w:ind w:leftChars="0" w:left="360" w:firstLineChars="31" w:firstLine="65"/>
        <w:jc w:val="left"/>
        <w:rPr>
          <w:rFonts w:ascii="ＭＳ 明朝" w:eastAsia="ＭＳ 明朝" w:hAnsi="ＭＳ 明朝"/>
          <w:szCs w:val="21"/>
        </w:rPr>
      </w:pPr>
      <w:r w:rsidRPr="00596349">
        <w:rPr>
          <w:rFonts w:ascii="ＭＳ 明朝" w:eastAsia="ＭＳ 明朝" w:hAnsi="ＭＳ 明朝" w:hint="eastAsia"/>
          <w:szCs w:val="21"/>
        </w:rPr>
        <w:t>既存の指定難病のうち、疾病の名称を変更するもの</w:t>
      </w:r>
    </w:p>
    <w:tbl>
      <w:tblPr>
        <w:tblStyle w:val="a8"/>
        <w:tblW w:w="0" w:type="auto"/>
        <w:tblInd w:w="534" w:type="dxa"/>
        <w:tblLook w:val="04A0" w:firstRow="1" w:lastRow="0" w:firstColumn="1" w:lastColumn="0" w:noHBand="0" w:noVBand="1"/>
      </w:tblPr>
      <w:tblGrid>
        <w:gridCol w:w="4463"/>
        <w:gridCol w:w="4745"/>
      </w:tblGrid>
      <w:tr w:rsidR="0070495D" w:rsidTr="008F2452">
        <w:tc>
          <w:tcPr>
            <w:tcW w:w="4536" w:type="dxa"/>
          </w:tcPr>
          <w:p w:rsidR="0070495D" w:rsidRDefault="0070495D" w:rsidP="008F2452">
            <w:pPr>
              <w:jc w:val="center"/>
              <w:rPr>
                <w:rFonts w:ascii="ＭＳ 明朝" w:eastAsia="ＭＳ 明朝" w:hAnsi="ＭＳ 明朝"/>
                <w:szCs w:val="21"/>
              </w:rPr>
            </w:pPr>
            <w:r>
              <w:rPr>
                <w:rFonts w:ascii="ＭＳ 明朝" w:eastAsia="ＭＳ 明朝" w:hAnsi="ＭＳ 明朝" w:hint="eastAsia"/>
                <w:szCs w:val="21"/>
              </w:rPr>
              <w:t>旧</w:t>
            </w:r>
            <w:r w:rsidR="00691155">
              <w:rPr>
                <w:rFonts w:ascii="ＭＳ 明朝" w:eastAsia="ＭＳ 明朝" w:hAnsi="ＭＳ 明朝" w:hint="eastAsia"/>
                <w:szCs w:val="21"/>
              </w:rPr>
              <w:t>疾</w:t>
            </w:r>
            <w:r>
              <w:rPr>
                <w:rFonts w:ascii="ＭＳ 明朝" w:eastAsia="ＭＳ 明朝" w:hAnsi="ＭＳ 明朝" w:hint="eastAsia"/>
                <w:szCs w:val="21"/>
              </w:rPr>
              <w:t>病名</w:t>
            </w:r>
          </w:p>
        </w:tc>
        <w:tc>
          <w:tcPr>
            <w:tcW w:w="4819" w:type="dxa"/>
          </w:tcPr>
          <w:p w:rsidR="0070495D" w:rsidRDefault="0070495D" w:rsidP="008F2452">
            <w:pPr>
              <w:jc w:val="center"/>
              <w:rPr>
                <w:rFonts w:ascii="ＭＳ 明朝" w:eastAsia="ＭＳ 明朝" w:hAnsi="ＭＳ 明朝"/>
                <w:szCs w:val="21"/>
              </w:rPr>
            </w:pPr>
            <w:r>
              <w:rPr>
                <w:rFonts w:ascii="ＭＳ 明朝" w:eastAsia="ＭＳ 明朝" w:hAnsi="ＭＳ 明朝" w:hint="eastAsia"/>
                <w:szCs w:val="21"/>
              </w:rPr>
              <w:t>新</w:t>
            </w:r>
            <w:r w:rsidR="00691155">
              <w:rPr>
                <w:rFonts w:ascii="ＭＳ 明朝" w:eastAsia="ＭＳ 明朝" w:hAnsi="ＭＳ 明朝" w:hint="eastAsia"/>
                <w:szCs w:val="21"/>
              </w:rPr>
              <w:t>疾</w:t>
            </w:r>
            <w:r>
              <w:rPr>
                <w:rFonts w:ascii="ＭＳ 明朝" w:eastAsia="ＭＳ 明朝" w:hAnsi="ＭＳ 明朝" w:hint="eastAsia"/>
                <w:szCs w:val="21"/>
              </w:rPr>
              <w:t>病名</w:t>
            </w:r>
          </w:p>
        </w:tc>
      </w:tr>
      <w:tr w:rsidR="0070495D" w:rsidTr="008F2452">
        <w:tc>
          <w:tcPr>
            <w:tcW w:w="4536" w:type="dxa"/>
          </w:tcPr>
          <w:p w:rsidR="0070495D" w:rsidRDefault="00B24BF5" w:rsidP="008F2452">
            <w:pPr>
              <w:rPr>
                <w:rFonts w:ascii="ＭＳ 明朝" w:eastAsia="ＭＳ 明朝" w:hAnsi="ＭＳ 明朝"/>
                <w:szCs w:val="21"/>
              </w:rPr>
            </w:pPr>
            <w:r>
              <w:rPr>
                <w:rFonts w:ascii="ＭＳ 明朝" w:eastAsia="ＭＳ 明朝" w:hAnsi="ＭＳ 明朝" w:hint="eastAsia"/>
                <w:szCs w:val="21"/>
              </w:rPr>
              <w:t>１）</w:t>
            </w:r>
            <w:r w:rsidR="0070495D">
              <w:rPr>
                <w:rFonts w:ascii="ＭＳ 明朝" w:eastAsia="ＭＳ 明朝" w:hAnsi="ＭＳ 明朝" w:hint="eastAsia"/>
                <w:szCs w:val="21"/>
              </w:rPr>
              <w:t>原発性胆汁性肝硬変</w:t>
            </w:r>
          </w:p>
        </w:tc>
        <w:tc>
          <w:tcPr>
            <w:tcW w:w="4819" w:type="dxa"/>
          </w:tcPr>
          <w:p w:rsidR="0070495D" w:rsidRDefault="008342A6" w:rsidP="008F2452">
            <w:pPr>
              <w:rPr>
                <w:rFonts w:ascii="ＭＳ 明朝" w:eastAsia="ＭＳ 明朝" w:hAnsi="ＭＳ 明朝"/>
                <w:szCs w:val="21"/>
              </w:rPr>
            </w:pPr>
            <w:r>
              <w:rPr>
                <w:rFonts w:ascii="ＭＳ 明朝" w:eastAsia="ＭＳ 明朝" w:hAnsi="ＭＳ 明朝" w:hint="eastAsia"/>
                <w:szCs w:val="21"/>
              </w:rPr>
              <w:t>原発性</w:t>
            </w:r>
            <w:r w:rsidR="0070495D">
              <w:rPr>
                <w:rFonts w:ascii="ＭＳ 明朝" w:eastAsia="ＭＳ 明朝" w:hAnsi="ＭＳ 明朝" w:hint="eastAsia"/>
                <w:szCs w:val="21"/>
              </w:rPr>
              <w:t>胆汁性胆管炎</w:t>
            </w:r>
          </w:p>
        </w:tc>
      </w:tr>
      <w:tr w:rsidR="0070495D" w:rsidTr="008F2452">
        <w:tc>
          <w:tcPr>
            <w:tcW w:w="4536" w:type="dxa"/>
          </w:tcPr>
          <w:p w:rsidR="0070495D" w:rsidRDefault="00B24BF5" w:rsidP="008F2452">
            <w:pPr>
              <w:rPr>
                <w:rFonts w:ascii="ＭＳ 明朝" w:eastAsia="ＭＳ 明朝" w:hAnsi="ＭＳ 明朝"/>
                <w:szCs w:val="21"/>
              </w:rPr>
            </w:pPr>
            <w:r>
              <w:rPr>
                <w:rFonts w:ascii="ＭＳ 明朝" w:eastAsia="ＭＳ 明朝" w:hAnsi="ＭＳ 明朝" w:hint="eastAsia"/>
                <w:szCs w:val="21"/>
              </w:rPr>
              <w:t>２）</w:t>
            </w:r>
            <w:r w:rsidR="0070495D">
              <w:rPr>
                <w:rFonts w:ascii="ＭＳ 明朝" w:eastAsia="ＭＳ 明朝" w:hAnsi="ＭＳ 明朝" w:hint="eastAsia"/>
                <w:szCs w:val="21"/>
              </w:rPr>
              <w:t>自己免疫性出血病ⅩⅢ</w:t>
            </w:r>
          </w:p>
        </w:tc>
        <w:tc>
          <w:tcPr>
            <w:tcW w:w="4819" w:type="dxa"/>
          </w:tcPr>
          <w:p w:rsidR="0070495D" w:rsidRDefault="0070495D" w:rsidP="008F2452">
            <w:pPr>
              <w:rPr>
                <w:rFonts w:ascii="ＭＳ 明朝" w:eastAsia="ＭＳ 明朝" w:hAnsi="ＭＳ 明朝"/>
                <w:szCs w:val="21"/>
              </w:rPr>
            </w:pPr>
            <w:r>
              <w:rPr>
                <w:rFonts w:ascii="ＭＳ 明朝" w:eastAsia="ＭＳ 明朝" w:hAnsi="ＭＳ 明朝" w:hint="eastAsia"/>
                <w:szCs w:val="21"/>
              </w:rPr>
              <w:t>自己免疫性後天性凝固因子欠乏症</w:t>
            </w:r>
            <w:r w:rsidR="003535C8">
              <w:rPr>
                <w:rFonts w:ascii="ＭＳ 明朝" w:eastAsia="ＭＳ 明朝" w:hAnsi="ＭＳ 明朝" w:hint="eastAsia"/>
                <w:szCs w:val="21"/>
              </w:rPr>
              <w:t>（※）</w:t>
            </w:r>
          </w:p>
        </w:tc>
      </w:tr>
    </w:tbl>
    <w:p w:rsidR="003535C8" w:rsidRPr="009433BF" w:rsidRDefault="003535C8" w:rsidP="00742F20">
      <w:pPr>
        <w:widowControl/>
        <w:ind w:leftChars="200" w:left="840" w:hangingChars="200" w:hanging="420"/>
        <w:jc w:val="left"/>
        <w:rPr>
          <w:rFonts w:asciiTheme="minorEastAsia" w:hAnsiTheme="minorEastAsia"/>
          <w:szCs w:val="21"/>
        </w:rPr>
      </w:pPr>
      <w:r>
        <w:rPr>
          <w:rFonts w:asciiTheme="minorEastAsia" w:hAnsiTheme="minorEastAsia" w:hint="eastAsia"/>
          <w:szCs w:val="21"/>
        </w:rPr>
        <w:t>（※）</w:t>
      </w:r>
      <w:r w:rsidRPr="003535C8">
        <w:rPr>
          <w:rFonts w:asciiTheme="minorEastAsia" w:hAnsiTheme="minorEastAsia" w:hint="eastAsia"/>
          <w:szCs w:val="21"/>
        </w:rPr>
        <w:t>「後天性血友病A（自己免疫性第Ⅷ/8因子欠乏症）」及び「自己免疫性von Willebrand病」を</w:t>
      </w:r>
      <w:r w:rsidR="00E4726E">
        <w:rPr>
          <w:rFonts w:asciiTheme="minorEastAsia" w:hAnsiTheme="minorEastAsia" w:hint="eastAsia"/>
          <w:szCs w:val="21"/>
        </w:rPr>
        <w:t>含めるため、疾病の名称を変更するもの。</w:t>
      </w:r>
    </w:p>
    <w:p w:rsidR="007E3D6A" w:rsidRPr="003535C8" w:rsidRDefault="007E3D6A" w:rsidP="00F215F6">
      <w:pPr>
        <w:pStyle w:val="af1"/>
        <w:ind w:leftChars="0" w:left="357"/>
        <w:rPr>
          <w:rFonts w:ascii="ＭＳ 明朝" w:eastAsia="ＭＳ 明朝" w:hAnsi="ＭＳ 明朝"/>
          <w:szCs w:val="21"/>
        </w:rPr>
      </w:pPr>
    </w:p>
    <w:p w:rsidR="0070495D" w:rsidRDefault="0070495D" w:rsidP="00F215F6">
      <w:pPr>
        <w:ind w:leftChars="200" w:left="420"/>
        <w:rPr>
          <w:rFonts w:ascii="ＭＳ 明朝" w:eastAsia="ＭＳ 明朝" w:hAnsi="ＭＳ 明朝"/>
          <w:szCs w:val="21"/>
        </w:rPr>
      </w:pPr>
      <w:r>
        <w:rPr>
          <w:rFonts w:ascii="ＭＳ 明朝" w:eastAsia="ＭＳ 明朝" w:hAnsi="ＭＳ 明朝" w:hint="eastAsia"/>
          <w:szCs w:val="21"/>
        </w:rPr>
        <w:t>イ　指定難病対象外の疾病うち、障害者総合支援法の対象となる疾病（追加）</w:t>
      </w:r>
    </w:p>
    <w:p w:rsidR="0070495D" w:rsidRDefault="0070495D" w:rsidP="0070495D">
      <w:pPr>
        <w:ind w:leftChars="400" w:left="840" w:firstLineChars="100" w:firstLine="210"/>
        <w:rPr>
          <w:rFonts w:ascii="ＭＳ 明朝" w:eastAsia="ＭＳ 明朝" w:hAnsi="ＭＳ 明朝"/>
          <w:szCs w:val="21"/>
        </w:rPr>
      </w:pPr>
      <w:r>
        <w:rPr>
          <w:rFonts w:ascii="ＭＳ 明朝" w:eastAsia="ＭＳ 明朝" w:hAnsi="ＭＳ 明朝" w:hint="eastAsia"/>
          <w:szCs w:val="21"/>
        </w:rPr>
        <w:t>平成28年度第１回指定難病検討委員会（平成29年1月18日開催）において指定難病の要件を満たすことが明らかでないとされた疾病のうち、以下の２疾病について、障害福祉サービスの対象疾病の要件を満たす疾病として取り扱う。</w:t>
      </w:r>
    </w:p>
    <w:p w:rsidR="0070495D" w:rsidRDefault="0070495D" w:rsidP="00134FEC">
      <w:pPr>
        <w:rPr>
          <w:rFonts w:ascii="ＭＳ 明朝" w:eastAsia="ＭＳ 明朝" w:hAnsi="ＭＳ 明朝"/>
          <w:szCs w:val="21"/>
        </w:rPr>
      </w:pPr>
    </w:p>
    <w:tbl>
      <w:tblPr>
        <w:tblStyle w:val="a8"/>
        <w:tblW w:w="0" w:type="auto"/>
        <w:tblInd w:w="534" w:type="dxa"/>
        <w:tblLook w:val="04A0" w:firstRow="1" w:lastRow="0" w:firstColumn="1" w:lastColumn="0" w:noHBand="0" w:noVBand="1"/>
      </w:tblPr>
      <w:tblGrid>
        <w:gridCol w:w="3007"/>
        <w:gridCol w:w="5243"/>
        <w:gridCol w:w="958"/>
      </w:tblGrid>
      <w:tr w:rsidR="0070495D" w:rsidTr="00147AEB">
        <w:trPr>
          <w:trHeight w:val="419"/>
        </w:trPr>
        <w:tc>
          <w:tcPr>
            <w:tcW w:w="3007" w:type="dxa"/>
            <w:vAlign w:val="center"/>
          </w:tcPr>
          <w:p w:rsidR="0070495D" w:rsidRDefault="0070495D" w:rsidP="008F2452">
            <w:pPr>
              <w:jc w:val="center"/>
              <w:rPr>
                <w:rFonts w:ascii="ＭＳ 明朝" w:eastAsia="ＭＳ 明朝" w:hAnsi="ＭＳ 明朝"/>
                <w:szCs w:val="21"/>
              </w:rPr>
            </w:pPr>
            <w:r>
              <w:rPr>
                <w:rFonts w:ascii="ＭＳ 明朝" w:eastAsia="ＭＳ 明朝" w:hAnsi="ＭＳ 明朝" w:hint="eastAsia"/>
                <w:szCs w:val="21"/>
              </w:rPr>
              <w:t>指定難病対象外の疾病</w:t>
            </w:r>
          </w:p>
        </w:tc>
        <w:tc>
          <w:tcPr>
            <w:tcW w:w="6201" w:type="dxa"/>
            <w:gridSpan w:val="2"/>
            <w:vAlign w:val="center"/>
          </w:tcPr>
          <w:p w:rsidR="0070495D" w:rsidRDefault="0070495D" w:rsidP="008F2452">
            <w:pPr>
              <w:jc w:val="center"/>
              <w:rPr>
                <w:rFonts w:ascii="ＭＳ 明朝" w:eastAsia="ＭＳ 明朝" w:hAnsi="ＭＳ 明朝"/>
                <w:szCs w:val="21"/>
              </w:rPr>
            </w:pPr>
            <w:r>
              <w:rPr>
                <w:rFonts w:ascii="ＭＳ 明朝" w:eastAsia="ＭＳ 明朝" w:hAnsi="ＭＳ 明朝" w:hint="eastAsia"/>
                <w:szCs w:val="21"/>
              </w:rPr>
              <w:t>障害者総合支援法における取扱い</w:t>
            </w:r>
          </w:p>
        </w:tc>
      </w:tr>
      <w:tr w:rsidR="0070495D" w:rsidTr="00134FEC">
        <w:tc>
          <w:tcPr>
            <w:tcW w:w="3007" w:type="dxa"/>
          </w:tcPr>
          <w:p w:rsidR="0070495D" w:rsidRDefault="0070495D" w:rsidP="008F2452">
            <w:pPr>
              <w:rPr>
                <w:rFonts w:ascii="ＭＳ 明朝" w:eastAsia="ＭＳ 明朝" w:hAnsi="ＭＳ 明朝"/>
                <w:szCs w:val="21"/>
              </w:rPr>
            </w:pPr>
            <w:r>
              <w:rPr>
                <w:rFonts w:ascii="ＭＳ 明朝" w:eastAsia="ＭＳ 明朝" w:hAnsi="ＭＳ 明朝" w:hint="eastAsia"/>
                <w:szCs w:val="21"/>
              </w:rPr>
              <w:t>１）四肢形成不全</w:t>
            </w:r>
          </w:p>
        </w:tc>
        <w:tc>
          <w:tcPr>
            <w:tcW w:w="5243" w:type="dxa"/>
            <w:vMerge w:val="restart"/>
            <w:tcBorders>
              <w:right w:val="single" w:sz="4" w:space="0" w:color="auto"/>
            </w:tcBorders>
          </w:tcPr>
          <w:p w:rsidR="0070495D" w:rsidRDefault="0070495D" w:rsidP="008F2452">
            <w:pPr>
              <w:rPr>
                <w:rFonts w:ascii="ＭＳ 明朝" w:eastAsia="ＭＳ 明朝" w:hAnsi="ＭＳ 明朝"/>
                <w:szCs w:val="21"/>
              </w:rPr>
            </w:pPr>
            <w:r>
              <w:rPr>
                <w:rFonts w:ascii="ＭＳ 明朝" w:eastAsia="ＭＳ 明朝" w:hAnsi="ＭＳ 明朝" w:hint="eastAsia"/>
                <w:szCs w:val="21"/>
              </w:rPr>
              <w:t>指定難病の要件である「発病の機構が明らかでない」ことについて要件を満たすことが明らかでないが、障害者総合支援法の対象疾病の要件である「治療方法が未確立」、「長期の療養が必要」、「客観的な診断基準がある」を満たすとされた疾病。</w:t>
            </w:r>
          </w:p>
        </w:tc>
        <w:tc>
          <w:tcPr>
            <w:tcW w:w="958" w:type="dxa"/>
            <w:vMerge w:val="restart"/>
            <w:tcBorders>
              <w:right w:val="single" w:sz="4" w:space="0" w:color="auto"/>
            </w:tcBorders>
          </w:tcPr>
          <w:p w:rsidR="0070495D" w:rsidRDefault="0070495D" w:rsidP="008F2452">
            <w:pPr>
              <w:jc w:val="center"/>
              <w:rPr>
                <w:rFonts w:ascii="ＭＳ 明朝" w:eastAsia="ＭＳ 明朝" w:hAnsi="ＭＳ 明朝"/>
                <w:szCs w:val="21"/>
              </w:rPr>
            </w:pPr>
            <w:r>
              <w:rPr>
                <w:rFonts w:ascii="ＭＳ 明朝" w:eastAsia="ＭＳ 明朝" w:hAnsi="ＭＳ 明朝" w:hint="eastAsia"/>
                <w:szCs w:val="21"/>
              </w:rPr>
              <w:t>対象</w:t>
            </w:r>
          </w:p>
        </w:tc>
      </w:tr>
      <w:tr w:rsidR="0070495D" w:rsidTr="00134FEC">
        <w:trPr>
          <w:trHeight w:val="1322"/>
        </w:trPr>
        <w:tc>
          <w:tcPr>
            <w:tcW w:w="3007" w:type="dxa"/>
          </w:tcPr>
          <w:p w:rsidR="0070495D" w:rsidRDefault="0070495D" w:rsidP="008F2452">
            <w:pPr>
              <w:rPr>
                <w:rFonts w:ascii="ＭＳ 明朝" w:eastAsia="ＭＳ 明朝" w:hAnsi="ＭＳ 明朝"/>
                <w:szCs w:val="21"/>
              </w:rPr>
            </w:pPr>
            <w:r>
              <w:rPr>
                <w:rFonts w:ascii="ＭＳ 明朝" w:eastAsia="ＭＳ 明朝" w:hAnsi="ＭＳ 明朝" w:hint="eastAsia"/>
                <w:szCs w:val="21"/>
              </w:rPr>
              <w:t>２）多発性軟骨性外骨腫症</w:t>
            </w:r>
          </w:p>
        </w:tc>
        <w:tc>
          <w:tcPr>
            <w:tcW w:w="5243" w:type="dxa"/>
            <w:vMerge/>
            <w:tcBorders>
              <w:right w:val="single" w:sz="4" w:space="0" w:color="auto"/>
            </w:tcBorders>
          </w:tcPr>
          <w:p w:rsidR="0070495D" w:rsidRDefault="0070495D" w:rsidP="008F2452">
            <w:pPr>
              <w:rPr>
                <w:rFonts w:ascii="ＭＳ 明朝" w:eastAsia="ＭＳ 明朝" w:hAnsi="ＭＳ 明朝"/>
                <w:szCs w:val="21"/>
              </w:rPr>
            </w:pPr>
          </w:p>
        </w:tc>
        <w:tc>
          <w:tcPr>
            <w:tcW w:w="958" w:type="dxa"/>
            <w:vMerge/>
            <w:tcBorders>
              <w:right w:val="single" w:sz="4" w:space="0" w:color="auto"/>
            </w:tcBorders>
          </w:tcPr>
          <w:p w:rsidR="0070495D" w:rsidRDefault="0070495D" w:rsidP="008F2452">
            <w:pPr>
              <w:rPr>
                <w:rFonts w:ascii="ＭＳ 明朝" w:eastAsia="ＭＳ 明朝" w:hAnsi="ＭＳ 明朝"/>
                <w:szCs w:val="21"/>
              </w:rPr>
            </w:pPr>
          </w:p>
        </w:tc>
      </w:tr>
    </w:tbl>
    <w:p w:rsidR="0070495D" w:rsidRPr="00025DE9" w:rsidRDefault="0070495D" w:rsidP="00F215F6">
      <w:pPr>
        <w:rPr>
          <w:rFonts w:ascii="ＭＳ 明朝" w:eastAsia="ＭＳ 明朝" w:hAnsi="ＭＳ 明朝"/>
          <w:szCs w:val="21"/>
        </w:rPr>
      </w:pPr>
    </w:p>
    <w:p w:rsidR="0070495D" w:rsidRDefault="0070495D" w:rsidP="0070495D">
      <w:pPr>
        <w:ind w:leftChars="100" w:left="210"/>
        <w:rPr>
          <w:rFonts w:ascii="ＭＳ 明朝" w:eastAsia="ＭＳ 明朝" w:hAnsi="ＭＳ 明朝"/>
          <w:szCs w:val="21"/>
        </w:rPr>
      </w:pPr>
      <w:r>
        <w:rPr>
          <w:rFonts w:ascii="ＭＳ 明朝" w:eastAsia="ＭＳ 明朝" w:hAnsi="ＭＳ 明朝" w:hint="eastAsia"/>
          <w:szCs w:val="21"/>
        </w:rPr>
        <w:t>○　障害者総合支援法の対象疾病の要件について検討を行うためのデータが現時点で明らかでない疾</w:t>
      </w:r>
    </w:p>
    <w:p w:rsidR="0070495D" w:rsidRDefault="0070495D" w:rsidP="0070495D">
      <w:pPr>
        <w:ind w:leftChars="100" w:left="210" w:firstLineChars="100" w:firstLine="210"/>
        <w:rPr>
          <w:rFonts w:ascii="ＭＳ 明朝" w:eastAsia="ＭＳ 明朝" w:hAnsi="ＭＳ 明朝"/>
          <w:szCs w:val="21"/>
        </w:rPr>
      </w:pPr>
      <w:r>
        <w:rPr>
          <w:rFonts w:ascii="ＭＳ 明朝" w:eastAsia="ＭＳ 明朝" w:hAnsi="ＭＳ 明朝" w:hint="eastAsia"/>
          <w:szCs w:val="21"/>
        </w:rPr>
        <w:t>病については、データが収集されるまでの間、引き続き対象とする。</w:t>
      </w:r>
    </w:p>
    <w:p w:rsidR="007E3D6A" w:rsidRDefault="007E3D6A" w:rsidP="0070495D">
      <w:pPr>
        <w:rPr>
          <w:rFonts w:ascii="ＭＳ ゴシック" w:eastAsia="ＭＳ ゴシック" w:hAnsi="ＭＳ ゴシック"/>
          <w:szCs w:val="21"/>
          <w:u w:val="single"/>
        </w:rPr>
      </w:pPr>
    </w:p>
    <w:p w:rsidR="00742F20" w:rsidRDefault="00742F20" w:rsidP="0070495D">
      <w:pPr>
        <w:rPr>
          <w:rFonts w:ascii="ＭＳ ゴシック" w:eastAsia="ＭＳ ゴシック" w:hAnsi="ＭＳ ゴシック"/>
          <w:szCs w:val="21"/>
          <w:u w:val="single"/>
        </w:rPr>
      </w:pPr>
    </w:p>
    <w:p w:rsidR="00F215F6" w:rsidRDefault="00F215F6" w:rsidP="0070495D">
      <w:pPr>
        <w:rPr>
          <w:rFonts w:ascii="ＭＳ ゴシック" w:eastAsia="ＭＳ ゴシック" w:hAnsi="ＭＳ ゴシック"/>
          <w:szCs w:val="21"/>
          <w:u w:val="single"/>
        </w:rPr>
      </w:pPr>
    </w:p>
    <w:tbl>
      <w:tblPr>
        <w:tblStyle w:val="12"/>
        <w:tblW w:w="0" w:type="auto"/>
        <w:tblInd w:w="108" w:type="dxa"/>
        <w:shd w:val="clear" w:color="auto" w:fill="984806" w:themeFill="accent6" w:themeFillShade="80"/>
        <w:tblLook w:val="04A0" w:firstRow="1" w:lastRow="0" w:firstColumn="1" w:lastColumn="0" w:noHBand="0" w:noVBand="1"/>
      </w:tblPr>
      <w:tblGrid>
        <w:gridCol w:w="9634"/>
      </w:tblGrid>
      <w:tr w:rsidR="00DA326B" w:rsidRPr="00197099" w:rsidTr="009B53A4">
        <w:tc>
          <w:tcPr>
            <w:tcW w:w="9781" w:type="dxa"/>
            <w:shd w:val="clear" w:color="auto" w:fill="984806" w:themeFill="accent6" w:themeFillShade="80"/>
          </w:tcPr>
          <w:p w:rsidR="00DA326B" w:rsidRPr="00197099" w:rsidRDefault="00DA326B" w:rsidP="00DA326B">
            <w:pPr>
              <w:rPr>
                <w:rFonts w:ascii="ＭＳ 明朝" w:eastAsia="ＭＳ 明朝" w:hAnsi="ＭＳ 明朝"/>
                <w:color w:val="FFFFFF" w:themeColor="background1"/>
              </w:rPr>
            </w:pPr>
            <w:r>
              <w:rPr>
                <w:rFonts w:ascii="ＭＳ ゴシック" w:eastAsia="ＭＳ ゴシック" w:hAnsi="ＭＳ ゴシック" w:hint="eastAsia"/>
                <w:color w:val="FFFFFF" w:themeColor="background1"/>
              </w:rPr>
              <w:t>５．</w:t>
            </w:r>
            <w:r w:rsidRPr="00DF03ED">
              <w:rPr>
                <w:rFonts w:ascii="ＭＳ ゴシック" w:eastAsia="ＭＳ ゴシック" w:hAnsi="ＭＳ ゴシック" w:hint="eastAsia"/>
                <w:color w:val="FFFFFF" w:themeColor="background1"/>
              </w:rPr>
              <w:t>平成</w:t>
            </w:r>
            <w:r>
              <w:rPr>
                <w:rFonts w:ascii="ＭＳ ゴシック" w:eastAsia="ＭＳ ゴシック" w:hAnsi="ＭＳ ゴシック" w:hint="eastAsia"/>
                <w:color w:val="FFFFFF" w:themeColor="background1"/>
              </w:rPr>
              <w:t>30</w:t>
            </w:r>
            <w:r w:rsidRPr="00DF03ED">
              <w:rPr>
                <w:rFonts w:ascii="ＭＳ ゴシック" w:eastAsia="ＭＳ ゴシック" w:hAnsi="ＭＳ ゴシック" w:hint="eastAsia"/>
                <w:color w:val="FFFFFF" w:themeColor="background1"/>
              </w:rPr>
              <w:t>年</w:t>
            </w:r>
            <w:r>
              <w:rPr>
                <w:rFonts w:ascii="ＭＳ ゴシック" w:eastAsia="ＭＳ ゴシック" w:hAnsi="ＭＳ ゴシック" w:hint="eastAsia"/>
                <w:color w:val="FFFFFF" w:themeColor="background1"/>
              </w:rPr>
              <w:t>(2018</w:t>
            </w:r>
            <w:r w:rsidRPr="00DF03ED">
              <w:rPr>
                <w:rFonts w:ascii="ＭＳ ゴシック" w:eastAsia="ＭＳ ゴシック" w:hAnsi="ＭＳ ゴシック" w:hint="eastAsia"/>
                <w:color w:val="FFFFFF" w:themeColor="background1"/>
              </w:rPr>
              <w:t>年)</w:t>
            </w:r>
            <w:r>
              <w:rPr>
                <w:rFonts w:ascii="ＭＳ ゴシック" w:eastAsia="ＭＳ ゴシック" w:hAnsi="ＭＳ ゴシック" w:hint="eastAsia"/>
                <w:color w:val="FFFFFF" w:themeColor="background1"/>
              </w:rPr>
              <w:t>４</w:t>
            </w:r>
            <w:r w:rsidRPr="00DF03ED">
              <w:rPr>
                <w:rFonts w:ascii="ＭＳ ゴシック" w:eastAsia="ＭＳ ゴシック" w:hAnsi="ＭＳ ゴシック" w:hint="eastAsia"/>
                <w:color w:val="FFFFFF" w:themeColor="background1"/>
              </w:rPr>
              <w:t>月施行【</w:t>
            </w:r>
            <w:r>
              <w:rPr>
                <w:rFonts w:ascii="ＭＳ ゴシック" w:eastAsia="ＭＳ ゴシック" w:hAnsi="ＭＳ ゴシック" w:hint="eastAsia"/>
                <w:color w:val="FFFFFF" w:themeColor="background1"/>
              </w:rPr>
              <w:t>359</w:t>
            </w:r>
            <w:r w:rsidRPr="00DF03ED">
              <w:rPr>
                <w:rFonts w:ascii="ＭＳ ゴシック" w:eastAsia="ＭＳ ゴシック" w:hAnsi="ＭＳ ゴシック" w:hint="eastAsia"/>
                <w:color w:val="FFFFFF" w:themeColor="background1"/>
              </w:rPr>
              <w:t>疾病】</w:t>
            </w:r>
          </w:p>
        </w:tc>
      </w:tr>
    </w:tbl>
    <w:p w:rsidR="00DC7008" w:rsidRDefault="00DC7008" w:rsidP="00F215F6">
      <w:pPr>
        <w:spacing w:line="160" w:lineRule="exact"/>
        <w:ind w:leftChars="100" w:left="420" w:hangingChars="100" w:hanging="210"/>
        <w:rPr>
          <w:rFonts w:asciiTheme="minorEastAsia" w:hAnsiTheme="minorEastAsia"/>
          <w:szCs w:val="21"/>
        </w:rPr>
      </w:pPr>
    </w:p>
    <w:p w:rsidR="002A500E" w:rsidRPr="009433BF" w:rsidRDefault="002A500E" w:rsidP="00847E70">
      <w:pPr>
        <w:ind w:leftChars="100" w:left="420" w:hangingChars="100" w:hanging="210"/>
        <w:rPr>
          <w:rFonts w:asciiTheme="minorEastAsia" w:hAnsiTheme="minorEastAsia"/>
          <w:szCs w:val="21"/>
        </w:rPr>
      </w:pPr>
      <w:r w:rsidRPr="00F215F6">
        <w:rPr>
          <w:rFonts w:asciiTheme="minorEastAsia" w:hAnsiTheme="minorEastAsia" w:hint="eastAsia"/>
          <w:szCs w:val="21"/>
        </w:rPr>
        <w:t>○</w:t>
      </w:r>
      <w:r>
        <w:rPr>
          <w:rFonts w:ascii="ＭＳ ゴシック" w:eastAsia="ＭＳ ゴシック" w:hAnsi="ＭＳ ゴシック" w:hint="eastAsia"/>
          <w:szCs w:val="21"/>
        </w:rPr>
        <w:t xml:space="preserve">　</w:t>
      </w:r>
      <w:r w:rsidRPr="009433BF">
        <w:rPr>
          <w:rFonts w:asciiTheme="minorEastAsia" w:hAnsiTheme="minorEastAsia" w:hint="eastAsia"/>
          <w:szCs w:val="21"/>
        </w:rPr>
        <w:t>平成30年２月に開催された「障害者総合支援法対象疾病検討会」における検討結果に基づき、関係告示についてパブリックコメントが実施され、平成</w:t>
      </w:r>
      <w:r w:rsidR="00E630A5" w:rsidRPr="009433BF">
        <w:rPr>
          <w:rFonts w:asciiTheme="minorEastAsia" w:hAnsiTheme="minorEastAsia" w:hint="eastAsia"/>
          <w:szCs w:val="21"/>
        </w:rPr>
        <w:t>30</w:t>
      </w:r>
      <w:r w:rsidRPr="009433BF">
        <w:rPr>
          <w:rFonts w:asciiTheme="minorEastAsia" w:hAnsiTheme="minorEastAsia" w:hint="eastAsia"/>
          <w:szCs w:val="21"/>
        </w:rPr>
        <w:t>年４月以降の対象疾病として35</w:t>
      </w:r>
      <w:r w:rsidR="00E630A5" w:rsidRPr="009433BF">
        <w:rPr>
          <w:rFonts w:asciiTheme="minorEastAsia" w:hAnsiTheme="minorEastAsia" w:hint="eastAsia"/>
          <w:szCs w:val="21"/>
        </w:rPr>
        <w:t>9</w:t>
      </w:r>
      <w:r w:rsidRPr="009433BF">
        <w:rPr>
          <w:rFonts w:asciiTheme="minorEastAsia" w:hAnsiTheme="minorEastAsia" w:hint="eastAsia"/>
          <w:szCs w:val="21"/>
        </w:rPr>
        <w:t>疾病が定められた。</w:t>
      </w:r>
    </w:p>
    <w:p w:rsidR="0072381A" w:rsidRPr="009433BF" w:rsidRDefault="002A500E" w:rsidP="00F215F6">
      <w:pPr>
        <w:ind w:firstLineChars="300" w:firstLine="630"/>
        <w:rPr>
          <w:rFonts w:asciiTheme="minorEastAsia" w:hAnsiTheme="minorEastAsia"/>
          <w:szCs w:val="21"/>
        </w:rPr>
      </w:pPr>
      <w:r w:rsidRPr="009433BF">
        <w:rPr>
          <w:rFonts w:asciiTheme="minorEastAsia" w:hAnsiTheme="minorEastAsia" w:hint="eastAsia"/>
          <w:szCs w:val="21"/>
        </w:rPr>
        <w:t>具体的な障害者総合支援法の対象となる疾病（平成</w:t>
      </w:r>
      <w:r w:rsidR="00E630A5" w:rsidRPr="009433BF">
        <w:rPr>
          <w:rFonts w:asciiTheme="minorEastAsia" w:hAnsiTheme="minorEastAsia" w:hint="eastAsia"/>
          <w:szCs w:val="21"/>
        </w:rPr>
        <w:t>30</w:t>
      </w:r>
      <w:r w:rsidRPr="009433BF">
        <w:rPr>
          <w:rFonts w:asciiTheme="minorEastAsia" w:hAnsiTheme="minorEastAsia" w:hint="eastAsia"/>
          <w:szCs w:val="21"/>
        </w:rPr>
        <w:t>年4月施行分）は、以下のとおり。</w:t>
      </w:r>
    </w:p>
    <w:p w:rsidR="0072381A" w:rsidRPr="009433BF" w:rsidRDefault="0072381A" w:rsidP="002833AF">
      <w:pPr>
        <w:rPr>
          <w:rFonts w:asciiTheme="minorEastAsia" w:hAnsiTheme="minorEastAsia"/>
          <w:szCs w:val="21"/>
        </w:rPr>
      </w:pPr>
    </w:p>
    <w:p w:rsidR="0072381A" w:rsidRPr="009433BF" w:rsidRDefault="0072381A" w:rsidP="0072381A">
      <w:pPr>
        <w:rPr>
          <w:rFonts w:asciiTheme="minorEastAsia" w:hAnsiTheme="minorEastAsia"/>
          <w:szCs w:val="21"/>
        </w:rPr>
      </w:pPr>
      <w:r w:rsidRPr="009433BF">
        <w:rPr>
          <w:rFonts w:asciiTheme="minorEastAsia" w:hAnsiTheme="minorEastAsia" w:hint="eastAsia"/>
          <w:szCs w:val="21"/>
        </w:rPr>
        <w:t xml:space="preserve">　　新規に対象とする疾病　</w:t>
      </w:r>
    </w:p>
    <w:p w:rsidR="0072381A" w:rsidRPr="009433BF" w:rsidRDefault="0072381A" w:rsidP="001F5F62">
      <w:pPr>
        <w:ind w:leftChars="200" w:left="420" w:firstLineChars="100" w:firstLine="210"/>
        <w:rPr>
          <w:rFonts w:asciiTheme="minorEastAsia" w:hAnsiTheme="minorEastAsia"/>
          <w:szCs w:val="21"/>
        </w:rPr>
      </w:pPr>
      <w:r w:rsidRPr="009433BF">
        <w:rPr>
          <w:rFonts w:asciiTheme="minorEastAsia" w:hAnsiTheme="minorEastAsia" w:hint="eastAsia"/>
          <w:szCs w:val="21"/>
        </w:rPr>
        <w:t>指定難病における対象疾病において、平成29年４月から障害者総合支援法の対象疾病となっていた3</w:t>
      </w:r>
      <w:r w:rsidR="001F5F62" w:rsidRPr="009433BF">
        <w:rPr>
          <w:rFonts w:asciiTheme="minorEastAsia" w:hAnsiTheme="minorEastAsia" w:hint="eastAsia"/>
          <w:szCs w:val="21"/>
        </w:rPr>
        <w:t>58</w:t>
      </w:r>
      <w:r w:rsidRPr="009433BF">
        <w:rPr>
          <w:rFonts w:asciiTheme="minorEastAsia" w:hAnsiTheme="minorEastAsia" w:hint="eastAsia"/>
          <w:szCs w:val="21"/>
        </w:rPr>
        <w:t>疾病以外で、新たに指定難病とすべきと整理された疾病（1疾病）について、障害者総合支援法の新規対象疾病とする。また、既存の指定難病のうち厚生科学審議会疾病対策部会において疾病の名称を変更することとされた3疾病について、疾病の名称を変更した。</w:t>
      </w:r>
    </w:p>
    <w:p w:rsidR="00B16045" w:rsidRPr="009433BF" w:rsidRDefault="00AA7A2E" w:rsidP="00F215F6">
      <w:pPr>
        <w:widowControl/>
        <w:ind w:firstLineChars="200" w:firstLine="420"/>
        <w:jc w:val="left"/>
        <w:rPr>
          <w:rFonts w:asciiTheme="minorEastAsia" w:hAnsiTheme="minorEastAsia"/>
          <w:szCs w:val="21"/>
        </w:rPr>
      </w:pPr>
      <w:r w:rsidRPr="009433BF">
        <w:rPr>
          <w:rFonts w:asciiTheme="minorEastAsia" w:hAnsiTheme="minorEastAsia" w:hint="eastAsia"/>
          <w:szCs w:val="21"/>
        </w:rPr>
        <w:t>平成30年4月より新規に指定難病の対象となった疾病</w:t>
      </w:r>
    </w:p>
    <w:tbl>
      <w:tblPr>
        <w:tblStyle w:val="a8"/>
        <w:tblW w:w="0" w:type="auto"/>
        <w:tblInd w:w="534" w:type="dxa"/>
        <w:shd w:val="clear" w:color="auto" w:fill="FFFFFF" w:themeFill="background1"/>
        <w:tblLook w:val="04A0" w:firstRow="1" w:lastRow="0" w:firstColumn="1" w:lastColumn="0" w:noHBand="0" w:noVBand="1"/>
      </w:tblPr>
      <w:tblGrid>
        <w:gridCol w:w="9208"/>
      </w:tblGrid>
      <w:tr w:rsidR="00AA7A2E" w:rsidRPr="009433BF" w:rsidTr="003C20D7">
        <w:trPr>
          <w:trHeight w:val="391"/>
        </w:trPr>
        <w:tc>
          <w:tcPr>
            <w:tcW w:w="9410" w:type="dxa"/>
            <w:shd w:val="clear" w:color="auto" w:fill="auto"/>
            <w:vAlign w:val="center"/>
          </w:tcPr>
          <w:p w:rsidR="00AA7A2E" w:rsidRPr="009433BF" w:rsidRDefault="00AA7A2E" w:rsidP="00F215F6">
            <w:pPr>
              <w:widowControl/>
              <w:spacing w:line="300" w:lineRule="exact"/>
              <w:jc w:val="center"/>
              <w:rPr>
                <w:rFonts w:asciiTheme="minorEastAsia" w:hAnsiTheme="minorEastAsia"/>
                <w:szCs w:val="21"/>
              </w:rPr>
            </w:pPr>
            <w:r w:rsidRPr="009433BF">
              <w:rPr>
                <w:rFonts w:asciiTheme="minorEastAsia" w:hAnsiTheme="minorEastAsia" w:hint="eastAsia"/>
                <w:szCs w:val="21"/>
              </w:rPr>
              <w:t>指定難病対象の疾病</w:t>
            </w:r>
          </w:p>
        </w:tc>
      </w:tr>
      <w:tr w:rsidR="00AA7A2E" w:rsidRPr="009433BF" w:rsidTr="003C20D7">
        <w:trPr>
          <w:trHeight w:val="391"/>
        </w:trPr>
        <w:tc>
          <w:tcPr>
            <w:tcW w:w="9410" w:type="dxa"/>
            <w:shd w:val="clear" w:color="auto" w:fill="FFFFFF" w:themeFill="background1"/>
            <w:vAlign w:val="center"/>
          </w:tcPr>
          <w:p w:rsidR="00AA7A2E" w:rsidRPr="009433BF" w:rsidRDefault="00AA7A2E">
            <w:pPr>
              <w:widowControl/>
              <w:jc w:val="left"/>
              <w:rPr>
                <w:rFonts w:asciiTheme="minorEastAsia" w:hAnsiTheme="minorEastAsia"/>
                <w:szCs w:val="21"/>
              </w:rPr>
            </w:pPr>
            <w:r w:rsidRPr="009433BF">
              <w:rPr>
                <w:rFonts w:asciiTheme="minorEastAsia" w:hAnsiTheme="minorEastAsia" w:hint="eastAsia"/>
                <w:szCs w:val="21"/>
              </w:rPr>
              <w:t>１）特発性多中心性キャッスルマン病</w:t>
            </w:r>
          </w:p>
        </w:tc>
      </w:tr>
    </w:tbl>
    <w:p w:rsidR="00F215F6" w:rsidRDefault="00F215F6" w:rsidP="00742F20">
      <w:pPr>
        <w:widowControl/>
        <w:ind w:firstLineChars="200" w:firstLine="420"/>
        <w:jc w:val="left"/>
        <w:rPr>
          <w:rFonts w:asciiTheme="minorEastAsia" w:hAnsiTheme="minorEastAsia"/>
          <w:szCs w:val="21"/>
        </w:rPr>
      </w:pPr>
    </w:p>
    <w:p w:rsidR="00AA7A2E" w:rsidRPr="009433BF" w:rsidRDefault="00AA7A2E" w:rsidP="00F215F6">
      <w:pPr>
        <w:widowControl/>
        <w:ind w:firstLineChars="200" w:firstLine="420"/>
        <w:jc w:val="left"/>
        <w:rPr>
          <w:rFonts w:asciiTheme="minorEastAsia" w:hAnsiTheme="minorEastAsia"/>
          <w:szCs w:val="21"/>
        </w:rPr>
      </w:pPr>
      <w:r w:rsidRPr="009433BF">
        <w:rPr>
          <w:rFonts w:asciiTheme="minorEastAsia" w:hAnsiTheme="minorEastAsia" w:hint="eastAsia"/>
          <w:szCs w:val="21"/>
        </w:rPr>
        <w:t>既存の</w:t>
      </w:r>
      <w:r w:rsidR="007B3E85" w:rsidRPr="00933E6F">
        <w:rPr>
          <w:rFonts w:asciiTheme="minorEastAsia" w:hAnsiTheme="minorEastAsia" w:hint="eastAsia"/>
          <w:szCs w:val="21"/>
        </w:rPr>
        <w:t>障害者総合支援法対象疾病</w:t>
      </w:r>
      <w:r w:rsidRPr="009433BF">
        <w:rPr>
          <w:rFonts w:asciiTheme="minorEastAsia" w:hAnsiTheme="minorEastAsia" w:hint="eastAsia"/>
          <w:szCs w:val="21"/>
        </w:rPr>
        <w:t>のうち、</w:t>
      </w:r>
      <w:r w:rsidR="007B3E85">
        <w:rPr>
          <w:rFonts w:asciiTheme="minorEastAsia" w:hAnsiTheme="minorEastAsia" w:hint="eastAsia"/>
          <w:szCs w:val="21"/>
        </w:rPr>
        <w:t>対象疾病の追加に伴い</w:t>
      </w:r>
      <w:r w:rsidRPr="009433BF">
        <w:rPr>
          <w:rFonts w:asciiTheme="minorEastAsia" w:hAnsiTheme="minorEastAsia" w:hint="eastAsia"/>
          <w:szCs w:val="21"/>
        </w:rPr>
        <w:t>疾病の名称を変更するもの</w:t>
      </w:r>
    </w:p>
    <w:tbl>
      <w:tblPr>
        <w:tblStyle w:val="a8"/>
        <w:tblW w:w="0" w:type="auto"/>
        <w:tblInd w:w="534" w:type="dxa"/>
        <w:tblLook w:val="04A0" w:firstRow="1" w:lastRow="0" w:firstColumn="1" w:lastColumn="0" w:noHBand="0" w:noVBand="1"/>
      </w:tblPr>
      <w:tblGrid>
        <w:gridCol w:w="4344"/>
        <w:gridCol w:w="4864"/>
      </w:tblGrid>
      <w:tr w:rsidR="00AA7A2E" w:rsidRPr="009433BF" w:rsidTr="00742F20">
        <w:trPr>
          <w:trHeight w:val="366"/>
        </w:trPr>
        <w:tc>
          <w:tcPr>
            <w:tcW w:w="4438" w:type="dxa"/>
            <w:vAlign w:val="center"/>
          </w:tcPr>
          <w:p w:rsidR="00AA7A2E" w:rsidRPr="009433BF" w:rsidRDefault="00AA7A2E" w:rsidP="00F215F6">
            <w:pPr>
              <w:widowControl/>
              <w:spacing w:line="300" w:lineRule="exact"/>
              <w:jc w:val="center"/>
              <w:rPr>
                <w:rFonts w:asciiTheme="minorEastAsia" w:hAnsiTheme="minorEastAsia"/>
                <w:szCs w:val="21"/>
              </w:rPr>
            </w:pPr>
            <w:r w:rsidRPr="009433BF">
              <w:rPr>
                <w:rFonts w:asciiTheme="minorEastAsia" w:hAnsiTheme="minorEastAsia" w:hint="eastAsia"/>
                <w:szCs w:val="21"/>
              </w:rPr>
              <w:t>旧</w:t>
            </w:r>
            <w:r w:rsidR="007B3E85">
              <w:rPr>
                <w:rFonts w:asciiTheme="minorEastAsia" w:hAnsiTheme="minorEastAsia" w:hint="eastAsia"/>
                <w:szCs w:val="21"/>
              </w:rPr>
              <w:t>疾病</w:t>
            </w:r>
            <w:r w:rsidRPr="009433BF">
              <w:rPr>
                <w:rFonts w:asciiTheme="minorEastAsia" w:hAnsiTheme="minorEastAsia" w:hint="eastAsia"/>
                <w:szCs w:val="21"/>
              </w:rPr>
              <w:t>名</w:t>
            </w:r>
          </w:p>
        </w:tc>
        <w:tc>
          <w:tcPr>
            <w:tcW w:w="4972" w:type="dxa"/>
            <w:vAlign w:val="center"/>
          </w:tcPr>
          <w:p w:rsidR="00AA7A2E" w:rsidRPr="009433BF" w:rsidRDefault="00AA7A2E">
            <w:pPr>
              <w:widowControl/>
              <w:jc w:val="center"/>
              <w:rPr>
                <w:rFonts w:asciiTheme="minorEastAsia" w:hAnsiTheme="minorEastAsia"/>
                <w:szCs w:val="21"/>
              </w:rPr>
            </w:pPr>
            <w:r w:rsidRPr="009433BF">
              <w:rPr>
                <w:rFonts w:asciiTheme="minorEastAsia" w:hAnsiTheme="minorEastAsia" w:hint="eastAsia"/>
                <w:szCs w:val="21"/>
              </w:rPr>
              <w:t>新</w:t>
            </w:r>
            <w:r w:rsidR="007B3E85">
              <w:rPr>
                <w:rFonts w:asciiTheme="minorEastAsia" w:hAnsiTheme="minorEastAsia" w:hint="eastAsia"/>
                <w:szCs w:val="21"/>
              </w:rPr>
              <w:t>疾病</w:t>
            </w:r>
            <w:r w:rsidRPr="009433BF">
              <w:rPr>
                <w:rFonts w:asciiTheme="minorEastAsia" w:hAnsiTheme="minorEastAsia" w:hint="eastAsia"/>
                <w:szCs w:val="21"/>
              </w:rPr>
              <w:t>名</w:t>
            </w:r>
          </w:p>
        </w:tc>
      </w:tr>
      <w:tr w:rsidR="00AA7A2E" w:rsidRPr="009433BF" w:rsidTr="00742F20">
        <w:trPr>
          <w:trHeight w:val="366"/>
        </w:trPr>
        <w:tc>
          <w:tcPr>
            <w:tcW w:w="4438" w:type="dxa"/>
            <w:vAlign w:val="center"/>
          </w:tcPr>
          <w:p w:rsidR="00AA7A2E" w:rsidRPr="009433BF" w:rsidRDefault="00F0691B">
            <w:pPr>
              <w:widowControl/>
              <w:jc w:val="left"/>
              <w:rPr>
                <w:rFonts w:asciiTheme="minorEastAsia" w:hAnsiTheme="minorEastAsia"/>
                <w:szCs w:val="21"/>
              </w:rPr>
            </w:pPr>
            <w:r w:rsidRPr="009433BF">
              <w:rPr>
                <w:rFonts w:asciiTheme="minorEastAsia" w:hAnsiTheme="minorEastAsia" w:hint="eastAsia"/>
                <w:szCs w:val="21"/>
              </w:rPr>
              <w:t>１）有馬症候群</w:t>
            </w:r>
          </w:p>
        </w:tc>
        <w:tc>
          <w:tcPr>
            <w:tcW w:w="4972" w:type="dxa"/>
            <w:vAlign w:val="center"/>
          </w:tcPr>
          <w:p w:rsidR="00AA7A2E" w:rsidRPr="009433BF" w:rsidRDefault="00F0691B">
            <w:pPr>
              <w:widowControl/>
              <w:jc w:val="left"/>
              <w:rPr>
                <w:rFonts w:asciiTheme="minorEastAsia" w:hAnsiTheme="minorEastAsia"/>
                <w:szCs w:val="21"/>
              </w:rPr>
            </w:pPr>
            <w:r w:rsidRPr="009433BF">
              <w:rPr>
                <w:rFonts w:asciiTheme="minorEastAsia" w:hAnsiTheme="minorEastAsia" w:hint="eastAsia"/>
                <w:szCs w:val="21"/>
              </w:rPr>
              <w:t>ジュベール症候群関連疾患</w:t>
            </w:r>
            <w:r w:rsidR="003535C8">
              <w:rPr>
                <w:rFonts w:asciiTheme="minorEastAsia" w:hAnsiTheme="minorEastAsia" w:hint="eastAsia"/>
                <w:szCs w:val="21"/>
              </w:rPr>
              <w:t>（※１）</w:t>
            </w:r>
          </w:p>
        </w:tc>
      </w:tr>
      <w:tr w:rsidR="00AA7A2E" w:rsidRPr="009433BF" w:rsidTr="00742F20">
        <w:trPr>
          <w:trHeight w:val="366"/>
        </w:trPr>
        <w:tc>
          <w:tcPr>
            <w:tcW w:w="4438" w:type="dxa"/>
            <w:vAlign w:val="center"/>
          </w:tcPr>
          <w:p w:rsidR="00AA7A2E" w:rsidRPr="009433BF" w:rsidRDefault="00F0691B">
            <w:pPr>
              <w:widowControl/>
              <w:jc w:val="left"/>
              <w:rPr>
                <w:rFonts w:asciiTheme="minorEastAsia" w:hAnsiTheme="minorEastAsia"/>
                <w:szCs w:val="21"/>
              </w:rPr>
            </w:pPr>
            <w:r w:rsidRPr="009433BF">
              <w:rPr>
                <w:rFonts w:asciiTheme="minorEastAsia" w:hAnsiTheme="minorEastAsia" w:hint="eastAsia"/>
                <w:szCs w:val="21"/>
              </w:rPr>
              <w:t>２）全身型若年性特発性関節炎</w:t>
            </w:r>
          </w:p>
        </w:tc>
        <w:tc>
          <w:tcPr>
            <w:tcW w:w="4972" w:type="dxa"/>
            <w:vAlign w:val="center"/>
          </w:tcPr>
          <w:p w:rsidR="00AA7A2E" w:rsidRPr="009433BF" w:rsidRDefault="00F0691B">
            <w:pPr>
              <w:widowControl/>
              <w:jc w:val="left"/>
              <w:rPr>
                <w:rFonts w:asciiTheme="minorEastAsia" w:hAnsiTheme="minorEastAsia"/>
                <w:szCs w:val="21"/>
              </w:rPr>
            </w:pPr>
            <w:r w:rsidRPr="009433BF">
              <w:rPr>
                <w:rFonts w:asciiTheme="minorEastAsia" w:hAnsiTheme="minorEastAsia" w:hint="eastAsia"/>
                <w:szCs w:val="21"/>
              </w:rPr>
              <w:t>若年性特発性関節炎</w:t>
            </w:r>
            <w:r w:rsidR="003535C8">
              <w:rPr>
                <w:rFonts w:asciiTheme="minorEastAsia" w:hAnsiTheme="minorEastAsia" w:hint="eastAsia"/>
                <w:szCs w:val="21"/>
              </w:rPr>
              <w:t>（※２）</w:t>
            </w:r>
          </w:p>
        </w:tc>
      </w:tr>
      <w:tr w:rsidR="00AA7A2E" w:rsidRPr="009433BF" w:rsidTr="00742F20">
        <w:trPr>
          <w:trHeight w:val="366"/>
        </w:trPr>
        <w:tc>
          <w:tcPr>
            <w:tcW w:w="4438" w:type="dxa"/>
            <w:vAlign w:val="center"/>
          </w:tcPr>
          <w:p w:rsidR="00AA7A2E" w:rsidRPr="009433BF" w:rsidRDefault="00F0691B">
            <w:pPr>
              <w:widowControl/>
              <w:jc w:val="left"/>
              <w:rPr>
                <w:rFonts w:asciiTheme="minorEastAsia" w:hAnsiTheme="minorEastAsia"/>
                <w:szCs w:val="21"/>
              </w:rPr>
            </w:pPr>
            <w:r w:rsidRPr="009433BF">
              <w:rPr>
                <w:rFonts w:asciiTheme="minorEastAsia" w:hAnsiTheme="minorEastAsia" w:hint="eastAsia"/>
                <w:szCs w:val="21"/>
              </w:rPr>
              <w:t>３）先天性気管狭窄症</w:t>
            </w:r>
          </w:p>
        </w:tc>
        <w:tc>
          <w:tcPr>
            <w:tcW w:w="4972" w:type="dxa"/>
            <w:vAlign w:val="center"/>
          </w:tcPr>
          <w:p w:rsidR="00F0691B" w:rsidRPr="009433BF" w:rsidRDefault="00F0691B">
            <w:pPr>
              <w:widowControl/>
              <w:jc w:val="left"/>
              <w:rPr>
                <w:rFonts w:asciiTheme="minorEastAsia" w:hAnsiTheme="minorEastAsia"/>
                <w:szCs w:val="21"/>
              </w:rPr>
            </w:pPr>
            <w:r w:rsidRPr="009433BF">
              <w:rPr>
                <w:rFonts w:asciiTheme="minorEastAsia" w:hAnsiTheme="minorEastAsia" w:hint="eastAsia"/>
                <w:szCs w:val="21"/>
              </w:rPr>
              <w:t>先天性気管狭窄症／先天性声門下狭窄症</w:t>
            </w:r>
            <w:r w:rsidR="003535C8">
              <w:rPr>
                <w:rFonts w:asciiTheme="minorEastAsia" w:hAnsiTheme="minorEastAsia" w:hint="eastAsia"/>
                <w:szCs w:val="21"/>
              </w:rPr>
              <w:t>（※３）</w:t>
            </w:r>
          </w:p>
        </w:tc>
      </w:tr>
    </w:tbl>
    <w:p w:rsidR="003535C8" w:rsidRPr="009433BF" w:rsidRDefault="003535C8" w:rsidP="00742F20">
      <w:pPr>
        <w:widowControl/>
        <w:ind w:leftChars="100" w:left="420" w:hangingChars="100" w:hanging="210"/>
        <w:jc w:val="left"/>
        <w:rPr>
          <w:rFonts w:asciiTheme="minorEastAsia" w:hAnsiTheme="minorEastAsia"/>
          <w:szCs w:val="21"/>
        </w:rPr>
      </w:pPr>
      <w:r>
        <w:rPr>
          <w:rFonts w:asciiTheme="minorEastAsia" w:hAnsiTheme="minorEastAsia" w:hint="eastAsia"/>
          <w:szCs w:val="21"/>
        </w:rPr>
        <w:t xml:space="preserve">　（※１）</w:t>
      </w:r>
      <w:r w:rsidRPr="009433BF">
        <w:rPr>
          <w:rFonts w:asciiTheme="minorEastAsia" w:hAnsiTheme="minorEastAsia" w:hint="eastAsia"/>
          <w:szCs w:val="21"/>
        </w:rPr>
        <w:t>ジュベール症候群関連疾患</w:t>
      </w:r>
      <w:r w:rsidR="007B3E85">
        <w:rPr>
          <w:rFonts w:asciiTheme="minorEastAsia" w:hAnsiTheme="minorEastAsia" w:hint="eastAsia"/>
          <w:szCs w:val="21"/>
        </w:rPr>
        <w:t>の</w:t>
      </w:r>
      <w:r>
        <w:rPr>
          <w:rFonts w:asciiTheme="minorEastAsia" w:hAnsiTheme="minorEastAsia" w:hint="eastAsia"/>
          <w:szCs w:val="21"/>
        </w:rPr>
        <w:t>対象</w:t>
      </w:r>
      <w:r w:rsidR="007B3E85">
        <w:rPr>
          <w:rFonts w:asciiTheme="minorEastAsia" w:hAnsiTheme="minorEastAsia" w:hint="eastAsia"/>
          <w:szCs w:val="21"/>
        </w:rPr>
        <w:t>への</w:t>
      </w:r>
      <w:r>
        <w:rPr>
          <w:rFonts w:asciiTheme="minorEastAsia" w:hAnsiTheme="minorEastAsia" w:hint="eastAsia"/>
          <w:szCs w:val="21"/>
        </w:rPr>
        <w:t>追加</w:t>
      </w:r>
      <w:r w:rsidR="007B3E85">
        <w:rPr>
          <w:rFonts w:asciiTheme="minorEastAsia" w:hAnsiTheme="minorEastAsia" w:hint="eastAsia"/>
          <w:szCs w:val="21"/>
        </w:rPr>
        <w:t>に伴い、有馬症候群と統合</w:t>
      </w:r>
      <w:r>
        <w:rPr>
          <w:rFonts w:asciiTheme="minorEastAsia" w:hAnsiTheme="minorEastAsia" w:hint="eastAsia"/>
          <w:szCs w:val="21"/>
        </w:rPr>
        <w:t>。</w:t>
      </w:r>
    </w:p>
    <w:p w:rsidR="003535C8" w:rsidRDefault="003535C8" w:rsidP="00742F20">
      <w:pPr>
        <w:widowControl/>
        <w:ind w:leftChars="100" w:left="420" w:hangingChars="100" w:hanging="210"/>
        <w:jc w:val="left"/>
        <w:rPr>
          <w:rFonts w:asciiTheme="minorEastAsia" w:hAnsiTheme="minorEastAsia"/>
          <w:szCs w:val="21"/>
        </w:rPr>
      </w:pPr>
      <w:r>
        <w:rPr>
          <w:rFonts w:asciiTheme="minorEastAsia" w:hAnsiTheme="minorEastAsia" w:hint="eastAsia"/>
          <w:szCs w:val="21"/>
        </w:rPr>
        <w:t xml:space="preserve">　（※２）</w:t>
      </w:r>
      <w:r w:rsidRPr="003535C8">
        <w:rPr>
          <w:rFonts w:asciiTheme="minorEastAsia" w:hAnsiTheme="minorEastAsia" w:hint="eastAsia"/>
          <w:szCs w:val="21"/>
        </w:rPr>
        <w:t>関節型若年性</w:t>
      </w:r>
      <w:r w:rsidR="00B3653E">
        <w:rPr>
          <w:rFonts w:asciiTheme="minorEastAsia" w:hAnsiTheme="minorEastAsia" w:hint="eastAsia"/>
          <w:szCs w:val="21"/>
        </w:rPr>
        <w:t>特発性</w:t>
      </w:r>
      <w:r w:rsidRPr="003535C8">
        <w:rPr>
          <w:rFonts w:asciiTheme="minorEastAsia" w:hAnsiTheme="minorEastAsia" w:hint="eastAsia"/>
          <w:szCs w:val="21"/>
        </w:rPr>
        <w:t>関節炎</w:t>
      </w:r>
      <w:r w:rsidR="007B3E85">
        <w:rPr>
          <w:rFonts w:asciiTheme="minorEastAsia" w:hAnsiTheme="minorEastAsia" w:hint="eastAsia"/>
          <w:szCs w:val="21"/>
        </w:rPr>
        <w:t>の</w:t>
      </w:r>
      <w:r w:rsidRPr="003535C8">
        <w:rPr>
          <w:rFonts w:asciiTheme="minorEastAsia" w:hAnsiTheme="minorEastAsia" w:hint="eastAsia"/>
          <w:szCs w:val="21"/>
        </w:rPr>
        <w:t>対象</w:t>
      </w:r>
      <w:r w:rsidR="007B3E85">
        <w:rPr>
          <w:rFonts w:asciiTheme="minorEastAsia" w:hAnsiTheme="minorEastAsia" w:hint="eastAsia"/>
          <w:szCs w:val="21"/>
        </w:rPr>
        <w:t>への</w:t>
      </w:r>
      <w:r w:rsidRPr="003535C8">
        <w:rPr>
          <w:rFonts w:asciiTheme="minorEastAsia" w:hAnsiTheme="minorEastAsia" w:hint="eastAsia"/>
          <w:szCs w:val="21"/>
        </w:rPr>
        <w:t>追加</w:t>
      </w:r>
      <w:r w:rsidR="007B3E85">
        <w:rPr>
          <w:rFonts w:asciiTheme="minorEastAsia" w:hAnsiTheme="minorEastAsia" w:hint="eastAsia"/>
          <w:szCs w:val="21"/>
        </w:rPr>
        <w:t>に伴い、全身型若年性特発性関節炎と統合</w:t>
      </w:r>
      <w:r w:rsidRPr="003535C8">
        <w:rPr>
          <w:rFonts w:asciiTheme="minorEastAsia" w:hAnsiTheme="minorEastAsia" w:hint="eastAsia"/>
          <w:szCs w:val="21"/>
        </w:rPr>
        <w:t>。</w:t>
      </w:r>
      <w:r>
        <w:rPr>
          <w:rFonts w:asciiTheme="minorEastAsia" w:hAnsiTheme="minorEastAsia" w:hint="eastAsia"/>
          <w:szCs w:val="21"/>
        </w:rPr>
        <w:t xml:space="preserve">　（※３）</w:t>
      </w:r>
      <w:r w:rsidRPr="003535C8">
        <w:rPr>
          <w:rFonts w:asciiTheme="minorEastAsia" w:hAnsiTheme="minorEastAsia" w:hint="eastAsia"/>
          <w:szCs w:val="21"/>
        </w:rPr>
        <w:t>先天性声門下狭窄症</w:t>
      </w:r>
      <w:r w:rsidR="007B3E85">
        <w:rPr>
          <w:rFonts w:asciiTheme="minorEastAsia" w:hAnsiTheme="minorEastAsia" w:hint="eastAsia"/>
          <w:szCs w:val="21"/>
        </w:rPr>
        <w:t>の対象への追加に伴い、先天性気管狭窄症と統合</w:t>
      </w:r>
      <w:r w:rsidRPr="003535C8">
        <w:rPr>
          <w:rFonts w:asciiTheme="minorEastAsia" w:hAnsiTheme="minorEastAsia" w:hint="eastAsia"/>
          <w:szCs w:val="21"/>
        </w:rPr>
        <w:t>。</w:t>
      </w:r>
    </w:p>
    <w:p w:rsidR="00742F20" w:rsidRDefault="00742F20" w:rsidP="00742F20">
      <w:pPr>
        <w:widowControl/>
        <w:ind w:firstLineChars="200" w:firstLine="420"/>
        <w:jc w:val="left"/>
        <w:rPr>
          <w:rFonts w:asciiTheme="minorEastAsia" w:hAnsiTheme="minorEastAsia"/>
          <w:szCs w:val="21"/>
        </w:rPr>
      </w:pPr>
    </w:p>
    <w:p w:rsidR="00933E6F" w:rsidRPr="009433BF" w:rsidRDefault="00933E6F" w:rsidP="00742F20">
      <w:pPr>
        <w:widowControl/>
        <w:ind w:firstLineChars="200" w:firstLine="420"/>
        <w:jc w:val="left"/>
        <w:rPr>
          <w:rFonts w:asciiTheme="minorEastAsia" w:hAnsiTheme="minorEastAsia"/>
          <w:szCs w:val="21"/>
        </w:rPr>
      </w:pPr>
      <w:r w:rsidRPr="009433BF">
        <w:rPr>
          <w:rFonts w:asciiTheme="minorEastAsia" w:hAnsiTheme="minorEastAsia" w:hint="eastAsia"/>
          <w:szCs w:val="21"/>
        </w:rPr>
        <w:t>既存の</w:t>
      </w:r>
      <w:r w:rsidRPr="00933E6F">
        <w:rPr>
          <w:rFonts w:asciiTheme="minorEastAsia" w:hAnsiTheme="minorEastAsia" w:hint="eastAsia"/>
          <w:szCs w:val="21"/>
        </w:rPr>
        <w:t>障害者総合支援法対象疾病</w:t>
      </w:r>
      <w:r w:rsidRPr="009433BF">
        <w:rPr>
          <w:rFonts w:asciiTheme="minorEastAsia" w:hAnsiTheme="minorEastAsia" w:hint="eastAsia"/>
          <w:szCs w:val="21"/>
        </w:rPr>
        <w:t>のうち、疾病の</w:t>
      </w:r>
      <w:r>
        <w:rPr>
          <w:rFonts w:asciiTheme="minorEastAsia" w:hAnsiTheme="minorEastAsia" w:hint="eastAsia"/>
          <w:szCs w:val="21"/>
        </w:rPr>
        <w:t>対象を追加</w:t>
      </w:r>
      <w:r w:rsidRPr="009433BF">
        <w:rPr>
          <w:rFonts w:asciiTheme="minorEastAsia" w:hAnsiTheme="minorEastAsia" w:hint="eastAsia"/>
          <w:szCs w:val="21"/>
        </w:rPr>
        <w:t>するもの</w:t>
      </w:r>
    </w:p>
    <w:tbl>
      <w:tblPr>
        <w:tblStyle w:val="a8"/>
        <w:tblW w:w="0" w:type="auto"/>
        <w:tblInd w:w="534" w:type="dxa"/>
        <w:tblLook w:val="04A0" w:firstRow="1" w:lastRow="0" w:firstColumn="1" w:lastColumn="0" w:noHBand="0" w:noVBand="1"/>
      </w:tblPr>
      <w:tblGrid>
        <w:gridCol w:w="4346"/>
        <w:gridCol w:w="4862"/>
      </w:tblGrid>
      <w:tr w:rsidR="00933E6F" w:rsidRPr="009433BF" w:rsidTr="00147AEB">
        <w:trPr>
          <w:trHeight w:val="402"/>
        </w:trPr>
        <w:tc>
          <w:tcPr>
            <w:tcW w:w="4346" w:type="dxa"/>
            <w:vAlign w:val="center"/>
          </w:tcPr>
          <w:p w:rsidR="00933E6F" w:rsidRPr="009433BF" w:rsidRDefault="00933E6F" w:rsidP="00E4726E">
            <w:pPr>
              <w:widowControl/>
              <w:spacing w:line="300" w:lineRule="exact"/>
              <w:jc w:val="center"/>
              <w:rPr>
                <w:rFonts w:asciiTheme="minorEastAsia" w:hAnsiTheme="minorEastAsia"/>
                <w:szCs w:val="21"/>
              </w:rPr>
            </w:pPr>
            <w:r>
              <w:rPr>
                <w:rFonts w:asciiTheme="minorEastAsia" w:hAnsiTheme="minorEastAsia" w:hint="eastAsia"/>
                <w:szCs w:val="21"/>
              </w:rPr>
              <w:t>追加する疾病名</w:t>
            </w:r>
          </w:p>
        </w:tc>
        <w:tc>
          <w:tcPr>
            <w:tcW w:w="4862" w:type="dxa"/>
            <w:vAlign w:val="center"/>
          </w:tcPr>
          <w:p w:rsidR="00933E6F" w:rsidRPr="009433BF" w:rsidRDefault="00933E6F" w:rsidP="00E4726E">
            <w:pPr>
              <w:widowControl/>
              <w:jc w:val="center"/>
              <w:rPr>
                <w:rFonts w:asciiTheme="minorEastAsia" w:hAnsiTheme="minorEastAsia"/>
                <w:szCs w:val="21"/>
              </w:rPr>
            </w:pPr>
            <w:r>
              <w:rPr>
                <w:rFonts w:asciiTheme="minorEastAsia" w:hAnsiTheme="minorEastAsia" w:hint="eastAsia"/>
                <w:szCs w:val="21"/>
              </w:rPr>
              <w:t>追加される既存の</w:t>
            </w:r>
            <w:r w:rsidRPr="00933E6F">
              <w:rPr>
                <w:rFonts w:asciiTheme="minorEastAsia" w:hAnsiTheme="minorEastAsia" w:hint="eastAsia"/>
                <w:szCs w:val="21"/>
              </w:rPr>
              <w:t>障害者総合支援法対象疾病</w:t>
            </w:r>
          </w:p>
        </w:tc>
      </w:tr>
      <w:tr w:rsidR="00933E6F" w:rsidRPr="009433BF" w:rsidTr="00147AEB">
        <w:trPr>
          <w:trHeight w:val="402"/>
        </w:trPr>
        <w:tc>
          <w:tcPr>
            <w:tcW w:w="4346" w:type="dxa"/>
            <w:vAlign w:val="center"/>
          </w:tcPr>
          <w:p w:rsidR="00933E6F" w:rsidRPr="009433BF" w:rsidRDefault="00933E6F" w:rsidP="00E4726E">
            <w:pPr>
              <w:widowControl/>
              <w:jc w:val="left"/>
              <w:rPr>
                <w:rFonts w:asciiTheme="minorEastAsia" w:hAnsiTheme="minorEastAsia"/>
                <w:szCs w:val="21"/>
              </w:rPr>
            </w:pPr>
            <w:r w:rsidRPr="009433BF">
              <w:rPr>
                <w:rFonts w:asciiTheme="minorEastAsia" w:hAnsiTheme="minorEastAsia" w:hint="eastAsia"/>
                <w:szCs w:val="21"/>
              </w:rPr>
              <w:t>１）</w:t>
            </w:r>
            <w:r w:rsidRPr="00933E6F">
              <w:rPr>
                <w:rFonts w:asciiTheme="minorEastAsia" w:hAnsiTheme="minorEastAsia" w:hint="eastAsia"/>
                <w:szCs w:val="21"/>
              </w:rPr>
              <w:t>A20ハプロ不全症</w:t>
            </w:r>
          </w:p>
        </w:tc>
        <w:tc>
          <w:tcPr>
            <w:tcW w:w="4862" w:type="dxa"/>
            <w:vAlign w:val="center"/>
          </w:tcPr>
          <w:p w:rsidR="00933E6F" w:rsidRPr="009433BF" w:rsidRDefault="00933E6F" w:rsidP="00E4726E">
            <w:pPr>
              <w:widowControl/>
              <w:jc w:val="left"/>
              <w:rPr>
                <w:rFonts w:asciiTheme="minorEastAsia" w:hAnsiTheme="minorEastAsia"/>
                <w:szCs w:val="21"/>
              </w:rPr>
            </w:pPr>
            <w:r w:rsidRPr="00933E6F">
              <w:rPr>
                <w:rFonts w:asciiTheme="minorEastAsia" w:hAnsiTheme="minorEastAsia" w:hint="eastAsia"/>
                <w:szCs w:val="21"/>
              </w:rPr>
              <w:t>遺伝性自己炎症疾患</w:t>
            </w:r>
          </w:p>
        </w:tc>
      </w:tr>
      <w:tr w:rsidR="00933E6F" w:rsidRPr="009433BF" w:rsidTr="00470DB4">
        <w:tc>
          <w:tcPr>
            <w:tcW w:w="4346" w:type="dxa"/>
          </w:tcPr>
          <w:p w:rsidR="00933E6F" w:rsidRPr="009433BF" w:rsidRDefault="00933E6F" w:rsidP="00E4726E">
            <w:pPr>
              <w:widowControl/>
              <w:jc w:val="left"/>
              <w:rPr>
                <w:rFonts w:asciiTheme="minorEastAsia" w:hAnsiTheme="minorEastAsia"/>
                <w:szCs w:val="21"/>
              </w:rPr>
            </w:pPr>
            <w:r w:rsidRPr="009433BF">
              <w:rPr>
                <w:rFonts w:asciiTheme="minorEastAsia" w:hAnsiTheme="minorEastAsia" w:hint="eastAsia"/>
                <w:szCs w:val="21"/>
              </w:rPr>
              <w:t>２）</w:t>
            </w:r>
            <w:r w:rsidRPr="00933E6F">
              <w:rPr>
                <w:rFonts w:asciiTheme="minorEastAsia" w:hAnsiTheme="minorEastAsia" w:hint="eastAsia"/>
                <w:szCs w:val="21"/>
              </w:rPr>
              <w:t>自己免疫性後天性凝固第Ⅴ/5因子(F5)欠乏症</w:t>
            </w:r>
          </w:p>
        </w:tc>
        <w:tc>
          <w:tcPr>
            <w:tcW w:w="4862" w:type="dxa"/>
          </w:tcPr>
          <w:p w:rsidR="00933E6F" w:rsidRPr="009433BF" w:rsidRDefault="00933E6F" w:rsidP="00E4726E">
            <w:pPr>
              <w:widowControl/>
              <w:jc w:val="left"/>
              <w:rPr>
                <w:rFonts w:asciiTheme="minorEastAsia" w:hAnsiTheme="minorEastAsia"/>
                <w:szCs w:val="21"/>
              </w:rPr>
            </w:pPr>
            <w:r w:rsidRPr="00933E6F">
              <w:rPr>
                <w:rFonts w:asciiTheme="minorEastAsia" w:hAnsiTheme="minorEastAsia" w:hint="eastAsia"/>
                <w:szCs w:val="21"/>
              </w:rPr>
              <w:t>自己免疫性後天性凝固因子欠乏症</w:t>
            </w:r>
          </w:p>
        </w:tc>
      </w:tr>
    </w:tbl>
    <w:p w:rsidR="00742F20" w:rsidRDefault="00742F20" w:rsidP="00742F20">
      <w:pPr>
        <w:widowControl/>
        <w:ind w:firstLineChars="200" w:firstLine="420"/>
        <w:jc w:val="left"/>
        <w:rPr>
          <w:rFonts w:asciiTheme="minorEastAsia" w:hAnsiTheme="minorEastAsia"/>
          <w:szCs w:val="21"/>
        </w:rPr>
      </w:pPr>
    </w:p>
    <w:p w:rsidR="00956E67" w:rsidRPr="009433BF" w:rsidRDefault="005F5A15" w:rsidP="00F215F6">
      <w:pPr>
        <w:widowControl/>
        <w:ind w:leftChars="100" w:left="420" w:hangingChars="100" w:hanging="210"/>
        <w:jc w:val="left"/>
        <w:rPr>
          <w:rFonts w:asciiTheme="minorEastAsia" w:hAnsiTheme="minorEastAsia"/>
          <w:szCs w:val="21"/>
        </w:rPr>
      </w:pPr>
      <w:r w:rsidRPr="009433BF">
        <w:rPr>
          <w:rFonts w:asciiTheme="minorEastAsia" w:hAnsiTheme="minorEastAsia" w:hint="eastAsia"/>
          <w:szCs w:val="21"/>
        </w:rPr>
        <w:t>○　障害者総合支援法の対象疾病の要件について検討を行うためのデータが現時点で明らかでない</w:t>
      </w:r>
      <w:r w:rsidR="00044C30">
        <w:rPr>
          <w:rFonts w:asciiTheme="minorEastAsia" w:hAnsiTheme="minorEastAsia" w:hint="eastAsia"/>
          <w:szCs w:val="21"/>
        </w:rPr>
        <w:t>疾病</w:t>
      </w:r>
      <w:r w:rsidRPr="009433BF">
        <w:rPr>
          <w:rFonts w:asciiTheme="minorEastAsia" w:hAnsiTheme="minorEastAsia" w:hint="eastAsia"/>
          <w:szCs w:val="21"/>
        </w:rPr>
        <w:t>については、データが収集されるまでの間、引き続き対象とする。</w:t>
      </w:r>
    </w:p>
    <w:p w:rsidR="00F215F6" w:rsidRDefault="00F215F6">
      <w:pPr>
        <w:widowControl/>
        <w:jc w:val="left"/>
        <w:rPr>
          <w:rFonts w:asciiTheme="minorEastAsia" w:hAnsiTheme="minorEastAsia"/>
          <w:szCs w:val="21"/>
        </w:rPr>
      </w:pPr>
    </w:p>
    <w:p w:rsidR="00470DB4" w:rsidRDefault="00470DB4">
      <w:pPr>
        <w:widowControl/>
        <w:jc w:val="left"/>
        <w:rPr>
          <w:rFonts w:asciiTheme="minorEastAsia" w:hAnsiTheme="minorEastAsia"/>
          <w:szCs w:val="21"/>
        </w:rPr>
      </w:pPr>
    </w:p>
    <w:p w:rsidR="00742F20" w:rsidRDefault="00742F20">
      <w:pPr>
        <w:widowControl/>
        <w:jc w:val="left"/>
        <w:rPr>
          <w:rFonts w:asciiTheme="minorEastAsia" w:hAnsiTheme="minorEastAsia"/>
          <w:szCs w:val="21"/>
        </w:rPr>
      </w:pPr>
    </w:p>
    <w:tbl>
      <w:tblPr>
        <w:tblStyle w:val="12"/>
        <w:tblW w:w="0" w:type="auto"/>
        <w:tblInd w:w="108" w:type="dxa"/>
        <w:shd w:val="clear" w:color="auto" w:fill="984806" w:themeFill="accent6" w:themeFillShade="80"/>
        <w:tblLook w:val="04A0" w:firstRow="1" w:lastRow="0" w:firstColumn="1" w:lastColumn="0" w:noHBand="0" w:noVBand="1"/>
      </w:tblPr>
      <w:tblGrid>
        <w:gridCol w:w="9634"/>
      </w:tblGrid>
      <w:tr w:rsidR="007E7ED1" w:rsidRPr="00197099" w:rsidTr="00B83185">
        <w:tc>
          <w:tcPr>
            <w:tcW w:w="9781" w:type="dxa"/>
            <w:shd w:val="clear" w:color="auto" w:fill="984806" w:themeFill="accent6" w:themeFillShade="80"/>
          </w:tcPr>
          <w:p w:rsidR="007E7ED1" w:rsidRPr="008D56C5" w:rsidRDefault="007E7ED1">
            <w:pP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６．令和元</w:t>
            </w:r>
            <w:r w:rsidRPr="00DF03ED">
              <w:rPr>
                <w:rFonts w:ascii="ＭＳ ゴシック" w:eastAsia="ＭＳ ゴシック" w:hAnsi="ＭＳ ゴシック" w:hint="eastAsia"/>
                <w:color w:val="FFFFFF" w:themeColor="background1"/>
              </w:rPr>
              <w:t>年</w:t>
            </w:r>
            <w:r>
              <w:rPr>
                <w:rFonts w:ascii="ＭＳ ゴシック" w:eastAsia="ＭＳ ゴシック" w:hAnsi="ＭＳ ゴシック" w:hint="eastAsia"/>
                <w:color w:val="FFFFFF" w:themeColor="background1"/>
              </w:rPr>
              <w:t>(2019</w:t>
            </w:r>
            <w:r w:rsidRPr="00DF03ED">
              <w:rPr>
                <w:rFonts w:ascii="ＭＳ ゴシック" w:eastAsia="ＭＳ ゴシック" w:hAnsi="ＭＳ ゴシック" w:hint="eastAsia"/>
                <w:color w:val="FFFFFF" w:themeColor="background1"/>
              </w:rPr>
              <w:t>年)</w:t>
            </w:r>
            <w:r>
              <w:rPr>
                <w:rFonts w:ascii="ＭＳ ゴシック" w:eastAsia="ＭＳ ゴシック" w:hAnsi="ＭＳ ゴシック" w:hint="eastAsia"/>
                <w:color w:val="FFFFFF" w:themeColor="background1"/>
              </w:rPr>
              <w:t>７</w:t>
            </w:r>
            <w:r w:rsidRPr="00DF03ED">
              <w:rPr>
                <w:rFonts w:ascii="ＭＳ ゴシック" w:eastAsia="ＭＳ ゴシック" w:hAnsi="ＭＳ ゴシック" w:hint="eastAsia"/>
                <w:color w:val="FFFFFF" w:themeColor="background1"/>
              </w:rPr>
              <w:t>月施行【</w:t>
            </w:r>
            <w:r>
              <w:rPr>
                <w:rFonts w:ascii="ＭＳ ゴシック" w:eastAsia="ＭＳ ゴシック" w:hAnsi="ＭＳ ゴシック" w:hint="eastAsia"/>
                <w:color w:val="FFFFFF" w:themeColor="background1"/>
              </w:rPr>
              <w:t>361</w:t>
            </w:r>
            <w:r w:rsidRPr="00DF03ED">
              <w:rPr>
                <w:rFonts w:ascii="ＭＳ ゴシック" w:eastAsia="ＭＳ ゴシック" w:hAnsi="ＭＳ ゴシック" w:hint="eastAsia"/>
                <w:color w:val="FFFFFF" w:themeColor="background1"/>
              </w:rPr>
              <w:t>疾病】</w:t>
            </w:r>
          </w:p>
        </w:tc>
      </w:tr>
    </w:tbl>
    <w:p w:rsidR="00DE1BF2" w:rsidRDefault="00DE1BF2" w:rsidP="00F215F6">
      <w:pPr>
        <w:widowControl/>
        <w:spacing w:line="160" w:lineRule="exact"/>
        <w:ind w:left="210" w:hangingChars="100" w:hanging="210"/>
        <w:jc w:val="left"/>
        <w:rPr>
          <w:rFonts w:asciiTheme="minorEastAsia" w:hAnsiTheme="minorEastAsia"/>
          <w:szCs w:val="21"/>
        </w:rPr>
      </w:pPr>
    </w:p>
    <w:p w:rsidR="007E7ED1" w:rsidRPr="00470DB4" w:rsidRDefault="00470DB4" w:rsidP="00470DB4">
      <w:pPr>
        <w:pStyle w:val="af1"/>
        <w:widowControl/>
        <w:numPr>
          <w:ilvl w:val="0"/>
          <w:numId w:val="14"/>
        </w:numPr>
        <w:ind w:leftChars="100" w:left="494" w:hanging="284"/>
        <w:jc w:val="left"/>
        <w:rPr>
          <w:rFonts w:asciiTheme="minorEastAsia" w:hAnsiTheme="minorEastAsia"/>
          <w:szCs w:val="21"/>
        </w:rPr>
      </w:pPr>
      <w:r>
        <w:rPr>
          <w:rFonts w:asciiTheme="minorEastAsia" w:hAnsiTheme="minorEastAsia"/>
          <w:szCs w:val="21"/>
        </w:rPr>
        <w:t xml:space="preserve"> </w:t>
      </w:r>
      <w:r w:rsidR="004D514D" w:rsidRPr="00470DB4">
        <w:rPr>
          <w:rFonts w:asciiTheme="minorEastAsia" w:hAnsiTheme="minorEastAsia" w:hint="eastAsia"/>
          <w:szCs w:val="21"/>
        </w:rPr>
        <w:t>令和元年５</w:t>
      </w:r>
      <w:r w:rsidR="007E7ED1" w:rsidRPr="00470DB4">
        <w:rPr>
          <w:rFonts w:asciiTheme="minorEastAsia" w:hAnsiTheme="minorEastAsia" w:hint="eastAsia"/>
          <w:szCs w:val="21"/>
        </w:rPr>
        <w:t>月に開催された「障害者総合支援法対象疾病検討会」における検討</w:t>
      </w:r>
      <w:r w:rsidR="004D514D" w:rsidRPr="00470DB4">
        <w:rPr>
          <w:rFonts w:asciiTheme="minorEastAsia" w:hAnsiTheme="minorEastAsia" w:hint="eastAsia"/>
          <w:szCs w:val="21"/>
        </w:rPr>
        <w:t>結果に基づき、関係告示についてパブリックコメントが実施され、令和元年７</w:t>
      </w:r>
      <w:r w:rsidR="007E7ED1" w:rsidRPr="00470DB4">
        <w:rPr>
          <w:rFonts w:asciiTheme="minorEastAsia" w:hAnsiTheme="minorEastAsia" w:hint="eastAsia"/>
          <w:szCs w:val="21"/>
        </w:rPr>
        <w:t>月以降の対象疾病として</w:t>
      </w:r>
      <w:r w:rsidR="004D514D" w:rsidRPr="00470DB4">
        <w:rPr>
          <w:rFonts w:asciiTheme="minorEastAsia" w:hAnsiTheme="minorEastAsia" w:hint="eastAsia"/>
          <w:szCs w:val="21"/>
        </w:rPr>
        <w:t>361</w:t>
      </w:r>
      <w:r w:rsidR="007E7ED1" w:rsidRPr="00470DB4">
        <w:rPr>
          <w:rFonts w:asciiTheme="minorEastAsia" w:hAnsiTheme="minorEastAsia" w:hint="eastAsia"/>
          <w:szCs w:val="21"/>
        </w:rPr>
        <w:t>疾病が定められた。</w:t>
      </w:r>
    </w:p>
    <w:p w:rsidR="007E7ED1" w:rsidRPr="007E7ED1" w:rsidRDefault="004D514D" w:rsidP="00470DB4">
      <w:pPr>
        <w:widowControl/>
        <w:ind w:firstLineChars="300" w:firstLine="630"/>
        <w:jc w:val="left"/>
        <w:rPr>
          <w:rFonts w:asciiTheme="minorEastAsia" w:hAnsiTheme="minorEastAsia"/>
          <w:szCs w:val="21"/>
        </w:rPr>
      </w:pPr>
      <w:r>
        <w:rPr>
          <w:rFonts w:asciiTheme="minorEastAsia" w:hAnsiTheme="minorEastAsia" w:hint="eastAsia"/>
          <w:szCs w:val="21"/>
        </w:rPr>
        <w:t>具体的な障害者総合支援法の対象となる疾病（令和元</w:t>
      </w:r>
      <w:r w:rsidR="007E7ED1" w:rsidRPr="007E7ED1">
        <w:rPr>
          <w:rFonts w:asciiTheme="minorEastAsia" w:hAnsiTheme="minorEastAsia" w:hint="eastAsia"/>
          <w:szCs w:val="21"/>
        </w:rPr>
        <w:t>年</w:t>
      </w:r>
      <w:r>
        <w:rPr>
          <w:rFonts w:asciiTheme="minorEastAsia" w:hAnsiTheme="minorEastAsia" w:hint="eastAsia"/>
          <w:szCs w:val="21"/>
        </w:rPr>
        <w:t>７</w:t>
      </w:r>
      <w:r w:rsidR="007E7ED1" w:rsidRPr="007E7ED1">
        <w:rPr>
          <w:rFonts w:asciiTheme="minorEastAsia" w:hAnsiTheme="minorEastAsia" w:hint="eastAsia"/>
          <w:szCs w:val="21"/>
        </w:rPr>
        <w:t>月施行分）は、以下のとおり。</w:t>
      </w:r>
    </w:p>
    <w:p w:rsidR="007E7ED1" w:rsidRPr="007E7ED1" w:rsidRDefault="007E7ED1" w:rsidP="00742F20">
      <w:pPr>
        <w:widowControl/>
        <w:jc w:val="left"/>
        <w:rPr>
          <w:rFonts w:asciiTheme="minorEastAsia" w:hAnsiTheme="minorEastAsia"/>
          <w:szCs w:val="21"/>
        </w:rPr>
      </w:pPr>
    </w:p>
    <w:p w:rsidR="007E7ED1" w:rsidRPr="007E7ED1" w:rsidRDefault="00B16DAC" w:rsidP="00F215F6">
      <w:pPr>
        <w:widowControl/>
        <w:ind w:leftChars="100" w:left="210"/>
        <w:jc w:val="left"/>
        <w:rPr>
          <w:rFonts w:asciiTheme="minorEastAsia" w:hAnsiTheme="minorEastAsia"/>
          <w:szCs w:val="21"/>
        </w:rPr>
      </w:pPr>
      <w:r>
        <w:rPr>
          <w:rFonts w:asciiTheme="minorEastAsia" w:hAnsiTheme="minorEastAsia" w:hint="eastAsia"/>
          <w:szCs w:val="21"/>
        </w:rPr>
        <w:t>①</w:t>
      </w:r>
      <w:r w:rsidR="007E7ED1" w:rsidRPr="007E7ED1">
        <w:rPr>
          <w:rFonts w:asciiTheme="minorEastAsia" w:hAnsiTheme="minorEastAsia" w:hint="eastAsia"/>
          <w:szCs w:val="21"/>
        </w:rPr>
        <w:t>新規に対象とする疾病</w:t>
      </w:r>
      <w:r w:rsidR="00734461">
        <w:rPr>
          <w:rFonts w:asciiTheme="minorEastAsia" w:hAnsiTheme="minorEastAsia" w:hint="eastAsia"/>
          <w:szCs w:val="21"/>
        </w:rPr>
        <w:t>等</w:t>
      </w:r>
      <w:r w:rsidR="007E7ED1" w:rsidRPr="007E7ED1">
        <w:rPr>
          <w:rFonts w:asciiTheme="minorEastAsia" w:hAnsiTheme="minorEastAsia" w:hint="eastAsia"/>
          <w:szCs w:val="21"/>
        </w:rPr>
        <w:t xml:space="preserve">　</w:t>
      </w:r>
    </w:p>
    <w:p w:rsidR="007E7ED1" w:rsidRPr="007E7ED1" w:rsidRDefault="007E7ED1" w:rsidP="00F215F6">
      <w:pPr>
        <w:widowControl/>
        <w:ind w:leftChars="200" w:left="420" w:firstLineChars="100" w:firstLine="210"/>
        <w:jc w:val="left"/>
        <w:rPr>
          <w:rFonts w:asciiTheme="minorEastAsia" w:hAnsiTheme="minorEastAsia"/>
          <w:szCs w:val="21"/>
        </w:rPr>
      </w:pPr>
      <w:r w:rsidRPr="007E7ED1">
        <w:rPr>
          <w:rFonts w:asciiTheme="minorEastAsia" w:hAnsiTheme="minorEastAsia" w:hint="eastAsia"/>
          <w:szCs w:val="21"/>
        </w:rPr>
        <w:t>指定難病における対象疾病において、平成</w:t>
      </w:r>
      <w:r w:rsidR="00E418F8">
        <w:rPr>
          <w:rFonts w:asciiTheme="minorEastAsia" w:hAnsiTheme="minorEastAsia" w:hint="eastAsia"/>
          <w:szCs w:val="21"/>
        </w:rPr>
        <w:t>30</w:t>
      </w:r>
      <w:r w:rsidRPr="007E7ED1">
        <w:rPr>
          <w:rFonts w:asciiTheme="minorEastAsia" w:hAnsiTheme="minorEastAsia" w:hint="eastAsia"/>
          <w:szCs w:val="21"/>
        </w:rPr>
        <w:t>年４月から障害者総合支援法の対象疾病となっていた3</w:t>
      </w:r>
      <w:r w:rsidR="00E418F8">
        <w:rPr>
          <w:rFonts w:asciiTheme="minorEastAsia" w:hAnsiTheme="minorEastAsia" w:hint="eastAsia"/>
          <w:szCs w:val="21"/>
        </w:rPr>
        <w:t>59</w:t>
      </w:r>
      <w:r w:rsidRPr="007E7ED1">
        <w:rPr>
          <w:rFonts w:asciiTheme="minorEastAsia" w:hAnsiTheme="minorEastAsia" w:hint="eastAsia"/>
          <w:szCs w:val="21"/>
        </w:rPr>
        <w:t>疾病以外で、新たに指定難病とすべきと整理された疾病（</w:t>
      </w:r>
      <w:r w:rsidR="006F5396">
        <w:rPr>
          <w:rFonts w:asciiTheme="minorEastAsia" w:hAnsiTheme="minorEastAsia" w:hint="eastAsia"/>
          <w:szCs w:val="21"/>
        </w:rPr>
        <w:t>２</w:t>
      </w:r>
      <w:r w:rsidRPr="007E7ED1">
        <w:rPr>
          <w:rFonts w:asciiTheme="minorEastAsia" w:hAnsiTheme="minorEastAsia" w:hint="eastAsia"/>
          <w:szCs w:val="21"/>
        </w:rPr>
        <w:t>疾病）について、障害者総合支援法の新規対象疾病とする。また、既存の</w:t>
      </w:r>
      <w:r w:rsidR="00E418F8">
        <w:rPr>
          <w:rFonts w:asciiTheme="minorEastAsia" w:hAnsiTheme="minorEastAsia" w:hint="eastAsia"/>
          <w:szCs w:val="21"/>
        </w:rPr>
        <w:t>障害者総合支援法の対象疾病</w:t>
      </w:r>
      <w:r w:rsidR="00C13AC2">
        <w:rPr>
          <w:rFonts w:asciiTheme="minorEastAsia" w:hAnsiTheme="minorEastAsia" w:hint="eastAsia"/>
          <w:szCs w:val="21"/>
        </w:rPr>
        <w:t>のうち</w:t>
      </w:r>
      <w:r w:rsidR="00E418F8">
        <w:rPr>
          <w:rFonts w:asciiTheme="minorEastAsia" w:hAnsiTheme="minorEastAsia" w:hint="eastAsia"/>
          <w:szCs w:val="21"/>
        </w:rPr>
        <w:t>１</w:t>
      </w:r>
      <w:r w:rsidRPr="007E7ED1">
        <w:rPr>
          <w:rFonts w:asciiTheme="minorEastAsia" w:hAnsiTheme="minorEastAsia" w:hint="eastAsia"/>
          <w:szCs w:val="21"/>
        </w:rPr>
        <w:t>疾病について、疾病の名称を変更した。</w:t>
      </w:r>
    </w:p>
    <w:p w:rsidR="00470DB4" w:rsidRPr="007E7ED1" w:rsidRDefault="00470DB4" w:rsidP="00742F20">
      <w:pPr>
        <w:widowControl/>
        <w:jc w:val="left"/>
        <w:rPr>
          <w:rFonts w:asciiTheme="minorEastAsia" w:hAnsiTheme="minorEastAsia"/>
          <w:szCs w:val="21"/>
        </w:rPr>
      </w:pPr>
    </w:p>
    <w:p w:rsidR="006052CF" w:rsidRPr="006052CF" w:rsidRDefault="001E7D99" w:rsidP="00F215F6">
      <w:pPr>
        <w:widowControl/>
        <w:ind w:leftChars="200" w:left="420"/>
        <w:jc w:val="left"/>
        <w:rPr>
          <w:rFonts w:asciiTheme="minorEastAsia" w:hAnsiTheme="minorEastAsia"/>
          <w:szCs w:val="21"/>
        </w:rPr>
      </w:pPr>
      <w:r>
        <w:rPr>
          <w:rFonts w:asciiTheme="minorEastAsia" w:hAnsiTheme="minorEastAsia" w:hint="eastAsia"/>
          <w:szCs w:val="21"/>
        </w:rPr>
        <w:t xml:space="preserve">ア　</w:t>
      </w:r>
      <w:r w:rsidR="006052CF">
        <w:rPr>
          <w:rFonts w:asciiTheme="minorEastAsia" w:hAnsiTheme="minorEastAsia" w:hint="eastAsia"/>
          <w:szCs w:val="21"/>
        </w:rPr>
        <w:t>令和元</w:t>
      </w:r>
      <w:r w:rsidR="006052CF" w:rsidRPr="006052CF">
        <w:rPr>
          <w:rFonts w:asciiTheme="minorEastAsia" w:hAnsiTheme="minorEastAsia" w:hint="eastAsia"/>
          <w:szCs w:val="21"/>
        </w:rPr>
        <w:t>年</w:t>
      </w:r>
      <w:r w:rsidR="006052CF">
        <w:rPr>
          <w:rFonts w:asciiTheme="minorEastAsia" w:hAnsiTheme="minorEastAsia" w:hint="eastAsia"/>
          <w:szCs w:val="21"/>
        </w:rPr>
        <w:t>７</w:t>
      </w:r>
      <w:r w:rsidR="006052CF" w:rsidRPr="006052CF">
        <w:rPr>
          <w:rFonts w:asciiTheme="minorEastAsia" w:hAnsiTheme="minorEastAsia" w:hint="eastAsia"/>
          <w:szCs w:val="21"/>
        </w:rPr>
        <w:t>月より新規に指定難病の対象となった疾病</w:t>
      </w:r>
    </w:p>
    <w:tbl>
      <w:tblPr>
        <w:tblStyle w:val="a8"/>
        <w:tblW w:w="0" w:type="auto"/>
        <w:tblInd w:w="534" w:type="dxa"/>
        <w:shd w:val="clear" w:color="auto" w:fill="FFFFFF" w:themeFill="background1"/>
        <w:tblLook w:val="04A0" w:firstRow="1" w:lastRow="0" w:firstColumn="1" w:lastColumn="0" w:noHBand="0" w:noVBand="1"/>
      </w:tblPr>
      <w:tblGrid>
        <w:gridCol w:w="9208"/>
      </w:tblGrid>
      <w:tr w:rsidR="006052CF" w:rsidRPr="006052CF" w:rsidTr="00742F20">
        <w:trPr>
          <w:trHeight w:val="388"/>
        </w:trPr>
        <w:tc>
          <w:tcPr>
            <w:tcW w:w="9208" w:type="dxa"/>
            <w:shd w:val="clear" w:color="auto" w:fill="FFFFFF" w:themeFill="background1"/>
            <w:vAlign w:val="center"/>
          </w:tcPr>
          <w:p w:rsidR="006052CF" w:rsidRPr="006052CF" w:rsidRDefault="006052CF" w:rsidP="006052CF">
            <w:pPr>
              <w:widowControl/>
              <w:jc w:val="left"/>
              <w:rPr>
                <w:rFonts w:asciiTheme="minorEastAsia" w:hAnsiTheme="minorEastAsia"/>
                <w:szCs w:val="21"/>
              </w:rPr>
            </w:pPr>
            <w:r w:rsidRPr="006052CF">
              <w:rPr>
                <w:rFonts w:asciiTheme="minorEastAsia" w:hAnsiTheme="minorEastAsia" w:hint="eastAsia"/>
                <w:szCs w:val="21"/>
              </w:rPr>
              <w:t>指定難病対象の疾病</w:t>
            </w:r>
          </w:p>
        </w:tc>
      </w:tr>
      <w:tr w:rsidR="006052CF" w:rsidRPr="006052CF" w:rsidTr="00742F20">
        <w:trPr>
          <w:trHeight w:val="388"/>
        </w:trPr>
        <w:tc>
          <w:tcPr>
            <w:tcW w:w="9208" w:type="dxa"/>
            <w:shd w:val="clear" w:color="auto" w:fill="FFFFFF" w:themeFill="background1"/>
            <w:vAlign w:val="center"/>
          </w:tcPr>
          <w:p w:rsidR="006052CF" w:rsidRPr="006052CF" w:rsidRDefault="006052CF" w:rsidP="006052CF">
            <w:pPr>
              <w:widowControl/>
              <w:jc w:val="left"/>
              <w:rPr>
                <w:rFonts w:asciiTheme="minorEastAsia" w:hAnsiTheme="minorEastAsia"/>
                <w:szCs w:val="21"/>
              </w:rPr>
            </w:pPr>
            <w:r w:rsidRPr="006052CF">
              <w:rPr>
                <w:rFonts w:asciiTheme="minorEastAsia" w:hAnsiTheme="minorEastAsia" w:hint="eastAsia"/>
                <w:szCs w:val="21"/>
              </w:rPr>
              <w:t>１）</w:t>
            </w:r>
            <w:r>
              <w:rPr>
                <w:rFonts w:asciiTheme="minorEastAsia" w:hAnsiTheme="minorEastAsia" w:hint="eastAsia"/>
                <w:szCs w:val="21"/>
              </w:rPr>
              <w:t>膠様滴状角膜ジストロフィー</w:t>
            </w:r>
          </w:p>
        </w:tc>
      </w:tr>
      <w:tr w:rsidR="006052CF" w:rsidRPr="006052CF" w:rsidTr="00742F20">
        <w:trPr>
          <w:trHeight w:val="388"/>
        </w:trPr>
        <w:tc>
          <w:tcPr>
            <w:tcW w:w="9208" w:type="dxa"/>
            <w:shd w:val="clear" w:color="auto" w:fill="FFFFFF" w:themeFill="background1"/>
            <w:vAlign w:val="center"/>
          </w:tcPr>
          <w:p w:rsidR="006052CF" w:rsidRPr="006052CF" w:rsidRDefault="006052CF" w:rsidP="006052CF">
            <w:pPr>
              <w:widowControl/>
              <w:jc w:val="left"/>
              <w:rPr>
                <w:rFonts w:asciiTheme="minorEastAsia" w:hAnsiTheme="minorEastAsia"/>
                <w:szCs w:val="21"/>
              </w:rPr>
            </w:pPr>
            <w:r>
              <w:rPr>
                <w:rFonts w:asciiTheme="minorEastAsia" w:hAnsiTheme="minorEastAsia" w:hint="eastAsia"/>
                <w:szCs w:val="21"/>
              </w:rPr>
              <w:t>２）ハッチンソン･ギルフォード症候群</w:t>
            </w:r>
          </w:p>
        </w:tc>
      </w:tr>
    </w:tbl>
    <w:p w:rsidR="009B2A6B" w:rsidRPr="006052CF" w:rsidRDefault="009B2A6B" w:rsidP="00F215F6">
      <w:pPr>
        <w:widowControl/>
        <w:ind w:leftChars="300" w:left="630"/>
        <w:jc w:val="left"/>
        <w:rPr>
          <w:rFonts w:asciiTheme="minorEastAsia" w:hAnsiTheme="minorEastAsia"/>
          <w:szCs w:val="21"/>
        </w:rPr>
      </w:pPr>
      <w:r w:rsidRPr="006052CF">
        <w:rPr>
          <w:rFonts w:asciiTheme="minorEastAsia" w:hAnsiTheme="minorEastAsia" w:hint="eastAsia"/>
          <w:szCs w:val="21"/>
        </w:rPr>
        <w:t>疾病の名称</w:t>
      </w:r>
      <w:r w:rsidR="00691155">
        <w:rPr>
          <w:rFonts w:asciiTheme="minorEastAsia" w:hAnsiTheme="minorEastAsia" w:hint="eastAsia"/>
          <w:szCs w:val="21"/>
        </w:rPr>
        <w:t>及び対象</w:t>
      </w:r>
      <w:r w:rsidRPr="006052CF">
        <w:rPr>
          <w:rFonts w:asciiTheme="minorEastAsia" w:hAnsiTheme="minorEastAsia" w:hint="eastAsia"/>
          <w:szCs w:val="21"/>
        </w:rPr>
        <w:t>を変更するもの</w:t>
      </w:r>
    </w:p>
    <w:tbl>
      <w:tblPr>
        <w:tblStyle w:val="a8"/>
        <w:tblW w:w="0" w:type="auto"/>
        <w:tblInd w:w="534" w:type="dxa"/>
        <w:tblLook w:val="04A0" w:firstRow="1" w:lastRow="0" w:firstColumn="1" w:lastColumn="0" w:noHBand="0" w:noVBand="1"/>
      </w:tblPr>
      <w:tblGrid>
        <w:gridCol w:w="4601"/>
        <w:gridCol w:w="4607"/>
      </w:tblGrid>
      <w:tr w:rsidR="009B2A6B" w:rsidRPr="006052CF" w:rsidTr="00742F20">
        <w:trPr>
          <w:trHeight w:val="414"/>
        </w:trPr>
        <w:tc>
          <w:tcPr>
            <w:tcW w:w="4705" w:type="dxa"/>
            <w:vAlign w:val="center"/>
          </w:tcPr>
          <w:p w:rsidR="009B2A6B" w:rsidRPr="006052CF" w:rsidRDefault="009B2A6B" w:rsidP="00C76ADC">
            <w:pPr>
              <w:widowControl/>
              <w:jc w:val="left"/>
              <w:rPr>
                <w:rFonts w:asciiTheme="minorEastAsia" w:hAnsiTheme="minorEastAsia"/>
                <w:szCs w:val="21"/>
              </w:rPr>
            </w:pPr>
            <w:r w:rsidRPr="006052CF">
              <w:rPr>
                <w:rFonts w:asciiTheme="minorEastAsia" w:hAnsiTheme="minorEastAsia" w:hint="eastAsia"/>
                <w:szCs w:val="21"/>
              </w:rPr>
              <w:t>旧</w:t>
            </w:r>
            <w:r w:rsidR="00AB7D76">
              <w:rPr>
                <w:rFonts w:asciiTheme="minorEastAsia" w:hAnsiTheme="minorEastAsia" w:hint="eastAsia"/>
                <w:szCs w:val="21"/>
              </w:rPr>
              <w:t>疾病</w:t>
            </w:r>
            <w:r w:rsidRPr="006052CF">
              <w:rPr>
                <w:rFonts w:asciiTheme="minorEastAsia" w:hAnsiTheme="minorEastAsia" w:hint="eastAsia"/>
                <w:szCs w:val="21"/>
              </w:rPr>
              <w:t>名</w:t>
            </w:r>
          </w:p>
        </w:tc>
        <w:tc>
          <w:tcPr>
            <w:tcW w:w="4705" w:type="dxa"/>
            <w:vAlign w:val="center"/>
          </w:tcPr>
          <w:p w:rsidR="009B2A6B" w:rsidRPr="006052CF" w:rsidRDefault="009B2A6B" w:rsidP="00C76ADC">
            <w:pPr>
              <w:widowControl/>
              <w:jc w:val="left"/>
              <w:rPr>
                <w:rFonts w:asciiTheme="minorEastAsia" w:hAnsiTheme="minorEastAsia"/>
                <w:szCs w:val="21"/>
              </w:rPr>
            </w:pPr>
            <w:r w:rsidRPr="006052CF">
              <w:rPr>
                <w:rFonts w:asciiTheme="minorEastAsia" w:hAnsiTheme="minorEastAsia" w:hint="eastAsia"/>
                <w:szCs w:val="21"/>
              </w:rPr>
              <w:t>新</w:t>
            </w:r>
            <w:r w:rsidR="00AB7D76">
              <w:rPr>
                <w:rFonts w:asciiTheme="minorEastAsia" w:hAnsiTheme="minorEastAsia" w:hint="eastAsia"/>
                <w:szCs w:val="21"/>
              </w:rPr>
              <w:t>疾病</w:t>
            </w:r>
            <w:r w:rsidRPr="006052CF">
              <w:rPr>
                <w:rFonts w:asciiTheme="minorEastAsia" w:hAnsiTheme="minorEastAsia" w:hint="eastAsia"/>
                <w:szCs w:val="21"/>
              </w:rPr>
              <w:t>名</w:t>
            </w:r>
          </w:p>
        </w:tc>
      </w:tr>
      <w:tr w:rsidR="009B2A6B" w:rsidRPr="006052CF" w:rsidTr="00742F20">
        <w:trPr>
          <w:trHeight w:val="414"/>
        </w:trPr>
        <w:tc>
          <w:tcPr>
            <w:tcW w:w="4705" w:type="dxa"/>
            <w:vAlign w:val="center"/>
          </w:tcPr>
          <w:p w:rsidR="009B2A6B" w:rsidRPr="006052CF" w:rsidRDefault="009B2A6B" w:rsidP="00C76ADC">
            <w:pPr>
              <w:widowControl/>
              <w:jc w:val="left"/>
              <w:rPr>
                <w:rFonts w:asciiTheme="minorEastAsia" w:hAnsiTheme="minorEastAsia"/>
                <w:szCs w:val="21"/>
              </w:rPr>
            </w:pPr>
            <w:r>
              <w:rPr>
                <w:rFonts w:asciiTheme="minorEastAsia" w:hAnsiTheme="minorEastAsia" w:hint="eastAsia"/>
                <w:szCs w:val="21"/>
              </w:rPr>
              <w:t>１）強皮症</w:t>
            </w:r>
          </w:p>
        </w:tc>
        <w:tc>
          <w:tcPr>
            <w:tcW w:w="4705" w:type="dxa"/>
            <w:vAlign w:val="center"/>
          </w:tcPr>
          <w:p w:rsidR="009B2A6B" w:rsidRPr="006052CF" w:rsidRDefault="009B2A6B" w:rsidP="00C76ADC">
            <w:pPr>
              <w:widowControl/>
              <w:jc w:val="left"/>
              <w:rPr>
                <w:rFonts w:asciiTheme="minorEastAsia" w:hAnsiTheme="minorEastAsia"/>
                <w:szCs w:val="21"/>
              </w:rPr>
            </w:pPr>
            <w:r>
              <w:rPr>
                <w:rFonts w:asciiTheme="minorEastAsia" w:hAnsiTheme="minorEastAsia" w:hint="eastAsia"/>
                <w:szCs w:val="21"/>
              </w:rPr>
              <w:t>全身性強皮症</w:t>
            </w:r>
            <w:r w:rsidR="003535C8">
              <w:rPr>
                <w:rFonts w:asciiTheme="minorEastAsia" w:hAnsiTheme="minorEastAsia" w:hint="eastAsia"/>
                <w:szCs w:val="21"/>
              </w:rPr>
              <w:t>（※）</w:t>
            </w:r>
          </w:p>
        </w:tc>
      </w:tr>
    </w:tbl>
    <w:p w:rsidR="009B2A6B" w:rsidRDefault="003535C8" w:rsidP="003535C8">
      <w:pPr>
        <w:widowControl/>
        <w:jc w:val="left"/>
        <w:rPr>
          <w:rFonts w:asciiTheme="minorEastAsia" w:hAnsiTheme="minorEastAsia"/>
          <w:szCs w:val="21"/>
        </w:rPr>
      </w:pPr>
      <w:r>
        <w:rPr>
          <w:rFonts w:asciiTheme="minorEastAsia" w:hAnsiTheme="minorEastAsia" w:hint="eastAsia"/>
          <w:szCs w:val="21"/>
        </w:rPr>
        <w:t xml:space="preserve">　　（※）</w:t>
      </w:r>
      <w:r w:rsidRPr="003535C8">
        <w:rPr>
          <w:rFonts w:asciiTheme="minorEastAsia" w:hAnsiTheme="minorEastAsia" w:hint="eastAsia"/>
          <w:szCs w:val="21"/>
        </w:rPr>
        <w:t>強皮症の名称を全身性強皮症に変更し、対象を明確化。</w:t>
      </w:r>
    </w:p>
    <w:p w:rsidR="00742F20" w:rsidRDefault="00742F20" w:rsidP="003535C8">
      <w:pPr>
        <w:widowControl/>
        <w:jc w:val="left"/>
        <w:rPr>
          <w:rFonts w:asciiTheme="minorEastAsia" w:hAnsiTheme="minorEastAsia"/>
          <w:szCs w:val="21"/>
        </w:rPr>
      </w:pPr>
    </w:p>
    <w:p w:rsidR="001E7D99" w:rsidRPr="001E7D99" w:rsidRDefault="001E7D99" w:rsidP="00F215F6">
      <w:pPr>
        <w:widowControl/>
        <w:ind w:leftChars="200" w:left="420"/>
        <w:jc w:val="left"/>
        <w:rPr>
          <w:rFonts w:asciiTheme="minorEastAsia" w:hAnsiTheme="minorEastAsia"/>
          <w:szCs w:val="21"/>
        </w:rPr>
      </w:pPr>
      <w:r w:rsidRPr="001E7D99">
        <w:rPr>
          <w:rFonts w:asciiTheme="minorEastAsia" w:hAnsiTheme="minorEastAsia" w:hint="eastAsia"/>
          <w:szCs w:val="21"/>
        </w:rPr>
        <w:t>イ　指定難病対象外の疾病うち、障害者総合支援法の対象となる疾病（追加）</w:t>
      </w:r>
    </w:p>
    <w:p w:rsidR="001E7D99" w:rsidRDefault="00C13AC2" w:rsidP="00F215F6">
      <w:pPr>
        <w:widowControl/>
        <w:ind w:leftChars="200" w:left="420" w:firstLineChars="100" w:firstLine="210"/>
        <w:jc w:val="left"/>
        <w:rPr>
          <w:rFonts w:asciiTheme="minorEastAsia" w:hAnsiTheme="minorEastAsia"/>
          <w:szCs w:val="21"/>
        </w:rPr>
      </w:pPr>
      <w:r>
        <w:rPr>
          <w:rFonts w:asciiTheme="minorEastAsia" w:hAnsiTheme="minorEastAsia" w:hint="eastAsia"/>
          <w:szCs w:val="21"/>
        </w:rPr>
        <w:t>厚生科学審議会疾病対策部会</w:t>
      </w:r>
      <w:r w:rsidR="001E7D99" w:rsidRPr="001E7D99">
        <w:rPr>
          <w:rFonts w:asciiTheme="minorEastAsia" w:hAnsiTheme="minorEastAsia" w:hint="eastAsia"/>
          <w:szCs w:val="21"/>
        </w:rPr>
        <w:t>において</w:t>
      </w:r>
      <w:r>
        <w:rPr>
          <w:rFonts w:asciiTheme="minorEastAsia" w:hAnsiTheme="minorEastAsia" w:hint="eastAsia"/>
          <w:szCs w:val="21"/>
        </w:rPr>
        <w:t>、</w:t>
      </w:r>
      <w:r w:rsidR="001E7D99" w:rsidRPr="001E7D99">
        <w:rPr>
          <w:rFonts w:asciiTheme="minorEastAsia" w:hAnsiTheme="minorEastAsia" w:hint="eastAsia"/>
          <w:szCs w:val="21"/>
        </w:rPr>
        <w:t>指定難病の要件を満たすことが明らかでないとされた疾病のうち、以下の</w:t>
      </w:r>
      <w:r w:rsidR="001E7D99">
        <w:rPr>
          <w:rFonts w:asciiTheme="minorEastAsia" w:hAnsiTheme="minorEastAsia" w:hint="eastAsia"/>
          <w:szCs w:val="21"/>
        </w:rPr>
        <w:t>１</w:t>
      </w:r>
      <w:r w:rsidR="001E7D99" w:rsidRPr="001E7D99">
        <w:rPr>
          <w:rFonts w:asciiTheme="minorEastAsia" w:hAnsiTheme="minorEastAsia" w:hint="eastAsia"/>
          <w:szCs w:val="21"/>
        </w:rPr>
        <w:t>疾病について、障害福祉サービスの対象疾病の要件を満たす疾病として取り扱う。</w:t>
      </w:r>
    </w:p>
    <w:p w:rsidR="00147AEB" w:rsidRDefault="00147AEB" w:rsidP="00F215F6">
      <w:pPr>
        <w:widowControl/>
        <w:ind w:leftChars="200" w:left="420" w:firstLineChars="100" w:firstLine="210"/>
        <w:jc w:val="left"/>
        <w:rPr>
          <w:rFonts w:asciiTheme="minorEastAsia" w:hAnsiTheme="minorEastAsia"/>
          <w:szCs w:val="21"/>
        </w:rPr>
      </w:pPr>
    </w:p>
    <w:tbl>
      <w:tblPr>
        <w:tblStyle w:val="a8"/>
        <w:tblW w:w="0" w:type="auto"/>
        <w:tblInd w:w="534" w:type="dxa"/>
        <w:tblLook w:val="04A0" w:firstRow="1" w:lastRow="0" w:firstColumn="1" w:lastColumn="0" w:noHBand="0" w:noVBand="1"/>
      </w:tblPr>
      <w:tblGrid>
        <w:gridCol w:w="3007"/>
        <w:gridCol w:w="5243"/>
        <w:gridCol w:w="958"/>
      </w:tblGrid>
      <w:tr w:rsidR="001E7D99" w:rsidRPr="001E7D99" w:rsidTr="00147AEB">
        <w:trPr>
          <w:trHeight w:val="416"/>
        </w:trPr>
        <w:tc>
          <w:tcPr>
            <w:tcW w:w="3007" w:type="dxa"/>
            <w:vAlign w:val="center"/>
          </w:tcPr>
          <w:p w:rsidR="001E7D99" w:rsidRPr="001E7D99" w:rsidRDefault="001E7D99" w:rsidP="002833AF">
            <w:pPr>
              <w:widowControl/>
              <w:jc w:val="center"/>
              <w:rPr>
                <w:rFonts w:asciiTheme="minorEastAsia" w:hAnsiTheme="minorEastAsia"/>
                <w:szCs w:val="21"/>
              </w:rPr>
            </w:pPr>
            <w:r w:rsidRPr="001E7D99">
              <w:rPr>
                <w:rFonts w:asciiTheme="minorEastAsia" w:hAnsiTheme="minorEastAsia" w:hint="eastAsia"/>
                <w:szCs w:val="21"/>
              </w:rPr>
              <w:t>指定難病対象外の疾病</w:t>
            </w:r>
          </w:p>
        </w:tc>
        <w:tc>
          <w:tcPr>
            <w:tcW w:w="6201" w:type="dxa"/>
            <w:gridSpan w:val="2"/>
            <w:vAlign w:val="center"/>
          </w:tcPr>
          <w:p w:rsidR="001E7D99" w:rsidRPr="001E7D99" w:rsidRDefault="001E7D99" w:rsidP="002833AF">
            <w:pPr>
              <w:widowControl/>
              <w:jc w:val="center"/>
              <w:rPr>
                <w:rFonts w:asciiTheme="minorEastAsia" w:hAnsiTheme="minorEastAsia"/>
                <w:szCs w:val="21"/>
              </w:rPr>
            </w:pPr>
            <w:r w:rsidRPr="001E7D99">
              <w:rPr>
                <w:rFonts w:asciiTheme="minorEastAsia" w:hAnsiTheme="minorEastAsia" w:hint="eastAsia"/>
                <w:szCs w:val="21"/>
              </w:rPr>
              <w:t>障害者総合支援法における取扱い</w:t>
            </w:r>
          </w:p>
        </w:tc>
      </w:tr>
      <w:tr w:rsidR="001E7D99" w:rsidRPr="001E7D99" w:rsidTr="00742F20">
        <w:trPr>
          <w:trHeight w:val="1768"/>
        </w:trPr>
        <w:tc>
          <w:tcPr>
            <w:tcW w:w="3007" w:type="dxa"/>
          </w:tcPr>
          <w:p w:rsidR="001E7D99" w:rsidRPr="001E7D99" w:rsidRDefault="001E7D99" w:rsidP="001E7D99">
            <w:pPr>
              <w:widowControl/>
              <w:jc w:val="left"/>
              <w:rPr>
                <w:rFonts w:asciiTheme="minorEastAsia" w:hAnsiTheme="minorEastAsia"/>
                <w:szCs w:val="21"/>
              </w:rPr>
            </w:pPr>
            <w:r w:rsidRPr="001E7D99">
              <w:rPr>
                <w:rFonts w:asciiTheme="minorEastAsia" w:hAnsiTheme="minorEastAsia" w:hint="eastAsia"/>
                <w:szCs w:val="21"/>
              </w:rPr>
              <w:t>１）</w:t>
            </w:r>
            <w:r>
              <w:rPr>
                <w:rFonts w:asciiTheme="minorEastAsia" w:hAnsiTheme="minorEastAsia" w:hint="eastAsia"/>
                <w:szCs w:val="21"/>
              </w:rPr>
              <w:t>フォンタン術後症候群</w:t>
            </w:r>
          </w:p>
        </w:tc>
        <w:tc>
          <w:tcPr>
            <w:tcW w:w="5243" w:type="dxa"/>
            <w:tcBorders>
              <w:right w:val="single" w:sz="4" w:space="0" w:color="auto"/>
            </w:tcBorders>
          </w:tcPr>
          <w:p w:rsidR="001E7D99" w:rsidRPr="001E7D99" w:rsidRDefault="001E7D99" w:rsidP="001E7D99">
            <w:pPr>
              <w:widowControl/>
              <w:jc w:val="left"/>
              <w:rPr>
                <w:rFonts w:asciiTheme="minorEastAsia" w:hAnsiTheme="minorEastAsia"/>
                <w:szCs w:val="21"/>
              </w:rPr>
            </w:pPr>
            <w:r w:rsidRPr="001E7D99">
              <w:rPr>
                <w:rFonts w:asciiTheme="minorEastAsia" w:hAnsiTheme="minorEastAsia" w:hint="eastAsia"/>
                <w:szCs w:val="21"/>
              </w:rPr>
              <w:t>指定難病の要件である「発病の機構が明らかでない」ことについて要件を満たすことが明らかでないが、障害者総合支援法の対象疾病の要件である「治療方法が未確立」、「長期の療養が必要」、「客観的な診断基準がある」を満たすとされた疾病。</w:t>
            </w:r>
          </w:p>
        </w:tc>
        <w:tc>
          <w:tcPr>
            <w:tcW w:w="958" w:type="dxa"/>
            <w:tcBorders>
              <w:right w:val="single" w:sz="4" w:space="0" w:color="auto"/>
            </w:tcBorders>
          </w:tcPr>
          <w:p w:rsidR="001E7D99" w:rsidRPr="001E7D99" w:rsidRDefault="001E7D99" w:rsidP="00F215F6">
            <w:pPr>
              <w:widowControl/>
              <w:jc w:val="center"/>
              <w:rPr>
                <w:rFonts w:asciiTheme="minorEastAsia" w:hAnsiTheme="minorEastAsia"/>
                <w:szCs w:val="21"/>
              </w:rPr>
            </w:pPr>
            <w:r w:rsidRPr="001E7D99">
              <w:rPr>
                <w:rFonts w:asciiTheme="minorEastAsia" w:hAnsiTheme="minorEastAsia" w:hint="eastAsia"/>
                <w:szCs w:val="21"/>
              </w:rPr>
              <w:t>対象</w:t>
            </w:r>
          </w:p>
        </w:tc>
      </w:tr>
    </w:tbl>
    <w:p w:rsidR="00470DB4" w:rsidRPr="007E7ED1" w:rsidRDefault="00470DB4" w:rsidP="002833AF">
      <w:pPr>
        <w:widowControl/>
        <w:jc w:val="left"/>
        <w:rPr>
          <w:rFonts w:asciiTheme="minorEastAsia" w:hAnsiTheme="minorEastAsia"/>
          <w:szCs w:val="21"/>
        </w:rPr>
      </w:pPr>
    </w:p>
    <w:p w:rsidR="008F0C71" w:rsidRPr="008F0C71" w:rsidRDefault="008F0C71" w:rsidP="00F215F6">
      <w:pPr>
        <w:widowControl/>
        <w:ind w:leftChars="100" w:left="210"/>
        <w:jc w:val="left"/>
        <w:rPr>
          <w:rFonts w:asciiTheme="minorEastAsia" w:hAnsiTheme="minorEastAsia"/>
          <w:szCs w:val="21"/>
        </w:rPr>
      </w:pPr>
      <w:r w:rsidRPr="008F0C71">
        <w:rPr>
          <w:rFonts w:asciiTheme="minorEastAsia" w:hAnsiTheme="minorEastAsia" w:hint="eastAsia"/>
          <w:szCs w:val="21"/>
        </w:rPr>
        <w:t>②障害者総合支援法の対象となっていた</w:t>
      </w:r>
      <w:r>
        <w:rPr>
          <w:rFonts w:asciiTheme="minorEastAsia" w:hAnsiTheme="minorEastAsia" w:hint="eastAsia"/>
          <w:szCs w:val="21"/>
        </w:rPr>
        <w:t>359</w:t>
      </w:r>
      <w:r w:rsidRPr="008F0C71">
        <w:rPr>
          <w:rFonts w:asciiTheme="minorEastAsia" w:hAnsiTheme="minorEastAsia" w:hint="eastAsia"/>
          <w:szCs w:val="21"/>
        </w:rPr>
        <w:t>疾病のうち対象外となる疾病（</w:t>
      </w:r>
      <w:r>
        <w:rPr>
          <w:rFonts w:asciiTheme="minorEastAsia" w:hAnsiTheme="minorEastAsia" w:hint="eastAsia"/>
          <w:szCs w:val="21"/>
        </w:rPr>
        <w:t>1</w:t>
      </w:r>
      <w:r w:rsidRPr="008F0C71">
        <w:rPr>
          <w:rFonts w:asciiTheme="minorEastAsia" w:hAnsiTheme="minorEastAsia" w:hint="eastAsia"/>
          <w:szCs w:val="21"/>
        </w:rPr>
        <w:t>疾病）</w:t>
      </w:r>
    </w:p>
    <w:tbl>
      <w:tblPr>
        <w:tblStyle w:val="a8"/>
        <w:tblW w:w="0" w:type="auto"/>
        <w:tblInd w:w="534" w:type="dxa"/>
        <w:tblLook w:val="04A0" w:firstRow="1" w:lastRow="0" w:firstColumn="1" w:lastColumn="0" w:noHBand="0" w:noVBand="1"/>
      </w:tblPr>
      <w:tblGrid>
        <w:gridCol w:w="3073"/>
        <w:gridCol w:w="6135"/>
      </w:tblGrid>
      <w:tr w:rsidR="008F0C71" w:rsidRPr="008F0C71" w:rsidTr="00147AEB">
        <w:trPr>
          <w:trHeight w:val="387"/>
        </w:trPr>
        <w:tc>
          <w:tcPr>
            <w:tcW w:w="3073" w:type="dxa"/>
            <w:vAlign w:val="center"/>
          </w:tcPr>
          <w:p w:rsidR="008F0C71" w:rsidRPr="008F0C71" w:rsidRDefault="008F0C71" w:rsidP="002833AF">
            <w:pPr>
              <w:widowControl/>
              <w:jc w:val="center"/>
              <w:rPr>
                <w:rFonts w:asciiTheme="minorEastAsia" w:hAnsiTheme="minorEastAsia"/>
                <w:szCs w:val="21"/>
              </w:rPr>
            </w:pPr>
            <w:r w:rsidRPr="008F0C71">
              <w:rPr>
                <w:rFonts w:asciiTheme="minorEastAsia" w:hAnsiTheme="minorEastAsia" w:hint="eastAsia"/>
                <w:szCs w:val="21"/>
              </w:rPr>
              <w:t>疾病名</w:t>
            </w:r>
          </w:p>
        </w:tc>
        <w:tc>
          <w:tcPr>
            <w:tcW w:w="6135" w:type="dxa"/>
            <w:vAlign w:val="center"/>
          </w:tcPr>
          <w:p w:rsidR="008F0C71" w:rsidRPr="008F0C71" w:rsidRDefault="008F0C71" w:rsidP="002833AF">
            <w:pPr>
              <w:widowControl/>
              <w:jc w:val="center"/>
              <w:rPr>
                <w:rFonts w:asciiTheme="minorEastAsia" w:hAnsiTheme="minorEastAsia"/>
                <w:szCs w:val="21"/>
              </w:rPr>
            </w:pPr>
            <w:r w:rsidRPr="008F0C71">
              <w:rPr>
                <w:rFonts w:asciiTheme="minorEastAsia" w:hAnsiTheme="minorEastAsia" w:hint="eastAsia"/>
                <w:szCs w:val="21"/>
              </w:rPr>
              <w:t>対象外となった理由</w:t>
            </w:r>
          </w:p>
        </w:tc>
      </w:tr>
      <w:tr w:rsidR="008F0C71" w:rsidRPr="008F0C71" w:rsidTr="00147AEB">
        <w:trPr>
          <w:trHeight w:val="704"/>
        </w:trPr>
        <w:tc>
          <w:tcPr>
            <w:tcW w:w="3073" w:type="dxa"/>
          </w:tcPr>
          <w:p w:rsidR="008F0C71" w:rsidRPr="008F0C71" w:rsidRDefault="008F0C71" w:rsidP="008F0C71">
            <w:pPr>
              <w:widowControl/>
              <w:jc w:val="left"/>
              <w:rPr>
                <w:rFonts w:asciiTheme="minorEastAsia" w:hAnsiTheme="minorEastAsia"/>
                <w:szCs w:val="21"/>
              </w:rPr>
            </w:pPr>
            <w:r w:rsidRPr="008F0C71">
              <w:rPr>
                <w:rFonts w:asciiTheme="minorEastAsia" w:hAnsiTheme="minorEastAsia" w:hint="eastAsia"/>
                <w:szCs w:val="21"/>
              </w:rPr>
              <w:t>１）</w:t>
            </w:r>
            <w:r w:rsidR="00F208C7">
              <w:rPr>
                <w:rFonts w:asciiTheme="minorEastAsia" w:hAnsiTheme="minorEastAsia" w:hint="eastAsia"/>
                <w:szCs w:val="21"/>
              </w:rPr>
              <w:t>正常圧水頭</w:t>
            </w:r>
            <w:r w:rsidRPr="008F0C71">
              <w:rPr>
                <w:rFonts w:asciiTheme="minorEastAsia" w:hAnsiTheme="minorEastAsia" w:hint="eastAsia"/>
                <w:szCs w:val="21"/>
              </w:rPr>
              <w:t>症</w:t>
            </w:r>
          </w:p>
        </w:tc>
        <w:tc>
          <w:tcPr>
            <w:tcW w:w="6135" w:type="dxa"/>
          </w:tcPr>
          <w:p w:rsidR="008F0C71" w:rsidRPr="008F0C71" w:rsidRDefault="00F208C7" w:rsidP="008F0C71">
            <w:pPr>
              <w:widowControl/>
              <w:jc w:val="left"/>
              <w:rPr>
                <w:rFonts w:asciiTheme="minorEastAsia" w:hAnsiTheme="minorEastAsia"/>
                <w:szCs w:val="21"/>
              </w:rPr>
            </w:pPr>
            <w:r>
              <w:rPr>
                <w:rFonts w:asciiTheme="minorEastAsia" w:hAnsiTheme="minorEastAsia" w:hint="eastAsia"/>
                <w:szCs w:val="21"/>
              </w:rPr>
              <w:t>「長期の療養を必要とする」との要件を満たしていないと認められるため。</w:t>
            </w:r>
          </w:p>
        </w:tc>
      </w:tr>
    </w:tbl>
    <w:p w:rsidR="00470DB4" w:rsidRPr="007E7ED1" w:rsidRDefault="00470DB4" w:rsidP="002833AF">
      <w:pPr>
        <w:widowControl/>
        <w:jc w:val="left"/>
        <w:rPr>
          <w:rFonts w:asciiTheme="minorEastAsia" w:hAnsiTheme="minorEastAsia"/>
          <w:szCs w:val="21"/>
        </w:rPr>
      </w:pPr>
    </w:p>
    <w:p w:rsidR="00585E91" w:rsidRPr="00F20307" w:rsidRDefault="00585E91" w:rsidP="00470DB4">
      <w:pPr>
        <w:rPr>
          <w:rFonts w:ascii="ＭＳ ゴシック" w:eastAsia="ＭＳ ゴシック" w:hAnsi="ＭＳ ゴシック"/>
          <w:szCs w:val="21"/>
        </w:rPr>
      </w:pPr>
      <w:r w:rsidRPr="00F20307">
        <w:rPr>
          <w:rFonts w:ascii="ＭＳ ゴシック" w:eastAsia="ＭＳ ゴシック" w:hAnsi="ＭＳ ゴシック" w:hint="eastAsia"/>
          <w:szCs w:val="21"/>
        </w:rPr>
        <w:t>【厚生労働省告示第</w:t>
      </w:r>
      <w:r>
        <w:rPr>
          <w:rFonts w:ascii="ＭＳ ゴシック" w:eastAsia="ＭＳ ゴシック" w:hAnsi="ＭＳ ゴシック" w:hint="eastAsia"/>
          <w:szCs w:val="21"/>
        </w:rPr>
        <w:t>44</w:t>
      </w:r>
      <w:r w:rsidRPr="00F20307">
        <w:rPr>
          <w:rFonts w:ascii="ＭＳ ゴシック" w:eastAsia="ＭＳ ゴシック" w:hAnsi="ＭＳ ゴシック"/>
          <w:szCs w:val="21"/>
        </w:rPr>
        <w:t>号（</w:t>
      </w:r>
      <w:r>
        <w:rPr>
          <w:rFonts w:ascii="ＭＳ ゴシック" w:eastAsia="ＭＳ ゴシック" w:hAnsi="ＭＳ ゴシック" w:hint="eastAsia"/>
          <w:szCs w:val="21"/>
        </w:rPr>
        <w:t>令和元</w:t>
      </w:r>
      <w:r w:rsidRPr="00F20307">
        <w:rPr>
          <w:rFonts w:ascii="ＭＳ ゴシック" w:eastAsia="ＭＳ ゴシック" w:hAnsi="ＭＳ ゴシック"/>
          <w:szCs w:val="21"/>
        </w:rPr>
        <w:t>年７月施行）</w:t>
      </w:r>
      <w:r w:rsidRPr="00F20307">
        <w:rPr>
          <w:rFonts w:ascii="ＭＳ ゴシック" w:eastAsia="ＭＳ ゴシック" w:hAnsi="ＭＳ ゴシック" w:hint="eastAsia"/>
          <w:szCs w:val="21"/>
        </w:rPr>
        <w:t>】</w:t>
      </w:r>
    </w:p>
    <w:p w:rsidR="00585E91" w:rsidRPr="00B2727A" w:rsidRDefault="00585E91" w:rsidP="00585E91">
      <w:pPr>
        <w:ind w:firstLineChars="200" w:firstLine="420"/>
        <w:rPr>
          <w:rFonts w:ascii="ＭＳ ゴシック" w:eastAsia="ＭＳ ゴシック" w:hAnsi="ＭＳ ゴシック"/>
          <w:sz w:val="18"/>
          <w:szCs w:val="18"/>
        </w:rPr>
      </w:pPr>
      <w:r w:rsidRPr="00D175D8">
        <w:rPr>
          <w:rFonts w:asciiTheme="majorEastAsia" w:eastAsiaTheme="majorEastAsia" w:hAnsiTheme="majorEastAsia" w:hint="eastAsia"/>
          <w:noProof/>
          <w:szCs w:val="21"/>
        </w:rPr>
        <mc:AlternateContent>
          <mc:Choice Requires="wps">
            <w:drawing>
              <wp:anchor distT="0" distB="0" distL="114300" distR="114300" simplePos="0" relativeHeight="251678720" behindDoc="0" locked="0" layoutInCell="1" allowOverlap="1" wp14:anchorId="19A519D5" wp14:editId="6DDCAD8F">
                <wp:simplePos x="0" y="0"/>
                <wp:positionH relativeFrom="margin">
                  <wp:align>right</wp:align>
                </wp:positionH>
                <wp:positionV relativeFrom="paragraph">
                  <wp:posOffset>12700</wp:posOffset>
                </wp:positionV>
                <wp:extent cx="5953125" cy="1895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5953125" cy="18954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EE5F8" id="正方形/長方形 10" o:spid="_x0000_s1026" style="position:absolute;left:0;text-align:left;margin-left:417.55pt;margin-top:1pt;width:468.75pt;height:149.2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" filled="f" strokecolor="windowText" strokeweight=".5pt">
                <w10:wrap anchorx="margin"/>
              </v:rect>
            </w:pict>
          </mc:Fallback>
        </mc:AlternateContent>
      </w:r>
      <w:r w:rsidRPr="00B2727A">
        <w:rPr>
          <w:rFonts w:ascii="ＭＳ ゴシック" w:eastAsia="ＭＳ ゴシック" w:hAnsi="ＭＳ ゴシック" w:hint="eastAsia"/>
          <w:sz w:val="18"/>
          <w:szCs w:val="18"/>
        </w:rPr>
        <w:t>附則（経過措置）</w:t>
      </w:r>
    </w:p>
    <w:p w:rsidR="00585E91" w:rsidRPr="00B2727A" w:rsidRDefault="00585E91" w:rsidP="00585E91">
      <w:pPr>
        <w:ind w:leftChars="210" w:left="567" w:rightChars="53" w:right="111" w:hangingChars="70" w:hanging="126"/>
        <w:rPr>
          <w:rFonts w:ascii="ＭＳ ゴシック" w:eastAsia="ＭＳ ゴシック" w:hAnsi="ＭＳ ゴシック"/>
          <w:sz w:val="18"/>
          <w:szCs w:val="18"/>
        </w:rPr>
      </w:pPr>
      <w:r w:rsidRPr="00B2727A">
        <w:rPr>
          <w:rFonts w:ascii="ＭＳ ゴシック" w:eastAsia="ＭＳ ゴシック" w:hAnsi="ＭＳ ゴシック" w:hint="eastAsia"/>
          <w:sz w:val="18"/>
          <w:szCs w:val="18"/>
        </w:rPr>
        <w:t>２　次に掲げる疾病にかかっている者であって、</w:t>
      </w:r>
      <w:r>
        <w:rPr>
          <w:rFonts w:ascii="ＭＳ ゴシック" w:eastAsia="ＭＳ ゴシック" w:hAnsi="ＭＳ ゴシック" w:hint="eastAsia"/>
          <w:sz w:val="18"/>
          <w:szCs w:val="18"/>
        </w:rPr>
        <w:t>この告示の適用の際現に障害者の</w:t>
      </w:r>
      <w:r w:rsidRPr="00B2727A">
        <w:rPr>
          <w:rFonts w:ascii="ＭＳ ゴシック" w:eastAsia="ＭＳ ゴシック" w:hAnsi="ＭＳ ゴシック" w:hint="eastAsia"/>
          <w:sz w:val="18"/>
          <w:szCs w:val="18"/>
        </w:rPr>
        <w:t>日常生活及び社会生活を総合的に支援するための法律（平成</w:t>
      </w:r>
      <w:r w:rsidRPr="00B2727A">
        <w:rPr>
          <w:rFonts w:ascii="ＭＳ ゴシック" w:eastAsia="ＭＳ ゴシック" w:hAnsi="ＭＳ ゴシック"/>
          <w:sz w:val="18"/>
          <w:szCs w:val="18"/>
        </w:rPr>
        <w:t>17年法律第123号</w:t>
      </w:r>
      <w:r w:rsidRPr="00B2727A">
        <w:rPr>
          <w:rFonts w:ascii="ＭＳ ゴシック" w:eastAsia="ＭＳ ゴシック" w:hAnsi="ＭＳ ゴシック" w:hint="eastAsia"/>
          <w:sz w:val="18"/>
          <w:szCs w:val="18"/>
        </w:rPr>
        <w:t>）第</w:t>
      </w:r>
      <w:r w:rsidRPr="00B2727A">
        <w:rPr>
          <w:rFonts w:ascii="ＭＳ ゴシック" w:eastAsia="ＭＳ ゴシック" w:hAnsi="ＭＳ ゴシック"/>
          <w:sz w:val="18"/>
          <w:szCs w:val="18"/>
        </w:rPr>
        <w:t>19条第１項に規定する支給決定、</w:t>
      </w:r>
      <w:r w:rsidRPr="00B2727A">
        <w:rPr>
          <w:rFonts w:ascii="ＭＳ ゴシック" w:eastAsia="ＭＳ ゴシック" w:hAnsi="ＭＳ ゴシック" w:hint="eastAsia"/>
          <w:sz w:val="18"/>
          <w:szCs w:val="18"/>
        </w:rPr>
        <w:t>同法第</w:t>
      </w:r>
      <w:r w:rsidRPr="00B2727A">
        <w:rPr>
          <w:rFonts w:ascii="ＭＳ ゴシック" w:eastAsia="ＭＳ ゴシック" w:hAnsi="ＭＳ ゴシック"/>
          <w:sz w:val="18"/>
          <w:szCs w:val="18"/>
        </w:rPr>
        <w:t>51条の５</w:t>
      </w:r>
      <w:r w:rsidRPr="00B2727A">
        <w:rPr>
          <w:rFonts w:ascii="ＭＳ ゴシック" w:eastAsia="ＭＳ ゴシック" w:hAnsi="ＭＳ ゴシック" w:hint="eastAsia"/>
          <w:sz w:val="18"/>
          <w:szCs w:val="18"/>
        </w:rPr>
        <w:t>第１項に規定する地域相談支援給付決定、同法第</w:t>
      </w:r>
      <w:r w:rsidRPr="00B2727A">
        <w:rPr>
          <w:rFonts w:ascii="ＭＳ ゴシック" w:eastAsia="ＭＳ ゴシック" w:hAnsi="ＭＳ ゴシック"/>
          <w:sz w:val="18"/>
          <w:szCs w:val="18"/>
        </w:rPr>
        <w:t>52条第１項に規定する支給認定、同法第76</w:t>
      </w:r>
      <w:r w:rsidRPr="00B2727A">
        <w:rPr>
          <w:rFonts w:ascii="ＭＳ ゴシック" w:eastAsia="ＭＳ ゴシック" w:hAnsi="ＭＳ ゴシック" w:hint="eastAsia"/>
          <w:sz w:val="18"/>
          <w:szCs w:val="18"/>
        </w:rPr>
        <w:t>条第１項の規定による補装具費の支給若しくは同法第</w:t>
      </w:r>
      <w:r w:rsidRPr="00B2727A">
        <w:rPr>
          <w:rFonts w:ascii="ＭＳ ゴシック" w:eastAsia="ＭＳ ゴシック" w:hAnsi="ＭＳ ゴシック"/>
          <w:sz w:val="18"/>
          <w:szCs w:val="18"/>
        </w:rPr>
        <w:t>77条</w:t>
      </w:r>
      <w:r w:rsidRPr="00B2727A">
        <w:rPr>
          <w:rFonts w:ascii="ＭＳ ゴシック" w:eastAsia="ＭＳ ゴシック" w:hAnsi="ＭＳ ゴシック" w:hint="eastAsia"/>
          <w:sz w:val="18"/>
          <w:szCs w:val="18"/>
        </w:rPr>
        <w:t>第１項若しくは第</w:t>
      </w:r>
      <w:r w:rsidRPr="00B2727A">
        <w:rPr>
          <w:rFonts w:ascii="ＭＳ ゴシック" w:eastAsia="ＭＳ ゴシック" w:hAnsi="ＭＳ ゴシック"/>
          <w:sz w:val="18"/>
          <w:szCs w:val="18"/>
        </w:rPr>
        <w:t>78条</w:t>
      </w:r>
      <w:r w:rsidRPr="00B2727A">
        <w:rPr>
          <w:rFonts w:ascii="ＭＳ ゴシック" w:eastAsia="ＭＳ ゴシック" w:hAnsi="ＭＳ ゴシック" w:hint="eastAsia"/>
          <w:sz w:val="18"/>
          <w:szCs w:val="18"/>
        </w:rPr>
        <w:t>第１項の規定による地域生活支援事業による支援又は児童福祉法（昭和</w:t>
      </w:r>
      <w:r w:rsidRPr="00B2727A">
        <w:rPr>
          <w:rFonts w:ascii="ＭＳ ゴシック" w:eastAsia="ＭＳ ゴシック" w:hAnsi="ＭＳ ゴシック"/>
          <w:sz w:val="18"/>
          <w:szCs w:val="18"/>
        </w:rPr>
        <w:t>22年</w:t>
      </w:r>
      <w:r w:rsidRPr="00B2727A">
        <w:rPr>
          <w:rFonts w:ascii="ＭＳ ゴシック" w:eastAsia="ＭＳ ゴシック" w:hAnsi="ＭＳ ゴシック" w:hint="eastAsia"/>
          <w:sz w:val="18"/>
          <w:szCs w:val="18"/>
        </w:rPr>
        <w:t>法律第</w:t>
      </w:r>
      <w:r w:rsidRPr="00B2727A">
        <w:rPr>
          <w:rFonts w:ascii="ＭＳ ゴシック" w:eastAsia="ＭＳ ゴシック" w:hAnsi="ＭＳ ゴシック"/>
          <w:sz w:val="18"/>
          <w:szCs w:val="18"/>
        </w:rPr>
        <w:t>164号</w:t>
      </w:r>
      <w:r w:rsidRPr="00B2727A">
        <w:rPr>
          <w:rFonts w:ascii="ＭＳ ゴシック" w:eastAsia="ＭＳ ゴシック" w:hAnsi="ＭＳ ゴシック" w:hint="eastAsia"/>
          <w:sz w:val="18"/>
          <w:szCs w:val="18"/>
        </w:rPr>
        <w:t>）第</w:t>
      </w:r>
      <w:r w:rsidRPr="00B2727A">
        <w:rPr>
          <w:rFonts w:ascii="ＭＳ ゴシック" w:eastAsia="ＭＳ ゴシック" w:hAnsi="ＭＳ ゴシック"/>
          <w:sz w:val="18"/>
          <w:szCs w:val="18"/>
        </w:rPr>
        <w:t>21条の５の５</w:t>
      </w:r>
      <w:r w:rsidRPr="00B2727A">
        <w:rPr>
          <w:rFonts w:ascii="ＭＳ ゴシック" w:eastAsia="ＭＳ ゴシック" w:hAnsi="ＭＳ ゴシック" w:hint="eastAsia"/>
          <w:sz w:val="18"/>
          <w:szCs w:val="18"/>
        </w:rPr>
        <w:t>第１項に規定する通所給付決定若しくは同法第</w:t>
      </w:r>
      <w:r w:rsidRPr="00B2727A">
        <w:rPr>
          <w:rFonts w:ascii="ＭＳ ゴシック" w:eastAsia="ＭＳ ゴシック" w:hAnsi="ＭＳ ゴシック"/>
          <w:sz w:val="18"/>
          <w:szCs w:val="18"/>
        </w:rPr>
        <w:t>24条の３第４</w:t>
      </w:r>
      <w:r w:rsidRPr="00B2727A">
        <w:rPr>
          <w:rFonts w:ascii="ＭＳ ゴシック" w:eastAsia="ＭＳ ゴシック" w:hAnsi="ＭＳ ゴシック" w:hint="eastAsia"/>
          <w:sz w:val="18"/>
          <w:szCs w:val="18"/>
        </w:rPr>
        <w:t>項に規定する入所給付決定を受けているもの又は受けたことがあるものについては、</w:t>
      </w:r>
      <w:r>
        <w:rPr>
          <w:rFonts w:ascii="ＭＳ ゴシック" w:eastAsia="ＭＳ ゴシック" w:hAnsi="ＭＳ ゴシック" w:hint="eastAsia"/>
          <w:sz w:val="18"/>
          <w:szCs w:val="18"/>
        </w:rPr>
        <w:t>なお従前の例による。</w:t>
      </w:r>
    </w:p>
    <w:p w:rsidR="00585E91" w:rsidRDefault="00585E91" w:rsidP="00585E91">
      <w:pPr>
        <w:ind w:leftChars="210" w:left="621" w:hangingChars="100" w:hanging="180"/>
        <w:rPr>
          <w:rFonts w:ascii="ＭＳ ゴシック" w:eastAsia="ＭＳ ゴシック" w:hAnsi="ＭＳ ゴシック"/>
          <w:sz w:val="18"/>
          <w:szCs w:val="18"/>
        </w:rPr>
      </w:pPr>
      <w:r w:rsidRPr="00B2727A">
        <w:rPr>
          <w:rFonts w:ascii="ＭＳ ゴシック" w:eastAsia="ＭＳ ゴシック" w:hAnsi="ＭＳ ゴシック" w:hint="eastAsia"/>
          <w:sz w:val="18"/>
          <w:szCs w:val="18"/>
        </w:rPr>
        <w:t xml:space="preserve">　一　</w:t>
      </w:r>
      <w:r>
        <w:rPr>
          <w:rFonts w:ascii="ＭＳ ゴシック" w:eastAsia="ＭＳ ゴシック" w:hAnsi="ＭＳ ゴシック" w:hint="eastAsia"/>
          <w:sz w:val="18"/>
          <w:szCs w:val="18"/>
        </w:rPr>
        <w:t>強皮症（全身性強皮症を除く。）</w:t>
      </w:r>
    </w:p>
    <w:p w:rsidR="00585E91" w:rsidRDefault="00585E91" w:rsidP="00585E91">
      <w:pPr>
        <w:ind w:leftChars="287" w:left="783"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二　正常圧水頭症</w:t>
      </w:r>
    </w:p>
    <w:p w:rsidR="00DE1BF2" w:rsidRDefault="00DE1BF2">
      <w:pPr>
        <w:widowControl/>
        <w:jc w:val="left"/>
        <w:rPr>
          <w:rFonts w:asciiTheme="minorEastAsia" w:hAnsiTheme="minorEastAsia"/>
          <w:szCs w:val="21"/>
        </w:rPr>
      </w:pPr>
    </w:p>
    <w:p w:rsidR="00742F20" w:rsidRDefault="00742F20">
      <w:pPr>
        <w:widowControl/>
        <w:jc w:val="left"/>
        <w:rPr>
          <w:rFonts w:asciiTheme="minorEastAsia" w:hAnsiTheme="minorEastAsia"/>
          <w:szCs w:val="21"/>
        </w:rPr>
      </w:pPr>
    </w:p>
    <w:p w:rsidR="00147AEB" w:rsidRDefault="00147AEB">
      <w:pPr>
        <w:widowControl/>
        <w:jc w:val="left"/>
        <w:rPr>
          <w:rFonts w:asciiTheme="minorEastAsia" w:hAnsiTheme="minorEastAsia"/>
          <w:szCs w:val="21"/>
        </w:rPr>
      </w:pPr>
      <w:r>
        <w:rPr>
          <w:rFonts w:asciiTheme="minorEastAsia" w:hAnsiTheme="minorEastAsia"/>
          <w:szCs w:val="21"/>
        </w:rPr>
        <w:br w:type="page"/>
      </w:r>
    </w:p>
    <w:tbl>
      <w:tblPr>
        <w:tblStyle w:val="12"/>
        <w:tblW w:w="0" w:type="auto"/>
        <w:tblInd w:w="108" w:type="dxa"/>
        <w:shd w:val="clear" w:color="auto" w:fill="984806" w:themeFill="accent6" w:themeFillShade="80"/>
        <w:tblLook w:val="04A0" w:firstRow="1" w:lastRow="0" w:firstColumn="1" w:lastColumn="0" w:noHBand="0" w:noVBand="1"/>
      </w:tblPr>
      <w:tblGrid>
        <w:gridCol w:w="9634"/>
      </w:tblGrid>
      <w:tr w:rsidR="005F7763" w:rsidRPr="00197099" w:rsidTr="00147AEB">
        <w:tc>
          <w:tcPr>
            <w:tcW w:w="9634" w:type="dxa"/>
            <w:shd w:val="clear" w:color="auto" w:fill="984806" w:themeFill="accent6" w:themeFillShade="80"/>
          </w:tcPr>
          <w:p w:rsidR="005F7763" w:rsidRPr="008D56C5" w:rsidRDefault="005F7763">
            <w:pP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７．令和３</w:t>
            </w:r>
            <w:r w:rsidRPr="00DF03ED">
              <w:rPr>
                <w:rFonts w:ascii="ＭＳ ゴシック" w:eastAsia="ＭＳ ゴシック" w:hAnsi="ＭＳ ゴシック" w:hint="eastAsia"/>
                <w:color w:val="FFFFFF" w:themeColor="background1"/>
              </w:rPr>
              <w:t>年</w:t>
            </w:r>
            <w:r>
              <w:rPr>
                <w:rFonts w:ascii="ＭＳ ゴシック" w:eastAsia="ＭＳ ゴシック" w:hAnsi="ＭＳ ゴシック" w:hint="eastAsia"/>
                <w:color w:val="FFFFFF" w:themeColor="background1"/>
              </w:rPr>
              <w:t>(2021</w:t>
            </w:r>
            <w:r w:rsidRPr="00DF03ED">
              <w:rPr>
                <w:rFonts w:ascii="ＭＳ ゴシック" w:eastAsia="ＭＳ ゴシック" w:hAnsi="ＭＳ ゴシック" w:hint="eastAsia"/>
                <w:color w:val="FFFFFF" w:themeColor="background1"/>
              </w:rPr>
              <w:t>年)</w:t>
            </w:r>
            <w:r>
              <w:rPr>
                <w:rFonts w:ascii="ＭＳ ゴシック" w:eastAsia="ＭＳ ゴシック" w:hAnsi="ＭＳ ゴシック" w:hint="eastAsia"/>
                <w:color w:val="FFFFFF" w:themeColor="background1"/>
              </w:rPr>
              <w:t>11</w:t>
            </w:r>
            <w:r w:rsidRPr="00DF03ED">
              <w:rPr>
                <w:rFonts w:ascii="ＭＳ ゴシック" w:eastAsia="ＭＳ ゴシック" w:hAnsi="ＭＳ ゴシック" w:hint="eastAsia"/>
                <w:color w:val="FFFFFF" w:themeColor="background1"/>
              </w:rPr>
              <w:t>月施行【</w:t>
            </w:r>
            <w:r>
              <w:rPr>
                <w:rFonts w:ascii="ＭＳ ゴシック" w:eastAsia="ＭＳ ゴシック" w:hAnsi="ＭＳ ゴシック" w:hint="eastAsia"/>
                <w:color w:val="FFFFFF" w:themeColor="background1"/>
              </w:rPr>
              <w:t>366</w:t>
            </w:r>
            <w:r w:rsidRPr="00DF03ED">
              <w:rPr>
                <w:rFonts w:ascii="ＭＳ ゴシック" w:eastAsia="ＭＳ ゴシック" w:hAnsi="ＭＳ ゴシック" w:hint="eastAsia"/>
                <w:color w:val="FFFFFF" w:themeColor="background1"/>
              </w:rPr>
              <w:t>疾病】</w:t>
            </w:r>
          </w:p>
        </w:tc>
      </w:tr>
    </w:tbl>
    <w:p w:rsidR="00DE1BF2" w:rsidRDefault="00DE1BF2" w:rsidP="00F215F6">
      <w:pPr>
        <w:widowControl/>
        <w:spacing w:line="160" w:lineRule="exact"/>
        <w:ind w:left="210" w:hangingChars="100" w:hanging="210"/>
        <w:jc w:val="left"/>
        <w:rPr>
          <w:rFonts w:asciiTheme="minorEastAsia" w:hAnsiTheme="minorEastAsia"/>
          <w:szCs w:val="21"/>
        </w:rPr>
      </w:pPr>
    </w:p>
    <w:p w:rsidR="005F7763" w:rsidRPr="007E7ED1" w:rsidRDefault="005F7763" w:rsidP="005F7763">
      <w:pPr>
        <w:widowControl/>
        <w:ind w:left="210" w:hangingChars="100" w:hanging="210"/>
        <w:jc w:val="left"/>
        <w:rPr>
          <w:rFonts w:asciiTheme="minorEastAsia" w:hAnsiTheme="minorEastAsia"/>
          <w:szCs w:val="21"/>
        </w:rPr>
      </w:pPr>
      <w:r w:rsidRPr="007E7ED1">
        <w:rPr>
          <w:rFonts w:asciiTheme="minorEastAsia" w:hAnsiTheme="minorEastAsia" w:hint="eastAsia"/>
          <w:szCs w:val="21"/>
        </w:rPr>
        <w:t xml:space="preserve">○　</w:t>
      </w:r>
      <w:r>
        <w:rPr>
          <w:rFonts w:asciiTheme="minorEastAsia" w:hAnsiTheme="minorEastAsia" w:hint="eastAsia"/>
          <w:szCs w:val="21"/>
        </w:rPr>
        <w:t>令和３年</w:t>
      </w:r>
      <w:r w:rsidR="00585E91">
        <w:rPr>
          <w:rFonts w:asciiTheme="minorEastAsia" w:hAnsiTheme="minorEastAsia" w:hint="eastAsia"/>
          <w:szCs w:val="21"/>
        </w:rPr>
        <w:t>9</w:t>
      </w:r>
      <w:r w:rsidRPr="007E7ED1">
        <w:rPr>
          <w:rFonts w:asciiTheme="minorEastAsia" w:hAnsiTheme="minorEastAsia" w:hint="eastAsia"/>
          <w:szCs w:val="21"/>
        </w:rPr>
        <w:t>月に開催された「障害者総合支援法対象疾病検討会」における検討</w:t>
      </w:r>
      <w:r>
        <w:rPr>
          <w:rFonts w:asciiTheme="minorEastAsia" w:hAnsiTheme="minorEastAsia" w:hint="eastAsia"/>
          <w:szCs w:val="21"/>
        </w:rPr>
        <w:t>結果に基づき、関係告示についてパブリックコメントが実施され、令和３年11</w:t>
      </w:r>
      <w:r w:rsidRPr="007E7ED1">
        <w:rPr>
          <w:rFonts w:asciiTheme="minorEastAsia" w:hAnsiTheme="minorEastAsia" w:hint="eastAsia"/>
          <w:szCs w:val="21"/>
        </w:rPr>
        <w:t>月以降の対象疾病として</w:t>
      </w:r>
      <w:r>
        <w:rPr>
          <w:rFonts w:asciiTheme="minorEastAsia" w:hAnsiTheme="minorEastAsia" w:hint="eastAsia"/>
          <w:szCs w:val="21"/>
        </w:rPr>
        <w:t>366</w:t>
      </w:r>
      <w:r w:rsidRPr="007E7ED1">
        <w:rPr>
          <w:rFonts w:asciiTheme="minorEastAsia" w:hAnsiTheme="minorEastAsia" w:hint="eastAsia"/>
          <w:szCs w:val="21"/>
        </w:rPr>
        <w:t>疾病が定められた。</w:t>
      </w:r>
    </w:p>
    <w:p w:rsidR="005F7763" w:rsidRPr="007E7ED1" w:rsidRDefault="005F7763" w:rsidP="005F7763">
      <w:pPr>
        <w:widowControl/>
        <w:ind w:firstLineChars="200" w:firstLine="420"/>
        <w:jc w:val="left"/>
        <w:rPr>
          <w:rFonts w:asciiTheme="minorEastAsia" w:hAnsiTheme="minorEastAsia"/>
          <w:szCs w:val="21"/>
        </w:rPr>
      </w:pPr>
      <w:r>
        <w:rPr>
          <w:rFonts w:asciiTheme="minorEastAsia" w:hAnsiTheme="minorEastAsia" w:hint="eastAsia"/>
          <w:szCs w:val="21"/>
        </w:rPr>
        <w:t>具体的な障害者総合支援法の対象となる疾病（令和３</w:t>
      </w:r>
      <w:r w:rsidRPr="007E7ED1">
        <w:rPr>
          <w:rFonts w:asciiTheme="minorEastAsia" w:hAnsiTheme="minorEastAsia" w:hint="eastAsia"/>
          <w:szCs w:val="21"/>
        </w:rPr>
        <w:t>年</w:t>
      </w:r>
      <w:r>
        <w:rPr>
          <w:rFonts w:asciiTheme="minorEastAsia" w:hAnsiTheme="minorEastAsia" w:hint="eastAsia"/>
          <w:szCs w:val="21"/>
        </w:rPr>
        <w:t>11</w:t>
      </w:r>
      <w:r w:rsidRPr="007E7ED1">
        <w:rPr>
          <w:rFonts w:asciiTheme="minorEastAsia" w:hAnsiTheme="minorEastAsia" w:hint="eastAsia"/>
          <w:szCs w:val="21"/>
        </w:rPr>
        <w:t>月施行分）は、以下のとおり。</w:t>
      </w:r>
    </w:p>
    <w:p w:rsidR="00470DB4" w:rsidRPr="007E7ED1" w:rsidRDefault="00470DB4" w:rsidP="002833AF">
      <w:pPr>
        <w:widowControl/>
        <w:jc w:val="left"/>
        <w:rPr>
          <w:rFonts w:asciiTheme="minorEastAsia" w:hAnsiTheme="minorEastAsia"/>
          <w:szCs w:val="21"/>
        </w:rPr>
      </w:pPr>
    </w:p>
    <w:p w:rsidR="005F7763" w:rsidRPr="007E7ED1" w:rsidRDefault="005F7763" w:rsidP="00F215F6">
      <w:pPr>
        <w:widowControl/>
        <w:ind w:leftChars="100" w:left="210" w:firstLineChars="100" w:firstLine="210"/>
        <w:jc w:val="left"/>
        <w:rPr>
          <w:rFonts w:asciiTheme="minorEastAsia" w:hAnsiTheme="minorEastAsia"/>
          <w:szCs w:val="21"/>
        </w:rPr>
      </w:pPr>
      <w:r w:rsidRPr="007E7ED1">
        <w:rPr>
          <w:rFonts w:asciiTheme="minorEastAsia" w:hAnsiTheme="minorEastAsia" w:hint="eastAsia"/>
          <w:szCs w:val="21"/>
        </w:rPr>
        <w:t>新規に対象とする疾病</w:t>
      </w:r>
      <w:r>
        <w:rPr>
          <w:rFonts w:asciiTheme="minorEastAsia" w:hAnsiTheme="minorEastAsia" w:hint="eastAsia"/>
          <w:szCs w:val="21"/>
        </w:rPr>
        <w:t>等</w:t>
      </w:r>
      <w:r w:rsidRPr="007E7ED1">
        <w:rPr>
          <w:rFonts w:asciiTheme="minorEastAsia" w:hAnsiTheme="minorEastAsia" w:hint="eastAsia"/>
          <w:szCs w:val="21"/>
        </w:rPr>
        <w:t xml:space="preserve">　</w:t>
      </w:r>
    </w:p>
    <w:p w:rsidR="005F7763" w:rsidRPr="007E7ED1" w:rsidRDefault="005F7763" w:rsidP="005F7763">
      <w:pPr>
        <w:widowControl/>
        <w:ind w:leftChars="200" w:left="420" w:firstLineChars="100" w:firstLine="210"/>
        <w:jc w:val="left"/>
        <w:rPr>
          <w:rFonts w:asciiTheme="minorEastAsia" w:hAnsiTheme="minorEastAsia"/>
          <w:szCs w:val="21"/>
        </w:rPr>
      </w:pPr>
      <w:r w:rsidRPr="007E7ED1">
        <w:rPr>
          <w:rFonts w:asciiTheme="minorEastAsia" w:hAnsiTheme="minorEastAsia" w:hint="eastAsia"/>
          <w:szCs w:val="21"/>
        </w:rPr>
        <w:t>指定難病における対象疾病において、</w:t>
      </w:r>
      <w:r>
        <w:rPr>
          <w:rFonts w:asciiTheme="minorEastAsia" w:hAnsiTheme="minorEastAsia" w:hint="eastAsia"/>
          <w:szCs w:val="21"/>
        </w:rPr>
        <w:t>令和元年７</w:t>
      </w:r>
      <w:r w:rsidRPr="007E7ED1">
        <w:rPr>
          <w:rFonts w:asciiTheme="minorEastAsia" w:hAnsiTheme="minorEastAsia" w:hint="eastAsia"/>
          <w:szCs w:val="21"/>
        </w:rPr>
        <w:t>月から障害者総合支援法の対象疾病となっていた3</w:t>
      </w:r>
      <w:r>
        <w:rPr>
          <w:rFonts w:asciiTheme="minorEastAsia" w:hAnsiTheme="minorEastAsia" w:hint="eastAsia"/>
          <w:szCs w:val="21"/>
        </w:rPr>
        <w:t>61</w:t>
      </w:r>
      <w:r w:rsidRPr="007E7ED1">
        <w:rPr>
          <w:rFonts w:asciiTheme="minorEastAsia" w:hAnsiTheme="minorEastAsia" w:hint="eastAsia"/>
          <w:szCs w:val="21"/>
        </w:rPr>
        <w:t>疾病以外で、新たに指定難病とすべきと整理された疾病（</w:t>
      </w:r>
      <w:r>
        <w:rPr>
          <w:rFonts w:asciiTheme="minorEastAsia" w:hAnsiTheme="minorEastAsia" w:hint="eastAsia"/>
          <w:szCs w:val="21"/>
        </w:rPr>
        <w:t>６</w:t>
      </w:r>
      <w:r w:rsidRPr="007E7ED1">
        <w:rPr>
          <w:rFonts w:asciiTheme="minorEastAsia" w:hAnsiTheme="minorEastAsia" w:hint="eastAsia"/>
          <w:szCs w:val="21"/>
        </w:rPr>
        <w:t>疾病）について、障害者総合支援法の新規対象疾病とする。</w:t>
      </w:r>
    </w:p>
    <w:p w:rsidR="002833AF" w:rsidRDefault="002833AF" w:rsidP="002833AF">
      <w:pPr>
        <w:widowControl/>
        <w:jc w:val="left"/>
        <w:rPr>
          <w:rFonts w:asciiTheme="minorEastAsia" w:hAnsiTheme="minorEastAsia"/>
          <w:szCs w:val="21"/>
        </w:rPr>
      </w:pPr>
    </w:p>
    <w:p w:rsidR="005F7763" w:rsidRPr="006052CF" w:rsidRDefault="005F7763" w:rsidP="005F7763">
      <w:pPr>
        <w:widowControl/>
        <w:ind w:leftChars="200" w:left="420"/>
        <w:jc w:val="left"/>
        <w:rPr>
          <w:rFonts w:asciiTheme="minorEastAsia" w:hAnsiTheme="minorEastAsia"/>
          <w:szCs w:val="21"/>
        </w:rPr>
      </w:pPr>
      <w:r>
        <w:rPr>
          <w:rFonts w:asciiTheme="minorEastAsia" w:hAnsiTheme="minorEastAsia" w:hint="eastAsia"/>
          <w:szCs w:val="21"/>
        </w:rPr>
        <w:t>令和３</w:t>
      </w:r>
      <w:r w:rsidRPr="006052CF">
        <w:rPr>
          <w:rFonts w:asciiTheme="minorEastAsia" w:hAnsiTheme="minorEastAsia" w:hint="eastAsia"/>
          <w:szCs w:val="21"/>
        </w:rPr>
        <w:t>年</w:t>
      </w:r>
      <w:r>
        <w:rPr>
          <w:rFonts w:asciiTheme="minorEastAsia" w:hAnsiTheme="minorEastAsia" w:hint="eastAsia"/>
          <w:szCs w:val="21"/>
        </w:rPr>
        <w:t>11</w:t>
      </w:r>
      <w:r w:rsidRPr="006052CF">
        <w:rPr>
          <w:rFonts w:asciiTheme="minorEastAsia" w:hAnsiTheme="minorEastAsia" w:hint="eastAsia"/>
          <w:szCs w:val="21"/>
        </w:rPr>
        <w:t>月より新規に指定難病の対象となった疾病</w:t>
      </w:r>
    </w:p>
    <w:tbl>
      <w:tblPr>
        <w:tblStyle w:val="a8"/>
        <w:tblW w:w="0" w:type="auto"/>
        <w:tblInd w:w="534" w:type="dxa"/>
        <w:shd w:val="clear" w:color="auto" w:fill="FFFFFF" w:themeFill="background1"/>
        <w:tblLook w:val="04A0" w:firstRow="1" w:lastRow="0" w:firstColumn="1" w:lastColumn="0" w:noHBand="0" w:noVBand="1"/>
      </w:tblPr>
      <w:tblGrid>
        <w:gridCol w:w="9208"/>
      </w:tblGrid>
      <w:tr w:rsidR="005F7763" w:rsidRPr="006052CF" w:rsidTr="00A16677">
        <w:tc>
          <w:tcPr>
            <w:tcW w:w="9410" w:type="dxa"/>
            <w:shd w:val="clear" w:color="auto" w:fill="FFFFFF" w:themeFill="background1"/>
          </w:tcPr>
          <w:p w:rsidR="005F7763" w:rsidRPr="006052CF" w:rsidRDefault="005F7763" w:rsidP="00DC7008">
            <w:pPr>
              <w:widowControl/>
              <w:jc w:val="left"/>
              <w:rPr>
                <w:rFonts w:asciiTheme="minorEastAsia" w:hAnsiTheme="minorEastAsia"/>
                <w:szCs w:val="21"/>
              </w:rPr>
            </w:pPr>
            <w:r w:rsidRPr="006052CF">
              <w:rPr>
                <w:rFonts w:asciiTheme="minorEastAsia" w:hAnsiTheme="minorEastAsia" w:hint="eastAsia"/>
                <w:szCs w:val="21"/>
              </w:rPr>
              <w:t>指定難病対象の疾病</w:t>
            </w:r>
          </w:p>
        </w:tc>
      </w:tr>
      <w:tr w:rsidR="005F7763" w:rsidRPr="006052CF" w:rsidTr="00A16677">
        <w:tc>
          <w:tcPr>
            <w:tcW w:w="9410" w:type="dxa"/>
            <w:shd w:val="clear" w:color="auto" w:fill="FFFFFF" w:themeFill="background1"/>
          </w:tcPr>
          <w:p w:rsidR="005F7763" w:rsidRPr="006052CF" w:rsidRDefault="005F7763">
            <w:pPr>
              <w:widowControl/>
              <w:jc w:val="left"/>
              <w:rPr>
                <w:rFonts w:asciiTheme="minorEastAsia" w:hAnsiTheme="minorEastAsia"/>
                <w:szCs w:val="21"/>
              </w:rPr>
            </w:pPr>
            <w:r w:rsidRPr="006052CF">
              <w:rPr>
                <w:rFonts w:asciiTheme="minorEastAsia" w:hAnsiTheme="minorEastAsia" w:hint="eastAsia"/>
                <w:szCs w:val="21"/>
              </w:rPr>
              <w:t>１）</w:t>
            </w:r>
            <w:r w:rsidRPr="005F7763">
              <w:rPr>
                <w:rFonts w:asciiTheme="minorEastAsia" w:hAnsiTheme="minorEastAsia" w:hint="eastAsia"/>
                <w:szCs w:val="21"/>
              </w:rPr>
              <w:t>家族性低βリポタンパク血症</w:t>
            </w:r>
            <w:r w:rsidR="00A16677">
              <w:rPr>
                <w:rFonts w:asciiTheme="minorEastAsia" w:hAnsiTheme="minorEastAsia" w:hint="eastAsia"/>
                <w:szCs w:val="21"/>
              </w:rPr>
              <w:t>１</w:t>
            </w:r>
            <w:r w:rsidRPr="005F7763">
              <w:rPr>
                <w:rFonts w:asciiTheme="minorEastAsia" w:hAnsiTheme="minorEastAsia" w:hint="eastAsia"/>
                <w:szCs w:val="21"/>
              </w:rPr>
              <w:t>(ホモ接合体)</w:t>
            </w:r>
          </w:p>
        </w:tc>
      </w:tr>
      <w:tr w:rsidR="005F7763" w:rsidRPr="006052CF" w:rsidTr="00A16677">
        <w:tc>
          <w:tcPr>
            <w:tcW w:w="9410" w:type="dxa"/>
            <w:shd w:val="clear" w:color="auto" w:fill="FFFFFF" w:themeFill="background1"/>
          </w:tcPr>
          <w:p w:rsidR="005F7763" w:rsidRPr="006052CF" w:rsidRDefault="005F7763">
            <w:pPr>
              <w:widowControl/>
              <w:jc w:val="left"/>
              <w:rPr>
                <w:rFonts w:asciiTheme="minorEastAsia" w:hAnsiTheme="minorEastAsia"/>
                <w:szCs w:val="21"/>
              </w:rPr>
            </w:pPr>
            <w:r>
              <w:rPr>
                <w:rFonts w:asciiTheme="minorEastAsia" w:hAnsiTheme="minorEastAsia" w:hint="eastAsia"/>
                <w:szCs w:val="21"/>
              </w:rPr>
              <w:t>２）</w:t>
            </w:r>
            <w:r w:rsidR="00A16677" w:rsidRPr="00A16677">
              <w:rPr>
                <w:rFonts w:asciiTheme="minorEastAsia" w:hAnsiTheme="minorEastAsia" w:hint="eastAsia"/>
                <w:szCs w:val="21"/>
              </w:rPr>
              <w:t>自己免疫性後天性凝固</w:t>
            </w:r>
            <w:r w:rsidR="00E15BF5">
              <w:rPr>
                <w:rFonts w:asciiTheme="minorEastAsia" w:hAnsiTheme="minorEastAsia" w:hint="eastAsia"/>
                <w:szCs w:val="21"/>
              </w:rPr>
              <w:t>第Ｘ</w:t>
            </w:r>
            <w:r w:rsidR="00A16677" w:rsidRPr="00A16677">
              <w:rPr>
                <w:rFonts w:asciiTheme="minorEastAsia" w:hAnsiTheme="minorEastAsia" w:hint="eastAsia"/>
                <w:szCs w:val="21"/>
              </w:rPr>
              <w:t>因子欠乏症</w:t>
            </w:r>
            <w:r w:rsidR="00A16677">
              <w:rPr>
                <w:rFonts w:asciiTheme="minorEastAsia" w:hAnsiTheme="minorEastAsia" w:hint="eastAsia"/>
                <w:szCs w:val="21"/>
              </w:rPr>
              <w:t>（※）</w:t>
            </w:r>
          </w:p>
        </w:tc>
      </w:tr>
      <w:tr w:rsidR="005F7763" w:rsidRPr="006052CF" w:rsidTr="00A16677">
        <w:tblPrEx>
          <w:shd w:val="clear" w:color="auto" w:fill="auto"/>
        </w:tblPrEx>
        <w:tc>
          <w:tcPr>
            <w:tcW w:w="9410" w:type="dxa"/>
          </w:tcPr>
          <w:p w:rsidR="005F7763" w:rsidRPr="006052CF" w:rsidRDefault="005F7763">
            <w:pPr>
              <w:widowControl/>
              <w:jc w:val="left"/>
              <w:rPr>
                <w:rFonts w:asciiTheme="minorEastAsia" w:hAnsiTheme="minorEastAsia"/>
                <w:szCs w:val="21"/>
              </w:rPr>
            </w:pPr>
            <w:r>
              <w:rPr>
                <w:rFonts w:asciiTheme="minorEastAsia" w:hAnsiTheme="minorEastAsia" w:hint="eastAsia"/>
                <w:szCs w:val="21"/>
              </w:rPr>
              <w:t>３）</w:t>
            </w:r>
            <w:r w:rsidR="00A16677" w:rsidRPr="00A16677">
              <w:rPr>
                <w:rFonts w:asciiTheme="minorEastAsia" w:hAnsiTheme="minorEastAsia" w:hint="eastAsia"/>
                <w:szCs w:val="21"/>
              </w:rPr>
              <w:t>進行性家族性肝内胆汁うっ滞症</w:t>
            </w:r>
          </w:p>
        </w:tc>
      </w:tr>
      <w:tr w:rsidR="005F7763" w:rsidRPr="006052CF" w:rsidTr="00A16677">
        <w:tblPrEx>
          <w:shd w:val="clear" w:color="auto" w:fill="auto"/>
        </w:tblPrEx>
        <w:tc>
          <w:tcPr>
            <w:tcW w:w="9410" w:type="dxa"/>
          </w:tcPr>
          <w:p w:rsidR="005F7763" w:rsidRPr="006052CF" w:rsidRDefault="005F7763">
            <w:pPr>
              <w:widowControl/>
              <w:jc w:val="left"/>
              <w:rPr>
                <w:rFonts w:asciiTheme="minorEastAsia" w:hAnsiTheme="minorEastAsia"/>
                <w:szCs w:val="21"/>
              </w:rPr>
            </w:pPr>
            <w:r>
              <w:rPr>
                <w:rFonts w:asciiTheme="minorEastAsia" w:hAnsiTheme="minorEastAsia" w:hint="eastAsia"/>
                <w:szCs w:val="21"/>
              </w:rPr>
              <w:t>４）</w:t>
            </w:r>
            <w:r w:rsidR="00A16677" w:rsidRPr="00A16677">
              <w:rPr>
                <w:rFonts w:asciiTheme="minorEastAsia" w:hAnsiTheme="minorEastAsia" w:hint="eastAsia"/>
                <w:szCs w:val="21"/>
              </w:rPr>
              <w:t>ネフロン癆</w:t>
            </w:r>
          </w:p>
        </w:tc>
      </w:tr>
      <w:tr w:rsidR="005F7763" w:rsidRPr="006052CF" w:rsidTr="00A16677">
        <w:tblPrEx>
          <w:shd w:val="clear" w:color="auto" w:fill="auto"/>
        </w:tblPrEx>
        <w:tc>
          <w:tcPr>
            <w:tcW w:w="9410" w:type="dxa"/>
          </w:tcPr>
          <w:p w:rsidR="005F7763" w:rsidRPr="006052CF" w:rsidRDefault="005F7763">
            <w:pPr>
              <w:widowControl/>
              <w:jc w:val="left"/>
              <w:rPr>
                <w:rFonts w:asciiTheme="minorEastAsia" w:hAnsiTheme="minorEastAsia"/>
                <w:szCs w:val="21"/>
              </w:rPr>
            </w:pPr>
            <w:r>
              <w:rPr>
                <w:rFonts w:asciiTheme="minorEastAsia" w:hAnsiTheme="minorEastAsia" w:hint="eastAsia"/>
                <w:szCs w:val="21"/>
              </w:rPr>
              <w:t>５）</w:t>
            </w:r>
            <w:r w:rsidR="00A16677" w:rsidRPr="00A16677">
              <w:rPr>
                <w:rFonts w:asciiTheme="minorEastAsia" w:hAnsiTheme="minorEastAsia" w:hint="eastAsia"/>
                <w:szCs w:val="21"/>
              </w:rPr>
              <w:t>脳クレアチン欠乏症候群</w:t>
            </w:r>
          </w:p>
        </w:tc>
      </w:tr>
      <w:tr w:rsidR="00A16677" w:rsidRPr="006052CF" w:rsidTr="00A16677">
        <w:tblPrEx>
          <w:shd w:val="clear" w:color="auto" w:fill="auto"/>
        </w:tblPrEx>
        <w:tc>
          <w:tcPr>
            <w:tcW w:w="9410" w:type="dxa"/>
          </w:tcPr>
          <w:p w:rsidR="00A16677" w:rsidRPr="006052CF" w:rsidRDefault="00A16677">
            <w:pPr>
              <w:widowControl/>
              <w:jc w:val="left"/>
              <w:rPr>
                <w:rFonts w:asciiTheme="minorEastAsia" w:hAnsiTheme="minorEastAsia"/>
                <w:szCs w:val="21"/>
              </w:rPr>
            </w:pPr>
            <w:r>
              <w:rPr>
                <w:rFonts w:asciiTheme="minorEastAsia" w:hAnsiTheme="minorEastAsia" w:hint="eastAsia"/>
                <w:szCs w:val="21"/>
              </w:rPr>
              <w:t>６）</w:t>
            </w:r>
            <w:r w:rsidRPr="00A16677">
              <w:rPr>
                <w:rFonts w:asciiTheme="minorEastAsia" w:hAnsiTheme="minorEastAsia" w:hint="eastAsia"/>
                <w:szCs w:val="21"/>
              </w:rPr>
              <w:t>ホモシスチン尿症</w:t>
            </w:r>
          </w:p>
        </w:tc>
      </w:tr>
    </w:tbl>
    <w:p w:rsidR="005F7763" w:rsidRPr="00A16677" w:rsidRDefault="00E15BF5" w:rsidP="00F215F6">
      <w:pPr>
        <w:widowControl/>
        <w:ind w:left="1050" w:hangingChars="500" w:hanging="1050"/>
        <w:jc w:val="left"/>
        <w:rPr>
          <w:rFonts w:asciiTheme="minorEastAsia" w:hAnsiTheme="minorEastAsia"/>
          <w:szCs w:val="21"/>
        </w:rPr>
      </w:pPr>
      <w:r>
        <w:rPr>
          <w:rFonts w:asciiTheme="minorEastAsia" w:hAnsiTheme="minorEastAsia" w:hint="eastAsia"/>
          <w:szCs w:val="21"/>
        </w:rPr>
        <w:t xml:space="preserve">　　</w:t>
      </w:r>
      <w:r w:rsidRPr="00E15BF5">
        <w:rPr>
          <w:rFonts w:asciiTheme="minorEastAsia" w:hAnsiTheme="minorEastAsia" w:hint="eastAsia"/>
          <w:szCs w:val="21"/>
        </w:rPr>
        <w:t>（※）新たに対象となる自己免疫性後天性凝固第Ⅹ因子欠乏症は、</w:t>
      </w:r>
      <w:r>
        <w:rPr>
          <w:rFonts w:asciiTheme="minorEastAsia" w:hAnsiTheme="minorEastAsia" w:hint="eastAsia"/>
          <w:szCs w:val="21"/>
        </w:rPr>
        <w:t>自己免疫性後天性凝固因子欠乏症</w:t>
      </w:r>
      <w:r w:rsidRPr="00E15BF5">
        <w:rPr>
          <w:rFonts w:asciiTheme="minorEastAsia" w:hAnsiTheme="minorEastAsia" w:hint="eastAsia"/>
          <w:szCs w:val="21"/>
        </w:rPr>
        <w:t>に統合</w:t>
      </w:r>
    </w:p>
    <w:p w:rsidR="00DE1BF2" w:rsidRPr="00E15BF5" w:rsidRDefault="00DE1BF2">
      <w:pPr>
        <w:widowControl/>
        <w:jc w:val="left"/>
        <w:rPr>
          <w:rFonts w:asciiTheme="minorEastAsia" w:hAnsiTheme="minorEastAsia"/>
          <w:szCs w:val="21"/>
        </w:rPr>
      </w:pPr>
    </w:p>
    <w:p w:rsidR="006052CF" w:rsidRPr="00F215F6" w:rsidRDefault="00081200" w:rsidP="00081200">
      <w:pPr>
        <w:widowControl/>
        <w:jc w:val="left"/>
        <w:rPr>
          <w:rFonts w:asciiTheme="minorEastAsia" w:hAnsiTheme="minorEastAsia"/>
          <w:b/>
          <w:szCs w:val="21"/>
        </w:rPr>
      </w:pPr>
      <w:r w:rsidRPr="00F215F6">
        <w:rPr>
          <w:rFonts w:asciiTheme="minorEastAsia" w:hAnsiTheme="minorEastAsia" w:hint="eastAsia"/>
          <w:b/>
          <w:szCs w:val="21"/>
        </w:rPr>
        <w:t>※　対象疾病一覧は次頁以降に掲載</w:t>
      </w:r>
    </w:p>
    <w:p w:rsidR="00A16677" w:rsidRDefault="00A16677">
      <w:pPr>
        <w:widowControl/>
        <w:jc w:val="left"/>
      </w:pPr>
    </w:p>
    <w:p w:rsidR="00A16677" w:rsidRDefault="00A16677">
      <w:pPr>
        <w:widowControl/>
        <w:jc w:val="left"/>
      </w:pPr>
      <w:r>
        <w:br w:type="page"/>
      </w:r>
    </w:p>
    <w:p w:rsidR="00A16677" w:rsidRDefault="001836B1">
      <w:pPr>
        <w:widowControl/>
        <w:jc w:val="left"/>
      </w:pPr>
      <w:r w:rsidRPr="001836B1">
        <w:rPr>
          <w:noProof/>
        </w:rPr>
        <w:drawing>
          <wp:anchor distT="0" distB="0" distL="114300" distR="114300" simplePos="0" relativeHeight="251664384" behindDoc="0" locked="0" layoutInCell="1" allowOverlap="1">
            <wp:simplePos x="0" y="0"/>
            <wp:positionH relativeFrom="column">
              <wp:posOffset>-1346751</wp:posOffset>
            </wp:positionH>
            <wp:positionV relativeFrom="paragraph">
              <wp:posOffset>1316111</wp:posOffset>
            </wp:positionV>
            <wp:extent cx="8842277" cy="6209617"/>
            <wp:effectExtent l="1905" t="0" r="0" b="0"/>
            <wp:wrapNone/>
            <wp:docPr id="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16200000">
                      <a:off x="0" y="0"/>
                      <a:ext cx="8842277" cy="6209617"/>
                    </a:xfrm>
                    <a:prstGeom prst="rect">
                      <a:avLst/>
                    </a:prstGeom>
                  </pic:spPr>
                </pic:pic>
              </a:graphicData>
            </a:graphic>
            <wp14:sizeRelH relativeFrom="page">
              <wp14:pctWidth>0</wp14:pctWidth>
            </wp14:sizeRelH>
            <wp14:sizeRelV relativeFrom="page">
              <wp14:pctHeight>0</wp14:pctHeight>
            </wp14:sizeRelV>
          </wp:anchor>
        </w:drawing>
      </w:r>
      <w:r w:rsidR="00A16677">
        <w:br w:type="page"/>
      </w:r>
    </w:p>
    <w:p w:rsidR="00A16677" w:rsidRDefault="009B721F">
      <w:pPr>
        <w:widowControl/>
        <w:jc w:val="left"/>
      </w:pPr>
      <w:r w:rsidRPr="009B721F">
        <w:rPr>
          <w:noProof/>
        </w:rPr>
        <w:drawing>
          <wp:anchor distT="0" distB="0" distL="114300" distR="114300" simplePos="0" relativeHeight="251666432" behindDoc="0" locked="0" layoutInCell="1" allowOverlap="1" wp14:anchorId="0DBDAF54" wp14:editId="40FBF365">
            <wp:simplePos x="0" y="0"/>
            <wp:positionH relativeFrom="column">
              <wp:posOffset>-1336379</wp:posOffset>
            </wp:positionH>
            <wp:positionV relativeFrom="paragraph">
              <wp:posOffset>1351250</wp:posOffset>
            </wp:positionV>
            <wp:extent cx="8876665" cy="6189980"/>
            <wp:effectExtent l="0" t="9207" r="0" b="0"/>
            <wp:wrapNone/>
            <wp:docPr id="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rot="16200000">
                      <a:off x="0" y="0"/>
                      <a:ext cx="8876665" cy="6189980"/>
                    </a:xfrm>
                    <a:prstGeom prst="rect">
                      <a:avLst/>
                    </a:prstGeom>
                  </pic:spPr>
                </pic:pic>
              </a:graphicData>
            </a:graphic>
            <wp14:sizeRelH relativeFrom="page">
              <wp14:pctWidth>0</wp14:pctWidth>
            </wp14:sizeRelH>
            <wp14:sizeRelV relativeFrom="page">
              <wp14:pctHeight>0</wp14:pctHeight>
            </wp14:sizeRelV>
          </wp:anchor>
        </w:drawing>
      </w:r>
      <w:r w:rsidR="00A16677">
        <w:br w:type="page"/>
      </w:r>
    </w:p>
    <w:p w:rsidR="00A16677" w:rsidRDefault="008E3907">
      <w:pPr>
        <w:widowControl/>
        <w:jc w:val="left"/>
      </w:pPr>
      <w:r w:rsidRPr="008E3907">
        <w:rPr>
          <w:noProof/>
        </w:rPr>
        <w:drawing>
          <wp:anchor distT="0" distB="0" distL="114300" distR="114300" simplePos="0" relativeHeight="251667456" behindDoc="0" locked="0" layoutInCell="1" allowOverlap="1">
            <wp:simplePos x="0" y="0"/>
            <wp:positionH relativeFrom="column">
              <wp:posOffset>-1327920</wp:posOffset>
            </wp:positionH>
            <wp:positionV relativeFrom="paragraph">
              <wp:posOffset>1368420</wp:posOffset>
            </wp:positionV>
            <wp:extent cx="8846820" cy="6180981"/>
            <wp:effectExtent l="0" t="318" r="0" b="0"/>
            <wp:wrapNone/>
            <wp:docPr id="1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rot="16200000">
                      <a:off x="0" y="0"/>
                      <a:ext cx="8861343" cy="6191128"/>
                    </a:xfrm>
                    <a:prstGeom prst="rect">
                      <a:avLst/>
                    </a:prstGeom>
                  </pic:spPr>
                </pic:pic>
              </a:graphicData>
            </a:graphic>
            <wp14:sizeRelH relativeFrom="margin">
              <wp14:pctWidth>0</wp14:pctWidth>
            </wp14:sizeRelH>
            <wp14:sizeRelV relativeFrom="margin">
              <wp14:pctHeight>0</wp14:pctHeight>
            </wp14:sizeRelV>
          </wp:anchor>
        </w:drawing>
      </w:r>
      <w:r w:rsidR="00A16677">
        <w:br w:type="page"/>
      </w:r>
    </w:p>
    <w:p w:rsidR="00A16677" w:rsidRDefault="008E3907">
      <w:pPr>
        <w:widowControl/>
        <w:jc w:val="left"/>
      </w:pPr>
      <w:r w:rsidRPr="008E3907">
        <w:rPr>
          <w:noProof/>
        </w:rPr>
        <w:drawing>
          <wp:anchor distT="0" distB="0" distL="114300" distR="114300" simplePos="0" relativeHeight="251668480" behindDoc="0" locked="0" layoutInCell="1" allowOverlap="1">
            <wp:simplePos x="0" y="0"/>
            <wp:positionH relativeFrom="column">
              <wp:posOffset>-1271313</wp:posOffset>
            </wp:positionH>
            <wp:positionV relativeFrom="paragraph">
              <wp:posOffset>1353376</wp:posOffset>
            </wp:positionV>
            <wp:extent cx="8784018" cy="6249322"/>
            <wp:effectExtent l="0" t="8890" r="8255" b="8255"/>
            <wp:wrapNone/>
            <wp:docPr id="1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rot="16200000">
                      <a:off x="0" y="0"/>
                      <a:ext cx="8792815" cy="6255580"/>
                    </a:xfrm>
                    <a:prstGeom prst="rect">
                      <a:avLst/>
                    </a:prstGeom>
                  </pic:spPr>
                </pic:pic>
              </a:graphicData>
            </a:graphic>
            <wp14:sizeRelH relativeFrom="page">
              <wp14:pctWidth>0</wp14:pctWidth>
            </wp14:sizeRelH>
            <wp14:sizeRelV relativeFrom="page">
              <wp14:pctHeight>0</wp14:pctHeight>
            </wp14:sizeRelV>
          </wp:anchor>
        </w:drawing>
      </w:r>
      <w:r w:rsidR="00A16677">
        <w:br w:type="page"/>
      </w:r>
    </w:p>
    <w:p w:rsidR="00A16677" w:rsidRDefault="008E3907">
      <w:pPr>
        <w:widowControl/>
        <w:jc w:val="left"/>
      </w:pPr>
      <w:r w:rsidRPr="008E3907">
        <w:rPr>
          <w:noProof/>
        </w:rPr>
        <w:drawing>
          <wp:anchor distT="0" distB="0" distL="114300" distR="114300" simplePos="0" relativeHeight="251669504" behindDoc="0" locked="0" layoutInCell="1" allowOverlap="1">
            <wp:simplePos x="0" y="0"/>
            <wp:positionH relativeFrom="column">
              <wp:posOffset>-1345844</wp:posOffset>
            </wp:positionH>
            <wp:positionV relativeFrom="paragraph">
              <wp:posOffset>1427907</wp:posOffset>
            </wp:positionV>
            <wp:extent cx="8839835" cy="6152562"/>
            <wp:effectExtent l="0" t="8890" r="0" b="0"/>
            <wp:wrapNone/>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rot="16200000">
                      <a:off x="0" y="0"/>
                      <a:ext cx="8851755" cy="6160858"/>
                    </a:xfrm>
                    <a:prstGeom prst="rect">
                      <a:avLst/>
                    </a:prstGeom>
                  </pic:spPr>
                </pic:pic>
              </a:graphicData>
            </a:graphic>
            <wp14:sizeRelH relativeFrom="page">
              <wp14:pctWidth>0</wp14:pctWidth>
            </wp14:sizeRelH>
            <wp14:sizeRelV relativeFrom="page">
              <wp14:pctHeight>0</wp14:pctHeight>
            </wp14:sizeRelV>
          </wp:anchor>
        </w:drawing>
      </w:r>
      <w:r w:rsidR="00A16677">
        <w:br w:type="page"/>
      </w:r>
    </w:p>
    <w:p w:rsidR="00A16677" w:rsidRDefault="008E3907">
      <w:pPr>
        <w:widowControl/>
        <w:jc w:val="left"/>
      </w:pPr>
      <w:r w:rsidRPr="008E3907">
        <w:rPr>
          <w:noProof/>
        </w:rPr>
        <w:drawing>
          <wp:anchor distT="0" distB="0" distL="114300" distR="114300" simplePos="0" relativeHeight="251670528" behindDoc="0" locked="0" layoutInCell="1" allowOverlap="1">
            <wp:simplePos x="0" y="0"/>
            <wp:positionH relativeFrom="column">
              <wp:posOffset>-1339016</wp:posOffset>
            </wp:positionH>
            <wp:positionV relativeFrom="paragraph">
              <wp:posOffset>1427016</wp:posOffset>
            </wp:positionV>
            <wp:extent cx="8837189" cy="6165302"/>
            <wp:effectExtent l="2222" t="0" r="4763" b="4762"/>
            <wp:wrapNone/>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rot="16200000">
                      <a:off x="0" y="0"/>
                      <a:ext cx="8847957" cy="6172814"/>
                    </a:xfrm>
                    <a:prstGeom prst="rect">
                      <a:avLst/>
                    </a:prstGeom>
                  </pic:spPr>
                </pic:pic>
              </a:graphicData>
            </a:graphic>
            <wp14:sizeRelH relativeFrom="page">
              <wp14:pctWidth>0</wp14:pctWidth>
            </wp14:sizeRelH>
            <wp14:sizeRelV relativeFrom="page">
              <wp14:pctHeight>0</wp14:pctHeight>
            </wp14:sizeRelV>
          </wp:anchor>
        </w:drawing>
      </w:r>
      <w:r w:rsidR="00A16677">
        <w:br w:type="page"/>
      </w:r>
    </w:p>
    <w:p w:rsidR="00A16677" w:rsidRDefault="008E3907">
      <w:pPr>
        <w:widowControl/>
        <w:jc w:val="left"/>
      </w:pPr>
      <w:r w:rsidRPr="008E3907">
        <w:rPr>
          <w:noProof/>
        </w:rPr>
        <w:drawing>
          <wp:anchor distT="0" distB="0" distL="114300" distR="114300" simplePos="0" relativeHeight="251671552" behindDoc="0" locked="0" layoutInCell="1" allowOverlap="1">
            <wp:simplePos x="0" y="0"/>
            <wp:positionH relativeFrom="column">
              <wp:posOffset>-1346111</wp:posOffset>
            </wp:positionH>
            <wp:positionV relativeFrom="paragraph">
              <wp:posOffset>1428173</wp:posOffset>
            </wp:positionV>
            <wp:extent cx="8858230" cy="6169659"/>
            <wp:effectExtent l="0" t="8255" r="0" b="0"/>
            <wp:wrapNone/>
            <wp:docPr id="15"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rot="16200000">
                      <a:off x="0" y="0"/>
                      <a:ext cx="8867815" cy="6176335"/>
                    </a:xfrm>
                    <a:prstGeom prst="rect">
                      <a:avLst/>
                    </a:prstGeom>
                  </pic:spPr>
                </pic:pic>
              </a:graphicData>
            </a:graphic>
            <wp14:sizeRelH relativeFrom="page">
              <wp14:pctWidth>0</wp14:pctWidth>
            </wp14:sizeRelH>
            <wp14:sizeRelV relativeFrom="page">
              <wp14:pctHeight>0</wp14:pctHeight>
            </wp14:sizeRelV>
          </wp:anchor>
        </w:drawing>
      </w:r>
      <w:r w:rsidR="00A16677">
        <w:br w:type="page"/>
      </w:r>
    </w:p>
    <w:p w:rsidR="00A16677" w:rsidRDefault="008E3907">
      <w:pPr>
        <w:widowControl/>
        <w:jc w:val="left"/>
      </w:pPr>
      <w:r w:rsidRPr="008E3907">
        <w:rPr>
          <w:noProof/>
        </w:rPr>
        <w:drawing>
          <wp:anchor distT="0" distB="0" distL="114300" distR="114300" simplePos="0" relativeHeight="251672576" behindDoc="0" locked="0" layoutInCell="1" allowOverlap="1">
            <wp:simplePos x="0" y="0"/>
            <wp:positionH relativeFrom="column">
              <wp:posOffset>-1338475</wp:posOffset>
            </wp:positionH>
            <wp:positionV relativeFrom="paragraph">
              <wp:posOffset>1426475</wp:posOffset>
            </wp:positionV>
            <wp:extent cx="8858907" cy="6166258"/>
            <wp:effectExtent l="0" t="6032" r="0" b="0"/>
            <wp:wrapNone/>
            <wp:docPr id="1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rot="16200000">
                      <a:off x="0" y="0"/>
                      <a:ext cx="8873627" cy="6176504"/>
                    </a:xfrm>
                    <a:prstGeom prst="rect">
                      <a:avLst/>
                    </a:prstGeom>
                  </pic:spPr>
                </pic:pic>
              </a:graphicData>
            </a:graphic>
            <wp14:sizeRelH relativeFrom="page">
              <wp14:pctWidth>0</wp14:pctWidth>
            </wp14:sizeRelH>
            <wp14:sizeRelV relativeFrom="page">
              <wp14:pctHeight>0</wp14:pctHeight>
            </wp14:sizeRelV>
          </wp:anchor>
        </w:drawing>
      </w:r>
      <w:r w:rsidR="00A16677">
        <w:br w:type="page"/>
      </w:r>
    </w:p>
    <w:p w:rsidR="00E15BF5" w:rsidRDefault="00DB40B6">
      <w:pPr>
        <w:widowControl/>
        <w:jc w:val="left"/>
      </w:pPr>
      <w:r w:rsidRPr="00DB40B6">
        <w:rPr>
          <w:noProof/>
        </w:rPr>
        <w:drawing>
          <wp:anchor distT="0" distB="0" distL="114300" distR="114300" simplePos="0" relativeHeight="251673600" behindDoc="0" locked="0" layoutInCell="1" allowOverlap="1">
            <wp:simplePos x="0" y="0"/>
            <wp:positionH relativeFrom="column">
              <wp:posOffset>-1349898</wp:posOffset>
            </wp:positionH>
            <wp:positionV relativeFrom="paragraph">
              <wp:posOffset>1431961</wp:posOffset>
            </wp:positionV>
            <wp:extent cx="8858250" cy="6166006"/>
            <wp:effectExtent l="0" t="6350" r="0" b="0"/>
            <wp:wrapNone/>
            <wp:docPr id="1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rot="16200000">
                      <a:off x="0" y="0"/>
                      <a:ext cx="8864805" cy="6170569"/>
                    </a:xfrm>
                    <a:prstGeom prst="rect">
                      <a:avLst/>
                    </a:prstGeom>
                  </pic:spPr>
                </pic:pic>
              </a:graphicData>
            </a:graphic>
            <wp14:sizeRelH relativeFrom="margin">
              <wp14:pctWidth>0</wp14:pctWidth>
            </wp14:sizeRelH>
            <wp14:sizeRelV relativeFrom="margin">
              <wp14:pctHeight>0</wp14:pctHeight>
            </wp14:sizeRelV>
          </wp:anchor>
        </w:drawing>
      </w:r>
      <w:r w:rsidR="00A16677">
        <w:br w:type="page"/>
      </w:r>
      <w:r w:rsidRPr="00DB40B6">
        <w:rPr>
          <w:noProof/>
        </w:rPr>
        <w:drawing>
          <wp:anchor distT="0" distB="0" distL="114300" distR="114300" simplePos="0" relativeHeight="251674624" behindDoc="0" locked="0" layoutInCell="1" allowOverlap="1">
            <wp:simplePos x="0" y="0"/>
            <wp:positionH relativeFrom="column">
              <wp:posOffset>-1352131</wp:posOffset>
            </wp:positionH>
            <wp:positionV relativeFrom="paragraph">
              <wp:posOffset>1428257</wp:posOffset>
            </wp:positionV>
            <wp:extent cx="8852548" cy="6163302"/>
            <wp:effectExtent l="0" t="7620" r="0" b="0"/>
            <wp:wrapNone/>
            <wp:docPr id="19"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8"/>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rot="16200000">
                      <a:off x="0" y="0"/>
                      <a:ext cx="8865841" cy="6172557"/>
                    </a:xfrm>
                    <a:prstGeom prst="rect">
                      <a:avLst/>
                    </a:prstGeom>
                  </pic:spPr>
                </pic:pic>
              </a:graphicData>
            </a:graphic>
            <wp14:sizeRelH relativeFrom="page">
              <wp14:pctWidth>0</wp14:pctWidth>
            </wp14:sizeRelH>
            <wp14:sizeRelV relativeFrom="page">
              <wp14:pctHeight>0</wp14:pctHeight>
            </wp14:sizeRelV>
          </wp:anchor>
        </w:drawing>
      </w:r>
      <w:r w:rsidR="00E15BF5">
        <w:br w:type="page"/>
      </w:r>
    </w:p>
    <w:p w:rsidR="006919D8" w:rsidRDefault="00DB40B6" w:rsidP="00134FEC">
      <w:pPr>
        <w:widowControl/>
        <w:jc w:val="left"/>
        <w:rPr>
          <w:rFonts w:ascii="HGS創英角ｺﾞｼｯｸUB" w:eastAsia="HGS創英角ｺﾞｼｯｸUB" w:hAnsi="HGS創英角ｺﾞｼｯｸUB"/>
          <w:sz w:val="36"/>
          <w:szCs w:val="36"/>
          <w:u w:val="double"/>
          <w:shd w:val="clear" w:color="auto" w:fill="FABF8F" w:themeFill="accent6" w:themeFillTint="99"/>
        </w:rPr>
      </w:pPr>
      <w:r w:rsidRPr="00DB40B6">
        <w:rPr>
          <w:noProof/>
        </w:rPr>
        <w:drawing>
          <wp:anchor distT="0" distB="0" distL="114300" distR="114300" simplePos="0" relativeHeight="251675648" behindDoc="0" locked="0" layoutInCell="1" allowOverlap="1">
            <wp:simplePos x="0" y="0"/>
            <wp:positionH relativeFrom="column">
              <wp:posOffset>-2860203</wp:posOffset>
            </wp:positionH>
            <wp:positionV relativeFrom="paragraph">
              <wp:posOffset>2954140</wp:posOffset>
            </wp:positionV>
            <wp:extent cx="8856799" cy="3119775"/>
            <wp:effectExtent l="0" t="8255" r="0" b="0"/>
            <wp:wrapNone/>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rot="16200000">
                      <a:off x="0" y="0"/>
                      <a:ext cx="8887678" cy="3130652"/>
                    </a:xfrm>
                    <a:prstGeom prst="rect">
                      <a:avLst/>
                    </a:prstGeom>
                  </pic:spPr>
                </pic:pic>
              </a:graphicData>
            </a:graphic>
            <wp14:sizeRelH relativeFrom="page">
              <wp14:pctWidth>0</wp14:pctWidth>
            </wp14:sizeRelH>
            <wp14:sizeRelV relativeFrom="page">
              <wp14:pctHeight>0</wp14:pctHeight>
            </wp14:sizeRelV>
          </wp:anchor>
        </w:drawing>
      </w:r>
      <w:r w:rsidR="00E15BF5">
        <w:br w:type="page"/>
      </w:r>
      <w:r w:rsidR="00924751" w:rsidRPr="00422F1B">
        <w:rPr>
          <w:noProof/>
        </w:rPr>
        <w:drawing>
          <wp:anchor distT="0" distB="0" distL="114300" distR="114300" simplePos="0" relativeHeight="251680768" behindDoc="0" locked="0" layoutInCell="1" allowOverlap="1" wp14:anchorId="384B8694" wp14:editId="4476A712">
            <wp:simplePos x="0" y="0"/>
            <wp:positionH relativeFrom="margin">
              <wp:align>left</wp:align>
            </wp:positionH>
            <wp:positionV relativeFrom="paragraph">
              <wp:posOffset>1543109</wp:posOffset>
            </wp:positionV>
            <wp:extent cx="8853744" cy="5777485"/>
            <wp:effectExtent l="0" t="5080" r="0" b="0"/>
            <wp:wrapNone/>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rot="16200000">
                      <a:off x="0" y="0"/>
                      <a:ext cx="8853744" cy="5777485"/>
                    </a:xfrm>
                    <a:prstGeom prst="rect">
                      <a:avLst/>
                    </a:prstGeom>
                  </pic:spPr>
                </pic:pic>
              </a:graphicData>
            </a:graphic>
            <wp14:sizeRelH relativeFrom="page">
              <wp14:pctWidth>0</wp14:pctWidth>
            </wp14:sizeRelH>
            <wp14:sizeRelV relativeFrom="page">
              <wp14:pctHeight>0</wp14:pctHeight>
            </wp14:sizeRelV>
          </wp:anchor>
        </w:drawing>
      </w:r>
      <w:r w:rsidR="00E15BF5">
        <w:br w:type="page"/>
      </w:r>
    </w:p>
    <w:p w:rsidR="006919D8" w:rsidRDefault="006919D8" w:rsidP="000D6A1A">
      <w:pPr>
        <w:spacing w:line="720" w:lineRule="auto"/>
        <w:ind w:left="720" w:hangingChars="200" w:hanging="720"/>
        <w:rPr>
          <w:rFonts w:ascii="HGS創英角ｺﾞｼｯｸUB" w:eastAsia="HGS創英角ｺﾞｼｯｸUB" w:hAnsi="HGS創英角ｺﾞｼｯｸUB"/>
          <w:sz w:val="36"/>
          <w:szCs w:val="36"/>
          <w:u w:val="double"/>
          <w:shd w:val="clear" w:color="auto" w:fill="FABF8F" w:themeFill="accent6" w:themeFillTint="99"/>
        </w:rPr>
      </w:pPr>
    </w:p>
    <w:p w:rsidR="00134FEC" w:rsidRDefault="00134FEC" w:rsidP="000D6A1A">
      <w:pPr>
        <w:spacing w:line="720" w:lineRule="auto"/>
        <w:ind w:left="720" w:hangingChars="200" w:hanging="720"/>
        <w:rPr>
          <w:rFonts w:ascii="HGS創英角ｺﾞｼｯｸUB" w:eastAsia="HGS創英角ｺﾞｼｯｸUB" w:hAnsi="HGS創英角ｺﾞｼｯｸUB"/>
          <w:sz w:val="36"/>
          <w:szCs w:val="36"/>
          <w:u w:val="double"/>
          <w:shd w:val="clear" w:color="auto" w:fill="FABF8F" w:themeFill="accent6" w:themeFillTint="99"/>
        </w:rPr>
      </w:pPr>
    </w:p>
    <w:p w:rsidR="00134FEC" w:rsidRDefault="00134FEC" w:rsidP="000D6A1A">
      <w:pPr>
        <w:spacing w:line="720" w:lineRule="auto"/>
        <w:ind w:left="720" w:hangingChars="200" w:hanging="720"/>
        <w:rPr>
          <w:rFonts w:ascii="HGS創英角ｺﾞｼｯｸUB" w:eastAsia="HGS創英角ｺﾞｼｯｸUB" w:hAnsi="HGS創英角ｺﾞｼｯｸUB"/>
          <w:sz w:val="36"/>
          <w:szCs w:val="36"/>
          <w:u w:val="double"/>
          <w:shd w:val="clear" w:color="auto" w:fill="FABF8F" w:themeFill="accent6" w:themeFillTint="99"/>
        </w:rPr>
      </w:pPr>
    </w:p>
    <w:p w:rsidR="00134FEC" w:rsidRDefault="00134FEC" w:rsidP="000D6A1A">
      <w:pPr>
        <w:spacing w:line="720" w:lineRule="auto"/>
        <w:ind w:left="720" w:hangingChars="200" w:hanging="720"/>
        <w:rPr>
          <w:rFonts w:ascii="HGS創英角ｺﾞｼｯｸUB" w:eastAsia="HGS創英角ｺﾞｼｯｸUB" w:hAnsi="HGS創英角ｺﾞｼｯｸUB"/>
          <w:sz w:val="36"/>
          <w:szCs w:val="36"/>
          <w:u w:val="double"/>
          <w:shd w:val="clear" w:color="auto" w:fill="FABF8F" w:themeFill="accent6" w:themeFillTint="99"/>
        </w:rPr>
      </w:pPr>
    </w:p>
    <w:p w:rsidR="00134FEC" w:rsidRDefault="00134FEC" w:rsidP="000D6A1A">
      <w:pPr>
        <w:spacing w:line="720" w:lineRule="auto"/>
        <w:ind w:left="720" w:hangingChars="200" w:hanging="720"/>
        <w:rPr>
          <w:rFonts w:ascii="HGS創英角ｺﾞｼｯｸUB" w:eastAsia="HGS創英角ｺﾞｼｯｸUB" w:hAnsi="HGS創英角ｺﾞｼｯｸUB"/>
          <w:sz w:val="36"/>
          <w:szCs w:val="36"/>
          <w:u w:val="double"/>
          <w:shd w:val="clear" w:color="auto" w:fill="FABF8F" w:themeFill="accent6" w:themeFillTint="99"/>
        </w:rPr>
      </w:pPr>
    </w:p>
    <w:p w:rsidR="00B24044" w:rsidRPr="005510F5" w:rsidRDefault="00B24044" w:rsidP="000D6A1A">
      <w:pPr>
        <w:spacing w:line="720" w:lineRule="auto"/>
        <w:ind w:left="720" w:hangingChars="200" w:hanging="720"/>
        <w:rPr>
          <w:rFonts w:ascii="HGS創英角ｺﾞｼｯｸUB" w:eastAsia="HGS創英角ｺﾞｼｯｸUB" w:hAnsi="HGS創英角ｺﾞｼｯｸUB"/>
          <w:sz w:val="36"/>
          <w:szCs w:val="36"/>
          <w:u w:val="double"/>
          <w:shd w:val="clear" w:color="auto" w:fill="FABF8F" w:themeFill="accent6" w:themeFillTint="99"/>
        </w:rPr>
      </w:pPr>
      <w:r>
        <w:rPr>
          <w:rFonts w:ascii="HGS創英角ｺﾞｼｯｸUB" w:eastAsia="HGS創英角ｺﾞｼｯｸUB" w:hAnsi="HGS創英角ｺﾞｼｯｸUB" w:hint="eastAsia"/>
          <w:sz w:val="36"/>
          <w:szCs w:val="36"/>
          <w:u w:val="double"/>
          <w:shd w:val="clear" w:color="auto" w:fill="FABF8F" w:themeFill="accent6" w:themeFillTint="99"/>
        </w:rPr>
        <w:t>Ⅱ</w:t>
      </w:r>
      <w:r w:rsidRPr="005510F5">
        <w:rPr>
          <w:rFonts w:ascii="HGS創英角ｺﾞｼｯｸUB" w:eastAsia="HGS創英角ｺﾞｼｯｸUB" w:hAnsi="HGS創英角ｺﾞｼｯｸUB" w:hint="eastAsia"/>
          <w:sz w:val="36"/>
          <w:szCs w:val="36"/>
          <w:u w:val="double"/>
          <w:shd w:val="clear" w:color="auto" w:fill="FABF8F" w:themeFill="accent6" w:themeFillTint="99"/>
        </w:rPr>
        <w:t xml:space="preserve">　</w:t>
      </w:r>
      <w:r>
        <w:rPr>
          <w:rFonts w:ascii="HGS創英角ｺﾞｼｯｸUB" w:eastAsia="HGS創英角ｺﾞｼｯｸUB" w:hAnsi="HGS創英角ｺﾞｼｯｸUB" w:hint="eastAsia"/>
          <w:sz w:val="36"/>
          <w:szCs w:val="36"/>
          <w:u w:val="double"/>
          <w:shd w:val="clear" w:color="auto" w:fill="FABF8F" w:themeFill="accent6" w:themeFillTint="99"/>
        </w:rPr>
        <w:t xml:space="preserve">難病等の基礎知識　　　　　　　　　　　</w:t>
      </w:r>
      <w:r w:rsidRPr="005510F5">
        <w:rPr>
          <w:rFonts w:ascii="HGS創英角ｺﾞｼｯｸUB" w:eastAsia="HGS創英角ｺﾞｼｯｸUB" w:hAnsi="HGS創英角ｺﾞｼｯｸUB" w:hint="eastAsia"/>
          <w:sz w:val="36"/>
          <w:szCs w:val="36"/>
          <w:u w:val="double"/>
          <w:shd w:val="clear" w:color="auto" w:fill="FABF8F" w:themeFill="accent6" w:themeFillTint="99"/>
        </w:rPr>
        <w:t xml:space="preserve">　　　      </w:t>
      </w:r>
    </w:p>
    <w:p w:rsidR="00B24044" w:rsidRPr="004F6AB4" w:rsidRDefault="00B24044" w:rsidP="00B24044">
      <w:pPr>
        <w:spacing w:line="720" w:lineRule="auto"/>
        <w:ind w:left="720" w:hangingChars="200" w:hanging="720"/>
        <w:rPr>
          <w:rFonts w:ascii="HGS創英角ｺﾞｼｯｸUB" w:eastAsia="HGS創英角ｺﾞｼｯｸUB" w:hAnsi="HGS創英角ｺﾞｼｯｸUB"/>
          <w:sz w:val="36"/>
          <w:szCs w:val="36"/>
        </w:rPr>
      </w:pPr>
    </w:p>
    <w:p w:rsidR="00B24044" w:rsidRPr="001E64E6" w:rsidRDefault="00B24044" w:rsidP="00B24044">
      <w:pPr>
        <w:spacing w:line="720" w:lineRule="auto"/>
        <w:ind w:left="720" w:hangingChars="200" w:hanging="720"/>
        <w:rPr>
          <w:rFonts w:ascii="HGS創英角ｺﾞｼｯｸUB" w:eastAsia="HGS創英角ｺﾞｼｯｸUB" w:hAnsi="HGS創英角ｺﾞｼｯｸUB"/>
          <w:sz w:val="36"/>
          <w:szCs w:val="36"/>
        </w:rPr>
      </w:pPr>
    </w:p>
    <w:p w:rsidR="00B24044" w:rsidRPr="001E64E6" w:rsidRDefault="00B24044" w:rsidP="00547AEE">
      <w:pPr>
        <w:spacing w:line="720" w:lineRule="auto"/>
        <w:rPr>
          <w:rFonts w:ascii="HGS創英角ｺﾞｼｯｸUB" w:eastAsia="HGS創英角ｺﾞｼｯｸUB" w:hAnsi="HGS創英角ｺﾞｼｯｸUB"/>
          <w:sz w:val="36"/>
          <w:szCs w:val="36"/>
        </w:rPr>
      </w:pPr>
    </w:p>
    <w:p w:rsidR="00B24044" w:rsidRDefault="00B24044" w:rsidP="00B24044">
      <w:pPr>
        <w:widowControl/>
        <w:jc w:val="left"/>
        <w:rPr>
          <w:rFonts w:ascii="ＭＳ ゴシック" w:eastAsia="ＭＳ ゴシック" w:hAnsi="ＭＳ ゴシック"/>
        </w:rPr>
      </w:pPr>
      <w:r w:rsidRPr="001E64E6">
        <w:rPr>
          <w:rFonts w:ascii="ＭＳ ゴシック" w:eastAsia="ＭＳ ゴシック" w:hAnsi="ＭＳ ゴシック"/>
        </w:rPr>
        <w:br w:type="page"/>
      </w:r>
    </w:p>
    <w:tbl>
      <w:tblPr>
        <w:tblStyle w:val="12"/>
        <w:tblW w:w="0" w:type="auto"/>
        <w:tblInd w:w="108" w:type="dxa"/>
        <w:shd w:val="clear" w:color="auto" w:fill="984806" w:themeFill="accent6" w:themeFillShade="80"/>
        <w:tblLook w:val="04A0" w:firstRow="1" w:lastRow="0" w:firstColumn="1" w:lastColumn="0" w:noHBand="0" w:noVBand="1"/>
      </w:tblPr>
      <w:tblGrid>
        <w:gridCol w:w="9634"/>
      </w:tblGrid>
      <w:tr w:rsidR="00B24044" w:rsidRPr="00197099" w:rsidTr="00963C46">
        <w:tc>
          <w:tcPr>
            <w:tcW w:w="9781" w:type="dxa"/>
            <w:shd w:val="clear" w:color="auto" w:fill="984806" w:themeFill="accent6" w:themeFillShade="80"/>
          </w:tcPr>
          <w:p w:rsidR="00B24044" w:rsidRPr="00197099" w:rsidRDefault="00B24044" w:rsidP="00963C46">
            <w:pPr>
              <w:rPr>
                <w:rFonts w:ascii="ＭＳ 明朝" w:eastAsia="ＭＳ 明朝" w:hAnsi="ＭＳ 明朝"/>
                <w:color w:val="FFFFFF" w:themeColor="background1"/>
              </w:rPr>
            </w:pPr>
            <w:r>
              <w:rPr>
                <w:rFonts w:ascii="ＭＳ ゴシック" w:eastAsia="ＭＳ ゴシック" w:hAnsi="ＭＳ ゴシック" w:hint="eastAsia"/>
                <w:color w:val="FFFFFF" w:themeColor="background1"/>
              </w:rPr>
              <w:t>１．難病とは</w:t>
            </w:r>
          </w:p>
        </w:tc>
      </w:tr>
    </w:tbl>
    <w:p w:rsidR="00B24044" w:rsidRDefault="00B24044" w:rsidP="00906CC7">
      <w:pPr>
        <w:spacing w:line="160" w:lineRule="exact"/>
        <w:rPr>
          <w:rFonts w:ascii="ＭＳ 明朝" w:eastAsia="ＭＳ 明朝" w:hAnsi="ＭＳ 明朝"/>
          <w:szCs w:val="21"/>
        </w:rPr>
      </w:pPr>
    </w:p>
    <w:p w:rsidR="00B24044" w:rsidRPr="00906CC7" w:rsidRDefault="00906CC7" w:rsidP="00B24044">
      <w:pPr>
        <w:rPr>
          <w:rFonts w:ascii="ＭＳ ゴシック" w:eastAsia="ＭＳ ゴシック" w:hAnsi="ＭＳ ゴシック"/>
          <w:szCs w:val="21"/>
          <w:u w:val="double"/>
        </w:rPr>
      </w:pPr>
      <w:r w:rsidRPr="00906CC7">
        <w:rPr>
          <w:rFonts w:ascii="ＭＳ ゴシック" w:eastAsia="ＭＳ ゴシック" w:hAnsi="ＭＳ ゴシック" w:hint="eastAsia"/>
          <w:szCs w:val="21"/>
          <w:u w:val="double"/>
        </w:rPr>
        <w:t>（１）難病の定義</w:t>
      </w:r>
      <w:r>
        <w:rPr>
          <w:rFonts w:ascii="ＭＳ ゴシック" w:eastAsia="ＭＳ ゴシック" w:hAnsi="ＭＳ ゴシック" w:hint="eastAsia"/>
          <w:szCs w:val="21"/>
          <w:u w:val="double"/>
        </w:rPr>
        <w:t xml:space="preserve">                                                                             </w:t>
      </w:r>
    </w:p>
    <w:p w:rsidR="005D3FC2" w:rsidRDefault="005D3FC2" w:rsidP="005D3FC2">
      <w:pPr>
        <w:spacing w:line="160" w:lineRule="exact"/>
        <w:rPr>
          <w:rFonts w:ascii="ＭＳ 明朝" w:eastAsia="ＭＳ 明朝" w:hAnsi="ＭＳ 明朝"/>
          <w:szCs w:val="21"/>
        </w:rPr>
      </w:pPr>
    </w:p>
    <w:p w:rsidR="005D3FC2" w:rsidRDefault="005D3FC2" w:rsidP="005D3FC2">
      <w:pPr>
        <w:ind w:left="210" w:hangingChars="100" w:hanging="210"/>
        <w:rPr>
          <w:rFonts w:ascii="ＭＳ 明朝" w:eastAsia="ＭＳ 明朝" w:hAnsi="ＭＳ 明朝"/>
          <w:szCs w:val="21"/>
        </w:rPr>
      </w:pPr>
      <w:r>
        <w:rPr>
          <w:rFonts w:ascii="ＭＳ 明朝" w:eastAsia="ＭＳ 明朝" w:hAnsi="ＭＳ 明朝" w:hint="eastAsia"/>
          <w:szCs w:val="21"/>
        </w:rPr>
        <w:t>○　難病対策は昭和30年代より進められているが、平成26年５月に成立した</w:t>
      </w:r>
      <w:r w:rsidRPr="00A2610F">
        <w:rPr>
          <w:rFonts w:ascii="ＭＳ 明朝" w:eastAsia="ＭＳ 明朝" w:hAnsi="ＭＳ 明朝" w:hint="eastAsia"/>
          <w:szCs w:val="21"/>
        </w:rPr>
        <w:t>「難病の患者に対する医療等に関する法律</w:t>
      </w:r>
      <w:r>
        <w:rPr>
          <w:rFonts w:ascii="ＭＳ 明朝" w:eastAsia="ＭＳ 明朝" w:hAnsi="ＭＳ 明朝" w:hint="eastAsia"/>
          <w:szCs w:val="21"/>
        </w:rPr>
        <w:t>」（成立の経緯等は後述）において、難病は、「</w:t>
      </w:r>
      <w:r w:rsidRPr="00A2610F">
        <w:rPr>
          <w:rFonts w:ascii="ＭＳ 明朝" w:eastAsia="ＭＳ 明朝" w:hAnsi="ＭＳ 明朝" w:hint="eastAsia"/>
          <w:szCs w:val="21"/>
        </w:rPr>
        <w:t>発病の機構が明らかでなく、かつ、治療方法が確立していない希少な疾病であって、当該疾病にかかることにより長期にわたり療養を必要とすることとなるもの</w:t>
      </w:r>
      <w:r>
        <w:rPr>
          <w:rFonts w:ascii="ＭＳ 明朝" w:eastAsia="ＭＳ 明朝" w:hAnsi="ＭＳ 明朝" w:hint="eastAsia"/>
          <w:szCs w:val="21"/>
        </w:rPr>
        <w:t>」（第１条）と規定されている。</w:t>
      </w:r>
    </w:p>
    <w:p w:rsidR="005D3FC2" w:rsidRDefault="005D3FC2" w:rsidP="005D3FC2">
      <w:pPr>
        <w:rPr>
          <w:rFonts w:ascii="ＭＳ 明朝" w:eastAsia="ＭＳ 明朝" w:hAnsi="ＭＳ 明朝"/>
          <w:szCs w:val="21"/>
        </w:rPr>
      </w:pPr>
    </w:p>
    <w:p w:rsidR="005D3FC2" w:rsidRDefault="005D3FC2" w:rsidP="005D3FC2">
      <w:pPr>
        <w:ind w:left="210" w:hangingChars="100" w:hanging="210"/>
        <w:rPr>
          <w:rFonts w:ascii="ＭＳ 明朝" w:eastAsia="ＭＳ 明朝" w:hAnsi="ＭＳ 明朝"/>
          <w:szCs w:val="21"/>
        </w:rPr>
      </w:pPr>
      <w:r>
        <w:rPr>
          <w:rFonts w:ascii="ＭＳ 明朝" w:eastAsia="ＭＳ 明朝" w:hAnsi="ＭＳ 明朝" w:hint="eastAsia"/>
          <w:szCs w:val="21"/>
        </w:rPr>
        <w:t>○　また、同法では、難病の定義に該当する疾病のうち、医療費助成の対象となる指定難病が規定されており（第５条）、その具体的な要件としては省令等で規定され、</w:t>
      </w:r>
    </w:p>
    <w:p w:rsidR="005D3FC2" w:rsidRDefault="005D3FC2" w:rsidP="005D3FC2">
      <w:pPr>
        <w:ind w:firstLineChars="100" w:firstLine="210"/>
        <w:rPr>
          <w:rFonts w:ascii="ＭＳ 明朝" w:eastAsia="ＭＳ 明朝" w:hAnsi="ＭＳ 明朝"/>
          <w:szCs w:val="21"/>
        </w:rPr>
      </w:pPr>
      <w:r>
        <w:rPr>
          <w:rFonts w:ascii="ＭＳ 明朝" w:eastAsia="ＭＳ 明朝" w:hAnsi="ＭＳ 明朝" w:hint="eastAsia"/>
          <w:szCs w:val="21"/>
        </w:rPr>
        <w:t>・　患者数が本邦において一定の人数（人口の0.1％程度以下）に達しないこと</w:t>
      </w:r>
    </w:p>
    <w:p w:rsidR="005D3FC2" w:rsidRDefault="005D3FC2" w:rsidP="005D3FC2">
      <w:pPr>
        <w:ind w:firstLineChars="100" w:firstLine="210"/>
        <w:rPr>
          <w:rFonts w:ascii="ＭＳ 明朝" w:eastAsia="ＭＳ 明朝" w:hAnsi="ＭＳ 明朝"/>
          <w:szCs w:val="21"/>
        </w:rPr>
      </w:pPr>
      <w:r>
        <w:rPr>
          <w:rFonts w:ascii="ＭＳ 明朝" w:eastAsia="ＭＳ 明朝" w:hAnsi="ＭＳ 明朝" w:hint="eastAsia"/>
          <w:szCs w:val="21"/>
        </w:rPr>
        <w:t>・　客観的な診断基準（又はそれに準ずるもの）が</w:t>
      </w:r>
      <w:r w:rsidR="00FA7193">
        <w:rPr>
          <w:rFonts w:ascii="ＭＳ 明朝" w:eastAsia="ＭＳ 明朝" w:hAnsi="ＭＳ 明朝" w:hint="eastAsia"/>
          <w:szCs w:val="21"/>
        </w:rPr>
        <w:t>確立</w:t>
      </w:r>
      <w:r>
        <w:rPr>
          <w:rFonts w:ascii="ＭＳ 明朝" w:eastAsia="ＭＳ 明朝" w:hAnsi="ＭＳ 明朝" w:hint="eastAsia"/>
          <w:szCs w:val="21"/>
        </w:rPr>
        <w:t>していること</w:t>
      </w:r>
    </w:p>
    <w:p w:rsidR="005D3FC2" w:rsidRDefault="005D3FC2" w:rsidP="005D3FC2">
      <w:pPr>
        <w:ind w:leftChars="100" w:left="210"/>
        <w:rPr>
          <w:rFonts w:ascii="ＭＳ 明朝" w:eastAsia="ＭＳ 明朝" w:hAnsi="ＭＳ 明朝"/>
          <w:szCs w:val="21"/>
        </w:rPr>
      </w:pPr>
      <w:r>
        <w:rPr>
          <w:rFonts w:ascii="ＭＳ 明朝" w:eastAsia="ＭＳ 明朝" w:hAnsi="ＭＳ 明朝" w:hint="eastAsia"/>
          <w:szCs w:val="21"/>
        </w:rPr>
        <w:t>の両要件に該当する場合には、患者の置かれている状況からみて良質かつ適切な医療を確保する必要性が高いものとして「指定難病（医療費助成の対象）」と位置付けている。</w:t>
      </w:r>
    </w:p>
    <w:p w:rsidR="000749E1" w:rsidRPr="00F93355" w:rsidRDefault="000749E1" w:rsidP="000749E1">
      <w:pPr>
        <w:spacing w:line="120" w:lineRule="exact"/>
        <w:rPr>
          <w:rFonts w:ascii="ＭＳ 明朝" w:eastAsia="ＭＳ 明朝" w:hAnsi="ＭＳ 明朝"/>
          <w:szCs w:val="21"/>
        </w:rPr>
      </w:pPr>
    </w:p>
    <w:p w:rsidR="00EF2F4A" w:rsidRDefault="00EF4540" w:rsidP="00EF2F4A">
      <w:pPr>
        <w:ind w:leftChars="100" w:left="630" w:hangingChars="200" w:hanging="420"/>
        <w:rPr>
          <w:rFonts w:ascii="ＭＳ 明朝" w:eastAsia="ＭＳ 明朝" w:hAnsi="ＭＳ 明朝"/>
          <w:szCs w:val="21"/>
        </w:rPr>
      </w:pPr>
      <w:r>
        <w:rPr>
          <w:rFonts w:ascii="ＭＳ 明朝" w:eastAsia="ＭＳ 明朝" w:hAnsi="ＭＳ 明朝" w:hint="eastAsia"/>
          <w:szCs w:val="21"/>
        </w:rPr>
        <w:t xml:space="preserve">　※</w:t>
      </w:r>
      <w:r w:rsidR="000749E1">
        <w:rPr>
          <w:rFonts w:ascii="ＭＳ 明朝" w:eastAsia="ＭＳ 明朝" w:hAnsi="ＭＳ 明朝" w:hint="eastAsia"/>
          <w:szCs w:val="21"/>
        </w:rPr>
        <w:t xml:space="preserve"> </w:t>
      </w:r>
      <w:r>
        <w:rPr>
          <w:rFonts w:ascii="ＭＳ 明朝" w:eastAsia="ＭＳ 明朝" w:hAnsi="ＭＳ 明朝" w:hint="eastAsia"/>
          <w:szCs w:val="21"/>
        </w:rPr>
        <w:t>指定難病は、厚生科学審議会の意見を聴いて厚生労働大臣が指定する。</w:t>
      </w:r>
      <w:r w:rsidR="00EF2F4A">
        <w:rPr>
          <w:rFonts w:ascii="ＭＳ 明朝" w:eastAsia="ＭＳ 明朝" w:hAnsi="ＭＳ 明朝" w:hint="eastAsia"/>
          <w:szCs w:val="21"/>
        </w:rPr>
        <w:t>（令和</w:t>
      </w:r>
      <w:r w:rsidR="003E2C1C">
        <w:rPr>
          <w:rFonts w:ascii="ＭＳ 明朝" w:eastAsia="ＭＳ 明朝" w:hAnsi="ＭＳ 明朝" w:hint="eastAsia"/>
          <w:szCs w:val="21"/>
        </w:rPr>
        <w:t>３</w:t>
      </w:r>
      <w:r w:rsidR="00EF2F4A">
        <w:rPr>
          <w:rFonts w:ascii="ＭＳ 明朝" w:eastAsia="ＭＳ 明朝" w:hAnsi="ＭＳ 明朝" w:hint="eastAsia"/>
          <w:szCs w:val="21"/>
        </w:rPr>
        <w:t>年</w:t>
      </w:r>
      <w:r w:rsidR="003E2C1C">
        <w:rPr>
          <w:rFonts w:ascii="ＭＳ 明朝" w:eastAsia="ＭＳ 明朝" w:hAnsi="ＭＳ 明朝" w:hint="eastAsia"/>
          <w:szCs w:val="21"/>
        </w:rPr>
        <w:t>1</w:t>
      </w:r>
      <w:r w:rsidR="003E2C1C">
        <w:rPr>
          <w:rFonts w:ascii="ＭＳ 明朝" w:eastAsia="ＭＳ 明朝" w:hAnsi="ＭＳ 明朝"/>
          <w:szCs w:val="21"/>
        </w:rPr>
        <w:t>1</w:t>
      </w:r>
      <w:r w:rsidR="00EF2F4A">
        <w:rPr>
          <w:rFonts w:ascii="ＭＳ 明朝" w:eastAsia="ＭＳ 明朝" w:hAnsi="ＭＳ 明朝" w:hint="eastAsia"/>
          <w:szCs w:val="21"/>
        </w:rPr>
        <w:t>月現在</w:t>
      </w:r>
      <w:r w:rsidR="00C13AC2">
        <w:rPr>
          <w:rFonts w:ascii="ＭＳ 明朝" w:eastAsia="ＭＳ 明朝" w:hAnsi="ＭＳ 明朝" w:hint="eastAsia"/>
          <w:szCs w:val="21"/>
        </w:rPr>
        <w:t>33</w:t>
      </w:r>
      <w:r w:rsidR="003E2C1C">
        <w:rPr>
          <w:rFonts w:ascii="ＭＳ 明朝" w:eastAsia="ＭＳ 明朝" w:hAnsi="ＭＳ 明朝"/>
          <w:szCs w:val="21"/>
        </w:rPr>
        <w:t>8</w:t>
      </w:r>
      <w:r w:rsidR="00EF2F4A">
        <w:rPr>
          <w:rFonts w:ascii="ＭＳ 明朝" w:eastAsia="ＭＳ 明朝" w:hAnsi="ＭＳ 明朝" w:hint="eastAsia"/>
          <w:szCs w:val="21"/>
        </w:rPr>
        <w:t>疾病）</w:t>
      </w:r>
    </w:p>
    <w:p w:rsidR="00575306" w:rsidRPr="003C4DF6" w:rsidRDefault="00575306" w:rsidP="00EF2F4A">
      <w:pPr>
        <w:ind w:leftChars="100" w:left="630" w:hangingChars="200" w:hanging="420"/>
        <w:rPr>
          <w:rFonts w:ascii="ＭＳ ゴシック" w:eastAsia="ＭＳ ゴシック" w:hAnsi="ＭＳ ゴシック"/>
          <w:szCs w:val="21"/>
        </w:rPr>
      </w:pPr>
      <w:r w:rsidRPr="003C4DF6">
        <w:rPr>
          <w:rFonts w:ascii="ＭＳ ゴシック" w:eastAsia="ＭＳ ゴシック" w:hAnsi="ＭＳ ゴシック" w:hint="eastAsia"/>
          <w:szCs w:val="21"/>
        </w:rPr>
        <w:t>【難病の定義</w:t>
      </w:r>
      <w:r w:rsidR="0042724F">
        <w:rPr>
          <w:rFonts w:ascii="ＭＳ ゴシック" w:eastAsia="ＭＳ ゴシック" w:hAnsi="ＭＳ ゴシック" w:hint="eastAsia"/>
          <w:szCs w:val="21"/>
        </w:rPr>
        <w:t>（イメージ図）</w:t>
      </w:r>
      <w:r w:rsidRPr="003C4DF6">
        <w:rPr>
          <w:rFonts w:ascii="ＭＳ ゴシック" w:eastAsia="ＭＳ ゴシック" w:hAnsi="ＭＳ ゴシック" w:hint="eastAsia"/>
          <w:szCs w:val="21"/>
        </w:rPr>
        <w:t>】</w:t>
      </w:r>
    </w:p>
    <w:tbl>
      <w:tblPr>
        <w:tblStyle w:val="a8"/>
        <w:tblW w:w="9355" w:type="dxa"/>
        <w:tblInd w:w="534" w:type="dxa"/>
        <w:tblLook w:val="04A0" w:firstRow="1" w:lastRow="0" w:firstColumn="1" w:lastColumn="0" w:noHBand="0" w:noVBand="1"/>
      </w:tblPr>
      <w:tblGrid>
        <w:gridCol w:w="283"/>
        <w:gridCol w:w="8789"/>
        <w:gridCol w:w="283"/>
      </w:tblGrid>
      <w:tr w:rsidR="00C01B2B" w:rsidTr="003C4DF6">
        <w:tc>
          <w:tcPr>
            <w:tcW w:w="9355" w:type="dxa"/>
            <w:gridSpan w:val="3"/>
            <w:tcBorders>
              <w:bottom w:val="single" w:sz="4" w:space="0" w:color="auto"/>
            </w:tcBorders>
            <w:shd w:val="clear" w:color="auto" w:fill="D9D9D9" w:themeFill="background1" w:themeFillShade="D9"/>
          </w:tcPr>
          <w:p w:rsidR="00C01B2B" w:rsidRPr="00C01B2B" w:rsidRDefault="00C01B2B" w:rsidP="00C01B2B">
            <w:pPr>
              <w:jc w:val="center"/>
              <w:rPr>
                <w:rFonts w:ascii="ＭＳ ゴシック" w:eastAsia="ＭＳ ゴシック" w:hAnsi="ＭＳ ゴシック"/>
                <w:szCs w:val="21"/>
              </w:rPr>
            </w:pPr>
            <w:r>
              <w:rPr>
                <w:rFonts w:ascii="ＭＳ ゴシック" w:eastAsia="ＭＳ ゴシック" w:hAnsi="ＭＳ ゴシック" w:hint="eastAsia"/>
                <w:szCs w:val="21"/>
              </w:rPr>
              <w:t>難</w:t>
            </w:r>
            <w:r w:rsidR="0042724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病</w:t>
            </w:r>
          </w:p>
        </w:tc>
      </w:tr>
      <w:tr w:rsidR="00C01B2B" w:rsidTr="003C4DF6">
        <w:tc>
          <w:tcPr>
            <w:tcW w:w="9355" w:type="dxa"/>
            <w:gridSpan w:val="3"/>
            <w:tcBorders>
              <w:bottom w:val="nil"/>
            </w:tcBorders>
          </w:tcPr>
          <w:p w:rsidR="00C01B2B" w:rsidRDefault="003C4DF6" w:rsidP="00B24044">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475E9DA3" wp14:editId="13D2421F">
                      <wp:simplePos x="0" y="0"/>
                      <wp:positionH relativeFrom="column">
                        <wp:posOffset>2125366</wp:posOffset>
                      </wp:positionH>
                      <wp:positionV relativeFrom="paragraph">
                        <wp:posOffset>196235</wp:posOffset>
                      </wp:positionV>
                      <wp:extent cx="3627592" cy="466050"/>
                      <wp:effectExtent l="0" t="0" r="11430" b="10795"/>
                      <wp:wrapNone/>
                      <wp:docPr id="1" name="角丸四角形 1"/>
                      <wp:cNvGraphicFramePr/>
                      <a:graphic xmlns:a="http://schemas.openxmlformats.org/drawingml/2006/main">
                        <a:graphicData uri="http://schemas.microsoft.com/office/word/2010/wordprocessingShape">
                          <wps:wsp>
                            <wps:cNvSpPr/>
                            <wps:spPr>
                              <a:xfrm>
                                <a:off x="0" y="0"/>
                                <a:ext cx="3627592" cy="466050"/>
                              </a:xfrm>
                              <a:prstGeom prst="roundRect">
                                <a:avLst/>
                              </a:prstGeom>
                              <a:noFill/>
                              <a:ln w="12700">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3CA39D" id="角丸四角形 1" o:spid="_x0000_s1026" style="position:absolute;left:0;text-align:left;margin-left:167.35pt;margin-top:15.45pt;width:285.65pt;height:36.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" filled="f" strokecolor="black [3200]" strokeweight="1pt">
                      <v:stroke dashstyle="1 1"/>
                    </v:roundrect>
                  </w:pict>
                </mc:Fallback>
              </mc:AlternateContent>
            </w:r>
            <w:r>
              <w:rPr>
                <w:rFonts w:ascii="ＭＳ 明朝" w:eastAsia="ＭＳ 明朝" w:hAnsi="ＭＳ 明朝" w:hint="eastAsia"/>
                <w:szCs w:val="21"/>
              </w:rPr>
              <w:t>○ 発病の機構が明らかでなく</w:t>
            </w:r>
          </w:p>
          <w:p w:rsidR="003C4DF6" w:rsidRDefault="003C4DF6" w:rsidP="00B24044">
            <w:pPr>
              <w:rPr>
                <w:rFonts w:ascii="ＭＳ 明朝" w:eastAsia="ＭＳ 明朝" w:hAnsi="ＭＳ 明朝"/>
                <w:szCs w:val="21"/>
              </w:rPr>
            </w:pPr>
            <w:r>
              <w:rPr>
                <w:rFonts w:ascii="ＭＳ 明朝" w:eastAsia="ＭＳ 明朝" w:hAnsi="ＭＳ 明朝" w:hint="eastAsia"/>
                <w:szCs w:val="21"/>
              </w:rPr>
              <w:t xml:space="preserve">○ 治療方法が確立していない　　　</w:t>
            </w:r>
            <w:r w:rsidRPr="003C4DF6">
              <w:rPr>
                <w:rFonts w:ascii="ＭＳ 明朝" w:eastAsia="ＭＳ 明朝" w:hAnsi="ＭＳ 明朝" w:hint="eastAsia"/>
                <w:sz w:val="18"/>
                <w:szCs w:val="18"/>
              </w:rPr>
              <w:t>※ 患者数等による限定は行わず、他の施策体系が樹立されていない</w:t>
            </w:r>
          </w:p>
          <w:p w:rsidR="003C4DF6" w:rsidRPr="003C4DF6" w:rsidRDefault="003C4DF6" w:rsidP="00B24044">
            <w:pPr>
              <w:rPr>
                <w:rFonts w:ascii="ＭＳ 明朝" w:eastAsia="ＭＳ 明朝" w:hAnsi="ＭＳ 明朝"/>
                <w:sz w:val="18"/>
                <w:szCs w:val="18"/>
              </w:rPr>
            </w:pPr>
            <w:r>
              <w:rPr>
                <w:rFonts w:ascii="ＭＳ 明朝" w:eastAsia="ＭＳ 明朝" w:hAnsi="ＭＳ 明朝" w:hint="eastAsia"/>
                <w:szCs w:val="21"/>
              </w:rPr>
              <w:t xml:space="preserve">○ 希少な疾病であって　　　　　　</w:t>
            </w:r>
            <w:r>
              <w:rPr>
                <w:rFonts w:ascii="ＭＳ 明朝" w:eastAsia="ＭＳ 明朝" w:hAnsi="ＭＳ 明朝" w:hint="eastAsia"/>
                <w:sz w:val="18"/>
                <w:szCs w:val="18"/>
              </w:rPr>
              <w:t xml:space="preserve">　 疾病を幅広く対象とし、調査研究・患者支援を推進</w:t>
            </w:r>
            <w:r w:rsidR="0042724F">
              <w:rPr>
                <w:rFonts w:ascii="ＭＳ 明朝" w:eastAsia="ＭＳ 明朝" w:hAnsi="ＭＳ 明朝" w:hint="eastAsia"/>
                <w:sz w:val="18"/>
                <w:szCs w:val="18"/>
              </w:rPr>
              <w:t>。</w:t>
            </w:r>
          </w:p>
          <w:p w:rsidR="003C4DF6" w:rsidRDefault="003C4DF6" w:rsidP="00B24044">
            <w:pPr>
              <w:rPr>
                <w:rFonts w:ascii="ＭＳ 明朝" w:eastAsia="ＭＳ 明朝" w:hAnsi="ＭＳ 明朝"/>
                <w:szCs w:val="21"/>
              </w:rPr>
            </w:pPr>
            <w:r>
              <w:rPr>
                <w:rFonts w:ascii="ＭＳ 明朝" w:eastAsia="ＭＳ 明朝" w:hAnsi="ＭＳ 明朝" w:hint="eastAsia"/>
                <w:szCs w:val="21"/>
              </w:rPr>
              <w:t>○ 長期の療養を必要とするもの</w:t>
            </w:r>
          </w:p>
        </w:tc>
      </w:tr>
      <w:tr w:rsidR="003C4DF6" w:rsidTr="00CC3D8F">
        <w:tc>
          <w:tcPr>
            <w:tcW w:w="9355" w:type="dxa"/>
            <w:gridSpan w:val="3"/>
            <w:tcBorders>
              <w:top w:val="nil"/>
              <w:bottom w:val="nil"/>
            </w:tcBorders>
          </w:tcPr>
          <w:p w:rsidR="003C4DF6" w:rsidRDefault="003C4DF6" w:rsidP="00C01B2B">
            <w:pPr>
              <w:spacing w:line="120" w:lineRule="exact"/>
              <w:rPr>
                <w:rFonts w:ascii="ＭＳ 明朝" w:eastAsia="ＭＳ 明朝" w:hAnsi="ＭＳ 明朝"/>
                <w:szCs w:val="21"/>
              </w:rPr>
            </w:pPr>
          </w:p>
        </w:tc>
      </w:tr>
      <w:tr w:rsidR="003C4DF6" w:rsidTr="00CC3D8F">
        <w:tc>
          <w:tcPr>
            <w:tcW w:w="283" w:type="dxa"/>
            <w:vMerge w:val="restart"/>
            <w:tcBorders>
              <w:top w:val="nil"/>
            </w:tcBorders>
          </w:tcPr>
          <w:p w:rsidR="003C4DF6" w:rsidRDefault="003C4DF6" w:rsidP="00B24044">
            <w:pPr>
              <w:rPr>
                <w:rFonts w:ascii="ＭＳ 明朝" w:eastAsia="ＭＳ 明朝" w:hAnsi="ＭＳ 明朝"/>
                <w:szCs w:val="21"/>
              </w:rPr>
            </w:pPr>
          </w:p>
        </w:tc>
        <w:tc>
          <w:tcPr>
            <w:tcW w:w="8789" w:type="dxa"/>
            <w:shd w:val="clear" w:color="auto" w:fill="D9D9D9" w:themeFill="background1" w:themeFillShade="D9"/>
            <w:vAlign w:val="center"/>
          </w:tcPr>
          <w:p w:rsidR="003C4DF6" w:rsidRPr="00C01B2B" w:rsidRDefault="003C4DF6" w:rsidP="00C01B2B">
            <w:pPr>
              <w:jc w:val="center"/>
              <w:rPr>
                <w:rFonts w:ascii="ＭＳ ゴシック" w:eastAsia="ＭＳ ゴシック" w:hAnsi="ＭＳ ゴシック"/>
                <w:szCs w:val="21"/>
              </w:rPr>
            </w:pPr>
            <w:r>
              <w:rPr>
                <w:rFonts w:ascii="ＭＳ ゴシック" w:eastAsia="ＭＳ ゴシック" w:hAnsi="ＭＳ ゴシック" w:hint="eastAsia"/>
                <w:szCs w:val="21"/>
              </w:rPr>
              <w:t>指定難病（医療費助成の対象）</w:t>
            </w:r>
          </w:p>
        </w:tc>
        <w:tc>
          <w:tcPr>
            <w:tcW w:w="283" w:type="dxa"/>
            <w:vMerge w:val="restart"/>
            <w:tcBorders>
              <w:top w:val="nil"/>
            </w:tcBorders>
          </w:tcPr>
          <w:p w:rsidR="003C4DF6" w:rsidRDefault="003C4DF6" w:rsidP="00B24044">
            <w:pPr>
              <w:rPr>
                <w:rFonts w:ascii="ＭＳ 明朝" w:eastAsia="ＭＳ 明朝" w:hAnsi="ＭＳ 明朝"/>
                <w:szCs w:val="21"/>
              </w:rPr>
            </w:pPr>
          </w:p>
        </w:tc>
      </w:tr>
      <w:tr w:rsidR="003C4DF6" w:rsidTr="00CC3D8F">
        <w:tc>
          <w:tcPr>
            <w:tcW w:w="283" w:type="dxa"/>
            <w:vMerge/>
            <w:tcBorders>
              <w:bottom w:val="nil"/>
            </w:tcBorders>
          </w:tcPr>
          <w:p w:rsidR="003C4DF6" w:rsidRDefault="003C4DF6" w:rsidP="00B24044">
            <w:pPr>
              <w:rPr>
                <w:rFonts w:ascii="ＭＳ 明朝" w:eastAsia="ＭＳ 明朝" w:hAnsi="ＭＳ 明朝"/>
                <w:szCs w:val="21"/>
              </w:rPr>
            </w:pPr>
          </w:p>
        </w:tc>
        <w:tc>
          <w:tcPr>
            <w:tcW w:w="8789" w:type="dxa"/>
          </w:tcPr>
          <w:p w:rsidR="003C4DF6" w:rsidRDefault="003C4DF6" w:rsidP="00C01B2B">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EF4540">
              <w:rPr>
                <w:rFonts w:ascii="ＭＳ 明朝" w:eastAsia="ＭＳ 明朝" w:hAnsi="ＭＳ 明朝" w:hint="eastAsia"/>
                <w:szCs w:val="21"/>
              </w:rPr>
              <w:t>難病のうち、</w:t>
            </w:r>
            <w:r w:rsidR="009B2504">
              <w:rPr>
                <w:rFonts w:ascii="ＭＳ 明朝" w:eastAsia="ＭＳ 明朝" w:hAnsi="ＭＳ 明朝" w:hint="eastAsia"/>
                <w:szCs w:val="21"/>
              </w:rPr>
              <w:t>以下の要件を全て満たすもの</w:t>
            </w:r>
          </w:p>
          <w:p w:rsidR="003C4DF6" w:rsidRDefault="003C4DF6" w:rsidP="00B24044">
            <w:pPr>
              <w:rPr>
                <w:rFonts w:ascii="ＭＳ 明朝" w:eastAsia="ＭＳ 明朝" w:hAnsi="ＭＳ 明朝"/>
                <w:szCs w:val="21"/>
              </w:rPr>
            </w:pPr>
            <w:r>
              <w:rPr>
                <w:rFonts w:ascii="ＭＳ 明朝" w:eastAsia="ＭＳ 明朝" w:hAnsi="ＭＳ 明朝" w:hint="eastAsia"/>
                <w:szCs w:val="21"/>
              </w:rPr>
              <w:t xml:space="preserve">　・ 患者数が本邦において一定の人数</w:t>
            </w:r>
            <w:r w:rsidR="00CA080C">
              <w:rPr>
                <w:rFonts w:ascii="ＭＳ 明朝" w:eastAsia="ＭＳ 明朝" w:hAnsi="ＭＳ 明朝" w:hint="eastAsia"/>
                <w:szCs w:val="21"/>
              </w:rPr>
              <w:t>（人口の0.1％程度以下）</w:t>
            </w:r>
            <w:r>
              <w:rPr>
                <w:rFonts w:ascii="ＭＳ 明朝" w:eastAsia="ＭＳ 明朝" w:hAnsi="ＭＳ 明朝" w:hint="eastAsia"/>
                <w:szCs w:val="21"/>
              </w:rPr>
              <w:t>に達しないこと</w:t>
            </w:r>
          </w:p>
          <w:p w:rsidR="003C4DF6" w:rsidRPr="00C01B2B" w:rsidRDefault="003C4DF6" w:rsidP="00B24044">
            <w:pPr>
              <w:rPr>
                <w:rFonts w:ascii="ＭＳ 明朝" w:eastAsia="ＭＳ 明朝" w:hAnsi="ＭＳ 明朝"/>
                <w:szCs w:val="21"/>
              </w:rPr>
            </w:pPr>
            <w:r>
              <w:rPr>
                <w:rFonts w:ascii="ＭＳ 明朝" w:eastAsia="ＭＳ 明朝" w:hAnsi="ＭＳ 明朝" w:hint="eastAsia"/>
                <w:szCs w:val="21"/>
              </w:rPr>
              <w:t xml:space="preserve">　・ </w:t>
            </w:r>
            <w:r w:rsidR="00023AA0">
              <w:rPr>
                <w:rFonts w:ascii="ＭＳ 明朝" w:eastAsia="ＭＳ 明朝" w:hAnsi="ＭＳ 明朝" w:hint="eastAsia"/>
                <w:szCs w:val="21"/>
              </w:rPr>
              <w:t>客観的な診断基準（又はそれに準ずるもの）が確立</w:t>
            </w:r>
            <w:r>
              <w:rPr>
                <w:rFonts w:ascii="ＭＳ 明朝" w:eastAsia="ＭＳ 明朝" w:hAnsi="ＭＳ 明朝" w:hint="eastAsia"/>
                <w:szCs w:val="21"/>
              </w:rPr>
              <w:t>していること</w:t>
            </w:r>
          </w:p>
        </w:tc>
        <w:tc>
          <w:tcPr>
            <w:tcW w:w="283" w:type="dxa"/>
            <w:vMerge/>
            <w:tcBorders>
              <w:bottom w:val="nil"/>
            </w:tcBorders>
          </w:tcPr>
          <w:p w:rsidR="003C4DF6" w:rsidRDefault="003C4DF6" w:rsidP="00B24044">
            <w:pPr>
              <w:rPr>
                <w:rFonts w:ascii="ＭＳ 明朝" w:eastAsia="ＭＳ 明朝" w:hAnsi="ＭＳ 明朝"/>
                <w:szCs w:val="21"/>
              </w:rPr>
            </w:pPr>
          </w:p>
        </w:tc>
      </w:tr>
      <w:tr w:rsidR="003C4DF6" w:rsidTr="00CC3D8F">
        <w:tc>
          <w:tcPr>
            <w:tcW w:w="9355" w:type="dxa"/>
            <w:gridSpan w:val="3"/>
            <w:tcBorders>
              <w:top w:val="nil"/>
            </w:tcBorders>
          </w:tcPr>
          <w:p w:rsidR="003C4DF6" w:rsidRDefault="003C4DF6" w:rsidP="00C01B2B">
            <w:pPr>
              <w:spacing w:line="120" w:lineRule="exact"/>
              <w:rPr>
                <w:rFonts w:ascii="ＭＳ 明朝" w:eastAsia="ＭＳ 明朝" w:hAnsi="ＭＳ 明朝"/>
                <w:szCs w:val="21"/>
              </w:rPr>
            </w:pPr>
          </w:p>
        </w:tc>
      </w:tr>
    </w:tbl>
    <w:p w:rsidR="00575306" w:rsidRDefault="00575306" w:rsidP="00B24044">
      <w:pPr>
        <w:rPr>
          <w:rFonts w:ascii="ＭＳ 明朝" w:eastAsia="ＭＳ 明朝" w:hAnsi="ＭＳ 明朝"/>
          <w:szCs w:val="21"/>
        </w:rPr>
      </w:pPr>
    </w:p>
    <w:p w:rsidR="00575306" w:rsidRPr="00260C3C" w:rsidRDefault="00575306" w:rsidP="00B24044">
      <w:pPr>
        <w:rPr>
          <w:rFonts w:ascii="ＭＳ 明朝" w:eastAsia="ＭＳ 明朝" w:hAnsi="ＭＳ 明朝"/>
          <w:szCs w:val="21"/>
        </w:rPr>
      </w:pPr>
    </w:p>
    <w:p w:rsidR="00906CC7" w:rsidRPr="00906CC7" w:rsidRDefault="00906CC7" w:rsidP="00B24044">
      <w:pPr>
        <w:rPr>
          <w:rFonts w:ascii="ＭＳ ゴシック" w:eastAsia="ＭＳ ゴシック" w:hAnsi="ＭＳ ゴシック"/>
          <w:szCs w:val="21"/>
          <w:u w:val="double"/>
        </w:rPr>
      </w:pPr>
      <w:r w:rsidRPr="00906CC7">
        <w:rPr>
          <w:rFonts w:ascii="ＭＳ ゴシック" w:eastAsia="ＭＳ ゴシック" w:hAnsi="ＭＳ ゴシック" w:hint="eastAsia"/>
          <w:szCs w:val="21"/>
          <w:u w:val="double"/>
        </w:rPr>
        <w:t>（２）難病対策の見直し</w:t>
      </w:r>
      <w:r>
        <w:rPr>
          <w:rFonts w:ascii="ＭＳ ゴシック" w:eastAsia="ＭＳ ゴシック" w:hAnsi="ＭＳ ゴシック" w:hint="eastAsia"/>
          <w:szCs w:val="21"/>
          <w:u w:val="double"/>
        </w:rPr>
        <w:t xml:space="preserve">                                                                       </w:t>
      </w:r>
    </w:p>
    <w:p w:rsidR="008111D1" w:rsidRPr="008B55D1" w:rsidRDefault="008111D1" w:rsidP="008111D1">
      <w:pPr>
        <w:spacing w:line="160" w:lineRule="exact"/>
        <w:rPr>
          <w:rFonts w:ascii="ＭＳ 明朝" w:eastAsia="ＭＳ 明朝" w:hAnsi="ＭＳ 明朝"/>
          <w:color w:val="000000" w:themeColor="text1"/>
          <w:szCs w:val="21"/>
        </w:rPr>
      </w:pPr>
    </w:p>
    <w:p w:rsidR="005255E6" w:rsidRPr="008B55D1" w:rsidRDefault="00906CC7" w:rsidP="00E009F7">
      <w:pPr>
        <w:ind w:leftChars="100" w:left="420" w:hangingChars="100" w:hanging="210"/>
        <w:rPr>
          <w:rFonts w:ascii="ＭＳ 明朝" w:eastAsia="ＭＳ 明朝" w:hAnsi="ＭＳ 明朝"/>
          <w:color w:val="000000" w:themeColor="text1"/>
          <w:szCs w:val="21"/>
        </w:rPr>
      </w:pPr>
      <w:r w:rsidRPr="008B55D1">
        <w:rPr>
          <w:rFonts w:ascii="ＭＳ 明朝" w:eastAsia="ＭＳ 明朝" w:hAnsi="ＭＳ 明朝" w:hint="eastAsia"/>
          <w:color w:val="000000" w:themeColor="text1"/>
          <w:szCs w:val="21"/>
        </w:rPr>
        <w:t xml:space="preserve">○　</w:t>
      </w:r>
      <w:r w:rsidR="005255E6" w:rsidRPr="008B55D1">
        <w:rPr>
          <w:rFonts w:ascii="ＭＳ 明朝" w:eastAsia="ＭＳ 明朝" w:hAnsi="ＭＳ 明朝" w:hint="eastAsia"/>
          <w:color w:val="000000" w:themeColor="text1"/>
          <w:szCs w:val="21"/>
        </w:rPr>
        <w:t>平成23年９月から、厚生科学審議会疾病対策部会難病対策委員会において、今後の難病対策の在り方について検討が進められ、平成25年12月に、難病患者に対する良質かつ適切な医療の確保と難病患者の療養生活の質の向上を目的として官民が協力して取り組むべき改革の内容として、「難病対策の改革に向けた取組について（報告書）」がとりまとめられた。</w:t>
      </w:r>
    </w:p>
    <w:p w:rsidR="005255E6" w:rsidRPr="008B55D1" w:rsidRDefault="005255E6" w:rsidP="00B24044">
      <w:pPr>
        <w:rPr>
          <w:rFonts w:ascii="ＭＳ 明朝" w:eastAsia="ＭＳ 明朝" w:hAnsi="ＭＳ 明朝"/>
          <w:color w:val="000000" w:themeColor="text1"/>
          <w:szCs w:val="21"/>
        </w:rPr>
      </w:pPr>
    </w:p>
    <w:p w:rsidR="008B55D1" w:rsidRDefault="006E0FFF" w:rsidP="00045322">
      <w:pPr>
        <w:ind w:leftChars="100" w:left="42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また、平成26年２月には、当該報告書等を踏まえた「</w:t>
      </w:r>
      <w:r w:rsidR="005255E6" w:rsidRPr="008B55D1">
        <w:rPr>
          <w:rFonts w:ascii="ＭＳ 明朝" w:eastAsia="ＭＳ 明朝" w:hAnsi="ＭＳ 明朝" w:hint="eastAsia"/>
          <w:color w:val="000000" w:themeColor="text1"/>
          <w:szCs w:val="21"/>
        </w:rPr>
        <w:t>難病の患者に対する医療等に関する法律案</w:t>
      </w:r>
      <w:r>
        <w:rPr>
          <w:rFonts w:ascii="ＭＳ 明朝" w:eastAsia="ＭＳ 明朝" w:hAnsi="ＭＳ 明朝" w:hint="eastAsia"/>
          <w:color w:val="000000" w:themeColor="text1"/>
          <w:szCs w:val="21"/>
        </w:rPr>
        <w:t>」</w:t>
      </w:r>
      <w:r w:rsidR="005255E6" w:rsidRPr="008B55D1">
        <w:rPr>
          <w:rFonts w:ascii="ＭＳ 明朝" w:eastAsia="ＭＳ 明朝" w:hAnsi="ＭＳ 明朝" w:hint="eastAsia"/>
          <w:color w:val="000000" w:themeColor="text1"/>
          <w:szCs w:val="21"/>
        </w:rPr>
        <w:t>が第186</w:t>
      </w:r>
      <w:r w:rsidR="00E009F7" w:rsidRPr="008B55D1">
        <w:rPr>
          <w:rFonts w:ascii="ＭＳ 明朝" w:eastAsia="ＭＳ 明朝" w:hAnsi="ＭＳ 明朝" w:hint="eastAsia"/>
          <w:color w:val="000000" w:themeColor="text1"/>
          <w:szCs w:val="21"/>
        </w:rPr>
        <w:t>回通常国会に提出され、</w:t>
      </w:r>
      <w:r w:rsidR="008B55D1" w:rsidRPr="008B55D1">
        <w:rPr>
          <w:rFonts w:ascii="ＭＳ 明朝" w:eastAsia="ＭＳ 明朝" w:hAnsi="ＭＳ 明朝" w:hint="eastAsia"/>
          <w:color w:val="000000" w:themeColor="text1"/>
          <w:szCs w:val="21"/>
        </w:rPr>
        <w:t>同年５月23日に</w:t>
      </w:r>
      <w:r w:rsidR="00023AA0">
        <w:rPr>
          <w:rFonts w:ascii="ＭＳ 明朝" w:eastAsia="ＭＳ 明朝" w:hAnsi="ＭＳ 明朝" w:hint="eastAsia"/>
          <w:color w:val="000000" w:themeColor="text1"/>
          <w:szCs w:val="21"/>
        </w:rPr>
        <w:t>全会派の賛成により</w:t>
      </w:r>
      <w:r w:rsidR="008B55D1">
        <w:rPr>
          <w:rFonts w:ascii="ＭＳ 明朝" w:eastAsia="ＭＳ 明朝" w:hAnsi="ＭＳ 明朝" w:hint="eastAsia"/>
          <w:color w:val="000000" w:themeColor="text1"/>
          <w:szCs w:val="21"/>
        </w:rPr>
        <w:t>成立</w:t>
      </w:r>
      <w:r w:rsidR="00045322">
        <w:rPr>
          <w:rFonts w:ascii="ＭＳ 明朝" w:eastAsia="ＭＳ 明朝" w:hAnsi="ＭＳ 明朝" w:hint="eastAsia"/>
          <w:color w:val="000000" w:themeColor="text1"/>
          <w:szCs w:val="21"/>
        </w:rPr>
        <w:t>。</w:t>
      </w:r>
    </w:p>
    <w:p w:rsidR="003D5887" w:rsidRDefault="003D5887" w:rsidP="003D5887">
      <w:pPr>
        <w:spacing w:line="80" w:lineRule="exact"/>
        <w:rPr>
          <w:rFonts w:ascii="ＭＳ 明朝" w:eastAsia="ＭＳ 明朝" w:hAnsi="ＭＳ 明朝"/>
          <w:color w:val="000000" w:themeColor="text1"/>
          <w:szCs w:val="21"/>
        </w:rPr>
      </w:pPr>
    </w:p>
    <w:p w:rsidR="008B55D1" w:rsidRDefault="00045322" w:rsidP="005D3FC2">
      <w:pPr>
        <w:ind w:leftChars="100" w:left="42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6E0FFF">
        <w:rPr>
          <w:rFonts w:ascii="ＭＳ 明朝" w:eastAsia="ＭＳ 明朝" w:hAnsi="ＭＳ 明朝" w:hint="eastAsia"/>
          <w:color w:val="000000" w:themeColor="text1"/>
          <w:szCs w:val="21"/>
        </w:rPr>
        <w:t>さらに</w:t>
      </w:r>
      <w:r>
        <w:rPr>
          <w:rFonts w:ascii="ＭＳ 明朝" w:eastAsia="ＭＳ 明朝" w:hAnsi="ＭＳ 明朝" w:hint="eastAsia"/>
          <w:color w:val="000000" w:themeColor="text1"/>
          <w:szCs w:val="21"/>
        </w:rPr>
        <w:t>、同法</w:t>
      </w:r>
      <w:r w:rsidR="00E84085">
        <w:rPr>
          <w:rFonts w:ascii="ＭＳ 明朝" w:eastAsia="ＭＳ 明朝" w:hAnsi="ＭＳ 明朝" w:hint="eastAsia"/>
          <w:color w:val="000000" w:themeColor="text1"/>
          <w:szCs w:val="21"/>
        </w:rPr>
        <w:t>第５条</w:t>
      </w:r>
      <w:r w:rsidR="00233EB5">
        <w:rPr>
          <w:rFonts w:ascii="ＭＳ 明朝" w:eastAsia="ＭＳ 明朝" w:hAnsi="ＭＳ 明朝" w:hint="eastAsia"/>
          <w:color w:val="000000" w:themeColor="text1"/>
          <w:szCs w:val="21"/>
        </w:rPr>
        <w:t>では、医療費助成の対象となる指定難病について</w:t>
      </w:r>
      <w:r>
        <w:rPr>
          <w:rFonts w:ascii="ＭＳ 明朝" w:eastAsia="ＭＳ 明朝" w:hAnsi="ＭＳ 明朝" w:hint="eastAsia"/>
          <w:color w:val="000000" w:themeColor="text1"/>
          <w:szCs w:val="21"/>
        </w:rPr>
        <w:t>「厚生労働大臣が厚生科学審議会の意見を聴いて指定する」こととされており、</w:t>
      </w:r>
      <w:r w:rsidR="00E84085">
        <w:rPr>
          <w:rFonts w:ascii="ＭＳ 明朝" w:eastAsia="ＭＳ 明朝" w:hAnsi="ＭＳ 明朝" w:hint="eastAsia"/>
          <w:color w:val="000000" w:themeColor="text1"/>
          <w:szCs w:val="21"/>
        </w:rPr>
        <w:t>この規定に基づき、客観的かつ公平に疾病を選定するため、厚生科学審議会疾病対策部会の下に新たに第三者的な委員会として「指定難病検討委員会」が設置された。</w:t>
      </w:r>
    </w:p>
    <w:p w:rsidR="00C64599" w:rsidRPr="00E84085" w:rsidRDefault="00C64599" w:rsidP="008B55D1">
      <w:pPr>
        <w:rPr>
          <w:rFonts w:ascii="ＭＳ 明朝" w:eastAsia="ＭＳ 明朝" w:hAnsi="ＭＳ 明朝"/>
          <w:color w:val="000000" w:themeColor="text1"/>
          <w:szCs w:val="21"/>
        </w:rPr>
      </w:pPr>
    </w:p>
    <w:p w:rsidR="00E84085" w:rsidRDefault="00E84085" w:rsidP="001A61CF">
      <w:pPr>
        <w:ind w:leftChars="100" w:left="420" w:hangingChars="100" w:hanging="210"/>
        <w:rPr>
          <w:rFonts w:ascii="ＭＳ 明朝" w:eastAsia="ＭＳ 明朝" w:hAnsi="ＭＳ 明朝"/>
          <w:color w:val="000000" w:themeColor="text1"/>
          <w:szCs w:val="21"/>
        </w:rPr>
      </w:pPr>
      <w:r w:rsidRPr="005D3FC2">
        <w:rPr>
          <w:rFonts w:ascii="ＭＳ 明朝" w:eastAsia="ＭＳ 明朝" w:hAnsi="ＭＳ 明朝" w:hint="eastAsia"/>
          <w:color w:val="000000" w:themeColor="text1"/>
          <w:szCs w:val="21"/>
        </w:rPr>
        <w:t xml:space="preserve">○　</w:t>
      </w:r>
      <w:r w:rsidR="005158CB" w:rsidRPr="005D3FC2">
        <w:rPr>
          <w:rFonts w:ascii="ＭＳ 明朝" w:eastAsia="ＭＳ 明朝" w:hAnsi="ＭＳ 明朝" w:hint="eastAsia"/>
          <w:color w:val="000000" w:themeColor="text1"/>
          <w:szCs w:val="21"/>
        </w:rPr>
        <w:t>その後、同年</w:t>
      </w:r>
      <w:r w:rsidR="00DF383C" w:rsidRPr="005D3FC2">
        <w:rPr>
          <w:rFonts w:ascii="ＭＳ 明朝" w:eastAsia="ＭＳ 明朝" w:hAnsi="ＭＳ 明朝" w:hint="eastAsia"/>
          <w:color w:val="000000" w:themeColor="text1"/>
          <w:szCs w:val="21"/>
        </w:rPr>
        <w:t>10</w:t>
      </w:r>
      <w:r w:rsidR="005158CB" w:rsidRPr="005D3FC2">
        <w:rPr>
          <w:rFonts w:ascii="ＭＳ 明朝" w:eastAsia="ＭＳ 明朝" w:hAnsi="ＭＳ 明朝" w:hint="eastAsia"/>
          <w:color w:val="000000" w:themeColor="text1"/>
          <w:szCs w:val="21"/>
        </w:rPr>
        <w:t>月の</w:t>
      </w:r>
      <w:r w:rsidR="006E0FFF" w:rsidRPr="005D3FC2">
        <w:rPr>
          <w:rFonts w:ascii="ＭＳ 明朝" w:eastAsia="ＭＳ 明朝" w:hAnsi="ＭＳ 明朝" w:hint="eastAsia"/>
          <w:color w:val="000000" w:themeColor="text1"/>
          <w:szCs w:val="21"/>
        </w:rPr>
        <w:t>指定難病検討委員会</w:t>
      </w:r>
      <w:r w:rsidR="005158CB" w:rsidRPr="005D3FC2">
        <w:rPr>
          <w:rFonts w:ascii="ＭＳ 明朝" w:eastAsia="ＭＳ 明朝" w:hAnsi="ＭＳ 明朝" w:hint="eastAsia"/>
          <w:color w:val="000000" w:themeColor="text1"/>
          <w:szCs w:val="21"/>
        </w:rPr>
        <w:t>において取りまとめられた</w:t>
      </w:r>
      <w:r w:rsidR="001A61CF">
        <w:rPr>
          <w:rFonts w:ascii="ＭＳ 明朝" w:eastAsia="ＭＳ 明朝" w:hAnsi="ＭＳ 明朝" w:hint="eastAsia"/>
          <w:color w:val="000000" w:themeColor="text1"/>
          <w:szCs w:val="21"/>
        </w:rPr>
        <w:t>「</w:t>
      </w:r>
      <w:r w:rsidR="006E0FFF" w:rsidRPr="005D3FC2">
        <w:rPr>
          <w:rFonts w:ascii="ＭＳ 明朝" w:eastAsia="ＭＳ 明朝" w:hAnsi="ＭＳ 明朝" w:hint="eastAsia"/>
          <w:color w:val="000000" w:themeColor="text1"/>
          <w:szCs w:val="21"/>
        </w:rPr>
        <w:t>指定難病とすべき疾病の案」</w:t>
      </w:r>
      <w:r w:rsidR="006E0FFF">
        <w:rPr>
          <w:rFonts w:ascii="ＭＳ 明朝" w:eastAsia="ＭＳ 明朝" w:hAnsi="ＭＳ 明朝" w:hint="eastAsia"/>
          <w:color w:val="000000" w:themeColor="text1"/>
          <w:szCs w:val="21"/>
        </w:rPr>
        <w:t>及び「当該指定難病に係る医療費助成の支給認定に係る基準の案」を</w:t>
      </w:r>
      <w:r w:rsidR="004C25A9">
        <w:rPr>
          <w:rFonts w:ascii="ＭＳ 明朝" w:eastAsia="ＭＳ 明朝" w:hAnsi="ＭＳ 明朝" w:hint="eastAsia"/>
          <w:color w:val="000000" w:themeColor="text1"/>
          <w:szCs w:val="21"/>
        </w:rPr>
        <w:t>基にパブリックコメントが実施され、</w:t>
      </w:r>
      <w:r w:rsidR="001A61CF">
        <w:rPr>
          <w:rFonts w:ascii="ＭＳ 明朝" w:eastAsia="ＭＳ 明朝" w:hAnsi="ＭＳ 明朝" w:hint="eastAsia"/>
          <w:color w:val="000000" w:themeColor="text1"/>
          <w:szCs w:val="21"/>
        </w:rPr>
        <w:t>平成27年１月以降の指定難病</w:t>
      </w:r>
      <w:r w:rsidR="00363118">
        <w:rPr>
          <w:rFonts w:ascii="ＭＳ 明朝" w:eastAsia="ＭＳ 明朝" w:hAnsi="ＭＳ 明朝" w:hint="eastAsia"/>
          <w:color w:val="000000" w:themeColor="text1"/>
          <w:szCs w:val="21"/>
        </w:rPr>
        <w:t>（第一次実施分）</w:t>
      </w:r>
      <w:r w:rsidR="001A61CF">
        <w:rPr>
          <w:rFonts w:ascii="ＭＳ 明朝" w:eastAsia="ＭＳ 明朝" w:hAnsi="ＭＳ 明朝" w:hint="eastAsia"/>
          <w:color w:val="000000" w:themeColor="text1"/>
          <w:szCs w:val="21"/>
        </w:rPr>
        <w:t>として110疾病が定められた。</w:t>
      </w:r>
    </w:p>
    <w:p w:rsidR="00E84085" w:rsidRDefault="00E84085" w:rsidP="00E84085">
      <w:pPr>
        <w:rPr>
          <w:rFonts w:ascii="ＭＳ 明朝" w:eastAsia="ＭＳ 明朝" w:hAnsi="ＭＳ 明朝"/>
          <w:color w:val="000000" w:themeColor="text1"/>
          <w:szCs w:val="21"/>
        </w:rPr>
      </w:pPr>
    </w:p>
    <w:p w:rsidR="00B0492E" w:rsidRDefault="002E1BB1" w:rsidP="00F20307">
      <w:pPr>
        <w:ind w:leftChars="100" w:left="42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B0492E" w:rsidRPr="00F20307">
        <w:rPr>
          <w:rFonts w:ascii="ＭＳ 明朝" w:eastAsia="ＭＳ 明朝" w:hAnsi="ＭＳ 明朝" w:hint="eastAsia"/>
          <w:color w:val="000000" w:themeColor="text1"/>
          <w:szCs w:val="21"/>
        </w:rPr>
        <w:t>平成</w:t>
      </w:r>
      <w:r w:rsidR="005E6ECC" w:rsidRPr="00F20307">
        <w:rPr>
          <w:rFonts w:ascii="ＭＳ 明朝" w:eastAsia="ＭＳ 明朝" w:hAnsi="ＭＳ 明朝"/>
          <w:color w:val="000000" w:themeColor="text1"/>
          <w:szCs w:val="21"/>
        </w:rPr>
        <w:t>27</w:t>
      </w:r>
      <w:r w:rsidR="00B0492E" w:rsidRPr="00F20307">
        <w:rPr>
          <w:rFonts w:ascii="ＭＳ 明朝" w:eastAsia="ＭＳ 明朝" w:hAnsi="ＭＳ 明朝" w:hint="eastAsia"/>
          <w:color w:val="000000" w:themeColor="text1"/>
          <w:szCs w:val="21"/>
        </w:rPr>
        <w:t>年</w:t>
      </w:r>
      <w:r w:rsidR="005E6ECC" w:rsidRPr="00F20307">
        <w:rPr>
          <w:rFonts w:ascii="ＭＳ 明朝" w:eastAsia="ＭＳ 明朝" w:hAnsi="ＭＳ 明朝"/>
          <w:color w:val="000000" w:themeColor="text1"/>
          <w:szCs w:val="21"/>
        </w:rPr>
        <w:t>1</w:t>
      </w:r>
      <w:r w:rsidR="00B0492E" w:rsidRPr="00F20307">
        <w:rPr>
          <w:rFonts w:ascii="ＭＳ 明朝" w:eastAsia="ＭＳ 明朝" w:hAnsi="ＭＳ 明朝" w:hint="eastAsia"/>
          <w:color w:val="000000" w:themeColor="text1"/>
          <w:szCs w:val="21"/>
        </w:rPr>
        <w:t>月</w:t>
      </w:r>
      <w:r w:rsidR="001D510A">
        <w:rPr>
          <w:rFonts w:ascii="ＭＳ 明朝" w:eastAsia="ＭＳ 明朝" w:hAnsi="ＭＳ 明朝" w:hint="eastAsia"/>
          <w:color w:val="000000" w:themeColor="text1"/>
          <w:szCs w:val="21"/>
        </w:rPr>
        <w:t>から</w:t>
      </w:r>
      <w:r w:rsidR="00363118">
        <w:rPr>
          <w:rFonts w:ascii="ＭＳ 明朝" w:eastAsia="ＭＳ 明朝" w:hAnsi="ＭＳ 明朝" w:hint="eastAsia"/>
          <w:color w:val="000000" w:themeColor="text1"/>
          <w:szCs w:val="21"/>
        </w:rPr>
        <w:t>指定難病検討委員会において、第二次実施分の指定難病の</w:t>
      </w:r>
      <w:r w:rsidR="00B0492E" w:rsidRPr="00F20307">
        <w:rPr>
          <w:rFonts w:ascii="ＭＳ 明朝" w:eastAsia="ＭＳ 明朝" w:hAnsi="ＭＳ 明朝" w:hint="eastAsia"/>
          <w:color w:val="000000" w:themeColor="text1"/>
          <w:szCs w:val="21"/>
        </w:rPr>
        <w:t>検討が行われ、平成</w:t>
      </w:r>
      <w:r w:rsidR="005E6ECC" w:rsidRPr="00F20307">
        <w:rPr>
          <w:rFonts w:ascii="ＭＳ 明朝" w:eastAsia="ＭＳ 明朝" w:hAnsi="ＭＳ 明朝"/>
          <w:color w:val="000000" w:themeColor="text1"/>
          <w:szCs w:val="21"/>
        </w:rPr>
        <w:t>27</w:t>
      </w:r>
      <w:r w:rsidR="00B0492E" w:rsidRPr="00F20307">
        <w:rPr>
          <w:rFonts w:ascii="ＭＳ 明朝" w:eastAsia="ＭＳ 明朝" w:hAnsi="ＭＳ 明朝" w:hint="eastAsia"/>
          <w:color w:val="000000" w:themeColor="text1"/>
          <w:szCs w:val="21"/>
        </w:rPr>
        <w:t>年</w:t>
      </w:r>
      <w:r w:rsidR="005E6ECC" w:rsidRPr="00F20307">
        <w:rPr>
          <w:rFonts w:ascii="ＭＳ 明朝" w:eastAsia="ＭＳ 明朝" w:hAnsi="ＭＳ 明朝"/>
          <w:color w:val="000000" w:themeColor="text1"/>
          <w:szCs w:val="21"/>
        </w:rPr>
        <w:t>7</w:t>
      </w:r>
      <w:r w:rsidR="00B0492E" w:rsidRPr="00F20307">
        <w:rPr>
          <w:rFonts w:ascii="ＭＳ 明朝" w:eastAsia="ＭＳ 明朝" w:hAnsi="ＭＳ 明朝" w:hint="eastAsia"/>
          <w:color w:val="000000" w:themeColor="text1"/>
          <w:szCs w:val="21"/>
        </w:rPr>
        <w:t>月以降の</w:t>
      </w:r>
      <w:r w:rsidR="006F07C5" w:rsidRPr="00F20307">
        <w:rPr>
          <w:rFonts w:ascii="ＭＳ 明朝" w:eastAsia="ＭＳ 明朝" w:hAnsi="ＭＳ 明朝" w:hint="eastAsia"/>
          <w:color w:val="000000" w:themeColor="text1"/>
          <w:szCs w:val="21"/>
        </w:rPr>
        <w:t>指定難病として306疾病が定められた。</w:t>
      </w:r>
    </w:p>
    <w:p w:rsidR="00AD4985" w:rsidRDefault="00AD4985" w:rsidP="00F20307">
      <w:pPr>
        <w:ind w:leftChars="100" w:left="420" w:hangingChars="100" w:hanging="210"/>
        <w:rPr>
          <w:rFonts w:ascii="ＭＳ 明朝" w:eastAsia="ＭＳ 明朝" w:hAnsi="ＭＳ 明朝"/>
          <w:color w:val="000000" w:themeColor="text1"/>
          <w:szCs w:val="21"/>
        </w:rPr>
      </w:pPr>
    </w:p>
    <w:p w:rsidR="00AD4985" w:rsidRDefault="00AD4985" w:rsidP="00F20307">
      <w:pPr>
        <w:ind w:leftChars="100" w:left="42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平成28年３月</w:t>
      </w:r>
      <w:r w:rsidR="001D510A">
        <w:rPr>
          <w:rFonts w:ascii="ＭＳ 明朝" w:eastAsia="ＭＳ 明朝" w:hAnsi="ＭＳ 明朝" w:hint="eastAsia"/>
          <w:color w:val="000000" w:themeColor="text1"/>
          <w:szCs w:val="21"/>
        </w:rPr>
        <w:t>から</w:t>
      </w:r>
      <w:r>
        <w:rPr>
          <w:rFonts w:ascii="ＭＳ 明朝" w:eastAsia="ＭＳ 明朝" w:hAnsi="ＭＳ 明朝" w:hint="eastAsia"/>
          <w:color w:val="000000" w:themeColor="text1"/>
          <w:szCs w:val="21"/>
        </w:rPr>
        <w:t>指定難病検討委員</w:t>
      </w:r>
      <w:r w:rsidR="00FA7193">
        <w:rPr>
          <w:rFonts w:ascii="ＭＳ 明朝" w:eastAsia="ＭＳ 明朝" w:hAnsi="ＭＳ 明朝" w:hint="eastAsia"/>
          <w:color w:val="000000" w:themeColor="text1"/>
          <w:szCs w:val="21"/>
        </w:rPr>
        <w:t>会において、平成29年度</w:t>
      </w:r>
      <w:r>
        <w:rPr>
          <w:rFonts w:ascii="ＭＳ 明朝" w:eastAsia="ＭＳ 明朝" w:hAnsi="ＭＳ 明朝" w:hint="eastAsia"/>
          <w:color w:val="000000" w:themeColor="text1"/>
          <w:szCs w:val="21"/>
        </w:rPr>
        <w:t>実施分の指定難病の検討が行われ、平成29年４月以降の指定難病として330疾病が定められた。</w:t>
      </w:r>
    </w:p>
    <w:p w:rsidR="00924C1A" w:rsidRDefault="00924C1A" w:rsidP="00F20307">
      <w:pPr>
        <w:ind w:leftChars="100" w:left="420" w:hangingChars="100" w:hanging="210"/>
        <w:rPr>
          <w:rFonts w:ascii="ＭＳ 明朝" w:eastAsia="ＭＳ 明朝" w:hAnsi="ＭＳ 明朝"/>
          <w:color w:val="000000" w:themeColor="text1"/>
          <w:szCs w:val="21"/>
        </w:rPr>
      </w:pPr>
    </w:p>
    <w:p w:rsidR="00924C1A" w:rsidRDefault="00924C1A" w:rsidP="00F20307">
      <w:pPr>
        <w:ind w:leftChars="100" w:left="420" w:hangingChars="100" w:hanging="210"/>
        <w:rPr>
          <w:rFonts w:ascii="ＭＳ 明朝" w:eastAsia="ＭＳ 明朝" w:hAnsi="ＭＳ 明朝"/>
          <w:color w:val="000000" w:themeColor="text1"/>
          <w:szCs w:val="21"/>
        </w:rPr>
      </w:pPr>
      <w:r w:rsidRPr="00924C1A">
        <w:rPr>
          <w:rFonts w:ascii="ＭＳ 明朝" w:eastAsia="ＭＳ 明朝" w:hAnsi="ＭＳ 明朝" w:hint="eastAsia"/>
          <w:color w:val="000000" w:themeColor="text1"/>
          <w:szCs w:val="21"/>
        </w:rPr>
        <w:t>○　平成</w:t>
      </w:r>
      <w:r w:rsidR="00F36AFF">
        <w:rPr>
          <w:rFonts w:ascii="ＭＳ 明朝" w:eastAsia="ＭＳ 明朝" w:hAnsi="ＭＳ 明朝" w:hint="eastAsia"/>
          <w:color w:val="000000" w:themeColor="text1"/>
          <w:szCs w:val="21"/>
        </w:rPr>
        <w:t>29</w:t>
      </w:r>
      <w:r w:rsidR="00C659B6">
        <w:rPr>
          <w:rFonts w:ascii="ＭＳ 明朝" w:eastAsia="ＭＳ 明朝" w:hAnsi="ＭＳ 明朝" w:hint="eastAsia"/>
          <w:color w:val="000000" w:themeColor="text1"/>
          <w:szCs w:val="21"/>
        </w:rPr>
        <w:t>年</w:t>
      </w:r>
      <w:r w:rsidR="00F36AFF">
        <w:rPr>
          <w:rFonts w:ascii="ＭＳ 明朝" w:eastAsia="ＭＳ 明朝" w:hAnsi="ＭＳ 明朝" w:hint="eastAsia"/>
          <w:color w:val="000000" w:themeColor="text1"/>
          <w:szCs w:val="21"/>
        </w:rPr>
        <w:t>６</w:t>
      </w:r>
      <w:r w:rsidRPr="00924C1A">
        <w:rPr>
          <w:rFonts w:ascii="ＭＳ 明朝" w:eastAsia="ＭＳ 明朝" w:hAnsi="ＭＳ 明朝" w:hint="eastAsia"/>
          <w:color w:val="000000" w:themeColor="text1"/>
          <w:szCs w:val="21"/>
        </w:rPr>
        <w:t>月</w:t>
      </w:r>
      <w:r w:rsidR="001D510A">
        <w:rPr>
          <w:rFonts w:ascii="ＭＳ 明朝" w:eastAsia="ＭＳ 明朝" w:hAnsi="ＭＳ 明朝" w:hint="eastAsia"/>
          <w:color w:val="000000" w:themeColor="text1"/>
          <w:szCs w:val="21"/>
        </w:rPr>
        <w:t>から</w:t>
      </w:r>
      <w:r w:rsidRPr="00924C1A">
        <w:rPr>
          <w:rFonts w:ascii="ＭＳ 明朝" w:eastAsia="ＭＳ 明朝" w:hAnsi="ＭＳ 明朝" w:hint="eastAsia"/>
          <w:color w:val="000000" w:themeColor="text1"/>
          <w:szCs w:val="21"/>
        </w:rPr>
        <w:t>指定難病検討委員会において、平成</w:t>
      </w:r>
      <w:r w:rsidR="00494687">
        <w:rPr>
          <w:rFonts w:ascii="ＭＳ 明朝" w:eastAsia="ＭＳ 明朝" w:hAnsi="ＭＳ 明朝" w:hint="eastAsia"/>
          <w:color w:val="000000" w:themeColor="text1"/>
          <w:szCs w:val="21"/>
        </w:rPr>
        <w:t>30</w:t>
      </w:r>
      <w:r w:rsidRPr="00924C1A">
        <w:rPr>
          <w:rFonts w:ascii="ＭＳ 明朝" w:eastAsia="ＭＳ 明朝" w:hAnsi="ＭＳ 明朝" w:hint="eastAsia"/>
          <w:color w:val="000000" w:themeColor="text1"/>
          <w:szCs w:val="21"/>
        </w:rPr>
        <w:t>年度実施分の指定難病の検討が行われ、平成</w:t>
      </w:r>
      <w:r w:rsidR="00494687">
        <w:rPr>
          <w:rFonts w:ascii="ＭＳ 明朝" w:eastAsia="ＭＳ 明朝" w:hAnsi="ＭＳ 明朝" w:hint="eastAsia"/>
          <w:color w:val="000000" w:themeColor="text1"/>
          <w:szCs w:val="21"/>
        </w:rPr>
        <w:t>30</w:t>
      </w:r>
      <w:r w:rsidRPr="00924C1A">
        <w:rPr>
          <w:rFonts w:ascii="ＭＳ 明朝" w:eastAsia="ＭＳ 明朝" w:hAnsi="ＭＳ 明朝" w:hint="eastAsia"/>
          <w:color w:val="000000" w:themeColor="text1"/>
          <w:szCs w:val="21"/>
        </w:rPr>
        <w:t>年４月以降の指定難病として</w:t>
      </w:r>
      <w:r w:rsidR="00494687">
        <w:rPr>
          <w:rFonts w:ascii="ＭＳ 明朝" w:eastAsia="ＭＳ 明朝" w:hAnsi="ＭＳ 明朝" w:hint="eastAsia"/>
          <w:color w:val="000000" w:themeColor="text1"/>
          <w:szCs w:val="21"/>
        </w:rPr>
        <w:t>331</w:t>
      </w:r>
      <w:r w:rsidRPr="00924C1A">
        <w:rPr>
          <w:rFonts w:ascii="ＭＳ 明朝" w:eastAsia="ＭＳ 明朝" w:hAnsi="ＭＳ 明朝" w:hint="eastAsia"/>
          <w:color w:val="000000" w:themeColor="text1"/>
          <w:szCs w:val="21"/>
        </w:rPr>
        <w:t>疾病が定められた。</w:t>
      </w:r>
    </w:p>
    <w:p w:rsidR="001817C4" w:rsidRDefault="001817C4" w:rsidP="00F20307">
      <w:pPr>
        <w:ind w:leftChars="100" w:left="420" w:hangingChars="100" w:hanging="210"/>
        <w:rPr>
          <w:rFonts w:ascii="ＭＳ 明朝" w:eastAsia="ＭＳ 明朝" w:hAnsi="ＭＳ 明朝"/>
          <w:color w:val="000000" w:themeColor="text1"/>
          <w:szCs w:val="21"/>
        </w:rPr>
      </w:pPr>
    </w:p>
    <w:p w:rsidR="001817C4" w:rsidRDefault="001817C4" w:rsidP="001817C4">
      <w:pPr>
        <w:ind w:leftChars="100" w:left="420" w:hangingChars="100" w:hanging="210"/>
        <w:rPr>
          <w:rFonts w:ascii="ＭＳ 明朝" w:eastAsia="ＭＳ 明朝" w:hAnsi="ＭＳ 明朝"/>
          <w:color w:val="000000" w:themeColor="text1"/>
          <w:szCs w:val="21"/>
        </w:rPr>
      </w:pPr>
      <w:r w:rsidRPr="00924C1A">
        <w:rPr>
          <w:rFonts w:ascii="ＭＳ 明朝" w:eastAsia="ＭＳ 明朝" w:hAnsi="ＭＳ 明朝" w:hint="eastAsia"/>
          <w:color w:val="000000" w:themeColor="text1"/>
          <w:szCs w:val="21"/>
        </w:rPr>
        <w:t>○　平成</w:t>
      </w:r>
      <w:r>
        <w:rPr>
          <w:rFonts w:ascii="ＭＳ 明朝" w:eastAsia="ＭＳ 明朝" w:hAnsi="ＭＳ 明朝" w:hint="eastAsia"/>
          <w:color w:val="000000" w:themeColor="text1"/>
          <w:szCs w:val="21"/>
        </w:rPr>
        <w:t>30年</w:t>
      </w:r>
      <w:r w:rsidR="00FA3AA9">
        <w:rPr>
          <w:rFonts w:ascii="ＭＳ 明朝" w:eastAsia="ＭＳ 明朝" w:hAnsi="ＭＳ 明朝" w:hint="eastAsia"/>
          <w:color w:val="000000" w:themeColor="text1"/>
          <w:szCs w:val="21"/>
        </w:rPr>
        <w:t>12</w:t>
      </w:r>
      <w:r>
        <w:rPr>
          <w:rFonts w:ascii="ＭＳ 明朝" w:eastAsia="ＭＳ 明朝" w:hAnsi="ＭＳ 明朝" w:hint="eastAsia"/>
          <w:color w:val="000000" w:themeColor="text1"/>
          <w:szCs w:val="21"/>
        </w:rPr>
        <w:t>月</w:t>
      </w:r>
      <w:r w:rsidR="001D510A">
        <w:rPr>
          <w:rFonts w:ascii="ＭＳ 明朝" w:eastAsia="ＭＳ 明朝" w:hAnsi="ＭＳ 明朝" w:hint="eastAsia"/>
          <w:color w:val="000000" w:themeColor="text1"/>
          <w:szCs w:val="21"/>
        </w:rPr>
        <w:t>から</w:t>
      </w:r>
      <w:r>
        <w:rPr>
          <w:rFonts w:ascii="ＭＳ 明朝" w:eastAsia="ＭＳ 明朝" w:hAnsi="ＭＳ 明朝" w:hint="eastAsia"/>
          <w:color w:val="000000" w:themeColor="text1"/>
          <w:szCs w:val="21"/>
        </w:rPr>
        <w:t>指定難病検討委員会において、令和元年度実施分の指定難病の検討が行われ、令和元年７</w:t>
      </w:r>
      <w:r w:rsidRPr="00924C1A">
        <w:rPr>
          <w:rFonts w:ascii="ＭＳ 明朝" w:eastAsia="ＭＳ 明朝" w:hAnsi="ＭＳ 明朝" w:hint="eastAsia"/>
          <w:color w:val="000000" w:themeColor="text1"/>
          <w:szCs w:val="21"/>
        </w:rPr>
        <w:t>月以降の指定難病として</w:t>
      </w:r>
      <w:r>
        <w:rPr>
          <w:rFonts w:ascii="ＭＳ 明朝" w:eastAsia="ＭＳ 明朝" w:hAnsi="ＭＳ 明朝" w:hint="eastAsia"/>
          <w:color w:val="000000" w:themeColor="text1"/>
          <w:szCs w:val="21"/>
        </w:rPr>
        <w:t>333</w:t>
      </w:r>
      <w:r w:rsidRPr="00924C1A">
        <w:rPr>
          <w:rFonts w:ascii="ＭＳ 明朝" w:eastAsia="ＭＳ 明朝" w:hAnsi="ＭＳ 明朝" w:hint="eastAsia"/>
          <w:color w:val="000000" w:themeColor="text1"/>
          <w:szCs w:val="21"/>
        </w:rPr>
        <w:t>疾病が定められた。</w:t>
      </w:r>
    </w:p>
    <w:p w:rsidR="002E4630" w:rsidRPr="00FA3AA9" w:rsidRDefault="002E4630" w:rsidP="00F20307">
      <w:pPr>
        <w:ind w:leftChars="100" w:left="420" w:hangingChars="100" w:hanging="210"/>
        <w:rPr>
          <w:rFonts w:ascii="ＭＳ 明朝" w:eastAsia="ＭＳ 明朝" w:hAnsi="ＭＳ 明朝"/>
          <w:color w:val="000000" w:themeColor="text1"/>
          <w:szCs w:val="21"/>
        </w:rPr>
      </w:pPr>
    </w:p>
    <w:p w:rsidR="00B662BD" w:rsidRPr="00F20307" w:rsidRDefault="002E4630" w:rsidP="00E64E86">
      <w:pPr>
        <w:ind w:left="420" w:hangingChars="200" w:hanging="4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B662BD">
        <w:rPr>
          <w:rFonts w:ascii="ＭＳ 明朝" w:eastAsia="ＭＳ 明朝" w:hAnsi="ＭＳ 明朝" w:hint="eastAsia"/>
          <w:color w:val="000000" w:themeColor="text1"/>
          <w:szCs w:val="21"/>
        </w:rPr>
        <w:t xml:space="preserve">　</w:t>
      </w:r>
      <w:r w:rsidR="00E15BF5">
        <w:rPr>
          <w:rFonts w:ascii="ＭＳ 明朝" w:eastAsia="ＭＳ 明朝" w:hAnsi="ＭＳ 明朝" w:hint="eastAsia"/>
          <w:color w:val="000000" w:themeColor="text1"/>
          <w:szCs w:val="21"/>
        </w:rPr>
        <w:t>さらに、令和３年７月</w:t>
      </w:r>
      <w:r w:rsidR="001D510A">
        <w:rPr>
          <w:rFonts w:ascii="ＭＳ 明朝" w:eastAsia="ＭＳ 明朝" w:hAnsi="ＭＳ 明朝" w:hint="eastAsia"/>
          <w:color w:val="000000" w:themeColor="text1"/>
          <w:szCs w:val="21"/>
        </w:rPr>
        <w:t>から</w:t>
      </w:r>
      <w:r w:rsidR="00E15BF5">
        <w:rPr>
          <w:rFonts w:ascii="ＭＳ 明朝" w:eastAsia="ＭＳ 明朝" w:hAnsi="ＭＳ 明朝" w:hint="eastAsia"/>
          <w:color w:val="000000" w:themeColor="text1"/>
          <w:szCs w:val="21"/>
        </w:rPr>
        <w:t>指定難病検討委員会において、令和３年度実施分の指定難病の検討が行われ、令和３年11月以降の指定難病として33</w:t>
      </w:r>
      <w:r w:rsidR="003E2C1C">
        <w:rPr>
          <w:rFonts w:ascii="ＭＳ 明朝" w:eastAsia="ＭＳ 明朝" w:hAnsi="ＭＳ 明朝"/>
          <w:color w:val="000000" w:themeColor="text1"/>
          <w:szCs w:val="21"/>
        </w:rPr>
        <w:t>8</w:t>
      </w:r>
      <w:r w:rsidR="00E15BF5">
        <w:rPr>
          <w:rFonts w:ascii="ＭＳ 明朝" w:eastAsia="ＭＳ 明朝" w:hAnsi="ＭＳ 明朝" w:hint="eastAsia"/>
          <w:color w:val="000000" w:themeColor="text1"/>
          <w:szCs w:val="21"/>
        </w:rPr>
        <w:t>疾病が定められた</w:t>
      </w:r>
      <w:r w:rsidR="00B662BD">
        <w:rPr>
          <w:rFonts w:ascii="ＭＳ 明朝" w:eastAsia="ＭＳ 明朝" w:hAnsi="ＭＳ 明朝" w:hint="eastAsia"/>
          <w:color w:val="000000" w:themeColor="text1"/>
          <w:szCs w:val="21"/>
        </w:rPr>
        <w:t>。</w:t>
      </w:r>
    </w:p>
    <w:p w:rsidR="00B0492E" w:rsidRPr="00AD4985" w:rsidRDefault="00B0492E" w:rsidP="00E84085">
      <w:pPr>
        <w:rPr>
          <w:rFonts w:ascii="ＭＳ 明朝" w:eastAsia="ＭＳ 明朝" w:hAnsi="ＭＳ 明朝"/>
          <w:color w:val="000000" w:themeColor="text1"/>
          <w:szCs w:val="21"/>
        </w:rPr>
      </w:pPr>
    </w:p>
    <w:p w:rsidR="00906CC7" w:rsidRDefault="005221B8" w:rsidP="006C0933">
      <w:pPr>
        <w:ind w:leftChars="100" w:left="420" w:hangingChars="100" w:hanging="210"/>
        <w:rPr>
          <w:rFonts w:ascii="ＭＳ 明朝" w:eastAsia="ＭＳ 明朝" w:hAnsi="ＭＳ 明朝"/>
          <w:color w:val="000000" w:themeColor="text1"/>
          <w:szCs w:val="21"/>
        </w:rPr>
      </w:pPr>
      <w:r w:rsidRPr="005221B8">
        <w:rPr>
          <w:rFonts w:ascii="ＭＳ 明朝" w:eastAsia="ＭＳ 明朝" w:hAnsi="ＭＳ 明朝" w:hint="eastAsia"/>
          <w:color w:val="000000" w:themeColor="text1"/>
          <w:szCs w:val="21"/>
        </w:rPr>
        <w:t>○</w:t>
      </w:r>
      <w:r w:rsidR="002E1BB1">
        <w:rPr>
          <w:rFonts w:ascii="ＭＳ 明朝" w:eastAsia="ＭＳ 明朝" w:hAnsi="ＭＳ 明朝" w:hint="eastAsia"/>
          <w:color w:val="000000" w:themeColor="text1"/>
          <w:szCs w:val="21"/>
        </w:rPr>
        <w:t xml:space="preserve">　</w:t>
      </w:r>
      <w:r w:rsidR="004C042F">
        <w:rPr>
          <w:rFonts w:ascii="ＭＳ 明朝" w:eastAsia="ＭＳ 明朝" w:hAnsi="ＭＳ 明朝" w:hint="eastAsia"/>
          <w:color w:val="000000" w:themeColor="text1"/>
          <w:szCs w:val="21"/>
        </w:rPr>
        <w:t>今後も引き続き、</w:t>
      </w:r>
      <w:r w:rsidR="009E17FF">
        <w:rPr>
          <w:rFonts w:ascii="ＭＳ 明朝" w:eastAsia="ＭＳ 明朝" w:hAnsi="ＭＳ 明朝" w:hint="eastAsia"/>
          <w:color w:val="000000" w:themeColor="text1"/>
          <w:szCs w:val="21"/>
        </w:rPr>
        <w:t>指定難病の検討に必要な要件等</w:t>
      </w:r>
      <w:r w:rsidR="004C042F">
        <w:rPr>
          <w:rFonts w:ascii="ＭＳ 明朝" w:eastAsia="ＭＳ 明朝" w:hAnsi="ＭＳ 明朝" w:hint="eastAsia"/>
          <w:color w:val="000000" w:themeColor="text1"/>
          <w:szCs w:val="21"/>
        </w:rPr>
        <w:t>に関する情報について、収集や整理を行い、指定難病の検討を行う予定で</w:t>
      </w:r>
      <w:r w:rsidR="005E6ECC">
        <w:rPr>
          <w:rFonts w:ascii="ＭＳ 明朝" w:eastAsia="ＭＳ 明朝" w:hAnsi="ＭＳ 明朝" w:hint="eastAsia"/>
          <w:color w:val="000000" w:themeColor="text1"/>
          <w:szCs w:val="21"/>
        </w:rPr>
        <w:t>あ</w:t>
      </w:r>
      <w:r w:rsidR="008A60A1">
        <w:rPr>
          <w:rFonts w:ascii="ＭＳ 明朝" w:eastAsia="ＭＳ 明朝" w:hAnsi="ＭＳ 明朝" w:hint="eastAsia"/>
          <w:color w:val="000000" w:themeColor="text1"/>
          <w:szCs w:val="21"/>
        </w:rPr>
        <w:t>る。</w:t>
      </w:r>
    </w:p>
    <w:p w:rsidR="006C0933" w:rsidRDefault="006C0933" w:rsidP="006C0933">
      <w:pPr>
        <w:ind w:leftChars="100" w:left="420" w:hangingChars="100" w:hanging="210"/>
        <w:rPr>
          <w:rFonts w:ascii="ＭＳ 明朝" w:eastAsia="ＭＳ 明朝" w:hAnsi="ＭＳ 明朝"/>
          <w:szCs w:val="21"/>
        </w:rPr>
      </w:pPr>
    </w:p>
    <w:p w:rsidR="00E15BF5" w:rsidRDefault="00E15BF5">
      <w:r>
        <w:br w:type="page"/>
      </w:r>
    </w:p>
    <w:tbl>
      <w:tblPr>
        <w:tblStyle w:val="12"/>
        <w:tblW w:w="0" w:type="auto"/>
        <w:tblInd w:w="108" w:type="dxa"/>
        <w:shd w:val="clear" w:color="auto" w:fill="984806" w:themeFill="accent6" w:themeFillShade="80"/>
        <w:tblLook w:val="04A0" w:firstRow="1" w:lastRow="0" w:firstColumn="1" w:lastColumn="0" w:noHBand="0" w:noVBand="1"/>
      </w:tblPr>
      <w:tblGrid>
        <w:gridCol w:w="9634"/>
      </w:tblGrid>
      <w:tr w:rsidR="00906CC7" w:rsidRPr="00197099" w:rsidTr="00260C3C">
        <w:tc>
          <w:tcPr>
            <w:tcW w:w="9781" w:type="dxa"/>
            <w:shd w:val="clear" w:color="auto" w:fill="984806" w:themeFill="accent6" w:themeFillShade="80"/>
          </w:tcPr>
          <w:p w:rsidR="00906CC7" w:rsidRPr="00197099" w:rsidRDefault="00906CC7" w:rsidP="00260C3C">
            <w:pPr>
              <w:rPr>
                <w:rFonts w:ascii="ＭＳ 明朝" w:eastAsia="ＭＳ 明朝" w:hAnsi="ＭＳ 明朝"/>
                <w:color w:val="FFFFFF" w:themeColor="background1"/>
              </w:rPr>
            </w:pPr>
            <w:r>
              <w:rPr>
                <w:rFonts w:ascii="ＭＳ ゴシック" w:eastAsia="ＭＳ ゴシック" w:hAnsi="ＭＳ ゴシック" w:hint="eastAsia"/>
                <w:color w:val="FFFFFF" w:themeColor="background1"/>
              </w:rPr>
              <w:t>２．難病の特徴（症状の変化や進行、福祉ニーズ等）</w:t>
            </w:r>
          </w:p>
        </w:tc>
      </w:tr>
    </w:tbl>
    <w:p w:rsidR="00906CC7" w:rsidRDefault="00906CC7" w:rsidP="00906CC7">
      <w:pPr>
        <w:spacing w:line="160" w:lineRule="exact"/>
        <w:rPr>
          <w:rFonts w:ascii="ＭＳ 明朝" w:eastAsia="ＭＳ 明朝" w:hAnsi="ＭＳ 明朝"/>
          <w:szCs w:val="21"/>
        </w:rPr>
      </w:pPr>
    </w:p>
    <w:p w:rsidR="00E009F7" w:rsidRDefault="00906CC7" w:rsidP="00E009F7">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E009F7" w:rsidRPr="00E009F7">
        <w:rPr>
          <w:rFonts w:ascii="ＭＳ 明朝" w:eastAsia="ＭＳ 明朝" w:hAnsi="ＭＳ 明朝" w:hint="eastAsia"/>
          <w:szCs w:val="21"/>
        </w:rPr>
        <w:t>難病には、</w:t>
      </w:r>
    </w:p>
    <w:p w:rsidR="00E009F7" w:rsidRDefault="00E009F7" w:rsidP="00E009F7">
      <w:pPr>
        <w:ind w:firstLineChars="100" w:firstLine="210"/>
        <w:rPr>
          <w:rFonts w:ascii="ＭＳ 明朝" w:eastAsia="ＭＳ 明朝" w:hAnsi="ＭＳ 明朝"/>
          <w:szCs w:val="21"/>
        </w:rPr>
      </w:pPr>
      <w:r>
        <w:rPr>
          <w:rFonts w:ascii="ＭＳ 明朝" w:eastAsia="ＭＳ 明朝" w:hAnsi="ＭＳ 明朝" w:hint="eastAsia"/>
          <w:szCs w:val="21"/>
        </w:rPr>
        <w:t>・　症状の変化が毎日ある、日によって変化が大きい</w:t>
      </w:r>
      <w:r w:rsidR="00023AA0">
        <w:rPr>
          <w:rFonts w:ascii="ＭＳ 明朝" w:eastAsia="ＭＳ 明朝" w:hAnsi="ＭＳ 明朝" w:hint="eastAsia"/>
          <w:szCs w:val="21"/>
        </w:rPr>
        <w:t>、症状が見えづらい</w:t>
      </w:r>
      <w:r>
        <w:rPr>
          <w:rFonts w:ascii="ＭＳ 明朝" w:eastAsia="ＭＳ 明朝" w:hAnsi="ＭＳ 明朝" w:hint="eastAsia"/>
          <w:szCs w:val="21"/>
        </w:rPr>
        <w:t>等の特徴に加え</w:t>
      </w:r>
    </w:p>
    <w:p w:rsidR="00E009F7" w:rsidRDefault="00E009F7" w:rsidP="00E009F7">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Pr="00E009F7">
        <w:rPr>
          <w:rFonts w:ascii="ＭＳ 明朝" w:eastAsia="ＭＳ 明朝" w:hAnsi="ＭＳ 明朝" w:hint="eastAsia"/>
          <w:szCs w:val="21"/>
        </w:rPr>
        <w:t>進行性の症状を有する、大きな</w:t>
      </w:r>
      <w:r>
        <w:rPr>
          <w:rFonts w:ascii="ＭＳ 明朝" w:eastAsia="ＭＳ 明朝" w:hAnsi="ＭＳ 明朝" w:hint="eastAsia"/>
          <w:szCs w:val="21"/>
        </w:rPr>
        <w:t>周期でよくなったり悪化したりする</w:t>
      </w:r>
      <w:r w:rsidR="00673CD3">
        <w:rPr>
          <w:rFonts w:ascii="ＭＳ 明朝" w:eastAsia="ＭＳ 明朝" w:hAnsi="ＭＳ 明朝" w:hint="eastAsia"/>
          <w:szCs w:val="21"/>
        </w:rPr>
        <w:t>、</w:t>
      </w:r>
    </w:p>
    <w:p w:rsidR="00673CD3" w:rsidRDefault="00673CD3" w:rsidP="00E009F7">
      <w:pPr>
        <w:ind w:firstLineChars="100" w:firstLine="210"/>
        <w:rPr>
          <w:rFonts w:ascii="ＭＳ 明朝" w:eastAsia="ＭＳ 明朝" w:hAnsi="ＭＳ 明朝"/>
          <w:szCs w:val="21"/>
        </w:rPr>
      </w:pPr>
      <w:r w:rsidRPr="00673CD3">
        <w:rPr>
          <w:rFonts w:ascii="ＭＳ 明朝" w:eastAsia="ＭＳ 明朝" w:hAnsi="ＭＳ 明朝" w:hint="eastAsia"/>
          <w:szCs w:val="21"/>
        </w:rPr>
        <w:t>・</w:t>
      </w:r>
      <w:r>
        <w:rPr>
          <w:rFonts w:ascii="ＭＳ 明朝" w:eastAsia="ＭＳ 明朝" w:hAnsi="ＭＳ 明朝" w:hint="eastAsia"/>
          <w:szCs w:val="21"/>
        </w:rPr>
        <w:t xml:space="preserve">　</w:t>
      </w:r>
      <w:r w:rsidRPr="00673CD3">
        <w:rPr>
          <w:rFonts w:ascii="ＭＳ 明朝" w:eastAsia="ＭＳ 明朝" w:hAnsi="ＭＳ 明朝" w:hint="eastAsia"/>
          <w:szCs w:val="21"/>
        </w:rPr>
        <w:t>同じ疾患でも患者によって異なる症状を示す疾患もある</w:t>
      </w:r>
    </w:p>
    <w:p w:rsidR="00DB40B6" w:rsidRPr="00DF03ED" w:rsidRDefault="00E009F7" w:rsidP="00673CD3">
      <w:pPr>
        <w:ind w:leftChars="100" w:left="210"/>
        <w:rPr>
          <w:rFonts w:ascii="ＭＳ 明朝" w:eastAsia="ＭＳ 明朝" w:hAnsi="ＭＳ 明朝"/>
          <w:szCs w:val="21"/>
        </w:rPr>
      </w:pPr>
      <w:r>
        <w:rPr>
          <w:rFonts w:ascii="ＭＳ 明朝" w:eastAsia="ＭＳ 明朝" w:hAnsi="ＭＳ 明朝" w:hint="eastAsia"/>
          <w:szCs w:val="21"/>
        </w:rPr>
        <w:t>という難病特有の症状が見られ</w:t>
      </w:r>
      <w:r w:rsidR="00B95666">
        <w:rPr>
          <w:rFonts w:ascii="ＭＳ 明朝" w:eastAsia="ＭＳ 明朝" w:hAnsi="ＭＳ 明朝" w:hint="eastAsia"/>
          <w:szCs w:val="21"/>
        </w:rPr>
        <w:t>る。</w:t>
      </w:r>
    </w:p>
    <w:p w:rsidR="00E009F7" w:rsidRDefault="00E009F7" w:rsidP="00E009F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2C0D40">
        <w:rPr>
          <w:rFonts w:ascii="ＭＳ ゴシック" w:eastAsia="ＭＳ ゴシック" w:hAnsi="ＭＳ ゴシック" w:hint="eastAsia"/>
          <w:szCs w:val="21"/>
        </w:rPr>
        <w:t>疾病</w:t>
      </w:r>
      <w:r>
        <w:rPr>
          <w:rFonts w:ascii="ＭＳ ゴシック" w:eastAsia="ＭＳ ゴシック" w:hAnsi="ＭＳ ゴシック" w:hint="eastAsia"/>
          <w:szCs w:val="21"/>
        </w:rPr>
        <w:t>群別の難病</w:t>
      </w:r>
      <w:r w:rsidR="003E2C1C">
        <w:rPr>
          <w:rFonts w:ascii="ＭＳ ゴシック" w:eastAsia="ＭＳ ゴシック" w:hAnsi="ＭＳ ゴシック" w:hint="eastAsia"/>
          <w:szCs w:val="21"/>
        </w:rPr>
        <w:t>等</w:t>
      </w:r>
      <w:r>
        <w:rPr>
          <w:rFonts w:ascii="ＭＳ ゴシック" w:eastAsia="ＭＳ ゴシック" w:hAnsi="ＭＳ ゴシック" w:hint="eastAsia"/>
          <w:szCs w:val="21"/>
        </w:rPr>
        <w:t>の特徴】</w:t>
      </w:r>
    </w:p>
    <w:p w:rsidR="00E009F7" w:rsidRDefault="00E009F7" w:rsidP="00B95666">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※「特定疾患介護ハンドブック（監修／疾病対策研究会）」</w:t>
      </w:r>
    </w:p>
    <w:p w:rsidR="00B95666" w:rsidRDefault="005B170E" w:rsidP="00B95666">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「難病患者等</w:t>
      </w:r>
      <w:r w:rsidR="00E009F7">
        <w:rPr>
          <w:rFonts w:ascii="ＭＳ ゴシック" w:eastAsia="ＭＳ ゴシック" w:hAnsi="ＭＳ ゴシック" w:hint="eastAsia"/>
          <w:szCs w:val="21"/>
        </w:rPr>
        <w:t>ホームヘルパー養成研修テキスト（監修／厚生労働省特定疾患の生活の質（</w:t>
      </w:r>
      <w:r w:rsidR="00B95666">
        <w:rPr>
          <w:rFonts w:ascii="ＭＳ ゴシック" w:eastAsia="ＭＳ ゴシック" w:hAnsi="ＭＳ ゴシック" w:hint="eastAsia"/>
          <w:szCs w:val="21"/>
        </w:rPr>
        <w:t>QOL</w:t>
      </w:r>
      <w:r w:rsidR="00E009F7">
        <w:rPr>
          <w:rFonts w:ascii="ＭＳ ゴシック" w:eastAsia="ＭＳ ゴシック" w:hAnsi="ＭＳ ゴシック" w:hint="eastAsia"/>
          <w:szCs w:val="21"/>
        </w:rPr>
        <w:t>）</w:t>
      </w:r>
    </w:p>
    <w:p w:rsidR="006C0933" w:rsidRDefault="007764FB" w:rsidP="006C0933">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の向上に資するケアの在り方に関する研究班・疾病対策研究会）」</w:t>
      </w:r>
      <w:r w:rsidRPr="002C0D40">
        <w:rPr>
          <w:rFonts w:ascii="ＭＳ ゴシック" w:eastAsia="ＭＳ ゴシック" w:hAnsi="ＭＳ ゴシック" w:hint="eastAsia"/>
          <w:szCs w:val="21"/>
        </w:rPr>
        <w:t>等を参照</w:t>
      </w:r>
    </w:p>
    <w:p w:rsidR="00CD39E6" w:rsidRPr="00E009F7" w:rsidRDefault="00CD39E6" w:rsidP="00A008F3">
      <w:pPr>
        <w:spacing w:line="120" w:lineRule="exact"/>
        <w:rPr>
          <w:rFonts w:ascii="ＭＳ ゴシック" w:eastAsia="ＭＳ ゴシック" w:hAnsi="ＭＳ ゴシック"/>
          <w:szCs w:val="21"/>
        </w:rPr>
      </w:pPr>
    </w:p>
    <w:tbl>
      <w:tblPr>
        <w:tblStyle w:val="a8"/>
        <w:tblW w:w="0" w:type="auto"/>
        <w:tblInd w:w="534" w:type="dxa"/>
        <w:tblLook w:val="04A0" w:firstRow="1" w:lastRow="0" w:firstColumn="1" w:lastColumn="0" w:noHBand="0" w:noVBand="1"/>
      </w:tblPr>
      <w:tblGrid>
        <w:gridCol w:w="2296"/>
        <w:gridCol w:w="6912"/>
      </w:tblGrid>
      <w:tr w:rsidR="00E009F7" w:rsidTr="00924751">
        <w:tc>
          <w:tcPr>
            <w:tcW w:w="2296" w:type="dxa"/>
            <w:shd w:val="clear" w:color="auto" w:fill="D9D9D9" w:themeFill="background1" w:themeFillShade="D9"/>
          </w:tcPr>
          <w:p w:rsidR="00E009F7" w:rsidRPr="00E009F7" w:rsidRDefault="002C0D40" w:rsidP="00233EB5">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疾病</w:t>
            </w:r>
            <w:r w:rsidR="00E009F7">
              <w:rPr>
                <w:rFonts w:ascii="ＭＳ ゴシック" w:eastAsia="ＭＳ ゴシック" w:hAnsi="ＭＳ ゴシック" w:hint="eastAsia"/>
                <w:szCs w:val="21"/>
              </w:rPr>
              <w:t>群</w:t>
            </w:r>
          </w:p>
        </w:tc>
        <w:tc>
          <w:tcPr>
            <w:tcW w:w="6912" w:type="dxa"/>
            <w:shd w:val="clear" w:color="auto" w:fill="D9D9D9" w:themeFill="background1" w:themeFillShade="D9"/>
          </w:tcPr>
          <w:p w:rsidR="00E009F7" w:rsidRPr="00E009F7" w:rsidRDefault="002C0D40" w:rsidP="00233EB5">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疾病</w:t>
            </w:r>
            <w:r w:rsidR="00E009F7">
              <w:rPr>
                <w:rFonts w:ascii="ＭＳ ゴシック" w:eastAsia="ＭＳ ゴシック" w:hAnsi="ＭＳ ゴシック" w:hint="eastAsia"/>
                <w:szCs w:val="21"/>
              </w:rPr>
              <w:t>の特徴</w:t>
            </w:r>
          </w:p>
        </w:tc>
      </w:tr>
      <w:tr w:rsidR="00B95666" w:rsidTr="00A008F3">
        <w:trPr>
          <w:trHeight w:val="1831"/>
        </w:trPr>
        <w:tc>
          <w:tcPr>
            <w:tcW w:w="2296" w:type="dxa"/>
            <w:shd w:val="clear" w:color="auto" w:fill="D9D9D9" w:themeFill="background1" w:themeFillShade="D9"/>
          </w:tcPr>
          <w:p w:rsidR="00B95666" w:rsidRPr="003F575B" w:rsidRDefault="00B95666" w:rsidP="00233EB5">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血液系</w:t>
            </w:r>
            <w:r w:rsidR="002C0D40">
              <w:rPr>
                <w:rFonts w:ascii="ＭＳ ゴシック" w:eastAsia="ＭＳ ゴシック" w:hAnsi="ＭＳ ゴシック" w:hint="eastAsia"/>
                <w:szCs w:val="21"/>
              </w:rPr>
              <w:t>疾病</w:t>
            </w:r>
          </w:p>
        </w:tc>
        <w:tc>
          <w:tcPr>
            <w:tcW w:w="6912" w:type="dxa"/>
            <w:vAlign w:val="center"/>
          </w:tcPr>
          <w:p w:rsidR="00B95666" w:rsidRPr="00B95666" w:rsidRDefault="00DE5567" w:rsidP="00A008F3">
            <w:pPr>
              <w:spacing w:line="280" w:lineRule="exact"/>
              <w:ind w:left="210" w:hangingChars="100" w:hanging="210"/>
              <w:rPr>
                <w:rFonts w:ascii="ＭＳ 明朝" w:eastAsia="ＭＳ 明朝" w:hAnsi="ＭＳ 明朝" w:cs="HG丸ｺﾞｼｯｸM-PRO-WinCharSetFFFF-H"/>
                <w:kern w:val="0"/>
                <w:szCs w:val="21"/>
              </w:rPr>
            </w:pPr>
            <w:r>
              <w:rPr>
                <w:rFonts w:ascii="ＭＳ 明朝" w:eastAsia="ＭＳ 明朝" w:hAnsi="ＭＳ 明朝" w:cs="HG丸ｺﾞｼｯｸM-PRO-WinCharSetFFFF-H" w:hint="eastAsia"/>
                <w:kern w:val="0"/>
                <w:szCs w:val="21"/>
              </w:rPr>
              <w:t>○</w:t>
            </w:r>
            <w:r w:rsidR="00B95666">
              <w:rPr>
                <w:rFonts w:ascii="ＭＳ 明朝" w:eastAsia="ＭＳ 明朝" w:hAnsi="ＭＳ 明朝" w:cs="HG丸ｺﾞｼｯｸM-PRO-WinCharSetFFFF-H" w:hint="eastAsia"/>
                <w:kern w:val="0"/>
                <w:szCs w:val="21"/>
              </w:rPr>
              <w:t xml:space="preserve">　</w:t>
            </w:r>
            <w:r w:rsidR="00B95666" w:rsidRPr="00B95666">
              <w:rPr>
                <w:rFonts w:ascii="ＭＳ 明朝" w:eastAsia="ＭＳ 明朝" w:hAnsi="ＭＳ 明朝" w:cs="HG丸ｺﾞｼｯｸM-PRO-WinCharSetFFFF-H" w:hint="eastAsia"/>
                <w:kern w:val="0"/>
                <w:szCs w:val="21"/>
              </w:rPr>
              <w:t>貧血による運動機能</w:t>
            </w:r>
            <w:r w:rsidR="00B95666">
              <w:rPr>
                <w:rFonts w:ascii="ＭＳ 明朝" w:eastAsia="ＭＳ 明朝" w:hAnsi="ＭＳ 明朝" w:cs="HG丸ｺﾞｼｯｸM-PRO-WinCharSetFFFF-H" w:hint="eastAsia"/>
                <w:kern w:val="0"/>
                <w:szCs w:val="21"/>
              </w:rPr>
              <w:t>の低下、止血機能を持つ血小板の減少による出血傾向などが見られる。血小板数によって日常生活の中での活動度を考える必要がある</w:t>
            </w:r>
            <w:r w:rsidR="00B95666" w:rsidRPr="00B95666">
              <w:rPr>
                <w:rFonts w:ascii="ＭＳ 明朝" w:eastAsia="ＭＳ 明朝" w:hAnsi="ＭＳ 明朝" w:cs="HG丸ｺﾞｼｯｸM-PRO-WinCharSetFFFF-H" w:hint="eastAsia"/>
                <w:kern w:val="0"/>
                <w:szCs w:val="21"/>
              </w:rPr>
              <w:t>。</w:t>
            </w:r>
          </w:p>
          <w:p w:rsidR="00B95666" w:rsidRPr="00B95666" w:rsidRDefault="00DE5567" w:rsidP="00A008F3">
            <w:pPr>
              <w:spacing w:line="280" w:lineRule="exact"/>
              <w:ind w:left="210" w:hangingChars="100" w:hanging="210"/>
              <w:rPr>
                <w:rFonts w:ascii="ＭＳ 明朝" w:eastAsia="ＭＳ 明朝" w:hAnsi="ＭＳ 明朝" w:cs="HG丸ｺﾞｼｯｸM-PRO-WinCharSetFFFF-H"/>
                <w:kern w:val="0"/>
                <w:szCs w:val="21"/>
              </w:rPr>
            </w:pPr>
            <w:r>
              <w:rPr>
                <w:rFonts w:ascii="ＭＳ 明朝" w:eastAsia="ＭＳ 明朝" w:hAnsi="ＭＳ 明朝" w:cs="HG丸ｺﾞｼｯｸM-PRO-WinCharSetFFFF-H" w:hint="eastAsia"/>
                <w:kern w:val="0"/>
                <w:szCs w:val="21"/>
              </w:rPr>
              <w:t>○</w:t>
            </w:r>
            <w:r w:rsidR="00B95666">
              <w:rPr>
                <w:rFonts w:ascii="ＭＳ 明朝" w:eastAsia="ＭＳ 明朝" w:hAnsi="ＭＳ 明朝" w:cs="HG丸ｺﾞｼｯｸM-PRO-WinCharSetFFFF-H" w:hint="eastAsia"/>
                <w:kern w:val="0"/>
                <w:szCs w:val="21"/>
              </w:rPr>
              <w:t xml:space="preserve">　</w:t>
            </w:r>
            <w:r w:rsidR="00B95666" w:rsidRPr="00B95666">
              <w:rPr>
                <w:rFonts w:ascii="ＭＳ 明朝" w:eastAsia="ＭＳ 明朝" w:hAnsi="ＭＳ 明朝" w:cs="HG丸ｺﾞｼｯｸM-PRO-WinCharSetFFFF-H" w:hint="eastAsia"/>
                <w:kern w:val="0"/>
                <w:szCs w:val="21"/>
              </w:rPr>
              <w:t>特に、原発性免疫不全症候群では、感染の予防と早期治療が必要。常に、皮膚、口腔内等を清潔に保</w:t>
            </w:r>
            <w:r w:rsidR="00B95666">
              <w:rPr>
                <w:rFonts w:ascii="ＭＳ 明朝" w:eastAsia="ＭＳ 明朝" w:hAnsi="ＭＳ 明朝" w:cs="HG丸ｺﾞｼｯｸM-PRO-WinCharSetFFFF-H" w:hint="eastAsia"/>
                <w:kern w:val="0"/>
                <w:szCs w:val="21"/>
              </w:rPr>
              <w:t>ち、発熱、咳、鼻汁など一見かぜ症状でも診察を受ける必要がある</w:t>
            </w:r>
            <w:r w:rsidR="00B95666" w:rsidRPr="00B95666">
              <w:rPr>
                <w:rFonts w:ascii="ＭＳ 明朝" w:eastAsia="ＭＳ 明朝" w:hAnsi="ＭＳ 明朝" w:cs="HG丸ｺﾞｼｯｸM-PRO-WinCharSetFFFF-H" w:hint="eastAsia"/>
                <w:kern w:val="0"/>
                <w:szCs w:val="21"/>
              </w:rPr>
              <w:t>。</w:t>
            </w:r>
          </w:p>
        </w:tc>
      </w:tr>
      <w:tr w:rsidR="00B95666" w:rsidTr="00A008F3">
        <w:trPr>
          <w:trHeight w:val="1828"/>
        </w:trPr>
        <w:tc>
          <w:tcPr>
            <w:tcW w:w="2296" w:type="dxa"/>
            <w:shd w:val="clear" w:color="auto" w:fill="D9D9D9" w:themeFill="background1" w:themeFillShade="D9"/>
          </w:tcPr>
          <w:p w:rsidR="00B95666" w:rsidRPr="003F575B" w:rsidRDefault="00B95666" w:rsidP="00233EB5">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免疫系</w:t>
            </w:r>
            <w:r w:rsidR="002C0D40">
              <w:rPr>
                <w:rFonts w:ascii="ＭＳ ゴシック" w:eastAsia="ＭＳ ゴシック" w:hAnsi="ＭＳ ゴシック" w:hint="eastAsia"/>
                <w:szCs w:val="21"/>
              </w:rPr>
              <w:t>疾病</w:t>
            </w:r>
          </w:p>
        </w:tc>
        <w:tc>
          <w:tcPr>
            <w:tcW w:w="6912" w:type="dxa"/>
            <w:vAlign w:val="center"/>
          </w:tcPr>
          <w:p w:rsidR="00B95666" w:rsidRPr="00B95666" w:rsidRDefault="00DE5567" w:rsidP="00A008F3">
            <w:pPr>
              <w:spacing w:line="280" w:lineRule="exact"/>
              <w:ind w:left="210" w:hangingChars="100" w:hanging="210"/>
              <w:rPr>
                <w:rFonts w:ascii="ＭＳ 明朝" w:eastAsia="ＭＳ 明朝" w:hAnsi="ＭＳ 明朝" w:cs="HG丸ｺﾞｼｯｸM-PRO-WinCharSetFFFF-H"/>
                <w:kern w:val="0"/>
                <w:szCs w:val="21"/>
              </w:rPr>
            </w:pPr>
            <w:r>
              <w:rPr>
                <w:rFonts w:ascii="ＭＳ 明朝" w:eastAsia="ＭＳ 明朝" w:hAnsi="ＭＳ 明朝" w:cs="HG丸ｺﾞｼｯｸM-PRO-WinCharSetFFFF-H" w:hint="eastAsia"/>
                <w:kern w:val="0"/>
                <w:szCs w:val="21"/>
              </w:rPr>
              <w:t>○</w:t>
            </w:r>
            <w:r w:rsidR="00B95666">
              <w:rPr>
                <w:rFonts w:ascii="ＭＳ 明朝" w:eastAsia="ＭＳ 明朝" w:hAnsi="ＭＳ 明朝" w:cs="HG丸ｺﾞｼｯｸM-PRO-WinCharSetFFFF-H" w:hint="eastAsia"/>
                <w:kern w:val="0"/>
                <w:szCs w:val="21"/>
              </w:rPr>
              <w:t xml:space="preserve">　</w:t>
            </w:r>
            <w:r w:rsidR="00B95666" w:rsidRPr="00B95666">
              <w:rPr>
                <w:rFonts w:ascii="ＭＳ 明朝" w:eastAsia="ＭＳ 明朝" w:hAnsi="ＭＳ 明朝" w:cs="HG丸ｺﾞｼｯｸM-PRO-WinCharSetFFFF-H" w:hint="eastAsia"/>
                <w:kern w:val="0"/>
                <w:szCs w:val="21"/>
              </w:rPr>
              <w:t>皮膚粘膜症状、腎炎、神経障害などに加え、腸、眼、脳など多臓器</w:t>
            </w:r>
            <w:r w:rsidR="00B95666">
              <w:rPr>
                <w:rFonts w:ascii="ＭＳ 明朝" w:eastAsia="ＭＳ 明朝" w:hAnsi="ＭＳ 明朝" w:cs="HG丸ｺﾞｼｯｸM-PRO-WinCharSetFFFF-H" w:hint="eastAsia"/>
                <w:kern w:val="0"/>
                <w:szCs w:val="21"/>
              </w:rPr>
              <w:t>が侵される</w:t>
            </w:r>
            <w:r w:rsidR="00B95666" w:rsidRPr="00B95666">
              <w:rPr>
                <w:rFonts w:ascii="ＭＳ 明朝" w:eastAsia="ＭＳ 明朝" w:hAnsi="ＭＳ 明朝" w:cs="HG丸ｺﾞｼｯｸM-PRO-WinCharSetFFFF-H" w:hint="eastAsia"/>
                <w:kern w:val="0"/>
                <w:szCs w:val="21"/>
              </w:rPr>
              <w:t>。日和見感染症といって通常はあまり起きない感染が原因</w:t>
            </w:r>
            <w:r w:rsidR="00B95666">
              <w:rPr>
                <w:rFonts w:ascii="ＭＳ 明朝" w:eastAsia="ＭＳ 明朝" w:hAnsi="ＭＳ 明朝" w:cs="HG丸ｺﾞｼｯｸM-PRO-WinCharSetFFFF-H" w:hint="eastAsia"/>
                <w:kern w:val="0"/>
                <w:szCs w:val="21"/>
              </w:rPr>
              <w:t>で死亡することがある</w:t>
            </w:r>
            <w:r w:rsidR="00B95666" w:rsidRPr="00B95666">
              <w:rPr>
                <w:rFonts w:ascii="ＭＳ 明朝" w:eastAsia="ＭＳ 明朝" w:hAnsi="ＭＳ 明朝" w:cs="HG丸ｺﾞｼｯｸM-PRO-WinCharSetFFFF-H" w:hint="eastAsia"/>
                <w:kern w:val="0"/>
                <w:szCs w:val="21"/>
              </w:rPr>
              <w:t>。</w:t>
            </w:r>
          </w:p>
          <w:p w:rsidR="00B95666" w:rsidRPr="00B95666" w:rsidRDefault="00DE5567" w:rsidP="00A008F3">
            <w:pPr>
              <w:spacing w:line="280" w:lineRule="exact"/>
              <w:ind w:left="210" w:hangingChars="100" w:hanging="210"/>
              <w:rPr>
                <w:rFonts w:ascii="ＭＳ 明朝" w:eastAsia="ＭＳ 明朝" w:hAnsi="ＭＳ 明朝" w:cs="HG丸ｺﾞｼｯｸM-PRO-WinCharSetFFFF-H"/>
                <w:kern w:val="0"/>
                <w:szCs w:val="21"/>
              </w:rPr>
            </w:pPr>
            <w:r>
              <w:rPr>
                <w:rFonts w:ascii="ＭＳ 明朝" w:eastAsia="ＭＳ 明朝" w:hAnsi="ＭＳ 明朝" w:cs="HG丸ｺﾞｼｯｸM-PRO-WinCharSetFFFF-H" w:hint="eastAsia"/>
                <w:kern w:val="0"/>
                <w:szCs w:val="21"/>
              </w:rPr>
              <w:t>○</w:t>
            </w:r>
            <w:r w:rsidR="00B95666">
              <w:rPr>
                <w:rFonts w:ascii="ＭＳ 明朝" w:eastAsia="ＭＳ 明朝" w:hAnsi="ＭＳ 明朝" w:cs="HG丸ｺﾞｼｯｸM-PRO-WinCharSetFFFF-H" w:hint="eastAsia"/>
                <w:kern w:val="0"/>
                <w:szCs w:val="21"/>
              </w:rPr>
              <w:t xml:space="preserve">　</w:t>
            </w:r>
            <w:r w:rsidR="00B95666" w:rsidRPr="00B95666">
              <w:rPr>
                <w:rFonts w:ascii="ＭＳ 明朝" w:eastAsia="ＭＳ 明朝" w:hAnsi="ＭＳ 明朝" w:cs="HG丸ｺﾞｼｯｸM-PRO-WinCharSetFFFF-H" w:hint="eastAsia"/>
                <w:kern w:val="0"/>
                <w:szCs w:val="21"/>
              </w:rPr>
              <w:t>全身の血管に炎症が起きる</w:t>
            </w:r>
            <w:r w:rsidR="00872661">
              <w:rPr>
                <w:rFonts w:ascii="ＭＳ 明朝" w:eastAsia="ＭＳ 明朝" w:hAnsi="ＭＳ 明朝" w:cs="HG丸ｺﾞｼｯｸM-PRO-WinCharSetFFFF-H" w:hint="eastAsia"/>
                <w:kern w:val="0"/>
                <w:szCs w:val="21"/>
              </w:rPr>
              <w:t>疾病</w:t>
            </w:r>
            <w:r w:rsidR="00B95666" w:rsidRPr="00B95666">
              <w:rPr>
                <w:rFonts w:ascii="ＭＳ 明朝" w:eastAsia="ＭＳ 明朝" w:hAnsi="ＭＳ 明朝" w:cs="HG丸ｺﾞｼｯｸM-PRO-WinCharSetFFFF-H" w:hint="eastAsia"/>
                <w:kern w:val="0"/>
                <w:szCs w:val="21"/>
              </w:rPr>
              <w:t>ではいろいろな臓器に虚血症状を</w:t>
            </w:r>
            <w:r w:rsidR="00B95666">
              <w:rPr>
                <w:rFonts w:ascii="ＭＳ 明朝" w:eastAsia="ＭＳ 明朝" w:hAnsi="ＭＳ 明朝" w:cs="HG丸ｺﾞｼｯｸM-PRO-WinCharSetFFFF-H" w:hint="eastAsia"/>
                <w:kern w:val="0"/>
                <w:szCs w:val="21"/>
              </w:rPr>
              <w:t>起こし、脳、心、腎などの重要な臓器の血流が不全になる</w:t>
            </w:r>
            <w:r w:rsidR="00B95666" w:rsidRPr="00B95666">
              <w:rPr>
                <w:rFonts w:ascii="ＭＳ 明朝" w:eastAsia="ＭＳ 明朝" w:hAnsi="ＭＳ 明朝" w:cs="HG丸ｺﾞｼｯｸM-PRO-WinCharSetFFFF-H" w:hint="eastAsia"/>
                <w:kern w:val="0"/>
                <w:szCs w:val="21"/>
              </w:rPr>
              <w:t>。</w:t>
            </w:r>
            <w:r w:rsidR="00B95666" w:rsidRPr="00B95666">
              <w:rPr>
                <w:rFonts w:ascii="ＭＳ 明朝" w:eastAsia="ＭＳ 明朝" w:hAnsi="ＭＳ 明朝" w:cs="HG丸ｺﾞｼｯｸM-PRO-WinCharSetFFFF-H" w:hint="eastAsia"/>
                <w:color w:val="000000" w:themeColor="text1"/>
                <w:kern w:val="0"/>
                <w:szCs w:val="21"/>
              </w:rPr>
              <w:t>加えて、眼にも症状が出るものも</w:t>
            </w:r>
            <w:r w:rsidR="00B95666">
              <w:rPr>
                <w:rFonts w:ascii="ＭＳ 明朝" w:eastAsia="ＭＳ 明朝" w:hAnsi="ＭＳ 明朝" w:cs="HG丸ｺﾞｼｯｸM-PRO-WinCharSetFFFF-H" w:hint="eastAsia"/>
                <w:color w:val="000000" w:themeColor="text1"/>
                <w:kern w:val="0"/>
                <w:szCs w:val="21"/>
              </w:rPr>
              <w:t>あり、視覚障害にも配慮が必要</w:t>
            </w:r>
            <w:r w:rsidR="00B95666" w:rsidRPr="00B95666">
              <w:rPr>
                <w:rFonts w:ascii="ＭＳ 明朝" w:eastAsia="ＭＳ 明朝" w:hAnsi="ＭＳ 明朝" w:cs="HG丸ｺﾞｼｯｸM-PRO-WinCharSetFFFF-H" w:hint="eastAsia"/>
                <w:color w:val="000000" w:themeColor="text1"/>
                <w:kern w:val="0"/>
                <w:szCs w:val="21"/>
              </w:rPr>
              <w:t>。</w:t>
            </w:r>
          </w:p>
        </w:tc>
      </w:tr>
      <w:tr w:rsidR="00B95666" w:rsidTr="00A008F3">
        <w:trPr>
          <w:trHeight w:val="1259"/>
        </w:trPr>
        <w:tc>
          <w:tcPr>
            <w:tcW w:w="2296" w:type="dxa"/>
            <w:shd w:val="clear" w:color="auto" w:fill="D9D9D9" w:themeFill="background1" w:themeFillShade="D9"/>
          </w:tcPr>
          <w:p w:rsidR="00B95666" w:rsidRPr="003F575B" w:rsidRDefault="00B95666" w:rsidP="00233EB5">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内分泌系</w:t>
            </w:r>
            <w:r w:rsidR="002C0D40">
              <w:rPr>
                <w:rFonts w:ascii="ＭＳ ゴシック" w:eastAsia="ＭＳ ゴシック" w:hAnsi="ＭＳ ゴシック" w:hint="eastAsia"/>
                <w:szCs w:val="21"/>
              </w:rPr>
              <w:t>疾病</w:t>
            </w:r>
          </w:p>
        </w:tc>
        <w:tc>
          <w:tcPr>
            <w:tcW w:w="6912" w:type="dxa"/>
            <w:vAlign w:val="center"/>
          </w:tcPr>
          <w:p w:rsidR="00B95666" w:rsidRPr="00B95666" w:rsidRDefault="00DE5567" w:rsidP="00A008F3">
            <w:pPr>
              <w:spacing w:line="280" w:lineRule="exact"/>
              <w:ind w:left="210" w:hangingChars="100" w:hanging="210"/>
              <w:rPr>
                <w:rFonts w:ascii="ＭＳ 明朝" w:eastAsia="ＭＳ 明朝" w:hAnsi="ＭＳ 明朝" w:cs="HG丸ｺﾞｼｯｸM-PRO-WinCharSetFFFF-H"/>
                <w:kern w:val="0"/>
                <w:szCs w:val="21"/>
              </w:rPr>
            </w:pPr>
            <w:r>
              <w:rPr>
                <w:rFonts w:ascii="ＭＳ 明朝" w:eastAsia="ＭＳ 明朝" w:hAnsi="ＭＳ 明朝" w:cs="HG丸ｺﾞｼｯｸM-PRO-WinCharSetFFFF-H" w:hint="eastAsia"/>
                <w:kern w:val="0"/>
                <w:szCs w:val="21"/>
              </w:rPr>
              <w:t>○</w:t>
            </w:r>
            <w:r w:rsidR="00B95666">
              <w:rPr>
                <w:rFonts w:ascii="ＭＳ 明朝" w:eastAsia="ＭＳ 明朝" w:hAnsi="ＭＳ 明朝" w:cs="HG丸ｺﾞｼｯｸM-PRO-WinCharSetFFFF-H" w:hint="eastAsia"/>
                <w:kern w:val="0"/>
                <w:szCs w:val="21"/>
              </w:rPr>
              <w:t xml:space="preserve">　ホルモンが不足する</w:t>
            </w:r>
            <w:r w:rsidR="007C4664">
              <w:rPr>
                <w:rFonts w:ascii="ＭＳ 明朝" w:eastAsia="ＭＳ 明朝" w:hAnsi="ＭＳ 明朝" w:cs="HG丸ｺﾞｼｯｸM-PRO-WinCharSetFFFF-H" w:hint="eastAsia"/>
                <w:kern w:val="0"/>
                <w:szCs w:val="21"/>
              </w:rPr>
              <w:t>疾病</w:t>
            </w:r>
            <w:r w:rsidR="00B95666">
              <w:rPr>
                <w:rFonts w:ascii="ＭＳ 明朝" w:eastAsia="ＭＳ 明朝" w:hAnsi="ＭＳ 明朝" w:cs="HG丸ｺﾞｼｯｸM-PRO-WinCharSetFFFF-H" w:hint="eastAsia"/>
                <w:kern w:val="0"/>
                <w:szCs w:val="21"/>
              </w:rPr>
              <w:t>と</w:t>
            </w:r>
            <w:r w:rsidR="00D82627">
              <w:rPr>
                <w:rFonts w:ascii="ＭＳ 明朝" w:eastAsia="ＭＳ 明朝" w:hAnsi="ＭＳ 明朝" w:cs="HG丸ｺﾞｼｯｸM-PRO-WinCharSetFFFF-H" w:hint="eastAsia"/>
                <w:kern w:val="0"/>
                <w:szCs w:val="21"/>
              </w:rPr>
              <w:t>、</w:t>
            </w:r>
            <w:r w:rsidR="00B95666" w:rsidRPr="00B95666">
              <w:rPr>
                <w:rFonts w:ascii="ＭＳ 明朝" w:eastAsia="ＭＳ 明朝" w:hAnsi="ＭＳ 明朝" w:cs="HG丸ｺﾞｼｯｸM-PRO-WinCharSetFFFF-H" w:hint="eastAsia"/>
                <w:kern w:val="0"/>
                <w:szCs w:val="21"/>
              </w:rPr>
              <w:t>ホルモンが過剰となる</w:t>
            </w:r>
            <w:r w:rsidR="007C4664">
              <w:rPr>
                <w:rFonts w:ascii="ＭＳ 明朝" w:eastAsia="ＭＳ 明朝" w:hAnsi="ＭＳ 明朝" w:cs="HG丸ｺﾞｼｯｸM-PRO-WinCharSetFFFF-H" w:hint="eastAsia"/>
                <w:kern w:val="0"/>
                <w:szCs w:val="21"/>
              </w:rPr>
              <w:t>疾病</w:t>
            </w:r>
            <w:r w:rsidR="00B95666" w:rsidRPr="00B95666">
              <w:rPr>
                <w:rFonts w:ascii="ＭＳ 明朝" w:eastAsia="ＭＳ 明朝" w:hAnsi="ＭＳ 明朝" w:cs="HG丸ｺﾞｼｯｸM-PRO-WinCharSetFFFF-H" w:hint="eastAsia"/>
                <w:kern w:val="0"/>
                <w:szCs w:val="21"/>
              </w:rPr>
              <w:t>があ</w:t>
            </w:r>
            <w:r w:rsidR="00B95666">
              <w:rPr>
                <w:rFonts w:ascii="ＭＳ 明朝" w:eastAsia="ＭＳ 明朝" w:hAnsi="ＭＳ 明朝" w:cs="HG丸ｺﾞｼｯｸM-PRO-WinCharSetFFFF-H" w:hint="eastAsia"/>
                <w:kern w:val="0"/>
                <w:szCs w:val="21"/>
              </w:rPr>
              <w:t>る</w:t>
            </w:r>
            <w:r w:rsidR="00B95666" w:rsidRPr="00B95666">
              <w:rPr>
                <w:rFonts w:ascii="ＭＳ 明朝" w:eastAsia="ＭＳ 明朝" w:hAnsi="ＭＳ 明朝" w:cs="HG丸ｺﾞｼｯｸM-PRO-WinCharSetFFFF-H" w:hint="eastAsia"/>
                <w:kern w:val="0"/>
                <w:szCs w:val="21"/>
              </w:rPr>
              <w:t>。ホ</w:t>
            </w:r>
            <w:r w:rsidR="00B95666" w:rsidRPr="005A1518">
              <w:rPr>
                <w:rFonts w:ascii="ＭＳ 明朝" w:eastAsia="ＭＳ 明朝" w:hAnsi="ＭＳ 明朝" w:cs="HG丸ｺﾞｼｯｸM-PRO-WinCharSetFFFF-H" w:hint="eastAsia"/>
                <w:w w:val="93"/>
                <w:kern w:val="0"/>
                <w:szCs w:val="21"/>
              </w:rPr>
              <w:t>ルモンの機能により症状は様々で、変動が大きいものがあることが特徴</w:t>
            </w:r>
            <w:r w:rsidR="00B95666" w:rsidRPr="005A1518">
              <w:rPr>
                <w:rFonts w:ascii="ＭＳ 明朝" w:eastAsia="ＭＳ 明朝" w:hAnsi="ＭＳ 明朝" w:cs="HG丸ｺﾞｼｯｸM-PRO-WinCharSetFFFF-H" w:hint="eastAsia"/>
                <w:spacing w:val="33"/>
                <w:w w:val="93"/>
                <w:kern w:val="0"/>
                <w:szCs w:val="21"/>
              </w:rPr>
              <w:t>。</w:t>
            </w:r>
          </w:p>
          <w:p w:rsidR="006C0933" w:rsidRPr="00B95666" w:rsidRDefault="00DE5567" w:rsidP="00A008F3">
            <w:pPr>
              <w:spacing w:line="280" w:lineRule="exact"/>
              <w:ind w:left="210" w:hangingChars="100" w:hanging="210"/>
              <w:rPr>
                <w:rFonts w:ascii="ＭＳ 明朝" w:eastAsia="ＭＳ 明朝" w:hAnsi="ＭＳ 明朝" w:cs="HG丸ｺﾞｼｯｸM-PRO-WinCharSetFFFF-H"/>
                <w:kern w:val="0"/>
                <w:szCs w:val="21"/>
              </w:rPr>
            </w:pPr>
            <w:r>
              <w:rPr>
                <w:rFonts w:ascii="ＭＳ 明朝" w:eastAsia="ＭＳ 明朝" w:hAnsi="ＭＳ 明朝" w:cs="HG丸ｺﾞｼｯｸM-PRO-WinCharSetFFFF-H" w:hint="eastAsia"/>
                <w:kern w:val="0"/>
                <w:szCs w:val="21"/>
              </w:rPr>
              <w:t>○</w:t>
            </w:r>
            <w:r w:rsidR="00B95666">
              <w:rPr>
                <w:rFonts w:ascii="ＭＳ 明朝" w:eastAsia="ＭＳ 明朝" w:hAnsi="ＭＳ 明朝" w:cs="HG丸ｺﾞｼｯｸM-PRO-WinCharSetFFFF-H" w:hint="eastAsia"/>
                <w:kern w:val="0"/>
                <w:szCs w:val="21"/>
              </w:rPr>
              <w:t xml:space="preserve">　</w:t>
            </w:r>
            <w:r w:rsidR="00B95666" w:rsidRPr="00B95666">
              <w:rPr>
                <w:rFonts w:ascii="ＭＳ 明朝" w:eastAsia="ＭＳ 明朝" w:hAnsi="ＭＳ 明朝" w:cs="HG丸ｺﾞｼｯｸM-PRO-WinCharSetFFFF-H" w:hint="eastAsia"/>
                <w:kern w:val="0"/>
                <w:szCs w:val="21"/>
              </w:rPr>
              <w:t>ホルモンが不足している場合は補充を行い、過剰な場合は働きを抑</w:t>
            </w:r>
            <w:r w:rsidR="00B95666">
              <w:rPr>
                <w:rFonts w:ascii="ＭＳ 明朝" w:eastAsia="ＭＳ 明朝" w:hAnsi="ＭＳ 明朝" w:cs="HG丸ｺﾞｼｯｸM-PRO-WinCharSetFFFF-H" w:hint="eastAsia"/>
                <w:kern w:val="0"/>
                <w:szCs w:val="21"/>
              </w:rPr>
              <w:t>えることが必要</w:t>
            </w:r>
            <w:r w:rsidR="00B95666" w:rsidRPr="00B95666">
              <w:rPr>
                <w:rFonts w:ascii="ＭＳ 明朝" w:eastAsia="ＭＳ 明朝" w:hAnsi="ＭＳ 明朝" w:cs="HG丸ｺﾞｼｯｸM-PRO-WinCharSetFFFF-H" w:hint="eastAsia"/>
                <w:kern w:val="0"/>
                <w:szCs w:val="21"/>
              </w:rPr>
              <w:t>。</w:t>
            </w:r>
          </w:p>
        </w:tc>
      </w:tr>
      <w:tr w:rsidR="00B95666" w:rsidTr="00A008F3">
        <w:trPr>
          <w:trHeight w:val="984"/>
        </w:trPr>
        <w:tc>
          <w:tcPr>
            <w:tcW w:w="2296" w:type="dxa"/>
            <w:shd w:val="clear" w:color="auto" w:fill="D9D9D9" w:themeFill="background1" w:themeFillShade="D9"/>
          </w:tcPr>
          <w:p w:rsidR="00B95666" w:rsidRPr="003F575B" w:rsidRDefault="00B95666" w:rsidP="00233EB5">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代謝系</w:t>
            </w:r>
            <w:r w:rsidR="002C0D40">
              <w:rPr>
                <w:rFonts w:ascii="ＭＳ ゴシック" w:eastAsia="ＭＳ ゴシック" w:hAnsi="ＭＳ ゴシック" w:hint="eastAsia"/>
                <w:szCs w:val="21"/>
              </w:rPr>
              <w:t>疾病</w:t>
            </w:r>
          </w:p>
        </w:tc>
        <w:tc>
          <w:tcPr>
            <w:tcW w:w="6912" w:type="dxa"/>
            <w:vAlign w:val="center"/>
          </w:tcPr>
          <w:p w:rsidR="00233EB5" w:rsidRPr="00B95666" w:rsidRDefault="00DE5567" w:rsidP="00A008F3">
            <w:pPr>
              <w:spacing w:line="280" w:lineRule="exact"/>
              <w:ind w:left="210" w:hangingChars="100" w:hanging="210"/>
              <w:rPr>
                <w:rFonts w:ascii="ＭＳ 明朝" w:eastAsia="ＭＳ 明朝" w:hAnsi="ＭＳ 明朝" w:cs="HG丸ｺﾞｼｯｸM-PRO-WinCharSetFFFF-H"/>
                <w:kern w:val="0"/>
                <w:szCs w:val="21"/>
              </w:rPr>
            </w:pPr>
            <w:r>
              <w:rPr>
                <w:rFonts w:ascii="ＭＳ 明朝" w:eastAsia="ＭＳ 明朝" w:hAnsi="ＭＳ 明朝" w:cs="HG丸ｺﾞｼｯｸM-PRO-WinCharSetFFFF-H" w:hint="eastAsia"/>
                <w:kern w:val="0"/>
                <w:szCs w:val="21"/>
              </w:rPr>
              <w:t>○</w:t>
            </w:r>
            <w:r w:rsidR="00D82627">
              <w:rPr>
                <w:rFonts w:ascii="ＭＳ 明朝" w:eastAsia="ＭＳ 明朝" w:hAnsi="ＭＳ 明朝" w:cs="HG丸ｺﾞｼｯｸM-PRO-WinCharSetFFFF-H" w:hint="eastAsia"/>
                <w:kern w:val="0"/>
                <w:szCs w:val="21"/>
              </w:rPr>
              <w:t xml:space="preserve">　多くは乳児期、幼児期に発症する</w:t>
            </w:r>
            <w:r w:rsidR="00B95666" w:rsidRPr="00B95666">
              <w:rPr>
                <w:rFonts w:ascii="ＭＳ 明朝" w:eastAsia="ＭＳ 明朝" w:hAnsi="ＭＳ 明朝" w:cs="HG丸ｺﾞｼｯｸM-PRO-WinCharSetFFFF-H" w:hint="eastAsia"/>
                <w:kern w:val="0"/>
                <w:szCs w:val="21"/>
              </w:rPr>
              <w:t>が、成人になってから発症するものもまれで</w:t>
            </w:r>
            <w:r w:rsidR="00D82627">
              <w:rPr>
                <w:rFonts w:ascii="ＭＳ 明朝" w:eastAsia="ＭＳ 明朝" w:hAnsi="ＭＳ 明朝" w:cs="HG丸ｺﾞｼｯｸM-PRO-WinCharSetFFFF-H" w:hint="eastAsia"/>
                <w:kern w:val="0"/>
                <w:szCs w:val="21"/>
              </w:rPr>
              <w:t>はない</w:t>
            </w:r>
            <w:r w:rsidR="00B95666" w:rsidRPr="00B95666">
              <w:rPr>
                <w:rFonts w:ascii="ＭＳ 明朝" w:eastAsia="ＭＳ 明朝" w:hAnsi="ＭＳ 明朝" w:cs="HG丸ｺﾞｼｯｸM-PRO-WinCharSetFFFF-H" w:hint="eastAsia"/>
                <w:kern w:val="0"/>
                <w:szCs w:val="21"/>
              </w:rPr>
              <w:t>。全身の細胞に代謝産物</w:t>
            </w:r>
            <w:r w:rsidR="00D82627">
              <w:rPr>
                <w:rFonts w:ascii="ＭＳ 明朝" w:eastAsia="ＭＳ 明朝" w:hAnsi="ＭＳ 明朝" w:cs="HG丸ｺﾞｼｯｸM-PRO-WinCharSetFFFF-H" w:hint="eastAsia"/>
                <w:kern w:val="0"/>
                <w:szCs w:val="21"/>
              </w:rPr>
              <w:t>が蓄積することで、四肢の痛み、血管腫、腎不全、心症状も出現する</w:t>
            </w:r>
            <w:r w:rsidR="00B95666" w:rsidRPr="00B95666">
              <w:rPr>
                <w:rFonts w:ascii="ＭＳ 明朝" w:eastAsia="ＭＳ 明朝" w:hAnsi="ＭＳ 明朝" w:cs="HG丸ｺﾞｼｯｸM-PRO-WinCharSetFFFF-H" w:hint="eastAsia"/>
                <w:kern w:val="0"/>
                <w:szCs w:val="21"/>
              </w:rPr>
              <w:t>。</w:t>
            </w:r>
          </w:p>
        </w:tc>
      </w:tr>
      <w:tr w:rsidR="00C64599" w:rsidTr="00A008F3">
        <w:trPr>
          <w:trHeight w:val="1986"/>
        </w:trPr>
        <w:tc>
          <w:tcPr>
            <w:tcW w:w="2296" w:type="dxa"/>
            <w:shd w:val="clear" w:color="auto" w:fill="D9D9D9" w:themeFill="background1" w:themeFillShade="D9"/>
          </w:tcPr>
          <w:p w:rsidR="00C64599" w:rsidRPr="003F575B" w:rsidRDefault="00C64599" w:rsidP="00F93355">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神経･筋</w:t>
            </w:r>
            <w:r w:rsidR="002C0D40">
              <w:rPr>
                <w:rFonts w:ascii="ＭＳ ゴシック" w:eastAsia="ＭＳ ゴシック" w:hAnsi="ＭＳ ゴシック" w:hint="eastAsia"/>
                <w:szCs w:val="21"/>
              </w:rPr>
              <w:t>疾病</w:t>
            </w:r>
          </w:p>
        </w:tc>
        <w:tc>
          <w:tcPr>
            <w:tcW w:w="6912" w:type="dxa"/>
            <w:vAlign w:val="center"/>
          </w:tcPr>
          <w:p w:rsidR="00C64599" w:rsidRPr="00B95666" w:rsidRDefault="00DE5567" w:rsidP="00A008F3">
            <w:pPr>
              <w:spacing w:line="280" w:lineRule="exact"/>
              <w:ind w:left="210" w:hangingChars="100" w:hanging="210"/>
              <w:rPr>
                <w:rFonts w:ascii="ＭＳ 明朝" w:eastAsia="ＭＳ 明朝" w:hAnsi="ＭＳ 明朝" w:cs="HG丸ｺﾞｼｯｸM-PRO-WinCharSetFFFF-H"/>
                <w:kern w:val="0"/>
                <w:szCs w:val="21"/>
              </w:rPr>
            </w:pPr>
            <w:r>
              <w:rPr>
                <w:rFonts w:ascii="ＭＳ 明朝" w:eastAsia="ＭＳ 明朝" w:hAnsi="ＭＳ 明朝" w:cs="HG丸ｺﾞｼｯｸM-PRO-WinCharSetFFFF-H" w:hint="eastAsia"/>
                <w:kern w:val="0"/>
                <w:szCs w:val="21"/>
              </w:rPr>
              <w:t>○</w:t>
            </w:r>
            <w:r w:rsidR="00C64599">
              <w:rPr>
                <w:rFonts w:ascii="ＭＳ 明朝" w:eastAsia="ＭＳ 明朝" w:hAnsi="ＭＳ 明朝" w:cs="HG丸ｺﾞｼｯｸM-PRO-WinCharSetFFFF-H" w:hint="eastAsia"/>
                <w:kern w:val="0"/>
                <w:szCs w:val="21"/>
              </w:rPr>
              <w:t xml:space="preserve">　</w:t>
            </w:r>
            <w:r w:rsidR="00C64599" w:rsidRPr="00B95666">
              <w:rPr>
                <w:rFonts w:ascii="ＭＳ 明朝" w:eastAsia="ＭＳ 明朝" w:hAnsi="ＭＳ 明朝" w:cs="HG丸ｺﾞｼｯｸM-PRO-WinCharSetFFFF-H" w:hint="eastAsia"/>
                <w:kern w:val="0"/>
                <w:szCs w:val="21"/>
              </w:rPr>
              <w:t>手足の運動が障害され、労働に必要な動作や日常生活上の動作である歩行、食事、排泄、整容などが十分に</w:t>
            </w:r>
            <w:r w:rsidR="00C64599">
              <w:rPr>
                <w:rFonts w:ascii="ＭＳ 明朝" w:eastAsia="ＭＳ 明朝" w:hAnsi="ＭＳ 明朝" w:cs="HG丸ｺﾞｼｯｸM-PRO-WinCharSetFFFF-H" w:hint="eastAsia"/>
                <w:kern w:val="0"/>
                <w:szCs w:val="21"/>
              </w:rPr>
              <w:t>できなくなる</w:t>
            </w:r>
            <w:r w:rsidR="00C64599" w:rsidRPr="00B95666">
              <w:rPr>
                <w:rFonts w:ascii="ＭＳ 明朝" w:eastAsia="ＭＳ 明朝" w:hAnsi="ＭＳ 明朝" w:cs="HG丸ｺﾞｼｯｸM-PRO-WinCharSetFFFF-H" w:hint="eastAsia"/>
                <w:kern w:val="0"/>
                <w:szCs w:val="21"/>
              </w:rPr>
              <w:t>。</w:t>
            </w:r>
          </w:p>
          <w:p w:rsidR="00C64599" w:rsidRPr="00B95666" w:rsidRDefault="00DE5567" w:rsidP="00A008F3">
            <w:pPr>
              <w:spacing w:line="280" w:lineRule="exact"/>
              <w:ind w:left="210" w:hangingChars="100" w:hanging="210"/>
              <w:rPr>
                <w:rFonts w:ascii="ＭＳ 明朝" w:eastAsia="ＭＳ 明朝" w:hAnsi="ＭＳ 明朝" w:cs="HG丸ｺﾞｼｯｸM-PRO-WinCharSetFFFF-H"/>
                <w:kern w:val="0"/>
                <w:szCs w:val="21"/>
              </w:rPr>
            </w:pPr>
            <w:r>
              <w:rPr>
                <w:rFonts w:ascii="ＭＳ 明朝" w:eastAsia="ＭＳ 明朝" w:hAnsi="ＭＳ 明朝" w:cs="HG丸ｺﾞｼｯｸM-PRO-WinCharSetFFFF-H" w:hint="eastAsia"/>
                <w:kern w:val="0"/>
                <w:szCs w:val="21"/>
              </w:rPr>
              <w:t>○</w:t>
            </w:r>
            <w:r w:rsidR="00C64599">
              <w:rPr>
                <w:rFonts w:ascii="ＭＳ 明朝" w:eastAsia="ＭＳ 明朝" w:hAnsi="ＭＳ 明朝" w:cs="HG丸ｺﾞｼｯｸM-PRO-WinCharSetFFFF-H" w:hint="eastAsia"/>
                <w:kern w:val="0"/>
                <w:szCs w:val="21"/>
              </w:rPr>
              <w:t xml:space="preserve">　</w:t>
            </w:r>
            <w:r w:rsidR="00C64599" w:rsidRPr="00B95666">
              <w:rPr>
                <w:rFonts w:ascii="ＭＳ 明朝" w:eastAsia="ＭＳ 明朝" w:hAnsi="ＭＳ 明朝" w:cs="HG丸ｺﾞｼｯｸM-PRO-WinCharSetFFFF-H" w:hint="eastAsia"/>
                <w:kern w:val="0"/>
                <w:szCs w:val="21"/>
              </w:rPr>
              <w:t>一般に治療効果が上がらず、時とともに臥床を余儀なくされ介護負</w:t>
            </w:r>
            <w:r w:rsidR="00C64599">
              <w:rPr>
                <w:rFonts w:ascii="ＭＳ 明朝" w:eastAsia="ＭＳ 明朝" w:hAnsi="ＭＳ 明朝" w:cs="HG丸ｺﾞｼｯｸM-PRO-WinCharSetFFFF-H" w:hint="eastAsia"/>
                <w:kern w:val="0"/>
                <w:szCs w:val="21"/>
              </w:rPr>
              <w:t>担が増</w:t>
            </w:r>
            <w:r w:rsidR="00C64599" w:rsidRPr="00B95666">
              <w:rPr>
                <w:rFonts w:ascii="ＭＳ 明朝" w:eastAsia="ＭＳ 明朝" w:hAnsi="ＭＳ 明朝" w:cs="HG丸ｺﾞｼｯｸM-PRO-WinCharSetFFFF-H" w:hint="eastAsia"/>
                <w:kern w:val="0"/>
                <w:szCs w:val="21"/>
              </w:rPr>
              <w:t>す。</w:t>
            </w:r>
          </w:p>
          <w:p w:rsidR="00C64599" w:rsidRPr="00B95666" w:rsidRDefault="00DE5567" w:rsidP="00A008F3">
            <w:pPr>
              <w:spacing w:line="280" w:lineRule="exact"/>
              <w:ind w:left="210" w:hangingChars="100" w:hanging="210"/>
              <w:rPr>
                <w:rFonts w:ascii="ＭＳ 明朝" w:eastAsia="ＭＳ 明朝" w:hAnsi="ＭＳ 明朝" w:cs="HG丸ｺﾞｼｯｸM-PRO-WinCharSetFFFF-H"/>
                <w:kern w:val="0"/>
                <w:szCs w:val="21"/>
              </w:rPr>
            </w:pPr>
            <w:r>
              <w:rPr>
                <w:rFonts w:ascii="ＭＳ 明朝" w:eastAsia="ＭＳ 明朝" w:hAnsi="ＭＳ 明朝" w:cs="HG丸ｺﾞｼｯｸM-PRO-WinCharSetFFFF-H" w:hint="eastAsia"/>
                <w:kern w:val="0"/>
                <w:szCs w:val="21"/>
              </w:rPr>
              <w:t>○</w:t>
            </w:r>
            <w:r w:rsidR="00C64599">
              <w:rPr>
                <w:rFonts w:ascii="ＭＳ 明朝" w:eastAsia="ＭＳ 明朝" w:hAnsi="ＭＳ 明朝" w:cs="HG丸ｺﾞｼｯｸM-PRO-WinCharSetFFFF-H" w:hint="eastAsia"/>
                <w:kern w:val="0"/>
                <w:szCs w:val="21"/>
              </w:rPr>
              <w:t xml:space="preserve">　</w:t>
            </w:r>
            <w:r w:rsidR="00C64599" w:rsidRPr="00B95666">
              <w:rPr>
                <w:rFonts w:ascii="ＭＳ 明朝" w:eastAsia="ＭＳ 明朝" w:hAnsi="ＭＳ 明朝" w:cs="HG丸ｺﾞｼｯｸM-PRO-WinCharSetFFFF-H" w:hint="eastAsia"/>
                <w:kern w:val="0"/>
                <w:szCs w:val="21"/>
              </w:rPr>
              <w:t>考えたり感じたりする能力は低下しないことがほとんどであり、患</w:t>
            </w:r>
            <w:r w:rsidR="00C64599">
              <w:rPr>
                <w:rFonts w:ascii="ＭＳ 明朝" w:eastAsia="ＭＳ 明朝" w:hAnsi="ＭＳ 明朝" w:cs="HG丸ｺﾞｼｯｸM-PRO-WinCharSetFFFF-H" w:hint="eastAsia"/>
                <w:kern w:val="0"/>
                <w:szCs w:val="21"/>
              </w:rPr>
              <w:t>者自身の葛藤や介護が十分でないことでの不満が起きる</w:t>
            </w:r>
            <w:r w:rsidR="00C64599" w:rsidRPr="00B95666">
              <w:rPr>
                <w:rFonts w:ascii="ＭＳ 明朝" w:eastAsia="ＭＳ 明朝" w:hAnsi="ＭＳ 明朝" w:cs="HG丸ｺﾞｼｯｸM-PRO-WinCharSetFFFF-H" w:hint="eastAsia"/>
                <w:kern w:val="0"/>
                <w:szCs w:val="21"/>
              </w:rPr>
              <w:t>が、適切な介助や援助によってＱＯＬ</w:t>
            </w:r>
            <w:r w:rsidR="00C64599">
              <w:rPr>
                <w:rFonts w:ascii="ＭＳ 明朝" w:eastAsia="ＭＳ 明朝" w:hAnsi="ＭＳ 明朝" w:cs="HG丸ｺﾞｼｯｸM-PRO-WinCharSetFFFF-H" w:hint="eastAsia"/>
                <w:kern w:val="0"/>
                <w:szCs w:val="21"/>
              </w:rPr>
              <w:t>が向上できる</w:t>
            </w:r>
            <w:r w:rsidR="00C64599" w:rsidRPr="00B95666">
              <w:rPr>
                <w:rFonts w:ascii="ＭＳ 明朝" w:eastAsia="ＭＳ 明朝" w:hAnsi="ＭＳ 明朝" w:cs="HG丸ｺﾞｼｯｸM-PRO-WinCharSetFFFF-H" w:hint="eastAsia"/>
                <w:kern w:val="0"/>
                <w:szCs w:val="21"/>
              </w:rPr>
              <w:t>。</w:t>
            </w:r>
          </w:p>
        </w:tc>
      </w:tr>
      <w:tr w:rsidR="00C64599" w:rsidTr="00A008F3">
        <w:trPr>
          <w:trHeight w:val="697"/>
        </w:trPr>
        <w:tc>
          <w:tcPr>
            <w:tcW w:w="2296" w:type="dxa"/>
            <w:shd w:val="clear" w:color="auto" w:fill="D9D9D9" w:themeFill="background1" w:themeFillShade="D9"/>
          </w:tcPr>
          <w:p w:rsidR="00C64599" w:rsidRPr="003F575B" w:rsidRDefault="00C64599" w:rsidP="00F93355">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視覚系</w:t>
            </w:r>
            <w:r w:rsidR="002C0D40">
              <w:rPr>
                <w:rFonts w:ascii="ＭＳ ゴシック" w:eastAsia="ＭＳ ゴシック" w:hAnsi="ＭＳ ゴシック" w:hint="eastAsia"/>
                <w:szCs w:val="21"/>
              </w:rPr>
              <w:t>疾病</w:t>
            </w:r>
          </w:p>
        </w:tc>
        <w:tc>
          <w:tcPr>
            <w:tcW w:w="6912" w:type="dxa"/>
            <w:vAlign w:val="center"/>
          </w:tcPr>
          <w:p w:rsidR="00C64599" w:rsidRPr="00B95666" w:rsidRDefault="00DE5567" w:rsidP="00A008F3">
            <w:pPr>
              <w:spacing w:line="280" w:lineRule="exact"/>
              <w:ind w:left="210" w:hangingChars="100" w:hanging="210"/>
              <w:rPr>
                <w:rFonts w:ascii="ＭＳ 明朝" w:eastAsia="ＭＳ 明朝" w:hAnsi="ＭＳ 明朝" w:cs="HG丸ｺﾞｼｯｸM-PRO-WinCharSetFFFF-H"/>
                <w:kern w:val="0"/>
                <w:szCs w:val="21"/>
              </w:rPr>
            </w:pPr>
            <w:r>
              <w:rPr>
                <w:rFonts w:ascii="ＭＳ 明朝" w:eastAsia="ＭＳ 明朝" w:hAnsi="ＭＳ 明朝" w:cs="HG丸ｺﾞｼｯｸM-PRO-WinCharSetFFFF-H" w:hint="eastAsia"/>
                <w:kern w:val="0"/>
                <w:szCs w:val="21"/>
              </w:rPr>
              <w:t>○</w:t>
            </w:r>
            <w:r w:rsidR="00C64599">
              <w:rPr>
                <w:rFonts w:ascii="ＭＳ 明朝" w:eastAsia="ＭＳ 明朝" w:hAnsi="ＭＳ 明朝" w:cs="HG丸ｺﾞｼｯｸM-PRO-WinCharSetFFFF-H" w:hint="eastAsia"/>
                <w:kern w:val="0"/>
                <w:szCs w:val="21"/>
              </w:rPr>
              <w:t xml:space="preserve">　</w:t>
            </w:r>
            <w:r w:rsidR="00C64599" w:rsidRPr="00B95666">
              <w:rPr>
                <w:rFonts w:ascii="ＭＳ 明朝" w:eastAsia="ＭＳ 明朝" w:hAnsi="ＭＳ 明朝" w:cs="HG丸ｺﾞｼｯｸM-PRO-WinCharSetFFFF-H" w:hint="eastAsia"/>
                <w:kern w:val="0"/>
                <w:szCs w:val="21"/>
              </w:rPr>
              <w:t>視野が狭くなったり夜間や暗い</w:t>
            </w:r>
            <w:r w:rsidR="00C64599">
              <w:rPr>
                <w:rFonts w:ascii="ＭＳ 明朝" w:eastAsia="ＭＳ 明朝" w:hAnsi="ＭＳ 明朝" w:cs="HG丸ｺﾞｼｯｸM-PRO-WinCharSetFFFF-H" w:hint="eastAsia"/>
                <w:kern w:val="0"/>
                <w:szCs w:val="21"/>
              </w:rPr>
              <w:t>部屋での視力が極端に低下することがあり、失明に至る場合も</w:t>
            </w:r>
            <w:r>
              <w:rPr>
                <w:rFonts w:ascii="ＭＳ 明朝" w:eastAsia="ＭＳ 明朝" w:hAnsi="ＭＳ 明朝" w:cs="HG丸ｺﾞｼｯｸM-PRO-WinCharSetFFFF-H" w:hint="eastAsia"/>
                <w:kern w:val="0"/>
                <w:szCs w:val="21"/>
              </w:rPr>
              <w:t>あ</w:t>
            </w:r>
            <w:r w:rsidR="00C64599">
              <w:rPr>
                <w:rFonts w:ascii="ＭＳ 明朝" w:eastAsia="ＭＳ 明朝" w:hAnsi="ＭＳ 明朝" w:cs="HG丸ｺﾞｼｯｸM-PRO-WinCharSetFFFF-H" w:hint="eastAsia"/>
                <w:kern w:val="0"/>
                <w:szCs w:val="21"/>
              </w:rPr>
              <w:t>る。視覚障害者としての介護が必要</w:t>
            </w:r>
            <w:r w:rsidR="00C64599" w:rsidRPr="00B95666">
              <w:rPr>
                <w:rFonts w:ascii="ＭＳ 明朝" w:eastAsia="ＭＳ 明朝" w:hAnsi="ＭＳ 明朝" w:cs="HG丸ｺﾞｼｯｸM-PRO-WinCharSetFFFF-H" w:hint="eastAsia"/>
                <w:kern w:val="0"/>
                <w:szCs w:val="21"/>
              </w:rPr>
              <w:t>。</w:t>
            </w:r>
          </w:p>
        </w:tc>
      </w:tr>
      <w:tr w:rsidR="00C64599" w:rsidTr="00924751">
        <w:trPr>
          <w:trHeight w:val="634"/>
        </w:trPr>
        <w:tc>
          <w:tcPr>
            <w:tcW w:w="2296" w:type="dxa"/>
            <w:shd w:val="clear" w:color="auto" w:fill="D9D9D9" w:themeFill="background1" w:themeFillShade="D9"/>
          </w:tcPr>
          <w:p w:rsidR="00C64599" w:rsidRPr="003F575B" w:rsidRDefault="00C64599" w:rsidP="00F93355">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聴覚･平衡機能系</w:t>
            </w:r>
            <w:r w:rsidR="002C0D40">
              <w:rPr>
                <w:rFonts w:ascii="ＭＳ ゴシック" w:eastAsia="ＭＳ ゴシック" w:hAnsi="ＭＳ ゴシック" w:hint="eastAsia"/>
                <w:szCs w:val="21"/>
              </w:rPr>
              <w:t>疾病</w:t>
            </w:r>
          </w:p>
        </w:tc>
        <w:tc>
          <w:tcPr>
            <w:tcW w:w="6912" w:type="dxa"/>
            <w:vAlign w:val="center"/>
          </w:tcPr>
          <w:p w:rsidR="00C64599" w:rsidRPr="00B95666" w:rsidRDefault="00DE5567" w:rsidP="00A008F3">
            <w:pPr>
              <w:spacing w:line="280" w:lineRule="exact"/>
              <w:ind w:left="210" w:hangingChars="100" w:hanging="210"/>
              <w:rPr>
                <w:rFonts w:ascii="ＭＳ 明朝" w:eastAsia="ＭＳ 明朝" w:hAnsi="ＭＳ 明朝" w:cs="HG丸ｺﾞｼｯｸM-PRO-WinCharSetFFFF-H"/>
                <w:kern w:val="0"/>
                <w:szCs w:val="21"/>
              </w:rPr>
            </w:pPr>
            <w:r>
              <w:rPr>
                <w:rFonts w:ascii="ＭＳ 明朝" w:eastAsia="ＭＳ 明朝" w:hAnsi="ＭＳ 明朝" w:cs="HG丸ｺﾞｼｯｸM-PRO-WinCharSetFFFF-H" w:hint="eastAsia"/>
                <w:kern w:val="0"/>
                <w:szCs w:val="21"/>
              </w:rPr>
              <w:t>○</w:t>
            </w:r>
            <w:r w:rsidR="00C64599">
              <w:rPr>
                <w:rFonts w:ascii="ＭＳ 明朝" w:eastAsia="ＭＳ 明朝" w:hAnsi="ＭＳ 明朝" w:cs="HG丸ｺﾞｼｯｸM-PRO-WinCharSetFFFF-H" w:hint="eastAsia"/>
                <w:kern w:val="0"/>
                <w:szCs w:val="21"/>
              </w:rPr>
              <w:t xml:space="preserve">　</w:t>
            </w:r>
            <w:r w:rsidR="00C64599" w:rsidRPr="00B95666">
              <w:rPr>
                <w:rFonts w:ascii="ＭＳ 明朝" w:eastAsia="ＭＳ 明朝" w:hAnsi="ＭＳ 明朝" w:cs="HG丸ｺﾞｼｯｸM-PRO-WinCharSetFFFF-H" w:hint="eastAsia"/>
                <w:kern w:val="0"/>
                <w:szCs w:val="21"/>
              </w:rPr>
              <w:t>めまいを引き起こす</w:t>
            </w:r>
            <w:r w:rsidR="007C4664">
              <w:rPr>
                <w:rFonts w:ascii="ＭＳ 明朝" w:eastAsia="ＭＳ 明朝" w:hAnsi="ＭＳ 明朝" w:cs="HG丸ｺﾞｼｯｸM-PRO-WinCharSetFFFF-H" w:hint="eastAsia"/>
                <w:kern w:val="0"/>
                <w:szCs w:val="21"/>
              </w:rPr>
              <w:t>疾病</w:t>
            </w:r>
            <w:r w:rsidR="00C64599" w:rsidRPr="00B95666">
              <w:rPr>
                <w:rFonts w:ascii="ＭＳ 明朝" w:eastAsia="ＭＳ 明朝" w:hAnsi="ＭＳ 明朝" w:cs="HG丸ｺﾞｼｯｸM-PRO-WinCharSetFFFF-H" w:hint="eastAsia"/>
                <w:kern w:val="0"/>
                <w:szCs w:val="21"/>
              </w:rPr>
              <w:t>では、強い発作が起きれば</w:t>
            </w:r>
            <w:r w:rsidR="00C64599">
              <w:rPr>
                <w:rFonts w:ascii="ＭＳ 明朝" w:eastAsia="ＭＳ 明朝" w:hAnsi="ＭＳ 明朝" w:cs="HG丸ｺﾞｼｯｸM-PRO-WinCharSetFFFF-H" w:hint="eastAsia"/>
                <w:kern w:val="0"/>
                <w:szCs w:val="21"/>
              </w:rPr>
              <w:t>入院が必要となることもある。頭や体の向きを急に変えないなどの注意も必要</w:t>
            </w:r>
            <w:r w:rsidR="00C64599" w:rsidRPr="00B95666">
              <w:rPr>
                <w:rFonts w:ascii="ＭＳ 明朝" w:eastAsia="ＭＳ 明朝" w:hAnsi="ＭＳ 明朝" w:cs="HG丸ｺﾞｼｯｸM-PRO-WinCharSetFFFF-H" w:hint="eastAsia"/>
                <w:kern w:val="0"/>
                <w:szCs w:val="21"/>
              </w:rPr>
              <w:t>。</w:t>
            </w:r>
          </w:p>
        </w:tc>
      </w:tr>
      <w:tr w:rsidR="00C64599" w:rsidTr="00924751">
        <w:tc>
          <w:tcPr>
            <w:tcW w:w="2296" w:type="dxa"/>
            <w:shd w:val="clear" w:color="auto" w:fill="D9D9D9" w:themeFill="background1" w:themeFillShade="D9"/>
          </w:tcPr>
          <w:p w:rsidR="00C64599" w:rsidRPr="003F575B" w:rsidRDefault="00C64599" w:rsidP="00F93355">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循環器系</w:t>
            </w:r>
            <w:r w:rsidR="002C0D40">
              <w:rPr>
                <w:rFonts w:ascii="ＭＳ ゴシック" w:eastAsia="ＭＳ ゴシック" w:hAnsi="ＭＳ ゴシック" w:hint="eastAsia"/>
                <w:szCs w:val="21"/>
              </w:rPr>
              <w:t>疾病</w:t>
            </w:r>
          </w:p>
        </w:tc>
        <w:tc>
          <w:tcPr>
            <w:tcW w:w="6912" w:type="dxa"/>
            <w:vAlign w:val="center"/>
          </w:tcPr>
          <w:p w:rsidR="00C64599" w:rsidRPr="00B95666" w:rsidRDefault="00DE5567" w:rsidP="00A008F3">
            <w:pPr>
              <w:spacing w:line="300" w:lineRule="exact"/>
              <w:ind w:left="210" w:hangingChars="100" w:hanging="210"/>
              <w:rPr>
                <w:rFonts w:ascii="ＭＳ 明朝" w:eastAsia="ＭＳ 明朝" w:hAnsi="ＭＳ 明朝" w:cs="HG丸ｺﾞｼｯｸM-PRO-WinCharSetFFFF-H"/>
                <w:kern w:val="0"/>
                <w:szCs w:val="21"/>
              </w:rPr>
            </w:pPr>
            <w:r>
              <w:rPr>
                <w:rFonts w:ascii="ＭＳ 明朝" w:eastAsia="ＭＳ 明朝" w:hAnsi="ＭＳ 明朝" w:cs="HG丸ｺﾞｼｯｸM-PRO-WinCharSetFFFF-H" w:hint="eastAsia"/>
                <w:kern w:val="0"/>
                <w:szCs w:val="21"/>
              </w:rPr>
              <w:t>○</w:t>
            </w:r>
            <w:r w:rsidR="00C64599">
              <w:rPr>
                <w:rFonts w:ascii="ＭＳ 明朝" w:eastAsia="ＭＳ 明朝" w:hAnsi="ＭＳ 明朝" w:cs="HG丸ｺﾞｼｯｸM-PRO-WinCharSetFFFF-H" w:hint="eastAsia"/>
                <w:kern w:val="0"/>
                <w:szCs w:val="21"/>
              </w:rPr>
              <w:t xml:space="preserve">　</w:t>
            </w:r>
            <w:r w:rsidR="00C64599" w:rsidRPr="00B95666">
              <w:rPr>
                <w:rFonts w:ascii="ＭＳ 明朝" w:eastAsia="ＭＳ 明朝" w:hAnsi="ＭＳ 明朝" w:cs="HG丸ｺﾞｼｯｸM-PRO-WinCharSetFFFF-H" w:hint="eastAsia"/>
                <w:kern w:val="0"/>
                <w:szCs w:val="21"/>
              </w:rPr>
              <w:t>動悸、易疲労感、浮腫、息切れなどの心不全症状が</w:t>
            </w:r>
            <w:r w:rsidR="00C64599">
              <w:rPr>
                <w:rFonts w:ascii="ＭＳ 明朝" w:eastAsia="ＭＳ 明朝" w:hAnsi="ＭＳ 明朝" w:cs="HG丸ｺﾞｼｯｸM-PRO-WinCharSetFFFF-H" w:hint="eastAsia"/>
                <w:kern w:val="0"/>
                <w:szCs w:val="21"/>
              </w:rPr>
              <w:t>みられる</w:t>
            </w:r>
            <w:r w:rsidR="00C64599" w:rsidRPr="00B95666">
              <w:rPr>
                <w:rFonts w:ascii="ＭＳ 明朝" w:eastAsia="ＭＳ 明朝" w:hAnsi="ＭＳ 明朝" w:cs="HG丸ｺﾞｼｯｸM-PRO-WinCharSetFFFF-H" w:hint="eastAsia"/>
                <w:kern w:val="0"/>
                <w:szCs w:val="21"/>
              </w:rPr>
              <w:t>。心不全症状や不整脈などの症状</w:t>
            </w:r>
            <w:r w:rsidR="00C64599">
              <w:rPr>
                <w:rFonts w:ascii="ＭＳ 明朝" w:eastAsia="ＭＳ 明朝" w:hAnsi="ＭＳ 明朝" w:cs="HG丸ｺﾞｼｯｸM-PRO-WinCharSetFFFF-H" w:hint="eastAsia"/>
                <w:kern w:val="0"/>
                <w:szCs w:val="21"/>
              </w:rPr>
              <w:t>を変化させるような運動負荷を避けるため、家事の代行などが必要</w:t>
            </w:r>
            <w:r w:rsidR="00C64599" w:rsidRPr="00B95666">
              <w:rPr>
                <w:rFonts w:ascii="ＭＳ 明朝" w:eastAsia="ＭＳ 明朝" w:hAnsi="ＭＳ 明朝" w:cs="HG丸ｺﾞｼｯｸM-PRO-WinCharSetFFFF-H" w:hint="eastAsia"/>
                <w:kern w:val="0"/>
                <w:szCs w:val="21"/>
              </w:rPr>
              <w:t>。</w:t>
            </w:r>
          </w:p>
        </w:tc>
      </w:tr>
      <w:tr w:rsidR="00A008F3" w:rsidTr="00BF256F">
        <w:tc>
          <w:tcPr>
            <w:tcW w:w="2296" w:type="dxa"/>
            <w:shd w:val="clear" w:color="auto" w:fill="D9D9D9" w:themeFill="background1" w:themeFillShade="D9"/>
          </w:tcPr>
          <w:p w:rsidR="00A008F3" w:rsidRPr="00E009F7" w:rsidRDefault="00A008F3" w:rsidP="00BF256F">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疾病群</w:t>
            </w:r>
          </w:p>
        </w:tc>
        <w:tc>
          <w:tcPr>
            <w:tcW w:w="6912" w:type="dxa"/>
            <w:shd w:val="clear" w:color="auto" w:fill="D9D9D9" w:themeFill="background1" w:themeFillShade="D9"/>
          </w:tcPr>
          <w:p w:rsidR="00A008F3" w:rsidRPr="00E009F7" w:rsidRDefault="00A008F3" w:rsidP="00BF256F">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疾病の特徴</w:t>
            </w:r>
          </w:p>
        </w:tc>
      </w:tr>
      <w:tr w:rsidR="00C64599" w:rsidTr="00A008F3">
        <w:trPr>
          <w:trHeight w:val="917"/>
        </w:trPr>
        <w:tc>
          <w:tcPr>
            <w:tcW w:w="2296" w:type="dxa"/>
            <w:shd w:val="clear" w:color="auto" w:fill="D9D9D9" w:themeFill="background1" w:themeFillShade="D9"/>
          </w:tcPr>
          <w:p w:rsidR="00C64599" w:rsidRPr="003F575B" w:rsidRDefault="00C64599" w:rsidP="00F93355">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呼吸器系</w:t>
            </w:r>
            <w:r w:rsidR="002C0D40">
              <w:rPr>
                <w:rFonts w:ascii="ＭＳ ゴシック" w:eastAsia="ＭＳ ゴシック" w:hAnsi="ＭＳ ゴシック" w:hint="eastAsia"/>
                <w:szCs w:val="21"/>
              </w:rPr>
              <w:t>疾病</w:t>
            </w:r>
          </w:p>
        </w:tc>
        <w:tc>
          <w:tcPr>
            <w:tcW w:w="6912" w:type="dxa"/>
            <w:vAlign w:val="center"/>
          </w:tcPr>
          <w:p w:rsidR="00C64599" w:rsidRPr="00B95666" w:rsidRDefault="00DE5567" w:rsidP="00A008F3">
            <w:pPr>
              <w:spacing w:line="280" w:lineRule="exact"/>
              <w:ind w:left="210" w:hangingChars="100" w:hanging="210"/>
              <w:rPr>
                <w:rFonts w:ascii="ＭＳ 明朝" w:eastAsia="ＭＳ 明朝" w:hAnsi="ＭＳ 明朝" w:cs="HG丸ｺﾞｼｯｸM-PRO-WinCharSetFFFF-H"/>
                <w:kern w:val="0"/>
                <w:szCs w:val="21"/>
              </w:rPr>
            </w:pPr>
            <w:r>
              <w:rPr>
                <w:rFonts w:ascii="ＭＳ 明朝" w:eastAsia="ＭＳ 明朝" w:hAnsi="ＭＳ 明朝" w:cs="HG丸ｺﾞｼｯｸM-PRO-WinCharSetFFFF-H" w:hint="eastAsia"/>
                <w:kern w:val="0"/>
                <w:szCs w:val="21"/>
              </w:rPr>
              <w:t>○</w:t>
            </w:r>
            <w:r w:rsidR="00C64599">
              <w:rPr>
                <w:rFonts w:ascii="ＭＳ 明朝" w:eastAsia="ＭＳ 明朝" w:hAnsi="ＭＳ 明朝" w:cs="HG丸ｺﾞｼｯｸM-PRO-WinCharSetFFFF-H" w:hint="eastAsia"/>
                <w:kern w:val="0"/>
                <w:szCs w:val="21"/>
              </w:rPr>
              <w:t xml:space="preserve">　</w:t>
            </w:r>
            <w:r w:rsidR="00C64599" w:rsidRPr="00B95666">
              <w:rPr>
                <w:rFonts w:ascii="ＭＳ 明朝" w:eastAsia="ＭＳ 明朝" w:hAnsi="ＭＳ 明朝" w:cs="HG丸ｺﾞｼｯｸM-PRO-WinCharSetFFFF-H" w:hint="eastAsia"/>
                <w:kern w:val="0"/>
                <w:szCs w:val="21"/>
              </w:rPr>
              <w:t>呼吸機能の低下により、運動機能が低下し階段昇降や肉体労働がで</w:t>
            </w:r>
            <w:r w:rsidR="00C64599">
              <w:rPr>
                <w:rFonts w:ascii="ＭＳ 明朝" w:eastAsia="ＭＳ 明朝" w:hAnsi="ＭＳ 明朝" w:cs="HG丸ｺﾞｼｯｸM-PRO-WinCharSetFFFF-H" w:hint="eastAsia"/>
                <w:kern w:val="0"/>
                <w:szCs w:val="21"/>
              </w:rPr>
              <w:t>きなくなる</w:t>
            </w:r>
            <w:r w:rsidR="00C64599" w:rsidRPr="00B95666">
              <w:rPr>
                <w:rFonts w:ascii="ＭＳ 明朝" w:eastAsia="ＭＳ 明朝" w:hAnsi="ＭＳ 明朝" w:cs="HG丸ｺﾞｼｯｸM-PRO-WinCharSetFFFF-H" w:hint="eastAsia"/>
                <w:kern w:val="0"/>
                <w:szCs w:val="21"/>
              </w:rPr>
              <w:t>。風邪をこじらせ肺炎などを合併すると一気に重篤な状態になるほか、喫煙などの室内外の空気の汚れにより症状は増悪</w:t>
            </w:r>
            <w:r w:rsidR="00C64599">
              <w:rPr>
                <w:rFonts w:ascii="ＭＳ 明朝" w:eastAsia="ＭＳ 明朝" w:hAnsi="ＭＳ 明朝" w:cs="HG丸ｺﾞｼｯｸM-PRO-WinCharSetFFFF-H" w:hint="eastAsia"/>
                <w:kern w:val="0"/>
                <w:szCs w:val="21"/>
              </w:rPr>
              <w:t>する</w:t>
            </w:r>
            <w:r w:rsidR="00C64599" w:rsidRPr="00B95666">
              <w:rPr>
                <w:rFonts w:ascii="ＭＳ 明朝" w:eastAsia="ＭＳ 明朝" w:hAnsi="ＭＳ 明朝" w:cs="HG丸ｺﾞｼｯｸM-PRO-WinCharSetFFFF-H" w:hint="eastAsia"/>
                <w:kern w:val="0"/>
                <w:szCs w:val="21"/>
              </w:rPr>
              <w:t>。</w:t>
            </w:r>
          </w:p>
        </w:tc>
      </w:tr>
      <w:tr w:rsidR="00C64599" w:rsidTr="00A008F3">
        <w:trPr>
          <w:trHeight w:val="1695"/>
        </w:trPr>
        <w:tc>
          <w:tcPr>
            <w:tcW w:w="2296" w:type="dxa"/>
            <w:shd w:val="clear" w:color="auto" w:fill="D9D9D9" w:themeFill="background1" w:themeFillShade="D9"/>
          </w:tcPr>
          <w:p w:rsidR="00C64599" w:rsidRPr="003F575B" w:rsidRDefault="00C64599" w:rsidP="00F93355">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消化器系</w:t>
            </w:r>
            <w:r w:rsidR="002C0D40">
              <w:rPr>
                <w:rFonts w:ascii="ＭＳ ゴシック" w:eastAsia="ＭＳ ゴシック" w:hAnsi="ＭＳ ゴシック" w:hint="eastAsia"/>
                <w:szCs w:val="21"/>
              </w:rPr>
              <w:t>疾病</w:t>
            </w:r>
          </w:p>
        </w:tc>
        <w:tc>
          <w:tcPr>
            <w:tcW w:w="6912" w:type="dxa"/>
            <w:vAlign w:val="center"/>
          </w:tcPr>
          <w:p w:rsidR="00C64599" w:rsidRPr="00B95666" w:rsidRDefault="00DE5567" w:rsidP="00A008F3">
            <w:pPr>
              <w:spacing w:line="280" w:lineRule="exact"/>
              <w:ind w:left="210" w:hangingChars="100" w:hanging="210"/>
              <w:rPr>
                <w:rFonts w:ascii="ＭＳ 明朝" w:eastAsia="ＭＳ 明朝" w:hAnsi="ＭＳ 明朝" w:cs="HG丸ｺﾞｼｯｸM-PRO-WinCharSetFFFF-H"/>
                <w:kern w:val="0"/>
                <w:szCs w:val="21"/>
              </w:rPr>
            </w:pPr>
            <w:r>
              <w:rPr>
                <w:rFonts w:ascii="ＭＳ 明朝" w:eastAsia="ＭＳ 明朝" w:hAnsi="ＭＳ 明朝" w:cs="HG丸ｺﾞｼｯｸM-PRO-WinCharSetFFFF-H" w:hint="eastAsia"/>
                <w:kern w:val="0"/>
                <w:szCs w:val="21"/>
              </w:rPr>
              <w:t>○</w:t>
            </w:r>
            <w:r w:rsidR="00C64599">
              <w:rPr>
                <w:rFonts w:ascii="ＭＳ 明朝" w:eastAsia="ＭＳ 明朝" w:hAnsi="ＭＳ 明朝" w:cs="HG丸ｺﾞｼｯｸM-PRO-WinCharSetFFFF-H" w:hint="eastAsia"/>
                <w:kern w:val="0"/>
                <w:szCs w:val="21"/>
              </w:rPr>
              <w:t xml:space="preserve">　</w:t>
            </w:r>
            <w:r w:rsidR="00C64599" w:rsidRPr="00B95666">
              <w:rPr>
                <w:rFonts w:ascii="ＭＳ 明朝" w:eastAsia="ＭＳ 明朝" w:hAnsi="ＭＳ 明朝" w:cs="HG丸ｺﾞｼｯｸM-PRO-WinCharSetFFFF-H" w:hint="eastAsia"/>
                <w:kern w:val="0"/>
                <w:szCs w:val="21"/>
              </w:rPr>
              <w:t>腸</w:t>
            </w:r>
            <w:r w:rsidR="007C4664">
              <w:rPr>
                <w:rFonts w:ascii="ＭＳ 明朝" w:eastAsia="ＭＳ 明朝" w:hAnsi="ＭＳ 明朝" w:cs="HG丸ｺﾞｼｯｸM-PRO-WinCharSetFFFF-H" w:hint="eastAsia"/>
                <w:kern w:val="0"/>
                <w:szCs w:val="21"/>
              </w:rPr>
              <w:t>疾病</w:t>
            </w:r>
            <w:r w:rsidR="00C64599" w:rsidRPr="00B95666">
              <w:rPr>
                <w:rFonts w:ascii="ＭＳ 明朝" w:eastAsia="ＭＳ 明朝" w:hAnsi="ＭＳ 明朝" w:cs="HG丸ｺﾞｼｯｸM-PRO-WinCharSetFFFF-H" w:hint="eastAsia"/>
                <w:kern w:val="0"/>
                <w:szCs w:val="21"/>
              </w:rPr>
              <w:t>では粘血便、下痢、腹痛が慢性的に再発したり治療により改</w:t>
            </w:r>
            <w:r w:rsidR="00C64599">
              <w:rPr>
                <w:rFonts w:ascii="ＭＳ 明朝" w:eastAsia="ＭＳ 明朝" w:hAnsi="ＭＳ 明朝" w:cs="HG丸ｺﾞｼｯｸM-PRO-WinCharSetFFFF-H" w:hint="eastAsia"/>
                <w:kern w:val="0"/>
                <w:szCs w:val="21"/>
              </w:rPr>
              <w:t>善したりし、緊急手術が必要な場合もある</w:t>
            </w:r>
            <w:r w:rsidR="00C64599" w:rsidRPr="00B95666">
              <w:rPr>
                <w:rFonts w:ascii="ＭＳ 明朝" w:eastAsia="ＭＳ 明朝" w:hAnsi="ＭＳ 明朝" w:cs="HG丸ｺﾞｼｯｸM-PRO-WinCharSetFFFF-H" w:hint="eastAsia"/>
                <w:kern w:val="0"/>
                <w:szCs w:val="21"/>
              </w:rPr>
              <w:t>。難治例や再発を繰り返して入退院を繰り返す例では、同世代の男女と比べ著しいＱＯＬの低下があると</w:t>
            </w:r>
            <w:r w:rsidR="00C64599">
              <w:rPr>
                <w:rFonts w:ascii="ＭＳ 明朝" w:eastAsia="ＭＳ 明朝" w:hAnsi="ＭＳ 明朝" w:cs="HG丸ｺﾞｼｯｸM-PRO-WinCharSetFFFF-H" w:hint="eastAsia"/>
                <w:kern w:val="0"/>
                <w:szCs w:val="21"/>
              </w:rPr>
              <w:t>いえる</w:t>
            </w:r>
            <w:r w:rsidR="00C64599" w:rsidRPr="00B95666">
              <w:rPr>
                <w:rFonts w:ascii="ＭＳ 明朝" w:eastAsia="ＭＳ 明朝" w:hAnsi="ＭＳ 明朝" w:cs="HG丸ｺﾞｼｯｸM-PRO-WinCharSetFFFF-H" w:hint="eastAsia"/>
                <w:kern w:val="0"/>
                <w:szCs w:val="21"/>
              </w:rPr>
              <w:t>。</w:t>
            </w:r>
          </w:p>
          <w:p w:rsidR="00C64599" w:rsidRPr="00B95666" w:rsidRDefault="00DE5567" w:rsidP="00A008F3">
            <w:pPr>
              <w:spacing w:line="280" w:lineRule="exact"/>
              <w:ind w:left="210" w:hangingChars="100" w:hanging="210"/>
              <w:rPr>
                <w:rFonts w:ascii="ＭＳ 明朝" w:eastAsia="ＭＳ 明朝" w:hAnsi="ＭＳ 明朝" w:cs="HG丸ｺﾞｼｯｸM-PRO-WinCharSetFFFF-H"/>
                <w:kern w:val="0"/>
                <w:szCs w:val="21"/>
              </w:rPr>
            </w:pPr>
            <w:r>
              <w:rPr>
                <w:rFonts w:ascii="ＭＳ 明朝" w:eastAsia="ＭＳ 明朝" w:hAnsi="ＭＳ 明朝" w:cs="HG丸ｺﾞｼｯｸM-PRO-WinCharSetFFFF-H" w:hint="eastAsia"/>
                <w:kern w:val="0"/>
                <w:szCs w:val="21"/>
              </w:rPr>
              <w:t>○</w:t>
            </w:r>
            <w:r w:rsidR="00C64599">
              <w:rPr>
                <w:rFonts w:ascii="ＭＳ 明朝" w:eastAsia="ＭＳ 明朝" w:hAnsi="ＭＳ 明朝" w:cs="HG丸ｺﾞｼｯｸM-PRO-WinCharSetFFFF-H" w:hint="eastAsia"/>
                <w:kern w:val="0"/>
                <w:szCs w:val="21"/>
              </w:rPr>
              <w:t xml:space="preserve">　</w:t>
            </w:r>
            <w:r w:rsidR="00C64599" w:rsidRPr="00B95666">
              <w:rPr>
                <w:rFonts w:ascii="ＭＳ 明朝" w:eastAsia="ＭＳ 明朝" w:hAnsi="ＭＳ 明朝" w:cs="HG丸ｺﾞｼｯｸM-PRO-WinCharSetFFFF-H" w:hint="eastAsia"/>
                <w:kern w:val="0"/>
                <w:szCs w:val="21"/>
              </w:rPr>
              <w:t>肝・胆・膵</w:t>
            </w:r>
            <w:r w:rsidR="007C4664">
              <w:rPr>
                <w:rFonts w:ascii="ＭＳ 明朝" w:eastAsia="ＭＳ 明朝" w:hAnsi="ＭＳ 明朝" w:cs="HG丸ｺﾞｼｯｸM-PRO-WinCharSetFFFF-H" w:hint="eastAsia"/>
                <w:kern w:val="0"/>
                <w:szCs w:val="21"/>
              </w:rPr>
              <w:t>疾病</w:t>
            </w:r>
            <w:r w:rsidR="00C64599" w:rsidRPr="00B95666">
              <w:rPr>
                <w:rFonts w:ascii="ＭＳ 明朝" w:eastAsia="ＭＳ 明朝" w:hAnsi="ＭＳ 明朝" w:cs="HG丸ｺﾞｼｯｸM-PRO-WinCharSetFFFF-H" w:hint="eastAsia"/>
                <w:kern w:val="0"/>
                <w:szCs w:val="21"/>
              </w:rPr>
              <w:t>では、門脈圧亢進による食道静脈瘤、腹水、脾機能</w:t>
            </w:r>
            <w:r w:rsidR="00C64599">
              <w:rPr>
                <w:rFonts w:ascii="ＭＳ 明朝" w:eastAsia="ＭＳ 明朝" w:hAnsi="ＭＳ 明朝" w:cs="HG丸ｺﾞｼｯｸM-PRO-WinCharSetFFFF-H" w:hint="eastAsia"/>
                <w:kern w:val="0"/>
                <w:szCs w:val="21"/>
              </w:rPr>
              <w:t>亢進などの肝不全症状や、皮膚のかゆみ、黄疸などが見られる</w:t>
            </w:r>
            <w:r w:rsidR="00C64599" w:rsidRPr="00B95666">
              <w:rPr>
                <w:rFonts w:ascii="ＭＳ 明朝" w:eastAsia="ＭＳ 明朝" w:hAnsi="ＭＳ 明朝" w:cs="HG丸ｺﾞｼｯｸM-PRO-WinCharSetFFFF-H" w:hint="eastAsia"/>
                <w:kern w:val="0"/>
                <w:szCs w:val="21"/>
              </w:rPr>
              <w:t>。</w:t>
            </w:r>
          </w:p>
        </w:tc>
      </w:tr>
      <w:tr w:rsidR="00C64599" w:rsidTr="00A008F3">
        <w:trPr>
          <w:trHeight w:val="982"/>
        </w:trPr>
        <w:tc>
          <w:tcPr>
            <w:tcW w:w="2296" w:type="dxa"/>
            <w:shd w:val="clear" w:color="auto" w:fill="D9D9D9" w:themeFill="background1" w:themeFillShade="D9"/>
          </w:tcPr>
          <w:p w:rsidR="00C64599" w:rsidRPr="003F575B" w:rsidRDefault="00C64599" w:rsidP="00F93355">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皮膚･</w:t>
            </w:r>
            <w:r w:rsidR="00616F0A">
              <w:rPr>
                <w:rFonts w:ascii="ＭＳ ゴシック" w:eastAsia="ＭＳ ゴシック" w:hAnsi="ＭＳ ゴシック" w:hint="eastAsia"/>
                <w:szCs w:val="21"/>
              </w:rPr>
              <w:t>結</w:t>
            </w:r>
            <w:r>
              <w:rPr>
                <w:rFonts w:ascii="ＭＳ ゴシック" w:eastAsia="ＭＳ ゴシック" w:hAnsi="ＭＳ ゴシック" w:hint="eastAsia"/>
                <w:szCs w:val="21"/>
              </w:rPr>
              <w:t>合組織</w:t>
            </w:r>
            <w:r w:rsidR="002C0D40">
              <w:rPr>
                <w:rFonts w:ascii="ＭＳ ゴシック" w:eastAsia="ＭＳ ゴシック" w:hAnsi="ＭＳ ゴシック" w:hint="eastAsia"/>
                <w:szCs w:val="21"/>
              </w:rPr>
              <w:t>疾病</w:t>
            </w:r>
          </w:p>
        </w:tc>
        <w:tc>
          <w:tcPr>
            <w:tcW w:w="6912" w:type="dxa"/>
            <w:vAlign w:val="center"/>
          </w:tcPr>
          <w:p w:rsidR="00C64599" w:rsidRPr="00B95666" w:rsidRDefault="00DE5567" w:rsidP="00A008F3">
            <w:pPr>
              <w:spacing w:line="280" w:lineRule="exact"/>
              <w:ind w:left="210" w:hangingChars="100" w:hanging="210"/>
              <w:rPr>
                <w:rFonts w:ascii="ＭＳ 明朝" w:eastAsia="ＭＳ 明朝" w:hAnsi="ＭＳ 明朝" w:cs="HG丸ｺﾞｼｯｸM-PRO-WinCharSetFFFF-H"/>
                <w:kern w:val="0"/>
                <w:szCs w:val="21"/>
              </w:rPr>
            </w:pPr>
            <w:r>
              <w:rPr>
                <w:rFonts w:ascii="ＭＳ 明朝" w:eastAsia="ＭＳ 明朝" w:hAnsi="ＭＳ 明朝" w:cs="HG丸ｺﾞｼｯｸM-PRO-WinCharSetFFFF-H" w:hint="eastAsia"/>
                <w:kern w:val="0"/>
                <w:szCs w:val="21"/>
              </w:rPr>
              <w:t>○</w:t>
            </w:r>
            <w:r w:rsidR="00C64599">
              <w:rPr>
                <w:rFonts w:ascii="ＭＳ 明朝" w:eastAsia="ＭＳ 明朝" w:hAnsi="ＭＳ 明朝" w:cs="HG丸ｺﾞｼｯｸM-PRO-WinCharSetFFFF-H" w:hint="eastAsia"/>
                <w:kern w:val="0"/>
                <w:szCs w:val="21"/>
              </w:rPr>
              <w:t xml:space="preserve">　</w:t>
            </w:r>
            <w:r w:rsidR="00C64599" w:rsidRPr="00B95666">
              <w:rPr>
                <w:rFonts w:ascii="ＭＳ 明朝" w:eastAsia="ＭＳ 明朝" w:hAnsi="ＭＳ 明朝" w:cs="HG丸ｺﾞｼｯｸM-PRO-WinCharSetFFFF-H" w:hint="eastAsia"/>
                <w:kern w:val="0"/>
                <w:szCs w:val="21"/>
              </w:rPr>
              <w:t>外見の変化や合併症のため日常生活が極度に制限されるので十分</w:t>
            </w:r>
            <w:r w:rsidR="00C64599">
              <w:rPr>
                <w:rFonts w:ascii="ＭＳ 明朝" w:eastAsia="ＭＳ 明朝" w:hAnsi="ＭＳ 明朝" w:cs="HG丸ｺﾞｼｯｸM-PRO-WinCharSetFFFF-H" w:hint="eastAsia"/>
                <w:kern w:val="0"/>
                <w:szCs w:val="21"/>
              </w:rPr>
              <w:t>な介護が必要になる</w:t>
            </w:r>
            <w:r w:rsidR="00C64599" w:rsidRPr="00B95666">
              <w:rPr>
                <w:rFonts w:ascii="ＭＳ 明朝" w:eastAsia="ＭＳ 明朝" w:hAnsi="ＭＳ 明朝" w:cs="HG丸ｺﾞｼｯｸM-PRO-WinCharSetFFFF-H" w:hint="eastAsia"/>
                <w:kern w:val="0"/>
                <w:szCs w:val="21"/>
              </w:rPr>
              <w:t>。皮膚症状に加え眼、難聴、小脳失調症などの歩行障害を合併する</w:t>
            </w:r>
            <w:r w:rsidR="00C64599">
              <w:rPr>
                <w:rFonts w:ascii="ＭＳ 明朝" w:eastAsia="ＭＳ 明朝" w:hAnsi="ＭＳ 明朝" w:cs="HG丸ｺﾞｼｯｸM-PRO-WinCharSetFFFF-H" w:hint="eastAsia"/>
                <w:kern w:val="0"/>
                <w:szCs w:val="21"/>
              </w:rPr>
              <w:t>ものもある</w:t>
            </w:r>
            <w:r w:rsidR="00C64599" w:rsidRPr="00B95666">
              <w:rPr>
                <w:rFonts w:ascii="ＭＳ 明朝" w:eastAsia="ＭＳ 明朝" w:hAnsi="ＭＳ 明朝" w:cs="HG丸ｺﾞｼｯｸM-PRO-WinCharSetFFFF-H" w:hint="eastAsia"/>
                <w:kern w:val="0"/>
                <w:szCs w:val="21"/>
              </w:rPr>
              <w:t>。</w:t>
            </w:r>
          </w:p>
        </w:tc>
      </w:tr>
      <w:tr w:rsidR="00C64599" w:rsidTr="00A008F3">
        <w:trPr>
          <w:trHeight w:val="982"/>
        </w:trPr>
        <w:tc>
          <w:tcPr>
            <w:tcW w:w="2296" w:type="dxa"/>
            <w:shd w:val="clear" w:color="auto" w:fill="D9D9D9" w:themeFill="background1" w:themeFillShade="D9"/>
          </w:tcPr>
          <w:p w:rsidR="00C64599" w:rsidRPr="003F575B" w:rsidRDefault="00C64599" w:rsidP="00F93355">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骨･関節系</w:t>
            </w:r>
            <w:r w:rsidR="002C0D40">
              <w:rPr>
                <w:rFonts w:ascii="ＭＳ ゴシック" w:eastAsia="ＭＳ ゴシック" w:hAnsi="ＭＳ ゴシック" w:hint="eastAsia"/>
                <w:szCs w:val="21"/>
              </w:rPr>
              <w:t>疾病</w:t>
            </w:r>
          </w:p>
        </w:tc>
        <w:tc>
          <w:tcPr>
            <w:tcW w:w="6912" w:type="dxa"/>
            <w:vAlign w:val="center"/>
          </w:tcPr>
          <w:p w:rsidR="00C64599" w:rsidRPr="00B95666" w:rsidRDefault="00DE5567" w:rsidP="00A008F3">
            <w:pPr>
              <w:spacing w:line="280" w:lineRule="exact"/>
              <w:ind w:left="210" w:hangingChars="100" w:hanging="210"/>
              <w:rPr>
                <w:rFonts w:ascii="ＭＳ 明朝" w:eastAsia="ＭＳ 明朝" w:hAnsi="ＭＳ 明朝" w:cs="HG丸ｺﾞｼｯｸM-PRO-WinCharSetFFFF-H"/>
                <w:kern w:val="0"/>
                <w:szCs w:val="21"/>
              </w:rPr>
            </w:pPr>
            <w:r>
              <w:rPr>
                <w:rFonts w:ascii="ＭＳ 明朝" w:eastAsia="ＭＳ 明朝" w:hAnsi="ＭＳ 明朝" w:cs="HG丸ｺﾞｼｯｸM-PRO-WinCharSetFFFF-H" w:hint="eastAsia"/>
                <w:kern w:val="0"/>
                <w:szCs w:val="21"/>
              </w:rPr>
              <w:t>○</w:t>
            </w:r>
            <w:r w:rsidR="00C64599">
              <w:rPr>
                <w:rFonts w:ascii="ＭＳ 明朝" w:eastAsia="ＭＳ 明朝" w:hAnsi="ＭＳ 明朝" w:cs="HG丸ｺﾞｼｯｸM-PRO-WinCharSetFFFF-H" w:hint="eastAsia"/>
                <w:kern w:val="0"/>
                <w:szCs w:val="21"/>
              </w:rPr>
              <w:t xml:space="preserve">　神経・筋</w:t>
            </w:r>
            <w:r w:rsidR="007C4664">
              <w:rPr>
                <w:rFonts w:ascii="ＭＳ 明朝" w:eastAsia="ＭＳ 明朝" w:hAnsi="ＭＳ 明朝" w:cs="HG丸ｺﾞｼｯｸM-PRO-WinCharSetFFFF-H" w:hint="eastAsia"/>
                <w:kern w:val="0"/>
                <w:szCs w:val="21"/>
              </w:rPr>
              <w:t>疾病</w:t>
            </w:r>
            <w:r w:rsidR="00C64599">
              <w:rPr>
                <w:rFonts w:ascii="ＭＳ 明朝" w:eastAsia="ＭＳ 明朝" w:hAnsi="ＭＳ 明朝" w:cs="HG丸ｺﾞｼｯｸM-PRO-WinCharSetFFFF-H" w:hint="eastAsia"/>
                <w:kern w:val="0"/>
                <w:szCs w:val="21"/>
              </w:rPr>
              <w:t>と同様の症状が起きる</w:t>
            </w:r>
            <w:r w:rsidR="00C64599" w:rsidRPr="00B95666">
              <w:rPr>
                <w:rFonts w:ascii="ＭＳ 明朝" w:eastAsia="ＭＳ 明朝" w:hAnsi="ＭＳ 明朝" w:cs="HG丸ｺﾞｼｯｸM-PRO-WinCharSetFFFF-H" w:hint="eastAsia"/>
                <w:kern w:val="0"/>
                <w:szCs w:val="21"/>
              </w:rPr>
              <w:t>。脊髄及び神経根の圧迫障害をきたした場合</w:t>
            </w:r>
            <w:r w:rsidR="00C64599">
              <w:rPr>
                <w:rFonts w:ascii="ＭＳ 明朝" w:eastAsia="ＭＳ 明朝" w:hAnsi="ＭＳ 明朝" w:cs="HG丸ｺﾞｼｯｸM-PRO-WinCharSetFFFF-H" w:hint="eastAsia"/>
                <w:kern w:val="0"/>
                <w:szCs w:val="21"/>
              </w:rPr>
              <w:t>は、手術療法に限界もあり、対麻痺や四肢麻痺を起こす場合もある</w:t>
            </w:r>
            <w:r w:rsidR="00C64599" w:rsidRPr="00B95666">
              <w:rPr>
                <w:rFonts w:ascii="ＭＳ 明朝" w:eastAsia="ＭＳ 明朝" w:hAnsi="ＭＳ 明朝" w:cs="HG丸ｺﾞｼｯｸM-PRO-WinCharSetFFFF-H" w:hint="eastAsia"/>
                <w:kern w:val="0"/>
                <w:szCs w:val="21"/>
              </w:rPr>
              <w:t>。</w:t>
            </w:r>
          </w:p>
        </w:tc>
      </w:tr>
      <w:tr w:rsidR="00C64599" w:rsidTr="00A008F3">
        <w:trPr>
          <w:trHeight w:val="968"/>
        </w:trPr>
        <w:tc>
          <w:tcPr>
            <w:tcW w:w="2296" w:type="dxa"/>
            <w:shd w:val="clear" w:color="auto" w:fill="D9D9D9" w:themeFill="background1" w:themeFillShade="D9"/>
          </w:tcPr>
          <w:p w:rsidR="00C64599" w:rsidRPr="003F575B" w:rsidRDefault="00C64599" w:rsidP="00F93355">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腎･泌尿器系</w:t>
            </w:r>
            <w:r w:rsidR="002C0D40">
              <w:rPr>
                <w:rFonts w:ascii="ＭＳ ゴシック" w:eastAsia="ＭＳ ゴシック" w:hAnsi="ＭＳ ゴシック" w:hint="eastAsia"/>
                <w:szCs w:val="21"/>
              </w:rPr>
              <w:t>疾病</w:t>
            </w:r>
          </w:p>
        </w:tc>
        <w:tc>
          <w:tcPr>
            <w:tcW w:w="6912" w:type="dxa"/>
            <w:vAlign w:val="center"/>
          </w:tcPr>
          <w:p w:rsidR="00C64599" w:rsidRPr="00B95666" w:rsidRDefault="00DE5567" w:rsidP="00A008F3">
            <w:pPr>
              <w:spacing w:line="280" w:lineRule="exact"/>
              <w:ind w:left="210" w:hangingChars="100" w:hanging="210"/>
              <w:rPr>
                <w:rFonts w:ascii="ＭＳ 明朝" w:eastAsia="ＭＳ 明朝" w:hAnsi="ＭＳ 明朝" w:cs="HG丸ｺﾞｼｯｸM-PRO-WinCharSetFFFF-H"/>
                <w:kern w:val="0"/>
                <w:szCs w:val="21"/>
              </w:rPr>
            </w:pPr>
            <w:r>
              <w:rPr>
                <w:rFonts w:ascii="ＭＳ 明朝" w:eastAsia="ＭＳ 明朝" w:hAnsi="ＭＳ 明朝" w:cs="HG丸ｺﾞｼｯｸM-PRO-WinCharSetFFFF-H" w:hint="eastAsia"/>
                <w:kern w:val="0"/>
                <w:szCs w:val="21"/>
              </w:rPr>
              <w:t>○</w:t>
            </w:r>
            <w:r w:rsidR="00C64599">
              <w:rPr>
                <w:rFonts w:ascii="ＭＳ 明朝" w:eastAsia="ＭＳ 明朝" w:hAnsi="ＭＳ 明朝" w:cs="HG丸ｺﾞｼｯｸM-PRO-WinCharSetFFFF-H" w:hint="eastAsia"/>
                <w:kern w:val="0"/>
                <w:szCs w:val="21"/>
              </w:rPr>
              <w:t xml:space="preserve">　</w:t>
            </w:r>
            <w:r w:rsidR="00F27310">
              <w:rPr>
                <w:rFonts w:ascii="ＭＳ 明朝" w:eastAsia="ＭＳ 明朝" w:hAnsi="ＭＳ 明朝" w:cs="HG丸ｺﾞｼｯｸM-PRO-WinCharSetFFFF-H" w:hint="eastAsia"/>
                <w:kern w:val="0"/>
                <w:szCs w:val="21"/>
              </w:rPr>
              <w:t>タンパク尿や</w:t>
            </w:r>
            <w:r w:rsidR="00C64599" w:rsidRPr="00B95666">
              <w:rPr>
                <w:rFonts w:ascii="ＭＳ 明朝" w:eastAsia="ＭＳ 明朝" w:hAnsi="ＭＳ 明朝" w:cs="HG丸ｺﾞｼｯｸM-PRO-WinCharSetFFFF-H" w:hint="eastAsia"/>
                <w:kern w:val="0"/>
                <w:szCs w:val="21"/>
              </w:rPr>
              <w:t>血尿</w:t>
            </w:r>
            <w:r w:rsidR="00F27310">
              <w:rPr>
                <w:rFonts w:ascii="ＭＳ 明朝" w:eastAsia="ＭＳ 明朝" w:hAnsi="ＭＳ 明朝" w:cs="HG丸ｺﾞｼｯｸM-PRO-WinCharSetFFFF-H" w:hint="eastAsia"/>
                <w:kern w:val="0"/>
                <w:szCs w:val="21"/>
              </w:rPr>
              <w:t>が見られたり</w:t>
            </w:r>
            <w:r w:rsidR="00C64599" w:rsidRPr="00B95666">
              <w:rPr>
                <w:rFonts w:ascii="ＭＳ 明朝" w:eastAsia="ＭＳ 明朝" w:hAnsi="ＭＳ 明朝" w:cs="HG丸ｺﾞｼｯｸM-PRO-WinCharSetFFFF-H" w:hint="eastAsia"/>
                <w:kern w:val="0"/>
                <w:szCs w:val="21"/>
              </w:rPr>
              <w:t>、尿が出なかったり少なかったりすることが</w:t>
            </w:r>
            <w:r w:rsidR="00C64599">
              <w:rPr>
                <w:rFonts w:ascii="ＭＳ 明朝" w:eastAsia="ＭＳ 明朝" w:hAnsi="ＭＳ 明朝" w:cs="HG丸ｺﾞｼｯｸM-PRO-WinCharSetFFFF-H" w:hint="eastAsia"/>
                <w:kern w:val="0"/>
                <w:szCs w:val="21"/>
              </w:rPr>
              <w:t>ある</w:t>
            </w:r>
            <w:r w:rsidR="00C64599" w:rsidRPr="00B95666">
              <w:rPr>
                <w:rFonts w:ascii="ＭＳ 明朝" w:eastAsia="ＭＳ 明朝" w:hAnsi="ＭＳ 明朝" w:cs="HG丸ｺﾞｼｯｸM-PRO-WinCharSetFFFF-H" w:hint="eastAsia"/>
                <w:kern w:val="0"/>
                <w:szCs w:val="21"/>
              </w:rPr>
              <w:t>。腎機能</w:t>
            </w:r>
            <w:r w:rsidR="00F27310">
              <w:rPr>
                <w:rFonts w:ascii="ＭＳ 明朝" w:eastAsia="ＭＳ 明朝" w:hAnsi="ＭＳ 明朝" w:cs="HG丸ｺﾞｼｯｸM-PRO-WinCharSetFFFF-H" w:hint="eastAsia"/>
                <w:kern w:val="0"/>
                <w:szCs w:val="21"/>
              </w:rPr>
              <w:t>や疾病のタイプ</w:t>
            </w:r>
            <w:r w:rsidR="00C64599" w:rsidRPr="00B95666">
              <w:rPr>
                <w:rFonts w:ascii="ＭＳ 明朝" w:eastAsia="ＭＳ 明朝" w:hAnsi="ＭＳ 明朝" w:cs="HG丸ｺﾞｼｯｸM-PRO-WinCharSetFFFF-H" w:hint="eastAsia"/>
                <w:kern w:val="0"/>
                <w:szCs w:val="21"/>
              </w:rPr>
              <w:t>に</w:t>
            </w:r>
            <w:r w:rsidR="00C64599">
              <w:rPr>
                <w:rFonts w:ascii="ＭＳ 明朝" w:eastAsia="ＭＳ 明朝" w:hAnsi="ＭＳ 明朝" w:cs="HG丸ｺﾞｼｯｸM-PRO-WinCharSetFFFF-H" w:hint="eastAsia"/>
                <w:kern w:val="0"/>
                <w:szCs w:val="21"/>
              </w:rPr>
              <w:t>応じて、食塩や蛋白質</w:t>
            </w:r>
            <w:r w:rsidR="00F27310">
              <w:rPr>
                <w:rFonts w:ascii="ＭＳ 明朝" w:eastAsia="ＭＳ 明朝" w:hAnsi="ＭＳ 明朝" w:cs="HG丸ｺﾞｼｯｸM-PRO-WinCharSetFFFF-H" w:hint="eastAsia"/>
                <w:kern w:val="0"/>
                <w:szCs w:val="21"/>
              </w:rPr>
              <w:t>制限</w:t>
            </w:r>
            <w:r w:rsidR="00C64599">
              <w:rPr>
                <w:rFonts w:ascii="ＭＳ 明朝" w:eastAsia="ＭＳ 明朝" w:hAnsi="ＭＳ 明朝" w:cs="HG丸ｺﾞｼｯｸM-PRO-WinCharSetFFFF-H" w:hint="eastAsia"/>
                <w:kern w:val="0"/>
                <w:szCs w:val="21"/>
              </w:rPr>
              <w:t>などの</w:t>
            </w:r>
            <w:r w:rsidR="00F27310">
              <w:rPr>
                <w:rFonts w:ascii="ＭＳ 明朝" w:eastAsia="ＭＳ 明朝" w:hAnsi="ＭＳ 明朝" w:cs="HG丸ｺﾞｼｯｸM-PRO-WinCharSetFFFF-H" w:hint="eastAsia"/>
                <w:kern w:val="0"/>
                <w:szCs w:val="21"/>
              </w:rPr>
              <w:t>食事療法</w:t>
            </w:r>
            <w:r w:rsidR="00C64599">
              <w:rPr>
                <w:rFonts w:ascii="ＭＳ 明朝" w:eastAsia="ＭＳ 明朝" w:hAnsi="ＭＳ 明朝" w:cs="HG丸ｺﾞｼｯｸM-PRO-WinCharSetFFFF-H" w:hint="eastAsia"/>
                <w:kern w:val="0"/>
                <w:szCs w:val="21"/>
              </w:rPr>
              <w:t>が必要になる</w:t>
            </w:r>
            <w:r w:rsidR="00C64599" w:rsidRPr="00B95666">
              <w:rPr>
                <w:rFonts w:ascii="ＭＳ 明朝" w:eastAsia="ＭＳ 明朝" w:hAnsi="ＭＳ 明朝" w:cs="HG丸ｺﾞｼｯｸM-PRO-WinCharSetFFFF-H" w:hint="eastAsia"/>
                <w:kern w:val="0"/>
                <w:szCs w:val="21"/>
              </w:rPr>
              <w:t>。</w:t>
            </w:r>
          </w:p>
        </w:tc>
      </w:tr>
      <w:tr w:rsidR="00C64599" w:rsidTr="00924751">
        <w:trPr>
          <w:trHeight w:val="713"/>
        </w:trPr>
        <w:tc>
          <w:tcPr>
            <w:tcW w:w="2296" w:type="dxa"/>
            <w:shd w:val="clear" w:color="auto" w:fill="D9D9D9" w:themeFill="background1" w:themeFillShade="D9"/>
          </w:tcPr>
          <w:p w:rsidR="00C64599" w:rsidRPr="003F575B" w:rsidRDefault="00C64599" w:rsidP="00F93355">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スモン</w:t>
            </w:r>
          </w:p>
        </w:tc>
        <w:tc>
          <w:tcPr>
            <w:tcW w:w="6912" w:type="dxa"/>
            <w:vAlign w:val="center"/>
          </w:tcPr>
          <w:p w:rsidR="00F13E3B" w:rsidRPr="00B95666" w:rsidRDefault="00DE5567" w:rsidP="00A008F3">
            <w:pPr>
              <w:spacing w:line="280" w:lineRule="exact"/>
              <w:ind w:left="210" w:hangingChars="100" w:hanging="210"/>
              <w:rPr>
                <w:rFonts w:ascii="ＭＳ 明朝" w:eastAsia="ＭＳ 明朝" w:hAnsi="ＭＳ 明朝" w:cs="HG丸ｺﾞｼｯｸM-PRO-WinCharSetFFFF-H"/>
                <w:kern w:val="0"/>
                <w:szCs w:val="21"/>
              </w:rPr>
            </w:pPr>
            <w:r>
              <w:rPr>
                <w:rFonts w:ascii="ＭＳ 明朝" w:eastAsia="ＭＳ 明朝" w:hAnsi="ＭＳ 明朝" w:cs="HG丸ｺﾞｼｯｸM-PRO-WinCharSetFFFF-H" w:hint="eastAsia"/>
                <w:kern w:val="0"/>
                <w:szCs w:val="21"/>
              </w:rPr>
              <w:t>○</w:t>
            </w:r>
            <w:r w:rsidR="00C64599">
              <w:rPr>
                <w:rFonts w:ascii="ＭＳ 明朝" w:eastAsia="ＭＳ 明朝" w:hAnsi="ＭＳ 明朝" w:cs="HG丸ｺﾞｼｯｸM-PRO-WinCharSetFFFF-H" w:hint="eastAsia"/>
                <w:kern w:val="0"/>
                <w:szCs w:val="21"/>
              </w:rPr>
              <w:t xml:space="preserve">　</w:t>
            </w:r>
            <w:r w:rsidR="00C64599" w:rsidRPr="00B95666">
              <w:rPr>
                <w:rFonts w:ascii="ＭＳ 明朝" w:eastAsia="ＭＳ 明朝" w:hAnsi="ＭＳ 明朝" w:cs="HG丸ｺﾞｼｯｸM-PRO-WinCharSetFFFF-H" w:hint="eastAsia"/>
                <w:kern w:val="0"/>
                <w:szCs w:val="21"/>
              </w:rPr>
              <w:t>中枢神経と末梢神経を侵し、びりびり感などの異常感覚が特徴で、</w:t>
            </w:r>
            <w:r w:rsidR="00C64599">
              <w:rPr>
                <w:rFonts w:ascii="ＭＳ 明朝" w:eastAsia="ＭＳ 明朝" w:hAnsi="ＭＳ 明朝" w:cs="HG丸ｺﾞｼｯｸM-PRO-WinCharSetFFFF-H" w:hint="eastAsia"/>
                <w:kern w:val="0"/>
                <w:szCs w:val="21"/>
              </w:rPr>
              <w:t>多様な合併症が出現する</w:t>
            </w:r>
            <w:r w:rsidR="00C64599" w:rsidRPr="00B95666">
              <w:rPr>
                <w:rFonts w:ascii="ＭＳ 明朝" w:eastAsia="ＭＳ 明朝" w:hAnsi="ＭＳ 明朝" w:cs="HG丸ｺﾞｼｯｸM-PRO-WinCharSetFFFF-H" w:hint="eastAsia"/>
                <w:kern w:val="0"/>
                <w:szCs w:val="21"/>
              </w:rPr>
              <w:t>。</w:t>
            </w:r>
          </w:p>
        </w:tc>
      </w:tr>
      <w:tr w:rsidR="00335DCD" w:rsidTr="00924751">
        <w:tc>
          <w:tcPr>
            <w:tcW w:w="2296" w:type="dxa"/>
            <w:shd w:val="clear" w:color="auto" w:fill="D9D9D9" w:themeFill="background1" w:themeFillShade="D9"/>
          </w:tcPr>
          <w:p w:rsidR="00335DCD" w:rsidRPr="002C0D40" w:rsidRDefault="00335DCD" w:rsidP="00134FEC">
            <w:pPr>
              <w:spacing w:line="340" w:lineRule="exact"/>
              <w:rPr>
                <w:rFonts w:ascii="ＭＳ ゴシック" w:eastAsia="ＭＳ ゴシック" w:hAnsi="ＭＳ ゴシック"/>
                <w:szCs w:val="21"/>
              </w:rPr>
            </w:pPr>
            <w:r w:rsidRPr="002C0D40">
              <w:rPr>
                <w:rFonts w:ascii="ＭＳ ゴシック" w:eastAsia="ＭＳ ゴシック" w:hAnsi="ＭＳ ゴシック" w:hint="eastAsia"/>
                <w:szCs w:val="21"/>
              </w:rPr>
              <w:t>染色体または遺伝子に変化を伴う症候群</w:t>
            </w:r>
          </w:p>
        </w:tc>
        <w:tc>
          <w:tcPr>
            <w:tcW w:w="6912" w:type="dxa"/>
            <w:vAlign w:val="center"/>
          </w:tcPr>
          <w:p w:rsidR="00335DCD" w:rsidRPr="002C0D40" w:rsidRDefault="00335DCD" w:rsidP="00A008F3">
            <w:pPr>
              <w:spacing w:line="280" w:lineRule="exact"/>
              <w:ind w:left="210" w:hangingChars="100" w:hanging="210"/>
              <w:rPr>
                <w:rFonts w:ascii="ＭＳ 明朝" w:eastAsia="ＭＳ 明朝" w:hAnsi="ＭＳ 明朝" w:cs="HG丸ｺﾞｼｯｸM-PRO-WinCharSetFFFF-H"/>
                <w:kern w:val="0"/>
                <w:szCs w:val="21"/>
              </w:rPr>
            </w:pPr>
            <w:r w:rsidRPr="002C0D40">
              <w:rPr>
                <w:rFonts w:ascii="ＭＳ 明朝" w:eastAsia="ＭＳ 明朝" w:hAnsi="ＭＳ 明朝" w:cs="HG丸ｺﾞｼｯｸM-PRO-WinCharSetFFFF-H" w:hint="eastAsia"/>
                <w:kern w:val="0"/>
                <w:szCs w:val="21"/>
              </w:rPr>
              <w:t>○　染色体や遺伝子の変化によって、代謝の異常や、臓器の形状や機能に異常をきたす。</w:t>
            </w:r>
          </w:p>
          <w:p w:rsidR="00335DCD" w:rsidRPr="002C0D40" w:rsidRDefault="00335DCD" w:rsidP="00A008F3">
            <w:pPr>
              <w:spacing w:line="280" w:lineRule="exact"/>
              <w:ind w:left="210" w:hangingChars="100" w:hanging="210"/>
              <w:rPr>
                <w:rFonts w:ascii="ＭＳ 明朝" w:eastAsia="ＭＳ 明朝" w:hAnsi="ＭＳ 明朝" w:cs="HG丸ｺﾞｼｯｸM-PRO-WinCharSetFFFF-H"/>
                <w:kern w:val="0"/>
                <w:szCs w:val="21"/>
              </w:rPr>
            </w:pPr>
            <w:r w:rsidRPr="002C0D40">
              <w:rPr>
                <w:rFonts w:ascii="ＭＳ 明朝" w:eastAsia="ＭＳ 明朝" w:hAnsi="ＭＳ 明朝" w:cs="HG丸ｺﾞｼｯｸM-PRO-WinCharSetFFFF-H" w:hint="eastAsia"/>
                <w:kern w:val="0"/>
                <w:szCs w:val="21"/>
              </w:rPr>
              <w:t>○　胎児期や子供のときに発症することがほとんどであるが、大人になって症状が出ることもある。早期から診断をして、できるだけ早く適切な対応をとることが必要。</w:t>
            </w:r>
          </w:p>
        </w:tc>
      </w:tr>
    </w:tbl>
    <w:p w:rsidR="00A008F3" w:rsidRDefault="00A008F3" w:rsidP="00F215F6">
      <w:pPr>
        <w:widowControl/>
        <w:jc w:val="left"/>
        <w:rPr>
          <w:rFonts w:ascii="ＭＳ ゴシック" w:eastAsia="ＭＳ ゴシック" w:hAnsi="ＭＳ ゴシック"/>
          <w:szCs w:val="21"/>
        </w:rPr>
      </w:pPr>
    </w:p>
    <w:p w:rsidR="00D82627" w:rsidRDefault="00D82627" w:rsidP="00F215F6">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【平成22年度 難病患者等の日常生活と福祉ニーズに関するアンケート調査】</w:t>
      </w:r>
    </w:p>
    <w:p w:rsidR="00233EB5" w:rsidRPr="00E55B64" w:rsidRDefault="00D82627" w:rsidP="004A3CF4">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0009E9">
        <w:rPr>
          <w:rFonts w:ascii="ＭＳ ゴシック" w:eastAsia="ＭＳ ゴシック" w:hAnsi="ＭＳ ゴシック" w:hint="eastAsia"/>
          <w:szCs w:val="21"/>
        </w:rPr>
        <w:t>症状の変化の状況</w:t>
      </w:r>
      <w:r>
        <w:rPr>
          <w:rFonts w:ascii="ＭＳ ゴシック" w:eastAsia="ＭＳ ゴシック" w:hAnsi="ＭＳ ゴシック" w:hint="eastAsia"/>
          <w:szCs w:val="21"/>
        </w:rPr>
        <w:t>について</w:t>
      </w:r>
      <w:r w:rsidR="000009E9">
        <w:rPr>
          <w:rFonts w:ascii="ＭＳ ゴシック" w:eastAsia="ＭＳ ゴシック" w:hAnsi="ＭＳ ゴシック" w:hint="eastAsia"/>
          <w:szCs w:val="21"/>
        </w:rPr>
        <w:t>（複数回答あり）</w:t>
      </w:r>
    </w:p>
    <w:tbl>
      <w:tblPr>
        <w:tblStyle w:val="a8"/>
        <w:tblW w:w="0" w:type="auto"/>
        <w:tblInd w:w="534" w:type="dxa"/>
        <w:tblLook w:val="04A0" w:firstRow="1" w:lastRow="0" w:firstColumn="1" w:lastColumn="0" w:noHBand="0" w:noVBand="1"/>
      </w:tblPr>
      <w:tblGrid>
        <w:gridCol w:w="702"/>
        <w:gridCol w:w="5557"/>
        <w:gridCol w:w="1472"/>
        <w:gridCol w:w="1477"/>
      </w:tblGrid>
      <w:tr w:rsidR="00D82627" w:rsidRPr="000009E9" w:rsidTr="00FB1528">
        <w:tc>
          <w:tcPr>
            <w:tcW w:w="6379" w:type="dxa"/>
            <w:gridSpan w:val="2"/>
            <w:shd w:val="clear" w:color="auto" w:fill="D9D9D9" w:themeFill="background1" w:themeFillShade="D9"/>
          </w:tcPr>
          <w:p w:rsidR="00D82627" w:rsidRPr="000009E9" w:rsidRDefault="00D82627" w:rsidP="007764FB">
            <w:pPr>
              <w:spacing w:line="300" w:lineRule="exact"/>
              <w:jc w:val="center"/>
              <w:rPr>
                <w:rFonts w:ascii="ＭＳ ゴシック" w:eastAsia="ＭＳ ゴシック" w:hAnsi="ＭＳ ゴシック"/>
                <w:szCs w:val="21"/>
              </w:rPr>
            </w:pPr>
            <w:r w:rsidRPr="000009E9">
              <w:rPr>
                <w:rFonts w:ascii="ＭＳ ゴシック" w:eastAsia="ＭＳ ゴシック" w:hAnsi="ＭＳ ゴシック" w:hint="eastAsia"/>
                <w:szCs w:val="21"/>
              </w:rPr>
              <w:t>カテゴリ</w:t>
            </w:r>
          </w:p>
        </w:tc>
        <w:tc>
          <w:tcPr>
            <w:tcW w:w="1488" w:type="dxa"/>
            <w:shd w:val="clear" w:color="auto" w:fill="D9D9D9" w:themeFill="background1" w:themeFillShade="D9"/>
            <w:vAlign w:val="center"/>
          </w:tcPr>
          <w:p w:rsidR="00D82627" w:rsidRPr="000009E9" w:rsidRDefault="00D82627" w:rsidP="007764FB">
            <w:pPr>
              <w:spacing w:line="300" w:lineRule="exact"/>
              <w:jc w:val="center"/>
              <w:rPr>
                <w:rFonts w:ascii="ＭＳ ゴシック" w:eastAsia="ＭＳ ゴシック" w:hAnsi="ＭＳ ゴシック"/>
                <w:szCs w:val="21"/>
              </w:rPr>
            </w:pPr>
            <w:r w:rsidRPr="000009E9">
              <w:rPr>
                <w:rFonts w:ascii="ＭＳ ゴシック" w:eastAsia="ＭＳ ゴシック" w:hAnsi="ＭＳ ゴシック" w:hint="eastAsia"/>
                <w:szCs w:val="21"/>
              </w:rPr>
              <w:t>件数</w:t>
            </w:r>
          </w:p>
        </w:tc>
        <w:tc>
          <w:tcPr>
            <w:tcW w:w="1489" w:type="dxa"/>
            <w:shd w:val="clear" w:color="auto" w:fill="D9D9D9" w:themeFill="background1" w:themeFillShade="D9"/>
            <w:vAlign w:val="center"/>
          </w:tcPr>
          <w:p w:rsidR="00D82627" w:rsidRPr="000009E9" w:rsidRDefault="00D82627" w:rsidP="007764FB">
            <w:pPr>
              <w:spacing w:line="300" w:lineRule="exact"/>
              <w:jc w:val="center"/>
              <w:rPr>
                <w:rFonts w:ascii="ＭＳ ゴシック" w:eastAsia="ＭＳ ゴシック" w:hAnsi="ＭＳ ゴシック"/>
                <w:szCs w:val="21"/>
              </w:rPr>
            </w:pPr>
            <w:r w:rsidRPr="000009E9">
              <w:rPr>
                <w:rFonts w:ascii="ＭＳ ゴシック" w:eastAsia="ＭＳ ゴシック" w:hAnsi="ＭＳ ゴシック" w:hint="eastAsia"/>
                <w:szCs w:val="21"/>
              </w:rPr>
              <w:t>割合</w:t>
            </w:r>
          </w:p>
        </w:tc>
      </w:tr>
      <w:tr w:rsidR="000009E9" w:rsidRPr="000009E9" w:rsidTr="00FB1528">
        <w:tc>
          <w:tcPr>
            <w:tcW w:w="708" w:type="dxa"/>
            <w:vAlign w:val="center"/>
          </w:tcPr>
          <w:p w:rsidR="000009E9" w:rsidRPr="000009E9" w:rsidRDefault="000009E9" w:rsidP="007764FB">
            <w:pPr>
              <w:spacing w:line="300" w:lineRule="exact"/>
              <w:jc w:val="center"/>
              <w:rPr>
                <w:rFonts w:ascii="ＭＳ 明朝" w:eastAsia="ＭＳ 明朝" w:hAnsi="ＭＳ 明朝"/>
                <w:szCs w:val="21"/>
              </w:rPr>
            </w:pPr>
            <w:r w:rsidRPr="000009E9">
              <w:rPr>
                <w:rFonts w:ascii="ＭＳ 明朝" w:eastAsia="ＭＳ 明朝" w:hAnsi="ＭＳ 明朝" w:hint="eastAsia"/>
                <w:szCs w:val="21"/>
              </w:rPr>
              <w:t>１</w:t>
            </w:r>
          </w:p>
        </w:tc>
        <w:tc>
          <w:tcPr>
            <w:tcW w:w="5671" w:type="dxa"/>
            <w:vAlign w:val="center"/>
          </w:tcPr>
          <w:p w:rsidR="000009E9" w:rsidRPr="000009E9" w:rsidRDefault="000009E9" w:rsidP="007764FB">
            <w:pPr>
              <w:spacing w:line="300" w:lineRule="exact"/>
              <w:rPr>
                <w:rFonts w:ascii="ＭＳ 明朝" w:eastAsia="ＭＳ 明朝" w:hAnsi="ＭＳ 明朝" w:cs="Times New Roman"/>
                <w:szCs w:val="21"/>
              </w:rPr>
            </w:pPr>
            <w:r w:rsidRPr="000009E9">
              <w:rPr>
                <w:rFonts w:ascii="ＭＳ 明朝" w:eastAsia="ＭＳ 明朝" w:hAnsi="ＭＳ 明朝" w:cs="Times New Roman" w:hint="eastAsia"/>
                <w:szCs w:val="21"/>
              </w:rPr>
              <w:t>毎日ある</w:t>
            </w:r>
          </w:p>
        </w:tc>
        <w:tc>
          <w:tcPr>
            <w:tcW w:w="1488"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569</w:t>
            </w:r>
          </w:p>
        </w:tc>
        <w:tc>
          <w:tcPr>
            <w:tcW w:w="1489"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41.2</w:t>
            </w:r>
            <w:r w:rsidRPr="000009E9">
              <w:rPr>
                <w:rFonts w:ascii="ＭＳ 明朝" w:eastAsia="ＭＳ 明朝" w:hAnsi="ＭＳ 明朝" w:hint="eastAsia"/>
                <w:szCs w:val="21"/>
              </w:rPr>
              <w:t>％</w:t>
            </w:r>
          </w:p>
        </w:tc>
      </w:tr>
      <w:tr w:rsidR="000009E9" w:rsidRPr="000009E9" w:rsidTr="00FB1528">
        <w:tc>
          <w:tcPr>
            <w:tcW w:w="708" w:type="dxa"/>
            <w:vAlign w:val="center"/>
          </w:tcPr>
          <w:p w:rsidR="000009E9" w:rsidRPr="000009E9" w:rsidRDefault="000009E9" w:rsidP="007764FB">
            <w:pPr>
              <w:spacing w:line="300" w:lineRule="exact"/>
              <w:jc w:val="center"/>
              <w:rPr>
                <w:rFonts w:ascii="ＭＳ 明朝" w:eastAsia="ＭＳ 明朝" w:hAnsi="ＭＳ 明朝"/>
                <w:szCs w:val="21"/>
              </w:rPr>
            </w:pPr>
            <w:r w:rsidRPr="000009E9">
              <w:rPr>
                <w:rFonts w:ascii="ＭＳ 明朝" w:eastAsia="ＭＳ 明朝" w:hAnsi="ＭＳ 明朝" w:hint="eastAsia"/>
                <w:szCs w:val="21"/>
              </w:rPr>
              <w:t>２</w:t>
            </w:r>
          </w:p>
        </w:tc>
        <w:tc>
          <w:tcPr>
            <w:tcW w:w="5671" w:type="dxa"/>
            <w:vAlign w:val="center"/>
          </w:tcPr>
          <w:p w:rsidR="000009E9" w:rsidRPr="000009E9" w:rsidRDefault="000009E9" w:rsidP="007764FB">
            <w:pPr>
              <w:spacing w:line="300" w:lineRule="exact"/>
              <w:rPr>
                <w:rFonts w:ascii="ＭＳ 明朝" w:eastAsia="ＭＳ 明朝" w:hAnsi="ＭＳ 明朝" w:cs="Times New Roman"/>
                <w:szCs w:val="21"/>
              </w:rPr>
            </w:pPr>
            <w:r w:rsidRPr="000009E9">
              <w:rPr>
                <w:rFonts w:ascii="ＭＳ 明朝" w:eastAsia="ＭＳ 明朝" w:hAnsi="ＭＳ 明朝" w:cs="Times New Roman" w:hint="eastAsia"/>
                <w:szCs w:val="21"/>
              </w:rPr>
              <w:t>一時的なもの</w:t>
            </w:r>
          </w:p>
        </w:tc>
        <w:tc>
          <w:tcPr>
            <w:tcW w:w="1488"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95</w:t>
            </w:r>
          </w:p>
        </w:tc>
        <w:tc>
          <w:tcPr>
            <w:tcW w:w="1489"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6.9</w:t>
            </w:r>
            <w:r w:rsidRPr="000009E9">
              <w:rPr>
                <w:rFonts w:ascii="ＭＳ 明朝" w:eastAsia="ＭＳ 明朝" w:hAnsi="ＭＳ 明朝" w:hint="eastAsia"/>
                <w:szCs w:val="21"/>
              </w:rPr>
              <w:t>％</w:t>
            </w:r>
          </w:p>
        </w:tc>
      </w:tr>
      <w:tr w:rsidR="000009E9" w:rsidRPr="000009E9" w:rsidTr="00FB1528">
        <w:tc>
          <w:tcPr>
            <w:tcW w:w="708" w:type="dxa"/>
            <w:vAlign w:val="center"/>
          </w:tcPr>
          <w:p w:rsidR="000009E9" w:rsidRPr="000009E9" w:rsidRDefault="000009E9" w:rsidP="007764FB">
            <w:pPr>
              <w:spacing w:line="300" w:lineRule="exact"/>
              <w:jc w:val="center"/>
              <w:rPr>
                <w:rFonts w:ascii="ＭＳ 明朝" w:eastAsia="ＭＳ 明朝" w:hAnsi="ＭＳ 明朝"/>
                <w:szCs w:val="21"/>
              </w:rPr>
            </w:pPr>
            <w:r w:rsidRPr="000009E9">
              <w:rPr>
                <w:rFonts w:ascii="ＭＳ 明朝" w:eastAsia="ＭＳ 明朝" w:hAnsi="ＭＳ 明朝" w:hint="eastAsia"/>
                <w:szCs w:val="21"/>
              </w:rPr>
              <w:t>３</w:t>
            </w:r>
          </w:p>
        </w:tc>
        <w:tc>
          <w:tcPr>
            <w:tcW w:w="5671" w:type="dxa"/>
            <w:vAlign w:val="center"/>
          </w:tcPr>
          <w:p w:rsidR="000009E9" w:rsidRPr="000009E9" w:rsidRDefault="000009E9" w:rsidP="007764FB">
            <w:pPr>
              <w:spacing w:line="300" w:lineRule="exact"/>
              <w:rPr>
                <w:rFonts w:ascii="ＭＳ 明朝" w:eastAsia="ＭＳ 明朝" w:hAnsi="ＭＳ 明朝" w:cs="Times New Roman"/>
                <w:szCs w:val="21"/>
              </w:rPr>
            </w:pPr>
            <w:r w:rsidRPr="000009E9">
              <w:rPr>
                <w:rFonts w:ascii="ＭＳ 明朝" w:eastAsia="ＭＳ 明朝" w:hAnsi="ＭＳ 明朝" w:cs="Times New Roman" w:hint="eastAsia"/>
                <w:szCs w:val="21"/>
              </w:rPr>
              <w:t>ほとんど変化しない</w:t>
            </w:r>
          </w:p>
        </w:tc>
        <w:tc>
          <w:tcPr>
            <w:tcW w:w="1488"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107</w:t>
            </w:r>
          </w:p>
        </w:tc>
        <w:tc>
          <w:tcPr>
            <w:tcW w:w="1489"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7.8</w:t>
            </w:r>
            <w:r w:rsidRPr="000009E9">
              <w:rPr>
                <w:rFonts w:ascii="ＭＳ 明朝" w:eastAsia="ＭＳ 明朝" w:hAnsi="ＭＳ 明朝" w:hint="eastAsia"/>
                <w:szCs w:val="21"/>
              </w:rPr>
              <w:t>％</w:t>
            </w:r>
          </w:p>
        </w:tc>
      </w:tr>
      <w:tr w:rsidR="000009E9" w:rsidRPr="000009E9" w:rsidTr="00FB1528">
        <w:tc>
          <w:tcPr>
            <w:tcW w:w="708" w:type="dxa"/>
            <w:vAlign w:val="center"/>
          </w:tcPr>
          <w:p w:rsidR="000009E9" w:rsidRPr="000009E9" w:rsidRDefault="000009E9" w:rsidP="007764FB">
            <w:pPr>
              <w:spacing w:line="300" w:lineRule="exact"/>
              <w:jc w:val="center"/>
              <w:rPr>
                <w:rFonts w:ascii="ＭＳ 明朝" w:eastAsia="ＭＳ 明朝" w:hAnsi="ＭＳ 明朝"/>
                <w:szCs w:val="21"/>
              </w:rPr>
            </w:pPr>
            <w:r w:rsidRPr="000009E9">
              <w:rPr>
                <w:rFonts w:ascii="ＭＳ 明朝" w:eastAsia="ＭＳ 明朝" w:hAnsi="ＭＳ 明朝" w:hint="eastAsia"/>
                <w:szCs w:val="21"/>
              </w:rPr>
              <w:t>４</w:t>
            </w:r>
          </w:p>
        </w:tc>
        <w:tc>
          <w:tcPr>
            <w:tcW w:w="5671" w:type="dxa"/>
            <w:vAlign w:val="center"/>
          </w:tcPr>
          <w:p w:rsidR="000009E9" w:rsidRPr="000009E9" w:rsidRDefault="000009E9" w:rsidP="007764FB">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１</w:t>
            </w:r>
            <w:r w:rsidRPr="000009E9">
              <w:rPr>
                <w:rFonts w:ascii="ＭＳ 明朝" w:eastAsia="ＭＳ 明朝" w:hAnsi="ＭＳ 明朝" w:cs="Times New Roman"/>
                <w:szCs w:val="21"/>
              </w:rPr>
              <w:t>日のうちで変化がある</w:t>
            </w:r>
          </w:p>
        </w:tc>
        <w:tc>
          <w:tcPr>
            <w:tcW w:w="1488"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258</w:t>
            </w:r>
          </w:p>
        </w:tc>
        <w:tc>
          <w:tcPr>
            <w:tcW w:w="1489"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18.7</w:t>
            </w:r>
            <w:r w:rsidRPr="000009E9">
              <w:rPr>
                <w:rFonts w:ascii="ＭＳ 明朝" w:eastAsia="ＭＳ 明朝" w:hAnsi="ＭＳ 明朝" w:hint="eastAsia"/>
                <w:szCs w:val="21"/>
              </w:rPr>
              <w:t>％</w:t>
            </w:r>
          </w:p>
        </w:tc>
      </w:tr>
      <w:tr w:rsidR="000009E9" w:rsidRPr="000009E9" w:rsidTr="00FB1528">
        <w:tc>
          <w:tcPr>
            <w:tcW w:w="708" w:type="dxa"/>
            <w:vAlign w:val="center"/>
          </w:tcPr>
          <w:p w:rsidR="000009E9" w:rsidRPr="000009E9" w:rsidRDefault="000009E9" w:rsidP="007764FB">
            <w:pPr>
              <w:spacing w:line="300" w:lineRule="exact"/>
              <w:jc w:val="center"/>
              <w:rPr>
                <w:rFonts w:ascii="ＭＳ 明朝" w:eastAsia="ＭＳ 明朝" w:hAnsi="ＭＳ 明朝"/>
                <w:szCs w:val="21"/>
              </w:rPr>
            </w:pPr>
            <w:r w:rsidRPr="000009E9">
              <w:rPr>
                <w:rFonts w:ascii="ＭＳ 明朝" w:eastAsia="ＭＳ 明朝" w:hAnsi="ＭＳ 明朝" w:hint="eastAsia"/>
                <w:szCs w:val="21"/>
              </w:rPr>
              <w:t>５</w:t>
            </w:r>
          </w:p>
        </w:tc>
        <w:tc>
          <w:tcPr>
            <w:tcW w:w="5671" w:type="dxa"/>
            <w:vAlign w:val="center"/>
          </w:tcPr>
          <w:p w:rsidR="000009E9" w:rsidRPr="000009E9" w:rsidRDefault="000009E9" w:rsidP="007764FB">
            <w:pPr>
              <w:spacing w:line="300" w:lineRule="exact"/>
              <w:rPr>
                <w:rFonts w:ascii="ＭＳ 明朝" w:eastAsia="ＭＳ 明朝" w:hAnsi="ＭＳ 明朝" w:cs="Times New Roman"/>
                <w:szCs w:val="21"/>
              </w:rPr>
            </w:pPr>
            <w:r w:rsidRPr="000009E9">
              <w:rPr>
                <w:rFonts w:ascii="ＭＳ 明朝" w:eastAsia="ＭＳ 明朝" w:hAnsi="ＭＳ 明朝" w:cs="Times New Roman" w:hint="eastAsia"/>
                <w:szCs w:val="21"/>
              </w:rPr>
              <w:t>日によって変化が大きい</w:t>
            </w:r>
          </w:p>
        </w:tc>
        <w:tc>
          <w:tcPr>
            <w:tcW w:w="1488"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383</w:t>
            </w:r>
          </w:p>
        </w:tc>
        <w:tc>
          <w:tcPr>
            <w:tcW w:w="1489"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27.8</w:t>
            </w:r>
            <w:r w:rsidRPr="000009E9">
              <w:rPr>
                <w:rFonts w:ascii="ＭＳ 明朝" w:eastAsia="ＭＳ 明朝" w:hAnsi="ＭＳ 明朝" w:hint="eastAsia"/>
                <w:szCs w:val="21"/>
              </w:rPr>
              <w:t>％</w:t>
            </w:r>
          </w:p>
        </w:tc>
      </w:tr>
      <w:tr w:rsidR="000009E9" w:rsidRPr="000009E9" w:rsidTr="00FB1528">
        <w:tc>
          <w:tcPr>
            <w:tcW w:w="708" w:type="dxa"/>
            <w:vAlign w:val="center"/>
          </w:tcPr>
          <w:p w:rsidR="000009E9" w:rsidRPr="000009E9" w:rsidRDefault="000009E9" w:rsidP="007764FB">
            <w:pPr>
              <w:spacing w:line="300" w:lineRule="exact"/>
              <w:jc w:val="center"/>
              <w:rPr>
                <w:rFonts w:ascii="ＭＳ 明朝" w:eastAsia="ＭＳ 明朝" w:hAnsi="ＭＳ 明朝"/>
                <w:szCs w:val="21"/>
              </w:rPr>
            </w:pPr>
            <w:r w:rsidRPr="000009E9">
              <w:rPr>
                <w:rFonts w:ascii="ＭＳ 明朝" w:eastAsia="ＭＳ 明朝" w:hAnsi="ＭＳ 明朝" w:hint="eastAsia"/>
                <w:szCs w:val="21"/>
              </w:rPr>
              <w:t>６</w:t>
            </w:r>
          </w:p>
        </w:tc>
        <w:tc>
          <w:tcPr>
            <w:tcW w:w="5671" w:type="dxa"/>
            <w:vAlign w:val="center"/>
          </w:tcPr>
          <w:p w:rsidR="000009E9" w:rsidRPr="000009E9" w:rsidRDefault="000009E9" w:rsidP="007764FB">
            <w:pPr>
              <w:spacing w:line="300" w:lineRule="exact"/>
              <w:rPr>
                <w:rFonts w:ascii="ＭＳ 明朝" w:eastAsia="ＭＳ 明朝" w:hAnsi="ＭＳ 明朝" w:cs="Times New Roman"/>
                <w:szCs w:val="21"/>
              </w:rPr>
            </w:pPr>
            <w:r w:rsidRPr="000009E9">
              <w:rPr>
                <w:rFonts w:ascii="ＭＳ 明朝" w:eastAsia="ＭＳ 明朝" w:hAnsi="ＭＳ 明朝" w:cs="Times New Roman" w:hint="eastAsia"/>
                <w:szCs w:val="21"/>
              </w:rPr>
              <w:t>進行している</w:t>
            </w:r>
          </w:p>
        </w:tc>
        <w:tc>
          <w:tcPr>
            <w:tcW w:w="1488"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263</w:t>
            </w:r>
          </w:p>
        </w:tc>
        <w:tc>
          <w:tcPr>
            <w:tcW w:w="1489"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19.1</w:t>
            </w:r>
            <w:r w:rsidRPr="000009E9">
              <w:rPr>
                <w:rFonts w:ascii="ＭＳ 明朝" w:eastAsia="ＭＳ 明朝" w:hAnsi="ＭＳ 明朝" w:hint="eastAsia"/>
                <w:szCs w:val="21"/>
              </w:rPr>
              <w:t>％</w:t>
            </w:r>
          </w:p>
        </w:tc>
      </w:tr>
      <w:tr w:rsidR="000009E9" w:rsidRPr="000009E9" w:rsidTr="00FB1528">
        <w:tc>
          <w:tcPr>
            <w:tcW w:w="708"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７</w:t>
            </w:r>
          </w:p>
        </w:tc>
        <w:tc>
          <w:tcPr>
            <w:tcW w:w="5671" w:type="dxa"/>
            <w:vAlign w:val="center"/>
          </w:tcPr>
          <w:p w:rsidR="000009E9" w:rsidRPr="000009E9" w:rsidRDefault="000009E9" w:rsidP="007764FB">
            <w:pPr>
              <w:spacing w:line="300" w:lineRule="exact"/>
              <w:rPr>
                <w:rFonts w:ascii="ＭＳ 明朝" w:eastAsia="ＭＳ 明朝" w:hAnsi="ＭＳ 明朝" w:cs="Times New Roman"/>
                <w:szCs w:val="21"/>
              </w:rPr>
            </w:pPr>
            <w:r w:rsidRPr="000009E9">
              <w:rPr>
                <w:rFonts w:ascii="ＭＳ 明朝" w:eastAsia="ＭＳ 明朝" w:hAnsi="ＭＳ 明朝" w:cs="Times New Roman" w:hint="eastAsia"/>
                <w:szCs w:val="21"/>
              </w:rPr>
              <w:t>快方に向かっている</w:t>
            </w:r>
          </w:p>
        </w:tc>
        <w:tc>
          <w:tcPr>
            <w:tcW w:w="1488"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28</w:t>
            </w:r>
          </w:p>
        </w:tc>
        <w:tc>
          <w:tcPr>
            <w:tcW w:w="1489"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2.0％</w:t>
            </w:r>
          </w:p>
        </w:tc>
      </w:tr>
      <w:tr w:rsidR="000009E9" w:rsidRPr="000009E9" w:rsidTr="00FB1528">
        <w:tc>
          <w:tcPr>
            <w:tcW w:w="708"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８</w:t>
            </w:r>
          </w:p>
        </w:tc>
        <w:tc>
          <w:tcPr>
            <w:tcW w:w="5671" w:type="dxa"/>
            <w:vAlign w:val="center"/>
          </w:tcPr>
          <w:p w:rsidR="000009E9" w:rsidRPr="000009E9" w:rsidRDefault="000009E9" w:rsidP="007764FB">
            <w:pPr>
              <w:spacing w:line="300" w:lineRule="exact"/>
              <w:rPr>
                <w:rFonts w:ascii="ＭＳ 明朝" w:eastAsia="ＭＳ 明朝" w:hAnsi="ＭＳ 明朝" w:cs="Times New Roman"/>
                <w:szCs w:val="21"/>
              </w:rPr>
            </w:pPr>
            <w:r w:rsidRPr="000009E9">
              <w:rPr>
                <w:rFonts w:ascii="ＭＳ 明朝" w:eastAsia="ＭＳ 明朝" w:hAnsi="ＭＳ 明朝" w:cs="Times New Roman" w:hint="eastAsia"/>
                <w:szCs w:val="21"/>
              </w:rPr>
              <w:t>大きな周期で良くなったり悪くなったりする</w:t>
            </w:r>
          </w:p>
        </w:tc>
        <w:tc>
          <w:tcPr>
            <w:tcW w:w="1488"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166</w:t>
            </w:r>
          </w:p>
        </w:tc>
        <w:tc>
          <w:tcPr>
            <w:tcW w:w="1489"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12.0％</w:t>
            </w:r>
          </w:p>
        </w:tc>
      </w:tr>
      <w:tr w:rsidR="000009E9" w:rsidRPr="000009E9" w:rsidTr="00FB1528">
        <w:tc>
          <w:tcPr>
            <w:tcW w:w="708"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９</w:t>
            </w:r>
          </w:p>
        </w:tc>
        <w:tc>
          <w:tcPr>
            <w:tcW w:w="5671" w:type="dxa"/>
            <w:vAlign w:val="center"/>
          </w:tcPr>
          <w:p w:rsidR="000009E9" w:rsidRPr="000009E9" w:rsidRDefault="000009E9" w:rsidP="007764FB">
            <w:pPr>
              <w:spacing w:line="300" w:lineRule="exact"/>
              <w:rPr>
                <w:rFonts w:ascii="ＭＳ 明朝" w:eastAsia="ＭＳ 明朝" w:hAnsi="ＭＳ 明朝" w:cs="Times New Roman"/>
                <w:szCs w:val="21"/>
              </w:rPr>
            </w:pPr>
            <w:r w:rsidRPr="000009E9">
              <w:rPr>
                <w:rFonts w:ascii="ＭＳ 明朝" w:eastAsia="ＭＳ 明朝" w:hAnsi="ＭＳ 明朝" w:cs="Times New Roman" w:hint="eastAsia"/>
                <w:szCs w:val="21"/>
              </w:rPr>
              <w:t>その他</w:t>
            </w:r>
          </w:p>
        </w:tc>
        <w:tc>
          <w:tcPr>
            <w:tcW w:w="1488"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33</w:t>
            </w:r>
          </w:p>
        </w:tc>
        <w:tc>
          <w:tcPr>
            <w:tcW w:w="1489"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2.4％</w:t>
            </w:r>
          </w:p>
        </w:tc>
      </w:tr>
      <w:tr w:rsidR="000009E9" w:rsidRPr="000009E9" w:rsidTr="00FB1528">
        <w:tc>
          <w:tcPr>
            <w:tcW w:w="708" w:type="dxa"/>
            <w:vAlign w:val="center"/>
          </w:tcPr>
          <w:p w:rsidR="000009E9" w:rsidRPr="000009E9" w:rsidRDefault="000009E9" w:rsidP="007764FB">
            <w:pPr>
              <w:spacing w:line="300" w:lineRule="exact"/>
              <w:jc w:val="center"/>
              <w:rPr>
                <w:rFonts w:ascii="ＭＳ 明朝" w:eastAsia="ＭＳ 明朝" w:hAnsi="ＭＳ 明朝"/>
                <w:szCs w:val="21"/>
              </w:rPr>
            </w:pPr>
            <w:r w:rsidRPr="000009E9">
              <w:rPr>
                <w:rFonts w:ascii="ＭＳ 明朝" w:eastAsia="ＭＳ 明朝" w:hAnsi="ＭＳ 明朝" w:hint="eastAsia"/>
                <w:szCs w:val="21"/>
              </w:rPr>
              <w:t>－</w:t>
            </w:r>
          </w:p>
        </w:tc>
        <w:tc>
          <w:tcPr>
            <w:tcW w:w="5671" w:type="dxa"/>
          </w:tcPr>
          <w:p w:rsidR="000009E9" w:rsidRPr="000009E9" w:rsidRDefault="000009E9" w:rsidP="007764FB">
            <w:pPr>
              <w:spacing w:line="300" w:lineRule="exact"/>
              <w:rPr>
                <w:rFonts w:ascii="ＭＳ 明朝" w:eastAsia="ＭＳ 明朝" w:hAnsi="ＭＳ 明朝"/>
                <w:szCs w:val="21"/>
              </w:rPr>
            </w:pPr>
            <w:r w:rsidRPr="000009E9">
              <w:rPr>
                <w:rFonts w:ascii="ＭＳ 明朝" w:eastAsia="ＭＳ 明朝" w:hAnsi="ＭＳ 明朝" w:hint="eastAsia"/>
                <w:szCs w:val="21"/>
              </w:rPr>
              <w:t>無回答</w:t>
            </w:r>
          </w:p>
        </w:tc>
        <w:tc>
          <w:tcPr>
            <w:tcW w:w="1488"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194</w:t>
            </w:r>
          </w:p>
        </w:tc>
        <w:tc>
          <w:tcPr>
            <w:tcW w:w="1489"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14.1</w:t>
            </w:r>
            <w:r w:rsidRPr="000009E9">
              <w:rPr>
                <w:rFonts w:ascii="ＭＳ 明朝" w:eastAsia="ＭＳ 明朝" w:hAnsi="ＭＳ 明朝" w:hint="eastAsia"/>
                <w:szCs w:val="21"/>
              </w:rPr>
              <w:t>％</w:t>
            </w:r>
          </w:p>
        </w:tc>
      </w:tr>
      <w:tr w:rsidR="000009E9" w:rsidRPr="000009E9" w:rsidTr="00FB1528">
        <w:tc>
          <w:tcPr>
            <w:tcW w:w="708" w:type="dxa"/>
            <w:vAlign w:val="center"/>
          </w:tcPr>
          <w:p w:rsidR="000009E9" w:rsidRPr="000009E9" w:rsidRDefault="000009E9" w:rsidP="007764FB">
            <w:pPr>
              <w:spacing w:line="300" w:lineRule="exact"/>
              <w:jc w:val="center"/>
              <w:rPr>
                <w:rFonts w:ascii="ＭＳ 明朝" w:eastAsia="ＭＳ 明朝" w:hAnsi="ＭＳ 明朝"/>
                <w:szCs w:val="21"/>
              </w:rPr>
            </w:pPr>
            <w:r w:rsidRPr="000009E9">
              <w:rPr>
                <w:rFonts w:ascii="ＭＳ 明朝" w:eastAsia="ＭＳ 明朝" w:hAnsi="ＭＳ 明朝" w:hint="eastAsia"/>
                <w:szCs w:val="21"/>
              </w:rPr>
              <w:t>－</w:t>
            </w:r>
          </w:p>
        </w:tc>
        <w:tc>
          <w:tcPr>
            <w:tcW w:w="5671" w:type="dxa"/>
          </w:tcPr>
          <w:p w:rsidR="000009E9" w:rsidRPr="000009E9" w:rsidRDefault="000009E9" w:rsidP="007764FB">
            <w:pPr>
              <w:spacing w:line="300" w:lineRule="exact"/>
              <w:rPr>
                <w:rFonts w:ascii="ＭＳ 明朝" w:eastAsia="ＭＳ 明朝" w:hAnsi="ＭＳ 明朝"/>
                <w:szCs w:val="21"/>
              </w:rPr>
            </w:pPr>
            <w:r w:rsidRPr="000009E9">
              <w:rPr>
                <w:rFonts w:ascii="ＭＳ 明朝" w:eastAsia="ＭＳ 明朝" w:hAnsi="ＭＳ 明朝" w:hint="eastAsia"/>
                <w:szCs w:val="21"/>
              </w:rPr>
              <w:t>サンプル数</w:t>
            </w:r>
          </w:p>
        </w:tc>
        <w:tc>
          <w:tcPr>
            <w:tcW w:w="1488" w:type="dxa"/>
            <w:vAlign w:val="center"/>
          </w:tcPr>
          <w:p w:rsidR="000009E9" w:rsidRPr="000009E9" w:rsidRDefault="000009E9" w:rsidP="007764FB">
            <w:pPr>
              <w:spacing w:line="300" w:lineRule="exact"/>
              <w:jc w:val="center"/>
              <w:rPr>
                <w:rFonts w:ascii="ＭＳ 明朝" w:eastAsia="ＭＳ 明朝" w:hAnsi="ＭＳ 明朝"/>
                <w:szCs w:val="21"/>
              </w:rPr>
            </w:pPr>
            <w:r w:rsidRPr="000009E9">
              <w:rPr>
                <w:rFonts w:ascii="ＭＳ 明朝" w:eastAsia="ＭＳ 明朝" w:hAnsi="ＭＳ 明朝" w:hint="eastAsia"/>
                <w:szCs w:val="21"/>
              </w:rPr>
              <w:t>1,380</w:t>
            </w:r>
          </w:p>
        </w:tc>
        <w:tc>
          <w:tcPr>
            <w:tcW w:w="1489" w:type="dxa"/>
            <w:vAlign w:val="center"/>
          </w:tcPr>
          <w:p w:rsidR="000009E9" w:rsidRPr="000009E9" w:rsidRDefault="000009E9" w:rsidP="007764FB">
            <w:pPr>
              <w:spacing w:line="300" w:lineRule="exact"/>
              <w:jc w:val="center"/>
              <w:rPr>
                <w:rFonts w:ascii="ＭＳ 明朝" w:eastAsia="ＭＳ 明朝" w:hAnsi="ＭＳ 明朝"/>
                <w:szCs w:val="21"/>
              </w:rPr>
            </w:pPr>
            <w:r w:rsidRPr="000009E9">
              <w:rPr>
                <w:rFonts w:ascii="ＭＳ 明朝" w:eastAsia="ＭＳ 明朝" w:hAnsi="ＭＳ 明朝" w:hint="eastAsia"/>
                <w:szCs w:val="21"/>
              </w:rPr>
              <w:t>100.0％</w:t>
            </w:r>
          </w:p>
        </w:tc>
      </w:tr>
    </w:tbl>
    <w:p w:rsidR="000749E1" w:rsidRPr="00D82627" w:rsidRDefault="000749E1" w:rsidP="00B95666">
      <w:pPr>
        <w:rPr>
          <w:rFonts w:ascii="ＭＳ 明朝" w:eastAsia="ＭＳ 明朝" w:hAnsi="ＭＳ 明朝"/>
          <w:szCs w:val="21"/>
        </w:rPr>
      </w:pPr>
    </w:p>
    <w:p w:rsidR="00B95666" w:rsidRDefault="00B95666" w:rsidP="00B95666">
      <w:pPr>
        <w:ind w:left="210" w:hangingChars="100" w:hanging="210"/>
        <w:rPr>
          <w:rFonts w:ascii="ＭＳ 明朝" w:eastAsia="ＭＳ 明朝" w:hAnsi="ＭＳ 明朝"/>
          <w:szCs w:val="21"/>
        </w:rPr>
      </w:pPr>
      <w:r>
        <w:rPr>
          <w:rFonts w:ascii="ＭＳ 明朝" w:eastAsia="ＭＳ 明朝" w:hAnsi="ＭＳ 明朝" w:hint="eastAsia"/>
          <w:szCs w:val="21"/>
        </w:rPr>
        <w:t>○　また、その</w:t>
      </w:r>
      <w:r w:rsidRPr="00E009F7">
        <w:rPr>
          <w:rFonts w:ascii="ＭＳ 明朝" w:eastAsia="ＭＳ 明朝" w:hAnsi="ＭＳ 明朝" w:hint="eastAsia"/>
          <w:szCs w:val="21"/>
        </w:rPr>
        <w:t>半数</w:t>
      </w:r>
      <w:r w:rsidR="00717DB0">
        <w:rPr>
          <w:rFonts w:ascii="ＭＳ 明朝" w:eastAsia="ＭＳ 明朝" w:hAnsi="ＭＳ 明朝" w:hint="eastAsia"/>
          <w:szCs w:val="21"/>
        </w:rPr>
        <w:t>以上で合併症や</w:t>
      </w:r>
      <w:r>
        <w:rPr>
          <w:rFonts w:ascii="ＭＳ 明朝" w:eastAsia="ＭＳ 明朝" w:hAnsi="ＭＳ 明朝" w:hint="eastAsia"/>
          <w:szCs w:val="21"/>
        </w:rPr>
        <w:t>二次障害</w:t>
      </w:r>
      <w:r w:rsidR="00717DB0">
        <w:rPr>
          <w:rFonts w:ascii="ＭＳ 明朝" w:eastAsia="ＭＳ 明朝" w:hAnsi="ＭＳ 明朝" w:hint="eastAsia"/>
          <w:szCs w:val="21"/>
        </w:rPr>
        <w:t>等</w:t>
      </w:r>
      <w:r>
        <w:rPr>
          <w:rFonts w:ascii="ＭＳ 明朝" w:eastAsia="ＭＳ 明朝" w:hAnsi="ＭＳ 明朝" w:hint="eastAsia"/>
          <w:szCs w:val="21"/>
        </w:rPr>
        <w:t>が見られるなど、生活の質が損なわれやすいとも言われている。</w:t>
      </w:r>
    </w:p>
    <w:p w:rsidR="00061A25" w:rsidRDefault="00061A25" w:rsidP="00B95666">
      <w:pPr>
        <w:ind w:left="210" w:hangingChars="100" w:hanging="210"/>
        <w:rPr>
          <w:rFonts w:ascii="ＭＳ 明朝" w:eastAsia="ＭＳ 明朝" w:hAnsi="ＭＳ 明朝"/>
          <w:szCs w:val="21"/>
        </w:rPr>
      </w:pPr>
    </w:p>
    <w:p w:rsidR="000009E9" w:rsidRDefault="000009E9" w:rsidP="000009E9">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【平成22年度 難病患者等の日常生活と福祉ニーズに関するアンケート調査】</w:t>
      </w:r>
    </w:p>
    <w:p w:rsidR="00233EB5" w:rsidRPr="00E55B64" w:rsidRDefault="000009E9" w:rsidP="004A3CF4">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554871">
        <w:rPr>
          <w:rFonts w:ascii="ＭＳ ゴシック" w:eastAsia="ＭＳ ゴシック" w:hAnsi="ＭＳ ゴシック" w:hint="eastAsia"/>
          <w:szCs w:val="21"/>
        </w:rPr>
        <w:t>合併症や二</w:t>
      </w:r>
      <w:r>
        <w:rPr>
          <w:rFonts w:ascii="ＭＳ ゴシック" w:eastAsia="ＭＳ ゴシック" w:hAnsi="ＭＳ ゴシック" w:hint="eastAsia"/>
          <w:szCs w:val="21"/>
        </w:rPr>
        <w:t>次障害、</w:t>
      </w:r>
      <w:r w:rsidR="00717DB0" w:rsidRPr="00717DB0">
        <w:rPr>
          <w:rFonts w:ascii="ＭＳ ゴシック" w:eastAsia="ＭＳ ゴシック" w:hAnsi="ＭＳ ゴシック" w:hint="eastAsia"/>
          <w:szCs w:val="21"/>
        </w:rPr>
        <w:t>薬の</w:t>
      </w:r>
      <w:r w:rsidRPr="00717DB0">
        <w:rPr>
          <w:rFonts w:ascii="ＭＳ ゴシック" w:eastAsia="ＭＳ ゴシック" w:hAnsi="ＭＳ ゴシック" w:hint="eastAsia"/>
          <w:szCs w:val="21"/>
        </w:rPr>
        <w:t>副作用</w:t>
      </w:r>
      <w:r>
        <w:rPr>
          <w:rFonts w:ascii="ＭＳ ゴシック" w:eastAsia="ＭＳ ゴシック" w:hAnsi="ＭＳ ゴシック" w:hint="eastAsia"/>
          <w:szCs w:val="21"/>
        </w:rPr>
        <w:t>の有無について（複数回答あり）</w:t>
      </w:r>
    </w:p>
    <w:tbl>
      <w:tblPr>
        <w:tblStyle w:val="a8"/>
        <w:tblW w:w="0" w:type="auto"/>
        <w:tblInd w:w="534" w:type="dxa"/>
        <w:tblLook w:val="04A0" w:firstRow="1" w:lastRow="0" w:firstColumn="1" w:lastColumn="0" w:noHBand="0" w:noVBand="1"/>
      </w:tblPr>
      <w:tblGrid>
        <w:gridCol w:w="702"/>
        <w:gridCol w:w="5558"/>
        <w:gridCol w:w="1471"/>
        <w:gridCol w:w="1477"/>
      </w:tblGrid>
      <w:tr w:rsidR="000009E9" w:rsidRPr="000009E9" w:rsidTr="00FB1528">
        <w:tc>
          <w:tcPr>
            <w:tcW w:w="6379" w:type="dxa"/>
            <w:gridSpan w:val="2"/>
            <w:shd w:val="clear" w:color="auto" w:fill="D9D9D9" w:themeFill="background1" w:themeFillShade="D9"/>
          </w:tcPr>
          <w:p w:rsidR="000009E9" w:rsidRPr="000009E9" w:rsidRDefault="000009E9" w:rsidP="007764FB">
            <w:pPr>
              <w:spacing w:line="300" w:lineRule="exact"/>
              <w:jc w:val="center"/>
              <w:rPr>
                <w:rFonts w:ascii="ＭＳ ゴシック" w:eastAsia="ＭＳ ゴシック" w:hAnsi="ＭＳ ゴシック"/>
                <w:szCs w:val="21"/>
              </w:rPr>
            </w:pPr>
            <w:r w:rsidRPr="000009E9">
              <w:rPr>
                <w:rFonts w:ascii="ＭＳ ゴシック" w:eastAsia="ＭＳ ゴシック" w:hAnsi="ＭＳ ゴシック" w:hint="eastAsia"/>
                <w:szCs w:val="21"/>
              </w:rPr>
              <w:t>カテゴリ</w:t>
            </w:r>
          </w:p>
        </w:tc>
        <w:tc>
          <w:tcPr>
            <w:tcW w:w="1488" w:type="dxa"/>
            <w:shd w:val="clear" w:color="auto" w:fill="D9D9D9" w:themeFill="background1" w:themeFillShade="D9"/>
            <w:vAlign w:val="center"/>
          </w:tcPr>
          <w:p w:rsidR="000009E9" w:rsidRPr="000009E9" w:rsidRDefault="000009E9" w:rsidP="007764FB">
            <w:pPr>
              <w:spacing w:line="300" w:lineRule="exact"/>
              <w:jc w:val="center"/>
              <w:rPr>
                <w:rFonts w:ascii="ＭＳ ゴシック" w:eastAsia="ＭＳ ゴシック" w:hAnsi="ＭＳ ゴシック"/>
                <w:szCs w:val="21"/>
              </w:rPr>
            </w:pPr>
            <w:r w:rsidRPr="000009E9">
              <w:rPr>
                <w:rFonts w:ascii="ＭＳ ゴシック" w:eastAsia="ＭＳ ゴシック" w:hAnsi="ＭＳ ゴシック" w:hint="eastAsia"/>
                <w:szCs w:val="21"/>
              </w:rPr>
              <w:t>件数</w:t>
            </w:r>
          </w:p>
        </w:tc>
        <w:tc>
          <w:tcPr>
            <w:tcW w:w="1489" w:type="dxa"/>
            <w:shd w:val="clear" w:color="auto" w:fill="D9D9D9" w:themeFill="background1" w:themeFillShade="D9"/>
            <w:vAlign w:val="center"/>
          </w:tcPr>
          <w:p w:rsidR="000009E9" w:rsidRPr="000009E9" w:rsidRDefault="000009E9" w:rsidP="007764FB">
            <w:pPr>
              <w:spacing w:line="300" w:lineRule="exact"/>
              <w:jc w:val="center"/>
              <w:rPr>
                <w:rFonts w:ascii="ＭＳ ゴシック" w:eastAsia="ＭＳ ゴシック" w:hAnsi="ＭＳ ゴシック"/>
                <w:szCs w:val="21"/>
              </w:rPr>
            </w:pPr>
            <w:r w:rsidRPr="000009E9">
              <w:rPr>
                <w:rFonts w:ascii="ＭＳ ゴシック" w:eastAsia="ＭＳ ゴシック" w:hAnsi="ＭＳ ゴシック" w:hint="eastAsia"/>
                <w:szCs w:val="21"/>
              </w:rPr>
              <w:t>割合</w:t>
            </w:r>
          </w:p>
        </w:tc>
      </w:tr>
      <w:tr w:rsidR="000009E9" w:rsidRPr="000009E9" w:rsidTr="00FB1528">
        <w:tc>
          <w:tcPr>
            <w:tcW w:w="708" w:type="dxa"/>
            <w:vAlign w:val="center"/>
          </w:tcPr>
          <w:p w:rsidR="000009E9" w:rsidRPr="000009E9" w:rsidRDefault="000009E9" w:rsidP="007764FB">
            <w:pPr>
              <w:spacing w:line="300" w:lineRule="exact"/>
              <w:jc w:val="center"/>
              <w:rPr>
                <w:rFonts w:ascii="ＭＳ 明朝" w:eastAsia="ＭＳ 明朝" w:hAnsi="ＭＳ 明朝"/>
                <w:szCs w:val="21"/>
              </w:rPr>
            </w:pPr>
            <w:r w:rsidRPr="000009E9">
              <w:rPr>
                <w:rFonts w:ascii="ＭＳ 明朝" w:eastAsia="ＭＳ 明朝" w:hAnsi="ＭＳ 明朝" w:hint="eastAsia"/>
                <w:szCs w:val="21"/>
              </w:rPr>
              <w:t>１</w:t>
            </w:r>
          </w:p>
        </w:tc>
        <w:tc>
          <w:tcPr>
            <w:tcW w:w="5671" w:type="dxa"/>
            <w:vAlign w:val="center"/>
          </w:tcPr>
          <w:p w:rsidR="000009E9" w:rsidRPr="000009E9" w:rsidRDefault="000009E9" w:rsidP="007764FB">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合併症がある</w:t>
            </w:r>
          </w:p>
        </w:tc>
        <w:tc>
          <w:tcPr>
            <w:tcW w:w="1488"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352</w:t>
            </w:r>
          </w:p>
        </w:tc>
        <w:tc>
          <w:tcPr>
            <w:tcW w:w="1489"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25.2</w:t>
            </w:r>
            <w:r w:rsidRPr="000009E9">
              <w:rPr>
                <w:rFonts w:ascii="ＭＳ 明朝" w:eastAsia="ＭＳ 明朝" w:hAnsi="ＭＳ 明朝" w:hint="eastAsia"/>
                <w:szCs w:val="21"/>
              </w:rPr>
              <w:t>％</w:t>
            </w:r>
          </w:p>
        </w:tc>
      </w:tr>
      <w:tr w:rsidR="000009E9" w:rsidRPr="000009E9" w:rsidTr="00FB1528">
        <w:tc>
          <w:tcPr>
            <w:tcW w:w="708" w:type="dxa"/>
            <w:vAlign w:val="center"/>
          </w:tcPr>
          <w:p w:rsidR="000009E9" w:rsidRPr="000009E9" w:rsidRDefault="000009E9" w:rsidP="007764FB">
            <w:pPr>
              <w:spacing w:line="300" w:lineRule="exact"/>
              <w:jc w:val="center"/>
              <w:rPr>
                <w:rFonts w:ascii="ＭＳ 明朝" w:eastAsia="ＭＳ 明朝" w:hAnsi="ＭＳ 明朝"/>
                <w:szCs w:val="21"/>
              </w:rPr>
            </w:pPr>
            <w:r w:rsidRPr="000009E9">
              <w:rPr>
                <w:rFonts w:ascii="ＭＳ 明朝" w:eastAsia="ＭＳ 明朝" w:hAnsi="ＭＳ 明朝" w:hint="eastAsia"/>
                <w:szCs w:val="21"/>
              </w:rPr>
              <w:t>２</w:t>
            </w:r>
          </w:p>
        </w:tc>
        <w:tc>
          <w:tcPr>
            <w:tcW w:w="5671" w:type="dxa"/>
            <w:vAlign w:val="center"/>
          </w:tcPr>
          <w:p w:rsidR="000009E9" w:rsidRPr="000009E9" w:rsidRDefault="00554871" w:rsidP="007764FB">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二</w:t>
            </w:r>
            <w:r w:rsidR="000009E9">
              <w:rPr>
                <w:rFonts w:ascii="ＭＳ 明朝" w:eastAsia="ＭＳ 明朝" w:hAnsi="ＭＳ 明朝" w:cs="Times New Roman" w:hint="eastAsia"/>
                <w:szCs w:val="21"/>
              </w:rPr>
              <w:t>次障害がある</w:t>
            </w:r>
          </w:p>
        </w:tc>
        <w:tc>
          <w:tcPr>
            <w:tcW w:w="1488"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237</w:t>
            </w:r>
          </w:p>
        </w:tc>
        <w:tc>
          <w:tcPr>
            <w:tcW w:w="1489"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17.2</w:t>
            </w:r>
            <w:r w:rsidRPr="000009E9">
              <w:rPr>
                <w:rFonts w:ascii="ＭＳ 明朝" w:eastAsia="ＭＳ 明朝" w:hAnsi="ＭＳ 明朝" w:hint="eastAsia"/>
                <w:szCs w:val="21"/>
              </w:rPr>
              <w:t>％</w:t>
            </w:r>
          </w:p>
        </w:tc>
      </w:tr>
      <w:tr w:rsidR="000009E9" w:rsidRPr="000009E9" w:rsidTr="00FB1528">
        <w:tc>
          <w:tcPr>
            <w:tcW w:w="708" w:type="dxa"/>
            <w:vAlign w:val="center"/>
          </w:tcPr>
          <w:p w:rsidR="000009E9" w:rsidRPr="000009E9" w:rsidRDefault="000009E9" w:rsidP="007764FB">
            <w:pPr>
              <w:spacing w:line="300" w:lineRule="exact"/>
              <w:jc w:val="center"/>
              <w:rPr>
                <w:rFonts w:ascii="ＭＳ 明朝" w:eastAsia="ＭＳ 明朝" w:hAnsi="ＭＳ 明朝"/>
                <w:szCs w:val="21"/>
              </w:rPr>
            </w:pPr>
            <w:r w:rsidRPr="000009E9">
              <w:rPr>
                <w:rFonts w:ascii="ＭＳ 明朝" w:eastAsia="ＭＳ 明朝" w:hAnsi="ＭＳ 明朝" w:hint="eastAsia"/>
                <w:szCs w:val="21"/>
              </w:rPr>
              <w:t>３</w:t>
            </w:r>
          </w:p>
        </w:tc>
        <w:tc>
          <w:tcPr>
            <w:tcW w:w="5671" w:type="dxa"/>
            <w:vAlign w:val="center"/>
          </w:tcPr>
          <w:p w:rsidR="000009E9" w:rsidRPr="000009E9" w:rsidRDefault="00717DB0" w:rsidP="007764FB">
            <w:pPr>
              <w:spacing w:line="300" w:lineRule="exact"/>
              <w:rPr>
                <w:rFonts w:ascii="ＭＳ 明朝" w:eastAsia="ＭＳ 明朝" w:hAnsi="ＭＳ 明朝" w:cs="Times New Roman"/>
                <w:szCs w:val="21"/>
              </w:rPr>
            </w:pPr>
            <w:r w:rsidRPr="00717DB0">
              <w:rPr>
                <w:rFonts w:ascii="ＭＳ 明朝" w:eastAsia="ＭＳ 明朝" w:hAnsi="ＭＳ 明朝" w:cs="Times New Roman" w:hint="eastAsia"/>
                <w:szCs w:val="21"/>
              </w:rPr>
              <w:t>薬の</w:t>
            </w:r>
            <w:r w:rsidR="000009E9" w:rsidRPr="00717DB0">
              <w:rPr>
                <w:rFonts w:ascii="ＭＳ 明朝" w:eastAsia="ＭＳ 明朝" w:hAnsi="ＭＳ 明朝" w:cs="Times New Roman" w:hint="eastAsia"/>
                <w:szCs w:val="21"/>
              </w:rPr>
              <w:t>副作用</w:t>
            </w:r>
            <w:r w:rsidR="000009E9">
              <w:rPr>
                <w:rFonts w:ascii="ＭＳ 明朝" w:eastAsia="ＭＳ 明朝" w:hAnsi="ＭＳ 明朝" w:cs="Times New Roman" w:hint="eastAsia"/>
                <w:szCs w:val="21"/>
              </w:rPr>
              <w:t>による</w:t>
            </w:r>
            <w:r w:rsidR="007C4664">
              <w:rPr>
                <w:rFonts w:ascii="ＭＳ 明朝" w:eastAsia="ＭＳ 明朝" w:hAnsi="ＭＳ 明朝" w:cs="Times New Roman" w:hint="eastAsia"/>
                <w:szCs w:val="21"/>
              </w:rPr>
              <w:t>疾病</w:t>
            </w:r>
            <w:r w:rsidR="000009E9">
              <w:rPr>
                <w:rFonts w:ascii="ＭＳ 明朝" w:eastAsia="ＭＳ 明朝" w:hAnsi="ＭＳ 明朝" w:cs="Times New Roman" w:hint="eastAsia"/>
                <w:szCs w:val="21"/>
              </w:rPr>
              <w:t>・障害がある</w:t>
            </w:r>
          </w:p>
        </w:tc>
        <w:tc>
          <w:tcPr>
            <w:tcW w:w="1488"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327</w:t>
            </w:r>
          </w:p>
        </w:tc>
        <w:tc>
          <w:tcPr>
            <w:tcW w:w="1489"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23.7</w:t>
            </w:r>
            <w:r w:rsidRPr="000009E9">
              <w:rPr>
                <w:rFonts w:ascii="ＭＳ 明朝" w:eastAsia="ＭＳ 明朝" w:hAnsi="ＭＳ 明朝" w:hint="eastAsia"/>
                <w:szCs w:val="21"/>
              </w:rPr>
              <w:t>％</w:t>
            </w:r>
          </w:p>
        </w:tc>
      </w:tr>
      <w:tr w:rsidR="000009E9" w:rsidRPr="000009E9" w:rsidTr="00FB1528">
        <w:tc>
          <w:tcPr>
            <w:tcW w:w="708" w:type="dxa"/>
            <w:vAlign w:val="center"/>
          </w:tcPr>
          <w:p w:rsidR="000009E9" w:rsidRPr="000009E9" w:rsidRDefault="000009E9" w:rsidP="007764FB">
            <w:pPr>
              <w:spacing w:line="300" w:lineRule="exact"/>
              <w:jc w:val="center"/>
              <w:rPr>
                <w:rFonts w:ascii="ＭＳ 明朝" w:eastAsia="ＭＳ 明朝" w:hAnsi="ＭＳ 明朝"/>
                <w:szCs w:val="21"/>
              </w:rPr>
            </w:pPr>
            <w:r w:rsidRPr="000009E9">
              <w:rPr>
                <w:rFonts w:ascii="ＭＳ 明朝" w:eastAsia="ＭＳ 明朝" w:hAnsi="ＭＳ 明朝" w:hint="eastAsia"/>
                <w:szCs w:val="21"/>
              </w:rPr>
              <w:t>４</w:t>
            </w:r>
          </w:p>
        </w:tc>
        <w:tc>
          <w:tcPr>
            <w:tcW w:w="5671" w:type="dxa"/>
            <w:vAlign w:val="center"/>
          </w:tcPr>
          <w:p w:rsidR="000009E9" w:rsidRPr="000009E9" w:rsidRDefault="000009E9" w:rsidP="007764FB">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特にない</w:t>
            </w:r>
          </w:p>
        </w:tc>
        <w:tc>
          <w:tcPr>
            <w:tcW w:w="1488"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526</w:t>
            </w:r>
          </w:p>
        </w:tc>
        <w:tc>
          <w:tcPr>
            <w:tcW w:w="1489"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38.1</w:t>
            </w:r>
            <w:r w:rsidRPr="000009E9">
              <w:rPr>
                <w:rFonts w:ascii="ＭＳ 明朝" w:eastAsia="ＭＳ 明朝" w:hAnsi="ＭＳ 明朝" w:hint="eastAsia"/>
                <w:szCs w:val="21"/>
              </w:rPr>
              <w:t>％</w:t>
            </w:r>
          </w:p>
        </w:tc>
      </w:tr>
      <w:tr w:rsidR="000009E9" w:rsidRPr="000009E9" w:rsidTr="00FB1528">
        <w:tc>
          <w:tcPr>
            <w:tcW w:w="708" w:type="dxa"/>
            <w:vAlign w:val="center"/>
          </w:tcPr>
          <w:p w:rsidR="000009E9" w:rsidRPr="000009E9" w:rsidRDefault="000009E9" w:rsidP="007764FB">
            <w:pPr>
              <w:spacing w:line="300" w:lineRule="exact"/>
              <w:jc w:val="center"/>
              <w:rPr>
                <w:rFonts w:ascii="ＭＳ 明朝" w:eastAsia="ＭＳ 明朝" w:hAnsi="ＭＳ 明朝"/>
                <w:szCs w:val="21"/>
              </w:rPr>
            </w:pPr>
            <w:r w:rsidRPr="000009E9">
              <w:rPr>
                <w:rFonts w:ascii="ＭＳ 明朝" w:eastAsia="ＭＳ 明朝" w:hAnsi="ＭＳ 明朝" w:hint="eastAsia"/>
                <w:szCs w:val="21"/>
              </w:rPr>
              <w:t>－</w:t>
            </w:r>
          </w:p>
        </w:tc>
        <w:tc>
          <w:tcPr>
            <w:tcW w:w="5671" w:type="dxa"/>
          </w:tcPr>
          <w:p w:rsidR="000009E9" w:rsidRPr="000009E9" w:rsidRDefault="000009E9" w:rsidP="007764FB">
            <w:pPr>
              <w:spacing w:line="300" w:lineRule="exact"/>
              <w:rPr>
                <w:rFonts w:ascii="ＭＳ 明朝" w:eastAsia="ＭＳ 明朝" w:hAnsi="ＭＳ 明朝"/>
                <w:szCs w:val="21"/>
              </w:rPr>
            </w:pPr>
            <w:r w:rsidRPr="000009E9">
              <w:rPr>
                <w:rFonts w:ascii="ＭＳ 明朝" w:eastAsia="ＭＳ 明朝" w:hAnsi="ＭＳ 明朝" w:hint="eastAsia"/>
                <w:szCs w:val="21"/>
              </w:rPr>
              <w:t>無回答</w:t>
            </w:r>
          </w:p>
        </w:tc>
        <w:tc>
          <w:tcPr>
            <w:tcW w:w="1488"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162</w:t>
            </w:r>
          </w:p>
        </w:tc>
        <w:tc>
          <w:tcPr>
            <w:tcW w:w="1489" w:type="dxa"/>
            <w:vAlign w:val="center"/>
          </w:tcPr>
          <w:p w:rsidR="000009E9" w:rsidRPr="000009E9" w:rsidRDefault="000009E9" w:rsidP="007764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11.7</w:t>
            </w:r>
            <w:r w:rsidRPr="000009E9">
              <w:rPr>
                <w:rFonts w:ascii="ＭＳ 明朝" w:eastAsia="ＭＳ 明朝" w:hAnsi="ＭＳ 明朝" w:hint="eastAsia"/>
                <w:szCs w:val="21"/>
              </w:rPr>
              <w:t>％</w:t>
            </w:r>
          </w:p>
        </w:tc>
      </w:tr>
      <w:tr w:rsidR="000009E9" w:rsidRPr="000009E9" w:rsidTr="00FB1528">
        <w:tc>
          <w:tcPr>
            <w:tcW w:w="708" w:type="dxa"/>
            <w:vAlign w:val="center"/>
          </w:tcPr>
          <w:p w:rsidR="000009E9" w:rsidRPr="000009E9" w:rsidRDefault="000009E9" w:rsidP="007764FB">
            <w:pPr>
              <w:spacing w:line="300" w:lineRule="exact"/>
              <w:jc w:val="center"/>
              <w:rPr>
                <w:rFonts w:ascii="ＭＳ 明朝" w:eastAsia="ＭＳ 明朝" w:hAnsi="ＭＳ 明朝"/>
                <w:szCs w:val="21"/>
              </w:rPr>
            </w:pPr>
            <w:r w:rsidRPr="000009E9">
              <w:rPr>
                <w:rFonts w:ascii="ＭＳ 明朝" w:eastAsia="ＭＳ 明朝" w:hAnsi="ＭＳ 明朝" w:hint="eastAsia"/>
                <w:szCs w:val="21"/>
              </w:rPr>
              <w:t>－</w:t>
            </w:r>
          </w:p>
        </w:tc>
        <w:tc>
          <w:tcPr>
            <w:tcW w:w="5671" w:type="dxa"/>
          </w:tcPr>
          <w:p w:rsidR="000009E9" w:rsidRPr="000009E9" w:rsidRDefault="000009E9" w:rsidP="007764FB">
            <w:pPr>
              <w:spacing w:line="300" w:lineRule="exact"/>
              <w:rPr>
                <w:rFonts w:ascii="ＭＳ 明朝" w:eastAsia="ＭＳ 明朝" w:hAnsi="ＭＳ 明朝"/>
                <w:szCs w:val="21"/>
              </w:rPr>
            </w:pPr>
            <w:r w:rsidRPr="000009E9">
              <w:rPr>
                <w:rFonts w:ascii="ＭＳ 明朝" w:eastAsia="ＭＳ 明朝" w:hAnsi="ＭＳ 明朝" w:hint="eastAsia"/>
                <w:szCs w:val="21"/>
              </w:rPr>
              <w:t>サンプル数</w:t>
            </w:r>
          </w:p>
        </w:tc>
        <w:tc>
          <w:tcPr>
            <w:tcW w:w="1488" w:type="dxa"/>
            <w:vAlign w:val="center"/>
          </w:tcPr>
          <w:p w:rsidR="000009E9" w:rsidRPr="000009E9" w:rsidRDefault="000009E9" w:rsidP="007764FB">
            <w:pPr>
              <w:spacing w:line="300" w:lineRule="exact"/>
              <w:jc w:val="center"/>
              <w:rPr>
                <w:rFonts w:ascii="ＭＳ 明朝" w:eastAsia="ＭＳ 明朝" w:hAnsi="ＭＳ 明朝"/>
                <w:szCs w:val="21"/>
              </w:rPr>
            </w:pPr>
            <w:r w:rsidRPr="000009E9">
              <w:rPr>
                <w:rFonts w:ascii="ＭＳ 明朝" w:eastAsia="ＭＳ 明朝" w:hAnsi="ＭＳ 明朝" w:hint="eastAsia"/>
                <w:szCs w:val="21"/>
              </w:rPr>
              <w:t>1,380</w:t>
            </w:r>
          </w:p>
        </w:tc>
        <w:tc>
          <w:tcPr>
            <w:tcW w:w="1489" w:type="dxa"/>
            <w:vAlign w:val="center"/>
          </w:tcPr>
          <w:p w:rsidR="000009E9" w:rsidRPr="000009E9" w:rsidRDefault="000009E9" w:rsidP="007764FB">
            <w:pPr>
              <w:spacing w:line="300" w:lineRule="exact"/>
              <w:jc w:val="center"/>
              <w:rPr>
                <w:rFonts w:ascii="ＭＳ 明朝" w:eastAsia="ＭＳ 明朝" w:hAnsi="ＭＳ 明朝"/>
                <w:szCs w:val="21"/>
              </w:rPr>
            </w:pPr>
            <w:r w:rsidRPr="000009E9">
              <w:rPr>
                <w:rFonts w:ascii="ＭＳ 明朝" w:eastAsia="ＭＳ 明朝" w:hAnsi="ＭＳ 明朝" w:hint="eastAsia"/>
                <w:szCs w:val="21"/>
              </w:rPr>
              <w:t>100.0％</w:t>
            </w:r>
          </w:p>
        </w:tc>
      </w:tr>
    </w:tbl>
    <w:p w:rsidR="00887C82" w:rsidRDefault="00887C82" w:rsidP="007764FB">
      <w:pPr>
        <w:rPr>
          <w:rFonts w:ascii="ＭＳ 明朝" w:eastAsia="ＭＳ 明朝" w:hAnsi="ＭＳ 明朝"/>
          <w:szCs w:val="21"/>
        </w:rPr>
      </w:pPr>
    </w:p>
    <w:p w:rsidR="00143AFA" w:rsidRPr="00924751" w:rsidRDefault="00143AFA" w:rsidP="00924751">
      <w:pPr>
        <w:widowControl/>
        <w:ind w:firstLineChars="100" w:firstLine="210"/>
        <w:jc w:val="left"/>
        <w:rPr>
          <w:rFonts w:ascii="ＭＳ ゴシック" w:eastAsia="ＭＳ ゴシック" w:hAnsi="ＭＳ ゴシック"/>
          <w:szCs w:val="21"/>
        </w:rPr>
      </w:pPr>
      <w:r w:rsidRPr="00924751">
        <w:rPr>
          <w:rFonts w:ascii="ＭＳ ゴシック" w:eastAsia="ＭＳ ゴシック" w:hAnsi="ＭＳ ゴシック" w:hint="eastAsia"/>
          <w:szCs w:val="21"/>
        </w:rPr>
        <w:t>【平成</w:t>
      </w:r>
      <w:r w:rsidRPr="00924751">
        <w:rPr>
          <w:rFonts w:ascii="ＭＳ ゴシック" w:eastAsia="ＭＳ ゴシック" w:hAnsi="ＭＳ ゴシック"/>
          <w:szCs w:val="21"/>
        </w:rPr>
        <w:t>30年度</w:t>
      </w:r>
      <w:r w:rsidRPr="00924751">
        <w:rPr>
          <w:rFonts w:ascii="ＭＳ ゴシック" w:eastAsia="ＭＳ ゴシック" w:hAnsi="ＭＳ ゴシック" w:hint="eastAsia"/>
          <w:szCs w:val="21"/>
        </w:rPr>
        <w:t xml:space="preserve">　指定難病患者及び小児慢性特定疾病児童等に関する</w:t>
      </w:r>
      <w:r w:rsidRPr="00924751">
        <w:rPr>
          <w:rFonts w:ascii="ＭＳ ゴシック" w:eastAsia="ＭＳ ゴシック" w:hAnsi="ＭＳ ゴシック"/>
          <w:szCs w:val="21"/>
        </w:rPr>
        <w:t>WEBアンケート調査</w:t>
      </w:r>
      <w:r w:rsidRPr="00924751">
        <w:rPr>
          <w:rFonts w:ascii="ＭＳ ゴシック" w:eastAsia="ＭＳ ゴシック" w:hAnsi="ＭＳ ゴシック" w:hint="eastAsia"/>
          <w:szCs w:val="21"/>
        </w:rPr>
        <w:t>】</w:t>
      </w:r>
    </w:p>
    <w:p w:rsidR="00143AFA" w:rsidRPr="00924751" w:rsidRDefault="00143AFA" w:rsidP="00143AFA">
      <w:pPr>
        <w:widowControl/>
        <w:ind w:firstLineChars="200" w:firstLine="420"/>
        <w:jc w:val="left"/>
        <w:rPr>
          <w:rFonts w:ascii="ＭＳ ゴシック" w:eastAsia="ＭＳ ゴシック" w:hAnsi="ＭＳ ゴシック"/>
          <w:szCs w:val="21"/>
        </w:rPr>
      </w:pPr>
      <w:r w:rsidRPr="00924751">
        <w:rPr>
          <w:rFonts w:ascii="ＭＳ ゴシック" w:eastAsia="ＭＳ ゴシック" w:hAnsi="ＭＳ ゴシック" w:hint="eastAsia"/>
          <w:szCs w:val="21"/>
        </w:rPr>
        <w:t>★　難病患者の福祉サービスの利用状況</w:t>
      </w:r>
    </w:p>
    <w:tbl>
      <w:tblPr>
        <w:tblStyle w:val="a8"/>
        <w:tblW w:w="0" w:type="auto"/>
        <w:tblInd w:w="534" w:type="dxa"/>
        <w:tblLook w:val="04A0" w:firstRow="1" w:lastRow="0" w:firstColumn="1" w:lastColumn="0" w:noHBand="0" w:noVBand="1"/>
      </w:tblPr>
      <w:tblGrid>
        <w:gridCol w:w="595"/>
        <w:gridCol w:w="5659"/>
        <w:gridCol w:w="1471"/>
        <w:gridCol w:w="1483"/>
      </w:tblGrid>
      <w:tr w:rsidR="00143AFA" w:rsidRPr="00143AFA" w:rsidTr="00924751">
        <w:tc>
          <w:tcPr>
            <w:tcW w:w="6254" w:type="dxa"/>
            <w:gridSpan w:val="2"/>
            <w:shd w:val="clear" w:color="auto" w:fill="D9D9D9" w:themeFill="background1" w:themeFillShade="D9"/>
          </w:tcPr>
          <w:p w:rsidR="00143AFA" w:rsidRPr="00143AFA" w:rsidRDefault="00143AFA" w:rsidP="00143AFA">
            <w:pPr>
              <w:widowControl/>
              <w:ind w:firstLineChars="200" w:firstLine="420"/>
              <w:jc w:val="left"/>
              <w:rPr>
                <w:rFonts w:ascii="ＭＳ 明朝" w:eastAsia="ＭＳ 明朝" w:hAnsi="ＭＳ 明朝"/>
                <w:szCs w:val="21"/>
              </w:rPr>
            </w:pPr>
            <w:r w:rsidRPr="00143AFA">
              <w:rPr>
                <w:rFonts w:ascii="ＭＳ 明朝" w:eastAsia="ＭＳ 明朝" w:hAnsi="ＭＳ 明朝" w:hint="eastAsia"/>
                <w:szCs w:val="21"/>
              </w:rPr>
              <w:t>カテゴリ</w:t>
            </w:r>
          </w:p>
        </w:tc>
        <w:tc>
          <w:tcPr>
            <w:tcW w:w="1471" w:type="dxa"/>
            <w:shd w:val="clear" w:color="auto" w:fill="D9D9D9" w:themeFill="background1" w:themeFillShade="D9"/>
            <w:vAlign w:val="center"/>
          </w:tcPr>
          <w:p w:rsidR="00143AFA" w:rsidRPr="00143AFA" w:rsidRDefault="00143AFA" w:rsidP="00143AFA">
            <w:pPr>
              <w:widowControl/>
              <w:ind w:firstLineChars="200" w:firstLine="420"/>
              <w:jc w:val="left"/>
              <w:rPr>
                <w:rFonts w:ascii="ＭＳ 明朝" w:eastAsia="ＭＳ 明朝" w:hAnsi="ＭＳ 明朝"/>
                <w:szCs w:val="21"/>
              </w:rPr>
            </w:pPr>
            <w:r w:rsidRPr="00143AFA">
              <w:rPr>
                <w:rFonts w:ascii="ＭＳ 明朝" w:eastAsia="ＭＳ 明朝" w:hAnsi="ＭＳ 明朝" w:hint="eastAsia"/>
                <w:szCs w:val="21"/>
              </w:rPr>
              <w:t>件数</w:t>
            </w:r>
          </w:p>
        </w:tc>
        <w:tc>
          <w:tcPr>
            <w:tcW w:w="1483" w:type="dxa"/>
            <w:shd w:val="clear" w:color="auto" w:fill="D9D9D9" w:themeFill="background1" w:themeFillShade="D9"/>
            <w:vAlign w:val="center"/>
          </w:tcPr>
          <w:p w:rsidR="00143AFA" w:rsidRPr="00143AFA" w:rsidRDefault="00143AFA" w:rsidP="00143AFA">
            <w:pPr>
              <w:widowControl/>
              <w:ind w:firstLineChars="200" w:firstLine="420"/>
              <w:jc w:val="left"/>
              <w:rPr>
                <w:rFonts w:ascii="ＭＳ 明朝" w:eastAsia="ＭＳ 明朝" w:hAnsi="ＭＳ 明朝"/>
                <w:szCs w:val="21"/>
              </w:rPr>
            </w:pPr>
            <w:r w:rsidRPr="00143AFA">
              <w:rPr>
                <w:rFonts w:ascii="ＭＳ 明朝" w:eastAsia="ＭＳ 明朝" w:hAnsi="ＭＳ 明朝" w:hint="eastAsia"/>
                <w:szCs w:val="21"/>
              </w:rPr>
              <w:t>割合</w:t>
            </w:r>
          </w:p>
        </w:tc>
      </w:tr>
      <w:tr w:rsidR="00143AFA" w:rsidRPr="00143AFA" w:rsidTr="00924751">
        <w:tc>
          <w:tcPr>
            <w:tcW w:w="595" w:type="dxa"/>
            <w:vAlign w:val="center"/>
          </w:tcPr>
          <w:p w:rsidR="00143AFA" w:rsidRPr="00143AFA" w:rsidRDefault="00143AFA" w:rsidP="00924751">
            <w:pPr>
              <w:widowControl/>
              <w:jc w:val="left"/>
              <w:rPr>
                <w:rFonts w:ascii="ＭＳ 明朝" w:eastAsia="ＭＳ 明朝" w:hAnsi="ＭＳ 明朝"/>
                <w:szCs w:val="21"/>
              </w:rPr>
            </w:pPr>
            <w:r w:rsidRPr="00143AFA">
              <w:rPr>
                <w:rFonts w:ascii="ＭＳ 明朝" w:eastAsia="ＭＳ 明朝" w:hAnsi="ＭＳ 明朝" w:hint="eastAsia"/>
                <w:szCs w:val="21"/>
              </w:rPr>
              <w:t>１</w:t>
            </w:r>
          </w:p>
        </w:tc>
        <w:tc>
          <w:tcPr>
            <w:tcW w:w="5659" w:type="dxa"/>
            <w:vAlign w:val="center"/>
          </w:tcPr>
          <w:p w:rsidR="00143AFA" w:rsidRPr="00143AFA" w:rsidRDefault="00143AFA" w:rsidP="00924751">
            <w:pPr>
              <w:widowControl/>
              <w:rPr>
                <w:rFonts w:ascii="ＭＳ 明朝" w:eastAsia="ＭＳ 明朝" w:hAnsi="ＭＳ 明朝"/>
                <w:szCs w:val="21"/>
              </w:rPr>
            </w:pPr>
            <w:r>
              <w:rPr>
                <w:rFonts w:ascii="ＭＳ 明朝" w:eastAsia="ＭＳ 明朝" w:hAnsi="ＭＳ 明朝" w:hint="eastAsia"/>
                <w:szCs w:val="21"/>
              </w:rPr>
              <w:t>福祉サービスを利用したことがある</w:t>
            </w:r>
          </w:p>
        </w:tc>
        <w:tc>
          <w:tcPr>
            <w:tcW w:w="1471" w:type="dxa"/>
            <w:vAlign w:val="center"/>
          </w:tcPr>
          <w:p w:rsidR="00143AFA" w:rsidRPr="00143AFA" w:rsidRDefault="003D0D87" w:rsidP="00143AFA">
            <w:pPr>
              <w:widowControl/>
              <w:ind w:firstLineChars="200" w:firstLine="420"/>
              <w:jc w:val="left"/>
              <w:rPr>
                <w:rFonts w:ascii="ＭＳ 明朝" w:eastAsia="ＭＳ 明朝" w:hAnsi="ＭＳ 明朝"/>
                <w:szCs w:val="21"/>
              </w:rPr>
            </w:pPr>
            <w:r>
              <w:rPr>
                <w:rFonts w:ascii="ＭＳ 明朝" w:eastAsia="ＭＳ 明朝" w:hAnsi="ＭＳ 明朝" w:hint="eastAsia"/>
                <w:szCs w:val="21"/>
              </w:rPr>
              <w:t xml:space="preserve"> </w:t>
            </w:r>
            <w:r w:rsidR="00143AFA">
              <w:rPr>
                <w:rFonts w:ascii="ＭＳ 明朝" w:eastAsia="ＭＳ 明朝" w:hAnsi="ＭＳ 明朝" w:hint="eastAsia"/>
                <w:szCs w:val="21"/>
              </w:rPr>
              <w:t>180</w:t>
            </w:r>
          </w:p>
        </w:tc>
        <w:tc>
          <w:tcPr>
            <w:tcW w:w="1483" w:type="dxa"/>
            <w:vAlign w:val="center"/>
          </w:tcPr>
          <w:p w:rsidR="00143AFA" w:rsidRPr="00143AFA" w:rsidRDefault="00C104C2" w:rsidP="00143AFA">
            <w:pPr>
              <w:widowControl/>
              <w:ind w:firstLineChars="200" w:firstLine="420"/>
              <w:jc w:val="left"/>
              <w:rPr>
                <w:rFonts w:ascii="ＭＳ 明朝" w:eastAsia="ＭＳ 明朝" w:hAnsi="ＭＳ 明朝"/>
                <w:szCs w:val="21"/>
              </w:rPr>
            </w:pPr>
            <w:r>
              <w:rPr>
                <w:rFonts w:ascii="ＭＳ 明朝" w:eastAsia="ＭＳ 明朝" w:hAnsi="ＭＳ 明朝"/>
                <w:szCs w:val="21"/>
              </w:rPr>
              <w:t>23.5</w:t>
            </w:r>
            <w:r w:rsidR="00143AFA" w:rsidRPr="00143AFA">
              <w:rPr>
                <w:rFonts w:ascii="ＭＳ 明朝" w:eastAsia="ＭＳ 明朝" w:hAnsi="ＭＳ 明朝" w:hint="eastAsia"/>
                <w:szCs w:val="21"/>
              </w:rPr>
              <w:t>％</w:t>
            </w:r>
          </w:p>
        </w:tc>
      </w:tr>
      <w:tr w:rsidR="00143AFA" w:rsidRPr="00143AFA" w:rsidTr="00924751">
        <w:tc>
          <w:tcPr>
            <w:tcW w:w="595" w:type="dxa"/>
            <w:vAlign w:val="center"/>
          </w:tcPr>
          <w:p w:rsidR="00143AFA" w:rsidRPr="00143AFA" w:rsidRDefault="00143AFA" w:rsidP="00924751">
            <w:pPr>
              <w:widowControl/>
              <w:jc w:val="left"/>
              <w:rPr>
                <w:rFonts w:ascii="ＭＳ 明朝" w:eastAsia="ＭＳ 明朝" w:hAnsi="ＭＳ 明朝"/>
                <w:szCs w:val="21"/>
              </w:rPr>
            </w:pPr>
            <w:r w:rsidRPr="00143AFA">
              <w:rPr>
                <w:rFonts w:ascii="ＭＳ 明朝" w:eastAsia="ＭＳ 明朝" w:hAnsi="ＭＳ 明朝" w:hint="eastAsia"/>
                <w:szCs w:val="21"/>
              </w:rPr>
              <w:t>２</w:t>
            </w:r>
          </w:p>
        </w:tc>
        <w:tc>
          <w:tcPr>
            <w:tcW w:w="5659" w:type="dxa"/>
            <w:vAlign w:val="center"/>
          </w:tcPr>
          <w:p w:rsidR="00143AFA" w:rsidRPr="00143AFA" w:rsidRDefault="00143AFA" w:rsidP="00924751">
            <w:pPr>
              <w:widowControl/>
              <w:rPr>
                <w:rFonts w:ascii="ＭＳ 明朝" w:eastAsia="ＭＳ 明朝" w:hAnsi="ＭＳ 明朝"/>
                <w:szCs w:val="21"/>
              </w:rPr>
            </w:pPr>
            <w:r>
              <w:rPr>
                <w:rFonts w:ascii="ＭＳ 明朝" w:eastAsia="ＭＳ 明朝" w:hAnsi="ＭＳ 明朝" w:hint="eastAsia"/>
                <w:szCs w:val="21"/>
              </w:rPr>
              <w:t>指定難病の患者が福祉サービスを利用できることは知っていたが、利用したことはない</w:t>
            </w:r>
          </w:p>
        </w:tc>
        <w:tc>
          <w:tcPr>
            <w:tcW w:w="1471" w:type="dxa"/>
            <w:vAlign w:val="center"/>
          </w:tcPr>
          <w:p w:rsidR="00143AFA" w:rsidRPr="00143AFA" w:rsidRDefault="003D0D87" w:rsidP="00143AFA">
            <w:pPr>
              <w:widowControl/>
              <w:ind w:firstLineChars="200" w:firstLine="420"/>
              <w:jc w:val="left"/>
              <w:rPr>
                <w:rFonts w:ascii="ＭＳ 明朝" w:eastAsia="ＭＳ 明朝" w:hAnsi="ＭＳ 明朝"/>
                <w:szCs w:val="21"/>
              </w:rPr>
            </w:pPr>
            <w:r>
              <w:rPr>
                <w:rFonts w:ascii="ＭＳ 明朝" w:eastAsia="ＭＳ 明朝" w:hAnsi="ＭＳ 明朝" w:hint="eastAsia"/>
                <w:szCs w:val="21"/>
              </w:rPr>
              <w:t xml:space="preserve"> </w:t>
            </w:r>
            <w:r w:rsidR="00143AFA">
              <w:rPr>
                <w:rFonts w:ascii="ＭＳ 明朝" w:eastAsia="ＭＳ 明朝" w:hAnsi="ＭＳ 明朝" w:hint="eastAsia"/>
                <w:szCs w:val="21"/>
              </w:rPr>
              <w:t>244</w:t>
            </w:r>
          </w:p>
        </w:tc>
        <w:tc>
          <w:tcPr>
            <w:tcW w:w="1483" w:type="dxa"/>
            <w:vAlign w:val="center"/>
          </w:tcPr>
          <w:p w:rsidR="00143AFA" w:rsidRPr="00143AFA" w:rsidRDefault="00C104C2" w:rsidP="00143AFA">
            <w:pPr>
              <w:widowControl/>
              <w:ind w:firstLineChars="200" w:firstLine="420"/>
              <w:jc w:val="left"/>
              <w:rPr>
                <w:rFonts w:ascii="ＭＳ 明朝" w:eastAsia="ＭＳ 明朝" w:hAnsi="ＭＳ 明朝"/>
                <w:szCs w:val="21"/>
              </w:rPr>
            </w:pPr>
            <w:r>
              <w:rPr>
                <w:rFonts w:ascii="ＭＳ 明朝" w:eastAsia="ＭＳ 明朝" w:hAnsi="ＭＳ 明朝"/>
                <w:szCs w:val="21"/>
              </w:rPr>
              <w:t>31.9</w:t>
            </w:r>
            <w:r w:rsidR="00143AFA" w:rsidRPr="00143AFA">
              <w:rPr>
                <w:rFonts w:ascii="ＭＳ 明朝" w:eastAsia="ＭＳ 明朝" w:hAnsi="ＭＳ 明朝" w:hint="eastAsia"/>
                <w:szCs w:val="21"/>
              </w:rPr>
              <w:t>％</w:t>
            </w:r>
          </w:p>
        </w:tc>
      </w:tr>
      <w:tr w:rsidR="00143AFA" w:rsidRPr="00143AFA" w:rsidTr="00924751">
        <w:tc>
          <w:tcPr>
            <w:tcW w:w="595" w:type="dxa"/>
            <w:vAlign w:val="center"/>
          </w:tcPr>
          <w:p w:rsidR="00143AFA" w:rsidRPr="00143AFA" w:rsidRDefault="00143AFA" w:rsidP="00924751">
            <w:pPr>
              <w:widowControl/>
              <w:jc w:val="left"/>
              <w:rPr>
                <w:rFonts w:ascii="ＭＳ 明朝" w:eastAsia="ＭＳ 明朝" w:hAnsi="ＭＳ 明朝"/>
                <w:szCs w:val="21"/>
              </w:rPr>
            </w:pPr>
            <w:r w:rsidRPr="00143AFA">
              <w:rPr>
                <w:rFonts w:ascii="ＭＳ 明朝" w:eastAsia="ＭＳ 明朝" w:hAnsi="ＭＳ 明朝" w:hint="eastAsia"/>
                <w:szCs w:val="21"/>
              </w:rPr>
              <w:t>３</w:t>
            </w:r>
          </w:p>
        </w:tc>
        <w:tc>
          <w:tcPr>
            <w:tcW w:w="5659" w:type="dxa"/>
            <w:vAlign w:val="center"/>
          </w:tcPr>
          <w:p w:rsidR="00143AFA" w:rsidRPr="00143AFA" w:rsidRDefault="00143AFA" w:rsidP="00924751">
            <w:pPr>
              <w:widowControl/>
              <w:rPr>
                <w:rFonts w:ascii="ＭＳ 明朝" w:eastAsia="ＭＳ 明朝" w:hAnsi="ＭＳ 明朝"/>
                <w:szCs w:val="21"/>
              </w:rPr>
            </w:pPr>
            <w:r>
              <w:rPr>
                <w:rFonts w:ascii="ＭＳ 明朝" w:eastAsia="ＭＳ 明朝" w:hAnsi="ＭＳ 明朝" w:hint="eastAsia"/>
                <w:szCs w:val="21"/>
              </w:rPr>
              <w:t>指定難病の患者が福祉サービスを利用できることを知らなかった</w:t>
            </w:r>
          </w:p>
        </w:tc>
        <w:tc>
          <w:tcPr>
            <w:tcW w:w="1471" w:type="dxa"/>
            <w:vAlign w:val="center"/>
          </w:tcPr>
          <w:p w:rsidR="00143AFA" w:rsidRPr="00143AFA" w:rsidRDefault="003D0D87" w:rsidP="00143AFA">
            <w:pPr>
              <w:widowControl/>
              <w:ind w:firstLineChars="200" w:firstLine="420"/>
              <w:jc w:val="left"/>
              <w:rPr>
                <w:rFonts w:ascii="ＭＳ 明朝" w:eastAsia="ＭＳ 明朝" w:hAnsi="ＭＳ 明朝"/>
                <w:szCs w:val="21"/>
              </w:rPr>
            </w:pPr>
            <w:r>
              <w:rPr>
                <w:rFonts w:ascii="ＭＳ 明朝" w:eastAsia="ＭＳ 明朝" w:hAnsi="ＭＳ 明朝" w:hint="eastAsia"/>
                <w:szCs w:val="21"/>
              </w:rPr>
              <w:t xml:space="preserve"> </w:t>
            </w:r>
            <w:r w:rsidR="00143AFA">
              <w:rPr>
                <w:rFonts w:ascii="ＭＳ 明朝" w:eastAsia="ＭＳ 明朝" w:hAnsi="ＭＳ 明朝" w:hint="eastAsia"/>
                <w:szCs w:val="21"/>
              </w:rPr>
              <w:t>341</w:t>
            </w:r>
          </w:p>
        </w:tc>
        <w:tc>
          <w:tcPr>
            <w:tcW w:w="1483" w:type="dxa"/>
            <w:vAlign w:val="center"/>
          </w:tcPr>
          <w:p w:rsidR="00143AFA" w:rsidRPr="00143AFA" w:rsidRDefault="00C104C2">
            <w:pPr>
              <w:widowControl/>
              <w:ind w:firstLineChars="200" w:firstLine="420"/>
              <w:jc w:val="left"/>
              <w:rPr>
                <w:rFonts w:ascii="ＭＳ 明朝" w:eastAsia="ＭＳ 明朝" w:hAnsi="ＭＳ 明朝"/>
                <w:szCs w:val="21"/>
              </w:rPr>
            </w:pPr>
            <w:r>
              <w:rPr>
                <w:rFonts w:ascii="ＭＳ 明朝" w:eastAsia="ＭＳ 明朝" w:hAnsi="ＭＳ 明朝"/>
                <w:szCs w:val="21"/>
              </w:rPr>
              <w:t>44.6</w:t>
            </w:r>
            <w:r w:rsidR="00143AFA" w:rsidRPr="00143AFA">
              <w:rPr>
                <w:rFonts w:ascii="ＭＳ 明朝" w:eastAsia="ＭＳ 明朝" w:hAnsi="ＭＳ 明朝" w:hint="eastAsia"/>
                <w:szCs w:val="21"/>
              </w:rPr>
              <w:t>％</w:t>
            </w:r>
          </w:p>
        </w:tc>
      </w:tr>
      <w:tr w:rsidR="00143AFA" w:rsidRPr="00143AFA" w:rsidTr="00924751">
        <w:tc>
          <w:tcPr>
            <w:tcW w:w="595" w:type="dxa"/>
            <w:vAlign w:val="center"/>
          </w:tcPr>
          <w:p w:rsidR="00143AFA" w:rsidRPr="00143AFA" w:rsidRDefault="00143AFA" w:rsidP="00924751">
            <w:pPr>
              <w:widowControl/>
              <w:jc w:val="left"/>
              <w:rPr>
                <w:rFonts w:ascii="ＭＳ 明朝" w:eastAsia="ＭＳ 明朝" w:hAnsi="ＭＳ 明朝"/>
                <w:szCs w:val="21"/>
              </w:rPr>
            </w:pPr>
            <w:r w:rsidRPr="00143AFA">
              <w:rPr>
                <w:rFonts w:ascii="ＭＳ 明朝" w:eastAsia="ＭＳ 明朝" w:hAnsi="ＭＳ 明朝" w:hint="eastAsia"/>
                <w:szCs w:val="21"/>
              </w:rPr>
              <w:t>－</w:t>
            </w:r>
          </w:p>
        </w:tc>
        <w:tc>
          <w:tcPr>
            <w:tcW w:w="5659" w:type="dxa"/>
          </w:tcPr>
          <w:p w:rsidR="00143AFA" w:rsidRPr="00143AFA" w:rsidRDefault="00143AFA" w:rsidP="00924751">
            <w:pPr>
              <w:widowControl/>
              <w:rPr>
                <w:rFonts w:ascii="ＭＳ 明朝" w:eastAsia="ＭＳ 明朝" w:hAnsi="ＭＳ 明朝"/>
                <w:szCs w:val="21"/>
              </w:rPr>
            </w:pPr>
            <w:r w:rsidRPr="00143AFA">
              <w:rPr>
                <w:rFonts w:ascii="ＭＳ 明朝" w:eastAsia="ＭＳ 明朝" w:hAnsi="ＭＳ 明朝" w:hint="eastAsia"/>
                <w:szCs w:val="21"/>
              </w:rPr>
              <w:t>サンプル数</w:t>
            </w:r>
          </w:p>
        </w:tc>
        <w:tc>
          <w:tcPr>
            <w:tcW w:w="1471" w:type="dxa"/>
            <w:vAlign w:val="center"/>
          </w:tcPr>
          <w:p w:rsidR="00143AFA" w:rsidRPr="00143AFA" w:rsidRDefault="00143AFA" w:rsidP="00924751">
            <w:pPr>
              <w:widowControl/>
              <w:ind w:firstLineChars="250" w:firstLine="525"/>
              <w:jc w:val="left"/>
              <w:rPr>
                <w:rFonts w:ascii="ＭＳ 明朝" w:eastAsia="ＭＳ 明朝" w:hAnsi="ＭＳ 明朝"/>
                <w:szCs w:val="21"/>
              </w:rPr>
            </w:pPr>
            <w:r>
              <w:rPr>
                <w:rFonts w:ascii="ＭＳ 明朝" w:eastAsia="ＭＳ 明朝" w:hAnsi="ＭＳ 明朝" w:hint="eastAsia"/>
                <w:szCs w:val="21"/>
              </w:rPr>
              <w:t>765</w:t>
            </w:r>
          </w:p>
        </w:tc>
        <w:tc>
          <w:tcPr>
            <w:tcW w:w="1483" w:type="dxa"/>
            <w:vAlign w:val="center"/>
          </w:tcPr>
          <w:p w:rsidR="00143AFA" w:rsidRPr="00143AFA" w:rsidRDefault="00143AFA" w:rsidP="00924751">
            <w:pPr>
              <w:widowControl/>
              <w:ind w:firstLineChars="150" w:firstLine="315"/>
              <w:jc w:val="left"/>
              <w:rPr>
                <w:rFonts w:ascii="ＭＳ 明朝" w:eastAsia="ＭＳ 明朝" w:hAnsi="ＭＳ 明朝"/>
                <w:szCs w:val="21"/>
              </w:rPr>
            </w:pPr>
            <w:r w:rsidRPr="00143AFA">
              <w:rPr>
                <w:rFonts w:ascii="ＭＳ 明朝" w:eastAsia="ＭＳ 明朝" w:hAnsi="ＭＳ 明朝" w:hint="eastAsia"/>
                <w:szCs w:val="21"/>
              </w:rPr>
              <w:t>100.0％</w:t>
            </w:r>
          </w:p>
        </w:tc>
      </w:tr>
    </w:tbl>
    <w:p w:rsidR="00887C82" w:rsidRPr="00924751" w:rsidRDefault="00C104C2" w:rsidP="00924751">
      <w:pPr>
        <w:widowControl/>
        <w:ind w:firstLineChars="250" w:firstLine="525"/>
        <w:jc w:val="left"/>
        <w:rPr>
          <w:rFonts w:ascii="ＭＳ ゴシック" w:eastAsia="ＭＳ ゴシック" w:hAnsi="ＭＳ ゴシック"/>
          <w:szCs w:val="21"/>
        </w:rPr>
      </w:pPr>
      <w:r w:rsidRPr="00924751">
        <w:rPr>
          <w:rFonts w:ascii="ＭＳ ゴシック" w:eastAsia="ＭＳ ゴシック" w:hAnsi="ＭＳ ゴシック" w:hint="eastAsia"/>
          <w:szCs w:val="21"/>
        </w:rPr>
        <w:t>※厚生労働省</w:t>
      </w:r>
      <w:r w:rsidR="00205F26">
        <w:rPr>
          <w:rFonts w:ascii="ＭＳ ゴシック" w:eastAsia="ＭＳ ゴシック" w:hAnsi="ＭＳ ゴシック" w:hint="eastAsia"/>
          <w:szCs w:val="21"/>
        </w:rPr>
        <w:t>健康局</w:t>
      </w:r>
      <w:r w:rsidRPr="00924751">
        <w:rPr>
          <w:rFonts w:ascii="ＭＳ ゴシック" w:eastAsia="ＭＳ ゴシック" w:hAnsi="ＭＳ ゴシック" w:hint="eastAsia"/>
          <w:szCs w:val="21"/>
        </w:rPr>
        <w:t>難病対策課調べ</w:t>
      </w:r>
    </w:p>
    <w:p w:rsidR="003D0D87" w:rsidRDefault="003D0D87">
      <w:pPr>
        <w:widowControl/>
        <w:jc w:val="left"/>
        <w:rPr>
          <w:rFonts w:ascii="ＭＳ 明朝" w:eastAsia="ＭＳ 明朝" w:hAnsi="ＭＳ 明朝"/>
          <w:szCs w:val="21"/>
        </w:rPr>
      </w:pPr>
    </w:p>
    <w:p w:rsidR="00C104C2" w:rsidRPr="00924751" w:rsidRDefault="00C104C2" w:rsidP="00924751">
      <w:pPr>
        <w:widowControl/>
        <w:ind w:firstLineChars="100" w:firstLine="210"/>
        <w:jc w:val="left"/>
        <w:rPr>
          <w:rFonts w:ascii="ＭＳ ゴシック" w:eastAsia="ＭＳ ゴシック" w:hAnsi="ＭＳ ゴシック"/>
          <w:szCs w:val="21"/>
        </w:rPr>
      </w:pPr>
      <w:r w:rsidRPr="00924751">
        <w:rPr>
          <w:rFonts w:ascii="ＭＳ ゴシック" w:eastAsia="ＭＳ ゴシック" w:hAnsi="ＭＳ ゴシック" w:hint="eastAsia"/>
          <w:szCs w:val="21"/>
        </w:rPr>
        <w:t>【平成</w:t>
      </w:r>
      <w:r w:rsidRPr="00924751">
        <w:rPr>
          <w:rFonts w:ascii="ＭＳ ゴシック" w:eastAsia="ＭＳ ゴシック" w:hAnsi="ＭＳ ゴシック"/>
          <w:szCs w:val="21"/>
        </w:rPr>
        <w:t>30年度　指定難病患者及び小児慢性特定疾病児童等に関するWEBアンケート調査】</w:t>
      </w:r>
    </w:p>
    <w:p w:rsidR="00C104C2" w:rsidRPr="00887C82" w:rsidRDefault="00C104C2" w:rsidP="00924751">
      <w:pPr>
        <w:widowControl/>
        <w:ind w:firstLineChars="200" w:firstLine="420"/>
        <w:jc w:val="left"/>
        <w:rPr>
          <w:rFonts w:ascii="ＭＳ ゴシック" w:eastAsia="ＭＳ ゴシック" w:hAnsi="ＭＳ ゴシック"/>
          <w:szCs w:val="21"/>
        </w:rPr>
      </w:pPr>
      <w:r w:rsidRPr="00924751">
        <w:rPr>
          <w:rFonts w:ascii="ＭＳ ゴシック" w:eastAsia="ＭＳ ゴシック" w:hAnsi="ＭＳ ゴシック" w:hint="eastAsia"/>
          <w:szCs w:val="21"/>
        </w:rPr>
        <w:t>★　難病患者のニーズの高い福祉サービスの内容</w:t>
      </w:r>
      <w:r w:rsidR="00466F5F">
        <w:rPr>
          <w:rFonts w:ascii="ＭＳ ゴシック" w:eastAsia="ＭＳ ゴシック" w:hAnsi="ＭＳ ゴシック" w:hint="eastAsia"/>
          <w:szCs w:val="21"/>
        </w:rPr>
        <w:t>（複数回答あり）</w:t>
      </w:r>
    </w:p>
    <w:tbl>
      <w:tblPr>
        <w:tblStyle w:val="a8"/>
        <w:tblW w:w="0" w:type="auto"/>
        <w:tblInd w:w="534" w:type="dxa"/>
        <w:tblLook w:val="04A0" w:firstRow="1" w:lastRow="0" w:firstColumn="1" w:lastColumn="0" w:noHBand="0" w:noVBand="1"/>
      </w:tblPr>
      <w:tblGrid>
        <w:gridCol w:w="702"/>
        <w:gridCol w:w="5558"/>
        <w:gridCol w:w="1471"/>
        <w:gridCol w:w="1477"/>
      </w:tblGrid>
      <w:tr w:rsidR="00C104C2" w:rsidRPr="000009E9" w:rsidTr="00924751">
        <w:tc>
          <w:tcPr>
            <w:tcW w:w="6260" w:type="dxa"/>
            <w:gridSpan w:val="2"/>
            <w:shd w:val="clear" w:color="auto" w:fill="D9D9D9" w:themeFill="background1" w:themeFillShade="D9"/>
          </w:tcPr>
          <w:p w:rsidR="00C104C2" w:rsidRPr="000009E9" w:rsidRDefault="00C104C2" w:rsidP="002313FB">
            <w:pPr>
              <w:spacing w:line="300" w:lineRule="exact"/>
              <w:jc w:val="center"/>
              <w:rPr>
                <w:rFonts w:ascii="ＭＳ ゴシック" w:eastAsia="ＭＳ ゴシック" w:hAnsi="ＭＳ ゴシック"/>
                <w:szCs w:val="21"/>
              </w:rPr>
            </w:pPr>
            <w:r w:rsidRPr="000009E9">
              <w:rPr>
                <w:rFonts w:ascii="ＭＳ ゴシック" w:eastAsia="ＭＳ ゴシック" w:hAnsi="ＭＳ ゴシック" w:hint="eastAsia"/>
                <w:szCs w:val="21"/>
              </w:rPr>
              <w:t>カテゴリ</w:t>
            </w:r>
          </w:p>
        </w:tc>
        <w:tc>
          <w:tcPr>
            <w:tcW w:w="1471" w:type="dxa"/>
            <w:shd w:val="clear" w:color="auto" w:fill="D9D9D9" w:themeFill="background1" w:themeFillShade="D9"/>
            <w:vAlign w:val="center"/>
          </w:tcPr>
          <w:p w:rsidR="00C104C2" w:rsidRPr="000009E9" w:rsidRDefault="00C104C2" w:rsidP="002313FB">
            <w:pPr>
              <w:spacing w:line="300" w:lineRule="exact"/>
              <w:jc w:val="center"/>
              <w:rPr>
                <w:rFonts w:ascii="ＭＳ ゴシック" w:eastAsia="ＭＳ ゴシック" w:hAnsi="ＭＳ ゴシック"/>
                <w:szCs w:val="21"/>
              </w:rPr>
            </w:pPr>
            <w:r w:rsidRPr="000009E9">
              <w:rPr>
                <w:rFonts w:ascii="ＭＳ ゴシック" w:eastAsia="ＭＳ ゴシック" w:hAnsi="ＭＳ ゴシック" w:hint="eastAsia"/>
                <w:szCs w:val="21"/>
              </w:rPr>
              <w:t>件数</w:t>
            </w:r>
          </w:p>
        </w:tc>
        <w:tc>
          <w:tcPr>
            <w:tcW w:w="1477" w:type="dxa"/>
            <w:shd w:val="clear" w:color="auto" w:fill="D9D9D9" w:themeFill="background1" w:themeFillShade="D9"/>
            <w:vAlign w:val="center"/>
          </w:tcPr>
          <w:p w:rsidR="00C104C2" w:rsidRPr="000009E9" w:rsidRDefault="00C104C2" w:rsidP="002313FB">
            <w:pPr>
              <w:spacing w:line="300" w:lineRule="exact"/>
              <w:jc w:val="center"/>
              <w:rPr>
                <w:rFonts w:ascii="ＭＳ ゴシック" w:eastAsia="ＭＳ ゴシック" w:hAnsi="ＭＳ ゴシック"/>
                <w:szCs w:val="21"/>
              </w:rPr>
            </w:pPr>
            <w:r w:rsidRPr="000009E9">
              <w:rPr>
                <w:rFonts w:ascii="ＭＳ ゴシック" w:eastAsia="ＭＳ ゴシック" w:hAnsi="ＭＳ ゴシック" w:hint="eastAsia"/>
                <w:szCs w:val="21"/>
              </w:rPr>
              <w:t>割合</w:t>
            </w:r>
          </w:p>
        </w:tc>
      </w:tr>
      <w:tr w:rsidR="00C104C2" w:rsidRPr="000009E9" w:rsidTr="00924751">
        <w:tc>
          <w:tcPr>
            <w:tcW w:w="702" w:type="dxa"/>
            <w:vAlign w:val="center"/>
          </w:tcPr>
          <w:p w:rsidR="00C104C2" w:rsidRPr="000009E9" w:rsidRDefault="00C104C2" w:rsidP="002313FB">
            <w:pPr>
              <w:spacing w:line="300" w:lineRule="exact"/>
              <w:jc w:val="center"/>
              <w:rPr>
                <w:rFonts w:ascii="ＭＳ 明朝" w:eastAsia="ＭＳ 明朝" w:hAnsi="ＭＳ 明朝"/>
                <w:szCs w:val="21"/>
              </w:rPr>
            </w:pPr>
            <w:r w:rsidRPr="000009E9">
              <w:rPr>
                <w:rFonts w:ascii="ＭＳ 明朝" w:eastAsia="ＭＳ 明朝" w:hAnsi="ＭＳ 明朝" w:hint="eastAsia"/>
                <w:szCs w:val="21"/>
              </w:rPr>
              <w:t>１</w:t>
            </w:r>
          </w:p>
        </w:tc>
        <w:tc>
          <w:tcPr>
            <w:tcW w:w="5558" w:type="dxa"/>
            <w:vAlign w:val="center"/>
          </w:tcPr>
          <w:p w:rsidR="00C104C2" w:rsidRPr="000009E9" w:rsidRDefault="00C104C2" w:rsidP="002313FB">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相談支援サービス</w:t>
            </w:r>
          </w:p>
        </w:tc>
        <w:tc>
          <w:tcPr>
            <w:tcW w:w="1471" w:type="dxa"/>
            <w:vAlign w:val="center"/>
          </w:tcPr>
          <w:p w:rsidR="00C104C2" w:rsidRPr="000009E9" w:rsidRDefault="003D0D87" w:rsidP="002313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w:t>
            </w:r>
            <w:r w:rsidR="00C104C2">
              <w:rPr>
                <w:rFonts w:ascii="ＭＳ 明朝" w:eastAsia="ＭＳ 明朝" w:hAnsi="ＭＳ 明朝" w:hint="eastAsia"/>
                <w:szCs w:val="21"/>
              </w:rPr>
              <w:t>96</w:t>
            </w:r>
          </w:p>
        </w:tc>
        <w:tc>
          <w:tcPr>
            <w:tcW w:w="1477" w:type="dxa"/>
            <w:vAlign w:val="center"/>
          </w:tcPr>
          <w:p w:rsidR="00C104C2" w:rsidRPr="000009E9" w:rsidRDefault="00C104C2" w:rsidP="002313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12.5</w:t>
            </w:r>
            <w:r w:rsidRPr="000009E9">
              <w:rPr>
                <w:rFonts w:ascii="ＭＳ 明朝" w:eastAsia="ＭＳ 明朝" w:hAnsi="ＭＳ 明朝" w:hint="eastAsia"/>
                <w:szCs w:val="21"/>
              </w:rPr>
              <w:t>％</w:t>
            </w:r>
          </w:p>
        </w:tc>
      </w:tr>
      <w:tr w:rsidR="00C104C2" w:rsidRPr="000009E9" w:rsidTr="00924751">
        <w:tc>
          <w:tcPr>
            <w:tcW w:w="702" w:type="dxa"/>
            <w:vAlign w:val="center"/>
          </w:tcPr>
          <w:p w:rsidR="00C104C2" w:rsidRPr="000009E9" w:rsidRDefault="00C104C2" w:rsidP="002313FB">
            <w:pPr>
              <w:spacing w:line="300" w:lineRule="exact"/>
              <w:jc w:val="center"/>
              <w:rPr>
                <w:rFonts w:ascii="ＭＳ 明朝" w:eastAsia="ＭＳ 明朝" w:hAnsi="ＭＳ 明朝"/>
                <w:szCs w:val="21"/>
              </w:rPr>
            </w:pPr>
            <w:r w:rsidRPr="000009E9">
              <w:rPr>
                <w:rFonts w:ascii="ＭＳ 明朝" w:eastAsia="ＭＳ 明朝" w:hAnsi="ＭＳ 明朝" w:hint="eastAsia"/>
                <w:szCs w:val="21"/>
              </w:rPr>
              <w:t>２</w:t>
            </w:r>
          </w:p>
        </w:tc>
        <w:tc>
          <w:tcPr>
            <w:tcW w:w="5558" w:type="dxa"/>
            <w:vAlign w:val="center"/>
          </w:tcPr>
          <w:p w:rsidR="00C104C2" w:rsidRPr="000009E9" w:rsidRDefault="00C104C2" w:rsidP="002313FB">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訪問型介護サービス</w:t>
            </w:r>
          </w:p>
        </w:tc>
        <w:tc>
          <w:tcPr>
            <w:tcW w:w="1471" w:type="dxa"/>
            <w:vAlign w:val="center"/>
          </w:tcPr>
          <w:p w:rsidR="00C104C2" w:rsidRPr="000009E9" w:rsidRDefault="00D97174">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w:t>
            </w:r>
            <w:r w:rsidR="00C104C2">
              <w:rPr>
                <w:rFonts w:ascii="ＭＳ 明朝" w:eastAsia="ＭＳ 明朝" w:hAnsi="ＭＳ 明朝" w:hint="eastAsia"/>
                <w:szCs w:val="21"/>
              </w:rPr>
              <w:t>56</w:t>
            </w:r>
          </w:p>
        </w:tc>
        <w:tc>
          <w:tcPr>
            <w:tcW w:w="1477" w:type="dxa"/>
            <w:vAlign w:val="center"/>
          </w:tcPr>
          <w:p w:rsidR="00C104C2" w:rsidRPr="000009E9" w:rsidRDefault="00D97174" w:rsidP="002313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7.3</w:t>
            </w:r>
            <w:r w:rsidR="00C104C2" w:rsidRPr="000009E9">
              <w:rPr>
                <w:rFonts w:ascii="ＭＳ 明朝" w:eastAsia="ＭＳ 明朝" w:hAnsi="ＭＳ 明朝" w:hint="eastAsia"/>
                <w:szCs w:val="21"/>
              </w:rPr>
              <w:t>％</w:t>
            </w:r>
          </w:p>
        </w:tc>
      </w:tr>
      <w:tr w:rsidR="00C104C2" w:rsidRPr="000009E9" w:rsidTr="00924751">
        <w:tc>
          <w:tcPr>
            <w:tcW w:w="702" w:type="dxa"/>
            <w:vAlign w:val="center"/>
          </w:tcPr>
          <w:p w:rsidR="00C104C2" w:rsidRPr="000009E9" w:rsidRDefault="00C104C2" w:rsidP="002313FB">
            <w:pPr>
              <w:spacing w:line="300" w:lineRule="exact"/>
              <w:jc w:val="center"/>
              <w:rPr>
                <w:rFonts w:ascii="ＭＳ 明朝" w:eastAsia="ＭＳ 明朝" w:hAnsi="ＭＳ 明朝"/>
                <w:szCs w:val="21"/>
              </w:rPr>
            </w:pPr>
            <w:r w:rsidRPr="000009E9">
              <w:rPr>
                <w:rFonts w:ascii="ＭＳ 明朝" w:eastAsia="ＭＳ 明朝" w:hAnsi="ＭＳ 明朝" w:hint="eastAsia"/>
                <w:szCs w:val="21"/>
              </w:rPr>
              <w:t>３</w:t>
            </w:r>
          </w:p>
        </w:tc>
        <w:tc>
          <w:tcPr>
            <w:tcW w:w="5558" w:type="dxa"/>
            <w:vAlign w:val="center"/>
          </w:tcPr>
          <w:p w:rsidR="00C104C2" w:rsidRPr="000009E9" w:rsidRDefault="00C104C2" w:rsidP="002313FB">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通所型介護サービス</w:t>
            </w:r>
          </w:p>
        </w:tc>
        <w:tc>
          <w:tcPr>
            <w:tcW w:w="1471" w:type="dxa"/>
            <w:vAlign w:val="center"/>
          </w:tcPr>
          <w:p w:rsidR="00C104C2" w:rsidRPr="000009E9" w:rsidRDefault="003D0D87" w:rsidP="002313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w:t>
            </w:r>
            <w:r w:rsidR="00D97174">
              <w:rPr>
                <w:rFonts w:ascii="ＭＳ 明朝" w:eastAsia="ＭＳ 明朝" w:hAnsi="ＭＳ 明朝" w:hint="eastAsia"/>
                <w:szCs w:val="21"/>
              </w:rPr>
              <w:t>39</w:t>
            </w:r>
          </w:p>
        </w:tc>
        <w:tc>
          <w:tcPr>
            <w:tcW w:w="1477" w:type="dxa"/>
            <w:vAlign w:val="center"/>
          </w:tcPr>
          <w:p w:rsidR="00C104C2" w:rsidRPr="000009E9" w:rsidRDefault="00C104C2">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w:t>
            </w:r>
            <w:r w:rsidR="00D97174">
              <w:rPr>
                <w:rFonts w:ascii="ＭＳ 明朝" w:eastAsia="ＭＳ 明朝" w:hAnsi="ＭＳ 明朝"/>
                <w:szCs w:val="21"/>
              </w:rPr>
              <w:t>5</w:t>
            </w:r>
            <w:r w:rsidR="004D6304">
              <w:rPr>
                <w:rFonts w:ascii="ＭＳ 明朝" w:eastAsia="ＭＳ 明朝" w:hAnsi="ＭＳ 明朝"/>
                <w:szCs w:val="21"/>
              </w:rPr>
              <w:t>.1</w:t>
            </w:r>
            <w:r w:rsidRPr="000009E9">
              <w:rPr>
                <w:rFonts w:ascii="ＭＳ 明朝" w:eastAsia="ＭＳ 明朝" w:hAnsi="ＭＳ 明朝" w:hint="eastAsia"/>
                <w:szCs w:val="21"/>
              </w:rPr>
              <w:t>％</w:t>
            </w:r>
          </w:p>
        </w:tc>
      </w:tr>
      <w:tr w:rsidR="00C104C2" w:rsidRPr="000009E9" w:rsidTr="00924751">
        <w:tc>
          <w:tcPr>
            <w:tcW w:w="702" w:type="dxa"/>
            <w:vAlign w:val="center"/>
          </w:tcPr>
          <w:p w:rsidR="00C104C2" w:rsidRPr="000009E9" w:rsidRDefault="00C104C2" w:rsidP="002313FB">
            <w:pPr>
              <w:spacing w:line="300" w:lineRule="exact"/>
              <w:jc w:val="center"/>
              <w:rPr>
                <w:rFonts w:ascii="ＭＳ 明朝" w:eastAsia="ＭＳ 明朝" w:hAnsi="ＭＳ 明朝"/>
                <w:szCs w:val="21"/>
              </w:rPr>
            </w:pPr>
            <w:r w:rsidRPr="000009E9">
              <w:rPr>
                <w:rFonts w:ascii="ＭＳ 明朝" w:eastAsia="ＭＳ 明朝" w:hAnsi="ＭＳ 明朝" w:hint="eastAsia"/>
                <w:szCs w:val="21"/>
              </w:rPr>
              <w:t>４</w:t>
            </w:r>
          </w:p>
        </w:tc>
        <w:tc>
          <w:tcPr>
            <w:tcW w:w="5558" w:type="dxa"/>
            <w:vAlign w:val="center"/>
          </w:tcPr>
          <w:p w:rsidR="00C104C2" w:rsidRPr="000009E9" w:rsidRDefault="00C104C2" w:rsidP="002313FB">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短期入所（ショートステイ）</w:t>
            </w:r>
          </w:p>
        </w:tc>
        <w:tc>
          <w:tcPr>
            <w:tcW w:w="1471" w:type="dxa"/>
            <w:vAlign w:val="center"/>
          </w:tcPr>
          <w:p w:rsidR="00C104C2" w:rsidRPr="000009E9" w:rsidRDefault="003D0D87" w:rsidP="002313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w:t>
            </w:r>
            <w:r w:rsidR="00D97174">
              <w:rPr>
                <w:rFonts w:ascii="ＭＳ 明朝" w:eastAsia="ＭＳ 明朝" w:hAnsi="ＭＳ 明朝" w:hint="eastAsia"/>
                <w:szCs w:val="21"/>
              </w:rPr>
              <w:t>33</w:t>
            </w:r>
          </w:p>
        </w:tc>
        <w:tc>
          <w:tcPr>
            <w:tcW w:w="1477" w:type="dxa"/>
            <w:vAlign w:val="center"/>
          </w:tcPr>
          <w:p w:rsidR="00C104C2" w:rsidRPr="000009E9" w:rsidRDefault="00C104C2">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w:t>
            </w:r>
            <w:r w:rsidR="00D97174">
              <w:rPr>
                <w:rFonts w:ascii="ＭＳ 明朝" w:eastAsia="ＭＳ 明朝" w:hAnsi="ＭＳ 明朝"/>
                <w:szCs w:val="21"/>
              </w:rPr>
              <w:t xml:space="preserve"> 4.3</w:t>
            </w:r>
            <w:r w:rsidRPr="000009E9">
              <w:rPr>
                <w:rFonts w:ascii="ＭＳ 明朝" w:eastAsia="ＭＳ 明朝" w:hAnsi="ＭＳ 明朝" w:hint="eastAsia"/>
                <w:szCs w:val="21"/>
              </w:rPr>
              <w:t>％</w:t>
            </w:r>
          </w:p>
        </w:tc>
      </w:tr>
      <w:tr w:rsidR="00C104C2" w:rsidRPr="000009E9" w:rsidTr="00924751">
        <w:tc>
          <w:tcPr>
            <w:tcW w:w="702" w:type="dxa"/>
            <w:vAlign w:val="center"/>
          </w:tcPr>
          <w:p w:rsidR="00C104C2" w:rsidRPr="000009E9" w:rsidRDefault="00C104C2" w:rsidP="002313FB">
            <w:pPr>
              <w:spacing w:line="300" w:lineRule="exact"/>
              <w:jc w:val="center"/>
              <w:rPr>
                <w:rFonts w:ascii="ＭＳ 明朝" w:eastAsia="ＭＳ 明朝" w:hAnsi="ＭＳ 明朝"/>
                <w:szCs w:val="21"/>
              </w:rPr>
            </w:pPr>
            <w:r w:rsidRPr="000009E9">
              <w:rPr>
                <w:rFonts w:ascii="ＭＳ 明朝" w:eastAsia="ＭＳ 明朝" w:hAnsi="ＭＳ 明朝" w:hint="eastAsia"/>
                <w:szCs w:val="21"/>
              </w:rPr>
              <w:t>５</w:t>
            </w:r>
          </w:p>
        </w:tc>
        <w:tc>
          <w:tcPr>
            <w:tcW w:w="5558" w:type="dxa"/>
            <w:vAlign w:val="center"/>
          </w:tcPr>
          <w:p w:rsidR="00C104C2" w:rsidRPr="000009E9" w:rsidRDefault="00C104C2" w:rsidP="002313FB">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訪問看護サービス</w:t>
            </w:r>
          </w:p>
        </w:tc>
        <w:tc>
          <w:tcPr>
            <w:tcW w:w="1471" w:type="dxa"/>
            <w:vAlign w:val="center"/>
          </w:tcPr>
          <w:p w:rsidR="00C104C2" w:rsidRPr="000009E9" w:rsidRDefault="00D97174">
            <w:pPr>
              <w:spacing w:line="300" w:lineRule="exact"/>
              <w:jc w:val="center"/>
              <w:rPr>
                <w:rFonts w:ascii="ＭＳ 明朝" w:eastAsia="ＭＳ 明朝" w:hAnsi="ＭＳ 明朝"/>
                <w:szCs w:val="21"/>
              </w:rPr>
            </w:pPr>
            <w:r>
              <w:rPr>
                <w:rFonts w:ascii="ＭＳ 明朝" w:eastAsia="ＭＳ 明朝" w:hAnsi="ＭＳ 明朝"/>
                <w:szCs w:val="21"/>
              </w:rPr>
              <w:t xml:space="preserve"> 27</w:t>
            </w:r>
          </w:p>
        </w:tc>
        <w:tc>
          <w:tcPr>
            <w:tcW w:w="1477" w:type="dxa"/>
            <w:vAlign w:val="center"/>
          </w:tcPr>
          <w:p w:rsidR="00C104C2" w:rsidRPr="000009E9" w:rsidRDefault="00C104C2">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w:t>
            </w:r>
            <w:r w:rsidR="00D97174">
              <w:rPr>
                <w:rFonts w:ascii="ＭＳ 明朝" w:eastAsia="ＭＳ 明朝" w:hAnsi="ＭＳ 明朝"/>
                <w:szCs w:val="21"/>
              </w:rPr>
              <w:t xml:space="preserve"> 3.5</w:t>
            </w:r>
            <w:r w:rsidRPr="000009E9">
              <w:rPr>
                <w:rFonts w:ascii="ＭＳ 明朝" w:eastAsia="ＭＳ 明朝" w:hAnsi="ＭＳ 明朝" w:hint="eastAsia"/>
                <w:szCs w:val="21"/>
              </w:rPr>
              <w:t>％</w:t>
            </w:r>
          </w:p>
        </w:tc>
      </w:tr>
      <w:tr w:rsidR="00C104C2" w:rsidRPr="000009E9" w:rsidTr="00924751">
        <w:tc>
          <w:tcPr>
            <w:tcW w:w="702" w:type="dxa"/>
            <w:vAlign w:val="center"/>
          </w:tcPr>
          <w:p w:rsidR="00C104C2" w:rsidRPr="000009E9" w:rsidRDefault="00C104C2" w:rsidP="002313FB">
            <w:pPr>
              <w:spacing w:line="300" w:lineRule="exact"/>
              <w:jc w:val="center"/>
              <w:rPr>
                <w:rFonts w:ascii="ＭＳ 明朝" w:eastAsia="ＭＳ 明朝" w:hAnsi="ＭＳ 明朝"/>
                <w:szCs w:val="21"/>
              </w:rPr>
            </w:pPr>
            <w:r w:rsidRPr="000009E9">
              <w:rPr>
                <w:rFonts w:ascii="ＭＳ 明朝" w:eastAsia="ＭＳ 明朝" w:hAnsi="ＭＳ 明朝" w:hint="eastAsia"/>
                <w:szCs w:val="21"/>
              </w:rPr>
              <w:t>６</w:t>
            </w:r>
          </w:p>
        </w:tc>
        <w:tc>
          <w:tcPr>
            <w:tcW w:w="5558" w:type="dxa"/>
            <w:vAlign w:val="center"/>
          </w:tcPr>
          <w:p w:rsidR="00C104C2" w:rsidRPr="000009E9" w:rsidRDefault="00C104C2" w:rsidP="002313FB">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就労系サービス</w:t>
            </w:r>
          </w:p>
        </w:tc>
        <w:tc>
          <w:tcPr>
            <w:tcW w:w="1471" w:type="dxa"/>
            <w:vAlign w:val="center"/>
          </w:tcPr>
          <w:p w:rsidR="00C104C2" w:rsidRPr="000009E9" w:rsidRDefault="003D0D87" w:rsidP="002313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w:t>
            </w:r>
            <w:r w:rsidR="00D97174">
              <w:rPr>
                <w:rFonts w:ascii="ＭＳ 明朝" w:eastAsia="ＭＳ 明朝" w:hAnsi="ＭＳ 明朝" w:hint="eastAsia"/>
                <w:szCs w:val="21"/>
              </w:rPr>
              <w:t>84</w:t>
            </w:r>
          </w:p>
        </w:tc>
        <w:tc>
          <w:tcPr>
            <w:tcW w:w="1477" w:type="dxa"/>
            <w:vAlign w:val="center"/>
          </w:tcPr>
          <w:p w:rsidR="00C104C2" w:rsidRPr="000009E9" w:rsidRDefault="00C104C2">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w:t>
            </w:r>
            <w:r w:rsidR="00D97174">
              <w:rPr>
                <w:rFonts w:ascii="ＭＳ 明朝" w:eastAsia="ＭＳ 明朝" w:hAnsi="ＭＳ 明朝"/>
                <w:szCs w:val="21"/>
              </w:rPr>
              <w:t>11.0</w:t>
            </w:r>
            <w:r w:rsidRPr="000009E9">
              <w:rPr>
                <w:rFonts w:ascii="ＭＳ 明朝" w:eastAsia="ＭＳ 明朝" w:hAnsi="ＭＳ 明朝" w:hint="eastAsia"/>
                <w:szCs w:val="21"/>
              </w:rPr>
              <w:t>％</w:t>
            </w:r>
          </w:p>
        </w:tc>
      </w:tr>
      <w:tr w:rsidR="00C104C2" w:rsidRPr="000009E9" w:rsidTr="00924751">
        <w:tc>
          <w:tcPr>
            <w:tcW w:w="702" w:type="dxa"/>
            <w:vAlign w:val="center"/>
          </w:tcPr>
          <w:p w:rsidR="00C104C2" w:rsidRPr="000009E9" w:rsidRDefault="00C104C2" w:rsidP="002313FB">
            <w:pPr>
              <w:spacing w:line="300" w:lineRule="exact"/>
              <w:jc w:val="center"/>
              <w:rPr>
                <w:rFonts w:ascii="ＭＳ 明朝" w:eastAsia="ＭＳ 明朝" w:hAnsi="ＭＳ 明朝"/>
                <w:szCs w:val="21"/>
              </w:rPr>
            </w:pPr>
            <w:r>
              <w:rPr>
                <w:rFonts w:ascii="ＭＳ 明朝" w:eastAsia="ＭＳ 明朝" w:hAnsi="ＭＳ 明朝" w:hint="eastAsia"/>
                <w:szCs w:val="21"/>
              </w:rPr>
              <w:t>７</w:t>
            </w:r>
          </w:p>
        </w:tc>
        <w:tc>
          <w:tcPr>
            <w:tcW w:w="5558" w:type="dxa"/>
            <w:vAlign w:val="center"/>
          </w:tcPr>
          <w:p w:rsidR="00C104C2" w:rsidRPr="000009E9" w:rsidRDefault="00C104C2" w:rsidP="002313FB">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日常生活用具や補装具の給付</w:t>
            </w:r>
          </w:p>
        </w:tc>
        <w:tc>
          <w:tcPr>
            <w:tcW w:w="1471" w:type="dxa"/>
            <w:vAlign w:val="center"/>
          </w:tcPr>
          <w:p w:rsidR="00C104C2" w:rsidRPr="000009E9" w:rsidRDefault="003D0D87" w:rsidP="002313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w:t>
            </w:r>
            <w:r w:rsidR="00D97174">
              <w:rPr>
                <w:rFonts w:ascii="ＭＳ 明朝" w:eastAsia="ＭＳ 明朝" w:hAnsi="ＭＳ 明朝" w:hint="eastAsia"/>
                <w:szCs w:val="21"/>
              </w:rPr>
              <w:t>53</w:t>
            </w:r>
          </w:p>
        </w:tc>
        <w:tc>
          <w:tcPr>
            <w:tcW w:w="1477" w:type="dxa"/>
            <w:vAlign w:val="center"/>
          </w:tcPr>
          <w:p w:rsidR="00C104C2" w:rsidRPr="000009E9" w:rsidRDefault="00D97174">
            <w:pPr>
              <w:spacing w:line="300" w:lineRule="exact"/>
              <w:jc w:val="center"/>
              <w:rPr>
                <w:rFonts w:ascii="ＭＳ 明朝" w:eastAsia="ＭＳ 明朝" w:hAnsi="ＭＳ 明朝"/>
                <w:szCs w:val="21"/>
              </w:rPr>
            </w:pPr>
            <w:r>
              <w:rPr>
                <w:rFonts w:ascii="ＭＳ 明朝" w:eastAsia="ＭＳ 明朝" w:hAnsi="ＭＳ 明朝"/>
                <w:szCs w:val="21"/>
              </w:rPr>
              <w:t xml:space="preserve"> </w:t>
            </w:r>
            <w:r w:rsidR="00C104C2">
              <w:rPr>
                <w:rFonts w:ascii="ＭＳ 明朝" w:eastAsia="ＭＳ 明朝" w:hAnsi="ＭＳ 明朝" w:hint="eastAsia"/>
                <w:szCs w:val="21"/>
              </w:rPr>
              <w:t xml:space="preserve"> </w:t>
            </w:r>
            <w:r>
              <w:rPr>
                <w:rFonts w:ascii="ＭＳ 明朝" w:eastAsia="ＭＳ 明朝" w:hAnsi="ＭＳ 明朝"/>
                <w:szCs w:val="21"/>
              </w:rPr>
              <w:t>6.9</w:t>
            </w:r>
            <w:r w:rsidR="00C104C2">
              <w:rPr>
                <w:rFonts w:ascii="ＭＳ 明朝" w:eastAsia="ＭＳ 明朝" w:hAnsi="ＭＳ 明朝" w:hint="eastAsia"/>
                <w:szCs w:val="21"/>
              </w:rPr>
              <w:t>％</w:t>
            </w:r>
          </w:p>
        </w:tc>
      </w:tr>
      <w:tr w:rsidR="00C104C2" w:rsidRPr="000009E9" w:rsidTr="00924751">
        <w:tc>
          <w:tcPr>
            <w:tcW w:w="702" w:type="dxa"/>
            <w:vAlign w:val="center"/>
          </w:tcPr>
          <w:p w:rsidR="00C104C2" w:rsidRPr="000009E9" w:rsidRDefault="00C104C2" w:rsidP="002313FB">
            <w:pPr>
              <w:spacing w:line="300" w:lineRule="exact"/>
              <w:jc w:val="center"/>
              <w:rPr>
                <w:rFonts w:ascii="ＭＳ 明朝" w:eastAsia="ＭＳ 明朝" w:hAnsi="ＭＳ 明朝"/>
                <w:szCs w:val="21"/>
              </w:rPr>
            </w:pPr>
            <w:r>
              <w:rPr>
                <w:rFonts w:ascii="ＭＳ 明朝" w:eastAsia="ＭＳ 明朝" w:hAnsi="ＭＳ 明朝" w:hint="eastAsia"/>
                <w:szCs w:val="21"/>
              </w:rPr>
              <w:t>８</w:t>
            </w:r>
          </w:p>
        </w:tc>
        <w:tc>
          <w:tcPr>
            <w:tcW w:w="5558" w:type="dxa"/>
            <w:vAlign w:val="center"/>
          </w:tcPr>
          <w:p w:rsidR="00C104C2" w:rsidRPr="000009E9" w:rsidRDefault="00C104C2" w:rsidP="002313FB">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その他</w:t>
            </w:r>
          </w:p>
        </w:tc>
        <w:tc>
          <w:tcPr>
            <w:tcW w:w="1471" w:type="dxa"/>
            <w:vAlign w:val="center"/>
          </w:tcPr>
          <w:p w:rsidR="00C104C2" w:rsidRPr="000009E9" w:rsidRDefault="00D97174" w:rsidP="002313FB">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w:t>
            </w:r>
            <w:r w:rsidR="004D6304">
              <w:rPr>
                <w:rFonts w:ascii="ＭＳ 明朝" w:eastAsia="ＭＳ 明朝" w:hAnsi="ＭＳ 明朝"/>
                <w:szCs w:val="21"/>
              </w:rPr>
              <w:t xml:space="preserve"> </w:t>
            </w:r>
            <w:r>
              <w:rPr>
                <w:rFonts w:ascii="ＭＳ 明朝" w:eastAsia="ＭＳ 明朝" w:hAnsi="ＭＳ 明朝" w:hint="eastAsia"/>
                <w:szCs w:val="21"/>
              </w:rPr>
              <w:t>5</w:t>
            </w:r>
          </w:p>
        </w:tc>
        <w:tc>
          <w:tcPr>
            <w:tcW w:w="1477" w:type="dxa"/>
            <w:vAlign w:val="center"/>
          </w:tcPr>
          <w:p w:rsidR="00C104C2" w:rsidRPr="000009E9" w:rsidRDefault="00D97174">
            <w:pPr>
              <w:spacing w:line="300" w:lineRule="exact"/>
              <w:jc w:val="center"/>
              <w:rPr>
                <w:rFonts w:ascii="ＭＳ 明朝" w:eastAsia="ＭＳ 明朝" w:hAnsi="ＭＳ 明朝"/>
                <w:szCs w:val="21"/>
              </w:rPr>
            </w:pPr>
            <w:r>
              <w:rPr>
                <w:rFonts w:ascii="ＭＳ 明朝" w:eastAsia="ＭＳ 明朝" w:hAnsi="ＭＳ 明朝"/>
                <w:szCs w:val="21"/>
              </w:rPr>
              <w:t xml:space="preserve"> </w:t>
            </w:r>
            <w:r w:rsidR="00C104C2">
              <w:rPr>
                <w:rFonts w:ascii="ＭＳ 明朝" w:eastAsia="ＭＳ 明朝" w:hAnsi="ＭＳ 明朝" w:hint="eastAsia"/>
                <w:szCs w:val="21"/>
              </w:rPr>
              <w:t xml:space="preserve"> </w:t>
            </w:r>
            <w:r>
              <w:rPr>
                <w:rFonts w:ascii="ＭＳ 明朝" w:eastAsia="ＭＳ 明朝" w:hAnsi="ＭＳ 明朝"/>
                <w:szCs w:val="21"/>
              </w:rPr>
              <w:t>1.0</w:t>
            </w:r>
            <w:r w:rsidR="00C104C2">
              <w:rPr>
                <w:rFonts w:ascii="ＭＳ 明朝" w:eastAsia="ＭＳ 明朝" w:hAnsi="ＭＳ 明朝" w:hint="eastAsia"/>
                <w:szCs w:val="21"/>
              </w:rPr>
              <w:t>％</w:t>
            </w:r>
          </w:p>
        </w:tc>
      </w:tr>
      <w:tr w:rsidR="00466F5F" w:rsidRPr="000009E9" w:rsidTr="00C104C2">
        <w:tc>
          <w:tcPr>
            <w:tcW w:w="702" w:type="dxa"/>
            <w:vAlign w:val="center"/>
          </w:tcPr>
          <w:p w:rsidR="00466F5F" w:rsidRDefault="00466F5F" w:rsidP="002313FB">
            <w:pPr>
              <w:spacing w:line="300" w:lineRule="exact"/>
              <w:jc w:val="center"/>
              <w:rPr>
                <w:rFonts w:ascii="ＭＳ 明朝" w:eastAsia="ＭＳ 明朝" w:hAnsi="ＭＳ 明朝"/>
                <w:szCs w:val="21"/>
              </w:rPr>
            </w:pPr>
            <w:r>
              <w:rPr>
                <w:rFonts w:ascii="ＭＳ 明朝" w:eastAsia="ＭＳ 明朝" w:hAnsi="ＭＳ 明朝" w:hint="eastAsia"/>
                <w:szCs w:val="21"/>
              </w:rPr>
              <w:t>９</w:t>
            </w:r>
          </w:p>
        </w:tc>
        <w:tc>
          <w:tcPr>
            <w:tcW w:w="5558" w:type="dxa"/>
            <w:vAlign w:val="center"/>
          </w:tcPr>
          <w:p w:rsidR="00466F5F" w:rsidRDefault="002313FB" w:rsidP="002313FB">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特に</w:t>
            </w:r>
            <w:r w:rsidR="006326A5">
              <w:rPr>
                <w:rFonts w:ascii="ＭＳ 明朝" w:eastAsia="ＭＳ 明朝" w:hAnsi="ＭＳ 明朝" w:cs="Times New Roman" w:hint="eastAsia"/>
                <w:szCs w:val="21"/>
              </w:rPr>
              <w:t>希望な</w:t>
            </w:r>
            <w:r>
              <w:rPr>
                <w:rFonts w:ascii="ＭＳ 明朝" w:eastAsia="ＭＳ 明朝" w:hAnsi="ＭＳ 明朝" w:cs="Times New Roman" w:hint="eastAsia"/>
                <w:szCs w:val="21"/>
              </w:rPr>
              <w:t>し</w:t>
            </w:r>
          </w:p>
        </w:tc>
        <w:tc>
          <w:tcPr>
            <w:tcW w:w="1471" w:type="dxa"/>
            <w:vAlign w:val="center"/>
          </w:tcPr>
          <w:p w:rsidR="00466F5F" w:rsidRDefault="002313FB" w:rsidP="002313FB">
            <w:pPr>
              <w:spacing w:line="300" w:lineRule="exact"/>
              <w:jc w:val="center"/>
              <w:rPr>
                <w:rFonts w:ascii="ＭＳ 明朝" w:eastAsia="ＭＳ 明朝" w:hAnsi="ＭＳ 明朝"/>
                <w:szCs w:val="21"/>
              </w:rPr>
            </w:pPr>
            <w:r>
              <w:rPr>
                <w:rFonts w:ascii="ＭＳ 明朝" w:eastAsia="ＭＳ 明朝" w:hAnsi="ＭＳ 明朝" w:hint="eastAsia"/>
                <w:szCs w:val="21"/>
              </w:rPr>
              <w:t>500</w:t>
            </w:r>
          </w:p>
        </w:tc>
        <w:tc>
          <w:tcPr>
            <w:tcW w:w="1477" w:type="dxa"/>
            <w:vAlign w:val="center"/>
          </w:tcPr>
          <w:p w:rsidR="00466F5F" w:rsidRDefault="002313FB">
            <w:pPr>
              <w:spacing w:line="300" w:lineRule="exact"/>
              <w:jc w:val="center"/>
              <w:rPr>
                <w:rFonts w:ascii="ＭＳ 明朝" w:eastAsia="ＭＳ 明朝" w:hAnsi="ＭＳ 明朝"/>
                <w:szCs w:val="21"/>
              </w:rPr>
            </w:pPr>
            <w:r>
              <w:rPr>
                <w:rFonts w:ascii="ＭＳ 明朝" w:eastAsia="ＭＳ 明朝" w:hAnsi="ＭＳ 明朝"/>
                <w:szCs w:val="21"/>
              </w:rPr>
              <w:t xml:space="preserve"> </w:t>
            </w:r>
            <w:r>
              <w:rPr>
                <w:rFonts w:ascii="ＭＳ 明朝" w:eastAsia="ＭＳ 明朝" w:hAnsi="ＭＳ 明朝" w:hint="eastAsia"/>
                <w:szCs w:val="21"/>
              </w:rPr>
              <w:t>65.3</w:t>
            </w:r>
            <w:r w:rsidRPr="00143AFA">
              <w:rPr>
                <w:rFonts w:ascii="ＭＳ 明朝" w:eastAsia="ＭＳ 明朝" w:hAnsi="ＭＳ 明朝" w:hint="eastAsia"/>
                <w:szCs w:val="21"/>
              </w:rPr>
              <w:t>％</w:t>
            </w:r>
          </w:p>
        </w:tc>
      </w:tr>
      <w:tr w:rsidR="00D97174" w:rsidRPr="000009E9" w:rsidTr="00924751">
        <w:tc>
          <w:tcPr>
            <w:tcW w:w="702" w:type="dxa"/>
            <w:vAlign w:val="center"/>
          </w:tcPr>
          <w:p w:rsidR="00D97174" w:rsidRPr="000009E9" w:rsidRDefault="00D97174" w:rsidP="00D97174">
            <w:pPr>
              <w:spacing w:line="300" w:lineRule="exact"/>
              <w:jc w:val="center"/>
              <w:rPr>
                <w:rFonts w:ascii="ＭＳ 明朝" w:eastAsia="ＭＳ 明朝" w:hAnsi="ＭＳ 明朝"/>
                <w:szCs w:val="21"/>
              </w:rPr>
            </w:pPr>
            <w:r w:rsidRPr="000009E9">
              <w:rPr>
                <w:rFonts w:ascii="ＭＳ 明朝" w:eastAsia="ＭＳ 明朝" w:hAnsi="ＭＳ 明朝" w:hint="eastAsia"/>
                <w:szCs w:val="21"/>
              </w:rPr>
              <w:t>－</w:t>
            </w:r>
          </w:p>
        </w:tc>
        <w:tc>
          <w:tcPr>
            <w:tcW w:w="5558" w:type="dxa"/>
          </w:tcPr>
          <w:p w:rsidR="00D97174" w:rsidRPr="000009E9" w:rsidRDefault="00D97174" w:rsidP="00D97174">
            <w:pPr>
              <w:spacing w:line="300" w:lineRule="exact"/>
              <w:rPr>
                <w:rFonts w:ascii="ＭＳ 明朝" w:eastAsia="ＭＳ 明朝" w:hAnsi="ＭＳ 明朝"/>
                <w:szCs w:val="21"/>
              </w:rPr>
            </w:pPr>
            <w:r w:rsidRPr="000009E9">
              <w:rPr>
                <w:rFonts w:ascii="ＭＳ 明朝" w:eastAsia="ＭＳ 明朝" w:hAnsi="ＭＳ 明朝" w:hint="eastAsia"/>
                <w:szCs w:val="21"/>
              </w:rPr>
              <w:t>サンプル数</w:t>
            </w:r>
          </w:p>
        </w:tc>
        <w:tc>
          <w:tcPr>
            <w:tcW w:w="1471" w:type="dxa"/>
            <w:vAlign w:val="center"/>
          </w:tcPr>
          <w:p w:rsidR="00D97174" w:rsidRPr="000009E9" w:rsidRDefault="00D97174" w:rsidP="00D97174">
            <w:pPr>
              <w:spacing w:line="300" w:lineRule="exact"/>
              <w:jc w:val="center"/>
              <w:rPr>
                <w:rFonts w:ascii="ＭＳ 明朝" w:eastAsia="ＭＳ 明朝" w:hAnsi="ＭＳ 明朝"/>
                <w:szCs w:val="21"/>
              </w:rPr>
            </w:pPr>
            <w:r>
              <w:rPr>
                <w:rFonts w:ascii="ＭＳ 明朝" w:eastAsia="ＭＳ 明朝" w:hAnsi="ＭＳ 明朝" w:hint="eastAsia"/>
                <w:szCs w:val="21"/>
              </w:rPr>
              <w:t>765</w:t>
            </w:r>
          </w:p>
        </w:tc>
        <w:tc>
          <w:tcPr>
            <w:tcW w:w="1477" w:type="dxa"/>
            <w:vAlign w:val="center"/>
          </w:tcPr>
          <w:p w:rsidR="00D97174" w:rsidRPr="000009E9" w:rsidRDefault="00D97174" w:rsidP="00D97174">
            <w:pPr>
              <w:spacing w:line="300" w:lineRule="exact"/>
              <w:jc w:val="center"/>
              <w:rPr>
                <w:rFonts w:ascii="ＭＳ 明朝" w:eastAsia="ＭＳ 明朝" w:hAnsi="ＭＳ 明朝"/>
                <w:szCs w:val="21"/>
              </w:rPr>
            </w:pPr>
            <w:r w:rsidRPr="00143AFA">
              <w:rPr>
                <w:rFonts w:ascii="ＭＳ 明朝" w:eastAsia="ＭＳ 明朝" w:hAnsi="ＭＳ 明朝" w:hint="eastAsia"/>
                <w:szCs w:val="21"/>
              </w:rPr>
              <w:t>100.0％</w:t>
            </w:r>
          </w:p>
        </w:tc>
      </w:tr>
    </w:tbl>
    <w:p w:rsidR="00C104C2" w:rsidRPr="00924751" w:rsidRDefault="003D0D87" w:rsidP="00924751">
      <w:pPr>
        <w:ind w:firstLineChars="250" w:firstLine="525"/>
        <w:rPr>
          <w:rFonts w:ascii="ＭＳ ゴシック" w:eastAsia="ＭＳ ゴシック" w:hAnsi="ＭＳ ゴシック"/>
          <w:szCs w:val="21"/>
        </w:rPr>
      </w:pPr>
      <w:r w:rsidRPr="00924751">
        <w:rPr>
          <w:rFonts w:ascii="ＭＳ ゴシック" w:eastAsia="ＭＳ ゴシック" w:hAnsi="ＭＳ ゴシック" w:hint="eastAsia"/>
          <w:szCs w:val="21"/>
        </w:rPr>
        <w:t>※厚生労働省</w:t>
      </w:r>
      <w:r w:rsidR="00205F26">
        <w:rPr>
          <w:rFonts w:ascii="ＭＳ ゴシック" w:eastAsia="ＭＳ ゴシック" w:hAnsi="ＭＳ ゴシック" w:hint="eastAsia"/>
          <w:szCs w:val="21"/>
        </w:rPr>
        <w:t>健康局</w:t>
      </w:r>
      <w:r w:rsidRPr="00924751">
        <w:rPr>
          <w:rFonts w:ascii="ＭＳ ゴシック" w:eastAsia="ＭＳ ゴシック" w:hAnsi="ＭＳ ゴシック" w:hint="eastAsia"/>
          <w:szCs w:val="21"/>
        </w:rPr>
        <w:t>難病対策課調べ</w:t>
      </w:r>
    </w:p>
    <w:p w:rsidR="00C104C2" w:rsidRDefault="00C104C2">
      <w:pPr>
        <w:widowControl/>
        <w:jc w:val="left"/>
        <w:rPr>
          <w:rFonts w:ascii="ＭＳ 明朝" w:eastAsia="ＭＳ 明朝" w:hAnsi="ＭＳ 明朝"/>
          <w:szCs w:val="21"/>
        </w:rPr>
      </w:pPr>
    </w:p>
    <w:p w:rsidR="003D0D87" w:rsidRPr="00C104C2" w:rsidRDefault="003D0D87">
      <w:pPr>
        <w:widowControl/>
        <w:jc w:val="left"/>
        <w:rPr>
          <w:rFonts w:ascii="ＭＳ 明朝" w:eastAsia="ＭＳ 明朝" w:hAnsi="ＭＳ 明朝"/>
          <w:szCs w:val="21"/>
        </w:rPr>
      </w:pPr>
    </w:p>
    <w:p w:rsidR="00A008F3" w:rsidRDefault="00A008F3">
      <w:r>
        <w:br w:type="page"/>
      </w:r>
    </w:p>
    <w:tbl>
      <w:tblPr>
        <w:tblStyle w:val="12"/>
        <w:tblW w:w="0" w:type="auto"/>
        <w:tblInd w:w="108" w:type="dxa"/>
        <w:shd w:val="clear" w:color="auto" w:fill="984806" w:themeFill="accent6" w:themeFillShade="80"/>
        <w:tblLook w:val="04A0" w:firstRow="1" w:lastRow="0" w:firstColumn="1" w:lastColumn="0" w:noHBand="0" w:noVBand="1"/>
      </w:tblPr>
      <w:tblGrid>
        <w:gridCol w:w="9634"/>
      </w:tblGrid>
      <w:tr w:rsidR="00906CC7" w:rsidRPr="00197099" w:rsidTr="00A008F3">
        <w:tc>
          <w:tcPr>
            <w:tcW w:w="9634" w:type="dxa"/>
            <w:shd w:val="clear" w:color="auto" w:fill="984806" w:themeFill="accent6" w:themeFillShade="80"/>
          </w:tcPr>
          <w:p w:rsidR="00906CC7" w:rsidRPr="00197099" w:rsidRDefault="00630E5B" w:rsidP="00906CC7">
            <w:pPr>
              <w:rPr>
                <w:rFonts w:ascii="ＭＳ 明朝" w:eastAsia="ＭＳ 明朝" w:hAnsi="ＭＳ 明朝"/>
                <w:color w:val="FFFFFF" w:themeColor="background1"/>
              </w:rPr>
            </w:pPr>
            <w:r>
              <w:rPr>
                <w:rFonts w:ascii="ＭＳ ゴシック" w:eastAsia="ＭＳ ゴシック" w:hAnsi="ＭＳ ゴシック" w:hint="eastAsia"/>
                <w:color w:val="FFFFFF" w:themeColor="background1"/>
              </w:rPr>
              <w:t>３．難病関連の支援機関</w:t>
            </w:r>
          </w:p>
        </w:tc>
      </w:tr>
    </w:tbl>
    <w:p w:rsidR="00906CC7" w:rsidRPr="00630E5B" w:rsidRDefault="00906CC7" w:rsidP="00906CC7">
      <w:pPr>
        <w:spacing w:line="160" w:lineRule="exact"/>
        <w:rPr>
          <w:rFonts w:ascii="ＭＳ 明朝" w:eastAsia="ＭＳ 明朝" w:hAnsi="ＭＳ 明朝"/>
          <w:szCs w:val="21"/>
        </w:rPr>
      </w:pPr>
    </w:p>
    <w:p w:rsidR="00906CC7" w:rsidRPr="005255E6" w:rsidRDefault="005255E6" w:rsidP="00906CC7">
      <w:pPr>
        <w:rPr>
          <w:rFonts w:ascii="ＭＳ ゴシック" w:eastAsia="ＭＳ ゴシック" w:hAnsi="ＭＳ ゴシック"/>
          <w:szCs w:val="21"/>
          <w:u w:val="double"/>
        </w:rPr>
      </w:pPr>
      <w:r w:rsidRPr="005255E6">
        <w:rPr>
          <w:rFonts w:ascii="ＭＳ ゴシック" w:eastAsia="ＭＳ ゴシック" w:hAnsi="ＭＳ ゴシック" w:hint="eastAsia"/>
          <w:szCs w:val="21"/>
          <w:u w:val="double"/>
        </w:rPr>
        <w:t>（１）難病情報センター</w:t>
      </w:r>
      <w:r>
        <w:rPr>
          <w:rFonts w:ascii="ＭＳ ゴシック" w:eastAsia="ＭＳ ゴシック" w:hAnsi="ＭＳ ゴシック" w:hint="eastAsia"/>
          <w:szCs w:val="21"/>
          <w:u w:val="double"/>
        </w:rPr>
        <w:t xml:space="preserve">                                                                       </w:t>
      </w:r>
    </w:p>
    <w:p w:rsidR="00630E5B" w:rsidRDefault="005255E6" w:rsidP="00020A61">
      <w:pPr>
        <w:ind w:left="420" w:hangingChars="200" w:hanging="420"/>
        <w:rPr>
          <w:rFonts w:ascii="ＭＳ 明朝" w:eastAsia="ＭＳ 明朝" w:hAnsi="ＭＳ 明朝"/>
          <w:szCs w:val="21"/>
        </w:rPr>
      </w:pPr>
      <w:r>
        <w:rPr>
          <w:rFonts w:ascii="ＭＳ 明朝" w:eastAsia="ＭＳ 明朝" w:hAnsi="ＭＳ 明朝" w:hint="eastAsia"/>
          <w:szCs w:val="21"/>
        </w:rPr>
        <w:t xml:space="preserve">　○　</w:t>
      </w:r>
      <w:r w:rsidR="00630E5B">
        <w:rPr>
          <w:rFonts w:ascii="ＭＳ 明朝" w:eastAsia="ＭＳ 明朝" w:hAnsi="ＭＳ 明朝" w:hint="eastAsia"/>
          <w:szCs w:val="21"/>
        </w:rPr>
        <w:t>難病情報センター（公益財団法人難病医学研究財団）では、平成９年度</w:t>
      </w:r>
      <w:r w:rsidR="007413F5">
        <w:rPr>
          <w:rFonts w:ascii="ＭＳ 明朝" w:eastAsia="ＭＳ 明朝" w:hAnsi="ＭＳ 明朝" w:hint="eastAsia"/>
          <w:szCs w:val="21"/>
        </w:rPr>
        <w:t>から</w:t>
      </w:r>
      <w:r w:rsidR="00630E5B">
        <w:rPr>
          <w:rFonts w:ascii="ＭＳ 明朝" w:eastAsia="ＭＳ 明朝" w:hAnsi="ＭＳ 明朝" w:hint="eastAsia"/>
          <w:szCs w:val="21"/>
        </w:rPr>
        <w:t>ホームページを開設し、いわゆる難病のうち、難治性疾患</w:t>
      </w:r>
      <w:r w:rsidR="00B411E0">
        <w:rPr>
          <w:rFonts w:ascii="ＭＳ 明朝" w:eastAsia="ＭＳ 明朝" w:hAnsi="ＭＳ 明朝" w:hint="eastAsia"/>
          <w:szCs w:val="21"/>
        </w:rPr>
        <w:t>政策</w:t>
      </w:r>
      <w:r w:rsidR="00630E5B">
        <w:rPr>
          <w:rFonts w:ascii="ＭＳ 明朝" w:eastAsia="ＭＳ 明朝" w:hAnsi="ＭＳ 明朝" w:hint="eastAsia"/>
          <w:szCs w:val="21"/>
        </w:rPr>
        <w:t>研究事業の対象としている</w:t>
      </w:r>
      <w:r w:rsidR="007C4664">
        <w:rPr>
          <w:rFonts w:ascii="ＭＳ 明朝" w:eastAsia="ＭＳ 明朝" w:hAnsi="ＭＳ 明朝" w:hint="eastAsia"/>
          <w:szCs w:val="21"/>
        </w:rPr>
        <w:t>疾病</w:t>
      </w:r>
      <w:r w:rsidR="00630E5B">
        <w:rPr>
          <w:rFonts w:ascii="ＭＳ 明朝" w:eastAsia="ＭＳ 明朝" w:hAnsi="ＭＳ 明朝" w:hint="eastAsia"/>
          <w:szCs w:val="21"/>
        </w:rPr>
        <w:t>を中心に、難病患者やそのご家族をはじめ、医療関係者などの利用を想定した関係情報の提供を行っている。</w:t>
      </w:r>
    </w:p>
    <w:p w:rsidR="008B1D4D" w:rsidRDefault="008B1D4D" w:rsidP="00C64599">
      <w:pPr>
        <w:spacing w:line="80" w:lineRule="exact"/>
        <w:ind w:left="420" w:hangingChars="200" w:hanging="420"/>
        <w:rPr>
          <w:rFonts w:ascii="ＭＳ 明朝" w:eastAsia="ＭＳ 明朝" w:hAnsi="ＭＳ 明朝"/>
          <w:szCs w:val="21"/>
        </w:rPr>
      </w:pPr>
    </w:p>
    <w:p w:rsidR="006272BC" w:rsidRDefault="006272BC" w:rsidP="00405693">
      <w:pPr>
        <w:ind w:firstLineChars="300" w:firstLine="630"/>
        <w:rPr>
          <w:rFonts w:ascii="ＭＳ 明朝" w:eastAsia="ＭＳ 明朝" w:hAnsi="ＭＳ 明朝"/>
          <w:szCs w:val="21"/>
        </w:rPr>
      </w:pPr>
      <w:r>
        <w:rPr>
          <w:rFonts w:ascii="ＭＳ 明朝" w:eastAsia="ＭＳ 明朝" w:hAnsi="ＭＳ 明朝" w:hint="eastAsia"/>
          <w:szCs w:val="21"/>
        </w:rPr>
        <w:t>※ 難病情報センターＨＰ：</w:t>
      </w:r>
      <w:hyperlink r:id="rId27" w:history="1">
        <w:r w:rsidRPr="00BB1452">
          <w:rPr>
            <w:rStyle w:val="af4"/>
            <w:rFonts w:ascii="ＭＳ 明朝" w:eastAsia="ＭＳ 明朝" w:hAnsi="ＭＳ 明朝"/>
            <w:szCs w:val="21"/>
          </w:rPr>
          <w:t>http://www.nanbyou.or.jp/</w:t>
        </w:r>
      </w:hyperlink>
    </w:p>
    <w:p w:rsidR="00DB41C0" w:rsidRDefault="00DB41C0" w:rsidP="00906CC7">
      <w:pPr>
        <w:rPr>
          <w:rFonts w:ascii="ＭＳ ゴシック" w:eastAsia="ＭＳ ゴシック" w:hAnsi="ＭＳ ゴシック"/>
          <w:szCs w:val="21"/>
          <w:u w:val="double"/>
        </w:rPr>
      </w:pPr>
    </w:p>
    <w:p w:rsidR="005255E6" w:rsidRPr="005255E6" w:rsidRDefault="005255E6" w:rsidP="00906CC7">
      <w:pPr>
        <w:rPr>
          <w:rFonts w:ascii="ＭＳ ゴシック" w:eastAsia="ＭＳ ゴシック" w:hAnsi="ＭＳ ゴシック"/>
          <w:szCs w:val="21"/>
          <w:u w:val="double"/>
        </w:rPr>
      </w:pPr>
      <w:r w:rsidRPr="005255E6">
        <w:rPr>
          <w:rFonts w:ascii="ＭＳ ゴシック" w:eastAsia="ＭＳ ゴシック" w:hAnsi="ＭＳ ゴシック" w:hint="eastAsia"/>
          <w:szCs w:val="21"/>
          <w:u w:val="double"/>
        </w:rPr>
        <w:t>（２）難病相談支援センター</w:t>
      </w:r>
      <w:r>
        <w:rPr>
          <w:rFonts w:ascii="ＭＳ ゴシック" w:eastAsia="ＭＳ ゴシック" w:hAnsi="ＭＳ ゴシック" w:hint="eastAsia"/>
          <w:szCs w:val="21"/>
          <w:u w:val="double"/>
        </w:rPr>
        <w:t xml:space="preserve">                                                                 </w:t>
      </w:r>
    </w:p>
    <w:p w:rsidR="008B1D4D" w:rsidRDefault="005255E6" w:rsidP="008B1D4D">
      <w:pPr>
        <w:ind w:left="420" w:hangingChars="200" w:hanging="420"/>
        <w:rPr>
          <w:rFonts w:ascii="ＭＳ 明朝" w:eastAsia="ＭＳ 明朝" w:hAnsi="ＭＳ 明朝"/>
          <w:szCs w:val="21"/>
        </w:rPr>
      </w:pPr>
      <w:r>
        <w:rPr>
          <w:rFonts w:ascii="ＭＳ 明朝" w:eastAsia="ＭＳ 明朝" w:hAnsi="ＭＳ 明朝" w:hint="eastAsia"/>
          <w:szCs w:val="21"/>
        </w:rPr>
        <w:t xml:space="preserve">　○　</w:t>
      </w:r>
      <w:r w:rsidR="008B1D4D">
        <w:rPr>
          <w:rFonts w:ascii="ＭＳ 明朝" w:eastAsia="ＭＳ 明朝" w:hAnsi="ＭＳ 明朝" w:hint="eastAsia"/>
          <w:szCs w:val="21"/>
        </w:rPr>
        <w:t>平成15年度以降、各都道府県</w:t>
      </w:r>
      <w:r w:rsidR="00652639">
        <w:rPr>
          <w:rFonts w:ascii="ＭＳ 明朝" w:eastAsia="ＭＳ 明朝" w:hAnsi="ＭＳ 明朝" w:hint="eastAsia"/>
          <w:szCs w:val="21"/>
        </w:rPr>
        <w:t>及び</w:t>
      </w:r>
      <w:r w:rsidR="007413F5">
        <w:rPr>
          <w:rFonts w:ascii="ＭＳ 明朝" w:eastAsia="ＭＳ 明朝" w:hAnsi="ＭＳ 明朝" w:hint="eastAsia"/>
          <w:szCs w:val="21"/>
        </w:rPr>
        <w:t>指定都市</w:t>
      </w:r>
      <w:r w:rsidR="008B1D4D">
        <w:rPr>
          <w:rFonts w:ascii="ＭＳ 明朝" w:eastAsia="ＭＳ 明朝" w:hAnsi="ＭＳ 明朝" w:hint="eastAsia"/>
          <w:szCs w:val="21"/>
        </w:rPr>
        <w:t>に設置されている「難病相談支援センター」では、</w:t>
      </w:r>
      <w:r w:rsidR="008B1D4D" w:rsidRPr="008B1D4D">
        <w:rPr>
          <w:rFonts w:ascii="ＭＳ 明朝" w:eastAsia="ＭＳ 明朝" w:hAnsi="ＭＳ 明朝" w:hint="eastAsia"/>
          <w:szCs w:val="21"/>
        </w:rPr>
        <w:t>地域で生活する難病患者・家族等の日常生活上における悩みや不安などの解消を</w:t>
      </w:r>
      <w:r w:rsidR="008B1D4D">
        <w:rPr>
          <w:rFonts w:ascii="ＭＳ 明朝" w:eastAsia="ＭＳ 明朝" w:hAnsi="ＭＳ 明朝" w:hint="eastAsia"/>
          <w:szCs w:val="21"/>
        </w:rPr>
        <w:t>図るとともに、患者等のもつ様々なニーズに対応したきめ細かい相談支援（</w:t>
      </w:r>
      <w:r w:rsidR="008B1D4D" w:rsidRPr="008B1D4D">
        <w:rPr>
          <w:rFonts w:ascii="ＭＳ 明朝" w:eastAsia="ＭＳ 明朝" w:hAnsi="ＭＳ 明朝" w:hint="eastAsia"/>
          <w:szCs w:val="21"/>
        </w:rPr>
        <w:t>電話や面接による相談、患者会活動、医療相談、就労支援など</w:t>
      </w:r>
      <w:r w:rsidR="008B1D4D">
        <w:rPr>
          <w:rFonts w:ascii="ＭＳ 明朝" w:eastAsia="ＭＳ 明朝" w:hAnsi="ＭＳ 明朝" w:hint="eastAsia"/>
          <w:szCs w:val="21"/>
        </w:rPr>
        <w:t>）を行っている。</w:t>
      </w:r>
    </w:p>
    <w:p w:rsidR="008B1D4D" w:rsidRPr="008B1D4D" w:rsidRDefault="008B1D4D" w:rsidP="00C64599">
      <w:pPr>
        <w:spacing w:line="80" w:lineRule="exact"/>
        <w:rPr>
          <w:rFonts w:ascii="ＭＳ 明朝" w:eastAsia="ＭＳ 明朝" w:hAnsi="ＭＳ 明朝"/>
          <w:szCs w:val="21"/>
        </w:rPr>
      </w:pPr>
    </w:p>
    <w:p w:rsidR="005255E6" w:rsidRDefault="006272BC" w:rsidP="00405693">
      <w:pPr>
        <w:ind w:firstLineChars="300" w:firstLine="630"/>
        <w:rPr>
          <w:rStyle w:val="af4"/>
          <w:rFonts w:ascii="ＭＳ 明朝" w:eastAsia="ＭＳ 明朝" w:hAnsi="ＭＳ 明朝"/>
          <w:szCs w:val="21"/>
        </w:rPr>
      </w:pPr>
      <w:r>
        <w:rPr>
          <w:rFonts w:ascii="ＭＳ 明朝" w:eastAsia="ＭＳ 明朝" w:hAnsi="ＭＳ 明朝" w:hint="eastAsia"/>
          <w:szCs w:val="21"/>
        </w:rPr>
        <w:t>※ 都道府県</w:t>
      </w:r>
      <w:r w:rsidR="00652639">
        <w:rPr>
          <w:rFonts w:ascii="ＭＳ 明朝" w:eastAsia="ＭＳ 明朝" w:hAnsi="ＭＳ 明朝" w:hint="eastAsia"/>
          <w:szCs w:val="21"/>
        </w:rPr>
        <w:t>及び</w:t>
      </w:r>
      <w:r w:rsidR="007413F5">
        <w:rPr>
          <w:rFonts w:ascii="ＭＳ 明朝" w:eastAsia="ＭＳ 明朝" w:hAnsi="ＭＳ 明朝" w:hint="eastAsia"/>
          <w:szCs w:val="21"/>
        </w:rPr>
        <w:t>指定都市</w:t>
      </w:r>
      <w:r>
        <w:rPr>
          <w:rFonts w:ascii="ＭＳ 明朝" w:eastAsia="ＭＳ 明朝" w:hAnsi="ＭＳ 明朝" w:hint="eastAsia"/>
          <w:szCs w:val="21"/>
        </w:rPr>
        <w:t>難病相談支援センター一覧：</w:t>
      </w:r>
      <w:hyperlink r:id="rId28" w:history="1">
        <w:r w:rsidRPr="00BB1452">
          <w:rPr>
            <w:rStyle w:val="af4"/>
            <w:rFonts w:ascii="ＭＳ 明朝" w:eastAsia="ＭＳ 明朝" w:hAnsi="ＭＳ 明朝"/>
            <w:szCs w:val="21"/>
          </w:rPr>
          <w:t>http://www.nanbyou.or.jp/entry/1361</w:t>
        </w:r>
      </w:hyperlink>
    </w:p>
    <w:p w:rsidR="006C4D09" w:rsidRDefault="006C4D09" w:rsidP="00335DCD">
      <w:pPr>
        <w:rPr>
          <w:rStyle w:val="af4"/>
          <w:rFonts w:ascii="ＭＳ 明朝" w:eastAsia="ＭＳ 明朝" w:hAnsi="ＭＳ 明朝"/>
          <w:szCs w:val="21"/>
        </w:rPr>
      </w:pPr>
    </w:p>
    <w:p w:rsidR="00335DCD" w:rsidRDefault="00335DCD" w:rsidP="00335DCD">
      <w:pPr>
        <w:rPr>
          <w:rFonts w:ascii="ＭＳ 明朝" w:eastAsia="ＭＳ 明朝" w:hAnsi="ＭＳ 明朝"/>
          <w:szCs w:val="21"/>
        </w:rPr>
      </w:pPr>
    </w:p>
    <w:tbl>
      <w:tblPr>
        <w:tblStyle w:val="12"/>
        <w:tblW w:w="0" w:type="auto"/>
        <w:tblInd w:w="108" w:type="dxa"/>
        <w:shd w:val="clear" w:color="auto" w:fill="984806" w:themeFill="accent6" w:themeFillShade="80"/>
        <w:tblLook w:val="04A0" w:firstRow="1" w:lastRow="0" w:firstColumn="1" w:lastColumn="0" w:noHBand="0" w:noVBand="1"/>
      </w:tblPr>
      <w:tblGrid>
        <w:gridCol w:w="9634"/>
      </w:tblGrid>
      <w:tr w:rsidR="00906CC7" w:rsidRPr="00197099" w:rsidTr="00260C3C">
        <w:tc>
          <w:tcPr>
            <w:tcW w:w="9781" w:type="dxa"/>
            <w:shd w:val="clear" w:color="auto" w:fill="984806" w:themeFill="accent6" w:themeFillShade="80"/>
          </w:tcPr>
          <w:p w:rsidR="00906CC7" w:rsidRPr="00197099" w:rsidRDefault="005255E6" w:rsidP="00260C3C">
            <w:pPr>
              <w:rPr>
                <w:rFonts w:ascii="ＭＳ 明朝" w:eastAsia="ＭＳ 明朝" w:hAnsi="ＭＳ 明朝"/>
                <w:color w:val="FFFFFF" w:themeColor="background1"/>
              </w:rPr>
            </w:pPr>
            <w:r>
              <w:rPr>
                <w:rFonts w:ascii="ＭＳ ゴシック" w:eastAsia="ＭＳ ゴシック" w:hAnsi="ＭＳ ゴシック" w:hint="eastAsia"/>
                <w:color w:val="FFFFFF" w:themeColor="background1"/>
              </w:rPr>
              <w:t>４</w:t>
            </w:r>
            <w:r w:rsidR="005E4947">
              <w:rPr>
                <w:rFonts w:ascii="ＭＳ ゴシック" w:eastAsia="ＭＳ ゴシック" w:hAnsi="ＭＳ ゴシック" w:hint="eastAsia"/>
                <w:color w:val="FFFFFF" w:themeColor="background1"/>
              </w:rPr>
              <w:t>．</w:t>
            </w:r>
            <w:r w:rsidR="00906CC7">
              <w:rPr>
                <w:rFonts w:ascii="ＭＳ ゴシック" w:eastAsia="ＭＳ ゴシック" w:hAnsi="ＭＳ ゴシック" w:hint="eastAsia"/>
                <w:color w:val="FFFFFF" w:themeColor="background1"/>
              </w:rPr>
              <w:t>障害者手帳の取得状況</w:t>
            </w:r>
          </w:p>
        </w:tc>
      </w:tr>
    </w:tbl>
    <w:p w:rsidR="00906CC7" w:rsidRPr="005E4947" w:rsidRDefault="00906CC7" w:rsidP="00906CC7">
      <w:pPr>
        <w:spacing w:line="160" w:lineRule="exact"/>
        <w:rPr>
          <w:rFonts w:ascii="ＭＳ 明朝" w:eastAsia="ＭＳ 明朝" w:hAnsi="ＭＳ 明朝"/>
          <w:szCs w:val="21"/>
        </w:rPr>
      </w:pPr>
    </w:p>
    <w:p w:rsidR="00906CC7" w:rsidRDefault="00906CC7" w:rsidP="00161089">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674F9D">
        <w:rPr>
          <w:rFonts w:ascii="ＭＳ 明朝" w:eastAsia="ＭＳ 明朝" w:hAnsi="ＭＳ 明朝" w:hint="eastAsia"/>
          <w:szCs w:val="21"/>
        </w:rPr>
        <w:t>難病患者等</w:t>
      </w:r>
      <w:r w:rsidR="00161089">
        <w:rPr>
          <w:rFonts w:ascii="ＭＳ 明朝" w:eastAsia="ＭＳ 明朝" w:hAnsi="ＭＳ 明朝" w:hint="eastAsia"/>
          <w:szCs w:val="21"/>
        </w:rPr>
        <w:t>であっても</w:t>
      </w:r>
      <w:r w:rsidR="00674F9D">
        <w:rPr>
          <w:rFonts w:ascii="ＭＳ 明朝" w:eastAsia="ＭＳ 明朝" w:hAnsi="ＭＳ 明朝" w:hint="eastAsia"/>
          <w:szCs w:val="21"/>
        </w:rPr>
        <w:t>、</w:t>
      </w:r>
      <w:r w:rsidR="005E4947">
        <w:rPr>
          <w:rFonts w:ascii="ＭＳ 明朝" w:eastAsia="ＭＳ 明朝" w:hAnsi="ＭＳ 明朝" w:hint="eastAsia"/>
          <w:szCs w:val="21"/>
        </w:rPr>
        <w:t>身体障害者手帳や療育手帳、精神障害者保健福祉手帳を取得することも可能であり、平成25年度以前から障害福祉サービス等を利用している場合がある。</w:t>
      </w:r>
    </w:p>
    <w:p w:rsidR="00272981" w:rsidRPr="00161089" w:rsidRDefault="00272981" w:rsidP="00674F9D">
      <w:pPr>
        <w:spacing w:line="160" w:lineRule="exact"/>
        <w:rPr>
          <w:rFonts w:ascii="ＭＳ 明朝" w:eastAsia="ＭＳ 明朝" w:hAnsi="ＭＳ 明朝"/>
          <w:szCs w:val="21"/>
        </w:rPr>
      </w:pPr>
    </w:p>
    <w:p w:rsidR="007D24AC" w:rsidRDefault="007D24AC" w:rsidP="007D24AC">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【身体障害者手帳の所有率（平成22年度）】</w:t>
      </w:r>
    </w:p>
    <w:p w:rsidR="005F45FF" w:rsidRDefault="005F45FF" w:rsidP="005F45FF">
      <w:pPr>
        <w:ind w:firstLineChars="200" w:firstLine="420"/>
        <w:rPr>
          <w:rFonts w:ascii="ＭＳ ゴシック" w:eastAsia="ＭＳ ゴシック" w:hAnsi="ＭＳ ゴシック"/>
          <w:szCs w:val="21"/>
        </w:rPr>
      </w:pPr>
      <w:r w:rsidRPr="005F45FF">
        <w:rPr>
          <w:rFonts w:ascii="ＭＳ ゴシック" w:eastAsia="ＭＳ ゴシック" w:hAnsi="ＭＳ ゴシック" w:hint="eastAsia"/>
          <w:szCs w:val="21"/>
        </w:rPr>
        <w:t>※特定疾患調査解析システム入力データより</w:t>
      </w:r>
    </w:p>
    <w:p w:rsidR="00233EB5" w:rsidRPr="00E009F7" w:rsidRDefault="00233EB5" w:rsidP="00233EB5">
      <w:pPr>
        <w:spacing w:line="120" w:lineRule="exact"/>
        <w:rPr>
          <w:rFonts w:ascii="ＭＳ ゴシック" w:eastAsia="ＭＳ ゴシック" w:hAnsi="ＭＳ ゴシック"/>
          <w:szCs w:val="21"/>
        </w:rPr>
      </w:pPr>
    </w:p>
    <w:tbl>
      <w:tblPr>
        <w:tblStyle w:val="a8"/>
        <w:tblW w:w="0" w:type="auto"/>
        <w:tblInd w:w="534" w:type="dxa"/>
        <w:tblLook w:val="04A0" w:firstRow="1" w:lastRow="0" w:firstColumn="1" w:lastColumn="0" w:noHBand="0" w:noVBand="1"/>
      </w:tblPr>
      <w:tblGrid>
        <w:gridCol w:w="565"/>
        <w:gridCol w:w="5009"/>
        <w:gridCol w:w="3634"/>
      </w:tblGrid>
      <w:tr w:rsidR="005F45FF" w:rsidRPr="007D24AC" w:rsidTr="00C52F9B">
        <w:tc>
          <w:tcPr>
            <w:tcW w:w="5670" w:type="dxa"/>
            <w:gridSpan w:val="2"/>
            <w:shd w:val="clear" w:color="auto" w:fill="D9D9D9" w:themeFill="background1" w:themeFillShade="D9"/>
          </w:tcPr>
          <w:p w:rsidR="005F45FF" w:rsidRPr="007D24AC" w:rsidRDefault="005F45FF" w:rsidP="00A008F3">
            <w:pPr>
              <w:jc w:val="center"/>
              <w:rPr>
                <w:rFonts w:ascii="ＭＳ ゴシック" w:eastAsia="ＭＳ ゴシック" w:hAnsi="ＭＳ ゴシック"/>
                <w:szCs w:val="21"/>
              </w:rPr>
            </w:pPr>
            <w:r w:rsidRPr="007D24AC">
              <w:rPr>
                <w:rFonts w:ascii="ＭＳ ゴシック" w:eastAsia="ＭＳ ゴシック" w:hAnsi="ＭＳ ゴシック" w:hint="eastAsia"/>
                <w:szCs w:val="21"/>
              </w:rPr>
              <w:t>対象</w:t>
            </w:r>
            <w:r w:rsidR="007C4664">
              <w:rPr>
                <w:rFonts w:ascii="ＭＳ ゴシック" w:eastAsia="ＭＳ ゴシック" w:hAnsi="ＭＳ ゴシック" w:hint="eastAsia"/>
                <w:szCs w:val="21"/>
              </w:rPr>
              <w:t>疾病</w:t>
            </w:r>
            <w:r w:rsidRPr="007D24AC">
              <w:rPr>
                <w:rFonts w:ascii="ＭＳ ゴシック" w:eastAsia="ＭＳ ゴシック" w:hAnsi="ＭＳ ゴシック" w:hint="eastAsia"/>
                <w:szCs w:val="21"/>
              </w:rPr>
              <w:t>名</w:t>
            </w:r>
          </w:p>
        </w:tc>
        <w:tc>
          <w:tcPr>
            <w:tcW w:w="3685" w:type="dxa"/>
            <w:shd w:val="clear" w:color="auto" w:fill="D9D9D9" w:themeFill="background1" w:themeFillShade="D9"/>
          </w:tcPr>
          <w:p w:rsidR="005F45FF" w:rsidRPr="007D24AC" w:rsidRDefault="005F45FF" w:rsidP="00A008F3">
            <w:pPr>
              <w:jc w:val="center"/>
              <w:rPr>
                <w:rFonts w:ascii="ＭＳ ゴシック" w:eastAsia="ＭＳ ゴシック" w:hAnsi="ＭＳ ゴシック"/>
                <w:szCs w:val="21"/>
              </w:rPr>
            </w:pPr>
            <w:r w:rsidRPr="007D24AC">
              <w:rPr>
                <w:rFonts w:ascii="ＭＳ ゴシック" w:eastAsia="ＭＳ ゴシック" w:hAnsi="ＭＳ ゴシック" w:hint="eastAsia"/>
                <w:szCs w:val="21"/>
              </w:rPr>
              <w:t>所有率（</w:t>
            </w:r>
            <w:r w:rsidRPr="00000A8A">
              <w:rPr>
                <w:rFonts w:ascii="ＭＳ ゴシック" w:eastAsia="ＭＳ ゴシック" w:hAnsi="ＭＳ ゴシック" w:hint="eastAsia"/>
                <w:w w:val="75"/>
                <w:kern w:val="0"/>
                <w:szCs w:val="21"/>
                <w:fitText w:val="630" w:id="692819200"/>
              </w:rPr>
              <w:t>所有者数</w:t>
            </w:r>
            <w:r>
              <w:rPr>
                <w:rFonts w:ascii="ＭＳ ゴシック" w:eastAsia="ＭＳ ゴシック" w:hAnsi="ＭＳ ゴシック" w:hint="eastAsia"/>
                <w:kern w:val="0"/>
                <w:szCs w:val="21"/>
              </w:rPr>
              <w:t xml:space="preserve"> </w:t>
            </w:r>
            <w:r w:rsidRPr="007D24AC">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7D24AC">
              <w:rPr>
                <w:rFonts w:ascii="ＭＳ ゴシック" w:eastAsia="ＭＳ ゴシック" w:hAnsi="ＭＳ ゴシック" w:hint="eastAsia"/>
                <w:szCs w:val="21"/>
              </w:rPr>
              <w:t>患者数）</w:t>
            </w:r>
          </w:p>
        </w:tc>
      </w:tr>
      <w:tr w:rsidR="005F45FF" w:rsidRPr="007D24AC" w:rsidTr="00C52F9B">
        <w:tc>
          <w:tcPr>
            <w:tcW w:w="567" w:type="dxa"/>
          </w:tcPr>
          <w:p w:rsidR="005F45FF" w:rsidRPr="007D24AC" w:rsidRDefault="005F45FF" w:rsidP="00A008F3">
            <w:pPr>
              <w:jc w:val="center"/>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１</w:t>
            </w:r>
          </w:p>
        </w:tc>
        <w:tc>
          <w:tcPr>
            <w:tcW w:w="5103" w:type="dxa"/>
            <w:shd w:val="clear" w:color="auto" w:fill="auto"/>
          </w:tcPr>
          <w:p w:rsidR="005F45FF" w:rsidRPr="007D24AC" w:rsidRDefault="005F45FF" w:rsidP="00A008F3">
            <w:pPr>
              <w:rPr>
                <w:rFonts w:ascii="ＭＳ 明朝" w:eastAsia="ＭＳ 明朝" w:hAnsi="ＭＳ 明朝" w:cs="ＭＳ Ｐゴシック"/>
                <w:color w:val="000000"/>
                <w:szCs w:val="21"/>
              </w:rPr>
            </w:pPr>
            <w:r w:rsidRPr="007D24AC">
              <w:rPr>
                <w:rFonts w:ascii="ＭＳ 明朝" w:eastAsia="ＭＳ 明朝" w:hAnsi="ＭＳ 明朝" w:cs="ＭＳ Ｐゴシック"/>
                <w:color w:val="000000"/>
                <w:szCs w:val="21"/>
              </w:rPr>
              <w:t>亜急性硬化性全脳炎</w:t>
            </w:r>
          </w:p>
        </w:tc>
        <w:tc>
          <w:tcPr>
            <w:tcW w:w="3685" w:type="dxa"/>
            <w:shd w:val="clear" w:color="auto" w:fill="auto"/>
          </w:tcPr>
          <w:p w:rsidR="005F45FF" w:rsidRPr="007D24AC" w:rsidRDefault="005F45FF" w:rsidP="00A008F3">
            <w:pPr>
              <w:jc w:val="center"/>
              <w:rPr>
                <w:rFonts w:ascii="ＭＳ 明朝" w:eastAsia="ＭＳ 明朝" w:hAnsi="ＭＳ 明朝"/>
                <w:szCs w:val="21"/>
              </w:rPr>
            </w:pPr>
            <w:r w:rsidRPr="007D24AC">
              <w:rPr>
                <w:rFonts w:ascii="ＭＳ 明朝" w:eastAsia="ＭＳ 明朝" w:hAnsi="ＭＳ 明朝" w:cs="Times New Roman" w:hint="eastAsia"/>
                <w:szCs w:val="21"/>
              </w:rPr>
              <w:t>87.5</w:t>
            </w:r>
            <w:r>
              <w:rPr>
                <w:rFonts w:ascii="ＭＳ 明朝" w:eastAsia="ＭＳ 明朝" w:hAnsi="ＭＳ 明朝" w:cs="Times New Roman" w:hint="eastAsia"/>
                <w:szCs w:val="21"/>
              </w:rPr>
              <w:t>％</w:t>
            </w:r>
            <w:r w:rsidRPr="007D24AC">
              <w:rPr>
                <w:rFonts w:ascii="ＭＳ 明朝" w:eastAsia="ＭＳ 明朝" w:hAnsi="ＭＳ 明朝" w:cs="Times New Roman" w:hint="eastAsia"/>
                <w:szCs w:val="21"/>
              </w:rPr>
              <w:t>（</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 xml:space="preserve">   35</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    40</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w:t>
            </w:r>
          </w:p>
        </w:tc>
      </w:tr>
      <w:tr w:rsidR="005F45FF" w:rsidRPr="007D24AC" w:rsidTr="00C52F9B">
        <w:tc>
          <w:tcPr>
            <w:tcW w:w="567" w:type="dxa"/>
          </w:tcPr>
          <w:p w:rsidR="005F45FF" w:rsidRPr="007D24AC" w:rsidRDefault="005F45FF" w:rsidP="00A008F3">
            <w:pPr>
              <w:jc w:val="center"/>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２</w:t>
            </w:r>
          </w:p>
        </w:tc>
        <w:tc>
          <w:tcPr>
            <w:tcW w:w="5103" w:type="dxa"/>
            <w:shd w:val="clear" w:color="auto" w:fill="auto"/>
          </w:tcPr>
          <w:p w:rsidR="005F45FF" w:rsidRPr="007D24AC" w:rsidRDefault="005F45FF" w:rsidP="00A008F3">
            <w:pPr>
              <w:rPr>
                <w:rFonts w:ascii="ＭＳ 明朝" w:eastAsia="ＭＳ 明朝" w:hAnsi="ＭＳ 明朝" w:cs="ＭＳ Ｐゴシック"/>
                <w:color w:val="000000"/>
                <w:szCs w:val="21"/>
              </w:rPr>
            </w:pPr>
            <w:r w:rsidRPr="007D24AC">
              <w:rPr>
                <w:rFonts w:ascii="ＭＳ 明朝" w:eastAsia="ＭＳ 明朝" w:hAnsi="ＭＳ 明朝" w:cs="ＭＳ Ｐゴシック"/>
                <w:color w:val="000000"/>
                <w:szCs w:val="21"/>
              </w:rPr>
              <w:t>脊髄性筋萎縮症</w:t>
            </w:r>
          </w:p>
        </w:tc>
        <w:tc>
          <w:tcPr>
            <w:tcW w:w="3685" w:type="dxa"/>
            <w:shd w:val="clear" w:color="auto" w:fill="auto"/>
          </w:tcPr>
          <w:p w:rsidR="005F45FF" w:rsidRPr="007D24AC" w:rsidRDefault="005F45FF" w:rsidP="00A008F3">
            <w:pPr>
              <w:jc w:val="center"/>
              <w:rPr>
                <w:rFonts w:ascii="ＭＳ 明朝" w:eastAsia="ＭＳ 明朝" w:hAnsi="ＭＳ 明朝" w:cs="Times New Roman"/>
                <w:szCs w:val="21"/>
              </w:rPr>
            </w:pPr>
            <w:r w:rsidRPr="007D24AC">
              <w:rPr>
                <w:rFonts w:ascii="ＭＳ 明朝" w:eastAsia="ＭＳ 明朝" w:hAnsi="ＭＳ 明朝" w:cs="Times New Roman" w:hint="eastAsia"/>
                <w:szCs w:val="21"/>
              </w:rPr>
              <w:t>72.0％（</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 xml:space="preserve">  322</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   447</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w:t>
            </w:r>
          </w:p>
        </w:tc>
      </w:tr>
      <w:tr w:rsidR="005F45FF" w:rsidRPr="007D24AC" w:rsidTr="00C52F9B">
        <w:tc>
          <w:tcPr>
            <w:tcW w:w="567" w:type="dxa"/>
          </w:tcPr>
          <w:p w:rsidR="005F45FF" w:rsidRPr="007D24AC" w:rsidRDefault="005F45FF" w:rsidP="00A008F3">
            <w:pPr>
              <w:jc w:val="center"/>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３</w:t>
            </w:r>
          </w:p>
        </w:tc>
        <w:tc>
          <w:tcPr>
            <w:tcW w:w="5103" w:type="dxa"/>
            <w:shd w:val="clear" w:color="auto" w:fill="auto"/>
          </w:tcPr>
          <w:p w:rsidR="005F45FF" w:rsidRPr="007D24AC" w:rsidRDefault="005F45FF" w:rsidP="00A008F3">
            <w:pPr>
              <w:rPr>
                <w:rFonts w:ascii="ＭＳ 明朝" w:eastAsia="ＭＳ 明朝" w:hAnsi="ＭＳ 明朝" w:cs="ＭＳ Ｐゴシック"/>
                <w:color w:val="000000"/>
                <w:szCs w:val="21"/>
              </w:rPr>
            </w:pPr>
            <w:r w:rsidRPr="007D24AC">
              <w:rPr>
                <w:rFonts w:ascii="ＭＳ 明朝" w:eastAsia="ＭＳ 明朝" w:hAnsi="ＭＳ 明朝" w:cs="ＭＳ Ｐゴシック" w:hint="eastAsia"/>
                <w:color w:val="000000"/>
                <w:szCs w:val="21"/>
              </w:rPr>
              <w:t>副腎白質ジストロフィー</w:t>
            </w:r>
          </w:p>
        </w:tc>
        <w:tc>
          <w:tcPr>
            <w:tcW w:w="3685" w:type="dxa"/>
            <w:shd w:val="clear" w:color="auto" w:fill="auto"/>
          </w:tcPr>
          <w:p w:rsidR="005F45FF" w:rsidRPr="007D24AC" w:rsidRDefault="005F45FF" w:rsidP="00A008F3">
            <w:pPr>
              <w:jc w:val="center"/>
              <w:rPr>
                <w:rFonts w:ascii="ＭＳ 明朝" w:eastAsia="ＭＳ 明朝" w:hAnsi="ＭＳ 明朝"/>
                <w:szCs w:val="21"/>
              </w:rPr>
            </w:pPr>
            <w:r w:rsidRPr="007D24AC">
              <w:rPr>
                <w:rFonts w:ascii="ＭＳ 明朝" w:eastAsia="ＭＳ 明朝" w:hAnsi="ＭＳ 明朝" w:cs="Times New Roman" w:hint="eastAsia"/>
                <w:szCs w:val="21"/>
              </w:rPr>
              <w:t>68.4％（</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 xml:space="preserve">   78</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   114</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w:t>
            </w:r>
          </w:p>
        </w:tc>
      </w:tr>
      <w:tr w:rsidR="005F45FF" w:rsidRPr="007D24AC" w:rsidTr="00C52F9B">
        <w:tc>
          <w:tcPr>
            <w:tcW w:w="567" w:type="dxa"/>
          </w:tcPr>
          <w:p w:rsidR="005F45FF" w:rsidRPr="007D24AC" w:rsidRDefault="005F45FF" w:rsidP="00A008F3">
            <w:pPr>
              <w:jc w:val="center"/>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４</w:t>
            </w:r>
          </w:p>
        </w:tc>
        <w:tc>
          <w:tcPr>
            <w:tcW w:w="5103" w:type="dxa"/>
            <w:shd w:val="clear" w:color="auto" w:fill="auto"/>
          </w:tcPr>
          <w:p w:rsidR="005F45FF" w:rsidRPr="007D24AC" w:rsidRDefault="005F45FF" w:rsidP="00A008F3">
            <w:pPr>
              <w:rPr>
                <w:rFonts w:ascii="ＭＳ 明朝" w:eastAsia="ＭＳ 明朝" w:hAnsi="ＭＳ 明朝" w:cs="ＭＳ Ｐゴシック"/>
                <w:color w:val="000000"/>
                <w:szCs w:val="21"/>
              </w:rPr>
            </w:pPr>
            <w:r w:rsidRPr="007D24AC">
              <w:rPr>
                <w:rFonts w:ascii="ＭＳ 明朝" w:eastAsia="ＭＳ 明朝" w:hAnsi="ＭＳ 明朝" w:cs="ＭＳ Ｐゴシック" w:hint="eastAsia"/>
                <w:color w:val="000000"/>
                <w:szCs w:val="21"/>
              </w:rPr>
              <w:t>網膜色素変性症</w:t>
            </w:r>
          </w:p>
        </w:tc>
        <w:tc>
          <w:tcPr>
            <w:tcW w:w="3685" w:type="dxa"/>
            <w:shd w:val="clear" w:color="auto" w:fill="auto"/>
          </w:tcPr>
          <w:p w:rsidR="005F45FF" w:rsidRPr="007D24AC" w:rsidRDefault="005F45FF" w:rsidP="00A008F3">
            <w:pPr>
              <w:jc w:val="center"/>
              <w:rPr>
                <w:rFonts w:ascii="ＭＳ 明朝" w:eastAsia="ＭＳ 明朝" w:hAnsi="ＭＳ 明朝"/>
                <w:szCs w:val="21"/>
              </w:rPr>
            </w:pPr>
            <w:r w:rsidRPr="007D24AC">
              <w:rPr>
                <w:rFonts w:ascii="ＭＳ 明朝" w:eastAsia="ＭＳ 明朝" w:hAnsi="ＭＳ 明朝" w:cs="Times New Roman" w:hint="eastAsia"/>
                <w:szCs w:val="21"/>
              </w:rPr>
              <w:t>55.6％（</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8,524</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／15,328</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w:t>
            </w:r>
          </w:p>
        </w:tc>
      </w:tr>
      <w:tr w:rsidR="005F45FF" w:rsidRPr="007D24AC" w:rsidTr="00C52F9B">
        <w:tc>
          <w:tcPr>
            <w:tcW w:w="567" w:type="dxa"/>
          </w:tcPr>
          <w:p w:rsidR="005F45FF" w:rsidRPr="007D24AC" w:rsidRDefault="005F45FF" w:rsidP="00A008F3">
            <w:pPr>
              <w:jc w:val="center"/>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５</w:t>
            </w:r>
          </w:p>
        </w:tc>
        <w:tc>
          <w:tcPr>
            <w:tcW w:w="5103" w:type="dxa"/>
            <w:shd w:val="clear" w:color="auto" w:fill="auto"/>
          </w:tcPr>
          <w:p w:rsidR="005F45FF" w:rsidRPr="007D24AC" w:rsidRDefault="005F45FF" w:rsidP="00A008F3">
            <w:pPr>
              <w:rPr>
                <w:rFonts w:ascii="ＭＳ 明朝" w:eastAsia="ＭＳ 明朝" w:hAnsi="ＭＳ 明朝" w:cs="ＭＳ Ｐゴシック"/>
                <w:color w:val="000000"/>
                <w:szCs w:val="21"/>
              </w:rPr>
            </w:pPr>
            <w:r w:rsidRPr="007D24AC">
              <w:rPr>
                <w:rFonts w:ascii="ＭＳ 明朝" w:eastAsia="ＭＳ 明朝" w:hAnsi="ＭＳ 明朝" w:cs="ＭＳ Ｐゴシック"/>
                <w:color w:val="000000"/>
                <w:szCs w:val="21"/>
              </w:rPr>
              <w:t>球脊髄性筋萎縮症</w:t>
            </w:r>
          </w:p>
        </w:tc>
        <w:tc>
          <w:tcPr>
            <w:tcW w:w="3685" w:type="dxa"/>
            <w:shd w:val="clear" w:color="auto" w:fill="auto"/>
          </w:tcPr>
          <w:p w:rsidR="005F45FF" w:rsidRPr="007D24AC" w:rsidRDefault="005F45FF" w:rsidP="00A008F3">
            <w:pPr>
              <w:jc w:val="center"/>
              <w:rPr>
                <w:rFonts w:ascii="ＭＳ 明朝" w:eastAsia="ＭＳ 明朝" w:hAnsi="ＭＳ 明朝" w:cs="Times New Roman"/>
                <w:szCs w:val="21"/>
              </w:rPr>
            </w:pPr>
            <w:r w:rsidRPr="007D24AC">
              <w:rPr>
                <w:rFonts w:ascii="ＭＳ 明朝" w:eastAsia="ＭＳ 明朝" w:hAnsi="ＭＳ 明朝" w:cs="Times New Roman" w:hint="eastAsia"/>
                <w:szCs w:val="21"/>
              </w:rPr>
              <w:t>54.4％（</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 xml:space="preserve">  319</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   586</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w:t>
            </w:r>
          </w:p>
        </w:tc>
      </w:tr>
      <w:tr w:rsidR="005F45FF" w:rsidRPr="007D24AC" w:rsidTr="00C52F9B">
        <w:tc>
          <w:tcPr>
            <w:tcW w:w="567" w:type="dxa"/>
          </w:tcPr>
          <w:p w:rsidR="005F45FF" w:rsidRPr="007D24AC" w:rsidRDefault="005F45FF" w:rsidP="00A008F3">
            <w:pPr>
              <w:jc w:val="center"/>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６</w:t>
            </w:r>
          </w:p>
        </w:tc>
        <w:tc>
          <w:tcPr>
            <w:tcW w:w="5103" w:type="dxa"/>
            <w:shd w:val="clear" w:color="auto" w:fill="auto"/>
          </w:tcPr>
          <w:p w:rsidR="005F45FF" w:rsidRPr="007D24AC" w:rsidRDefault="005F45FF" w:rsidP="00A008F3">
            <w:pPr>
              <w:rPr>
                <w:rFonts w:ascii="ＭＳ 明朝" w:eastAsia="ＭＳ 明朝" w:hAnsi="ＭＳ 明朝" w:cs="ＭＳ Ｐゴシック"/>
                <w:color w:val="000000"/>
                <w:szCs w:val="21"/>
              </w:rPr>
            </w:pPr>
            <w:r w:rsidRPr="007D24AC">
              <w:rPr>
                <w:rFonts w:ascii="ＭＳ 明朝" w:eastAsia="ＭＳ 明朝" w:hAnsi="ＭＳ 明朝" w:cs="ＭＳ Ｐゴシック" w:hint="eastAsia"/>
                <w:color w:val="000000"/>
                <w:szCs w:val="21"/>
              </w:rPr>
              <w:t>筋萎縮性側索硬化症</w:t>
            </w:r>
          </w:p>
        </w:tc>
        <w:tc>
          <w:tcPr>
            <w:tcW w:w="3685" w:type="dxa"/>
            <w:shd w:val="clear" w:color="auto" w:fill="auto"/>
          </w:tcPr>
          <w:p w:rsidR="005F45FF" w:rsidRPr="007D24AC" w:rsidRDefault="005F45FF" w:rsidP="00A008F3">
            <w:pPr>
              <w:jc w:val="center"/>
              <w:rPr>
                <w:rFonts w:ascii="ＭＳ 明朝" w:eastAsia="ＭＳ 明朝" w:hAnsi="ＭＳ 明朝" w:cs="Times New Roman"/>
                <w:szCs w:val="21"/>
              </w:rPr>
            </w:pPr>
            <w:r w:rsidRPr="007D24AC">
              <w:rPr>
                <w:rFonts w:ascii="ＭＳ 明朝" w:eastAsia="ＭＳ 明朝" w:hAnsi="ＭＳ 明朝" w:cs="Times New Roman" w:hint="eastAsia"/>
                <w:szCs w:val="21"/>
              </w:rPr>
              <w:t>53.2％（</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3,423</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 6,431</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w:t>
            </w:r>
          </w:p>
        </w:tc>
      </w:tr>
      <w:tr w:rsidR="005F45FF" w:rsidRPr="007D24AC" w:rsidTr="00C52F9B">
        <w:tc>
          <w:tcPr>
            <w:tcW w:w="567" w:type="dxa"/>
          </w:tcPr>
          <w:p w:rsidR="005F45FF" w:rsidRPr="007D24AC" w:rsidRDefault="005F45FF" w:rsidP="00A008F3">
            <w:pPr>
              <w:jc w:val="center"/>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７</w:t>
            </w:r>
          </w:p>
        </w:tc>
        <w:tc>
          <w:tcPr>
            <w:tcW w:w="5103" w:type="dxa"/>
            <w:shd w:val="clear" w:color="auto" w:fill="auto"/>
          </w:tcPr>
          <w:p w:rsidR="005F45FF" w:rsidRPr="007D24AC" w:rsidRDefault="005F45FF" w:rsidP="00A008F3">
            <w:pPr>
              <w:rPr>
                <w:rFonts w:ascii="ＭＳ 明朝" w:eastAsia="ＭＳ 明朝" w:hAnsi="ＭＳ 明朝" w:cs="ＭＳ Ｐゴシック"/>
                <w:color w:val="000000"/>
                <w:szCs w:val="21"/>
              </w:rPr>
            </w:pPr>
            <w:r w:rsidRPr="007D24AC">
              <w:rPr>
                <w:rFonts w:ascii="ＭＳ 明朝" w:eastAsia="ＭＳ 明朝" w:hAnsi="ＭＳ 明朝" w:cs="ＭＳ Ｐゴシック" w:hint="eastAsia"/>
                <w:color w:val="000000"/>
                <w:szCs w:val="21"/>
              </w:rPr>
              <w:t>脊髄小脳変性症</w:t>
            </w:r>
          </w:p>
        </w:tc>
        <w:tc>
          <w:tcPr>
            <w:tcW w:w="3685" w:type="dxa"/>
            <w:shd w:val="clear" w:color="auto" w:fill="auto"/>
          </w:tcPr>
          <w:p w:rsidR="005F45FF" w:rsidRPr="007D24AC" w:rsidRDefault="005F45FF" w:rsidP="00A008F3">
            <w:pPr>
              <w:jc w:val="center"/>
              <w:rPr>
                <w:rFonts w:ascii="ＭＳ 明朝" w:eastAsia="ＭＳ 明朝" w:hAnsi="ＭＳ 明朝" w:cs="Times New Roman"/>
                <w:szCs w:val="21"/>
              </w:rPr>
            </w:pPr>
            <w:r w:rsidRPr="007D24AC">
              <w:rPr>
                <w:rFonts w:ascii="ＭＳ 明朝" w:eastAsia="ＭＳ 明朝" w:hAnsi="ＭＳ 明朝" w:cs="Times New Roman" w:hint="eastAsia"/>
                <w:szCs w:val="21"/>
              </w:rPr>
              <w:t>53.1％（</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7,373</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／13,882</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w:t>
            </w:r>
          </w:p>
        </w:tc>
      </w:tr>
      <w:tr w:rsidR="005F45FF" w:rsidRPr="007D24AC" w:rsidTr="00C52F9B">
        <w:tc>
          <w:tcPr>
            <w:tcW w:w="567" w:type="dxa"/>
          </w:tcPr>
          <w:p w:rsidR="005F45FF" w:rsidRPr="007D24AC" w:rsidRDefault="005F45FF" w:rsidP="00A008F3">
            <w:pPr>
              <w:jc w:val="center"/>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８</w:t>
            </w:r>
          </w:p>
        </w:tc>
        <w:tc>
          <w:tcPr>
            <w:tcW w:w="5103" w:type="dxa"/>
            <w:shd w:val="clear" w:color="auto" w:fill="auto"/>
          </w:tcPr>
          <w:p w:rsidR="005F45FF" w:rsidRPr="007D24AC" w:rsidRDefault="005F45FF" w:rsidP="00A008F3">
            <w:pPr>
              <w:rPr>
                <w:rFonts w:ascii="ＭＳ 明朝" w:eastAsia="ＭＳ 明朝" w:hAnsi="ＭＳ 明朝" w:cs="ＭＳ Ｐゴシック"/>
                <w:color w:val="000000"/>
                <w:szCs w:val="21"/>
              </w:rPr>
            </w:pPr>
            <w:r w:rsidRPr="007D24AC">
              <w:rPr>
                <w:rFonts w:ascii="ＭＳ 明朝" w:eastAsia="ＭＳ 明朝" w:hAnsi="ＭＳ 明朝" w:cs="ＭＳ Ｐゴシック" w:hint="eastAsia"/>
                <w:color w:val="000000"/>
                <w:szCs w:val="21"/>
              </w:rPr>
              <w:t>ハンチントン病</w:t>
            </w:r>
          </w:p>
        </w:tc>
        <w:tc>
          <w:tcPr>
            <w:tcW w:w="3685" w:type="dxa"/>
            <w:shd w:val="clear" w:color="auto" w:fill="auto"/>
          </w:tcPr>
          <w:p w:rsidR="005F45FF" w:rsidRPr="007D24AC" w:rsidRDefault="005F45FF" w:rsidP="00A008F3">
            <w:pPr>
              <w:jc w:val="center"/>
              <w:rPr>
                <w:rFonts w:ascii="ＭＳ 明朝" w:eastAsia="ＭＳ 明朝" w:hAnsi="ＭＳ 明朝" w:cs="Times New Roman"/>
                <w:szCs w:val="21"/>
              </w:rPr>
            </w:pPr>
            <w:r w:rsidRPr="007D24AC">
              <w:rPr>
                <w:rFonts w:ascii="ＭＳ 明朝" w:eastAsia="ＭＳ 明朝" w:hAnsi="ＭＳ 明朝" w:cs="Times New Roman" w:hint="eastAsia"/>
                <w:szCs w:val="21"/>
              </w:rPr>
              <w:t>48.7％（</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 xml:space="preserve">  273</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   561</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w:t>
            </w:r>
          </w:p>
        </w:tc>
      </w:tr>
      <w:tr w:rsidR="005F45FF" w:rsidRPr="007D24AC" w:rsidTr="00C52F9B">
        <w:tc>
          <w:tcPr>
            <w:tcW w:w="567" w:type="dxa"/>
          </w:tcPr>
          <w:p w:rsidR="005F45FF" w:rsidRPr="007D24AC" w:rsidRDefault="005F45FF" w:rsidP="00A008F3">
            <w:pPr>
              <w:jc w:val="center"/>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９</w:t>
            </w:r>
          </w:p>
        </w:tc>
        <w:tc>
          <w:tcPr>
            <w:tcW w:w="5103" w:type="dxa"/>
            <w:shd w:val="clear" w:color="auto" w:fill="auto"/>
          </w:tcPr>
          <w:p w:rsidR="005F45FF" w:rsidRPr="007D24AC" w:rsidRDefault="005F45FF" w:rsidP="00A008F3">
            <w:pPr>
              <w:rPr>
                <w:rFonts w:ascii="ＭＳ 明朝" w:eastAsia="ＭＳ 明朝" w:hAnsi="ＭＳ 明朝" w:cs="ＭＳ Ｐゴシック"/>
                <w:color w:val="000000"/>
                <w:szCs w:val="21"/>
              </w:rPr>
            </w:pPr>
            <w:r w:rsidRPr="007D24AC">
              <w:rPr>
                <w:rFonts w:ascii="ＭＳ 明朝" w:eastAsia="ＭＳ 明朝" w:hAnsi="ＭＳ 明朝" w:cs="ＭＳ Ｐゴシック" w:hint="eastAsia"/>
                <w:color w:val="000000"/>
                <w:szCs w:val="21"/>
              </w:rPr>
              <w:t>多系統萎縮症</w:t>
            </w:r>
          </w:p>
        </w:tc>
        <w:tc>
          <w:tcPr>
            <w:tcW w:w="3685" w:type="dxa"/>
            <w:shd w:val="clear" w:color="auto" w:fill="auto"/>
          </w:tcPr>
          <w:p w:rsidR="005F45FF" w:rsidRPr="007D24AC" w:rsidRDefault="005F45FF" w:rsidP="00A008F3">
            <w:pPr>
              <w:jc w:val="center"/>
              <w:rPr>
                <w:rFonts w:ascii="ＭＳ 明朝" w:eastAsia="ＭＳ 明朝" w:hAnsi="ＭＳ 明朝" w:cs="Times New Roman"/>
                <w:szCs w:val="21"/>
              </w:rPr>
            </w:pPr>
            <w:r w:rsidRPr="007D24AC">
              <w:rPr>
                <w:rFonts w:ascii="ＭＳ 明朝" w:eastAsia="ＭＳ 明朝" w:hAnsi="ＭＳ 明朝" w:cs="Times New Roman" w:hint="eastAsia"/>
                <w:szCs w:val="21"/>
              </w:rPr>
              <w:t>47.8％（</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3,729</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 7,797</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w:t>
            </w:r>
          </w:p>
        </w:tc>
      </w:tr>
      <w:tr w:rsidR="005F45FF" w:rsidRPr="007D24AC" w:rsidTr="00C52F9B">
        <w:tc>
          <w:tcPr>
            <w:tcW w:w="567" w:type="dxa"/>
          </w:tcPr>
          <w:p w:rsidR="005F45FF" w:rsidRPr="007D24AC" w:rsidRDefault="005F45FF" w:rsidP="00A008F3">
            <w:pPr>
              <w:tabs>
                <w:tab w:val="left" w:pos="1260"/>
              </w:tabs>
              <w:jc w:val="center"/>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10</w:t>
            </w:r>
          </w:p>
        </w:tc>
        <w:tc>
          <w:tcPr>
            <w:tcW w:w="5103" w:type="dxa"/>
            <w:shd w:val="clear" w:color="auto" w:fill="auto"/>
          </w:tcPr>
          <w:p w:rsidR="005F45FF" w:rsidRPr="007D24AC" w:rsidRDefault="005F45FF" w:rsidP="00A008F3">
            <w:pPr>
              <w:tabs>
                <w:tab w:val="left" w:pos="1260"/>
              </w:tabs>
              <w:rPr>
                <w:rFonts w:ascii="ＭＳ 明朝" w:eastAsia="ＭＳ 明朝" w:hAnsi="ＭＳ 明朝" w:cs="ＭＳ Ｐゴシック"/>
                <w:color w:val="000000"/>
                <w:szCs w:val="21"/>
              </w:rPr>
            </w:pPr>
            <w:r w:rsidRPr="007D24AC">
              <w:rPr>
                <w:rFonts w:ascii="ＭＳ 明朝" w:eastAsia="ＭＳ 明朝" w:hAnsi="ＭＳ 明朝" w:cs="ＭＳ Ｐゴシック" w:hint="eastAsia"/>
                <w:color w:val="000000"/>
                <w:szCs w:val="21"/>
              </w:rPr>
              <w:t>特発性大腿骨頭壊死症</w:t>
            </w:r>
          </w:p>
        </w:tc>
        <w:tc>
          <w:tcPr>
            <w:tcW w:w="3685" w:type="dxa"/>
            <w:shd w:val="clear" w:color="auto" w:fill="auto"/>
          </w:tcPr>
          <w:p w:rsidR="005F45FF" w:rsidRPr="007D24AC" w:rsidRDefault="005F45FF" w:rsidP="00A008F3">
            <w:pPr>
              <w:jc w:val="center"/>
              <w:rPr>
                <w:rFonts w:ascii="ＭＳ 明朝" w:eastAsia="ＭＳ 明朝" w:hAnsi="ＭＳ 明朝" w:cs="Times New Roman"/>
                <w:szCs w:val="21"/>
              </w:rPr>
            </w:pPr>
            <w:r w:rsidRPr="007D24AC">
              <w:rPr>
                <w:rFonts w:ascii="ＭＳ 明朝" w:eastAsia="ＭＳ 明朝" w:hAnsi="ＭＳ 明朝" w:cs="Times New Roman" w:hint="eastAsia"/>
                <w:szCs w:val="21"/>
              </w:rPr>
              <w:t>46.6％（</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4,202</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 9,023</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w:t>
            </w:r>
          </w:p>
        </w:tc>
      </w:tr>
      <w:tr w:rsidR="005F45FF" w:rsidRPr="007D24AC" w:rsidTr="00C52F9B">
        <w:tc>
          <w:tcPr>
            <w:tcW w:w="567" w:type="dxa"/>
          </w:tcPr>
          <w:p w:rsidR="005F45FF" w:rsidRPr="007D24AC" w:rsidRDefault="005F45FF" w:rsidP="00A008F3">
            <w:pPr>
              <w:jc w:val="center"/>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11</w:t>
            </w:r>
          </w:p>
        </w:tc>
        <w:tc>
          <w:tcPr>
            <w:tcW w:w="5103" w:type="dxa"/>
            <w:shd w:val="clear" w:color="auto" w:fill="auto"/>
          </w:tcPr>
          <w:p w:rsidR="005F45FF" w:rsidRPr="007D24AC" w:rsidRDefault="005F45FF" w:rsidP="00A008F3">
            <w:pPr>
              <w:rPr>
                <w:rFonts w:ascii="ＭＳ 明朝" w:eastAsia="ＭＳ 明朝" w:hAnsi="ＭＳ 明朝" w:cs="ＭＳ Ｐゴシック"/>
                <w:color w:val="000000"/>
                <w:szCs w:val="21"/>
              </w:rPr>
            </w:pPr>
            <w:r w:rsidRPr="007D24AC">
              <w:rPr>
                <w:rFonts w:ascii="ＭＳ 明朝" w:eastAsia="ＭＳ 明朝" w:hAnsi="ＭＳ 明朝" w:cs="ＭＳ Ｐゴシック"/>
                <w:color w:val="000000"/>
                <w:szCs w:val="21"/>
              </w:rPr>
              <w:t>悪性関節</w:t>
            </w:r>
            <w:r w:rsidRPr="007D24AC">
              <w:rPr>
                <w:rFonts w:ascii="ＭＳ 明朝" w:eastAsia="ＭＳ 明朝" w:hAnsi="ＭＳ 明朝" w:cs="ＭＳ Ｐゴシック" w:hint="eastAsia"/>
                <w:color w:val="000000"/>
                <w:szCs w:val="21"/>
              </w:rPr>
              <w:t>リウマチ</w:t>
            </w:r>
          </w:p>
        </w:tc>
        <w:tc>
          <w:tcPr>
            <w:tcW w:w="3685" w:type="dxa"/>
            <w:shd w:val="clear" w:color="auto" w:fill="auto"/>
          </w:tcPr>
          <w:p w:rsidR="005F45FF" w:rsidRPr="007D24AC" w:rsidRDefault="005F45FF" w:rsidP="00A008F3">
            <w:pPr>
              <w:jc w:val="center"/>
              <w:rPr>
                <w:rFonts w:ascii="ＭＳ 明朝" w:eastAsia="ＭＳ 明朝" w:hAnsi="ＭＳ 明朝" w:cs="Times New Roman"/>
                <w:szCs w:val="21"/>
              </w:rPr>
            </w:pPr>
            <w:r w:rsidRPr="007D24AC">
              <w:rPr>
                <w:rFonts w:ascii="ＭＳ 明朝" w:eastAsia="ＭＳ 明朝" w:hAnsi="ＭＳ 明朝" w:cs="Times New Roman" w:hint="eastAsia"/>
                <w:szCs w:val="21"/>
              </w:rPr>
              <w:t>43.2％（</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1,820</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 4,209</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w:t>
            </w:r>
          </w:p>
        </w:tc>
      </w:tr>
      <w:tr w:rsidR="005F45FF" w:rsidRPr="007D24AC" w:rsidTr="00C52F9B">
        <w:tc>
          <w:tcPr>
            <w:tcW w:w="567" w:type="dxa"/>
          </w:tcPr>
          <w:p w:rsidR="005F45FF" w:rsidRPr="007D24AC" w:rsidRDefault="005F45FF" w:rsidP="00A008F3">
            <w:pPr>
              <w:jc w:val="center"/>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12</w:t>
            </w:r>
          </w:p>
        </w:tc>
        <w:tc>
          <w:tcPr>
            <w:tcW w:w="5103" w:type="dxa"/>
            <w:shd w:val="clear" w:color="auto" w:fill="auto"/>
          </w:tcPr>
          <w:p w:rsidR="005F45FF" w:rsidRPr="007D24AC" w:rsidRDefault="005F45FF" w:rsidP="00A008F3">
            <w:pPr>
              <w:rPr>
                <w:rFonts w:ascii="ＭＳ 明朝" w:eastAsia="ＭＳ 明朝" w:hAnsi="ＭＳ 明朝" w:cs="ＭＳ Ｐゴシック"/>
                <w:color w:val="000000"/>
                <w:szCs w:val="21"/>
              </w:rPr>
            </w:pPr>
            <w:r w:rsidRPr="007D24AC">
              <w:rPr>
                <w:rFonts w:ascii="ＭＳ 明朝" w:eastAsia="ＭＳ 明朝" w:hAnsi="ＭＳ 明朝" w:cs="ＭＳ Ｐゴシック" w:hint="eastAsia"/>
                <w:color w:val="000000"/>
                <w:szCs w:val="21"/>
              </w:rPr>
              <w:t>広範脊柱管狭窄症</w:t>
            </w:r>
          </w:p>
        </w:tc>
        <w:tc>
          <w:tcPr>
            <w:tcW w:w="3685" w:type="dxa"/>
            <w:shd w:val="clear" w:color="auto" w:fill="auto"/>
          </w:tcPr>
          <w:p w:rsidR="005F45FF" w:rsidRPr="007D24AC" w:rsidRDefault="005F45FF" w:rsidP="00A008F3">
            <w:pPr>
              <w:jc w:val="center"/>
              <w:rPr>
                <w:rFonts w:ascii="ＭＳ 明朝" w:eastAsia="ＭＳ 明朝" w:hAnsi="ＭＳ 明朝" w:cs="Times New Roman"/>
                <w:szCs w:val="21"/>
              </w:rPr>
            </w:pPr>
            <w:r w:rsidRPr="007D24AC">
              <w:rPr>
                <w:rFonts w:ascii="ＭＳ 明朝" w:eastAsia="ＭＳ 明朝" w:hAnsi="ＭＳ 明朝" w:cs="Times New Roman" w:hint="eastAsia"/>
                <w:szCs w:val="21"/>
              </w:rPr>
              <w:t>41.3％（</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1,339</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 3,242</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w:t>
            </w:r>
          </w:p>
        </w:tc>
      </w:tr>
      <w:tr w:rsidR="005F45FF" w:rsidRPr="007D24AC" w:rsidTr="00C52F9B">
        <w:tc>
          <w:tcPr>
            <w:tcW w:w="567" w:type="dxa"/>
          </w:tcPr>
          <w:p w:rsidR="005F45FF" w:rsidRPr="007D24AC" w:rsidRDefault="005F45FF" w:rsidP="00A008F3">
            <w:pPr>
              <w:jc w:val="center"/>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13</w:t>
            </w:r>
          </w:p>
        </w:tc>
        <w:tc>
          <w:tcPr>
            <w:tcW w:w="5103" w:type="dxa"/>
            <w:shd w:val="clear" w:color="auto" w:fill="auto"/>
          </w:tcPr>
          <w:p w:rsidR="005F45FF" w:rsidRPr="007D24AC" w:rsidRDefault="005F45FF" w:rsidP="00A008F3">
            <w:pPr>
              <w:rPr>
                <w:rFonts w:ascii="ＭＳ 明朝" w:eastAsia="ＭＳ 明朝" w:hAnsi="ＭＳ 明朝" w:cs="ＭＳ Ｐゴシック"/>
                <w:color w:val="000000"/>
                <w:szCs w:val="21"/>
              </w:rPr>
            </w:pPr>
            <w:r w:rsidRPr="007D24AC">
              <w:rPr>
                <w:rFonts w:ascii="ＭＳ 明朝" w:eastAsia="ＭＳ 明朝" w:hAnsi="ＭＳ 明朝" w:cs="ＭＳ Ｐゴシック" w:hint="eastAsia"/>
                <w:color w:val="000000"/>
                <w:szCs w:val="21"/>
              </w:rPr>
              <w:t>肺動脈性肺高血圧症</w:t>
            </w:r>
          </w:p>
        </w:tc>
        <w:tc>
          <w:tcPr>
            <w:tcW w:w="3685" w:type="dxa"/>
            <w:shd w:val="clear" w:color="auto" w:fill="auto"/>
          </w:tcPr>
          <w:p w:rsidR="005F45FF" w:rsidRPr="007D24AC" w:rsidRDefault="005F45FF" w:rsidP="00A008F3">
            <w:pPr>
              <w:jc w:val="center"/>
              <w:rPr>
                <w:rFonts w:ascii="ＭＳ 明朝" w:eastAsia="ＭＳ 明朝" w:hAnsi="ＭＳ 明朝"/>
                <w:szCs w:val="21"/>
              </w:rPr>
            </w:pPr>
            <w:r w:rsidRPr="007D24AC">
              <w:rPr>
                <w:rFonts w:ascii="ＭＳ 明朝" w:eastAsia="ＭＳ 明朝" w:hAnsi="ＭＳ 明朝" w:cs="Times New Roman" w:hint="eastAsia"/>
                <w:szCs w:val="21"/>
              </w:rPr>
              <w:t>41.1％（</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 xml:space="preserve">  111</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   270</w:t>
            </w:r>
            <w:r>
              <w:rPr>
                <w:rFonts w:ascii="ＭＳ 明朝" w:eastAsia="ＭＳ 明朝" w:hAnsi="ＭＳ 明朝" w:cs="Times New Roman" w:hint="eastAsia"/>
                <w:szCs w:val="21"/>
              </w:rPr>
              <w:t xml:space="preserve"> </w:t>
            </w:r>
            <w:r w:rsidRPr="007D24AC">
              <w:rPr>
                <w:rFonts w:ascii="ＭＳ 明朝" w:eastAsia="ＭＳ 明朝" w:hAnsi="ＭＳ 明朝" w:cs="Times New Roman" w:hint="eastAsia"/>
                <w:szCs w:val="21"/>
              </w:rPr>
              <w:t>）</w:t>
            </w:r>
          </w:p>
        </w:tc>
      </w:tr>
      <w:tr w:rsidR="005F45FF" w:rsidRPr="007D24AC" w:rsidTr="00C52F9B">
        <w:tc>
          <w:tcPr>
            <w:tcW w:w="9355" w:type="dxa"/>
            <w:gridSpan w:val="3"/>
          </w:tcPr>
          <w:p w:rsidR="005F45FF" w:rsidRPr="007D24AC" w:rsidRDefault="005F45FF" w:rsidP="00A008F3">
            <w:pPr>
              <w:ind w:left="210" w:hangingChars="100" w:hanging="210"/>
              <w:jc w:val="center"/>
              <w:rPr>
                <w:rFonts w:ascii="ＭＳ 明朝" w:eastAsia="ＭＳ 明朝" w:hAnsi="ＭＳ 明朝" w:cs="HG丸ｺﾞｼｯｸM-PRO-WinCharSetFFFF-H"/>
                <w:kern w:val="0"/>
                <w:szCs w:val="21"/>
              </w:rPr>
            </w:pPr>
            <w:r>
              <w:rPr>
                <w:rFonts w:ascii="ＭＳ 明朝" w:eastAsia="ＭＳ 明朝" w:hAnsi="ＭＳ 明朝" w:cs="HG丸ｺﾞｼｯｸM-PRO-WinCharSetFFFF-H" w:hint="eastAsia"/>
                <w:kern w:val="0"/>
                <w:szCs w:val="21"/>
              </w:rPr>
              <w:t>（以下、省略）</w:t>
            </w:r>
          </w:p>
        </w:tc>
      </w:tr>
    </w:tbl>
    <w:p w:rsidR="007D24AC" w:rsidRDefault="007D24AC" w:rsidP="005F45FF">
      <w:pPr>
        <w:rPr>
          <w:rFonts w:ascii="ＭＳ 明朝" w:eastAsia="ＭＳ 明朝" w:hAnsi="ＭＳ 明朝"/>
          <w:szCs w:val="21"/>
        </w:rPr>
      </w:pPr>
    </w:p>
    <w:p w:rsidR="00924751" w:rsidRDefault="00924751" w:rsidP="00F215F6">
      <w:pPr>
        <w:rPr>
          <w:rFonts w:ascii="ＭＳ ゴシック" w:eastAsia="ＭＳ ゴシック" w:hAnsi="ＭＳ ゴシック"/>
          <w:szCs w:val="21"/>
        </w:rPr>
      </w:pPr>
    </w:p>
    <w:p w:rsidR="00A008F3" w:rsidRDefault="00A008F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6C4D09" w:rsidRPr="00954921" w:rsidRDefault="006C4D09" w:rsidP="00924751">
      <w:pPr>
        <w:ind w:firstLineChars="100" w:firstLine="210"/>
        <w:rPr>
          <w:rFonts w:ascii="ＭＳ ゴシック" w:eastAsia="ＭＳ ゴシック" w:hAnsi="ＭＳ ゴシック"/>
          <w:szCs w:val="21"/>
        </w:rPr>
      </w:pPr>
      <w:r w:rsidRPr="00954921">
        <w:rPr>
          <w:rFonts w:ascii="ＭＳ ゴシック" w:eastAsia="ＭＳ ゴシック" w:hAnsi="ＭＳ ゴシック" w:hint="eastAsia"/>
          <w:szCs w:val="21"/>
        </w:rPr>
        <w:t>【</w:t>
      </w:r>
      <w:r>
        <w:rPr>
          <w:rFonts w:ascii="ＭＳ ゴシック" w:eastAsia="ＭＳ ゴシック" w:hAnsi="ＭＳ ゴシック" w:hint="eastAsia"/>
          <w:szCs w:val="21"/>
        </w:rPr>
        <w:t>参考：</w:t>
      </w:r>
      <w:r w:rsidRPr="00954921">
        <w:rPr>
          <w:rFonts w:ascii="ＭＳ ゴシック" w:eastAsia="ＭＳ ゴシック" w:hAnsi="ＭＳ ゴシック" w:hint="eastAsia"/>
          <w:szCs w:val="21"/>
        </w:rPr>
        <w:t>難病等の症状の変化に関する用語】</w:t>
      </w:r>
    </w:p>
    <w:p w:rsidR="006C4D09" w:rsidRPr="00B21344" w:rsidRDefault="006C4D09" w:rsidP="006C4D09">
      <w:pPr>
        <w:spacing w:line="120" w:lineRule="exact"/>
        <w:rPr>
          <w:rFonts w:ascii="ＭＳ ゴシック" w:eastAsia="ＭＳ ゴシック" w:hAnsi="ＭＳ ゴシック"/>
          <w:szCs w:val="21"/>
        </w:rPr>
      </w:pPr>
    </w:p>
    <w:tbl>
      <w:tblPr>
        <w:tblStyle w:val="a8"/>
        <w:tblW w:w="0" w:type="auto"/>
        <w:tblInd w:w="534" w:type="dxa"/>
        <w:tblLook w:val="04A0" w:firstRow="1" w:lastRow="0" w:firstColumn="1" w:lastColumn="0" w:noHBand="0" w:noVBand="1"/>
      </w:tblPr>
      <w:tblGrid>
        <w:gridCol w:w="1335"/>
        <w:gridCol w:w="1065"/>
        <w:gridCol w:w="6808"/>
      </w:tblGrid>
      <w:tr w:rsidR="006C4D09" w:rsidRPr="008251DA" w:rsidTr="00F215F6">
        <w:trPr>
          <w:trHeight w:val="374"/>
        </w:trPr>
        <w:tc>
          <w:tcPr>
            <w:tcW w:w="1336" w:type="dxa"/>
            <w:shd w:val="clear" w:color="auto" w:fill="D9D9D9" w:themeFill="background1" w:themeFillShade="D9"/>
          </w:tcPr>
          <w:p w:rsidR="006C4D09" w:rsidRPr="00954921" w:rsidRDefault="006C4D09" w:rsidP="00F215F6">
            <w:pPr>
              <w:widowControl/>
              <w:spacing w:line="276" w:lineRule="auto"/>
              <w:jc w:val="left"/>
              <w:rPr>
                <w:rFonts w:ascii="ＭＳ ゴシック" w:eastAsia="ＭＳ ゴシック" w:hAnsi="ＭＳ ゴシック"/>
                <w:szCs w:val="21"/>
              </w:rPr>
            </w:pPr>
            <w:r w:rsidRPr="00954921">
              <w:rPr>
                <w:rFonts w:ascii="ＭＳ ゴシック" w:eastAsia="ＭＳ ゴシック" w:hAnsi="ＭＳ ゴシック" w:hint="eastAsia"/>
                <w:szCs w:val="21"/>
              </w:rPr>
              <w:t>治癒</w:t>
            </w:r>
          </w:p>
        </w:tc>
        <w:tc>
          <w:tcPr>
            <w:tcW w:w="1065" w:type="dxa"/>
            <w:shd w:val="clear" w:color="auto" w:fill="D9D9D9" w:themeFill="background1" w:themeFillShade="D9"/>
          </w:tcPr>
          <w:p w:rsidR="006C4D09" w:rsidRPr="00954921" w:rsidRDefault="006C4D09" w:rsidP="00F215F6">
            <w:pPr>
              <w:widowControl/>
              <w:spacing w:line="276" w:lineRule="auto"/>
              <w:jc w:val="left"/>
              <w:rPr>
                <w:rFonts w:ascii="ＭＳ ゴシック" w:eastAsia="ＭＳ ゴシック" w:hAnsi="ＭＳ ゴシック"/>
                <w:szCs w:val="21"/>
              </w:rPr>
            </w:pPr>
            <w:r w:rsidRPr="00954921">
              <w:rPr>
                <w:rFonts w:ascii="ＭＳ ゴシック" w:eastAsia="ＭＳ ゴシック" w:hAnsi="ＭＳ ゴシック" w:hint="eastAsia"/>
                <w:szCs w:val="21"/>
              </w:rPr>
              <w:t>ちゆ</w:t>
            </w:r>
          </w:p>
        </w:tc>
        <w:tc>
          <w:tcPr>
            <w:tcW w:w="6812" w:type="dxa"/>
          </w:tcPr>
          <w:p w:rsidR="006C4D09" w:rsidRPr="008251DA" w:rsidRDefault="006C4D09" w:rsidP="00F215F6">
            <w:pPr>
              <w:widowControl/>
              <w:spacing w:line="276" w:lineRule="auto"/>
              <w:jc w:val="left"/>
              <w:rPr>
                <w:rFonts w:ascii="ＭＳ 明朝" w:eastAsia="ＭＳ 明朝" w:hAnsi="ＭＳ 明朝"/>
                <w:szCs w:val="21"/>
              </w:rPr>
            </w:pPr>
            <w:r w:rsidRPr="00FD393D">
              <w:rPr>
                <w:rFonts w:ascii="ＭＳ 明朝" w:eastAsia="ＭＳ 明朝" w:hAnsi="ＭＳ 明朝" w:hint="eastAsia"/>
                <w:szCs w:val="21"/>
              </w:rPr>
              <w:t>疾病が完治した状態。</w:t>
            </w:r>
          </w:p>
        </w:tc>
      </w:tr>
      <w:tr w:rsidR="006C4D09" w:rsidRPr="008251DA" w:rsidTr="00F215F6">
        <w:trPr>
          <w:trHeight w:val="389"/>
        </w:trPr>
        <w:tc>
          <w:tcPr>
            <w:tcW w:w="1336" w:type="dxa"/>
            <w:shd w:val="clear" w:color="auto" w:fill="D9D9D9" w:themeFill="background1" w:themeFillShade="D9"/>
          </w:tcPr>
          <w:p w:rsidR="006C4D09" w:rsidRPr="00954921" w:rsidRDefault="006C4D09" w:rsidP="00F215F6">
            <w:pPr>
              <w:widowControl/>
              <w:spacing w:line="276" w:lineRule="auto"/>
              <w:jc w:val="left"/>
              <w:rPr>
                <w:rFonts w:ascii="ＭＳ ゴシック" w:eastAsia="ＭＳ ゴシック" w:hAnsi="ＭＳ ゴシック"/>
                <w:szCs w:val="21"/>
              </w:rPr>
            </w:pPr>
            <w:r w:rsidRPr="00954921">
              <w:rPr>
                <w:rFonts w:ascii="ＭＳ ゴシック" w:eastAsia="ＭＳ ゴシック" w:hAnsi="ＭＳ ゴシック" w:hint="eastAsia"/>
                <w:szCs w:val="21"/>
              </w:rPr>
              <w:t>寛解（緩解）</w:t>
            </w:r>
          </w:p>
        </w:tc>
        <w:tc>
          <w:tcPr>
            <w:tcW w:w="1065" w:type="dxa"/>
            <w:shd w:val="clear" w:color="auto" w:fill="D9D9D9" w:themeFill="background1" w:themeFillShade="D9"/>
          </w:tcPr>
          <w:p w:rsidR="006C4D09" w:rsidRPr="00954921" w:rsidRDefault="006C4D09" w:rsidP="00F215F6">
            <w:pPr>
              <w:widowControl/>
              <w:spacing w:line="276" w:lineRule="auto"/>
              <w:jc w:val="left"/>
              <w:rPr>
                <w:rFonts w:ascii="ＭＳ ゴシック" w:eastAsia="ＭＳ ゴシック" w:hAnsi="ＭＳ ゴシック"/>
                <w:szCs w:val="21"/>
              </w:rPr>
            </w:pPr>
            <w:r w:rsidRPr="00954921">
              <w:rPr>
                <w:rFonts w:ascii="ＭＳ ゴシック" w:eastAsia="ＭＳ ゴシック" w:hAnsi="ＭＳ ゴシック" w:hint="eastAsia"/>
                <w:szCs w:val="21"/>
              </w:rPr>
              <w:t>かんかい</w:t>
            </w:r>
          </w:p>
        </w:tc>
        <w:tc>
          <w:tcPr>
            <w:tcW w:w="6812" w:type="dxa"/>
          </w:tcPr>
          <w:p w:rsidR="006C4D09" w:rsidRPr="008251DA" w:rsidRDefault="006C4D09" w:rsidP="00F215F6">
            <w:pPr>
              <w:widowControl/>
              <w:spacing w:line="276" w:lineRule="auto"/>
              <w:jc w:val="left"/>
              <w:rPr>
                <w:rFonts w:ascii="ＭＳ 明朝" w:eastAsia="ＭＳ 明朝" w:hAnsi="ＭＳ 明朝"/>
                <w:szCs w:val="21"/>
              </w:rPr>
            </w:pPr>
            <w:r w:rsidRPr="00FD393D">
              <w:rPr>
                <w:rFonts w:ascii="ＭＳ 明朝" w:eastAsia="ＭＳ 明朝" w:hAnsi="ＭＳ 明朝" w:hint="eastAsia"/>
                <w:szCs w:val="21"/>
              </w:rPr>
              <w:t>治癒ではないが、症状等が消失した状態。</w:t>
            </w:r>
          </w:p>
        </w:tc>
      </w:tr>
      <w:tr w:rsidR="006C4D09" w:rsidRPr="008251DA" w:rsidTr="00F215F6">
        <w:trPr>
          <w:trHeight w:val="374"/>
        </w:trPr>
        <w:tc>
          <w:tcPr>
            <w:tcW w:w="1336" w:type="dxa"/>
            <w:shd w:val="clear" w:color="auto" w:fill="D9D9D9" w:themeFill="background1" w:themeFillShade="D9"/>
          </w:tcPr>
          <w:p w:rsidR="006C4D09" w:rsidRPr="00954921" w:rsidRDefault="006C4D09" w:rsidP="00F215F6">
            <w:pPr>
              <w:widowControl/>
              <w:spacing w:line="276" w:lineRule="auto"/>
              <w:jc w:val="left"/>
              <w:rPr>
                <w:rFonts w:ascii="ＭＳ ゴシック" w:eastAsia="ＭＳ ゴシック" w:hAnsi="ＭＳ ゴシック"/>
                <w:szCs w:val="21"/>
              </w:rPr>
            </w:pPr>
            <w:r w:rsidRPr="00954921">
              <w:rPr>
                <w:rFonts w:ascii="ＭＳ ゴシック" w:eastAsia="ＭＳ ゴシック" w:hAnsi="ＭＳ ゴシック" w:hint="eastAsia"/>
                <w:szCs w:val="21"/>
              </w:rPr>
              <w:t>軽快</w:t>
            </w:r>
          </w:p>
        </w:tc>
        <w:tc>
          <w:tcPr>
            <w:tcW w:w="1065" w:type="dxa"/>
            <w:shd w:val="clear" w:color="auto" w:fill="D9D9D9" w:themeFill="background1" w:themeFillShade="D9"/>
          </w:tcPr>
          <w:p w:rsidR="006C4D09" w:rsidRPr="00954921" w:rsidRDefault="006C4D09" w:rsidP="00F215F6">
            <w:pPr>
              <w:spacing w:line="276" w:lineRule="auto"/>
              <w:ind w:left="420" w:hangingChars="200" w:hanging="420"/>
              <w:rPr>
                <w:rFonts w:ascii="ＭＳ ゴシック" w:eastAsia="ＭＳ ゴシック" w:hAnsi="ＭＳ ゴシック"/>
                <w:szCs w:val="21"/>
              </w:rPr>
            </w:pPr>
            <w:r w:rsidRPr="00954921">
              <w:rPr>
                <w:rFonts w:ascii="ＭＳ ゴシック" w:eastAsia="ＭＳ ゴシック" w:hAnsi="ＭＳ ゴシック" w:hint="eastAsia"/>
                <w:szCs w:val="21"/>
              </w:rPr>
              <w:t>けいかい</w:t>
            </w:r>
          </w:p>
        </w:tc>
        <w:tc>
          <w:tcPr>
            <w:tcW w:w="6812" w:type="dxa"/>
          </w:tcPr>
          <w:p w:rsidR="006C4D09" w:rsidRPr="008251DA" w:rsidRDefault="006C4D09" w:rsidP="00F215F6">
            <w:pPr>
              <w:spacing w:line="276" w:lineRule="auto"/>
              <w:ind w:left="420" w:hangingChars="200" w:hanging="420"/>
              <w:rPr>
                <w:rFonts w:ascii="ＭＳ 明朝" w:eastAsia="ＭＳ 明朝" w:hAnsi="ＭＳ 明朝"/>
                <w:szCs w:val="21"/>
              </w:rPr>
            </w:pPr>
            <w:r w:rsidRPr="00FD393D">
              <w:rPr>
                <w:rFonts w:ascii="ＭＳ 明朝" w:eastAsia="ＭＳ 明朝" w:hAnsi="ＭＳ 明朝" w:hint="eastAsia"/>
                <w:szCs w:val="21"/>
              </w:rPr>
              <w:t>症状が軽くなること。</w:t>
            </w:r>
          </w:p>
        </w:tc>
      </w:tr>
      <w:tr w:rsidR="006C4D09" w:rsidRPr="008251DA" w:rsidTr="00F215F6">
        <w:trPr>
          <w:trHeight w:val="764"/>
        </w:trPr>
        <w:tc>
          <w:tcPr>
            <w:tcW w:w="1336" w:type="dxa"/>
            <w:shd w:val="clear" w:color="auto" w:fill="D9D9D9" w:themeFill="background1" w:themeFillShade="D9"/>
            <w:vAlign w:val="center"/>
          </w:tcPr>
          <w:p w:rsidR="006C4D09" w:rsidRPr="00954921" w:rsidRDefault="006C4D09" w:rsidP="00F215F6">
            <w:pPr>
              <w:widowControl/>
              <w:spacing w:line="276" w:lineRule="auto"/>
              <w:rPr>
                <w:rFonts w:ascii="ＭＳ ゴシック" w:eastAsia="ＭＳ ゴシック" w:hAnsi="ＭＳ ゴシック"/>
                <w:szCs w:val="21"/>
              </w:rPr>
            </w:pPr>
            <w:r w:rsidRPr="00954921">
              <w:rPr>
                <w:rFonts w:ascii="ＭＳ ゴシック" w:eastAsia="ＭＳ ゴシック" w:hAnsi="ＭＳ ゴシック" w:hint="eastAsia"/>
                <w:szCs w:val="21"/>
              </w:rPr>
              <w:t>再燃</w:t>
            </w:r>
          </w:p>
        </w:tc>
        <w:tc>
          <w:tcPr>
            <w:tcW w:w="1065" w:type="dxa"/>
            <w:shd w:val="clear" w:color="auto" w:fill="D9D9D9" w:themeFill="background1" w:themeFillShade="D9"/>
            <w:vAlign w:val="center"/>
          </w:tcPr>
          <w:p w:rsidR="006C4D09" w:rsidRPr="00954921" w:rsidRDefault="006C4D09" w:rsidP="00F215F6">
            <w:pPr>
              <w:spacing w:line="276" w:lineRule="auto"/>
              <w:rPr>
                <w:rFonts w:ascii="ＭＳ ゴシック" w:eastAsia="ＭＳ ゴシック" w:hAnsi="ＭＳ ゴシック"/>
                <w:szCs w:val="21"/>
              </w:rPr>
            </w:pPr>
            <w:r w:rsidRPr="00954921">
              <w:rPr>
                <w:rFonts w:ascii="ＭＳ ゴシック" w:eastAsia="ＭＳ ゴシック" w:hAnsi="ＭＳ ゴシック" w:hint="eastAsia"/>
                <w:szCs w:val="21"/>
              </w:rPr>
              <w:t>さいねん</w:t>
            </w:r>
          </w:p>
        </w:tc>
        <w:tc>
          <w:tcPr>
            <w:tcW w:w="6812" w:type="dxa"/>
          </w:tcPr>
          <w:p w:rsidR="006C4D09" w:rsidRPr="00954921" w:rsidRDefault="006C4D09" w:rsidP="00F215F6">
            <w:pPr>
              <w:spacing w:line="276" w:lineRule="auto"/>
              <w:rPr>
                <w:rFonts w:ascii="ＭＳ 明朝" w:eastAsia="ＭＳ 明朝" w:hAnsi="ＭＳ 明朝"/>
                <w:szCs w:val="21"/>
              </w:rPr>
            </w:pPr>
            <w:r w:rsidRPr="00F215F6">
              <w:rPr>
                <w:rFonts w:ascii="ＭＳ 明朝" w:eastAsia="ＭＳ 明朝" w:hAnsi="ＭＳ 明朝" w:hint="eastAsia"/>
                <w:kern w:val="0"/>
                <w:szCs w:val="21"/>
              </w:rPr>
              <w:t>一時的又は長い期間、軽快又は消失していた疾病が再び悪化･出現すること。</w:t>
            </w:r>
            <w:r w:rsidRPr="00FD393D">
              <w:rPr>
                <w:rFonts w:ascii="ＭＳ 明朝" w:eastAsia="ＭＳ 明朝" w:hAnsi="ＭＳ 明朝" w:hint="eastAsia"/>
                <w:szCs w:val="21"/>
              </w:rPr>
              <w:t>完全に治っていなかった疾病が悪化すること。</w:t>
            </w:r>
          </w:p>
        </w:tc>
      </w:tr>
      <w:tr w:rsidR="006C4D09" w:rsidRPr="008251DA" w:rsidTr="00F215F6">
        <w:trPr>
          <w:trHeight w:val="389"/>
        </w:trPr>
        <w:tc>
          <w:tcPr>
            <w:tcW w:w="1336" w:type="dxa"/>
            <w:shd w:val="clear" w:color="auto" w:fill="D9D9D9" w:themeFill="background1" w:themeFillShade="D9"/>
          </w:tcPr>
          <w:p w:rsidR="006C4D09" w:rsidRPr="00954921" w:rsidRDefault="006C4D09" w:rsidP="00F215F6">
            <w:pPr>
              <w:widowControl/>
              <w:spacing w:line="276" w:lineRule="auto"/>
              <w:jc w:val="left"/>
              <w:rPr>
                <w:rFonts w:ascii="ＭＳ ゴシック" w:eastAsia="ＭＳ ゴシック" w:hAnsi="ＭＳ ゴシック"/>
                <w:szCs w:val="21"/>
              </w:rPr>
            </w:pPr>
            <w:r w:rsidRPr="00954921">
              <w:rPr>
                <w:rFonts w:ascii="ＭＳ ゴシック" w:eastAsia="ＭＳ ゴシック" w:hAnsi="ＭＳ ゴシック" w:hint="eastAsia"/>
                <w:szCs w:val="21"/>
              </w:rPr>
              <w:t>再発</w:t>
            </w:r>
          </w:p>
        </w:tc>
        <w:tc>
          <w:tcPr>
            <w:tcW w:w="1065" w:type="dxa"/>
            <w:shd w:val="clear" w:color="auto" w:fill="D9D9D9" w:themeFill="background1" w:themeFillShade="D9"/>
          </w:tcPr>
          <w:p w:rsidR="006C4D09" w:rsidRPr="00954921" w:rsidRDefault="006C4D09" w:rsidP="00F215F6">
            <w:pPr>
              <w:spacing w:line="276" w:lineRule="auto"/>
              <w:rPr>
                <w:rFonts w:ascii="ＭＳ ゴシック" w:eastAsia="ＭＳ ゴシック" w:hAnsi="ＭＳ ゴシック"/>
                <w:szCs w:val="21"/>
              </w:rPr>
            </w:pPr>
            <w:r w:rsidRPr="00954921">
              <w:rPr>
                <w:rFonts w:ascii="ＭＳ ゴシック" w:eastAsia="ＭＳ ゴシック" w:hAnsi="ＭＳ ゴシック" w:hint="eastAsia"/>
                <w:szCs w:val="21"/>
              </w:rPr>
              <w:t>さいはつ</w:t>
            </w:r>
          </w:p>
        </w:tc>
        <w:tc>
          <w:tcPr>
            <w:tcW w:w="6812" w:type="dxa"/>
          </w:tcPr>
          <w:p w:rsidR="006C4D09" w:rsidRPr="00954921" w:rsidRDefault="006C4D09" w:rsidP="00F215F6">
            <w:pPr>
              <w:spacing w:line="276" w:lineRule="auto"/>
              <w:rPr>
                <w:rFonts w:ascii="ＭＳ 明朝" w:eastAsia="ＭＳ 明朝" w:hAnsi="ＭＳ 明朝"/>
                <w:szCs w:val="21"/>
              </w:rPr>
            </w:pPr>
            <w:r>
              <w:rPr>
                <w:rFonts w:ascii="ＭＳ 明朝" w:eastAsia="ＭＳ 明朝" w:hAnsi="ＭＳ 明朝" w:hint="eastAsia"/>
                <w:szCs w:val="21"/>
              </w:rPr>
              <w:t>いったんは治癒した疾病が再び悪化･</w:t>
            </w:r>
            <w:r w:rsidRPr="00FD393D">
              <w:rPr>
                <w:rFonts w:ascii="ＭＳ 明朝" w:eastAsia="ＭＳ 明朝" w:hAnsi="ＭＳ 明朝" w:hint="eastAsia"/>
                <w:szCs w:val="21"/>
              </w:rPr>
              <w:t>出現すること。</w:t>
            </w:r>
          </w:p>
        </w:tc>
      </w:tr>
      <w:tr w:rsidR="006C4D09" w:rsidRPr="008251DA" w:rsidTr="00F215F6">
        <w:trPr>
          <w:trHeight w:val="374"/>
        </w:trPr>
        <w:tc>
          <w:tcPr>
            <w:tcW w:w="1336" w:type="dxa"/>
            <w:shd w:val="clear" w:color="auto" w:fill="D9D9D9" w:themeFill="background1" w:themeFillShade="D9"/>
          </w:tcPr>
          <w:p w:rsidR="006C4D09" w:rsidRPr="00954921" w:rsidRDefault="006C4D09" w:rsidP="00F215F6">
            <w:pPr>
              <w:widowControl/>
              <w:spacing w:line="276" w:lineRule="auto"/>
              <w:jc w:val="left"/>
              <w:rPr>
                <w:rFonts w:ascii="ＭＳ ゴシック" w:eastAsia="ＭＳ ゴシック" w:hAnsi="ＭＳ ゴシック"/>
                <w:szCs w:val="21"/>
              </w:rPr>
            </w:pPr>
            <w:r w:rsidRPr="00954921">
              <w:rPr>
                <w:rFonts w:ascii="ＭＳ ゴシック" w:eastAsia="ＭＳ ゴシック" w:hAnsi="ＭＳ ゴシック" w:hint="eastAsia"/>
                <w:szCs w:val="21"/>
              </w:rPr>
              <w:t>増悪</w:t>
            </w:r>
          </w:p>
        </w:tc>
        <w:tc>
          <w:tcPr>
            <w:tcW w:w="1065" w:type="dxa"/>
            <w:shd w:val="clear" w:color="auto" w:fill="D9D9D9" w:themeFill="background1" w:themeFillShade="D9"/>
          </w:tcPr>
          <w:p w:rsidR="006C4D09" w:rsidRPr="00954921" w:rsidRDefault="006C4D09" w:rsidP="00F215F6">
            <w:pPr>
              <w:spacing w:line="276" w:lineRule="auto"/>
              <w:rPr>
                <w:rFonts w:ascii="ＭＳ ゴシック" w:eastAsia="ＭＳ ゴシック" w:hAnsi="ＭＳ ゴシック"/>
                <w:szCs w:val="21"/>
              </w:rPr>
            </w:pPr>
            <w:r w:rsidRPr="00954921">
              <w:rPr>
                <w:rFonts w:ascii="ＭＳ ゴシック" w:eastAsia="ＭＳ ゴシック" w:hAnsi="ＭＳ ゴシック" w:hint="eastAsia"/>
                <w:szCs w:val="21"/>
              </w:rPr>
              <w:t>ぞうあく</w:t>
            </w:r>
          </w:p>
        </w:tc>
        <w:tc>
          <w:tcPr>
            <w:tcW w:w="6812" w:type="dxa"/>
          </w:tcPr>
          <w:p w:rsidR="006C4D09" w:rsidRPr="00954921" w:rsidRDefault="006C4D09" w:rsidP="00F215F6">
            <w:pPr>
              <w:spacing w:line="276" w:lineRule="auto"/>
              <w:rPr>
                <w:rFonts w:ascii="ＭＳ 明朝" w:eastAsia="ＭＳ 明朝" w:hAnsi="ＭＳ 明朝"/>
                <w:szCs w:val="21"/>
              </w:rPr>
            </w:pPr>
            <w:r w:rsidRPr="00FD393D">
              <w:rPr>
                <w:rFonts w:ascii="ＭＳ 明朝" w:eastAsia="ＭＳ 明朝" w:hAnsi="ＭＳ 明朝" w:hint="eastAsia"/>
                <w:szCs w:val="21"/>
              </w:rPr>
              <w:t>もともと悪かった疾病がますます悪化すること。</w:t>
            </w:r>
          </w:p>
        </w:tc>
      </w:tr>
    </w:tbl>
    <w:p w:rsidR="006C4D09" w:rsidRDefault="006C4D09" w:rsidP="006C4D09">
      <w:pPr>
        <w:widowControl/>
        <w:jc w:val="left"/>
        <w:rPr>
          <w:rFonts w:ascii="ＭＳ 明朝" w:eastAsia="ＭＳ 明朝" w:hAnsi="ＭＳ 明朝"/>
          <w:szCs w:val="21"/>
        </w:rPr>
      </w:pPr>
    </w:p>
    <w:p w:rsidR="00DB41C0" w:rsidRDefault="00DB41C0">
      <w:pPr>
        <w:widowControl/>
        <w:jc w:val="left"/>
        <w:rPr>
          <w:rFonts w:ascii="HGS創英角ｺﾞｼｯｸUB" w:eastAsia="HGS創英角ｺﾞｼｯｸUB" w:hAnsi="HGS創英角ｺﾞｼｯｸUB"/>
          <w:sz w:val="36"/>
          <w:szCs w:val="36"/>
        </w:rPr>
      </w:pPr>
      <w:r>
        <w:rPr>
          <w:rFonts w:ascii="HGS創英角ｺﾞｼｯｸUB" w:eastAsia="HGS創英角ｺﾞｼｯｸUB" w:hAnsi="HGS創英角ｺﾞｼｯｸUB"/>
          <w:sz w:val="36"/>
          <w:szCs w:val="36"/>
        </w:rPr>
        <w:br w:type="page"/>
      </w:r>
    </w:p>
    <w:p w:rsidR="000F1FDA" w:rsidRPr="001E64E6" w:rsidRDefault="000F1FDA" w:rsidP="000F1FDA">
      <w:pPr>
        <w:spacing w:line="720" w:lineRule="auto"/>
        <w:ind w:left="720" w:hangingChars="200" w:hanging="720"/>
        <w:rPr>
          <w:rFonts w:ascii="HGS創英角ｺﾞｼｯｸUB" w:eastAsia="HGS創英角ｺﾞｼｯｸUB" w:hAnsi="HGS創英角ｺﾞｼｯｸUB"/>
          <w:sz w:val="36"/>
          <w:szCs w:val="36"/>
        </w:rPr>
      </w:pPr>
    </w:p>
    <w:p w:rsidR="000F1FDA" w:rsidRPr="001E64E6" w:rsidRDefault="000F1FDA" w:rsidP="000F1FDA">
      <w:pPr>
        <w:spacing w:line="720" w:lineRule="auto"/>
        <w:ind w:left="720" w:hangingChars="200" w:hanging="720"/>
        <w:rPr>
          <w:rFonts w:ascii="HGS創英角ｺﾞｼｯｸUB" w:eastAsia="HGS創英角ｺﾞｼｯｸUB" w:hAnsi="HGS創英角ｺﾞｼｯｸUB"/>
          <w:sz w:val="36"/>
          <w:szCs w:val="36"/>
        </w:rPr>
      </w:pPr>
    </w:p>
    <w:p w:rsidR="000F1FDA" w:rsidRPr="001E64E6" w:rsidRDefault="000F1FDA" w:rsidP="000F1FDA">
      <w:pPr>
        <w:spacing w:line="720" w:lineRule="auto"/>
        <w:ind w:left="720" w:hangingChars="200" w:hanging="720"/>
        <w:rPr>
          <w:rFonts w:ascii="HGS創英角ｺﾞｼｯｸUB" w:eastAsia="HGS創英角ｺﾞｼｯｸUB" w:hAnsi="HGS創英角ｺﾞｼｯｸUB"/>
          <w:sz w:val="36"/>
          <w:szCs w:val="36"/>
        </w:rPr>
      </w:pPr>
    </w:p>
    <w:p w:rsidR="000F1FDA" w:rsidRPr="001E64E6" w:rsidRDefault="000F1FDA" w:rsidP="000F1FDA">
      <w:pPr>
        <w:spacing w:line="720" w:lineRule="auto"/>
        <w:ind w:left="720" w:hangingChars="200" w:hanging="720"/>
        <w:rPr>
          <w:rFonts w:ascii="HGS創英角ｺﾞｼｯｸUB" w:eastAsia="HGS創英角ｺﾞｼｯｸUB" w:hAnsi="HGS創英角ｺﾞｼｯｸUB"/>
          <w:sz w:val="36"/>
          <w:szCs w:val="36"/>
        </w:rPr>
      </w:pPr>
    </w:p>
    <w:p w:rsidR="000F1FDA" w:rsidRPr="001E64E6" w:rsidRDefault="000F1FDA" w:rsidP="000F1FDA">
      <w:pPr>
        <w:spacing w:line="720" w:lineRule="auto"/>
        <w:ind w:left="720" w:hangingChars="200" w:hanging="720"/>
        <w:rPr>
          <w:rFonts w:ascii="HGS創英角ｺﾞｼｯｸUB" w:eastAsia="HGS創英角ｺﾞｼｯｸUB" w:hAnsi="HGS創英角ｺﾞｼｯｸUB"/>
          <w:sz w:val="36"/>
          <w:szCs w:val="36"/>
        </w:rPr>
      </w:pPr>
    </w:p>
    <w:p w:rsidR="000F1FDA" w:rsidRPr="005510F5" w:rsidRDefault="000F1FDA" w:rsidP="000F1FDA">
      <w:pPr>
        <w:spacing w:line="720" w:lineRule="auto"/>
        <w:ind w:left="720" w:hangingChars="200" w:hanging="720"/>
        <w:rPr>
          <w:rFonts w:ascii="HGS創英角ｺﾞｼｯｸUB" w:eastAsia="HGS創英角ｺﾞｼｯｸUB" w:hAnsi="HGS創英角ｺﾞｼｯｸUB"/>
          <w:sz w:val="36"/>
          <w:szCs w:val="36"/>
          <w:u w:val="double"/>
          <w:shd w:val="clear" w:color="auto" w:fill="FABF8F" w:themeFill="accent6" w:themeFillTint="99"/>
        </w:rPr>
      </w:pPr>
      <w:r>
        <w:rPr>
          <w:rFonts w:ascii="HGS創英角ｺﾞｼｯｸUB" w:eastAsia="HGS創英角ｺﾞｼｯｸUB" w:hAnsi="HGS創英角ｺﾞｼｯｸUB" w:hint="eastAsia"/>
          <w:sz w:val="36"/>
          <w:szCs w:val="36"/>
          <w:u w:val="double"/>
          <w:shd w:val="clear" w:color="auto" w:fill="FABF8F" w:themeFill="accent6" w:themeFillTint="99"/>
        </w:rPr>
        <w:t>Ⅲ</w:t>
      </w:r>
      <w:r w:rsidRPr="005510F5">
        <w:rPr>
          <w:rFonts w:ascii="HGS創英角ｺﾞｼｯｸUB" w:eastAsia="HGS創英角ｺﾞｼｯｸUB" w:hAnsi="HGS創英角ｺﾞｼｯｸUB" w:hint="eastAsia"/>
          <w:sz w:val="36"/>
          <w:szCs w:val="36"/>
          <w:u w:val="double"/>
          <w:shd w:val="clear" w:color="auto" w:fill="FABF8F" w:themeFill="accent6" w:themeFillTint="99"/>
        </w:rPr>
        <w:t xml:space="preserve">　</w:t>
      </w:r>
      <w:r w:rsidRPr="00E6343C">
        <w:rPr>
          <w:rFonts w:ascii="HGS創英角ｺﾞｼｯｸUB" w:eastAsia="HGS創英角ｺﾞｼｯｸUB" w:hAnsi="HGS創英角ｺﾞｼｯｸUB" w:hint="eastAsia"/>
          <w:sz w:val="36"/>
          <w:szCs w:val="36"/>
          <w:u w:val="double"/>
          <w:shd w:val="clear" w:color="auto" w:fill="FABF8F" w:themeFill="accent6" w:themeFillTint="99"/>
        </w:rPr>
        <w:t>認定</w:t>
      </w:r>
      <w:r>
        <w:rPr>
          <w:rFonts w:ascii="HGS創英角ｺﾞｼｯｸUB" w:eastAsia="HGS創英角ｺﾞｼｯｸUB" w:hAnsi="HGS創英角ｺﾞｼｯｸUB" w:hint="eastAsia"/>
          <w:sz w:val="36"/>
          <w:szCs w:val="36"/>
          <w:u w:val="double"/>
          <w:shd w:val="clear" w:color="auto" w:fill="FABF8F" w:themeFill="accent6" w:themeFillTint="99"/>
        </w:rPr>
        <w:t>調査</w:t>
      </w:r>
      <w:r w:rsidR="00E6343C">
        <w:rPr>
          <w:rFonts w:ascii="HGS創英角ｺﾞｼｯｸUB" w:eastAsia="HGS創英角ｺﾞｼｯｸUB" w:hAnsi="HGS創英角ｺﾞｼｯｸUB" w:hint="eastAsia"/>
          <w:sz w:val="36"/>
          <w:szCs w:val="36"/>
          <w:u w:val="double"/>
          <w:shd w:val="clear" w:color="auto" w:fill="FABF8F" w:themeFill="accent6" w:themeFillTint="99"/>
        </w:rPr>
        <w:t xml:space="preserve">（訪問調査）　  </w:t>
      </w:r>
      <w:r>
        <w:rPr>
          <w:rFonts w:ascii="HGS創英角ｺﾞｼｯｸUB" w:eastAsia="HGS創英角ｺﾞｼｯｸUB" w:hAnsi="HGS創英角ｺﾞｼｯｸUB" w:hint="eastAsia"/>
          <w:sz w:val="36"/>
          <w:szCs w:val="36"/>
          <w:u w:val="double"/>
          <w:shd w:val="clear" w:color="auto" w:fill="FABF8F" w:themeFill="accent6" w:themeFillTint="99"/>
        </w:rPr>
        <w:t xml:space="preserve">　　　　　　　</w:t>
      </w:r>
      <w:r w:rsidRPr="005510F5">
        <w:rPr>
          <w:rFonts w:ascii="HGS創英角ｺﾞｼｯｸUB" w:eastAsia="HGS創英角ｺﾞｼｯｸUB" w:hAnsi="HGS創英角ｺﾞｼｯｸUB" w:hint="eastAsia"/>
          <w:sz w:val="36"/>
          <w:szCs w:val="36"/>
          <w:u w:val="double"/>
          <w:shd w:val="clear" w:color="auto" w:fill="FABF8F" w:themeFill="accent6" w:themeFillTint="99"/>
        </w:rPr>
        <w:t xml:space="preserve">　　　      </w:t>
      </w:r>
    </w:p>
    <w:p w:rsidR="000F1FDA" w:rsidRPr="00E6343C" w:rsidRDefault="000F1FDA" w:rsidP="000F1FDA">
      <w:pPr>
        <w:spacing w:line="720" w:lineRule="auto"/>
        <w:ind w:left="720" w:hangingChars="200" w:hanging="720"/>
        <w:rPr>
          <w:rFonts w:ascii="HGS創英角ｺﾞｼｯｸUB" w:eastAsia="HGS創英角ｺﾞｼｯｸUB" w:hAnsi="HGS創英角ｺﾞｼｯｸUB"/>
          <w:sz w:val="36"/>
          <w:szCs w:val="36"/>
        </w:rPr>
      </w:pPr>
    </w:p>
    <w:p w:rsidR="000F1FDA" w:rsidRPr="001E64E6" w:rsidRDefault="000F1FDA" w:rsidP="000F1FDA">
      <w:pPr>
        <w:spacing w:line="720" w:lineRule="auto"/>
        <w:ind w:left="720" w:hangingChars="200" w:hanging="720"/>
        <w:rPr>
          <w:rFonts w:ascii="HGS創英角ｺﾞｼｯｸUB" w:eastAsia="HGS創英角ｺﾞｼｯｸUB" w:hAnsi="HGS創英角ｺﾞｼｯｸUB"/>
          <w:sz w:val="36"/>
          <w:szCs w:val="36"/>
        </w:rPr>
      </w:pPr>
    </w:p>
    <w:p w:rsidR="000F1FDA" w:rsidRPr="001E64E6" w:rsidRDefault="000F1FDA" w:rsidP="000F1FDA">
      <w:pPr>
        <w:spacing w:line="720" w:lineRule="auto"/>
        <w:ind w:left="720" w:hangingChars="200" w:hanging="720"/>
        <w:rPr>
          <w:rFonts w:ascii="HGS創英角ｺﾞｼｯｸUB" w:eastAsia="HGS創英角ｺﾞｼｯｸUB" w:hAnsi="HGS創英角ｺﾞｼｯｸUB"/>
          <w:sz w:val="36"/>
          <w:szCs w:val="36"/>
        </w:rPr>
      </w:pPr>
    </w:p>
    <w:p w:rsidR="000F1FDA" w:rsidRPr="001E64E6" w:rsidRDefault="000F1FDA" w:rsidP="000F1FDA">
      <w:pPr>
        <w:spacing w:line="720" w:lineRule="auto"/>
        <w:ind w:left="720" w:hangingChars="200" w:hanging="720"/>
        <w:rPr>
          <w:rFonts w:ascii="HGS創英角ｺﾞｼｯｸUB" w:eastAsia="HGS創英角ｺﾞｼｯｸUB" w:hAnsi="HGS創英角ｺﾞｼｯｸUB"/>
          <w:sz w:val="36"/>
          <w:szCs w:val="36"/>
        </w:rPr>
      </w:pPr>
    </w:p>
    <w:p w:rsidR="000F1FDA" w:rsidRPr="001E64E6" w:rsidRDefault="000F1FDA" w:rsidP="000F1FDA">
      <w:pPr>
        <w:spacing w:line="720" w:lineRule="auto"/>
        <w:ind w:left="720" w:hangingChars="200" w:hanging="720"/>
        <w:rPr>
          <w:rFonts w:ascii="HGS創英角ｺﾞｼｯｸUB" w:eastAsia="HGS創英角ｺﾞｼｯｸUB" w:hAnsi="HGS創英角ｺﾞｼｯｸUB"/>
          <w:sz w:val="36"/>
          <w:szCs w:val="36"/>
        </w:rPr>
      </w:pPr>
    </w:p>
    <w:p w:rsidR="000F1FDA" w:rsidRPr="001E64E6" w:rsidRDefault="000F1FDA" w:rsidP="000F1FDA">
      <w:pPr>
        <w:spacing w:line="720" w:lineRule="auto"/>
        <w:ind w:left="720" w:hangingChars="200" w:hanging="720"/>
        <w:rPr>
          <w:rFonts w:ascii="HGS創英角ｺﾞｼｯｸUB" w:eastAsia="HGS創英角ｺﾞｼｯｸUB" w:hAnsi="HGS創英角ｺﾞｼｯｸUB"/>
          <w:sz w:val="36"/>
          <w:szCs w:val="36"/>
        </w:rPr>
      </w:pPr>
    </w:p>
    <w:p w:rsidR="000F1FDA" w:rsidRPr="001E64E6" w:rsidRDefault="000F1FDA" w:rsidP="000F1FDA">
      <w:pPr>
        <w:spacing w:line="720" w:lineRule="auto"/>
        <w:ind w:left="720" w:hangingChars="200" w:hanging="720"/>
        <w:rPr>
          <w:rFonts w:ascii="HGS創英角ｺﾞｼｯｸUB" w:eastAsia="HGS創英角ｺﾞｼｯｸUB" w:hAnsi="HGS創英角ｺﾞｼｯｸUB"/>
          <w:sz w:val="36"/>
          <w:szCs w:val="36"/>
        </w:rPr>
      </w:pPr>
    </w:p>
    <w:p w:rsidR="000F1FDA" w:rsidRPr="001E64E6" w:rsidRDefault="000F1FDA" w:rsidP="000F1FDA">
      <w:pPr>
        <w:spacing w:line="720" w:lineRule="auto"/>
        <w:ind w:left="720" w:hangingChars="200" w:hanging="720"/>
        <w:rPr>
          <w:rFonts w:ascii="HGS創英角ｺﾞｼｯｸUB" w:eastAsia="HGS創英角ｺﾞｼｯｸUB" w:hAnsi="HGS創英角ｺﾞｼｯｸUB"/>
          <w:sz w:val="36"/>
          <w:szCs w:val="36"/>
        </w:rPr>
      </w:pPr>
    </w:p>
    <w:p w:rsidR="000F1FDA" w:rsidRDefault="000F1FDA" w:rsidP="000F1FDA">
      <w:pPr>
        <w:widowControl/>
        <w:jc w:val="left"/>
        <w:rPr>
          <w:rFonts w:ascii="ＭＳ ゴシック" w:eastAsia="ＭＳ ゴシック" w:hAnsi="ＭＳ ゴシック"/>
        </w:rPr>
      </w:pPr>
      <w:r w:rsidRPr="001E64E6">
        <w:rPr>
          <w:rFonts w:ascii="ＭＳ ゴシック" w:eastAsia="ＭＳ ゴシック" w:hAnsi="ＭＳ ゴシック"/>
        </w:rPr>
        <w:br w:type="page"/>
      </w:r>
    </w:p>
    <w:tbl>
      <w:tblPr>
        <w:tblStyle w:val="12"/>
        <w:tblW w:w="0" w:type="auto"/>
        <w:tblInd w:w="108" w:type="dxa"/>
        <w:shd w:val="clear" w:color="auto" w:fill="984806" w:themeFill="accent6" w:themeFillShade="80"/>
        <w:tblLook w:val="04A0" w:firstRow="1" w:lastRow="0" w:firstColumn="1" w:lastColumn="0" w:noHBand="0" w:noVBand="1"/>
      </w:tblPr>
      <w:tblGrid>
        <w:gridCol w:w="9634"/>
      </w:tblGrid>
      <w:tr w:rsidR="000F1FDA" w:rsidRPr="00197099" w:rsidTr="00CC3D8F">
        <w:tc>
          <w:tcPr>
            <w:tcW w:w="9781" w:type="dxa"/>
            <w:shd w:val="clear" w:color="auto" w:fill="984806" w:themeFill="accent6" w:themeFillShade="80"/>
          </w:tcPr>
          <w:p w:rsidR="000F1FDA" w:rsidRPr="00197099" w:rsidRDefault="000F1FDA" w:rsidP="00CC3D8F">
            <w:pPr>
              <w:rPr>
                <w:rFonts w:ascii="ＭＳ 明朝" w:eastAsia="ＭＳ 明朝" w:hAnsi="ＭＳ 明朝"/>
                <w:color w:val="FFFFFF" w:themeColor="background1"/>
              </w:rPr>
            </w:pPr>
            <w:r>
              <w:rPr>
                <w:rFonts w:ascii="ＭＳ ゴシック" w:eastAsia="ＭＳ ゴシック" w:hAnsi="ＭＳ ゴシック" w:hint="eastAsia"/>
                <w:color w:val="FFFFFF" w:themeColor="background1"/>
              </w:rPr>
              <w:t>１．</w:t>
            </w:r>
            <w:r w:rsidR="00940EBD">
              <w:rPr>
                <w:rFonts w:ascii="ＭＳ ゴシック" w:eastAsia="ＭＳ ゴシック" w:hAnsi="ＭＳ ゴシック" w:hint="eastAsia"/>
                <w:color w:val="FFFFFF" w:themeColor="background1"/>
              </w:rPr>
              <w:t>難病患者等とその家族への接し方や配慮すべき事柄</w:t>
            </w:r>
          </w:p>
        </w:tc>
      </w:tr>
    </w:tbl>
    <w:p w:rsidR="000749E1" w:rsidRDefault="000749E1" w:rsidP="000749E1">
      <w:pPr>
        <w:spacing w:line="160" w:lineRule="exact"/>
        <w:ind w:left="420" w:hangingChars="200" w:hanging="420"/>
        <w:rPr>
          <w:rFonts w:ascii="ＭＳ ゴシック" w:eastAsia="ＭＳ ゴシック" w:hAnsi="ＭＳ ゴシック"/>
          <w:szCs w:val="21"/>
          <w:u w:val="double"/>
        </w:rPr>
      </w:pPr>
    </w:p>
    <w:p w:rsidR="00BF000D" w:rsidRDefault="00940EBD" w:rsidP="00FD5008">
      <w:pPr>
        <w:widowControl/>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E81110">
        <w:rPr>
          <w:rFonts w:ascii="ＭＳ 明朝" w:eastAsia="ＭＳ 明朝" w:hAnsi="ＭＳ 明朝" w:hint="eastAsia"/>
          <w:szCs w:val="21"/>
        </w:rPr>
        <w:t>難病患者等は、治療方法が確立していない疾病</w:t>
      </w:r>
      <w:r w:rsidRPr="00940EBD">
        <w:rPr>
          <w:rFonts w:ascii="ＭＳ 明朝" w:eastAsia="ＭＳ 明朝" w:hAnsi="ＭＳ 明朝" w:hint="eastAsia"/>
          <w:szCs w:val="21"/>
        </w:rPr>
        <w:t>に罹患し、往々にして生涯にわたる長期間の療養を必</w:t>
      </w:r>
      <w:r w:rsidR="00BF000D">
        <w:rPr>
          <w:rFonts w:ascii="ＭＳ 明朝" w:eastAsia="ＭＳ 明朝" w:hAnsi="ＭＳ 明朝" w:hint="eastAsia"/>
          <w:szCs w:val="21"/>
        </w:rPr>
        <w:t>要とすることから、生活面における制約や経済的な負担が大きく、加えて</w:t>
      </w:r>
      <w:r w:rsidRPr="00940EBD">
        <w:rPr>
          <w:rFonts w:ascii="ＭＳ 明朝" w:eastAsia="ＭＳ 明朝" w:hAnsi="ＭＳ 明朝" w:hint="eastAsia"/>
          <w:szCs w:val="21"/>
        </w:rPr>
        <w:t>、病名や病</w:t>
      </w:r>
      <w:r w:rsidR="00BF000D">
        <w:rPr>
          <w:rFonts w:ascii="ＭＳ 明朝" w:eastAsia="ＭＳ 明朝" w:hAnsi="ＭＳ 明朝" w:hint="eastAsia"/>
          <w:szCs w:val="21"/>
        </w:rPr>
        <w:t>態が知られていないために</w:t>
      </w:r>
      <w:r>
        <w:rPr>
          <w:rFonts w:ascii="ＭＳ 明朝" w:eastAsia="ＭＳ 明朝" w:hAnsi="ＭＳ 明朝" w:hint="eastAsia"/>
          <w:szCs w:val="21"/>
        </w:rPr>
        <w:t>社会の理解が進んでおらず、就業など</w:t>
      </w:r>
      <w:r w:rsidR="00BF000D">
        <w:rPr>
          <w:rFonts w:ascii="ＭＳ 明朝" w:eastAsia="ＭＳ 明朝" w:hAnsi="ＭＳ 明朝" w:hint="eastAsia"/>
          <w:szCs w:val="21"/>
        </w:rPr>
        <w:t>社会生活への参加が進みにくい状態にある</w:t>
      </w:r>
      <w:r w:rsidRPr="00940EBD">
        <w:rPr>
          <w:rFonts w:ascii="ＭＳ 明朝" w:eastAsia="ＭＳ 明朝" w:hAnsi="ＭＳ 明朝" w:hint="eastAsia"/>
          <w:szCs w:val="21"/>
        </w:rPr>
        <w:t>。</w:t>
      </w:r>
    </w:p>
    <w:p w:rsidR="00175B82" w:rsidRDefault="00175B82" w:rsidP="00FD5008">
      <w:pPr>
        <w:widowControl/>
        <w:rPr>
          <w:rFonts w:ascii="ＭＳ 明朝" w:eastAsia="ＭＳ 明朝" w:hAnsi="ＭＳ 明朝"/>
          <w:szCs w:val="21"/>
        </w:rPr>
      </w:pPr>
    </w:p>
    <w:p w:rsidR="00221DF6" w:rsidRDefault="00175B82" w:rsidP="005A4BED">
      <w:pPr>
        <w:widowControl/>
        <w:ind w:left="210" w:hangingChars="100" w:hanging="210"/>
        <w:rPr>
          <w:rFonts w:ascii="ＭＳ 明朝" w:eastAsia="ＭＳ 明朝" w:hAnsi="ＭＳ 明朝"/>
          <w:szCs w:val="21"/>
        </w:rPr>
      </w:pPr>
      <w:r w:rsidRPr="001974EF">
        <w:rPr>
          <w:rFonts w:ascii="ＭＳ 明朝" w:eastAsia="ＭＳ 明朝" w:hAnsi="ＭＳ 明朝" w:hint="eastAsia"/>
          <w:szCs w:val="21"/>
        </w:rPr>
        <w:t xml:space="preserve">○　</w:t>
      </w:r>
      <w:r w:rsidR="006E163A" w:rsidRPr="001974EF">
        <w:rPr>
          <w:rFonts w:ascii="ＭＳ 明朝" w:eastAsia="ＭＳ 明朝" w:hAnsi="ＭＳ 明朝" w:hint="eastAsia"/>
          <w:szCs w:val="21"/>
        </w:rPr>
        <w:t>現在問題となっている症状としては、</w:t>
      </w:r>
      <w:r w:rsidRPr="001974EF">
        <w:rPr>
          <w:rFonts w:ascii="ＭＳ 明朝" w:eastAsia="ＭＳ 明朝" w:hAnsi="ＭＳ 明朝" w:hint="eastAsia"/>
          <w:szCs w:val="21"/>
        </w:rPr>
        <w:t>「痛み」や「手足に力が入らない」、「倦怠感」といった</w:t>
      </w:r>
      <w:r w:rsidR="00E6343C" w:rsidRPr="001974EF">
        <w:rPr>
          <w:rFonts w:ascii="ＭＳ 明朝" w:eastAsia="ＭＳ 明朝" w:hAnsi="ＭＳ 明朝" w:hint="eastAsia"/>
          <w:szCs w:val="21"/>
        </w:rPr>
        <w:t>もの</w:t>
      </w:r>
      <w:r w:rsidRPr="001974EF">
        <w:rPr>
          <w:rFonts w:ascii="ＭＳ 明朝" w:eastAsia="ＭＳ 明朝" w:hAnsi="ＭＳ 明朝" w:hint="eastAsia"/>
          <w:szCs w:val="21"/>
        </w:rPr>
        <w:t>もあるため</w:t>
      </w:r>
      <w:r w:rsidR="00BF000D" w:rsidRPr="001974EF">
        <w:rPr>
          <w:rFonts w:ascii="ＭＳ 明朝" w:eastAsia="ＭＳ 明朝" w:hAnsi="ＭＳ 明朝" w:hint="eastAsia"/>
          <w:szCs w:val="21"/>
        </w:rPr>
        <w:t>、外見上</w:t>
      </w:r>
      <w:r w:rsidRPr="001974EF">
        <w:rPr>
          <w:rFonts w:ascii="ＭＳ 明朝" w:eastAsia="ＭＳ 明朝" w:hAnsi="ＭＳ 明朝" w:hint="eastAsia"/>
          <w:szCs w:val="21"/>
        </w:rPr>
        <w:t>で</w:t>
      </w:r>
      <w:r w:rsidR="00BF000D" w:rsidRPr="001974EF">
        <w:rPr>
          <w:rFonts w:ascii="ＭＳ 明朝" w:eastAsia="ＭＳ 明朝" w:hAnsi="ＭＳ 明朝" w:hint="eastAsia"/>
          <w:szCs w:val="21"/>
        </w:rPr>
        <w:t>は</w:t>
      </w:r>
      <w:r w:rsidR="00E6343C" w:rsidRPr="001974EF">
        <w:rPr>
          <w:rFonts w:ascii="ＭＳ 明朝" w:eastAsia="ＭＳ 明朝" w:hAnsi="ＭＳ 明朝" w:hint="eastAsia"/>
          <w:szCs w:val="21"/>
        </w:rPr>
        <w:t>分かりにくい症状に悩まされている場合も多く、配慮が必要である。</w:t>
      </w:r>
    </w:p>
    <w:p w:rsidR="00940EBD" w:rsidRPr="001974EF" w:rsidRDefault="005A6D3B" w:rsidP="00C47594">
      <w:pPr>
        <w:widowControl/>
        <w:ind w:leftChars="100" w:left="210" w:firstLineChars="100" w:firstLine="210"/>
        <w:rPr>
          <w:rFonts w:ascii="ＭＳ 明朝" w:eastAsia="ＭＳ 明朝" w:hAnsi="ＭＳ 明朝"/>
          <w:szCs w:val="21"/>
        </w:rPr>
      </w:pPr>
      <w:r w:rsidRPr="001974EF">
        <w:rPr>
          <w:rFonts w:ascii="ＭＳ 明朝" w:eastAsia="ＭＳ 明朝" w:hAnsi="ＭＳ 明朝" w:hint="eastAsia"/>
          <w:szCs w:val="21"/>
        </w:rPr>
        <w:t>また、</w:t>
      </w:r>
      <w:r w:rsidR="00BF000D" w:rsidRPr="001974EF">
        <w:rPr>
          <w:rFonts w:ascii="ＭＳ 明朝" w:eastAsia="ＭＳ 明朝" w:hAnsi="ＭＳ 明朝" w:hint="eastAsia"/>
          <w:szCs w:val="21"/>
        </w:rPr>
        <w:t>家族の支援等で遠方の医療機関に通う場合も多く、将来の</w:t>
      </w:r>
      <w:r w:rsidR="00940EBD" w:rsidRPr="001974EF">
        <w:rPr>
          <w:rFonts w:ascii="ＭＳ 明朝" w:eastAsia="ＭＳ 明朝" w:hAnsi="ＭＳ 明朝" w:hint="eastAsia"/>
          <w:szCs w:val="21"/>
        </w:rPr>
        <w:t>生活不</w:t>
      </w:r>
      <w:r w:rsidR="00175B82" w:rsidRPr="001974EF">
        <w:rPr>
          <w:rFonts w:ascii="ＭＳ 明朝" w:eastAsia="ＭＳ 明朝" w:hAnsi="ＭＳ 明朝" w:hint="eastAsia"/>
          <w:szCs w:val="21"/>
        </w:rPr>
        <w:t>安</w:t>
      </w:r>
      <w:r w:rsidR="00C47594">
        <w:rPr>
          <w:rFonts w:ascii="ＭＳ 明朝" w:eastAsia="ＭＳ 明朝" w:hAnsi="ＭＳ 明朝" w:hint="eastAsia"/>
          <w:szCs w:val="21"/>
        </w:rPr>
        <w:t>を抱えている場合もあることから、難病患者等の訴えをよく聴取するなど</w:t>
      </w:r>
      <w:r w:rsidR="00023AA0">
        <w:rPr>
          <w:rFonts w:ascii="ＭＳ 明朝" w:eastAsia="ＭＳ 明朝" w:hAnsi="ＭＳ 明朝" w:hint="eastAsia"/>
          <w:szCs w:val="21"/>
        </w:rPr>
        <w:t>、</w:t>
      </w:r>
      <w:r w:rsidR="00C47594">
        <w:rPr>
          <w:rFonts w:ascii="ＭＳ 明朝" w:eastAsia="ＭＳ 明朝" w:hAnsi="ＭＳ 明朝" w:hint="eastAsia"/>
          <w:szCs w:val="21"/>
        </w:rPr>
        <w:t>難病</w:t>
      </w:r>
      <w:r w:rsidR="00BF000D" w:rsidRPr="001974EF">
        <w:rPr>
          <w:rFonts w:ascii="ＭＳ 明朝" w:eastAsia="ＭＳ 明朝" w:hAnsi="ＭＳ 明朝" w:hint="eastAsia"/>
          <w:szCs w:val="21"/>
        </w:rPr>
        <w:t>患者</w:t>
      </w:r>
      <w:r w:rsidR="00C47594">
        <w:rPr>
          <w:rFonts w:ascii="ＭＳ 明朝" w:eastAsia="ＭＳ 明朝" w:hAnsi="ＭＳ 明朝" w:hint="eastAsia"/>
          <w:szCs w:val="21"/>
        </w:rPr>
        <w:t>等</w:t>
      </w:r>
      <w:r w:rsidR="00BF000D" w:rsidRPr="001974EF">
        <w:rPr>
          <w:rFonts w:ascii="ＭＳ 明朝" w:eastAsia="ＭＳ 明朝" w:hAnsi="ＭＳ 明朝" w:hint="eastAsia"/>
          <w:szCs w:val="21"/>
        </w:rPr>
        <w:t>や家族の視点に立って接する</w:t>
      </w:r>
      <w:r w:rsidR="00175B82" w:rsidRPr="001974EF">
        <w:rPr>
          <w:rFonts w:ascii="ＭＳ 明朝" w:eastAsia="ＭＳ 明朝" w:hAnsi="ＭＳ 明朝" w:hint="eastAsia"/>
          <w:szCs w:val="21"/>
        </w:rPr>
        <w:t>ことが求められる。</w:t>
      </w:r>
    </w:p>
    <w:p w:rsidR="00415F59" w:rsidRPr="00415F59" w:rsidRDefault="00415F59" w:rsidP="00E6343C">
      <w:pPr>
        <w:widowControl/>
        <w:rPr>
          <w:rFonts w:ascii="ＭＳ 明朝" w:eastAsia="ＭＳ 明朝" w:hAnsi="ＭＳ 明朝"/>
          <w:szCs w:val="21"/>
        </w:rPr>
      </w:pPr>
    </w:p>
    <w:p w:rsidR="00550512" w:rsidRDefault="00550512" w:rsidP="0055051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【平成</w:t>
      </w:r>
      <w:r w:rsidR="00001536">
        <w:rPr>
          <w:rFonts w:ascii="ＭＳ ゴシック" w:eastAsia="ＭＳ ゴシック" w:hAnsi="ＭＳ ゴシック" w:hint="eastAsia"/>
          <w:szCs w:val="21"/>
        </w:rPr>
        <w:t>24</w:t>
      </w:r>
      <w:r>
        <w:rPr>
          <w:rFonts w:ascii="ＭＳ ゴシック" w:eastAsia="ＭＳ ゴシック" w:hAnsi="ＭＳ ゴシック" w:hint="eastAsia"/>
          <w:szCs w:val="21"/>
        </w:rPr>
        <w:t xml:space="preserve">年度 </w:t>
      </w:r>
      <w:r w:rsidR="00001536">
        <w:rPr>
          <w:rFonts w:ascii="ＭＳ ゴシック" w:eastAsia="ＭＳ ゴシック" w:hAnsi="ＭＳ ゴシック" w:hint="eastAsia"/>
          <w:szCs w:val="21"/>
        </w:rPr>
        <w:t>障害程度区分調査･検証事業（認定調査員へのアンケート結果）</w:t>
      </w:r>
      <w:r>
        <w:rPr>
          <w:rFonts w:ascii="ＭＳ ゴシック" w:eastAsia="ＭＳ ゴシック" w:hAnsi="ＭＳ ゴシック" w:hint="eastAsia"/>
          <w:szCs w:val="21"/>
        </w:rPr>
        <w:t>】</w:t>
      </w:r>
    </w:p>
    <w:p w:rsidR="00550512" w:rsidRDefault="00550512" w:rsidP="00E6343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01536">
        <w:rPr>
          <w:rFonts w:ascii="ＭＳ ゴシック" w:eastAsia="ＭＳ ゴシック" w:hAnsi="ＭＳ ゴシック" w:hint="eastAsia"/>
          <w:szCs w:val="21"/>
        </w:rPr>
        <w:t>難病患者等への認定調査で配慮したこと、対応に困ったことなど</w:t>
      </w:r>
      <w:r>
        <w:rPr>
          <w:rFonts w:ascii="ＭＳ ゴシック" w:eastAsia="ＭＳ ゴシック" w:hAnsi="ＭＳ ゴシック" w:hint="eastAsia"/>
          <w:szCs w:val="21"/>
        </w:rPr>
        <w:t xml:space="preserve"> </w:t>
      </w:r>
    </w:p>
    <w:p w:rsidR="009F0F18" w:rsidRPr="00314AA6" w:rsidRDefault="009F0F18" w:rsidP="009F0F18">
      <w:pPr>
        <w:spacing w:line="120" w:lineRule="exact"/>
        <w:rPr>
          <w:rFonts w:ascii="ＭＳ ゴシック" w:eastAsia="ＭＳ ゴシック" w:hAnsi="ＭＳ ゴシック"/>
          <w:szCs w:val="21"/>
        </w:rPr>
      </w:pPr>
    </w:p>
    <w:tbl>
      <w:tblPr>
        <w:tblStyle w:val="a8"/>
        <w:tblW w:w="0" w:type="auto"/>
        <w:tblInd w:w="534" w:type="dxa"/>
        <w:tblLook w:val="04A0" w:firstRow="1" w:lastRow="0" w:firstColumn="1" w:lastColumn="0" w:noHBand="0" w:noVBand="1"/>
      </w:tblPr>
      <w:tblGrid>
        <w:gridCol w:w="9208"/>
      </w:tblGrid>
      <w:tr w:rsidR="00001536" w:rsidTr="00001536">
        <w:tc>
          <w:tcPr>
            <w:tcW w:w="9355" w:type="dxa"/>
            <w:shd w:val="clear" w:color="auto" w:fill="D9D9D9" w:themeFill="background1" w:themeFillShade="D9"/>
          </w:tcPr>
          <w:p w:rsidR="00001536" w:rsidRPr="00001536" w:rsidRDefault="00001536" w:rsidP="00E91485">
            <w:pPr>
              <w:widowControl/>
              <w:spacing w:line="276" w:lineRule="auto"/>
              <w:jc w:val="left"/>
              <w:rPr>
                <w:rFonts w:ascii="ＭＳ ゴシック" w:eastAsia="ＭＳ ゴシック" w:hAnsi="ＭＳ ゴシック"/>
                <w:szCs w:val="21"/>
              </w:rPr>
            </w:pPr>
            <w:r>
              <w:rPr>
                <w:rFonts w:ascii="ＭＳ ゴシック" w:eastAsia="ＭＳ ゴシック" w:hAnsi="ＭＳ ゴシック" w:hint="eastAsia"/>
                <w:szCs w:val="21"/>
              </w:rPr>
              <w:t>ア．配慮したこと</w:t>
            </w:r>
          </w:p>
        </w:tc>
      </w:tr>
      <w:tr w:rsidR="00001536" w:rsidTr="00001536">
        <w:tc>
          <w:tcPr>
            <w:tcW w:w="9355" w:type="dxa"/>
          </w:tcPr>
          <w:p w:rsidR="00001536" w:rsidRDefault="00D66C5C" w:rsidP="00E91485">
            <w:pPr>
              <w:widowControl/>
              <w:spacing w:line="276" w:lineRule="auto"/>
              <w:jc w:val="left"/>
              <w:rPr>
                <w:rFonts w:ascii="ＭＳ 明朝" w:eastAsia="ＭＳ 明朝" w:hAnsi="ＭＳ 明朝"/>
                <w:szCs w:val="21"/>
              </w:rPr>
            </w:pPr>
            <w:r>
              <w:rPr>
                <w:rFonts w:ascii="ＭＳ 明朝" w:eastAsia="ＭＳ 明朝" w:hAnsi="ＭＳ 明朝" w:hint="eastAsia"/>
                <w:szCs w:val="21"/>
              </w:rPr>
              <w:t xml:space="preserve">○ </w:t>
            </w:r>
            <w:r w:rsidR="00001536">
              <w:rPr>
                <w:rFonts w:ascii="ＭＳ 明朝" w:eastAsia="ＭＳ 明朝" w:hAnsi="ＭＳ 明朝" w:hint="eastAsia"/>
                <w:szCs w:val="21"/>
              </w:rPr>
              <w:t>日頃から難病患者等と関わりのある保健師が同行した。</w:t>
            </w:r>
          </w:p>
          <w:p w:rsidR="00001536" w:rsidRDefault="00D66C5C" w:rsidP="00E91485">
            <w:pPr>
              <w:widowControl/>
              <w:spacing w:line="276" w:lineRule="auto"/>
              <w:jc w:val="left"/>
              <w:rPr>
                <w:rFonts w:ascii="ＭＳ 明朝" w:eastAsia="ＭＳ 明朝" w:hAnsi="ＭＳ 明朝"/>
                <w:szCs w:val="21"/>
              </w:rPr>
            </w:pPr>
            <w:r>
              <w:rPr>
                <w:rFonts w:ascii="ＭＳ 明朝" w:eastAsia="ＭＳ 明朝" w:hAnsi="ＭＳ 明朝" w:hint="eastAsia"/>
                <w:szCs w:val="21"/>
              </w:rPr>
              <w:t xml:space="preserve">○ </w:t>
            </w:r>
            <w:r w:rsidR="00001536">
              <w:rPr>
                <w:rFonts w:ascii="ＭＳ 明朝" w:eastAsia="ＭＳ 明朝" w:hAnsi="ＭＳ 明朝" w:hint="eastAsia"/>
                <w:szCs w:val="21"/>
              </w:rPr>
              <w:t>難病患者等が疲れやすいので、調査時間が長時間にならないように注意した。</w:t>
            </w:r>
          </w:p>
          <w:p w:rsidR="00001536" w:rsidRPr="00001536" w:rsidRDefault="00D66C5C" w:rsidP="00E91485">
            <w:pPr>
              <w:widowControl/>
              <w:spacing w:line="276" w:lineRule="auto"/>
              <w:jc w:val="left"/>
              <w:rPr>
                <w:rFonts w:ascii="ＭＳ 明朝" w:eastAsia="ＭＳ 明朝" w:hAnsi="ＭＳ 明朝"/>
                <w:szCs w:val="21"/>
              </w:rPr>
            </w:pPr>
            <w:r>
              <w:rPr>
                <w:rFonts w:ascii="ＭＳ 明朝" w:eastAsia="ＭＳ 明朝" w:hAnsi="ＭＳ 明朝" w:hint="eastAsia"/>
                <w:szCs w:val="21"/>
              </w:rPr>
              <w:t xml:space="preserve">○ </w:t>
            </w:r>
            <w:r w:rsidR="00001536">
              <w:rPr>
                <w:rFonts w:ascii="ＭＳ 明朝" w:eastAsia="ＭＳ 明朝" w:hAnsi="ＭＳ 明朝" w:hint="eastAsia"/>
                <w:szCs w:val="21"/>
              </w:rPr>
              <w:t>全身に痛みがあるため、難病患者等と家族からの聞き取りのみで対応した。</w:t>
            </w:r>
          </w:p>
        </w:tc>
      </w:tr>
      <w:tr w:rsidR="00001536" w:rsidTr="00001536">
        <w:tc>
          <w:tcPr>
            <w:tcW w:w="9355" w:type="dxa"/>
            <w:shd w:val="clear" w:color="auto" w:fill="D9D9D9" w:themeFill="background1" w:themeFillShade="D9"/>
          </w:tcPr>
          <w:p w:rsidR="00001536" w:rsidRPr="00001536" w:rsidRDefault="00001536" w:rsidP="00E91485">
            <w:pPr>
              <w:widowControl/>
              <w:spacing w:line="276" w:lineRule="auto"/>
              <w:jc w:val="left"/>
              <w:rPr>
                <w:rFonts w:ascii="ＭＳ ゴシック" w:eastAsia="ＭＳ ゴシック" w:hAnsi="ＭＳ ゴシック"/>
                <w:szCs w:val="21"/>
              </w:rPr>
            </w:pPr>
            <w:r>
              <w:rPr>
                <w:rFonts w:ascii="ＭＳ ゴシック" w:eastAsia="ＭＳ ゴシック" w:hAnsi="ＭＳ ゴシック" w:hint="eastAsia"/>
                <w:szCs w:val="21"/>
              </w:rPr>
              <w:t>イ．対応に困ったこと</w:t>
            </w:r>
          </w:p>
        </w:tc>
      </w:tr>
      <w:tr w:rsidR="00001536" w:rsidTr="00001536">
        <w:tc>
          <w:tcPr>
            <w:tcW w:w="9355" w:type="dxa"/>
          </w:tcPr>
          <w:p w:rsidR="00001536" w:rsidRDefault="00D66C5C" w:rsidP="00E91485">
            <w:pPr>
              <w:widowControl/>
              <w:spacing w:line="276" w:lineRule="auto"/>
              <w:jc w:val="left"/>
              <w:rPr>
                <w:rFonts w:ascii="ＭＳ 明朝" w:eastAsia="ＭＳ 明朝" w:hAnsi="ＭＳ 明朝"/>
                <w:szCs w:val="21"/>
              </w:rPr>
            </w:pPr>
            <w:r>
              <w:rPr>
                <w:rFonts w:ascii="ＭＳ 明朝" w:eastAsia="ＭＳ 明朝" w:hAnsi="ＭＳ 明朝" w:hint="eastAsia"/>
                <w:szCs w:val="21"/>
              </w:rPr>
              <w:t xml:space="preserve">○ </w:t>
            </w:r>
            <w:r w:rsidR="00001536">
              <w:rPr>
                <w:rFonts w:ascii="ＭＳ 明朝" w:eastAsia="ＭＳ 明朝" w:hAnsi="ＭＳ 明朝" w:hint="eastAsia"/>
                <w:szCs w:val="21"/>
              </w:rPr>
              <w:t>調査員に対する不信感があった。（難病等の知識や理解があるかなど）</w:t>
            </w:r>
          </w:p>
          <w:p w:rsidR="00001536" w:rsidRDefault="00D66C5C" w:rsidP="00E91485">
            <w:pPr>
              <w:widowControl/>
              <w:spacing w:line="276" w:lineRule="auto"/>
              <w:jc w:val="left"/>
              <w:rPr>
                <w:rFonts w:ascii="ＭＳ 明朝" w:eastAsia="ＭＳ 明朝" w:hAnsi="ＭＳ 明朝"/>
                <w:szCs w:val="21"/>
              </w:rPr>
            </w:pPr>
            <w:r>
              <w:rPr>
                <w:rFonts w:ascii="ＭＳ 明朝" w:eastAsia="ＭＳ 明朝" w:hAnsi="ＭＳ 明朝" w:hint="eastAsia"/>
                <w:szCs w:val="21"/>
              </w:rPr>
              <w:t xml:space="preserve">○ </w:t>
            </w:r>
            <w:r w:rsidR="00001536">
              <w:rPr>
                <w:rFonts w:ascii="ＭＳ 明朝" w:eastAsia="ＭＳ 明朝" w:hAnsi="ＭＳ 明朝" w:hint="eastAsia"/>
                <w:szCs w:val="21"/>
              </w:rPr>
              <w:t>説明の時に「障害」や「障害者」という表現に過剰な反応をされた。</w:t>
            </w:r>
          </w:p>
          <w:p w:rsidR="00001536" w:rsidRPr="00001536" w:rsidRDefault="00D66C5C" w:rsidP="00E91485">
            <w:pPr>
              <w:widowControl/>
              <w:spacing w:line="276" w:lineRule="auto"/>
              <w:jc w:val="left"/>
              <w:rPr>
                <w:rFonts w:ascii="ＭＳ 明朝" w:eastAsia="ＭＳ 明朝" w:hAnsi="ＭＳ 明朝"/>
                <w:szCs w:val="21"/>
              </w:rPr>
            </w:pPr>
            <w:r>
              <w:rPr>
                <w:rFonts w:ascii="ＭＳ 明朝" w:eastAsia="ＭＳ 明朝" w:hAnsi="ＭＳ 明朝" w:hint="eastAsia"/>
                <w:szCs w:val="21"/>
              </w:rPr>
              <w:t xml:space="preserve">○ </w:t>
            </w:r>
            <w:r w:rsidR="00001536">
              <w:rPr>
                <w:rFonts w:ascii="ＭＳ 明朝" w:eastAsia="ＭＳ 明朝" w:hAnsi="ＭＳ 明朝" w:hint="eastAsia"/>
                <w:szCs w:val="21"/>
              </w:rPr>
              <w:t>日頃の症状などの説明をうまく理解できなかった。</w:t>
            </w:r>
          </w:p>
        </w:tc>
      </w:tr>
      <w:tr w:rsidR="00001536" w:rsidTr="00001536">
        <w:tc>
          <w:tcPr>
            <w:tcW w:w="9355" w:type="dxa"/>
            <w:shd w:val="clear" w:color="auto" w:fill="D9D9D9" w:themeFill="background1" w:themeFillShade="D9"/>
          </w:tcPr>
          <w:p w:rsidR="00001536" w:rsidRPr="00001536" w:rsidRDefault="00001536" w:rsidP="00E91485">
            <w:pPr>
              <w:widowControl/>
              <w:spacing w:line="276" w:lineRule="auto"/>
              <w:jc w:val="left"/>
              <w:rPr>
                <w:rFonts w:ascii="ＭＳ ゴシック" w:eastAsia="ＭＳ ゴシック" w:hAnsi="ＭＳ ゴシック"/>
                <w:szCs w:val="21"/>
              </w:rPr>
            </w:pPr>
            <w:r>
              <w:rPr>
                <w:rFonts w:ascii="ＭＳ ゴシック" w:eastAsia="ＭＳ ゴシック" w:hAnsi="ＭＳ ゴシック" w:hint="eastAsia"/>
                <w:szCs w:val="21"/>
              </w:rPr>
              <w:t>ウ．その他</w:t>
            </w:r>
          </w:p>
        </w:tc>
      </w:tr>
      <w:tr w:rsidR="00001536" w:rsidTr="00001536">
        <w:tc>
          <w:tcPr>
            <w:tcW w:w="9355" w:type="dxa"/>
          </w:tcPr>
          <w:p w:rsidR="00001536" w:rsidRPr="00F215F6" w:rsidRDefault="00001536" w:rsidP="00A008F3">
            <w:pPr>
              <w:pStyle w:val="af1"/>
              <w:widowControl/>
              <w:numPr>
                <w:ilvl w:val="0"/>
                <w:numId w:val="14"/>
              </w:numPr>
              <w:spacing w:line="276" w:lineRule="auto"/>
              <w:ind w:leftChars="0"/>
              <w:rPr>
                <w:rFonts w:ascii="ＭＳ 明朝" w:eastAsia="ＭＳ 明朝" w:hAnsi="ＭＳ 明朝"/>
                <w:szCs w:val="21"/>
              </w:rPr>
            </w:pPr>
            <w:r w:rsidRPr="00937A61">
              <w:rPr>
                <w:rFonts w:ascii="ＭＳ 明朝" w:eastAsia="ＭＳ 明朝" w:hAnsi="ＭＳ 明朝" w:hint="eastAsia"/>
                <w:spacing w:val="1"/>
                <w:w w:val="95"/>
                <w:kern w:val="0"/>
                <w:szCs w:val="21"/>
              </w:rPr>
              <w:t>日頃から痛みなどに耐えて生活している。その苦しみを理解しようとする姿勢が大切だと感じた</w:t>
            </w:r>
            <w:r w:rsidRPr="00937A61">
              <w:rPr>
                <w:rFonts w:ascii="ＭＳ 明朝" w:eastAsia="ＭＳ 明朝" w:hAnsi="ＭＳ 明朝" w:hint="eastAsia"/>
                <w:spacing w:val="-1"/>
                <w:w w:val="95"/>
                <w:kern w:val="0"/>
                <w:szCs w:val="21"/>
              </w:rPr>
              <w:t>。</w:t>
            </w:r>
          </w:p>
          <w:p w:rsidR="00001536" w:rsidRDefault="00D66C5C" w:rsidP="00A008F3">
            <w:pPr>
              <w:widowControl/>
              <w:spacing w:line="276" w:lineRule="auto"/>
              <w:rPr>
                <w:rFonts w:ascii="ＭＳ 明朝" w:eastAsia="ＭＳ 明朝" w:hAnsi="ＭＳ 明朝"/>
                <w:szCs w:val="21"/>
              </w:rPr>
            </w:pPr>
            <w:r>
              <w:rPr>
                <w:rFonts w:ascii="ＭＳ 明朝" w:eastAsia="ＭＳ 明朝" w:hAnsi="ＭＳ 明朝" w:hint="eastAsia"/>
                <w:szCs w:val="21"/>
              </w:rPr>
              <w:t xml:space="preserve">○ </w:t>
            </w:r>
            <w:r w:rsidR="00001536">
              <w:rPr>
                <w:rFonts w:ascii="ＭＳ 明朝" w:eastAsia="ＭＳ 明朝" w:hAnsi="ＭＳ 明朝" w:hint="eastAsia"/>
                <w:szCs w:val="21"/>
              </w:rPr>
              <w:t>一見すると健常者のように見えるが、生活のあらゆる場面に支援が必要だった。</w:t>
            </w:r>
          </w:p>
          <w:p w:rsidR="00001536" w:rsidRPr="00001536" w:rsidRDefault="00D66C5C" w:rsidP="00A008F3">
            <w:pPr>
              <w:widowControl/>
              <w:spacing w:line="276" w:lineRule="auto"/>
              <w:rPr>
                <w:rFonts w:ascii="ＭＳ 明朝" w:eastAsia="ＭＳ 明朝" w:hAnsi="ＭＳ 明朝"/>
                <w:szCs w:val="21"/>
              </w:rPr>
            </w:pPr>
            <w:r>
              <w:rPr>
                <w:rFonts w:ascii="ＭＳ 明朝" w:eastAsia="ＭＳ 明朝" w:hAnsi="ＭＳ 明朝" w:hint="eastAsia"/>
                <w:szCs w:val="21"/>
              </w:rPr>
              <w:t xml:space="preserve">○ </w:t>
            </w:r>
            <w:r w:rsidR="00001536">
              <w:rPr>
                <w:rFonts w:ascii="ＭＳ 明朝" w:eastAsia="ＭＳ 明朝" w:hAnsi="ＭＳ 明朝" w:hint="eastAsia"/>
                <w:szCs w:val="21"/>
              </w:rPr>
              <w:t>家族への遠慮があり、家族が不在の時に聞き取りできた内容があった。</w:t>
            </w:r>
          </w:p>
        </w:tc>
      </w:tr>
    </w:tbl>
    <w:p w:rsidR="00142482" w:rsidRDefault="00142482" w:rsidP="006E163A">
      <w:pPr>
        <w:widowControl/>
        <w:jc w:val="left"/>
        <w:rPr>
          <w:rFonts w:ascii="ＭＳ 明朝" w:eastAsia="ＭＳ 明朝" w:hAnsi="ＭＳ 明朝"/>
          <w:szCs w:val="21"/>
        </w:rPr>
      </w:pPr>
    </w:p>
    <w:p w:rsidR="0028089E" w:rsidRPr="0028089E" w:rsidRDefault="0028089E" w:rsidP="006E163A">
      <w:pPr>
        <w:widowControl/>
        <w:jc w:val="left"/>
        <w:rPr>
          <w:rFonts w:ascii="ＭＳ 明朝" w:eastAsia="ＭＳ 明朝" w:hAnsi="ＭＳ 明朝"/>
          <w:szCs w:val="21"/>
        </w:rPr>
      </w:pPr>
    </w:p>
    <w:p w:rsidR="00142482" w:rsidRDefault="00142482" w:rsidP="006E163A">
      <w:pPr>
        <w:widowControl/>
        <w:jc w:val="left"/>
        <w:rPr>
          <w:rFonts w:ascii="ＭＳ 明朝" w:eastAsia="ＭＳ 明朝" w:hAnsi="ＭＳ 明朝"/>
          <w:szCs w:val="21"/>
        </w:rPr>
      </w:pPr>
    </w:p>
    <w:tbl>
      <w:tblPr>
        <w:tblStyle w:val="12"/>
        <w:tblW w:w="0" w:type="auto"/>
        <w:tblInd w:w="108" w:type="dxa"/>
        <w:shd w:val="clear" w:color="auto" w:fill="984806" w:themeFill="accent6" w:themeFillShade="80"/>
        <w:tblLook w:val="04A0" w:firstRow="1" w:lastRow="0" w:firstColumn="1" w:lastColumn="0" w:noHBand="0" w:noVBand="1"/>
      </w:tblPr>
      <w:tblGrid>
        <w:gridCol w:w="9634"/>
      </w:tblGrid>
      <w:tr w:rsidR="00142482" w:rsidRPr="00197099" w:rsidTr="00554391">
        <w:tc>
          <w:tcPr>
            <w:tcW w:w="9781" w:type="dxa"/>
            <w:shd w:val="clear" w:color="auto" w:fill="984806" w:themeFill="accent6" w:themeFillShade="80"/>
          </w:tcPr>
          <w:p w:rsidR="00142482" w:rsidRPr="00197099" w:rsidRDefault="00142482" w:rsidP="00554391">
            <w:pPr>
              <w:rPr>
                <w:rFonts w:ascii="ＭＳ 明朝" w:eastAsia="ＭＳ 明朝" w:hAnsi="ＭＳ 明朝"/>
                <w:color w:val="FFFFFF" w:themeColor="background1"/>
              </w:rPr>
            </w:pPr>
            <w:r>
              <w:rPr>
                <w:rFonts w:ascii="ＭＳ ゴシック" w:eastAsia="ＭＳ ゴシック" w:hAnsi="ＭＳ ゴシック" w:hint="eastAsia"/>
                <w:color w:val="FFFFFF" w:themeColor="background1"/>
              </w:rPr>
              <w:t>２．認定調査員の選定</w:t>
            </w:r>
          </w:p>
        </w:tc>
      </w:tr>
    </w:tbl>
    <w:p w:rsidR="00142482" w:rsidRPr="00526EFB" w:rsidRDefault="00142482" w:rsidP="00142482">
      <w:pPr>
        <w:widowControl/>
        <w:spacing w:line="160" w:lineRule="exact"/>
        <w:jc w:val="left"/>
        <w:rPr>
          <w:rFonts w:ascii="ＭＳ 明朝" w:eastAsia="ＭＳ 明朝" w:hAnsi="ＭＳ 明朝"/>
          <w:szCs w:val="21"/>
        </w:rPr>
      </w:pPr>
    </w:p>
    <w:p w:rsidR="00221DF6" w:rsidRDefault="00C158B8" w:rsidP="00A1356F">
      <w:pPr>
        <w:widowControl/>
        <w:ind w:left="210" w:hangingChars="100" w:hanging="210"/>
        <w:rPr>
          <w:rFonts w:ascii="ＭＳ 明朝" w:eastAsia="ＭＳ 明朝" w:hAnsi="ＭＳ 明朝"/>
          <w:szCs w:val="21"/>
        </w:rPr>
      </w:pPr>
      <w:r w:rsidRPr="001974EF">
        <w:rPr>
          <w:rFonts w:ascii="ＭＳ 明朝" w:eastAsia="ＭＳ 明朝" w:hAnsi="ＭＳ 明朝" w:hint="eastAsia"/>
          <w:szCs w:val="21"/>
        </w:rPr>
        <w:t>○　難病患者等の認定調査を担当する認定調査員は、保健師や看護師など医療に関する専門的な知識を有している者が望まれる。</w:t>
      </w:r>
    </w:p>
    <w:p w:rsidR="00C158B8" w:rsidRPr="001974EF" w:rsidRDefault="005A4BED" w:rsidP="00221DF6">
      <w:pPr>
        <w:widowControl/>
        <w:ind w:leftChars="100" w:left="210" w:firstLineChars="100" w:firstLine="210"/>
        <w:rPr>
          <w:rFonts w:ascii="ＭＳ 明朝" w:eastAsia="ＭＳ 明朝" w:hAnsi="ＭＳ 明朝"/>
          <w:szCs w:val="21"/>
        </w:rPr>
      </w:pPr>
      <w:r w:rsidRPr="001974EF">
        <w:rPr>
          <w:rFonts w:ascii="ＭＳ 明朝" w:eastAsia="ＭＳ 明朝" w:hAnsi="ＭＳ 明朝" w:hint="eastAsia"/>
          <w:szCs w:val="21"/>
        </w:rPr>
        <w:t>ま</w:t>
      </w:r>
      <w:r w:rsidR="00C158B8" w:rsidRPr="001974EF">
        <w:rPr>
          <w:rFonts w:ascii="ＭＳ 明朝" w:eastAsia="ＭＳ 明朝" w:hAnsi="ＭＳ 明朝" w:hint="eastAsia"/>
          <w:szCs w:val="21"/>
        </w:rPr>
        <w:t>た、</w:t>
      </w:r>
      <w:r w:rsidR="003E5278" w:rsidRPr="001974EF">
        <w:rPr>
          <w:rFonts w:ascii="ＭＳ 明朝" w:eastAsia="ＭＳ 明朝" w:hAnsi="ＭＳ 明朝" w:hint="eastAsia"/>
          <w:szCs w:val="21"/>
        </w:rPr>
        <w:t>他の資格を有する認定調査員が担当する場合であっても、保健所の保健師等が同行して</w:t>
      </w:r>
      <w:r w:rsidR="00E81110">
        <w:rPr>
          <w:rFonts w:ascii="ＭＳ 明朝" w:eastAsia="ＭＳ 明朝" w:hAnsi="ＭＳ 明朝" w:hint="eastAsia"/>
          <w:szCs w:val="21"/>
        </w:rPr>
        <w:t>難病患者等とその家族への配慮や</w:t>
      </w:r>
      <w:r w:rsidR="00B354F5" w:rsidRPr="001974EF">
        <w:rPr>
          <w:rFonts w:ascii="ＭＳ 明朝" w:eastAsia="ＭＳ 明朝" w:hAnsi="ＭＳ 明朝" w:hint="eastAsia"/>
          <w:szCs w:val="21"/>
        </w:rPr>
        <w:t>認定</w:t>
      </w:r>
      <w:r w:rsidR="00331D96" w:rsidRPr="001974EF">
        <w:rPr>
          <w:rFonts w:ascii="ＭＳ 明朝" w:eastAsia="ＭＳ 明朝" w:hAnsi="ＭＳ 明朝" w:hint="eastAsia"/>
          <w:szCs w:val="21"/>
        </w:rPr>
        <w:t>調査員への助言を行う</w:t>
      </w:r>
      <w:r w:rsidR="00415F59" w:rsidRPr="001974EF">
        <w:rPr>
          <w:rFonts w:ascii="ＭＳ 明朝" w:eastAsia="ＭＳ 明朝" w:hAnsi="ＭＳ 明朝" w:hint="eastAsia"/>
          <w:szCs w:val="21"/>
        </w:rPr>
        <w:t>ことで、円滑に</w:t>
      </w:r>
      <w:r w:rsidR="00331D96" w:rsidRPr="001974EF">
        <w:rPr>
          <w:rFonts w:ascii="ＭＳ 明朝" w:eastAsia="ＭＳ 明朝" w:hAnsi="ＭＳ 明朝" w:hint="eastAsia"/>
          <w:szCs w:val="21"/>
        </w:rPr>
        <w:t>認定調査を行うことが望まれる。</w:t>
      </w:r>
    </w:p>
    <w:p w:rsidR="009F0F18" w:rsidRPr="001974EF" w:rsidRDefault="009F0F18" w:rsidP="00A1356F">
      <w:pPr>
        <w:widowControl/>
        <w:rPr>
          <w:rFonts w:ascii="ＭＳ 明朝" w:eastAsia="ＭＳ 明朝" w:hAnsi="ＭＳ 明朝"/>
          <w:szCs w:val="21"/>
        </w:rPr>
      </w:pPr>
    </w:p>
    <w:p w:rsidR="00221DF6" w:rsidRDefault="003E5278" w:rsidP="00A1356F">
      <w:pPr>
        <w:widowControl/>
        <w:ind w:left="210" w:hangingChars="100" w:hanging="210"/>
        <w:rPr>
          <w:rFonts w:ascii="ＭＳ 明朝" w:eastAsia="ＭＳ 明朝" w:hAnsi="ＭＳ 明朝"/>
          <w:szCs w:val="21"/>
        </w:rPr>
      </w:pPr>
      <w:r w:rsidRPr="001974EF">
        <w:rPr>
          <w:rFonts w:ascii="ＭＳ 明朝" w:eastAsia="ＭＳ 明朝" w:hAnsi="ＭＳ 明朝" w:hint="eastAsia"/>
          <w:szCs w:val="21"/>
        </w:rPr>
        <w:t>○　そのため、</w:t>
      </w:r>
      <w:r w:rsidR="00B354F5" w:rsidRPr="001974EF">
        <w:rPr>
          <w:rFonts w:ascii="ＭＳ 明朝" w:eastAsia="ＭＳ 明朝" w:hAnsi="ＭＳ 明朝" w:hint="eastAsia"/>
          <w:szCs w:val="21"/>
        </w:rPr>
        <w:t>難病患者等の認定調査を</w:t>
      </w:r>
      <w:r w:rsidR="005661F3">
        <w:rPr>
          <w:rFonts w:ascii="ＭＳ 明朝" w:eastAsia="ＭＳ 明朝" w:hAnsi="ＭＳ 明朝" w:hint="eastAsia"/>
          <w:szCs w:val="21"/>
        </w:rPr>
        <w:t>担当する認定調査員は、障害担当</w:t>
      </w:r>
      <w:r w:rsidR="001B2651" w:rsidRPr="001974EF">
        <w:rPr>
          <w:rFonts w:ascii="ＭＳ 明朝" w:eastAsia="ＭＳ 明朝" w:hAnsi="ＭＳ 明朝" w:hint="eastAsia"/>
          <w:szCs w:val="21"/>
        </w:rPr>
        <w:t>部局と</w:t>
      </w:r>
      <w:r w:rsidR="005661F3">
        <w:rPr>
          <w:rFonts w:ascii="ＭＳ 明朝" w:eastAsia="ＭＳ 明朝" w:hAnsi="ＭＳ 明朝" w:hint="eastAsia"/>
          <w:szCs w:val="21"/>
        </w:rPr>
        <w:t>医療担当</w:t>
      </w:r>
      <w:r w:rsidRPr="001974EF">
        <w:rPr>
          <w:rFonts w:ascii="ＭＳ 明朝" w:eastAsia="ＭＳ 明朝" w:hAnsi="ＭＳ 明朝" w:hint="eastAsia"/>
          <w:szCs w:val="21"/>
        </w:rPr>
        <w:t>部局</w:t>
      </w:r>
      <w:r w:rsidR="006E2A6A" w:rsidRPr="001974EF">
        <w:rPr>
          <w:rFonts w:ascii="ＭＳ 明朝" w:eastAsia="ＭＳ 明朝" w:hAnsi="ＭＳ 明朝" w:hint="eastAsia"/>
          <w:szCs w:val="21"/>
        </w:rPr>
        <w:t>等と</w:t>
      </w:r>
      <w:r w:rsidR="001B2651" w:rsidRPr="001974EF">
        <w:rPr>
          <w:rFonts w:ascii="ＭＳ 明朝" w:eastAsia="ＭＳ 明朝" w:hAnsi="ＭＳ 明朝" w:hint="eastAsia"/>
          <w:szCs w:val="21"/>
        </w:rPr>
        <w:t>の十分な調整・連携の上で選定する。</w:t>
      </w:r>
    </w:p>
    <w:p w:rsidR="00EC644C" w:rsidRDefault="00B354F5" w:rsidP="002F54D7">
      <w:pPr>
        <w:widowControl/>
        <w:ind w:leftChars="100" w:left="210" w:firstLineChars="100" w:firstLine="210"/>
        <w:rPr>
          <w:rFonts w:ascii="ＭＳ 明朝" w:eastAsia="ＭＳ 明朝" w:hAnsi="ＭＳ 明朝"/>
          <w:szCs w:val="21"/>
        </w:rPr>
      </w:pPr>
      <w:r w:rsidRPr="001974EF">
        <w:rPr>
          <w:rFonts w:ascii="ＭＳ 明朝" w:eastAsia="ＭＳ 明朝" w:hAnsi="ＭＳ 明朝" w:hint="eastAsia"/>
          <w:szCs w:val="21"/>
        </w:rPr>
        <w:t>なお</w:t>
      </w:r>
      <w:r w:rsidR="00EE7603" w:rsidRPr="001974EF">
        <w:rPr>
          <w:rFonts w:ascii="ＭＳ 明朝" w:eastAsia="ＭＳ 明朝" w:hAnsi="ＭＳ 明朝" w:hint="eastAsia"/>
          <w:szCs w:val="21"/>
        </w:rPr>
        <w:t>、認定調査</w:t>
      </w:r>
      <w:r w:rsidRPr="001974EF">
        <w:rPr>
          <w:rFonts w:ascii="ＭＳ 明朝" w:eastAsia="ＭＳ 明朝" w:hAnsi="ＭＳ 明朝" w:hint="eastAsia"/>
          <w:szCs w:val="21"/>
        </w:rPr>
        <w:t>を指定一般相談支援事業者等に委託している場合においても、資格の有無を確認するなど、認定調査が適切に行われるよう努める。</w:t>
      </w:r>
    </w:p>
    <w:p w:rsidR="00134FEC" w:rsidRDefault="00134FEC" w:rsidP="002F54D7">
      <w:pPr>
        <w:widowControl/>
        <w:ind w:leftChars="100" w:left="210" w:firstLineChars="100" w:firstLine="210"/>
        <w:rPr>
          <w:rFonts w:ascii="ＭＳ 明朝" w:eastAsia="ＭＳ 明朝" w:hAnsi="ＭＳ 明朝"/>
          <w:szCs w:val="21"/>
        </w:rPr>
      </w:pPr>
    </w:p>
    <w:p w:rsidR="003949D5" w:rsidRDefault="003949D5" w:rsidP="00F215F6">
      <w:pPr>
        <w:widowControl/>
        <w:rPr>
          <w:rFonts w:ascii="ＭＳ 明朝" w:eastAsia="ＭＳ 明朝" w:hAnsi="ＭＳ 明朝"/>
          <w:szCs w:val="21"/>
        </w:rPr>
      </w:pPr>
    </w:p>
    <w:tbl>
      <w:tblPr>
        <w:tblStyle w:val="12"/>
        <w:tblW w:w="0" w:type="auto"/>
        <w:tblInd w:w="108" w:type="dxa"/>
        <w:shd w:val="clear" w:color="auto" w:fill="984806" w:themeFill="accent6" w:themeFillShade="80"/>
        <w:tblLook w:val="04A0" w:firstRow="1" w:lastRow="0" w:firstColumn="1" w:lastColumn="0" w:noHBand="0" w:noVBand="1"/>
      </w:tblPr>
      <w:tblGrid>
        <w:gridCol w:w="9634"/>
      </w:tblGrid>
      <w:tr w:rsidR="00826A96" w:rsidRPr="00197099" w:rsidTr="006A2328">
        <w:tc>
          <w:tcPr>
            <w:tcW w:w="9781" w:type="dxa"/>
            <w:shd w:val="clear" w:color="auto" w:fill="984806" w:themeFill="accent6" w:themeFillShade="80"/>
          </w:tcPr>
          <w:p w:rsidR="00826A96" w:rsidRPr="00197099" w:rsidRDefault="00B9197E" w:rsidP="006A2328">
            <w:pPr>
              <w:rPr>
                <w:rFonts w:ascii="ＭＳ 明朝" w:eastAsia="ＭＳ 明朝" w:hAnsi="ＭＳ 明朝"/>
                <w:color w:val="FFFFFF" w:themeColor="background1"/>
              </w:rPr>
            </w:pPr>
            <w:r>
              <w:rPr>
                <w:rFonts w:ascii="ＭＳ ゴシック" w:eastAsia="ＭＳ ゴシック" w:hAnsi="ＭＳ ゴシック" w:hint="eastAsia"/>
                <w:color w:val="FFFFFF" w:themeColor="background1"/>
              </w:rPr>
              <w:t>３．</w:t>
            </w:r>
            <w:r w:rsidR="00B771F0">
              <w:rPr>
                <w:rFonts w:ascii="ＭＳ ゴシック" w:eastAsia="ＭＳ ゴシック" w:hAnsi="ＭＳ ゴシック" w:hint="eastAsia"/>
                <w:color w:val="FFFFFF" w:themeColor="background1"/>
              </w:rPr>
              <w:t>調査</w:t>
            </w:r>
            <w:r>
              <w:rPr>
                <w:rFonts w:ascii="ＭＳ ゴシック" w:eastAsia="ＭＳ ゴシック" w:hAnsi="ＭＳ ゴシック" w:hint="eastAsia"/>
                <w:color w:val="FFFFFF" w:themeColor="background1"/>
              </w:rPr>
              <w:t>上</w:t>
            </w:r>
            <w:r w:rsidR="00A73103">
              <w:rPr>
                <w:rFonts w:ascii="ＭＳ ゴシック" w:eastAsia="ＭＳ ゴシック" w:hAnsi="ＭＳ ゴシック" w:hint="eastAsia"/>
                <w:color w:val="FFFFFF" w:themeColor="background1"/>
              </w:rPr>
              <w:t>の留意点</w:t>
            </w:r>
          </w:p>
        </w:tc>
      </w:tr>
    </w:tbl>
    <w:p w:rsidR="00826A96" w:rsidRPr="00526EFB" w:rsidRDefault="00826A96" w:rsidP="00F215F6">
      <w:pPr>
        <w:widowControl/>
        <w:spacing w:line="100" w:lineRule="exact"/>
        <w:jc w:val="left"/>
        <w:rPr>
          <w:rFonts w:ascii="ＭＳ 明朝" w:eastAsia="ＭＳ 明朝" w:hAnsi="ＭＳ 明朝"/>
          <w:szCs w:val="21"/>
        </w:rPr>
      </w:pPr>
    </w:p>
    <w:p w:rsidR="00FA226F" w:rsidRDefault="00A73103" w:rsidP="00FA226F">
      <w:pPr>
        <w:ind w:left="420" w:hangingChars="200" w:hanging="420"/>
        <w:rPr>
          <w:rFonts w:ascii="ＭＳ ゴシック" w:eastAsia="ＭＳ ゴシック" w:hAnsi="ＭＳ ゴシック"/>
          <w:szCs w:val="21"/>
          <w:u w:val="double"/>
        </w:rPr>
      </w:pPr>
      <w:r>
        <w:rPr>
          <w:rFonts w:ascii="ＭＳ ゴシック" w:eastAsia="ＭＳ ゴシック" w:hAnsi="ＭＳ ゴシック" w:hint="eastAsia"/>
          <w:szCs w:val="21"/>
          <w:u w:val="double"/>
        </w:rPr>
        <w:t>（１</w:t>
      </w:r>
      <w:r w:rsidR="00FA226F">
        <w:rPr>
          <w:rFonts w:ascii="ＭＳ ゴシック" w:eastAsia="ＭＳ ゴシック" w:hAnsi="ＭＳ ゴシック" w:hint="eastAsia"/>
          <w:szCs w:val="21"/>
          <w:u w:val="double"/>
        </w:rPr>
        <w:t>）</w:t>
      </w:r>
      <w:r>
        <w:rPr>
          <w:rFonts w:ascii="ＭＳ ゴシック" w:eastAsia="ＭＳ ゴシック" w:hAnsi="ＭＳ ゴシック" w:hint="eastAsia"/>
          <w:szCs w:val="21"/>
          <w:u w:val="double"/>
        </w:rPr>
        <w:t>調査</w:t>
      </w:r>
      <w:r w:rsidR="007E5EAB">
        <w:rPr>
          <w:rFonts w:ascii="ＭＳ ゴシック" w:eastAsia="ＭＳ ゴシック" w:hAnsi="ＭＳ ゴシック" w:hint="eastAsia"/>
          <w:szCs w:val="21"/>
          <w:u w:val="double"/>
        </w:rPr>
        <w:t>実施</w:t>
      </w:r>
      <w:r>
        <w:rPr>
          <w:rFonts w:ascii="ＭＳ ゴシック" w:eastAsia="ＭＳ ゴシック" w:hAnsi="ＭＳ ゴシック" w:hint="eastAsia"/>
          <w:szCs w:val="21"/>
          <w:u w:val="double"/>
        </w:rPr>
        <w:t>前</w:t>
      </w:r>
      <w:r w:rsidR="00F51E30">
        <w:rPr>
          <w:rFonts w:ascii="ＭＳ ゴシック" w:eastAsia="ＭＳ ゴシック" w:hAnsi="ＭＳ ゴシック" w:hint="eastAsia"/>
          <w:szCs w:val="21"/>
          <w:u w:val="double"/>
        </w:rPr>
        <w:t>に</w:t>
      </w:r>
      <w:r w:rsidR="007E5EAB">
        <w:rPr>
          <w:rFonts w:ascii="ＭＳ ゴシック" w:eastAsia="ＭＳ ゴシック" w:hAnsi="ＭＳ ゴシック" w:hint="eastAsia"/>
          <w:szCs w:val="21"/>
          <w:u w:val="double"/>
        </w:rPr>
        <w:t>確認</w:t>
      </w:r>
      <w:r w:rsidR="00F51E30">
        <w:rPr>
          <w:rFonts w:ascii="ＭＳ ゴシック" w:eastAsia="ＭＳ ゴシック" w:hAnsi="ＭＳ ゴシック" w:hint="eastAsia"/>
          <w:szCs w:val="21"/>
          <w:u w:val="double"/>
        </w:rPr>
        <w:t>する内容</w:t>
      </w:r>
      <w:r w:rsidR="00FA226F">
        <w:rPr>
          <w:rFonts w:ascii="ＭＳ ゴシック" w:eastAsia="ＭＳ ゴシック" w:hAnsi="ＭＳ ゴシック" w:hint="eastAsia"/>
          <w:szCs w:val="21"/>
          <w:u w:val="double"/>
        </w:rPr>
        <w:t xml:space="preserve">                                                               </w:t>
      </w:r>
    </w:p>
    <w:p w:rsidR="00FA226F" w:rsidRPr="005A4BED" w:rsidRDefault="00FA226F" w:rsidP="00FA226F">
      <w:pPr>
        <w:widowControl/>
        <w:spacing w:line="160" w:lineRule="exact"/>
        <w:jc w:val="left"/>
        <w:rPr>
          <w:rFonts w:ascii="ＭＳ 明朝" w:eastAsia="ＭＳ 明朝" w:hAnsi="ＭＳ 明朝"/>
          <w:szCs w:val="21"/>
        </w:rPr>
      </w:pPr>
    </w:p>
    <w:p w:rsidR="005A4BED" w:rsidRDefault="005A4BED" w:rsidP="00C47594">
      <w:pPr>
        <w:widowControl/>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　難病等には一見して身体機能に障害がない疾病もあり、健</w:t>
      </w:r>
      <w:r w:rsidR="00717DB0">
        <w:rPr>
          <w:rFonts w:ascii="ＭＳ 明朝" w:eastAsia="ＭＳ 明朝" w:hAnsi="ＭＳ 明朝" w:hint="eastAsia"/>
          <w:szCs w:val="21"/>
        </w:rPr>
        <w:t>康な人と同じように生活している難病患者等もいるが、難病等の症状</w:t>
      </w:r>
      <w:r>
        <w:rPr>
          <w:rFonts w:ascii="ＭＳ 明朝" w:eastAsia="ＭＳ 明朝" w:hAnsi="ＭＳ 明朝" w:hint="eastAsia"/>
          <w:szCs w:val="21"/>
        </w:rPr>
        <w:t>のために日常生活の中で様々な問題が生じている場合もあることから、認定調査員においては、</w:t>
      </w:r>
      <w:r w:rsidR="00C47594">
        <w:rPr>
          <w:rFonts w:ascii="ＭＳ 明朝" w:eastAsia="ＭＳ 明朝" w:hAnsi="ＭＳ 明朝" w:hint="eastAsia"/>
          <w:szCs w:val="21"/>
        </w:rPr>
        <w:t>難病患者等の主訴を適切に把握することで、</w:t>
      </w:r>
      <w:r>
        <w:rPr>
          <w:rFonts w:ascii="ＭＳ 明朝" w:eastAsia="ＭＳ 明朝" w:hAnsi="ＭＳ 明朝" w:hint="eastAsia"/>
          <w:szCs w:val="21"/>
        </w:rPr>
        <w:t>「日常生活で困っていること」や「不自由があること」等を先入観なく理解することが求められる。</w:t>
      </w:r>
    </w:p>
    <w:p w:rsidR="005A4BED" w:rsidRPr="001974EF" w:rsidRDefault="005A4BED" w:rsidP="00F215F6">
      <w:pPr>
        <w:widowControl/>
        <w:spacing w:line="160" w:lineRule="exact"/>
        <w:jc w:val="left"/>
        <w:rPr>
          <w:rFonts w:ascii="ＭＳ 明朝" w:eastAsia="ＭＳ 明朝" w:hAnsi="ＭＳ 明朝"/>
          <w:szCs w:val="21"/>
        </w:rPr>
      </w:pPr>
    </w:p>
    <w:p w:rsidR="00CC3D8F" w:rsidRPr="001974EF" w:rsidRDefault="00FA226F" w:rsidP="00B96557">
      <w:pPr>
        <w:widowControl/>
        <w:ind w:leftChars="100" w:left="420" w:hangingChars="100" w:hanging="210"/>
        <w:jc w:val="left"/>
        <w:rPr>
          <w:rFonts w:ascii="ＭＳ 明朝" w:eastAsia="ＭＳ 明朝" w:hAnsi="ＭＳ 明朝"/>
          <w:szCs w:val="21"/>
        </w:rPr>
      </w:pPr>
      <w:r w:rsidRPr="001974EF">
        <w:rPr>
          <w:rFonts w:ascii="ＭＳ 明朝" w:eastAsia="ＭＳ 明朝" w:hAnsi="ＭＳ 明朝" w:hint="eastAsia"/>
          <w:szCs w:val="21"/>
        </w:rPr>
        <w:t xml:space="preserve">○　</w:t>
      </w:r>
      <w:r w:rsidR="00E81110">
        <w:rPr>
          <w:rFonts w:ascii="ＭＳ 明朝" w:eastAsia="ＭＳ 明朝" w:hAnsi="ＭＳ 明朝" w:hint="eastAsia"/>
          <w:szCs w:val="21"/>
        </w:rPr>
        <w:t>そのため、認定調査員は</w:t>
      </w:r>
      <w:r w:rsidR="005A4BED" w:rsidRPr="001974EF">
        <w:rPr>
          <w:rFonts w:ascii="ＭＳ 明朝" w:eastAsia="ＭＳ 明朝" w:hAnsi="ＭＳ 明朝" w:hint="eastAsia"/>
          <w:szCs w:val="21"/>
        </w:rPr>
        <w:t>認定調査を実施する前に</w:t>
      </w:r>
      <w:r w:rsidR="00E81110">
        <w:rPr>
          <w:rFonts w:ascii="ＭＳ 明朝" w:eastAsia="ＭＳ 明朝" w:hAnsi="ＭＳ 明朝" w:hint="eastAsia"/>
          <w:szCs w:val="21"/>
        </w:rPr>
        <w:t>、</w:t>
      </w:r>
      <w:r w:rsidR="007E5EAB" w:rsidRPr="001974EF">
        <w:rPr>
          <w:rFonts w:ascii="ＭＳ 明朝" w:eastAsia="ＭＳ 明朝" w:hAnsi="ＭＳ 明朝" w:hint="eastAsia"/>
          <w:szCs w:val="21"/>
        </w:rPr>
        <w:t>本マニュアル「Ⅱ　難病等の基礎知識」の内容や難病情報センターのホームページを活用</w:t>
      </w:r>
      <w:r w:rsidR="00717DB0">
        <w:rPr>
          <w:rFonts w:ascii="ＭＳ 明朝" w:eastAsia="ＭＳ 明朝" w:hAnsi="ＭＳ 明朝" w:hint="eastAsia"/>
          <w:szCs w:val="21"/>
        </w:rPr>
        <w:t>しつつ、調査対象者が有する疾病の症状や特徴（治療法、薬剤の効果</w:t>
      </w:r>
      <w:r w:rsidR="007E5EAB" w:rsidRPr="001974EF">
        <w:rPr>
          <w:rFonts w:ascii="ＭＳ 明朝" w:eastAsia="ＭＳ 明朝" w:hAnsi="ＭＳ 明朝" w:hint="eastAsia"/>
          <w:szCs w:val="21"/>
        </w:rPr>
        <w:t>など）を確認する</w:t>
      </w:r>
      <w:r w:rsidR="005A4BED" w:rsidRPr="001974EF">
        <w:rPr>
          <w:rFonts w:ascii="ＭＳ 明朝" w:eastAsia="ＭＳ 明朝" w:hAnsi="ＭＳ 明朝" w:hint="eastAsia"/>
          <w:szCs w:val="21"/>
        </w:rPr>
        <w:t>ことが重要である。</w:t>
      </w:r>
    </w:p>
    <w:p w:rsidR="00CC3D8F" w:rsidRPr="00717DB0" w:rsidRDefault="00CC3D8F">
      <w:pPr>
        <w:widowControl/>
        <w:jc w:val="left"/>
        <w:rPr>
          <w:rFonts w:ascii="ＭＳ 明朝" w:eastAsia="ＭＳ 明朝" w:hAnsi="ＭＳ 明朝"/>
          <w:szCs w:val="21"/>
        </w:rPr>
      </w:pPr>
    </w:p>
    <w:p w:rsidR="00A73103" w:rsidRDefault="00A73103" w:rsidP="00A73103">
      <w:pPr>
        <w:ind w:left="420" w:hangingChars="200" w:hanging="420"/>
        <w:rPr>
          <w:rFonts w:ascii="ＭＳ ゴシック" w:eastAsia="ＭＳ ゴシック" w:hAnsi="ＭＳ ゴシック"/>
          <w:szCs w:val="21"/>
          <w:u w:val="double"/>
        </w:rPr>
      </w:pPr>
      <w:r>
        <w:rPr>
          <w:rFonts w:ascii="ＭＳ ゴシック" w:eastAsia="ＭＳ ゴシック" w:hAnsi="ＭＳ ゴシック" w:hint="eastAsia"/>
          <w:szCs w:val="21"/>
          <w:u w:val="double"/>
        </w:rPr>
        <w:t>（２）</w:t>
      </w:r>
      <w:r w:rsidR="00F51E30">
        <w:rPr>
          <w:rFonts w:ascii="ＭＳ ゴシック" w:eastAsia="ＭＳ ゴシック" w:hAnsi="ＭＳ ゴシック" w:hint="eastAsia"/>
          <w:szCs w:val="21"/>
          <w:u w:val="double"/>
        </w:rPr>
        <w:t>難病等の特徴を踏まえた認定調査の実施</w:t>
      </w:r>
      <w:r>
        <w:rPr>
          <w:rFonts w:ascii="ＭＳ ゴシック" w:eastAsia="ＭＳ ゴシック" w:hAnsi="ＭＳ ゴシック" w:hint="eastAsia"/>
          <w:szCs w:val="21"/>
          <w:u w:val="double"/>
        </w:rPr>
        <w:t xml:space="preserve">                                                   </w:t>
      </w:r>
    </w:p>
    <w:p w:rsidR="00A73103" w:rsidRPr="00F51E30" w:rsidRDefault="00A73103" w:rsidP="00F215F6">
      <w:pPr>
        <w:widowControl/>
        <w:spacing w:line="100" w:lineRule="exact"/>
        <w:jc w:val="left"/>
        <w:rPr>
          <w:rFonts w:ascii="ＭＳ 明朝" w:eastAsia="ＭＳ 明朝" w:hAnsi="ＭＳ 明朝"/>
          <w:szCs w:val="21"/>
        </w:rPr>
      </w:pPr>
    </w:p>
    <w:p w:rsidR="00F51E30" w:rsidRPr="00F51E30" w:rsidRDefault="00F51E30" w:rsidP="00C236AA">
      <w:pPr>
        <w:widowControl/>
        <w:ind w:leftChars="100" w:left="420" w:hangingChars="100" w:hanging="210"/>
        <w:jc w:val="left"/>
        <w:rPr>
          <w:rFonts w:ascii="ＭＳ ゴシック" w:eastAsia="ＭＳ ゴシック" w:hAnsi="ＭＳ ゴシック"/>
          <w:szCs w:val="21"/>
        </w:rPr>
      </w:pPr>
      <w:r w:rsidRPr="00F51E30">
        <w:rPr>
          <w:rFonts w:ascii="ＭＳ ゴシック" w:eastAsia="ＭＳ ゴシック" w:hAnsi="ＭＳ ゴシック" w:hint="eastAsia"/>
          <w:szCs w:val="21"/>
        </w:rPr>
        <w:t>①　家族や支援者等からの聞き取り</w:t>
      </w:r>
    </w:p>
    <w:p w:rsidR="00F51E30" w:rsidRPr="001974EF" w:rsidRDefault="00A73103" w:rsidP="00F51E30">
      <w:pPr>
        <w:widowControl/>
        <w:ind w:leftChars="200" w:left="630" w:hangingChars="100" w:hanging="210"/>
        <w:rPr>
          <w:rFonts w:ascii="ＭＳ 明朝" w:eastAsia="ＭＳ 明朝" w:hAnsi="ＭＳ 明朝"/>
          <w:szCs w:val="21"/>
        </w:rPr>
      </w:pPr>
      <w:r w:rsidRPr="001974EF">
        <w:rPr>
          <w:rFonts w:ascii="ＭＳ 明朝" w:eastAsia="ＭＳ 明朝" w:hAnsi="ＭＳ 明朝" w:hint="eastAsia"/>
          <w:szCs w:val="21"/>
        </w:rPr>
        <w:t xml:space="preserve">○　</w:t>
      </w:r>
      <w:r w:rsidR="00B354F5" w:rsidRPr="001974EF">
        <w:rPr>
          <w:rFonts w:ascii="ＭＳ 明朝" w:eastAsia="ＭＳ 明朝" w:hAnsi="ＭＳ 明朝" w:hint="eastAsia"/>
          <w:szCs w:val="21"/>
        </w:rPr>
        <w:t>認定調査員が調査の日だけで、調査対象者のみが把握する自覚症状や症状の変化等を全て確認することは困難であることから、</w:t>
      </w:r>
      <w:r w:rsidR="00946565" w:rsidRPr="001974EF">
        <w:rPr>
          <w:rFonts w:ascii="ＭＳ 明朝" w:eastAsia="ＭＳ 明朝" w:hAnsi="ＭＳ 明朝" w:hint="eastAsia"/>
          <w:szCs w:val="21"/>
        </w:rPr>
        <w:t>認定調査の際には、</w:t>
      </w:r>
      <w:r w:rsidR="00B354F5" w:rsidRPr="001974EF">
        <w:rPr>
          <w:rFonts w:ascii="ＭＳ 明朝" w:eastAsia="ＭＳ 明朝" w:hAnsi="ＭＳ 明朝" w:hint="eastAsia"/>
          <w:szCs w:val="21"/>
        </w:rPr>
        <w:t>調査対象者からの聞き取りに加え</w:t>
      </w:r>
      <w:r w:rsidR="00946565" w:rsidRPr="001974EF">
        <w:rPr>
          <w:rFonts w:ascii="ＭＳ 明朝" w:eastAsia="ＭＳ 明朝" w:hAnsi="ＭＳ 明朝" w:hint="eastAsia"/>
          <w:szCs w:val="21"/>
        </w:rPr>
        <w:t>て</w:t>
      </w:r>
      <w:r w:rsidR="00B354F5" w:rsidRPr="001974EF">
        <w:rPr>
          <w:rFonts w:ascii="ＭＳ 明朝" w:eastAsia="ＭＳ 明朝" w:hAnsi="ＭＳ 明朝" w:hint="eastAsia"/>
          <w:szCs w:val="21"/>
        </w:rPr>
        <w:t>日頃から接している家族や支援者、看護師、ボランティア等からの聞き取りも十分に行う。</w:t>
      </w:r>
    </w:p>
    <w:p w:rsidR="00F51E30" w:rsidRPr="001974EF" w:rsidRDefault="00F51E30" w:rsidP="00C236AA">
      <w:pPr>
        <w:widowControl/>
        <w:spacing w:line="160" w:lineRule="exact"/>
        <w:rPr>
          <w:rFonts w:ascii="ＭＳ 明朝" w:eastAsia="ＭＳ 明朝" w:hAnsi="ＭＳ 明朝"/>
          <w:szCs w:val="21"/>
        </w:rPr>
      </w:pPr>
    </w:p>
    <w:p w:rsidR="00F51E30" w:rsidRPr="001974EF" w:rsidRDefault="00F51E30" w:rsidP="00F51E30">
      <w:pPr>
        <w:widowControl/>
        <w:ind w:leftChars="200" w:left="630" w:hangingChars="100" w:hanging="210"/>
        <w:rPr>
          <w:rFonts w:ascii="ＭＳ 明朝" w:eastAsia="ＭＳ 明朝" w:hAnsi="ＭＳ 明朝"/>
          <w:szCs w:val="21"/>
        </w:rPr>
      </w:pPr>
      <w:r w:rsidRPr="001974EF">
        <w:rPr>
          <w:rFonts w:ascii="ＭＳ 明朝" w:eastAsia="ＭＳ 明朝" w:hAnsi="ＭＳ 明朝" w:hint="eastAsia"/>
          <w:szCs w:val="21"/>
        </w:rPr>
        <w:t>○　なお、「言語障害」や「四肢麻痺」等の症状のために、会話や意思伝達が困難な難病患者等に対する認定調査を実施する際には、日常生活において支援している家族や支援者等の協力を得ながら調査対象者とコミュニケーション（意思疎通）を図る</w:t>
      </w:r>
      <w:r w:rsidR="00E20B1C" w:rsidRPr="001974EF">
        <w:rPr>
          <w:rFonts w:ascii="ＭＳ 明朝" w:eastAsia="ＭＳ 明朝" w:hAnsi="ＭＳ 明朝" w:hint="eastAsia"/>
          <w:szCs w:val="21"/>
        </w:rPr>
        <w:t>こと。</w:t>
      </w:r>
    </w:p>
    <w:p w:rsidR="00A73103" w:rsidRPr="001974EF" w:rsidRDefault="00A73103" w:rsidP="00F215F6">
      <w:pPr>
        <w:widowControl/>
        <w:spacing w:line="160" w:lineRule="exact"/>
        <w:rPr>
          <w:rFonts w:ascii="ＭＳ 明朝" w:eastAsia="ＭＳ 明朝" w:hAnsi="ＭＳ 明朝"/>
          <w:szCs w:val="21"/>
        </w:rPr>
      </w:pPr>
    </w:p>
    <w:p w:rsidR="00F51E30" w:rsidRPr="00C236AA" w:rsidRDefault="00F51E30" w:rsidP="00C236AA">
      <w:pPr>
        <w:widowControl/>
        <w:rPr>
          <w:rFonts w:ascii="ＭＳ ゴシック" w:eastAsia="ＭＳ ゴシック" w:hAnsi="ＭＳ ゴシック"/>
          <w:szCs w:val="21"/>
        </w:rPr>
      </w:pPr>
      <w:r w:rsidRPr="00F51E30">
        <w:rPr>
          <w:rFonts w:ascii="ＭＳ ゴシック" w:eastAsia="ＭＳ ゴシック" w:hAnsi="ＭＳ ゴシック" w:hint="eastAsia"/>
          <w:szCs w:val="21"/>
        </w:rPr>
        <w:t xml:space="preserve">　②　難病等の状態の確認</w:t>
      </w:r>
    </w:p>
    <w:p w:rsidR="00B354F5" w:rsidRDefault="00F51E30" w:rsidP="00F51E30">
      <w:pPr>
        <w:widowControl/>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sidR="00E20B1C">
        <w:rPr>
          <w:rFonts w:ascii="ＭＳ 明朝" w:eastAsia="ＭＳ 明朝" w:hAnsi="ＭＳ 明朝" w:hint="eastAsia"/>
          <w:szCs w:val="21"/>
        </w:rPr>
        <w:t xml:space="preserve">○　</w:t>
      </w:r>
      <w:r w:rsidR="00601155">
        <w:rPr>
          <w:rFonts w:ascii="ＭＳ 明朝" w:eastAsia="ＭＳ 明朝" w:hAnsi="ＭＳ 明朝" w:hint="eastAsia"/>
          <w:szCs w:val="21"/>
        </w:rPr>
        <w:t>まず始めに、難病患者等の状態を確認する。</w:t>
      </w:r>
    </w:p>
    <w:p w:rsidR="00601155" w:rsidRDefault="00601155" w:rsidP="00F51E30">
      <w:pPr>
        <w:widowControl/>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sidR="00E20B1C">
        <w:rPr>
          <w:rFonts w:ascii="ＭＳ 明朝" w:eastAsia="ＭＳ 明朝" w:hAnsi="ＭＳ 明朝" w:hint="eastAsia"/>
          <w:szCs w:val="21"/>
        </w:rPr>
        <w:t xml:space="preserve">　</w:t>
      </w:r>
      <w:r>
        <w:rPr>
          <w:rFonts w:ascii="ＭＳ 明朝" w:eastAsia="ＭＳ 明朝" w:hAnsi="ＭＳ 明朝" w:hint="eastAsia"/>
          <w:szCs w:val="21"/>
        </w:rPr>
        <w:t>難病患者等に対する審査判定に当たって重要な情報になるため、調査対象者の状態がイメージしやすいように具体的に確認し、特記事項等に記載する。</w:t>
      </w:r>
    </w:p>
    <w:p w:rsidR="005D1F2B" w:rsidRPr="00601155" w:rsidRDefault="005D1F2B" w:rsidP="00F51E30">
      <w:pPr>
        <w:widowControl/>
        <w:spacing w:line="160" w:lineRule="exact"/>
        <w:rPr>
          <w:rFonts w:ascii="ＭＳ 明朝" w:eastAsia="ＭＳ 明朝" w:hAnsi="ＭＳ 明朝"/>
          <w:szCs w:val="21"/>
        </w:rPr>
      </w:pPr>
    </w:p>
    <w:p w:rsidR="00B354F5" w:rsidRDefault="005D1F2B" w:rsidP="00601155">
      <w:pPr>
        <w:widowControl/>
        <w:ind w:leftChars="300" w:left="840" w:hangingChars="100" w:hanging="210"/>
        <w:rPr>
          <w:rFonts w:ascii="ＭＳ 明朝" w:eastAsia="ＭＳ 明朝" w:hAnsi="ＭＳ 明朝"/>
          <w:szCs w:val="21"/>
        </w:rPr>
      </w:pPr>
      <w:r>
        <w:rPr>
          <w:rFonts w:ascii="ＭＳ 明朝" w:eastAsia="ＭＳ 明朝" w:hAnsi="ＭＳ 明朝" w:hint="eastAsia"/>
          <w:szCs w:val="21"/>
        </w:rPr>
        <w:t xml:space="preserve">※　</w:t>
      </w:r>
      <w:r w:rsidR="00601155">
        <w:rPr>
          <w:rFonts w:ascii="ＭＳ 明朝" w:eastAsia="ＭＳ 明朝" w:hAnsi="ＭＳ 明朝" w:hint="eastAsia"/>
          <w:szCs w:val="21"/>
        </w:rPr>
        <w:t>通常の特記事項の様式では記載が</w:t>
      </w:r>
      <w:r w:rsidR="00E20B1C">
        <w:rPr>
          <w:rFonts w:ascii="ＭＳ 明朝" w:eastAsia="ＭＳ 明朝" w:hAnsi="ＭＳ 明朝" w:hint="eastAsia"/>
          <w:szCs w:val="21"/>
        </w:rPr>
        <w:t>困難な場合を想定して</w:t>
      </w:r>
      <w:r w:rsidR="00601155">
        <w:rPr>
          <w:rFonts w:ascii="ＭＳ 明朝" w:eastAsia="ＭＳ 明朝" w:hAnsi="ＭＳ 明朝" w:hint="eastAsia"/>
          <w:szCs w:val="21"/>
        </w:rPr>
        <w:t>、追加する様式の例（</w:t>
      </w:r>
      <w:r w:rsidR="005661F3">
        <w:rPr>
          <w:rFonts w:ascii="ＭＳ 明朝" w:eastAsia="ＭＳ 明朝" w:hAnsi="ＭＳ 明朝" w:hint="eastAsia"/>
          <w:szCs w:val="21"/>
        </w:rPr>
        <w:t>本マニュアル「Ⅵ　その他」の</w:t>
      </w:r>
      <w:r w:rsidR="00E81110">
        <w:rPr>
          <w:rFonts w:ascii="ＭＳ 明朝" w:eastAsia="ＭＳ 明朝" w:hAnsi="ＭＳ 明朝" w:hint="eastAsia"/>
          <w:szCs w:val="21"/>
        </w:rPr>
        <w:t>「難病患者等の状態について」）</w:t>
      </w:r>
      <w:r w:rsidR="00601155">
        <w:rPr>
          <w:rFonts w:ascii="ＭＳ 明朝" w:eastAsia="ＭＳ 明朝" w:hAnsi="ＭＳ 明朝" w:hint="eastAsia"/>
          <w:szCs w:val="21"/>
        </w:rPr>
        <w:t>を</w:t>
      </w:r>
      <w:r w:rsidR="00E20B1C">
        <w:rPr>
          <w:rFonts w:ascii="ＭＳ 明朝" w:eastAsia="ＭＳ 明朝" w:hAnsi="ＭＳ 明朝" w:hint="eastAsia"/>
          <w:szCs w:val="21"/>
        </w:rPr>
        <w:t>示すので参考にされたい。</w:t>
      </w:r>
    </w:p>
    <w:p w:rsidR="005D1F2B" w:rsidRDefault="005D1F2B" w:rsidP="00F215F6">
      <w:pPr>
        <w:widowControl/>
        <w:spacing w:line="160" w:lineRule="exact"/>
        <w:jc w:val="left"/>
        <w:rPr>
          <w:rFonts w:ascii="ＭＳ 明朝" w:eastAsia="ＭＳ 明朝" w:hAnsi="ＭＳ 明朝"/>
          <w:szCs w:val="21"/>
        </w:rPr>
      </w:pPr>
    </w:p>
    <w:p w:rsidR="00B771F0" w:rsidRPr="001B2651" w:rsidRDefault="00E91485" w:rsidP="00B354F5">
      <w:pPr>
        <w:widowControl/>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ア．</w:t>
      </w:r>
      <w:r w:rsidR="00B771F0" w:rsidRPr="001B2651">
        <w:rPr>
          <w:rFonts w:ascii="ＭＳ ゴシック" w:eastAsia="ＭＳ ゴシック" w:hAnsi="ＭＳ ゴシック" w:hint="eastAsia"/>
          <w:szCs w:val="21"/>
        </w:rPr>
        <w:t>障害福祉サービスが必要な理由の確認</w:t>
      </w:r>
    </w:p>
    <w:p w:rsidR="00B771F0" w:rsidRPr="001974EF" w:rsidRDefault="00B771F0" w:rsidP="003C685D">
      <w:pPr>
        <w:widowControl/>
        <w:ind w:leftChars="300" w:left="840" w:hangingChars="100" w:hanging="210"/>
        <w:rPr>
          <w:rFonts w:ascii="ＭＳ 明朝" w:eastAsia="ＭＳ 明朝" w:hAnsi="ＭＳ 明朝"/>
          <w:szCs w:val="21"/>
        </w:rPr>
      </w:pPr>
      <w:r w:rsidRPr="001974EF">
        <w:rPr>
          <w:rFonts w:ascii="ＭＳ 明朝" w:eastAsia="ＭＳ 明朝" w:hAnsi="ＭＳ 明朝" w:hint="eastAsia"/>
          <w:szCs w:val="21"/>
        </w:rPr>
        <w:t xml:space="preserve">○　</w:t>
      </w:r>
      <w:r w:rsidR="00132AA0" w:rsidRPr="001974EF">
        <w:rPr>
          <w:rFonts w:ascii="ＭＳ 明朝" w:eastAsia="ＭＳ 明朝" w:hAnsi="ＭＳ 明朝" w:hint="eastAsia"/>
          <w:szCs w:val="21"/>
        </w:rPr>
        <w:t>これまでに障害福祉サービスを利用せず、自らの努力や工夫で日常生活を過ごしてきた難病患者等も</w:t>
      </w:r>
      <w:r w:rsidR="00717DB0">
        <w:rPr>
          <w:rFonts w:ascii="ＭＳ 明朝" w:eastAsia="ＭＳ 明朝" w:hAnsi="ＭＳ 明朝" w:hint="eastAsia"/>
          <w:szCs w:val="21"/>
        </w:rPr>
        <w:t>多いため、単に「できる･できない」の確認ではなく、難病等の症状</w:t>
      </w:r>
      <w:r w:rsidR="00132AA0" w:rsidRPr="001974EF">
        <w:rPr>
          <w:rFonts w:ascii="ＭＳ 明朝" w:eastAsia="ＭＳ 明朝" w:hAnsi="ＭＳ 明朝" w:hint="eastAsia"/>
          <w:szCs w:val="21"/>
        </w:rPr>
        <w:t>のために</w:t>
      </w:r>
    </w:p>
    <w:p w:rsidR="00132AA0" w:rsidRPr="001974EF" w:rsidRDefault="00132AA0" w:rsidP="003C685D">
      <w:pPr>
        <w:widowControl/>
        <w:ind w:leftChars="300" w:left="840" w:hangingChars="100" w:hanging="210"/>
        <w:rPr>
          <w:rFonts w:ascii="ＭＳ 明朝" w:eastAsia="ＭＳ 明朝" w:hAnsi="ＭＳ 明朝"/>
          <w:szCs w:val="21"/>
        </w:rPr>
      </w:pPr>
      <w:r w:rsidRPr="001974EF">
        <w:rPr>
          <w:rFonts w:ascii="ＭＳ 明朝" w:eastAsia="ＭＳ 明朝" w:hAnsi="ＭＳ 明朝" w:hint="eastAsia"/>
          <w:szCs w:val="21"/>
        </w:rPr>
        <w:t xml:space="preserve">　・ 日常生活で困っていることや不自由があること</w:t>
      </w:r>
    </w:p>
    <w:p w:rsidR="00132AA0" w:rsidRPr="001974EF" w:rsidRDefault="00132AA0" w:rsidP="003C685D">
      <w:pPr>
        <w:widowControl/>
        <w:ind w:leftChars="400" w:left="840"/>
        <w:rPr>
          <w:rFonts w:ascii="ＭＳ 明朝" w:eastAsia="ＭＳ 明朝" w:hAnsi="ＭＳ 明朝"/>
          <w:szCs w:val="21"/>
        </w:rPr>
      </w:pPr>
      <w:r w:rsidRPr="001974EF">
        <w:rPr>
          <w:rFonts w:ascii="ＭＳ 明朝" w:eastAsia="ＭＳ 明朝" w:hAnsi="ＭＳ 明朝" w:hint="eastAsia"/>
          <w:szCs w:val="21"/>
        </w:rPr>
        <w:t>・ 動作に要する時間</w:t>
      </w:r>
    </w:p>
    <w:p w:rsidR="00132AA0" w:rsidRPr="001974EF" w:rsidRDefault="00132AA0" w:rsidP="003C685D">
      <w:pPr>
        <w:widowControl/>
        <w:ind w:leftChars="400" w:left="840"/>
        <w:rPr>
          <w:rFonts w:ascii="ＭＳ 明朝" w:eastAsia="ＭＳ 明朝" w:hAnsi="ＭＳ 明朝"/>
          <w:szCs w:val="21"/>
        </w:rPr>
      </w:pPr>
      <w:r w:rsidRPr="001974EF">
        <w:rPr>
          <w:rFonts w:ascii="ＭＳ 明朝" w:eastAsia="ＭＳ 明朝" w:hAnsi="ＭＳ 明朝" w:hint="eastAsia"/>
          <w:szCs w:val="21"/>
        </w:rPr>
        <w:t>・ 症状が悪いときに実際にどのように行っているのか</w:t>
      </w:r>
    </w:p>
    <w:p w:rsidR="00132AA0" w:rsidRPr="001974EF" w:rsidRDefault="00132AA0" w:rsidP="003C685D">
      <w:pPr>
        <w:widowControl/>
        <w:ind w:leftChars="300" w:left="840" w:hangingChars="100" w:hanging="210"/>
        <w:rPr>
          <w:rFonts w:ascii="ＭＳ 明朝" w:eastAsia="ＭＳ 明朝" w:hAnsi="ＭＳ 明朝"/>
          <w:szCs w:val="21"/>
        </w:rPr>
      </w:pPr>
      <w:r w:rsidRPr="001974EF">
        <w:rPr>
          <w:rFonts w:ascii="ＭＳ 明朝" w:eastAsia="ＭＳ 明朝" w:hAnsi="ＭＳ 明朝" w:hint="eastAsia"/>
          <w:szCs w:val="21"/>
        </w:rPr>
        <w:t xml:space="preserve">　等を具体的に確認する。</w:t>
      </w:r>
    </w:p>
    <w:p w:rsidR="0058540C" w:rsidRPr="001974EF" w:rsidRDefault="0058540C" w:rsidP="00F215F6">
      <w:pPr>
        <w:widowControl/>
        <w:spacing w:line="160" w:lineRule="exact"/>
        <w:jc w:val="left"/>
        <w:rPr>
          <w:rFonts w:ascii="ＭＳ 明朝" w:eastAsia="ＭＳ 明朝" w:hAnsi="ＭＳ 明朝"/>
          <w:szCs w:val="21"/>
        </w:rPr>
      </w:pPr>
    </w:p>
    <w:p w:rsidR="00B771F0" w:rsidRPr="001B2651" w:rsidRDefault="00B771F0" w:rsidP="00B771F0">
      <w:pPr>
        <w:widowControl/>
        <w:jc w:val="left"/>
        <w:rPr>
          <w:rFonts w:ascii="ＭＳ ゴシック" w:eastAsia="ＭＳ ゴシック" w:hAnsi="ＭＳ ゴシック"/>
          <w:szCs w:val="21"/>
        </w:rPr>
      </w:pPr>
      <w:r w:rsidRPr="001B2651">
        <w:rPr>
          <w:rFonts w:ascii="ＭＳ ゴシック" w:eastAsia="ＭＳ ゴシック" w:hAnsi="ＭＳ ゴシック" w:hint="eastAsia"/>
          <w:szCs w:val="21"/>
        </w:rPr>
        <w:t xml:space="preserve">　</w:t>
      </w:r>
      <w:r w:rsidR="00B354F5">
        <w:rPr>
          <w:rFonts w:ascii="ＭＳ ゴシック" w:eastAsia="ＭＳ ゴシック" w:hAnsi="ＭＳ ゴシック" w:hint="eastAsia"/>
          <w:szCs w:val="21"/>
        </w:rPr>
        <w:t xml:space="preserve">　</w:t>
      </w:r>
      <w:r w:rsidR="00E91485">
        <w:rPr>
          <w:rFonts w:ascii="ＭＳ ゴシック" w:eastAsia="ＭＳ ゴシック" w:hAnsi="ＭＳ ゴシック" w:hint="eastAsia"/>
          <w:szCs w:val="21"/>
        </w:rPr>
        <w:t>イ．</w:t>
      </w:r>
      <w:r w:rsidRPr="001B2651">
        <w:rPr>
          <w:rFonts w:ascii="ＭＳ ゴシック" w:eastAsia="ＭＳ ゴシック" w:hAnsi="ＭＳ ゴシック" w:hint="eastAsia"/>
          <w:szCs w:val="21"/>
        </w:rPr>
        <w:t>症状の変化の確認</w:t>
      </w:r>
    </w:p>
    <w:p w:rsidR="002D1593" w:rsidRPr="001974EF" w:rsidRDefault="00B771F0" w:rsidP="002F54D7">
      <w:pPr>
        <w:widowControl/>
        <w:ind w:left="840" w:hangingChars="400" w:hanging="840"/>
        <w:jc w:val="left"/>
        <w:rPr>
          <w:rFonts w:ascii="ＭＳ 明朝" w:eastAsia="ＭＳ 明朝" w:hAnsi="ＭＳ 明朝"/>
          <w:szCs w:val="21"/>
        </w:rPr>
      </w:pPr>
      <w:r w:rsidRPr="001974EF">
        <w:rPr>
          <w:rFonts w:ascii="ＭＳ 明朝" w:eastAsia="ＭＳ 明朝" w:hAnsi="ＭＳ 明朝" w:hint="eastAsia"/>
          <w:szCs w:val="21"/>
        </w:rPr>
        <w:t xml:space="preserve">　</w:t>
      </w:r>
      <w:r w:rsidR="001B2651" w:rsidRPr="001974EF">
        <w:rPr>
          <w:rFonts w:ascii="ＭＳ 明朝" w:eastAsia="ＭＳ 明朝" w:hAnsi="ＭＳ 明朝" w:hint="eastAsia"/>
          <w:szCs w:val="21"/>
        </w:rPr>
        <w:t xml:space="preserve">　</w:t>
      </w:r>
      <w:r w:rsidR="00B354F5" w:rsidRPr="001974EF">
        <w:rPr>
          <w:rFonts w:ascii="ＭＳ 明朝" w:eastAsia="ＭＳ 明朝" w:hAnsi="ＭＳ 明朝" w:hint="eastAsia"/>
          <w:szCs w:val="21"/>
        </w:rPr>
        <w:t xml:space="preserve">　</w:t>
      </w:r>
      <w:r w:rsidRPr="001974EF">
        <w:rPr>
          <w:rFonts w:ascii="ＭＳ 明朝" w:eastAsia="ＭＳ 明朝" w:hAnsi="ＭＳ 明朝" w:hint="eastAsia"/>
          <w:szCs w:val="21"/>
        </w:rPr>
        <w:t>○</w:t>
      </w:r>
      <w:r w:rsidR="001B2651" w:rsidRPr="001974EF">
        <w:rPr>
          <w:rFonts w:ascii="ＭＳ 明朝" w:eastAsia="ＭＳ 明朝" w:hAnsi="ＭＳ 明朝" w:hint="eastAsia"/>
          <w:szCs w:val="21"/>
        </w:rPr>
        <w:t xml:space="preserve">　</w:t>
      </w:r>
      <w:r w:rsidR="006A11B6" w:rsidRPr="001974EF">
        <w:rPr>
          <w:rFonts w:ascii="ＭＳ 明朝" w:eastAsia="ＭＳ 明朝" w:hAnsi="ＭＳ 明朝" w:hint="eastAsia"/>
          <w:szCs w:val="21"/>
        </w:rPr>
        <w:t>症状が変化（重くなったり軽くなったり）する場合は、「症状がより重度な状態（＝支援を最も必要とする状態）」の詳細な聞き取りを行う。</w:t>
      </w:r>
    </w:p>
    <w:p w:rsidR="006A11B6" w:rsidRDefault="006A11B6" w:rsidP="006A11B6">
      <w:pPr>
        <w:widowControl/>
        <w:ind w:left="840" w:hangingChars="400" w:hanging="840"/>
        <w:jc w:val="left"/>
        <w:rPr>
          <w:rFonts w:ascii="ＭＳ 明朝" w:eastAsia="ＭＳ 明朝" w:hAnsi="ＭＳ 明朝"/>
          <w:szCs w:val="21"/>
        </w:rPr>
      </w:pPr>
      <w:r>
        <w:rPr>
          <w:rFonts w:ascii="ＭＳ 明朝" w:eastAsia="ＭＳ 明朝" w:hAnsi="ＭＳ 明朝" w:hint="eastAsia"/>
          <w:szCs w:val="21"/>
        </w:rPr>
        <w:t xml:space="preserve">　　　○　また、「症状が軽度な状態」や「どのくらいの時間・期間で症状が変化するのか」等についても確認を行うこと。</w:t>
      </w:r>
    </w:p>
    <w:p w:rsidR="00A73103" w:rsidRPr="006A11B6" w:rsidRDefault="00A73103" w:rsidP="002D1593">
      <w:pPr>
        <w:widowControl/>
        <w:spacing w:line="160" w:lineRule="exact"/>
        <w:jc w:val="left"/>
        <w:rPr>
          <w:rFonts w:ascii="ＭＳ 明朝" w:eastAsia="ＭＳ 明朝" w:hAnsi="ＭＳ 明朝"/>
          <w:szCs w:val="21"/>
        </w:rPr>
      </w:pPr>
    </w:p>
    <w:p w:rsidR="00A73103" w:rsidRDefault="002D1593">
      <w:pPr>
        <w:widowControl/>
        <w:jc w:val="left"/>
        <w:rPr>
          <w:rFonts w:ascii="ＭＳ 明朝" w:eastAsia="ＭＳ 明朝" w:hAnsi="ＭＳ 明朝"/>
          <w:szCs w:val="21"/>
        </w:rPr>
      </w:pPr>
      <w:r>
        <w:rPr>
          <w:rFonts w:ascii="ＭＳ 明朝" w:eastAsia="ＭＳ 明朝" w:hAnsi="ＭＳ 明朝" w:hint="eastAsia"/>
          <w:szCs w:val="21"/>
        </w:rPr>
        <w:t xml:space="preserve">　　　　※ 参考：変化の例</w:t>
      </w:r>
    </w:p>
    <w:p w:rsidR="002D1593" w:rsidRDefault="002D1593">
      <w:pPr>
        <w:widowControl/>
        <w:jc w:val="left"/>
        <w:rPr>
          <w:rFonts w:ascii="ＭＳ 明朝" w:eastAsia="ＭＳ 明朝" w:hAnsi="ＭＳ 明朝"/>
          <w:szCs w:val="21"/>
        </w:rPr>
      </w:pPr>
      <w:r>
        <w:rPr>
          <w:rFonts w:ascii="ＭＳ 明朝" w:eastAsia="ＭＳ 明朝" w:hAnsi="ＭＳ 明朝" w:hint="eastAsia"/>
          <w:szCs w:val="21"/>
        </w:rPr>
        <w:t xml:space="preserve">　　　　　 ・１日の中で変動する　　　　　・毎日変動する　　・急に重くなる</w:t>
      </w:r>
    </w:p>
    <w:p w:rsidR="002D1593" w:rsidRPr="002D1593" w:rsidRDefault="002D1593">
      <w:pPr>
        <w:widowControl/>
        <w:jc w:val="left"/>
        <w:rPr>
          <w:rFonts w:ascii="ＭＳ 明朝" w:eastAsia="ＭＳ 明朝" w:hAnsi="ＭＳ 明朝"/>
          <w:szCs w:val="21"/>
        </w:rPr>
      </w:pPr>
      <w:r>
        <w:rPr>
          <w:rFonts w:ascii="ＭＳ 明朝" w:eastAsia="ＭＳ 明朝" w:hAnsi="ＭＳ 明朝" w:hint="eastAsia"/>
          <w:szCs w:val="21"/>
        </w:rPr>
        <w:t xml:space="preserve">　　　　 　・数ヶ月（季節）で変動する　　・天候で変わる　　　　　　　　　等</w:t>
      </w:r>
    </w:p>
    <w:p w:rsidR="00D83E1A" w:rsidRDefault="00D83E1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【平成24年度 障害程度区分調査･検証事業（市町村審査会委員へのアンケート結果）】</w:t>
      </w:r>
    </w:p>
    <w:p w:rsidR="00D83E1A" w:rsidRDefault="00D83E1A">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市町村審査会委員が審査判定で必要と思う特記事項の内容</w:t>
      </w:r>
    </w:p>
    <w:p w:rsidR="00D83E1A" w:rsidRDefault="00D83E1A" w:rsidP="00D83E1A">
      <w:pPr>
        <w:spacing w:line="120" w:lineRule="exact"/>
        <w:rPr>
          <w:rFonts w:ascii="ＭＳ ゴシック" w:eastAsia="ＭＳ ゴシック" w:hAnsi="ＭＳ ゴシック"/>
          <w:szCs w:val="21"/>
        </w:rPr>
      </w:pPr>
    </w:p>
    <w:tbl>
      <w:tblPr>
        <w:tblStyle w:val="a8"/>
        <w:tblW w:w="0" w:type="auto"/>
        <w:tblInd w:w="534" w:type="dxa"/>
        <w:tblLook w:val="04A0" w:firstRow="1" w:lastRow="0" w:firstColumn="1" w:lastColumn="0" w:noHBand="0" w:noVBand="1"/>
      </w:tblPr>
      <w:tblGrid>
        <w:gridCol w:w="9208"/>
      </w:tblGrid>
      <w:tr w:rsidR="00D83E1A" w:rsidTr="00F215F6">
        <w:trPr>
          <w:trHeight w:val="2340"/>
        </w:trPr>
        <w:tc>
          <w:tcPr>
            <w:tcW w:w="9355" w:type="dxa"/>
          </w:tcPr>
          <w:p w:rsidR="00D83E1A" w:rsidRPr="00D83E1A" w:rsidRDefault="003C685D" w:rsidP="00D83E1A">
            <w:pPr>
              <w:widowControl/>
              <w:jc w:val="left"/>
              <w:rPr>
                <w:rFonts w:ascii="ＭＳ 明朝" w:eastAsia="ＭＳ 明朝" w:hAnsi="ＭＳ 明朝"/>
                <w:szCs w:val="21"/>
              </w:rPr>
            </w:pPr>
            <w:r>
              <w:rPr>
                <w:rFonts w:ascii="ＭＳ 明朝" w:eastAsia="ＭＳ 明朝" w:hAnsi="ＭＳ 明朝" w:hint="eastAsia"/>
                <w:szCs w:val="21"/>
              </w:rPr>
              <w:t>○</w:t>
            </w:r>
            <w:r w:rsidR="00D83E1A">
              <w:rPr>
                <w:rFonts w:ascii="ＭＳ 明朝" w:eastAsia="ＭＳ 明朝" w:hAnsi="ＭＳ 明朝" w:hint="eastAsia"/>
                <w:szCs w:val="21"/>
              </w:rPr>
              <w:t xml:space="preserve"> </w:t>
            </w:r>
            <w:r w:rsidR="00D83E1A" w:rsidRPr="00D83E1A">
              <w:rPr>
                <w:rFonts w:ascii="ＭＳ 明朝" w:eastAsia="ＭＳ 明朝" w:hAnsi="ＭＳ 明朝" w:hint="eastAsia"/>
                <w:szCs w:val="21"/>
              </w:rPr>
              <w:t>生活しづらさや苦労について、より詳細に記載してほしい。</w:t>
            </w:r>
          </w:p>
          <w:p w:rsidR="00D83E1A" w:rsidRPr="00D83E1A" w:rsidRDefault="003C685D" w:rsidP="00D83E1A">
            <w:pPr>
              <w:widowControl/>
              <w:jc w:val="left"/>
              <w:rPr>
                <w:rFonts w:ascii="ＭＳ 明朝" w:eastAsia="ＭＳ 明朝" w:hAnsi="ＭＳ 明朝"/>
                <w:szCs w:val="21"/>
              </w:rPr>
            </w:pPr>
            <w:r>
              <w:rPr>
                <w:rFonts w:ascii="ＭＳ 明朝" w:eastAsia="ＭＳ 明朝" w:hAnsi="ＭＳ 明朝" w:hint="eastAsia"/>
                <w:szCs w:val="21"/>
              </w:rPr>
              <w:t>○</w:t>
            </w:r>
            <w:r w:rsidR="00D83E1A">
              <w:rPr>
                <w:rFonts w:ascii="ＭＳ 明朝" w:eastAsia="ＭＳ 明朝" w:hAnsi="ＭＳ 明朝" w:hint="eastAsia"/>
                <w:szCs w:val="21"/>
              </w:rPr>
              <w:t xml:space="preserve"> </w:t>
            </w:r>
            <w:r w:rsidR="00D83E1A" w:rsidRPr="00D83E1A">
              <w:rPr>
                <w:rFonts w:ascii="ＭＳ 明朝" w:eastAsia="ＭＳ 明朝" w:hAnsi="ＭＳ 明朝" w:hint="eastAsia"/>
                <w:szCs w:val="21"/>
              </w:rPr>
              <w:t>現在の状態だけでなく、過去の状態や今後の見込みについても記載してほしい。</w:t>
            </w:r>
          </w:p>
          <w:p w:rsidR="00D83E1A" w:rsidRPr="00D83E1A" w:rsidRDefault="003C685D" w:rsidP="00D83E1A">
            <w:pPr>
              <w:widowControl/>
              <w:ind w:left="315" w:hangingChars="150" w:hanging="315"/>
              <w:jc w:val="left"/>
              <w:rPr>
                <w:rFonts w:ascii="ＭＳ 明朝" w:eastAsia="ＭＳ 明朝" w:hAnsi="ＭＳ 明朝"/>
                <w:szCs w:val="21"/>
              </w:rPr>
            </w:pPr>
            <w:r>
              <w:rPr>
                <w:rFonts w:ascii="ＭＳ 明朝" w:eastAsia="ＭＳ 明朝" w:hAnsi="ＭＳ 明朝" w:hint="eastAsia"/>
                <w:szCs w:val="21"/>
              </w:rPr>
              <w:t>○</w:t>
            </w:r>
            <w:r w:rsidR="00D83E1A">
              <w:rPr>
                <w:rFonts w:ascii="ＭＳ 明朝" w:eastAsia="ＭＳ 明朝" w:hAnsi="ＭＳ 明朝" w:hint="eastAsia"/>
                <w:szCs w:val="21"/>
              </w:rPr>
              <w:t xml:space="preserve"> </w:t>
            </w:r>
            <w:r w:rsidR="00D83E1A" w:rsidRPr="00B83185">
              <w:rPr>
                <w:rFonts w:ascii="ＭＳ 明朝" w:eastAsia="ＭＳ 明朝" w:hAnsi="ＭＳ 明朝" w:hint="eastAsia"/>
                <w:w w:val="91"/>
                <w:kern w:val="0"/>
                <w:szCs w:val="21"/>
              </w:rPr>
              <w:t>症状だけでなく、どのくらいの頻度で、どの程度の支援が必要なのか具体的な内容を記載してほしい</w:t>
            </w:r>
            <w:r w:rsidR="00D83E1A" w:rsidRPr="00B83185">
              <w:rPr>
                <w:rFonts w:ascii="ＭＳ 明朝" w:eastAsia="ＭＳ 明朝" w:hAnsi="ＭＳ 明朝" w:hint="eastAsia"/>
                <w:spacing w:val="32"/>
                <w:w w:val="91"/>
                <w:kern w:val="0"/>
                <w:szCs w:val="21"/>
              </w:rPr>
              <w:t>。</w:t>
            </w:r>
          </w:p>
          <w:p w:rsidR="00D83E1A" w:rsidRPr="00D83E1A" w:rsidRDefault="003C685D" w:rsidP="00D83E1A">
            <w:pPr>
              <w:widowControl/>
              <w:jc w:val="left"/>
              <w:rPr>
                <w:rFonts w:ascii="ＭＳ 明朝" w:eastAsia="ＭＳ 明朝" w:hAnsi="ＭＳ 明朝"/>
                <w:szCs w:val="21"/>
              </w:rPr>
            </w:pPr>
            <w:r>
              <w:rPr>
                <w:rFonts w:ascii="ＭＳ 明朝" w:eastAsia="ＭＳ 明朝" w:hAnsi="ＭＳ 明朝" w:hint="eastAsia"/>
                <w:szCs w:val="21"/>
              </w:rPr>
              <w:t>○</w:t>
            </w:r>
            <w:r w:rsidR="00D83E1A">
              <w:rPr>
                <w:rFonts w:ascii="ＭＳ 明朝" w:eastAsia="ＭＳ 明朝" w:hAnsi="ＭＳ 明朝" w:hint="eastAsia"/>
                <w:szCs w:val="21"/>
              </w:rPr>
              <w:t xml:space="preserve"> </w:t>
            </w:r>
            <w:r w:rsidR="00D83E1A" w:rsidRPr="00D83E1A">
              <w:rPr>
                <w:rFonts w:ascii="ＭＳ 明朝" w:eastAsia="ＭＳ 明朝" w:hAnsi="ＭＳ 明朝" w:hint="eastAsia"/>
                <w:szCs w:val="21"/>
              </w:rPr>
              <w:t>症状に波があるので、年間を通しての生活上の困難さを記載してほしい。</w:t>
            </w:r>
          </w:p>
          <w:p w:rsidR="00D83E1A" w:rsidRPr="00D83E1A" w:rsidRDefault="003C685D" w:rsidP="00D83E1A">
            <w:pPr>
              <w:widowControl/>
              <w:jc w:val="left"/>
              <w:rPr>
                <w:rFonts w:ascii="ＭＳ 明朝" w:eastAsia="ＭＳ 明朝" w:hAnsi="ＭＳ 明朝"/>
                <w:szCs w:val="21"/>
              </w:rPr>
            </w:pPr>
            <w:r>
              <w:rPr>
                <w:rFonts w:ascii="ＭＳ 明朝" w:eastAsia="ＭＳ 明朝" w:hAnsi="ＭＳ 明朝" w:hint="eastAsia"/>
                <w:szCs w:val="21"/>
              </w:rPr>
              <w:t>○</w:t>
            </w:r>
            <w:r w:rsidR="00D83E1A">
              <w:rPr>
                <w:rFonts w:ascii="ＭＳ 明朝" w:eastAsia="ＭＳ 明朝" w:hAnsi="ＭＳ 明朝" w:hint="eastAsia"/>
                <w:szCs w:val="21"/>
              </w:rPr>
              <w:t xml:space="preserve"> </w:t>
            </w:r>
            <w:r w:rsidR="00D83E1A" w:rsidRPr="00D83E1A">
              <w:rPr>
                <w:rFonts w:ascii="ＭＳ 明朝" w:eastAsia="ＭＳ 明朝" w:hAnsi="ＭＳ 明朝" w:hint="eastAsia"/>
                <w:szCs w:val="21"/>
              </w:rPr>
              <w:t>自覚症状の有無や程度を記載してほしい。</w:t>
            </w:r>
          </w:p>
          <w:p w:rsidR="00D83E1A" w:rsidRPr="00D83E1A" w:rsidRDefault="003C685D" w:rsidP="003C685D">
            <w:pPr>
              <w:widowControl/>
              <w:jc w:val="left"/>
              <w:rPr>
                <w:rFonts w:ascii="ＭＳ 明朝" w:eastAsia="ＭＳ 明朝" w:hAnsi="ＭＳ 明朝"/>
                <w:szCs w:val="21"/>
              </w:rPr>
            </w:pPr>
            <w:r>
              <w:rPr>
                <w:rFonts w:ascii="ＭＳ 明朝" w:eastAsia="ＭＳ 明朝" w:hAnsi="ＭＳ 明朝" w:hint="eastAsia"/>
                <w:szCs w:val="21"/>
              </w:rPr>
              <w:t>○</w:t>
            </w:r>
            <w:r w:rsidR="00D83E1A">
              <w:rPr>
                <w:rFonts w:ascii="ＭＳ 明朝" w:eastAsia="ＭＳ 明朝" w:hAnsi="ＭＳ 明朝" w:hint="eastAsia"/>
                <w:szCs w:val="21"/>
              </w:rPr>
              <w:t xml:space="preserve"> </w:t>
            </w:r>
            <w:r w:rsidR="00D83E1A" w:rsidRPr="00D83E1A">
              <w:rPr>
                <w:rFonts w:ascii="ＭＳ 明朝" w:eastAsia="ＭＳ 明朝" w:hAnsi="ＭＳ 明朝" w:hint="eastAsia"/>
                <w:szCs w:val="21"/>
              </w:rPr>
              <w:t>精神面への影響について記載してほしい。</w:t>
            </w:r>
          </w:p>
          <w:p w:rsidR="00D83E1A" w:rsidRDefault="003C685D" w:rsidP="00D83E1A">
            <w:pPr>
              <w:widowControl/>
              <w:jc w:val="left"/>
              <w:rPr>
                <w:rFonts w:ascii="ＭＳ 明朝" w:eastAsia="ＭＳ 明朝" w:hAnsi="ＭＳ 明朝"/>
                <w:szCs w:val="21"/>
              </w:rPr>
            </w:pPr>
            <w:r>
              <w:rPr>
                <w:rFonts w:ascii="ＭＳ 明朝" w:eastAsia="ＭＳ 明朝" w:hAnsi="ＭＳ 明朝" w:hint="eastAsia"/>
                <w:szCs w:val="21"/>
              </w:rPr>
              <w:t>○</w:t>
            </w:r>
            <w:r w:rsidR="00D83E1A">
              <w:rPr>
                <w:rFonts w:ascii="ＭＳ 明朝" w:eastAsia="ＭＳ 明朝" w:hAnsi="ＭＳ 明朝" w:hint="eastAsia"/>
                <w:szCs w:val="21"/>
              </w:rPr>
              <w:t xml:space="preserve"> </w:t>
            </w:r>
            <w:r w:rsidR="00D83E1A" w:rsidRPr="00D83E1A">
              <w:rPr>
                <w:rFonts w:ascii="ＭＳ 明朝" w:eastAsia="ＭＳ 明朝" w:hAnsi="ＭＳ 明朝" w:hint="eastAsia"/>
                <w:szCs w:val="21"/>
              </w:rPr>
              <w:t>判断に迷った場合は、状況をそのまま記載する方が参考になる。</w:t>
            </w:r>
          </w:p>
        </w:tc>
      </w:tr>
    </w:tbl>
    <w:p w:rsidR="00AB7BE1" w:rsidRDefault="00AB7BE1" w:rsidP="00554391">
      <w:pPr>
        <w:widowControl/>
        <w:rPr>
          <w:rFonts w:ascii="ＭＳ 明朝" w:eastAsia="ＭＳ 明朝" w:hAnsi="ＭＳ 明朝"/>
          <w:szCs w:val="21"/>
        </w:rPr>
      </w:pPr>
    </w:p>
    <w:p w:rsidR="00B41627" w:rsidRDefault="00B41627" w:rsidP="00554391">
      <w:pPr>
        <w:widowControl/>
        <w:rPr>
          <w:rFonts w:ascii="ＭＳ 明朝" w:eastAsia="ＭＳ 明朝" w:hAnsi="ＭＳ 明朝"/>
          <w:szCs w:val="21"/>
        </w:rPr>
      </w:pPr>
    </w:p>
    <w:p w:rsidR="00554391" w:rsidRDefault="00554391">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【平成24年度 障害程度区分調査･検証事業】</w:t>
      </w:r>
    </w:p>
    <w:p w:rsidR="00554391" w:rsidRDefault="00554391">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717DB0">
        <w:rPr>
          <w:rFonts w:ascii="ＭＳ ゴシック" w:eastAsia="ＭＳ ゴシック" w:hAnsi="ＭＳ ゴシック" w:hint="eastAsia"/>
          <w:szCs w:val="21"/>
        </w:rPr>
        <w:t>認定調査員が確認した「難病等の症状</w:t>
      </w:r>
      <w:r>
        <w:rPr>
          <w:rFonts w:ascii="ＭＳ ゴシック" w:eastAsia="ＭＳ ゴシック" w:hAnsi="ＭＳ ゴシック" w:hint="eastAsia"/>
          <w:szCs w:val="21"/>
        </w:rPr>
        <w:t>」や「障害福祉サービスが必要な状態」の例</w:t>
      </w:r>
    </w:p>
    <w:p w:rsidR="00A73103" w:rsidRPr="00717DB0" w:rsidRDefault="00A73103" w:rsidP="00554391">
      <w:pPr>
        <w:widowControl/>
        <w:spacing w:line="120" w:lineRule="exact"/>
        <w:rPr>
          <w:rFonts w:ascii="ＭＳ 明朝" w:eastAsia="ＭＳ 明朝" w:hAnsi="ＭＳ 明朝"/>
          <w:szCs w:val="21"/>
        </w:rPr>
      </w:pPr>
    </w:p>
    <w:p w:rsidR="00D83E1A" w:rsidRDefault="00554391" w:rsidP="00554391">
      <w:pPr>
        <w:widowControl/>
        <w:ind w:left="630" w:hangingChars="300" w:hanging="630"/>
        <w:rPr>
          <w:rFonts w:ascii="ＭＳ 明朝" w:eastAsia="ＭＳ 明朝" w:hAnsi="ＭＳ 明朝"/>
          <w:szCs w:val="21"/>
        </w:rPr>
      </w:pPr>
      <w:r>
        <w:rPr>
          <w:rFonts w:ascii="ＭＳ 明朝" w:eastAsia="ＭＳ 明朝" w:hAnsi="ＭＳ 明朝" w:hint="eastAsia"/>
          <w:szCs w:val="21"/>
        </w:rPr>
        <w:t xml:space="preserve">　　注）以下の内容は、試行的な認定調査を実施した難病患者等について、認定調査員が確認した内容を参考に整理したもの。</w:t>
      </w:r>
      <w:r w:rsidR="007C4664" w:rsidRPr="004B72BB">
        <w:rPr>
          <w:rFonts w:ascii="ＭＳ 明朝" w:eastAsia="ＭＳ 明朝" w:hAnsi="ＭＳ 明朝" w:hint="eastAsia"/>
          <w:szCs w:val="21"/>
        </w:rPr>
        <w:t xml:space="preserve">（※ </w:t>
      </w:r>
      <w:r w:rsidR="00BB0D92" w:rsidRPr="004B72BB">
        <w:rPr>
          <w:rFonts w:ascii="ＭＳ 明朝" w:eastAsia="ＭＳ 明朝" w:hAnsi="ＭＳ 明朝" w:hint="eastAsia"/>
          <w:szCs w:val="21"/>
        </w:rPr>
        <w:t>チャージ</w:t>
      </w:r>
      <w:r w:rsidR="007C4664" w:rsidRPr="004B72BB">
        <w:rPr>
          <w:rFonts w:ascii="ＭＳ 明朝" w:eastAsia="ＭＳ 明朝" w:hAnsi="ＭＳ 明朝" w:hint="eastAsia"/>
          <w:szCs w:val="21"/>
        </w:rPr>
        <w:t>症候群は平成27年に別途追記）</w:t>
      </w:r>
    </w:p>
    <w:p w:rsidR="00554391" w:rsidRPr="00554391" w:rsidRDefault="00554391" w:rsidP="00554391">
      <w:pPr>
        <w:widowControl/>
        <w:ind w:left="630" w:hangingChars="300" w:hanging="630"/>
        <w:rPr>
          <w:rFonts w:ascii="ＭＳ 明朝" w:eastAsia="ＭＳ 明朝" w:hAnsi="ＭＳ 明朝"/>
          <w:szCs w:val="21"/>
        </w:rPr>
      </w:pPr>
      <w:r>
        <w:rPr>
          <w:rFonts w:ascii="ＭＳ 明朝" w:eastAsia="ＭＳ 明朝" w:hAnsi="ＭＳ 明朝" w:hint="eastAsia"/>
          <w:szCs w:val="21"/>
        </w:rPr>
        <w:t xml:space="preserve">　　　　また、この調査は平成24年度に難病患者等居宅生活支援事業（ホームヘルプサービス及び短期入所）を利用した難病患者等を対象としたものであり、</w:t>
      </w:r>
      <w:r w:rsidR="00717DB0">
        <w:rPr>
          <w:rFonts w:ascii="ＭＳ ゴシック" w:eastAsia="ＭＳ ゴシック" w:hAnsi="ＭＳ ゴシック" w:hint="eastAsia"/>
          <w:szCs w:val="21"/>
          <w:u w:val="single"/>
        </w:rPr>
        <w:t>以下の事例は、各疾病の全ての症状</w:t>
      </w:r>
      <w:r w:rsidRPr="008251DA">
        <w:rPr>
          <w:rFonts w:ascii="ＭＳ ゴシック" w:eastAsia="ＭＳ ゴシック" w:hAnsi="ＭＳ ゴシック" w:hint="eastAsia"/>
          <w:szCs w:val="21"/>
          <w:u w:val="single"/>
        </w:rPr>
        <w:t>や状態等を網羅したものではない</w:t>
      </w:r>
      <w:r>
        <w:rPr>
          <w:rFonts w:ascii="ＭＳ 明朝" w:eastAsia="ＭＳ 明朝" w:hAnsi="ＭＳ 明朝" w:hint="eastAsia"/>
          <w:szCs w:val="21"/>
        </w:rPr>
        <w:t>。</w:t>
      </w:r>
    </w:p>
    <w:p w:rsidR="00B41627" w:rsidRDefault="00B41627">
      <w:pPr>
        <w:widowControl/>
        <w:rPr>
          <w:rFonts w:ascii="ＭＳ 明朝" w:eastAsia="ＭＳ 明朝" w:hAnsi="ＭＳ 明朝"/>
          <w:szCs w:val="21"/>
        </w:rPr>
      </w:pPr>
    </w:p>
    <w:tbl>
      <w:tblPr>
        <w:tblStyle w:val="a8"/>
        <w:tblW w:w="0" w:type="auto"/>
        <w:tblInd w:w="534" w:type="dxa"/>
        <w:tblLook w:val="04A0" w:firstRow="1" w:lastRow="0" w:firstColumn="1" w:lastColumn="0" w:noHBand="0" w:noVBand="1"/>
      </w:tblPr>
      <w:tblGrid>
        <w:gridCol w:w="2969"/>
        <w:gridCol w:w="6239"/>
      </w:tblGrid>
      <w:tr w:rsidR="00521647" w:rsidRPr="00132AA0" w:rsidTr="00F215F6">
        <w:tc>
          <w:tcPr>
            <w:tcW w:w="2976" w:type="dxa"/>
            <w:shd w:val="clear" w:color="auto" w:fill="D9D9D9" w:themeFill="background1" w:themeFillShade="D9"/>
            <w:vAlign w:val="center"/>
          </w:tcPr>
          <w:p w:rsidR="00521647" w:rsidRPr="00132AA0" w:rsidRDefault="00521647" w:rsidP="00521647">
            <w:pPr>
              <w:jc w:val="center"/>
              <w:rPr>
                <w:rFonts w:ascii="ＭＳ ゴシック" w:eastAsia="ＭＳ ゴシック" w:hAnsi="ＭＳ ゴシック"/>
                <w:szCs w:val="21"/>
              </w:rPr>
            </w:pPr>
            <w:r w:rsidRPr="00132AA0">
              <w:rPr>
                <w:rFonts w:ascii="ＭＳ ゴシック" w:eastAsia="ＭＳ ゴシック" w:hAnsi="ＭＳ ゴシック" w:hint="eastAsia"/>
                <w:szCs w:val="21"/>
              </w:rPr>
              <w:t>疾病名（</w:t>
            </w:r>
            <w:r w:rsidR="002C0D40">
              <w:rPr>
                <w:rFonts w:ascii="ＭＳ ゴシック" w:eastAsia="ＭＳ ゴシック" w:hAnsi="ＭＳ ゴシック" w:hint="eastAsia"/>
                <w:szCs w:val="21"/>
              </w:rPr>
              <w:t>疾病</w:t>
            </w:r>
            <w:r w:rsidRPr="00132AA0">
              <w:rPr>
                <w:rFonts w:ascii="ＭＳ ゴシック" w:eastAsia="ＭＳ ゴシック" w:hAnsi="ＭＳ ゴシック" w:hint="eastAsia"/>
                <w:szCs w:val="21"/>
              </w:rPr>
              <w:t>群）</w:t>
            </w:r>
          </w:p>
        </w:tc>
        <w:tc>
          <w:tcPr>
            <w:tcW w:w="6379" w:type="dxa"/>
            <w:shd w:val="clear" w:color="auto" w:fill="D9D9D9" w:themeFill="background1" w:themeFillShade="D9"/>
            <w:vAlign w:val="center"/>
          </w:tcPr>
          <w:p w:rsidR="00521647" w:rsidRPr="00601155" w:rsidRDefault="00521647" w:rsidP="00521647">
            <w:pPr>
              <w:jc w:val="center"/>
              <w:rPr>
                <w:rFonts w:ascii="ＭＳ ゴシック" w:eastAsia="ＭＳ ゴシック" w:hAnsi="ＭＳ ゴシック"/>
                <w:szCs w:val="21"/>
              </w:rPr>
            </w:pPr>
            <w:r w:rsidRPr="00601155">
              <w:rPr>
                <w:rFonts w:ascii="ＭＳ ゴシック" w:eastAsia="ＭＳ ゴシック" w:hAnsi="ＭＳ ゴシック" w:hint="eastAsia"/>
                <w:szCs w:val="21"/>
              </w:rPr>
              <w:t>症状等</w:t>
            </w:r>
          </w:p>
        </w:tc>
      </w:tr>
      <w:tr w:rsidR="00521647" w:rsidRPr="00132AA0" w:rsidTr="00F215F6">
        <w:trPr>
          <w:trHeight w:val="4735"/>
        </w:trPr>
        <w:tc>
          <w:tcPr>
            <w:tcW w:w="2976" w:type="dxa"/>
            <w:shd w:val="clear" w:color="auto" w:fill="D9D9D9" w:themeFill="background1" w:themeFillShade="D9"/>
          </w:tcPr>
          <w:p w:rsidR="00521647" w:rsidRPr="00132AA0" w:rsidRDefault="00521647" w:rsidP="00521647">
            <w:pPr>
              <w:rPr>
                <w:rFonts w:ascii="ＭＳ ゴシック" w:eastAsia="ＭＳ ゴシック" w:hAnsi="ＭＳ ゴシック"/>
                <w:szCs w:val="21"/>
              </w:rPr>
            </w:pPr>
            <w:r w:rsidRPr="00132AA0">
              <w:rPr>
                <w:rFonts w:ascii="ＭＳ ゴシック" w:eastAsia="ＭＳ ゴシック" w:hAnsi="ＭＳ ゴシック" w:hint="eastAsia"/>
                <w:szCs w:val="21"/>
              </w:rPr>
              <w:t>強皮症</w:t>
            </w:r>
          </w:p>
          <w:p w:rsidR="00521647" w:rsidRPr="00132AA0" w:rsidRDefault="00521647" w:rsidP="00521647">
            <w:pPr>
              <w:rPr>
                <w:rFonts w:ascii="ＭＳ ゴシック" w:eastAsia="ＭＳ ゴシック" w:hAnsi="ＭＳ ゴシック"/>
                <w:szCs w:val="21"/>
              </w:rPr>
            </w:pPr>
            <w:r w:rsidRPr="00132AA0">
              <w:rPr>
                <w:rFonts w:ascii="ＭＳ ゴシック" w:eastAsia="ＭＳ ゴシック" w:hAnsi="ＭＳ ゴシック" w:hint="eastAsia"/>
                <w:szCs w:val="21"/>
              </w:rPr>
              <w:t>（皮膚･結合組織</w:t>
            </w:r>
            <w:r w:rsidR="002C0D40">
              <w:rPr>
                <w:rFonts w:ascii="ＭＳ ゴシック" w:eastAsia="ＭＳ ゴシック" w:hAnsi="ＭＳ ゴシック" w:hint="eastAsia"/>
                <w:szCs w:val="21"/>
              </w:rPr>
              <w:t>疾病</w:t>
            </w:r>
            <w:r w:rsidRPr="00132AA0">
              <w:rPr>
                <w:rFonts w:ascii="ＭＳ ゴシック" w:eastAsia="ＭＳ ゴシック" w:hAnsi="ＭＳ ゴシック" w:hint="eastAsia"/>
                <w:szCs w:val="21"/>
              </w:rPr>
              <w:t>）</w:t>
            </w:r>
          </w:p>
        </w:tc>
        <w:tc>
          <w:tcPr>
            <w:tcW w:w="6379" w:type="dxa"/>
          </w:tcPr>
          <w:p w:rsidR="00521647" w:rsidRPr="00601155" w:rsidRDefault="00717DB0" w:rsidP="00521647">
            <w:pPr>
              <w:rPr>
                <w:rFonts w:ascii="ＭＳ ゴシック" w:eastAsia="ＭＳ ゴシック" w:hAnsi="ＭＳ ゴシック"/>
                <w:szCs w:val="21"/>
              </w:rPr>
            </w:pPr>
            <w:r>
              <w:rPr>
                <w:rFonts w:ascii="ＭＳ ゴシック" w:eastAsia="ＭＳ ゴシック" w:hAnsi="ＭＳ ゴシック" w:hint="eastAsia"/>
                <w:szCs w:val="21"/>
              </w:rPr>
              <w:t>難病等の症状</w:t>
            </w:r>
          </w:p>
          <w:p w:rsidR="00521647" w:rsidRPr="00601155" w:rsidRDefault="00DE5567" w:rsidP="00E674D5">
            <w:pPr>
              <w:ind w:firstLineChars="50" w:firstLine="105"/>
              <w:rPr>
                <w:rFonts w:ascii="ＭＳ 明朝" w:eastAsia="ＭＳ 明朝" w:hAnsi="ＭＳ 明朝"/>
                <w:szCs w:val="21"/>
              </w:rPr>
            </w:pPr>
            <w:r>
              <w:rPr>
                <w:rFonts w:ascii="ＭＳ 明朝" w:eastAsia="ＭＳ 明朝" w:hAnsi="ＭＳ 明朝" w:hint="eastAsia"/>
                <w:szCs w:val="21"/>
              </w:rPr>
              <w:t>○</w:t>
            </w:r>
            <w:r w:rsidR="00521647" w:rsidRPr="00601155">
              <w:rPr>
                <w:rFonts w:ascii="ＭＳ 明朝" w:eastAsia="ＭＳ 明朝" w:hAnsi="ＭＳ 明朝" w:hint="eastAsia"/>
                <w:szCs w:val="21"/>
              </w:rPr>
              <w:t xml:space="preserve"> 皮膚硬化（手指の腫れ・こわばり、力が入らない）</w:t>
            </w:r>
          </w:p>
          <w:p w:rsidR="00521647" w:rsidRPr="00601155" w:rsidRDefault="00DE5567" w:rsidP="00E674D5">
            <w:pPr>
              <w:ind w:firstLineChars="50" w:firstLine="105"/>
              <w:rPr>
                <w:rFonts w:ascii="ＭＳ 明朝" w:eastAsia="ＭＳ 明朝" w:hAnsi="ＭＳ 明朝"/>
                <w:szCs w:val="21"/>
              </w:rPr>
            </w:pPr>
            <w:r>
              <w:rPr>
                <w:rFonts w:ascii="ＭＳ 明朝" w:eastAsia="ＭＳ 明朝" w:hAnsi="ＭＳ 明朝" w:hint="eastAsia"/>
                <w:szCs w:val="21"/>
              </w:rPr>
              <w:t>○</w:t>
            </w:r>
            <w:r w:rsidR="00521647" w:rsidRPr="00601155">
              <w:rPr>
                <w:rFonts w:ascii="ＭＳ 明朝" w:eastAsia="ＭＳ 明朝" w:hAnsi="ＭＳ 明朝" w:hint="eastAsia"/>
                <w:szCs w:val="21"/>
              </w:rPr>
              <w:t xml:space="preserve"> レイノー症状（</w:t>
            </w:r>
            <w:r w:rsidR="00521647" w:rsidRPr="00937A61">
              <w:rPr>
                <w:rFonts w:ascii="ＭＳ 明朝" w:eastAsia="ＭＳ 明朝" w:hAnsi="ＭＳ 明朝" w:hint="eastAsia"/>
                <w:w w:val="72"/>
                <w:kern w:val="0"/>
                <w:szCs w:val="21"/>
              </w:rPr>
              <w:t>冷たいものに触れると蒼白～紫色になる、痛み、しびれ</w:t>
            </w:r>
            <w:r w:rsidR="00521647" w:rsidRPr="00601155">
              <w:rPr>
                <w:rFonts w:ascii="ＭＳ 明朝" w:eastAsia="ＭＳ 明朝" w:hAnsi="ＭＳ 明朝" w:hint="eastAsia"/>
                <w:szCs w:val="21"/>
              </w:rPr>
              <w:t>）</w:t>
            </w:r>
          </w:p>
          <w:p w:rsidR="00521647" w:rsidRPr="00601155" w:rsidRDefault="00DE5567" w:rsidP="00E674D5">
            <w:pPr>
              <w:ind w:firstLineChars="50" w:firstLine="105"/>
              <w:rPr>
                <w:rFonts w:ascii="ＭＳ 明朝" w:eastAsia="ＭＳ 明朝" w:hAnsi="ＭＳ 明朝"/>
                <w:szCs w:val="21"/>
              </w:rPr>
            </w:pPr>
            <w:r>
              <w:rPr>
                <w:rFonts w:ascii="ＭＳ 明朝" w:eastAsia="ＭＳ 明朝" w:hAnsi="ＭＳ 明朝" w:hint="eastAsia"/>
                <w:szCs w:val="21"/>
              </w:rPr>
              <w:t>○</w:t>
            </w:r>
            <w:r w:rsidR="00521647" w:rsidRPr="00601155">
              <w:rPr>
                <w:rFonts w:ascii="ＭＳ 明朝" w:eastAsia="ＭＳ 明朝" w:hAnsi="ＭＳ 明朝" w:hint="eastAsia"/>
                <w:szCs w:val="21"/>
              </w:rPr>
              <w:t xml:space="preserve"> 肺線維症（息苦しさ、疲れやすい）</w:t>
            </w:r>
          </w:p>
          <w:p w:rsidR="00521647" w:rsidRPr="00601155" w:rsidRDefault="00DE5567" w:rsidP="00E674D5">
            <w:pPr>
              <w:ind w:firstLineChars="50" w:firstLine="105"/>
              <w:rPr>
                <w:rFonts w:ascii="ＭＳ 明朝" w:eastAsia="ＭＳ 明朝" w:hAnsi="ＭＳ 明朝"/>
                <w:szCs w:val="21"/>
              </w:rPr>
            </w:pPr>
            <w:r>
              <w:rPr>
                <w:rFonts w:ascii="ＭＳ 明朝" w:eastAsia="ＭＳ 明朝" w:hAnsi="ＭＳ 明朝" w:hint="eastAsia"/>
                <w:szCs w:val="21"/>
              </w:rPr>
              <w:t>○</w:t>
            </w:r>
            <w:r w:rsidR="00521647" w:rsidRPr="00601155">
              <w:rPr>
                <w:rFonts w:ascii="ＭＳ 明朝" w:eastAsia="ＭＳ 明朝" w:hAnsi="ＭＳ 明朝" w:hint="eastAsia"/>
                <w:szCs w:val="21"/>
              </w:rPr>
              <w:t xml:space="preserve"> 逆流性食道炎（飲み込みづらい）</w:t>
            </w:r>
          </w:p>
          <w:p w:rsidR="00521647" w:rsidRPr="00601155" w:rsidRDefault="00521647" w:rsidP="00521647">
            <w:pPr>
              <w:rPr>
                <w:rFonts w:ascii="ＭＳ ゴシック" w:eastAsia="ＭＳ ゴシック" w:hAnsi="ＭＳ ゴシック"/>
                <w:szCs w:val="21"/>
              </w:rPr>
            </w:pPr>
            <w:r w:rsidRPr="00601155">
              <w:rPr>
                <w:rFonts w:ascii="ＭＳ ゴシック" w:eastAsia="ＭＳ ゴシック" w:hAnsi="ＭＳ ゴシック" w:hint="eastAsia"/>
                <w:szCs w:val="21"/>
              </w:rPr>
              <w:t>障害福祉サービスが必要な状態</w:t>
            </w:r>
          </w:p>
          <w:p w:rsidR="00521647" w:rsidRPr="00601155" w:rsidRDefault="00DE5567" w:rsidP="00E674D5">
            <w:pPr>
              <w:ind w:firstLineChars="50" w:firstLine="105"/>
              <w:rPr>
                <w:rFonts w:ascii="ＭＳ 明朝" w:eastAsia="ＭＳ 明朝" w:hAnsi="ＭＳ 明朝"/>
                <w:szCs w:val="21"/>
              </w:rPr>
            </w:pPr>
            <w:r>
              <w:rPr>
                <w:rFonts w:ascii="ＭＳ 明朝" w:eastAsia="ＭＳ 明朝" w:hAnsi="ＭＳ 明朝" w:hint="eastAsia"/>
                <w:szCs w:val="21"/>
              </w:rPr>
              <w:t>○</w:t>
            </w:r>
            <w:r w:rsidR="00521647" w:rsidRPr="00601155">
              <w:rPr>
                <w:rFonts w:ascii="ＭＳ 明朝" w:eastAsia="ＭＳ 明朝" w:hAnsi="ＭＳ 明朝" w:hint="eastAsia"/>
                <w:szCs w:val="21"/>
              </w:rPr>
              <w:t xml:space="preserve"> 階段の上り下りが困難（呼吸困難）</w:t>
            </w:r>
          </w:p>
          <w:p w:rsidR="007C2718" w:rsidRDefault="00DE5567" w:rsidP="00DE5567">
            <w:pPr>
              <w:ind w:firstLineChars="50" w:firstLine="105"/>
              <w:rPr>
                <w:rFonts w:ascii="ＭＳ 明朝" w:eastAsia="ＭＳ 明朝" w:hAnsi="ＭＳ 明朝"/>
                <w:szCs w:val="21"/>
              </w:rPr>
            </w:pPr>
            <w:r>
              <w:rPr>
                <w:rFonts w:ascii="ＭＳ 明朝" w:eastAsia="ＭＳ 明朝" w:hAnsi="ＭＳ 明朝" w:hint="eastAsia"/>
                <w:szCs w:val="21"/>
              </w:rPr>
              <w:t>○</w:t>
            </w:r>
            <w:r w:rsidR="00521647" w:rsidRPr="00601155">
              <w:rPr>
                <w:rFonts w:ascii="ＭＳ 明朝" w:eastAsia="ＭＳ 明朝" w:hAnsi="ＭＳ 明朝" w:hint="eastAsia"/>
                <w:szCs w:val="21"/>
              </w:rPr>
              <w:t xml:space="preserve"> タオルが絞れない</w:t>
            </w:r>
          </w:p>
          <w:p w:rsidR="00521647" w:rsidRPr="00601155" w:rsidRDefault="00DE5567" w:rsidP="00E674D5">
            <w:pPr>
              <w:ind w:firstLineChars="50" w:firstLine="105"/>
              <w:rPr>
                <w:rFonts w:ascii="ＭＳ 明朝" w:eastAsia="ＭＳ 明朝" w:hAnsi="ＭＳ 明朝"/>
                <w:szCs w:val="21"/>
              </w:rPr>
            </w:pPr>
            <w:r>
              <w:rPr>
                <w:rFonts w:ascii="ＭＳ 明朝" w:eastAsia="ＭＳ 明朝" w:hAnsi="ＭＳ 明朝" w:hint="eastAsia"/>
                <w:szCs w:val="21"/>
              </w:rPr>
              <w:t>○</w:t>
            </w:r>
            <w:r w:rsidR="00521647" w:rsidRPr="00601155">
              <w:rPr>
                <w:rFonts w:ascii="ＭＳ 明朝" w:eastAsia="ＭＳ 明朝" w:hAnsi="ＭＳ 明朝" w:hint="eastAsia"/>
                <w:szCs w:val="21"/>
              </w:rPr>
              <w:t xml:space="preserve"> 衣服の着用が困難</w:t>
            </w:r>
          </w:p>
          <w:p w:rsidR="007C2718" w:rsidRDefault="00DE5567" w:rsidP="00E674D5">
            <w:pPr>
              <w:ind w:firstLineChars="50" w:firstLine="105"/>
              <w:rPr>
                <w:rFonts w:ascii="ＭＳ 明朝" w:eastAsia="ＭＳ 明朝" w:hAnsi="ＭＳ 明朝"/>
                <w:szCs w:val="21"/>
              </w:rPr>
            </w:pPr>
            <w:r>
              <w:rPr>
                <w:rFonts w:ascii="ＭＳ 明朝" w:eastAsia="ＭＳ 明朝" w:hAnsi="ＭＳ 明朝" w:hint="eastAsia"/>
                <w:szCs w:val="21"/>
              </w:rPr>
              <w:t>○</w:t>
            </w:r>
            <w:r w:rsidR="00521647" w:rsidRPr="00601155">
              <w:rPr>
                <w:rFonts w:ascii="ＭＳ 明朝" w:eastAsia="ＭＳ 明朝" w:hAnsi="ＭＳ 明朝" w:hint="eastAsia"/>
                <w:szCs w:val="21"/>
              </w:rPr>
              <w:t xml:space="preserve"> 包丁を強く握れない</w:t>
            </w:r>
          </w:p>
          <w:p w:rsidR="00521647" w:rsidRPr="00601155" w:rsidRDefault="00DE5567" w:rsidP="00E674D5">
            <w:pPr>
              <w:ind w:firstLineChars="50" w:firstLine="105"/>
              <w:rPr>
                <w:rFonts w:ascii="ＭＳ 明朝" w:eastAsia="ＭＳ 明朝" w:hAnsi="ＭＳ 明朝"/>
                <w:szCs w:val="21"/>
              </w:rPr>
            </w:pPr>
            <w:r>
              <w:rPr>
                <w:rFonts w:ascii="ＭＳ 明朝" w:eastAsia="ＭＳ 明朝" w:hAnsi="ＭＳ 明朝" w:hint="eastAsia"/>
                <w:szCs w:val="21"/>
              </w:rPr>
              <w:t>○</w:t>
            </w:r>
            <w:r w:rsidR="00521647" w:rsidRPr="00601155">
              <w:rPr>
                <w:rFonts w:ascii="ＭＳ 明朝" w:eastAsia="ＭＳ 明朝" w:hAnsi="ＭＳ 明朝" w:hint="eastAsia"/>
                <w:szCs w:val="21"/>
              </w:rPr>
              <w:t xml:space="preserve"> 堅い食材を切れない</w:t>
            </w:r>
          </w:p>
          <w:p w:rsidR="00521647" w:rsidRPr="00601155" w:rsidRDefault="00DE5567" w:rsidP="00E674D5">
            <w:pPr>
              <w:ind w:firstLineChars="50" w:firstLine="105"/>
              <w:rPr>
                <w:rFonts w:ascii="ＭＳ 明朝" w:eastAsia="ＭＳ 明朝" w:hAnsi="ＭＳ 明朝"/>
                <w:szCs w:val="21"/>
              </w:rPr>
            </w:pPr>
            <w:r>
              <w:rPr>
                <w:rFonts w:ascii="ＭＳ 明朝" w:eastAsia="ＭＳ 明朝" w:hAnsi="ＭＳ 明朝" w:hint="eastAsia"/>
                <w:szCs w:val="21"/>
              </w:rPr>
              <w:t>○</w:t>
            </w:r>
            <w:r w:rsidR="00521647" w:rsidRPr="00601155">
              <w:rPr>
                <w:rFonts w:ascii="ＭＳ 明朝" w:eastAsia="ＭＳ 明朝" w:hAnsi="ＭＳ 明朝" w:hint="eastAsia"/>
                <w:szCs w:val="21"/>
              </w:rPr>
              <w:t xml:space="preserve"> 洗剤、スプレーを使用できない（呼吸困難）</w:t>
            </w:r>
          </w:p>
          <w:p w:rsidR="00C236AA" w:rsidRPr="00601155" w:rsidRDefault="00DE5567" w:rsidP="00E674D5">
            <w:pPr>
              <w:ind w:firstLineChars="50" w:firstLine="105"/>
              <w:rPr>
                <w:rFonts w:ascii="ＭＳ 明朝" w:eastAsia="ＭＳ 明朝" w:hAnsi="ＭＳ 明朝"/>
                <w:szCs w:val="21"/>
              </w:rPr>
            </w:pPr>
            <w:r>
              <w:rPr>
                <w:rFonts w:ascii="ＭＳ 明朝" w:eastAsia="ＭＳ 明朝" w:hAnsi="ＭＳ 明朝" w:hint="eastAsia"/>
                <w:szCs w:val="21"/>
              </w:rPr>
              <w:t>○</w:t>
            </w:r>
            <w:r w:rsidR="00521647" w:rsidRPr="00601155">
              <w:rPr>
                <w:rFonts w:ascii="ＭＳ 明朝" w:eastAsia="ＭＳ 明朝" w:hAnsi="ＭＳ 明朝" w:hint="eastAsia"/>
                <w:szCs w:val="21"/>
              </w:rPr>
              <w:t xml:space="preserve"> シーツなど重いものを干せない</w:t>
            </w:r>
          </w:p>
          <w:p w:rsidR="00521647" w:rsidRPr="00601155" w:rsidRDefault="00DE5567" w:rsidP="00E674D5">
            <w:pPr>
              <w:ind w:firstLineChars="50" w:firstLine="105"/>
              <w:rPr>
                <w:rFonts w:ascii="ＭＳ 明朝" w:eastAsia="ＭＳ 明朝" w:hAnsi="ＭＳ 明朝"/>
                <w:szCs w:val="21"/>
              </w:rPr>
            </w:pPr>
            <w:r>
              <w:rPr>
                <w:rFonts w:ascii="ＭＳ 明朝" w:eastAsia="ＭＳ 明朝" w:hAnsi="ＭＳ 明朝" w:hint="eastAsia"/>
                <w:szCs w:val="21"/>
              </w:rPr>
              <w:t>○</w:t>
            </w:r>
            <w:r w:rsidR="00521647" w:rsidRPr="00601155">
              <w:rPr>
                <w:rFonts w:ascii="ＭＳ 明朝" w:eastAsia="ＭＳ 明朝" w:hAnsi="ＭＳ 明朝" w:hint="eastAsia"/>
                <w:szCs w:val="21"/>
              </w:rPr>
              <w:t xml:space="preserve"> 重たいものを持てない</w:t>
            </w:r>
          </w:p>
        </w:tc>
      </w:tr>
      <w:tr w:rsidR="002B42CC" w:rsidRPr="00132AA0" w:rsidTr="00F215F6">
        <w:trPr>
          <w:trHeight w:val="2124"/>
        </w:trPr>
        <w:tc>
          <w:tcPr>
            <w:tcW w:w="2976" w:type="dxa"/>
            <w:shd w:val="clear" w:color="auto" w:fill="D9D9D9" w:themeFill="background1" w:themeFillShade="D9"/>
          </w:tcPr>
          <w:p w:rsidR="002B42CC" w:rsidRPr="00132AA0" w:rsidRDefault="002B42CC" w:rsidP="006050F4">
            <w:pPr>
              <w:rPr>
                <w:rFonts w:ascii="ＭＳ ゴシック" w:eastAsia="ＭＳ ゴシック" w:hAnsi="ＭＳ ゴシック"/>
                <w:szCs w:val="21"/>
              </w:rPr>
            </w:pPr>
            <w:r w:rsidRPr="00132AA0">
              <w:rPr>
                <w:rFonts w:ascii="ＭＳ ゴシック" w:eastAsia="ＭＳ ゴシック" w:hAnsi="ＭＳ ゴシック" w:hint="eastAsia"/>
                <w:szCs w:val="21"/>
              </w:rPr>
              <w:t>自己免疫性肝炎</w:t>
            </w:r>
          </w:p>
          <w:p w:rsidR="002B42CC" w:rsidRPr="00132AA0" w:rsidRDefault="002B42CC" w:rsidP="006050F4">
            <w:pPr>
              <w:rPr>
                <w:rFonts w:ascii="ＭＳ ゴシック" w:eastAsia="ＭＳ ゴシック" w:hAnsi="ＭＳ ゴシック"/>
                <w:szCs w:val="21"/>
              </w:rPr>
            </w:pPr>
            <w:r w:rsidRPr="00132AA0">
              <w:rPr>
                <w:rFonts w:ascii="ＭＳ ゴシック" w:eastAsia="ＭＳ ゴシック" w:hAnsi="ＭＳ ゴシック" w:hint="eastAsia"/>
                <w:szCs w:val="21"/>
              </w:rPr>
              <w:t>（消化器系</w:t>
            </w:r>
            <w:r w:rsidR="002C0D40">
              <w:rPr>
                <w:rFonts w:ascii="ＭＳ ゴシック" w:eastAsia="ＭＳ ゴシック" w:hAnsi="ＭＳ ゴシック" w:hint="eastAsia"/>
                <w:szCs w:val="21"/>
              </w:rPr>
              <w:t>疾病</w:t>
            </w:r>
            <w:r w:rsidRPr="00132AA0">
              <w:rPr>
                <w:rFonts w:ascii="ＭＳ ゴシック" w:eastAsia="ＭＳ ゴシック" w:hAnsi="ＭＳ ゴシック" w:hint="eastAsia"/>
                <w:szCs w:val="21"/>
              </w:rPr>
              <w:t>）</w:t>
            </w:r>
          </w:p>
        </w:tc>
        <w:tc>
          <w:tcPr>
            <w:tcW w:w="6379" w:type="dxa"/>
          </w:tcPr>
          <w:p w:rsidR="002B42CC" w:rsidRPr="00601155" w:rsidRDefault="00717DB0" w:rsidP="006050F4">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難病等の症状</w:t>
            </w:r>
          </w:p>
          <w:p w:rsidR="002B42CC" w:rsidRPr="00601155" w:rsidRDefault="00DE5567" w:rsidP="006050F4">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全身のしびれ　　</w:t>
            </w:r>
            <w:r w:rsidR="002B42CC">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不眠</w:t>
            </w:r>
          </w:p>
          <w:p w:rsidR="002B42CC" w:rsidRPr="00601155" w:rsidRDefault="002B42CC" w:rsidP="006050F4">
            <w:pPr>
              <w:rPr>
                <w:rFonts w:ascii="ＭＳ ゴシック" w:eastAsia="ＭＳ ゴシック" w:hAnsi="ＭＳ ゴシック"/>
                <w:color w:val="000000" w:themeColor="text1"/>
                <w:szCs w:val="21"/>
              </w:rPr>
            </w:pPr>
            <w:r w:rsidRPr="00601155">
              <w:rPr>
                <w:rFonts w:ascii="ＭＳ ゴシック" w:eastAsia="ＭＳ ゴシック" w:hAnsi="ＭＳ ゴシック" w:hint="eastAsia"/>
                <w:color w:val="000000" w:themeColor="text1"/>
                <w:szCs w:val="21"/>
              </w:rPr>
              <w:t>障害福祉サービスが必要な状態</w:t>
            </w:r>
          </w:p>
          <w:p w:rsidR="002B42CC" w:rsidRDefault="00DE5567" w:rsidP="002B42CC">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歩行、座位保持が困難</w:t>
            </w:r>
            <w:r w:rsidR="002B42CC">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掃除機が重くて使えない</w:t>
            </w:r>
          </w:p>
          <w:p w:rsidR="002B42CC" w:rsidRPr="00601155" w:rsidRDefault="00DE5567" w:rsidP="002B42CC">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長時間立ち続けて調理できない</w:t>
            </w:r>
          </w:p>
          <w:p w:rsidR="002B42CC" w:rsidRPr="00601155" w:rsidRDefault="00DE5567" w:rsidP="006050F4">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重たいものを持つことができない</w:t>
            </w:r>
          </w:p>
        </w:tc>
      </w:tr>
      <w:tr w:rsidR="003949D5" w:rsidRPr="00132AA0" w:rsidTr="00F215F6">
        <w:tc>
          <w:tcPr>
            <w:tcW w:w="2976" w:type="dxa"/>
            <w:shd w:val="clear" w:color="auto" w:fill="D9D9D9" w:themeFill="background1" w:themeFillShade="D9"/>
            <w:vAlign w:val="center"/>
          </w:tcPr>
          <w:p w:rsidR="003949D5" w:rsidRPr="00132AA0" w:rsidRDefault="003949D5" w:rsidP="003535C8">
            <w:pPr>
              <w:jc w:val="center"/>
              <w:rPr>
                <w:rFonts w:ascii="ＭＳ ゴシック" w:eastAsia="ＭＳ ゴシック" w:hAnsi="ＭＳ ゴシック"/>
                <w:szCs w:val="21"/>
              </w:rPr>
            </w:pPr>
            <w:r w:rsidRPr="00132AA0">
              <w:rPr>
                <w:rFonts w:ascii="ＭＳ ゴシック" w:eastAsia="ＭＳ ゴシック" w:hAnsi="ＭＳ ゴシック" w:hint="eastAsia"/>
                <w:szCs w:val="21"/>
              </w:rPr>
              <w:t>疾病名（</w:t>
            </w:r>
            <w:r>
              <w:rPr>
                <w:rFonts w:ascii="ＭＳ ゴシック" w:eastAsia="ＭＳ ゴシック" w:hAnsi="ＭＳ ゴシック" w:hint="eastAsia"/>
                <w:szCs w:val="21"/>
              </w:rPr>
              <w:t>疾病</w:t>
            </w:r>
            <w:r w:rsidRPr="00132AA0">
              <w:rPr>
                <w:rFonts w:ascii="ＭＳ ゴシック" w:eastAsia="ＭＳ ゴシック" w:hAnsi="ＭＳ ゴシック" w:hint="eastAsia"/>
                <w:szCs w:val="21"/>
              </w:rPr>
              <w:t>群）</w:t>
            </w:r>
          </w:p>
        </w:tc>
        <w:tc>
          <w:tcPr>
            <w:tcW w:w="6379" w:type="dxa"/>
            <w:shd w:val="clear" w:color="auto" w:fill="D9D9D9" w:themeFill="background1" w:themeFillShade="D9"/>
            <w:vAlign w:val="center"/>
          </w:tcPr>
          <w:p w:rsidR="003949D5" w:rsidRPr="00601155" w:rsidRDefault="003949D5" w:rsidP="003535C8">
            <w:pPr>
              <w:jc w:val="center"/>
              <w:rPr>
                <w:rFonts w:ascii="ＭＳ ゴシック" w:eastAsia="ＭＳ ゴシック" w:hAnsi="ＭＳ ゴシック"/>
                <w:szCs w:val="21"/>
              </w:rPr>
            </w:pPr>
            <w:r w:rsidRPr="00601155">
              <w:rPr>
                <w:rFonts w:ascii="ＭＳ ゴシック" w:eastAsia="ＭＳ ゴシック" w:hAnsi="ＭＳ ゴシック" w:hint="eastAsia"/>
                <w:szCs w:val="21"/>
              </w:rPr>
              <w:t>症状等</w:t>
            </w:r>
          </w:p>
        </w:tc>
      </w:tr>
      <w:tr w:rsidR="002B42CC" w:rsidRPr="00132AA0" w:rsidTr="00F215F6">
        <w:tc>
          <w:tcPr>
            <w:tcW w:w="2976" w:type="dxa"/>
            <w:shd w:val="clear" w:color="auto" w:fill="D9D9D9" w:themeFill="background1" w:themeFillShade="D9"/>
          </w:tcPr>
          <w:p w:rsidR="002B42CC" w:rsidRPr="00132AA0" w:rsidRDefault="002B42CC" w:rsidP="006050F4">
            <w:pPr>
              <w:rPr>
                <w:rFonts w:ascii="ＭＳ ゴシック" w:eastAsia="ＭＳ ゴシック" w:hAnsi="ＭＳ ゴシック"/>
                <w:szCs w:val="21"/>
              </w:rPr>
            </w:pPr>
            <w:r w:rsidRPr="00132AA0">
              <w:rPr>
                <w:rFonts w:ascii="ＭＳ ゴシック" w:eastAsia="ＭＳ ゴシック" w:hAnsi="ＭＳ ゴシック" w:hint="eastAsia"/>
                <w:szCs w:val="21"/>
              </w:rPr>
              <w:t>重症筋無力症</w:t>
            </w:r>
          </w:p>
          <w:p w:rsidR="002B42CC" w:rsidRPr="00132AA0" w:rsidRDefault="002B42CC" w:rsidP="006050F4">
            <w:pPr>
              <w:rPr>
                <w:rFonts w:ascii="ＭＳ ゴシック" w:eastAsia="ＭＳ ゴシック" w:hAnsi="ＭＳ ゴシック"/>
                <w:szCs w:val="21"/>
              </w:rPr>
            </w:pPr>
            <w:r w:rsidRPr="00132AA0">
              <w:rPr>
                <w:rFonts w:ascii="ＭＳ ゴシック" w:eastAsia="ＭＳ ゴシック" w:hAnsi="ＭＳ ゴシック" w:hint="eastAsia"/>
                <w:szCs w:val="21"/>
              </w:rPr>
              <w:t>（神経･筋</w:t>
            </w:r>
            <w:r w:rsidR="002C0D40">
              <w:rPr>
                <w:rFonts w:ascii="ＭＳ ゴシック" w:eastAsia="ＭＳ ゴシック" w:hAnsi="ＭＳ ゴシック" w:hint="eastAsia"/>
                <w:szCs w:val="21"/>
              </w:rPr>
              <w:t>疾病</w:t>
            </w:r>
            <w:r w:rsidRPr="00132AA0">
              <w:rPr>
                <w:rFonts w:ascii="ＭＳ ゴシック" w:eastAsia="ＭＳ ゴシック" w:hAnsi="ＭＳ ゴシック" w:hint="eastAsia"/>
                <w:szCs w:val="21"/>
              </w:rPr>
              <w:t>）</w:t>
            </w:r>
          </w:p>
        </w:tc>
        <w:tc>
          <w:tcPr>
            <w:tcW w:w="6379" w:type="dxa"/>
          </w:tcPr>
          <w:p w:rsidR="002B42CC" w:rsidRPr="00601155" w:rsidRDefault="00717DB0" w:rsidP="006050F4">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難病等の症状</w:t>
            </w:r>
          </w:p>
          <w:p w:rsidR="002B42CC" w:rsidRPr="00601155" w:rsidRDefault="00DE5567" w:rsidP="006050F4">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筋力低下、しびれ、痛み、ふらつき</w:t>
            </w:r>
          </w:p>
          <w:p w:rsidR="002B42CC" w:rsidRPr="00601155" w:rsidRDefault="00DE5567" w:rsidP="006050F4">
            <w:pPr>
              <w:ind w:leftChars="50" w:left="1680" w:hangingChars="750" w:hanging="157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易疲労感（疲れやすい）　　</w:t>
            </w: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嚥下障害</w:t>
            </w:r>
          </w:p>
          <w:p w:rsidR="002B42CC" w:rsidRPr="00601155" w:rsidRDefault="00DE5567" w:rsidP="006050F4">
            <w:pPr>
              <w:ind w:leftChars="50" w:left="1680" w:hangingChars="750" w:hanging="157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眼瞼下垂（目が開きづらい、目が開かない）</w:t>
            </w:r>
          </w:p>
          <w:p w:rsidR="002B42CC" w:rsidRPr="00601155" w:rsidRDefault="00DE5567" w:rsidP="006050F4">
            <w:pPr>
              <w:ind w:leftChars="50" w:left="1680" w:hangingChars="750" w:hanging="157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複視（二重に見える）※症状の日内変動あり</w:t>
            </w:r>
          </w:p>
          <w:p w:rsidR="002B42CC" w:rsidRPr="00601155" w:rsidRDefault="002B42CC" w:rsidP="006050F4">
            <w:pPr>
              <w:rPr>
                <w:rFonts w:ascii="ＭＳ ゴシック" w:eastAsia="ＭＳ ゴシック" w:hAnsi="ＭＳ ゴシック"/>
                <w:color w:val="000000" w:themeColor="text1"/>
                <w:szCs w:val="21"/>
              </w:rPr>
            </w:pPr>
            <w:r w:rsidRPr="00601155">
              <w:rPr>
                <w:rFonts w:ascii="ＭＳ ゴシック" w:eastAsia="ＭＳ ゴシック" w:hAnsi="ＭＳ ゴシック" w:hint="eastAsia"/>
                <w:color w:val="000000" w:themeColor="text1"/>
                <w:szCs w:val="21"/>
              </w:rPr>
              <w:t>障害福祉サービスが必要な状態</w:t>
            </w:r>
          </w:p>
          <w:p w:rsidR="002B42CC" w:rsidRPr="00601155" w:rsidRDefault="00DE5567" w:rsidP="006050F4">
            <w:pPr>
              <w:ind w:leftChars="50" w:left="420" w:hangingChars="150" w:hanging="31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寝返りや立ち上がりなどの｢移動や動作等に関する項目｣等を行うことが困難</w:t>
            </w:r>
          </w:p>
          <w:p w:rsidR="002B42CC" w:rsidRPr="00601155" w:rsidRDefault="00DE5567" w:rsidP="006050F4">
            <w:pPr>
              <w:ind w:leftChars="50" w:left="1680" w:hangingChars="750" w:hanging="157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浴槽で溺れそうになる　　　</w:t>
            </w: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急に動けなくなる</w:t>
            </w:r>
          </w:p>
          <w:p w:rsidR="002B42CC" w:rsidRPr="00601155" w:rsidRDefault="00DE5567" w:rsidP="006050F4">
            <w:pPr>
              <w:ind w:leftChars="50" w:left="1680" w:hangingChars="750" w:hanging="157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食事の時に見守りが必要</w:t>
            </w:r>
            <w:r w:rsidR="002B42CC">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w:t>
            </w:r>
            <w:r w:rsidR="002B42CC" w:rsidRPr="00BF79E9">
              <w:rPr>
                <w:rFonts w:ascii="ＭＳ 明朝" w:eastAsia="ＭＳ 明朝" w:hAnsi="ＭＳ 明朝" w:hint="eastAsia"/>
                <w:color w:val="000000" w:themeColor="text1"/>
                <w:spacing w:val="2"/>
                <w:w w:val="88"/>
                <w:kern w:val="0"/>
                <w:szCs w:val="21"/>
                <w:fitText w:val="2415" w:id="741073152"/>
              </w:rPr>
              <w:t>交通機関の利用に介助が必</w:t>
            </w:r>
            <w:r w:rsidR="002B42CC" w:rsidRPr="00BF79E9">
              <w:rPr>
                <w:rFonts w:ascii="ＭＳ 明朝" w:eastAsia="ＭＳ 明朝" w:hAnsi="ＭＳ 明朝" w:hint="eastAsia"/>
                <w:color w:val="000000" w:themeColor="text1"/>
                <w:spacing w:val="-10"/>
                <w:w w:val="88"/>
                <w:kern w:val="0"/>
                <w:szCs w:val="21"/>
                <w:fitText w:val="2415" w:id="741073152"/>
              </w:rPr>
              <w:t>要</w:t>
            </w:r>
          </w:p>
          <w:p w:rsidR="002B42CC" w:rsidRPr="00601155" w:rsidRDefault="00DE5567" w:rsidP="006050F4">
            <w:pPr>
              <w:ind w:leftChars="50" w:left="1680" w:hangingChars="750" w:hanging="157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固い食材は小さくしないと食べられない</w:t>
            </w:r>
          </w:p>
          <w:p w:rsidR="002B42CC" w:rsidRPr="00601155" w:rsidRDefault="00DE5567" w:rsidP="006050F4">
            <w:pPr>
              <w:ind w:leftChars="50" w:left="1680" w:hangingChars="750" w:hanging="157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力が入らない　　　　　　　</w:t>
            </w: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自由に動けない</w:t>
            </w:r>
          </w:p>
          <w:p w:rsidR="002B42CC" w:rsidRPr="00601155" w:rsidRDefault="00DE5567" w:rsidP="002B42CC">
            <w:pPr>
              <w:ind w:leftChars="50" w:left="1680" w:hangingChars="750" w:hanging="157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重たいものが持てない　　　</w:t>
            </w: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洗濯物が干せない</w:t>
            </w:r>
          </w:p>
        </w:tc>
      </w:tr>
      <w:tr w:rsidR="002B42CC" w:rsidRPr="00132AA0" w:rsidTr="00F215F6">
        <w:tc>
          <w:tcPr>
            <w:tcW w:w="2976" w:type="dxa"/>
            <w:shd w:val="clear" w:color="auto" w:fill="D9D9D9" w:themeFill="background1" w:themeFillShade="D9"/>
          </w:tcPr>
          <w:p w:rsidR="002B42CC" w:rsidRPr="00132AA0" w:rsidRDefault="002B42CC" w:rsidP="006050F4">
            <w:pPr>
              <w:rPr>
                <w:rFonts w:ascii="ＭＳ ゴシック" w:eastAsia="ＭＳ ゴシック" w:hAnsi="ＭＳ ゴシック"/>
                <w:szCs w:val="21"/>
              </w:rPr>
            </w:pPr>
            <w:r w:rsidRPr="00132AA0">
              <w:rPr>
                <w:rFonts w:ascii="ＭＳ ゴシック" w:eastAsia="ＭＳ ゴシック" w:hAnsi="ＭＳ ゴシック" w:hint="eastAsia"/>
                <w:szCs w:val="21"/>
              </w:rPr>
              <w:t>神経線維腫症</w:t>
            </w:r>
          </w:p>
          <w:p w:rsidR="002B42CC" w:rsidRPr="00132AA0" w:rsidRDefault="002B42CC" w:rsidP="006050F4">
            <w:pPr>
              <w:rPr>
                <w:rFonts w:ascii="ＭＳ ゴシック" w:eastAsia="ＭＳ ゴシック" w:hAnsi="ＭＳ ゴシック"/>
                <w:szCs w:val="21"/>
              </w:rPr>
            </w:pPr>
            <w:r w:rsidRPr="00132AA0">
              <w:rPr>
                <w:rFonts w:ascii="ＭＳ ゴシック" w:eastAsia="ＭＳ ゴシック" w:hAnsi="ＭＳ ゴシック" w:hint="eastAsia"/>
                <w:szCs w:val="21"/>
              </w:rPr>
              <w:t>（皮膚･結合組織</w:t>
            </w:r>
            <w:r w:rsidR="002C0D40">
              <w:rPr>
                <w:rFonts w:ascii="ＭＳ ゴシック" w:eastAsia="ＭＳ ゴシック" w:hAnsi="ＭＳ ゴシック" w:hint="eastAsia"/>
                <w:szCs w:val="21"/>
              </w:rPr>
              <w:t>疾病</w:t>
            </w:r>
            <w:r w:rsidRPr="00132AA0">
              <w:rPr>
                <w:rFonts w:ascii="ＭＳ ゴシック" w:eastAsia="ＭＳ ゴシック" w:hAnsi="ＭＳ ゴシック" w:hint="eastAsia"/>
                <w:szCs w:val="21"/>
              </w:rPr>
              <w:t>）</w:t>
            </w:r>
          </w:p>
        </w:tc>
        <w:tc>
          <w:tcPr>
            <w:tcW w:w="6379" w:type="dxa"/>
          </w:tcPr>
          <w:p w:rsidR="002B42CC" w:rsidRPr="00601155" w:rsidRDefault="002B42CC" w:rsidP="006050F4">
            <w:pPr>
              <w:rPr>
                <w:rFonts w:ascii="ＭＳ ゴシック" w:eastAsia="ＭＳ ゴシック" w:hAnsi="ＭＳ ゴシック"/>
                <w:color w:val="000000" w:themeColor="text1"/>
                <w:szCs w:val="21"/>
              </w:rPr>
            </w:pPr>
            <w:r w:rsidRPr="00601155">
              <w:rPr>
                <w:rFonts w:ascii="ＭＳ ゴシック" w:eastAsia="ＭＳ ゴシック" w:hAnsi="ＭＳ ゴシック" w:hint="eastAsia"/>
                <w:color w:val="000000" w:themeColor="text1"/>
                <w:szCs w:val="21"/>
              </w:rPr>
              <w:t>難病等の症状</w:t>
            </w:r>
          </w:p>
          <w:p w:rsidR="002B42CC" w:rsidRPr="00601155" w:rsidRDefault="002B42CC" w:rsidP="007C2718">
            <w:pPr>
              <w:ind w:firstLineChars="50" w:firstLine="105"/>
              <w:rPr>
                <w:rFonts w:ascii="ＭＳ 明朝" w:eastAsia="ＭＳ 明朝" w:hAnsi="ＭＳ 明朝"/>
                <w:color w:val="000000" w:themeColor="text1"/>
                <w:szCs w:val="21"/>
              </w:rPr>
            </w:pPr>
            <w:r w:rsidRPr="00601155">
              <w:rPr>
                <w:rFonts w:ascii="ＭＳ 明朝" w:eastAsia="ＭＳ 明朝" w:hAnsi="ＭＳ 明朝" w:hint="eastAsia"/>
                <w:color w:val="000000" w:themeColor="text1"/>
                <w:szCs w:val="21"/>
              </w:rPr>
              <w:t>神経線維腫(腫瘍)の摘出による</w:t>
            </w:r>
          </w:p>
          <w:p w:rsidR="002B42CC" w:rsidRDefault="00DE5567" w:rsidP="002B42CC">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四肢の麻痺、拘縮　　</w:t>
            </w: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気管切開</w:t>
            </w:r>
          </w:p>
          <w:p w:rsidR="002B42CC" w:rsidRPr="00601155" w:rsidRDefault="00DE5567" w:rsidP="002B42CC">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胃ろう　　　　　　　</w:t>
            </w: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嚥下障害</w:t>
            </w:r>
          </w:p>
          <w:p w:rsidR="002B42CC" w:rsidRPr="00601155" w:rsidRDefault="00DE5567" w:rsidP="006050F4">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視力低下　　　　　　</w:t>
            </w: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聴力低下</w:t>
            </w:r>
          </w:p>
          <w:p w:rsidR="002B42CC" w:rsidRPr="00601155" w:rsidRDefault="002B42CC" w:rsidP="006050F4">
            <w:pPr>
              <w:rPr>
                <w:rFonts w:ascii="ＭＳ ゴシック" w:eastAsia="ＭＳ ゴシック" w:hAnsi="ＭＳ ゴシック"/>
                <w:color w:val="000000" w:themeColor="text1"/>
                <w:szCs w:val="21"/>
              </w:rPr>
            </w:pPr>
            <w:r w:rsidRPr="00601155">
              <w:rPr>
                <w:rFonts w:ascii="ＭＳ ゴシック" w:eastAsia="ＭＳ ゴシック" w:hAnsi="ＭＳ ゴシック" w:hint="eastAsia"/>
                <w:color w:val="000000" w:themeColor="text1"/>
                <w:szCs w:val="21"/>
              </w:rPr>
              <w:t>障害福祉サービスが必要な状態</w:t>
            </w:r>
          </w:p>
          <w:p w:rsidR="002B42CC" w:rsidRPr="00601155" w:rsidRDefault="00DE5567" w:rsidP="006050F4">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洗身などの介助が必要（気管切開、胃ろうの保護）</w:t>
            </w:r>
          </w:p>
          <w:p w:rsidR="002B42CC" w:rsidRPr="00601155" w:rsidRDefault="00DE5567" w:rsidP="006050F4">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家事支援（気管切開、胃ろうの保護）</w:t>
            </w:r>
          </w:p>
          <w:p w:rsidR="002B42CC" w:rsidRPr="00601155" w:rsidRDefault="00DE5567" w:rsidP="006050F4">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食事の時の見守り</w:t>
            </w:r>
          </w:p>
        </w:tc>
      </w:tr>
      <w:tr w:rsidR="002B42CC" w:rsidRPr="00132AA0" w:rsidTr="00F215F6">
        <w:tc>
          <w:tcPr>
            <w:tcW w:w="2976" w:type="dxa"/>
            <w:shd w:val="clear" w:color="auto" w:fill="D9D9D9" w:themeFill="background1" w:themeFillShade="D9"/>
          </w:tcPr>
          <w:p w:rsidR="002B42CC" w:rsidRPr="00132AA0" w:rsidRDefault="002B42CC" w:rsidP="006050F4">
            <w:pPr>
              <w:rPr>
                <w:rFonts w:ascii="ＭＳ ゴシック" w:eastAsia="ＭＳ ゴシック" w:hAnsi="ＭＳ ゴシック"/>
                <w:szCs w:val="21"/>
              </w:rPr>
            </w:pPr>
            <w:r w:rsidRPr="00132AA0">
              <w:rPr>
                <w:rFonts w:ascii="ＭＳ ゴシック" w:eastAsia="ＭＳ ゴシック" w:hAnsi="ＭＳ ゴシック" w:hint="eastAsia"/>
                <w:szCs w:val="21"/>
              </w:rPr>
              <w:t>全身性エリテマトーデス</w:t>
            </w:r>
          </w:p>
          <w:p w:rsidR="002B42CC" w:rsidRDefault="002B42CC" w:rsidP="006050F4">
            <w:pPr>
              <w:rPr>
                <w:rFonts w:ascii="ＭＳ ゴシック" w:eastAsia="ＭＳ ゴシック" w:hAnsi="ＭＳ ゴシック"/>
                <w:szCs w:val="21"/>
              </w:rPr>
            </w:pPr>
            <w:r w:rsidRPr="00132AA0">
              <w:rPr>
                <w:rFonts w:ascii="ＭＳ ゴシック" w:eastAsia="ＭＳ ゴシック" w:hAnsi="ＭＳ ゴシック" w:hint="eastAsia"/>
                <w:szCs w:val="21"/>
              </w:rPr>
              <w:t>（免疫系</w:t>
            </w:r>
            <w:r w:rsidR="002C0D40">
              <w:rPr>
                <w:rFonts w:ascii="ＭＳ ゴシック" w:eastAsia="ＭＳ ゴシック" w:hAnsi="ＭＳ ゴシック" w:hint="eastAsia"/>
                <w:szCs w:val="21"/>
              </w:rPr>
              <w:t>疾病</w:t>
            </w:r>
            <w:r w:rsidRPr="00132AA0">
              <w:rPr>
                <w:rFonts w:ascii="ＭＳ ゴシック" w:eastAsia="ＭＳ ゴシック" w:hAnsi="ＭＳ ゴシック" w:hint="eastAsia"/>
                <w:szCs w:val="21"/>
              </w:rPr>
              <w:t>）</w:t>
            </w:r>
          </w:p>
          <w:p w:rsidR="002B42CC" w:rsidRDefault="002B42CC" w:rsidP="006050F4">
            <w:pPr>
              <w:rPr>
                <w:rFonts w:ascii="ＭＳ ゴシック" w:eastAsia="ＭＳ ゴシック" w:hAnsi="ＭＳ ゴシック"/>
                <w:szCs w:val="21"/>
              </w:rPr>
            </w:pPr>
          </w:p>
          <w:p w:rsidR="002B42CC" w:rsidRDefault="002B42CC" w:rsidP="006050F4">
            <w:pPr>
              <w:rPr>
                <w:rFonts w:ascii="ＭＳ ゴシック" w:eastAsia="ＭＳ ゴシック" w:hAnsi="ＭＳ ゴシック"/>
                <w:szCs w:val="21"/>
              </w:rPr>
            </w:pPr>
          </w:p>
          <w:p w:rsidR="002B42CC" w:rsidRDefault="002B42CC" w:rsidP="006050F4">
            <w:pPr>
              <w:rPr>
                <w:rFonts w:ascii="ＭＳ ゴシック" w:eastAsia="ＭＳ ゴシック" w:hAnsi="ＭＳ ゴシック"/>
                <w:szCs w:val="21"/>
              </w:rPr>
            </w:pPr>
          </w:p>
          <w:p w:rsidR="002B42CC" w:rsidRDefault="002B42CC" w:rsidP="006050F4">
            <w:pPr>
              <w:rPr>
                <w:rFonts w:ascii="ＭＳ ゴシック" w:eastAsia="ＭＳ ゴシック" w:hAnsi="ＭＳ ゴシック"/>
                <w:szCs w:val="21"/>
              </w:rPr>
            </w:pPr>
          </w:p>
          <w:p w:rsidR="002B42CC" w:rsidRDefault="002B42CC" w:rsidP="006050F4">
            <w:pPr>
              <w:rPr>
                <w:rFonts w:ascii="ＭＳ ゴシック" w:eastAsia="ＭＳ ゴシック" w:hAnsi="ＭＳ ゴシック"/>
                <w:szCs w:val="21"/>
              </w:rPr>
            </w:pPr>
          </w:p>
          <w:p w:rsidR="002B42CC" w:rsidRDefault="002B42CC" w:rsidP="006050F4">
            <w:pPr>
              <w:rPr>
                <w:rFonts w:ascii="ＭＳ ゴシック" w:eastAsia="ＭＳ ゴシック" w:hAnsi="ＭＳ ゴシック"/>
                <w:szCs w:val="21"/>
              </w:rPr>
            </w:pPr>
          </w:p>
          <w:p w:rsidR="002B42CC" w:rsidRDefault="002B42CC" w:rsidP="006050F4">
            <w:pPr>
              <w:rPr>
                <w:rFonts w:ascii="ＭＳ ゴシック" w:eastAsia="ＭＳ ゴシック" w:hAnsi="ＭＳ ゴシック"/>
                <w:szCs w:val="21"/>
              </w:rPr>
            </w:pPr>
          </w:p>
          <w:p w:rsidR="002B42CC" w:rsidRDefault="002B42CC" w:rsidP="006050F4">
            <w:pPr>
              <w:rPr>
                <w:rFonts w:ascii="ＭＳ ゴシック" w:eastAsia="ＭＳ ゴシック" w:hAnsi="ＭＳ ゴシック"/>
                <w:szCs w:val="21"/>
              </w:rPr>
            </w:pPr>
          </w:p>
          <w:p w:rsidR="002B42CC" w:rsidRDefault="002B42CC" w:rsidP="006050F4">
            <w:pPr>
              <w:rPr>
                <w:rFonts w:ascii="ＭＳ ゴシック" w:eastAsia="ＭＳ ゴシック" w:hAnsi="ＭＳ ゴシック"/>
                <w:szCs w:val="21"/>
              </w:rPr>
            </w:pPr>
          </w:p>
          <w:p w:rsidR="003949D5" w:rsidRDefault="003949D5" w:rsidP="006050F4">
            <w:pPr>
              <w:rPr>
                <w:rFonts w:ascii="ＭＳ ゴシック" w:eastAsia="ＭＳ ゴシック" w:hAnsi="ＭＳ ゴシック"/>
                <w:szCs w:val="21"/>
              </w:rPr>
            </w:pPr>
          </w:p>
          <w:p w:rsidR="003949D5" w:rsidRDefault="003949D5" w:rsidP="006050F4">
            <w:pPr>
              <w:rPr>
                <w:rFonts w:ascii="ＭＳ ゴシック" w:eastAsia="ＭＳ ゴシック" w:hAnsi="ＭＳ ゴシック"/>
                <w:szCs w:val="21"/>
              </w:rPr>
            </w:pPr>
          </w:p>
          <w:p w:rsidR="003949D5" w:rsidRDefault="003949D5" w:rsidP="006050F4">
            <w:pPr>
              <w:rPr>
                <w:rFonts w:ascii="ＭＳ ゴシック" w:eastAsia="ＭＳ ゴシック" w:hAnsi="ＭＳ ゴシック"/>
                <w:szCs w:val="21"/>
              </w:rPr>
            </w:pPr>
          </w:p>
          <w:p w:rsidR="003949D5" w:rsidRDefault="003949D5" w:rsidP="006050F4">
            <w:pPr>
              <w:rPr>
                <w:rFonts w:ascii="ＭＳ ゴシック" w:eastAsia="ＭＳ ゴシック" w:hAnsi="ＭＳ ゴシック"/>
                <w:szCs w:val="21"/>
              </w:rPr>
            </w:pPr>
          </w:p>
          <w:p w:rsidR="003949D5" w:rsidRDefault="003949D5" w:rsidP="006050F4">
            <w:pPr>
              <w:rPr>
                <w:rFonts w:ascii="ＭＳ ゴシック" w:eastAsia="ＭＳ ゴシック" w:hAnsi="ＭＳ ゴシック"/>
                <w:szCs w:val="21"/>
              </w:rPr>
            </w:pPr>
          </w:p>
          <w:p w:rsidR="003949D5" w:rsidRDefault="003949D5" w:rsidP="006050F4">
            <w:pPr>
              <w:rPr>
                <w:rFonts w:ascii="ＭＳ ゴシック" w:eastAsia="ＭＳ ゴシック" w:hAnsi="ＭＳ ゴシック"/>
                <w:szCs w:val="21"/>
              </w:rPr>
            </w:pPr>
          </w:p>
          <w:p w:rsidR="002B42CC" w:rsidRDefault="002B42CC" w:rsidP="006050F4">
            <w:pPr>
              <w:rPr>
                <w:rFonts w:ascii="ＭＳ ゴシック" w:eastAsia="ＭＳ ゴシック" w:hAnsi="ＭＳ ゴシック"/>
                <w:szCs w:val="21"/>
              </w:rPr>
            </w:pPr>
          </w:p>
          <w:p w:rsidR="0071475F" w:rsidRDefault="0071475F" w:rsidP="006050F4">
            <w:pPr>
              <w:rPr>
                <w:rFonts w:ascii="ＭＳ ゴシック" w:eastAsia="ＭＳ ゴシック" w:hAnsi="ＭＳ ゴシック"/>
                <w:szCs w:val="21"/>
              </w:rPr>
            </w:pPr>
          </w:p>
          <w:p w:rsidR="0071475F" w:rsidRPr="00132AA0" w:rsidRDefault="002B42CC">
            <w:pPr>
              <w:jc w:val="center"/>
              <w:rPr>
                <w:rFonts w:ascii="ＭＳ ゴシック" w:eastAsia="ＭＳ ゴシック" w:hAnsi="ＭＳ ゴシック"/>
                <w:szCs w:val="21"/>
              </w:rPr>
            </w:pPr>
            <w:r>
              <w:rPr>
                <w:rFonts w:ascii="ＭＳ ゴシック" w:eastAsia="ＭＳ ゴシック" w:hAnsi="ＭＳ ゴシック" w:hint="eastAsia"/>
                <w:szCs w:val="21"/>
              </w:rPr>
              <w:t>（次頁へ続く）</w:t>
            </w:r>
          </w:p>
        </w:tc>
        <w:tc>
          <w:tcPr>
            <w:tcW w:w="6379" w:type="dxa"/>
          </w:tcPr>
          <w:p w:rsidR="002B42CC" w:rsidRPr="00601155" w:rsidRDefault="002B42CC" w:rsidP="006050F4">
            <w:pPr>
              <w:rPr>
                <w:rFonts w:ascii="ＭＳ ゴシック" w:eastAsia="ＭＳ ゴシック" w:hAnsi="ＭＳ ゴシック"/>
                <w:color w:val="000000" w:themeColor="text1"/>
                <w:szCs w:val="21"/>
              </w:rPr>
            </w:pPr>
            <w:r w:rsidRPr="00601155">
              <w:rPr>
                <w:rFonts w:ascii="ＭＳ ゴシック" w:eastAsia="ＭＳ ゴシック" w:hAnsi="ＭＳ ゴシック" w:hint="eastAsia"/>
                <w:color w:val="000000" w:themeColor="text1"/>
                <w:szCs w:val="21"/>
              </w:rPr>
              <w:t>難病等の症状</w:t>
            </w:r>
          </w:p>
          <w:p w:rsidR="002B42CC" w:rsidRPr="00601155" w:rsidRDefault="00DE5567" w:rsidP="006050F4">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発熱</w:t>
            </w:r>
            <w:r>
              <w:rPr>
                <w:rFonts w:ascii="ＭＳ 明朝" w:eastAsia="ＭＳ 明朝" w:hAnsi="ＭＳ 明朝" w:hint="eastAsia"/>
                <w:color w:val="000000" w:themeColor="text1"/>
                <w:szCs w:val="21"/>
              </w:rPr>
              <w:t xml:space="preserve">　　　○</w:t>
            </w:r>
            <w:r w:rsidR="002B42CC" w:rsidRPr="00601155">
              <w:rPr>
                <w:rFonts w:ascii="ＭＳ 明朝" w:eastAsia="ＭＳ 明朝" w:hAnsi="ＭＳ 明朝" w:hint="eastAsia"/>
                <w:color w:val="000000" w:themeColor="text1"/>
                <w:szCs w:val="21"/>
              </w:rPr>
              <w:t xml:space="preserve"> 全身倦怠感（体がだるい）</w:t>
            </w:r>
          </w:p>
          <w:p w:rsidR="002B42CC" w:rsidRPr="00601155" w:rsidRDefault="00DE5567" w:rsidP="002B42CC">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易疲労感（疲れやすい）</w:t>
            </w:r>
            <w:r w:rsidR="002B42CC">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w:t>
            </w:r>
            <w:r w:rsidR="002B42CC" w:rsidRPr="00BF79E9">
              <w:rPr>
                <w:rFonts w:ascii="ＭＳ 明朝" w:eastAsia="ＭＳ 明朝" w:hAnsi="ＭＳ 明朝" w:hint="eastAsia"/>
                <w:color w:val="000000" w:themeColor="text1"/>
                <w:spacing w:val="2"/>
                <w:w w:val="88"/>
                <w:kern w:val="0"/>
                <w:szCs w:val="21"/>
                <w:fitText w:val="2415" w:id="741073408"/>
              </w:rPr>
              <w:t>筋力低下、しびれ、ふらつ</w:t>
            </w:r>
            <w:r w:rsidR="002B42CC" w:rsidRPr="00BF79E9">
              <w:rPr>
                <w:rFonts w:ascii="ＭＳ 明朝" w:eastAsia="ＭＳ 明朝" w:hAnsi="ＭＳ 明朝" w:hint="eastAsia"/>
                <w:color w:val="000000" w:themeColor="text1"/>
                <w:spacing w:val="-10"/>
                <w:w w:val="88"/>
                <w:kern w:val="0"/>
                <w:szCs w:val="21"/>
                <w:fitText w:val="2415" w:id="741073408"/>
              </w:rPr>
              <w:t>き</w:t>
            </w:r>
          </w:p>
          <w:p w:rsidR="002B42CC" w:rsidRPr="00601155" w:rsidRDefault="00DE5567" w:rsidP="006050F4">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関節炎、関節痛（手や指などの腫れ、痛み）</w:t>
            </w:r>
          </w:p>
          <w:p w:rsidR="002B42CC" w:rsidRPr="00601155" w:rsidRDefault="002B42CC" w:rsidP="006050F4">
            <w:pPr>
              <w:ind w:firstLineChars="200" w:firstLine="420"/>
              <w:rPr>
                <w:rFonts w:ascii="ＭＳ 明朝" w:eastAsia="ＭＳ 明朝" w:hAnsi="ＭＳ 明朝"/>
                <w:color w:val="000000" w:themeColor="text1"/>
                <w:szCs w:val="21"/>
              </w:rPr>
            </w:pPr>
            <w:r w:rsidRPr="00601155">
              <w:rPr>
                <w:rFonts w:ascii="ＭＳ 明朝" w:eastAsia="ＭＳ 明朝" w:hAnsi="ＭＳ 明朝" w:hint="eastAsia"/>
                <w:color w:val="000000" w:themeColor="text1"/>
                <w:szCs w:val="21"/>
              </w:rPr>
              <w:t>・指先に力が入らない</w:t>
            </w:r>
          </w:p>
          <w:p w:rsidR="002B42CC" w:rsidRPr="00601155" w:rsidRDefault="002B42CC" w:rsidP="006050F4">
            <w:pPr>
              <w:ind w:firstLineChars="200" w:firstLine="420"/>
              <w:rPr>
                <w:rFonts w:ascii="ＭＳ 明朝" w:eastAsia="ＭＳ 明朝" w:hAnsi="ＭＳ 明朝"/>
                <w:color w:val="000000" w:themeColor="text1"/>
                <w:szCs w:val="21"/>
              </w:rPr>
            </w:pPr>
            <w:r w:rsidRPr="00601155">
              <w:rPr>
                <w:rFonts w:ascii="ＭＳ 明朝" w:eastAsia="ＭＳ 明朝" w:hAnsi="ＭＳ 明朝" w:hint="eastAsia"/>
                <w:color w:val="000000" w:themeColor="text1"/>
                <w:szCs w:val="21"/>
              </w:rPr>
              <w:t>・重たいものを持てない</w:t>
            </w:r>
          </w:p>
          <w:p w:rsidR="002B42CC" w:rsidRPr="00601155" w:rsidRDefault="002B42CC" w:rsidP="006050F4">
            <w:pPr>
              <w:ind w:firstLineChars="200" w:firstLine="420"/>
              <w:rPr>
                <w:rFonts w:ascii="ＭＳ 明朝" w:eastAsia="ＭＳ 明朝" w:hAnsi="ＭＳ 明朝"/>
                <w:color w:val="000000" w:themeColor="text1"/>
                <w:szCs w:val="21"/>
              </w:rPr>
            </w:pPr>
            <w:r w:rsidRPr="00601155">
              <w:rPr>
                <w:rFonts w:ascii="ＭＳ 明朝" w:eastAsia="ＭＳ 明朝" w:hAnsi="ＭＳ 明朝" w:hint="eastAsia"/>
                <w:color w:val="000000" w:themeColor="text1"/>
                <w:szCs w:val="21"/>
              </w:rPr>
              <w:t>・無理に動かすと痛みがひどくなる</w:t>
            </w:r>
          </w:p>
          <w:p w:rsidR="002B42CC" w:rsidRPr="00601155" w:rsidRDefault="00DE5567" w:rsidP="006050F4">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皮膚症状（湿疹、出血しやすい、口内炎）</w:t>
            </w:r>
          </w:p>
          <w:p w:rsidR="002B42CC" w:rsidRPr="00601155" w:rsidRDefault="00DE5567" w:rsidP="006050F4">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めまい</w:t>
            </w:r>
            <w:r>
              <w:rPr>
                <w:rFonts w:ascii="ＭＳ 明朝" w:eastAsia="ＭＳ 明朝" w:hAnsi="ＭＳ 明朝" w:hint="eastAsia"/>
                <w:color w:val="000000" w:themeColor="text1"/>
                <w:szCs w:val="21"/>
              </w:rPr>
              <w:t xml:space="preserve">　　○</w:t>
            </w:r>
            <w:r w:rsidR="002B42CC" w:rsidRPr="00601155">
              <w:rPr>
                <w:rFonts w:ascii="ＭＳ 明朝" w:eastAsia="ＭＳ 明朝" w:hAnsi="ＭＳ 明朝" w:hint="eastAsia"/>
                <w:color w:val="000000" w:themeColor="text1"/>
                <w:szCs w:val="21"/>
              </w:rPr>
              <w:t xml:space="preserve"> 意欲低下</w:t>
            </w:r>
            <w:r>
              <w:rPr>
                <w:rFonts w:ascii="ＭＳ 明朝" w:eastAsia="ＭＳ 明朝" w:hAnsi="ＭＳ 明朝" w:hint="eastAsia"/>
                <w:color w:val="000000" w:themeColor="text1"/>
                <w:szCs w:val="21"/>
              </w:rPr>
              <w:t xml:space="preserve">　　○</w:t>
            </w:r>
            <w:r w:rsidR="002B42CC" w:rsidRPr="00601155">
              <w:rPr>
                <w:rFonts w:ascii="ＭＳ 明朝" w:eastAsia="ＭＳ 明朝" w:hAnsi="ＭＳ 明朝" w:hint="eastAsia"/>
                <w:color w:val="000000" w:themeColor="text1"/>
                <w:szCs w:val="21"/>
              </w:rPr>
              <w:t xml:space="preserve"> 感情が不安定</w:t>
            </w:r>
          </w:p>
          <w:p w:rsidR="002B42CC" w:rsidRPr="00601155" w:rsidRDefault="00DE5567" w:rsidP="006050F4">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不眠</w:t>
            </w:r>
          </w:p>
          <w:p w:rsidR="002B42CC" w:rsidRPr="00601155" w:rsidRDefault="002B42CC" w:rsidP="006050F4">
            <w:pPr>
              <w:ind w:firstLineChars="200" w:firstLine="420"/>
              <w:rPr>
                <w:rFonts w:ascii="ＭＳ 明朝" w:eastAsia="ＭＳ 明朝" w:hAnsi="ＭＳ 明朝"/>
                <w:color w:val="000000" w:themeColor="text1"/>
                <w:szCs w:val="21"/>
              </w:rPr>
            </w:pPr>
            <w:r w:rsidRPr="00601155">
              <w:rPr>
                <w:rFonts w:ascii="ＭＳ 明朝" w:eastAsia="ＭＳ 明朝" w:hAnsi="ＭＳ 明朝" w:hint="eastAsia"/>
                <w:color w:val="000000" w:themeColor="text1"/>
                <w:szCs w:val="21"/>
              </w:rPr>
              <w:t>・深夜･明け方に寝つく</w:t>
            </w:r>
          </w:p>
          <w:p w:rsidR="002B42CC" w:rsidRPr="00601155" w:rsidRDefault="002B42CC" w:rsidP="006050F4">
            <w:pPr>
              <w:ind w:firstLineChars="200" w:firstLine="420"/>
              <w:rPr>
                <w:rFonts w:ascii="ＭＳ 明朝" w:eastAsia="ＭＳ 明朝" w:hAnsi="ＭＳ 明朝"/>
                <w:color w:val="000000" w:themeColor="text1"/>
                <w:szCs w:val="21"/>
              </w:rPr>
            </w:pPr>
            <w:r w:rsidRPr="00601155">
              <w:rPr>
                <w:rFonts w:ascii="ＭＳ 明朝" w:eastAsia="ＭＳ 明朝" w:hAnsi="ＭＳ 明朝" w:hint="eastAsia"/>
                <w:color w:val="000000" w:themeColor="text1"/>
                <w:szCs w:val="21"/>
              </w:rPr>
              <w:t>・睡眠導入剤を服用してもうまくコントロールできない</w:t>
            </w:r>
          </w:p>
          <w:p w:rsidR="002B42CC" w:rsidRPr="00601155" w:rsidRDefault="00DE5567" w:rsidP="006050F4">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集中力低下</w:t>
            </w:r>
          </w:p>
          <w:p w:rsidR="002B42CC" w:rsidRDefault="00DE5567" w:rsidP="002B42CC">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精神神経症状（幻視幻聴、うつ状態、認識力低下）</w:t>
            </w:r>
          </w:p>
          <w:p w:rsidR="003949D5" w:rsidRPr="00601155" w:rsidRDefault="003949D5" w:rsidP="003949D5">
            <w:pPr>
              <w:rPr>
                <w:rFonts w:ascii="ＭＳ ゴシック" w:eastAsia="ＭＳ ゴシック" w:hAnsi="ＭＳ ゴシック"/>
                <w:color w:val="000000" w:themeColor="text1"/>
                <w:szCs w:val="21"/>
              </w:rPr>
            </w:pPr>
            <w:r w:rsidRPr="00601155">
              <w:rPr>
                <w:rFonts w:ascii="ＭＳ ゴシック" w:eastAsia="ＭＳ ゴシック" w:hAnsi="ＭＳ ゴシック" w:hint="eastAsia"/>
                <w:color w:val="000000" w:themeColor="text1"/>
                <w:szCs w:val="21"/>
              </w:rPr>
              <w:t>障害福祉サービスが必要な状態</w:t>
            </w:r>
          </w:p>
          <w:p w:rsidR="003949D5" w:rsidRPr="00601155" w:rsidRDefault="003949D5" w:rsidP="003949D5">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Pr="00601155">
              <w:rPr>
                <w:rFonts w:ascii="ＭＳ 明朝" w:eastAsia="ＭＳ 明朝" w:hAnsi="ＭＳ 明朝" w:hint="eastAsia"/>
                <w:color w:val="000000" w:themeColor="text1"/>
                <w:szCs w:val="21"/>
              </w:rPr>
              <w:t xml:space="preserve"> 横になって休息する時間が必要</w:t>
            </w:r>
          </w:p>
          <w:p w:rsidR="003949D5" w:rsidRPr="00601155" w:rsidRDefault="003949D5" w:rsidP="003949D5">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Pr="00601155">
              <w:rPr>
                <w:rFonts w:ascii="ＭＳ 明朝" w:eastAsia="ＭＳ 明朝" w:hAnsi="ＭＳ 明朝" w:hint="eastAsia"/>
                <w:color w:val="000000" w:themeColor="text1"/>
                <w:szCs w:val="21"/>
              </w:rPr>
              <w:t xml:space="preserve"> ボタンが留められない</w:t>
            </w:r>
          </w:p>
          <w:p w:rsidR="003949D5" w:rsidRPr="00601155" w:rsidRDefault="003949D5" w:rsidP="003949D5">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Pr="00601155">
              <w:rPr>
                <w:rFonts w:ascii="ＭＳ 明朝" w:eastAsia="ＭＳ 明朝" w:hAnsi="ＭＳ 明朝" w:hint="eastAsia"/>
                <w:color w:val="000000" w:themeColor="text1"/>
                <w:szCs w:val="21"/>
              </w:rPr>
              <w:t xml:space="preserve"> 長時間立ち続けて調理できない</w:t>
            </w:r>
          </w:p>
          <w:p w:rsidR="003949D5" w:rsidRDefault="003949D5">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Pr="00601155">
              <w:rPr>
                <w:rFonts w:ascii="ＭＳ 明朝" w:eastAsia="ＭＳ 明朝" w:hAnsi="ＭＳ 明朝" w:hint="eastAsia"/>
                <w:color w:val="000000" w:themeColor="text1"/>
                <w:szCs w:val="21"/>
              </w:rPr>
              <w:t xml:space="preserve"> 包丁を強く握れない</w:t>
            </w:r>
            <w:r>
              <w:rPr>
                <w:rFonts w:ascii="ＭＳ 明朝" w:eastAsia="ＭＳ 明朝" w:hAnsi="ＭＳ 明朝" w:hint="eastAsia"/>
                <w:color w:val="000000" w:themeColor="text1"/>
                <w:szCs w:val="21"/>
              </w:rPr>
              <w:t xml:space="preserve">　　○</w:t>
            </w:r>
            <w:r w:rsidRPr="00601155">
              <w:rPr>
                <w:rFonts w:ascii="ＭＳ 明朝" w:eastAsia="ＭＳ 明朝" w:hAnsi="ＭＳ 明朝" w:hint="eastAsia"/>
                <w:color w:val="000000" w:themeColor="text1"/>
                <w:szCs w:val="21"/>
              </w:rPr>
              <w:t xml:space="preserve"> 堅い食材を切れない</w:t>
            </w:r>
          </w:p>
          <w:p w:rsidR="003949D5" w:rsidRPr="003949D5" w:rsidRDefault="003949D5">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Pr="00601155">
              <w:rPr>
                <w:rFonts w:ascii="ＭＳ 明朝" w:eastAsia="ＭＳ 明朝" w:hAnsi="ＭＳ 明朝" w:hint="eastAsia"/>
                <w:color w:val="000000" w:themeColor="text1"/>
                <w:szCs w:val="21"/>
              </w:rPr>
              <w:t xml:space="preserve"> 手がしびれて食器を持てない、落とす</w:t>
            </w:r>
          </w:p>
        </w:tc>
      </w:tr>
      <w:tr w:rsidR="002B42CC" w:rsidRPr="00132AA0" w:rsidTr="00F215F6">
        <w:trPr>
          <w:trHeight w:val="416"/>
        </w:trPr>
        <w:tc>
          <w:tcPr>
            <w:tcW w:w="2976" w:type="dxa"/>
            <w:shd w:val="clear" w:color="auto" w:fill="D9D9D9" w:themeFill="background1" w:themeFillShade="D9"/>
            <w:vAlign w:val="center"/>
          </w:tcPr>
          <w:p w:rsidR="002B42CC" w:rsidRPr="00132AA0" w:rsidRDefault="002B42CC" w:rsidP="0071475F">
            <w:pPr>
              <w:jc w:val="center"/>
              <w:rPr>
                <w:rFonts w:ascii="ＭＳ ゴシック" w:eastAsia="ＭＳ ゴシック" w:hAnsi="ＭＳ ゴシック"/>
                <w:szCs w:val="21"/>
              </w:rPr>
            </w:pPr>
            <w:r w:rsidRPr="00132AA0">
              <w:rPr>
                <w:rFonts w:ascii="ＭＳ ゴシック" w:eastAsia="ＭＳ ゴシック" w:hAnsi="ＭＳ ゴシック" w:hint="eastAsia"/>
                <w:szCs w:val="21"/>
              </w:rPr>
              <w:t>疾病名（</w:t>
            </w:r>
            <w:r w:rsidR="002C0D40">
              <w:rPr>
                <w:rFonts w:ascii="ＭＳ ゴシック" w:eastAsia="ＭＳ ゴシック" w:hAnsi="ＭＳ ゴシック" w:hint="eastAsia"/>
                <w:szCs w:val="21"/>
              </w:rPr>
              <w:t>疾病</w:t>
            </w:r>
            <w:r w:rsidRPr="00132AA0">
              <w:rPr>
                <w:rFonts w:ascii="ＭＳ ゴシック" w:eastAsia="ＭＳ ゴシック" w:hAnsi="ＭＳ ゴシック" w:hint="eastAsia"/>
                <w:szCs w:val="21"/>
              </w:rPr>
              <w:t>群）</w:t>
            </w:r>
          </w:p>
        </w:tc>
        <w:tc>
          <w:tcPr>
            <w:tcW w:w="6379" w:type="dxa"/>
            <w:shd w:val="clear" w:color="auto" w:fill="D9D9D9" w:themeFill="background1" w:themeFillShade="D9"/>
            <w:vAlign w:val="center"/>
          </w:tcPr>
          <w:p w:rsidR="002B42CC" w:rsidRPr="00601155" w:rsidRDefault="002B42CC" w:rsidP="0071475F">
            <w:pPr>
              <w:jc w:val="center"/>
              <w:rPr>
                <w:rFonts w:ascii="ＭＳ ゴシック" w:eastAsia="ＭＳ ゴシック" w:hAnsi="ＭＳ ゴシック"/>
                <w:szCs w:val="21"/>
              </w:rPr>
            </w:pPr>
            <w:r w:rsidRPr="00601155">
              <w:rPr>
                <w:rFonts w:ascii="ＭＳ ゴシック" w:eastAsia="ＭＳ ゴシック" w:hAnsi="ＭＳ ゴシック" w:hint="eastAsia"/>
                <w:szCs w:val="21"/>
              </w:rPr>
              <w:t>症状等</w:t>
            </w:r>
          </w:p>
        </w:tc>
      </w:tr>
      <w:tr w:rsidR="002B42CC" w:rsidRPr="00132AA0" w:rsidTr="00F215F6">
        <w:trPr>
          <w:trHeight w:val="1684"/>
        </w:trPr>
        <w:tc>
          <w:tcPr>
            <w:tcW w:w="2976" w:type="dxa"/>
            <w:shd w:val="clear" w:color="auto" w:fill="D9D9D9" w:themeFill="background1" w:themeFillShade="D9"/>
          </w:tcPr>
          <w:p w:rsidR="002B42CC" w:rsidRPr="00132AA0" w:rsidRDefault="002B42CC" w:rsidP="006050F4">
            <w:pPr>
              <w:rPr>
                <w:rFonts w:ascii="ＭＳ ゴシック" w:eastAsia="ＭＳ ゴシック" w:hAnsi="ＭＳ ゴシック"/>
                <w:szCs w:val="21"/>
              </w:rPr>
            </w:pPr>
            <w:r w:rsidRPr="00132AA0">
              <w:rPr>
                <w:rFonts w:ascii="ＭＳ ゴシック" w:eastAsia="ＭＳ ゴシック" w:hAnsi="ＭＳ ゴシック" w:hint="eastAsia"/>
                <w:szCs w:val="21"/>
              </w:rPr>
              <w:t>全身性エリテマトーデス</w:t>
            </w:r>
          </w:p>
          <w:p w:rsidR="002B42CC" w:rsidRPr="00132AA0" w:rsidRDefault="002B42CC" w:rsidP="006050F4">
            <w:pPr>
              <w:rPr>
                <w:rFonts w:ascii="ＭＳ ゴシック" w:eastAsia="ＭＳ ゴシック" w:hAnsi="ＭＳ ゴシック"/>
                <w:szCs w:val="21"/>
              </w:rPr>
            </w:pPr>
            <w:r w:rsidRPr="00132AA0">
              <w:rPr>
                <w:rFonts w:ascii="ＭＳ ゴシック" w:eastAsia="ＭＳ ゴシック" w:hAnsi="ＭＳ ゴシック" w:hint="eastAsia"/>
                <w:szCs w:val="21"/>
              </w:rPr>
              <w:t>（免疫系</w:t>
            </w:r>
            <w:r w:rsidR="002C0D40">
              <w:rPr>
                <w:rFonts w:ascii="ＭＳ ゴシック" w:eastAsia="ＭＳ ゴシック" w:hAnsi="ＭＳ ゴシック" w:hint="eastAsia"/>
                <w:szCs w:val="21"/>
              </w:rPr>
              <w:t>疾病</w:t>
            </w:r>
            <w:r w:rsidRPr="00132AA0">
              <w:rPr>
                <w:rFonts w:ascii="ＭＳ ゴシック" w:eastAsia="ＭＳ ゴシック" w:hAnsi="ＭＳ ゴシック" w:hint="eastAsia"/>
                <w:szCs w:val="21"/>
              </w:rPr>
              <w:t>）</w:t>
            </w:r>
          </w:p>
        </w:tc>
        <w:tc>
          <w:tcPr>
            <w:tcW w:w="6379" w:type="dxa"/>
          </w:tcPr>
          <w:p w:rsidR="002B42CC" w:rsidRPr="00601155" w:rsidRDefault="00DE5567" w:rsidP="006050F4">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食器を洗えない　　　　</w:t>
            </w: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掃除機が重くて使えない</w:t>
            </w:r>
          </w:p>
          <w:p w:rsidR="002B42CC" w:rsidRPr="00601155" w:rsidRDefault="00DE5567" w:rsidP="006050F4">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ふらつくので洗濯物を干せない</w:t>
            </w:r>
          </w:p>
          <w:p w:rsidR="002B42CC" w:rsidRPr="00601155" w:rsidRDefault="00DE5567" w:rsidP="006050F4">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シーツなど重いものを干せない</w:t>
            </w:r>
          </w:p>
          <w:p w:rsidR="002B42CC" w:rsidRPr="00601155" w:rsidRDefault="00DE5567" w:rsidP="006050F4">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重たいものを持てない</w:t>
            </w:r>
          </w:p>
          <w:p w:rsidR="002B42CC" w:rsidRPr="00601155" w:rsidRDefault="00DE5567" w:rsidP="006050F4">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ふらつくのでバス等の乗り降りに介助が必要</w:t>
            </w:r>
          </w:p>
        </w:tc>
      </w:tr>
      <w:tr w:rsidR="002B42CC" w:rsidRPr="00132AA0" w:rsidTr="00F215F6">
        <w:trPr>
          <w:trHeight w:val="2968"/>
        </w:trPr>
        <w:tc>
          <w:tcPr>
            <w:tcW w:w="2976" w:type="dxa"/>
            <w:shd w:val="clear" w:color="auto" w:fill="D9D9D9" w:themeFill="background1" w:themeFillShade="D9"/>
          </w:tcPr>
          <w:p w:rsidR="002B42CC" w:rsidRPr="00132AA0" w:rsidRDefault="002B42CC" w:rsidP="006050F4">
            <w:pPr>
              <w:rPr>
                <w:rFonts w:ascii="ＭＳ ゴシック" w:eastAsia="ＭＳ ゴシック" w:hAnsi="ＭＳ ゴシック"/>
                <w:szCs w:val="21"/>
              </w:rPr>
            </w:pPr>
            <w:r w:rsidRPr="00132AA0">
              <w:rPr>
                <w:rFonts w:ascii="ＭＳ ゴシック" w:eastAsia="ＭＳ ゴシック" w:hAnsi="ＭＳ ゴシック" w:hint="eastAsia"/>
                <w:szCs w:val="21"/>
              </w:rPr>
              <w:t>多発性硬化症</w:t>
            </w:r>
          </w:p>
          <w:p w:rsidR="002B42CC" w:rsidRPr="00132AA0" w:rsidRDefault="002B42CC" w:rsidP="006050F4">
            <w:pPr>
              <w:rPr>
                <w:rFonts w:ascii="ＭＳ ゴシック" w:eastAsia="ＭＳ ゴシック" w:hAnsi="ＭＳ ゴシック"/>
                <w:szCs w:val="21"/>
              </w:rPr>
            </w:pPr>
            <w:r w:rsidRPr="00132AA0">
              <w:rPr>
                <w:rFonts w:ascii="ＭＳ ゴシック" w:eastAsia="ＭＳ ゴシック" w:hAnsi="ＭＳ ゴシック" w:hint="eastAsia"/>
                <w:szCs w:val="21"/>
              </w:rPr>
              <w:t>（神経･筋</w:t>
            </w:r>
            <w:r w:rsidR="002C0D40">
              <w:rPr>
                <w:rFonts w:ascii="ＭＳ ゴシック" w:eastAsia="ＭＳ ゴシック" w:hAnsi="ＭＳ ゴシック" w:hint="eastAsia"/>
                <w:szCs w:val="21"/>
              </w:rPr>
              <w:t>疾病</w:t>
            </w:r>
            <w:r w:rsidRPr="00132AA0">
              <w:rPr>
                <w:rFonts w:ascii="ＭＳ ゴシック" w:eastAsia="ＭＳ ゴシック" w:hAnsi="ＭＳ ゴシック" w:hint="eastAsia"/>
                <w:szCs w:val="21"/>
              </w:rPr>
              <w:t>）</w:t>
            </w:r>
          </w:p>
        </w:tc>
        <w:tc>
          <w:tcPr>
            <w:tcW w:w="6379" w:type="dxa"/>
          </w:tcPr>
          <w:p w:rsidR="002B42CC" w:rsidRPr="00601155" w:rsidRDefault="002B42CC" w:rsidP="006050F4">
            <w:pPr>
              <w:rPr>
                <w:rFonts w:ascii="ＭＳ ゴシック" w:eastAsia="ＭＳ ゴシック" w:hAnsi="ＭＳ ゴシック"/>
                <w:color w:val="000000" w:themeColor="text1"/>
                <w:szCs w:val="21"/>
              </w:rPr>
            </w:pPr>
            <w:r w:rsidRPr="00601155">
              <w:rPr>
                <w:rFonts w:ascii="ＭＳ ゴシック" w:eastAsia="ＭＳ ゴシック" w:hAnsi="ＭＳ ゴシック" w:hint="eastAsia"/>
                <w:color w:val="000000" w:themeColor="text1"/>
                <w:szCs w:val="21"/>
              </w:rPr>
              <w:t>難病等の症状</w:t>
            </w:r>
          </w:p>
          <w:p w:rsidR="002B42CC" w:rsidRPr="00601155" w:rsidRDefault="00DE5567" w:rsidP="006050F4">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筋力低下、運動失調、不随意運動</w:t>
            </w:r>
          </w:p>
          <w:p w:rsidR="002B42CC" w:rsidRPr="00601155" w:rsidRDefault="00DE5567" w:rsidP="006050F4">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嚥下障害　　　　　　　　　</w:t>
            </w: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視力障害</w:t>
            </w:r>
          </w:p>
          <w:p w:rsidR="002B42CC" w:rsidRPr="00601155" w:rsidRDefault="002B42CC" w:rsidP="006050F4">
            <w:pPr>
              <w:rPr>
                <w:rFonts w:ascii="ＭＳ ゴシック" w:eastAsia="ＭＳ ゴシック" w:hAnsi="ＭＳ ゴシック"/>
                <w:color w:val="000000" w:themeColor="text1"/>
                <w:szCs w:val="21"/>
              </w:rPr>
            </w:pPr>
            <w:r w:rsidRPr="00601155">
              <w:rPr>
                <w:rFonts w:ascii="ＭＳ ゴシック" w:eastAsia="ＭＳ ゴシック" w:hAnsi="ＭＳ ゴシック" w:hint="eastAsia"/>
                <w:color w:val="000000" w:themeColor="text1"/>
                <w:szCs w:val="21"/>
              </w:rPr>
              <w:t>障害福祉サービスが必要な状態</w:t>
            </w:r>
          </w:p>
          <w:p w:rsidR="002B42CC" w:rsidRPr="00601155" w:rsidRDefault="00DE5567" w:rsidP="006050F4">
            <w:pPr>
              <w:ind w:leftChars="50" w:left="420" w:hangingChars="150" w:hanging="31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寝返りや立ち上がりなどの｢移動や動作等に関する項目｣等を行うことが困難</w:t>
            </w:r>
          </w:p>
          <w:p w:rsidR="002B42CC" w:rsidRPr="00601155" w:rsidRDefault="00DE5567" w:rsidP="006050F4">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食事、飲水の時の見守り　　</w:t>
            </w: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自由に動けない</w:t>
            </w:r>
          </w:p>
          <w:p w:rsidR="007C2718" w:rsidRDefault="00DE5567" w:rsidP="006050F4">
            <w:pPr>
              <w:ind w:leftChars="50" w:left="1680" w:hangingChars="750" w:hanging="157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重たいものが持てない　　　</w:t>
            </w:r>
          </w:p>
          <w:p w:rsidR="002B42CC" w:rsidRPr="00601155" w:rsidRDefault="00DE5567" w:rsidP="006050F4">
            <w:pPr>
              <w:ind w:leftChars="50" w:left="1680" w:hangingChars="750" w:hanging="157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w:t>
            </w:r>
            <w:r w:rsidR="002B42CC" w:rsidRPr="007C2718">
              <w:rPr>
                <w:rFonts w:ascii="ＭＳ 明朝" w:eastAsia="ＭＳ 明朝" w:hAnsi="ＭＳ 明朝" w:hint="eastAsia"/>
                <w:color w:val="000000" w:themeColor="text1"/>
                <w:kern w:val="0"/>
                <w:szCs w:val="21"/>
              </w:rPr>
              <w:t>交通機関の利用に介助が必要</w:t>
            </w:r>
          </w:p>
        </w:tc>
      </w:tr>
      <w:tr w:rsidR="002B42CC" w:rsidRPr="00132AA0" w:rsidTr="00F215F6">
        <w:trPr>
          <w:trHeight w:val="1976"/>
        </w:trPr>
        <w:tc>
          <w:tcPr>
            <w:tcW w:w="2976" w:type="dxa"/>
            <w:tcBorders>
              <w:bottom w:val="single" w:sz="4" w:space="0" w:color="auto"/>
            </w:tcBorders>
            <w:shd w:val="clear" w:color="auto" w:fill="D9D9D9" w:themeFill="background1" w:themeFillShade="D9"/>
          </w:tcPr>
          <w:p w:rsidR="002B42CC" w:rsidRPr="00132AA0" w:rsidRDefault="002B42CC" w:rsidP="006050F4">
            <w:pPr>
              <w:rPr>
                <w:rFonts w:ascii="ＭＳ ゴシック" w:eastAsia="ＭＳ ゴシック" w:hAnsi="ＭＳ ゴシック"/>
                <w:szCs w:val="21"/>
              </w:rPr>
            </w:pPr>
            <w:r w:rsidRPr="00132AA0">
              <w:rPr>
                <w:rFonts w:ascii="ＭＳ ゴシック" w:eastAsia="ＭＳ ゴシック" w:hAnsi="ＭＳ ゴシック" w:hint="eastAsia"/>
                <w:szCs w:val="21"/>
              </w:rPr>
              <w:t>特発性拡張型心筋症</w:t>
            </w:r>
          </w:p>
          <w:p w:rsidR="002B42CC" w:rsidRPr="00132AA0" w:rsidRDefault="002B42CC" w:rsidP="006050F4">
            <w:pPr>
              <w:rPr>
                <w:rFonts w:ascii="ＭＳ ゴシック" w:eastAsia="ＭＳ ゴシック" w:hAnsi="ＭＳ ゴシック"/>
                <w:szCs w:val="21"/>
              </w:rPr>
            </w:pPr>
            <w:r w:rsidRPr="00132AA0">
              <w:rPr>
                <w:rFonts w:ascii="ＭＳ ゴシック" w:eastAsia="ＭＳ ゴシック" w:hAnsi="ＭＳ ゴシック" w:hint="eastAsia"/>
                <w:szCs w:val="21"/>
              </w:rPr>
              <w:t>（循環器系</w:t>
            </w:r>
            <w:r w:rsidR="002C0D40">
              <w:rPr>
                <w:rFonts w:ascii="ＭＳ ゴシック" w:eastAsia="ＭＳ ゴシック" w:hAnsi="ＭＳ ゴシック" w:hint="eastAsia"/>
                <w:szCs w:val="21"/>
              </w:rPr>
              <w:t>疾病</w:t>
            </w:r>
            <w:r w:rsidRPr="00132AA0">
              <w:rPr>
                <w:rFonts w:ascii="ＭＳ ゴシック" w:eastAsia="ＭＳ ゴシック" w:hAnsi="ＭＳ ゴシック" w:hint="eastAsia"/>
                <w:szCs w:val="21"/>
              </w:rPr>
              <w:t>）</w:t>
            </w:r>
          </w:p>
        </w:tc>
        <w:tc>
          <w:tcPr>
            <w:tcW w:w="6379" w:type="dxa"/>
            <w:tcBorders>
              <w:bottom w:val="single" w:sz="4" w:space="0" w:color="auto"/>
            </w:tcBorders>
          </w:tcPr>
          <w:p w:rsidR="002B42CC" w:rsidRPr="00601155" w:rsidRDefault="002B42CC" w:rsidP="006050F4">
            <w:pPr>
              <w:rPr>
                <w:rFonts w:ascii="ＭＳ ゴシック" w:eastAsia="ＭＳ ゴシック" w:hAnsi="ＭＳ ゴシック"/>
                <w:color w:val="000000" w:themeColor="text1"/>
                <w:szCs w:val="21"/>
              </w:rPr>
            </w:pPr>
            <w:r w:rsidRPr="00601155">
              <w:rPr>
                <w:rFonts w:ascii="ＭＳ ゴシック" w:eastAsia="ＭＳ ゴシック" w:hAnsi="ＭＳ ゴシック" w:hint="eastAsia"/>
                <w:color w:val="000000" w:themeColor="text1"/>
                <w:szCs w:val="21"/>
              </w:rPr>
              <w:t>難病等の症状</w:t>
            </w:r>
          </w:p>
          <w:p w:rsidR="007C2718" w:rsidRDefault="00DE5567" w:rsidP="006050F4">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呼吸困難　　　　　</w:t>
            </w: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立ちくらみ、めまい</w:t>
            </w:r>
          </w:p>
          <w:p w:rsidR="002B42CC" w:rsidRPr="00601155" w:rsidRDefault="00DE5567" w:rsidP="006050F4">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心不全</w:t>
            </w:r>
          </w:p>
          <w:p w:rsidR="002B42CC" w:rsidRPr="00601155" w:rsidRDefault="002B42CC" w:rsidP="006050F4">
            <w:pPr>
              <w:rPr>
                <w:rFonts w:ascii="ＭＳ ゴシック" w:eastAsia="ＭＳ ゴシック" w:hAnsi="ＭＳ ゴシック"/>
                <w:color w:val="000000" w:themeColor="text1"/>
                <w:szCs w:val="21"/>
              </w:rPr>
            </w:pPr>
            <w:r w:rsidRPr="00601155">
              <w:rPr>
                <w:rFonts w:ascii="ＭＳ ゴシック" w:eastAsia="ＭＳ ゴシック" w:hAnsi="ＭＳ ゴシック" w:hint="eastAsia"/>
                <w:color w:val="000000" w:themeColor="text1"/>
                <w:szCs w:val="21"/>
              </w:rPr>
              <w:t>障害福祉サービスが必要な状態</w:t>
            </w:r>
          </w:p>
          <w:p w:rsidR="002B42CC" w:rsidRPr="00601155" w:rsidRDefault="00DE5567" w:rsidP="006050F4">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起き上がれない　　</w:t>
            </w: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立ち上がれない</w:t>
            </w:r>
          </w:p>
          <w:p w:rsidR="002B42CC" w:rsidRPr="00601155" w:rsidRDefault="00DE5567" w:rsidP="006050F4">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家事困難（心不全の発作時は全介助）</w:t>
            </w:r>
          </w:p>
        </w:tc>
      </w:tr>
      <w:tr w:rsidR="002B42CC" w:rsidRPr="00132AA0" w:rsidTr="00F215F6">
        <w:trPr>
          <w:trHeight w:val="2117"/>
        </w:trPr>
        <w:tc>
          <w:tcPr>
            <w:tcW w:w="2976" w:type="dxa"/>
            <w:tcBorders>
              <w:bottom w:val="single" w:sz="4" w:space="0" w:color="auto"/>
            </w:tcBorders>
            <w:shd w:val="clear" w:color="auto" w:fill="D9D9D9" w:themeFill="background1" w:themeFillShade="D9"/>
          </w:tcPr>
          <w:p w:rsidR="002B42CC" w:rsidRPr="00132AA0" w:rsidRDefault="00C47594" w:rsidP="006050F4">
            <w:pPr>
              <w:rPr>
                <w:rFonts w:ascii="ＭＳ ゴシック" w:eastAsia="ＭＳ ゴシック" w:hAnsi="ＭＳ ゴシック"/>
                <w:szCs w:val="21"/>
              </w:rPr>
            </w:pPr>
            <w:r>
              <w:rPr>
                <w:rFonts w:ascii="ＭＳ ゴシック" w:eastAsia="ＭＳ ゴシック" w:hAnsi="ＭＳ ゴシック" w:hint="eastAsia"/>
                <w:szCs w:val="21"/>
              </w:rPr>
              <w:t>バ</w:t>
            </w:r>
            <w:r w:rsidR="002B42CC" w:rsidRPr="00132AA0">
              <w:rPr>
                <w:rFonts w:ascii="ＭＳ ゴシック" w:eastAsia="ＭＳ ゴシック" w:hAnsi="ＭＳ ゴシック" w:hint="eastAsia"/>
                <w:szCs w:val="21"/>
              </w:rPr>
              <w:t>ージャー病</w:t>
            </w:r>
          </w:p>
          <w:p w:rsidR="002B42CC" w:rsidRPr="00132AA0" w:rsidRDefault="002B42CC" w:rsidP="006050F4">
            <w:pPr>
              <w:rPr>
                <w:rFonts w:ascii="ＭＳ ゴシック" w:eastAsia="ＭＳ ゴシック" w:hAnsi="ＭＳ ゴシック"/>
                <w:szCs w:val="21"/>
              </w:rPr>
            </w:pPr>
            <w:r w:rsidRPr="00132AA0">
              <w:rPr>
                <w:rFonts w:ascii="ＭＳ ゴシック" w:eastAsia="ＭＳ ゴシック" w:hAnsi="ＭＳ ゴシック" w:hint="eastAsia"/>
                <w:szCs w:val="21"/>
              </w:rPr>
              <w:t>（免疫系</w:t>
            </w:r>
            <w:r w:rsidR="002C0D40">
              <w:rPr>
                <w:rFonts w:ascii="ＭＳ ゴシック" w:eastAsia="ＭＳ ゴシック" w:hAnsi="ＭＳ ゴシック" w:hint="eastAsia"/>
                <w:szCs w:val="21"/>
              </w:rPr>
              <w:t>疾病</w:t>
            </w:r>
            <w:r w:rsidRPr="00132AA0">
              <w:rPr>
                <w:rFonts w:ascii="ＭＳ ゴシック" w:eastAsia="ＭＳ ゴシック" w:hAnsi="ＭＳ ゴシック" w:hint="eastAsia"/>
                <w:szCs w:val="21"/>
              </w:rPr>
              <w:t>）</w:t>
            </w:r>
          </w:p>
        </w:tc>
        <w:tc>
          <w:tcPr>
            <w:tcW w:w="6379" w:type="dxa"/>
            <w:tcBorders>
              <w:bottom w:val="single" w:sz="4" w:space="0" w:color="auto"/>
            </w:tcBorders>
          </w:tcPr>
          <w:p w:rsidR="002B42CC" w:rsidRPr="00601155" w:rsidRDefault="002B42CC" w:rsidP="006050F4">
            <w:pPr>
              <w:rPr>
                <w:rFonts w:ascii="ＭＳ ゴシック" w:eastAsia="ＭＳ ゴシック" w:hAnsi="ＭＳ ゴシック"/>
                <w:color w:val="000000" w:themeColor="text1"/>
                <w:szCs w:val="21"/>
              </w:rPr>
            </w:pPr>
            <w:r w:rsidRPr="00601155">
              <w:rPr>
                <w:rFonts w:ascii="ＭＳ ゴシック" w:eastAsia="ＭＳ ゴシック" w:hAnsi="ＭＳ ゴシック" w:hint="eastAsia"/>
                <w:color w:val="000000" w:themeColor="text1"/>
                <w:szCs w:val="21"/>
              </w:rPr>
              <w:t>難病等の症状</w:t>
            </w:r>
          </w:p>
          <w:p w:rsidR="002B42CC" w:rsidRPr="00601155" w:rsidRDefault="00DE5567" w:rsidP="006050F4">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筋力の低下、しびれ　　</w:t>
            </w: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手足の痛み、冷え</w:t>
            </w:r>
          </w:p>
          <w:p w:rsidR="002B42CC" w:rsidRPr="00601155" w:rsidRDefault="00DE5567" w:rsidP="006050F4">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指先の壊死、切断</w:t>
            </w:r>
          </w:p>
          <w:p w:rsidR="002B42CC" w:rsidRPr="00601155" w:rsidRDefault="002B42CC" w:rsidP="006050F4">
            <w:pPr>
              <w:rPr>
                <w:rFonts w:ascii="ＭＳ ゴシック" w:eastAsia="ＭＳ ゴシック" w:hAnsi="ＭＳ ゴシック"/>
                <w:color w:val="000000" w:themeColor="text1"/>
                <w:szCs w:val="21"/>
              </w:rPr>
            </w:pPr>
            <w:r w:rsidRPr="00601155">
              <w:rPr>
                <w:rFonts w:ascii="ＭＳ ゴシック" w:eastAsia="ＭＳ ゴシック" w:hAnsi="ＭＳ ゴシック" w:hint="eastAsia"/>
                <w:color w:val="000000" w:themeColor="text1"/>
                <w:szCs w:val="21"/>
              </w:rPr>
              <w:t>障害福祉サービスが必要な状態</w:t>
            </w:r>
          </w:p>
          <w:p w:rsidR="002B42CC" w:rsidRPr="00601155" w:rsidRDefault="00DE5567" w:rsidP="006050F4">
            <w:pPr>
              <w:ind w:leftChars="50" w:left="210" w:hangingChars="50" w:hanging="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長時間の移動が困難　　</w:t>
            </w: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重たいものが持てない</w:t>
            </w:r>
          </w:p>
          <w:p w:rsidR="002B42CC" w:rsidRPr="00601155" w:rsidRDefault="00DE5567" w:rsidP="006050F4">
            <w:pPr>
              <w:ind w:leftChars="50" w:left="1680" w:hangingChars="750" w:hanging="157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立ち続けて調理できない</w:t>
            </w:r>
          </w:p>
        </w:tc>
      </w:tr>
      <w:tr w:rsidR="002B42CC" w:rsidRPr="00132AA0" w:rsidTr="00F215F6">
        <w:trPr>
          <w:trHeight w:val="3112"/>
        </w:trPr>
        <w:tc>
          <w:tcPr>
            <w:tcW w:w="2976" w:type="dxa"/>
            <w:tcBorders>
              <w:bottom w:val="single" w:sz="4" w:space="0" w:color="auto"/>
            </w:tcBorders>
            <w:shd w:val="clear" w:color="auto" w:fill="D9D9D9" w:themeFill="background1" w:themeFillShade="D9"/>
          </w:tcPr>
          <w:p w:rsidR="002B42CC" w:rsidRPr="00132AA0" w:rsidRDefault="002B42CC" w:rsidP="006050F4">
            <w:pPr>
              <w:rPr>
                <w:rFonts w:ascii="ＭＳ ゴシック" w:eastAsia="ＭＳ ゴシック" w:hAnsi="ＭＳ ゴシック"/>
                <w:szCs w:val="21"/>
              </w:rPr>
            </w:pPr>
            <w:r w:rsidRPr="00132AA0">
              <w:rPr>
                <w:rFonts w:ascii="ＭＳ ゴシック" w:eastAsia="ＭＳ ゴシック" w:hAnsi="ＭＳ ゴシック" w:hint="eastAsia"/>
                <w:szCs w:val="21"/>
              </w:rPr>
              <w:t>皮膚筋炎</w:t>
            </w:r>
          </w:p>
          <w:p w:rsidR="002B42CC" w:rsidRPr="00132AA0" w:rsidRDefault="002B42CC" w:rsidP="006050F4">
            <w:pPr>
              <w:rPr>
                <w:rFonts w:ascii="ＭＳ ゴシック" w:eastAsia="ＭＳ ゴシック" w:hAnsi="ＭＳ ゴシック"/>
                <w:szCs w:val="21"/>
              </w:rPr>
            </w:pPr>
            <w:r w:rsidRPr="00132AA0">
              <w:rPr>
                <w:rFonts w:ascii="ＭＳ ゴシック" w:eastAsia="ＭＳ ゴシック" w:hAnsi="ＭＳ ゴシック" w:hint="eastAsia"/>
                <w:szCs w:val="21"/>
              </w:rPr>
              <w:t>（免疫系</w:t>
            </w:r>
            <w:r w:rsidR="002C0D40">
              <w:rPr>
                <w:rFonts w:ascii="ＭＳ ゴシック" w:eastAsia="ＭＳ ゴシック" w:hAnsi="ＭＳ ゴシック" w:hint="eastAsia"/>
                <w:szCs w:val="21"/>
              </w:rPr>
              <w:t>疾病</w:t>
            </w:r>
            <w:r w:rsidRPr="00132AA0">
              <w:rPr>
                <w:rFonts w:ascii="ＭＳ ゴシック" w:eastAsia="ＭＳ ゴシック" w:hAnsi="ＭＳ ゴシック" w:hint="eastAsia"/>
                <w:szCs w:val="21"/>
              </w:rPr>
              <w:t>）</w:t>
            </w:r>
          </w:p>
        </w:tc>
        <w:tc>
          <w:tcPr>
            <w:tcW w:w="6379" w:type="dxa"/>
            <w:tcBorders>
              <w:bottom w:val="single" w:sz="4" w:space="0" w:color="auto"/>
            </w:tcBorders>
          </w:tcPr>
          <w:p w:rsidR="002B42CC" w:rsidRPr="00601155" w:rsidRDefault="002B42CC" w:rsidP="006050F4">
            <w:pPr>
              <w:rPr>
                <w:rFonts w:ascii="ＭＳ ゴシック" w:eastAsia="ＭＳ ゴシック" w:hAnsi="ＭＳ ゴシック"/>
                <w:color w:val="000000" w:themeColor="text1"/>
                <w:szCs w:val="21"/>
              </w:rPr>
            </w:pPr>
            <w:r w:rsidRPr="00601155">
              <w:rPr>
                <w:rFonts w:ascii="ＭＳ ゴシック" w:eastAsia="ＭＳ ゴシック" w:hAnsi="ＭＳ ゴシック" w:hint="eastAsia"/>
                <w:color w:val="000000" w:themeColor="text1"/>
                <w:szCs w:val="21"/>
              </w:rPr>
              <w:t>難病等の症状</w:t>
            </w:r>
          </w:p>
          <w:p w:rsidR="002B42CC" w:rsidRPr="00601155" w:rsidRDefault="00DE5567" w:rsidP="006050F4">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筋力低下、しびれ、痛み</w:t>
            </w:r>
          </w:p>
          <w:p w:rsidR="002B42CC" w:rsidRPr="00601155" w:rsidRDefault="002B42CC" w:rsidP="006050F4">
            <w:pPr>
              <w:rPr>
                <w:rFonts w:ascii="ＭＳ ゴシック" w:eastAsia="ＭＳ ゴシック" w:hAnsi="ＭＳ ゴシック"/>
                <w:color w:val="000000" w:themeColor="text1"/>
                <w:szCs w:val="21"/>
              </w:rPr>
            </w:pPr>
            <w:r w:rsidRPr="00601155">
              <w:rPr>
                <w:rFonts w:ascii="ＭＳ ゴシック" w:eastAsia="ＭＳ ゴシック" w:hAnsi="ＭＳ ゴシック" w:hint="eastAsia"/>
                <w:color w:val="000000" w:themeColor="text1"/>
                <w:szCs w:val="21"/>
              </w:rPr>
              <w:t>障害福祉サービスが必要な状態</w:t>
            </w:r>
          </w:p>
          <w:p w:rsidR="002B42CC" w:rsidRPr="00601155" w:rsidRDefault="00DE5567" w:rsidP="006050F4">
            <w:pPr>
              <w:ind w:leftChars="50" w:left="420" w:hangingChars="150" w:hanging="31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寝返りや立ち上がりなどの｢移動や動作等に関する項目｣等を行うことが困難</w:t>
            </w:r>
          </w:p>
          <w:p w:rsidR="002B42CC" w:rsidRPr="00601155" w:rsidRDefault="00DE5567" w:rsidP="006050F4">
            <w:pPr>
              <w:ind w:leftChars="50" w:left="210" w:hangingChars="50" w:hanging="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長時間の移動が困難</w:t>
            </w:r>
            <w:r>
              <w:rPr>
                <w:rFonts w:ascii="ＭＳ 明朝" w:eastAsia="ＭＳ 明朝" w:hAnsi="ＭＳ 明朝" w:hint="eastAsia"/>
                <w:color w:val="000000" w:themeColor="text1"/>
                <w:szCs w:val="21"/>
              </w:rPr>
              <w:t xml:space="preserve">　　　○</w:t>
            </w:r>
            <w:r w:rsidR="002B42CC" w:rsidRPr="00601155">
              <w:rPr>
                <w:rFonts w:ascii="ＭＳ 明朝" w:eastAsia="ＭＳ 明朝" w:hAnsi="ＭＳ 明朝" w:hint="eastAsia"/>
                <w:color w:val="000000" w:themeColor="text1"/>
                <w:szCs w:val="21"/>
              </w:rPr>
              <w:t xml:space="preserve"> 外出時に転倒する</w:t>
            </w:r>
          </w:p>
          <w:p w:rsidR="002B42CC" w:rsidRPr="00601155" w:rsidRDefault="00DE5567" w:rsidP="006050F4">
            <w:pPr>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家事困難（体調が悪いと全くできない）</w:t>
            </w:r>
          </w:p>
          <w:p w:rsidR="007C2718" w:rsidRDefault="00DE5567" w:rsidP="006050F4">
            <w:pPr>
              <w:ind w:leftChars="50" w:left="1680" w:hangingChars="750" w:hanging="157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重たいものが持てない</w:t>
            </w:r>
          </w:p>
          <w:p w:rsidR="002B42CC" w:rsidRPr="00601155" w:rsidRDefault="00DE5567" w:rsidP="006050F4">
            <w:pPr>
              <w:ind w:leftChars="50" w:left="1680" w:hangingChars="750" w:hanging="157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交通機関の利用に介助が必要</w:t>
            </w:r>
          </w:p>
        </w:tc>
      </w:tr>
      <w:tr w:rsidR="002B42CC" w:rsidRPr="00132AA0" w:rsidTr="00F215F6">
        <w:tc>
          <w:tcPr>
            <w:tcW w:w="2976" w:type="dxa"/>
            <w:tcBorders>
              <w:top w:val="nil"/>
            </w:tcBorders>
            <w:shd w:val="clear" w:color="auto" w:fill="D9D9D9" w:themeFill="background1" w:themeFillShade="D9"/>
          </w:tcPr>
          <w:p w:rsidR="002B42CC" w:rsidRPr="00132AA0" w:rsidRDefault="002B42CC" w:rsidP="00872661">
            <w:pPr>
              <w:spacing w:line="300" w:lineRule="exact"/>
              <w:rPr>
                <w:rFonts w:ascii="ＭＳ ゴシック" w:eastAsia="ＭＳ ゴシック" w:hAnsi="ＭＳ ゴシック"/>
                <w:szCs w:val="21"/>
              </w:rPr>
            </w:pPr>
            <w:r w:rsidRPr="00132AA0">
              <w:rPr>
                <w:rFonts w:ascii="ＭＳ ゴシック" w:eastAsia="ＭＳ ゴシック" w:hAnsi="ＭＳ ゴシック" w:hint="eastAsia"/>
                <w:szCs w:val="21"/>
              </w:rPr>
              <w:t>慢性炎症性脱随性多発神経炎</w:t>
            </w:r>
          </w:p>
          <w:p w:rsidR="002B42CC" w:rsidRPr="00132AA0" w:rsidRDefault="002B42CC" w:rsidP="00872661">
            <w:pPr>
              <w:spacing w:line="300" w:lineRule="exact"/>
              <w:rPr>
                <w:rFonts w:ascii="ＭＳ ゴシック" w:eastAsia="ＭＳ ゴシック" w:hAnsi="ＭＳ ゴシック"/>
                <w:szCs w:val="21"/>
              </w:rPr>
            </w:pPr>
            <w:r w:rsidRPr="00132AA0">
              <w:rPr>
                <w:rFonts w:ascii="ＭＳ ゴシック" w:eastAsia="ＭＳ ゴシック" w:hAnsi="ＭＳ ゴシック" w:hint="eastAsia"/>
                <w:szCs w:val="21"/>
              </w:rPr>
              <w:t>（神経･筋</w:t>
            </w:r>
            <w:r w:rsidR="002C0D40">
              <w:rPr>
                <w:rFonts w:ascii="ＭＳ ゴシック" w:eastAsia="ＭＳ ゴシック" w:hAnsi="ＭＳ ゴシック" w:hint="eastAsia"/>
                <w:szCs w:val="21"/>
              </w:rPr>
              <w:t>疾病</w:t>
            </w:r>
            <w:r w:rsidRPr="00132AA0">
              <w:rPr>
                <w:rFonts w:ascii="ＭＳ ゴシック" w:eastAsia="ＭＳ ゴシック" w:hAnsi="ＭＳ ゴシック" w:hint="eastAsia"/>
                <w:szCs w:val="21"/>
              </w:rPr>
              <w:t>）</w:t>
            </w:r>
          </w:p>
        </w:tc>
        <w:tc>
          <w:tcPr>
            <w:tcW w:w="6379" w:type="dxa"/>
            <w:tcBorders>
              <w:top w:val="nil"/>
            </w:tcBorders>
          </w:tcPr>
          <w:p w:rsidR="002B42CC" w:rsidRPr="00601155" w:rsidRDefault="002B42CC" w:rsidP="00872661">
            <w:pPr>
              <w:spacing w:line="300" w:lineRule="exact"/>
              <w:rPr>
                <w:rFonts w:ascii="ＭＳ ゴシック" w:eastAsia="ＭＳ ゴシック" w:hAnsi="ＭＳ ゴシック"/>
                <w:color w:val="000000" w:themeColor="text1"/>
                <w:szCs w:val="21"/>
              </w:rPr>
            </w:pPr>
            <w:r w:rsidRPr="00601155">
              <w:rPr>
                <w:rFonts w:ascii="ＭＳ ゴシック" w:eastAsia="ＭＳ ゴシック" w:hAnsi="ＭＳ ゴシック" w:hint="eastAsia"/>
                <w:color w:val="000000" w:themeColor="text1"/>
                <w:szCs w:val="21"/>
              </w:rPr>
              <w:t>難病等の症状</w:t>
            </w:r>
          </w:p>
          <w:p w:rsidR="002B42CC" w:rsidRPr="00601155" w:rsidRDefault="00DE5567" w:rsidP="00872661">
            <w:pPr>
              <w:spacing w:line="300" w:lineRule="exact"/>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手足の脱力、筋力低下、しびれ</w:t>
            </w:r>
          </w:p>
          <w:p w:rsidR="002B42CC" w:rsidRPr="00601155" w:rsidRDefault="00DE5567" w:rsidP="00872661">
            <w:pPr>
              <w:spacing w:line="300" w:lineRule="exact"/>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易疲労感（疲れやすい）</w:t>
            </w:r>
            <w:r>
              <w:rPr>
                <w:rFonts w:ascii="ＭＳ 明朝" w:eastAsia="ＭＳ 明朝" w:hAnsi="ＭＳ 明朝" w:hint="eastAsia"/>
                <w:color w:val="000000" w:themeColor="text1"/>
                <w:szCs w:val="21"/>
              </w:rPr>
              <w:t xml:space="preserve">　　○</w:t>
            </w:r>
            <w:r w:rsidR="002B42CC" w:rsidRPr="00601155">
              <w:rPr>
                <w:rFonts w:ascii="ＭＳ 明朝" w:eastAsia="ＭＳ 明朝" w:hAnsi="ＭＳ 明朝" w:hint="eastAsia"/>
                <w:color w:val="000000" w:themeColor="text1"/>
                <w:szCs w:val="21"/>
              </w:rPr>
              <w:t xml:space="preserve"> 易感染性（感染しやすい）</w:t>
            </w:r>
          </w:p>
          <w:p w:rsidR="002B42CC" w:rsidRPr="00601155" w:rsidRDefault="002B42CC" w:rsidP="00872661">
            <w:pPr>
              <w:spacing w:line="300" w:lineRule="exact"/>
              <w:rPr>
                <w:rFonts w:ascii="ＭＳ ゴシック" w:eastAsia="ＭＳ ゴシック" w:hAnsi="ＭＳ ゴシック"/>
                <w:color w:val="000000" w:themeColor="text1"/>
                <w:szCs w:val="21"/>
              </w:rPr>
            </w:pPr>
            <w:r w:rsidRPr="00601155">
              <w:rPr>
                <w:rFonts w:ascii="ＭＳ ゴシック" w:eastAsia="ＭＳ ゴシック" w:hAnsi="ＭＳ ゴシック" w:hint="eastAsia"/>
                <w:color w:val="000000" w:themeColor="text1"/>
                <w:szCs w:val="21"/>
              </w:rPr>
              <w:t>障害福祉サービスが必要な状態</w:t>
            </w:r>
          </w:p>
          <w:p w:rsidR="002B42CC" w:rsidRPr="00601155" w:rsidRDefault="00DE5567" w:rsidP="00872661">
            <w:pPr>
              <w:spacing w:line="300" w:lineRule="exact"/>
              <w:ind w:leftChars="50" w:left="1680" w:hangingChars="750" w:hanging="157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転びやすい　　　　　　　　</w:t>
            </w: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重たいものが持てない</w:t>
            </w:r>
          </w:p>
        </w:tc>
      </w:tr>
      <w:tr w:rsidR="003949D5" w:rsidRPr="00132AA0" w:rsidTr="00F215F6">
        <w:tc>
          <w:tcPr>
            <w:tcW w:w="2976" w:type="dxa"/>
            <w:shd w:val="clear" w:color="auto" w:fill="D9D9D9" w:themeFill="background1" w:themeFillShade="D9"/>
            <w:vAlign w:val="center"/>
          </w:tcPr>
          <w:p w:rsidR="003949D5" w:rsidRPr="00132AA0" w:rsidRDefault="003949D5" w:rsidP="003535C8">
            <w:pPr>
              <w:spacing w:line="300" w:lineRule="exact"/>
              <w:jc w:val="center"/>
              <w:rPr>
                <w:rFonts w:ascii="ＭＳ ゴシック" w:eastAsia="ＭＳ ゴシック" w:hAnsi="ＭＳ ゴシック"/>
                <w:szCs w:val="21"/>
              </w:rPr>
            </w:pPr>
            <w:r w:rsidRPr="00132AA0">
              <w:rPr>
                <w:rFonts w:ascii="ＭＳ ゴシック" w:eastAsia="ＭＳ ゴシック" w:hAnsi="ＭＳ ゴシック" w:hint="eastAsia"/>
                <w:szCs w:val="21"/>
              </w:rPr>
              <w:t>疾病名（</w:t>
            </w:r>
            <w:r>
              <w:rPr>
                <w:rFonts w:ascii="ＭＳ ゴシック" w:eastAsia="ＭＳ ゴシック" w:hAnsi="ＭＳ ゴシック" w:hint="eastAsia"/>
                <w:szCs w:val="21"/>
              </w:rPr>
              <w:t>疾病</w:t>
            </w:r>
            <w:r w:rsidRPr="00132AA0">
              <w:rPr>
                <w:rFonts w:ascii="ＭＳ ゴシック" w:eastAsia="ＭＳ ゴシック" w:hAnsi="ＭＳ ゴシック" w:hint="eastAsia"/>
                <w:szCs w:val="21"/>
              </w:rPr>
              <w:t>群）</w:t>
            </w:r>
          </w:p>
        </w:tc>
        <w:tc>
          <w:tcPr>
            <w:tcW w:w="6379" w:type="dxa"/>
            <w:shd w:val="clear" w:color="auto" w:fill="D9D9D9" w:themeFill="background1" w:themeFillShade="D9"/>
            <w:vAlign w:val="center"/>
          </w:tcPr>
          <w:p w:rsidR="003949D5" w:rsidRPr="00601155" w:rsidRDefault="003949D5" w:rsidP="003535C8">
            <w:pPr>
              <w:spacing w:line="300" w:lineRule="exact"/>
              <w:jc w:val="center"/>
              <w:rPr>
                <w:rFonts w:ascii="ＭＳ ゴシック" w:eastAsia="ＭＳ ゴシック" w:hAnsi="ＭＳ ゴシック"/>
                <w:szCs w:val="21"/>
              </w:rPr>
            </w:pPr>
            <w:r w:rsidRPr="00601155">
              <w:rPr>
                <w:rFonts w:ascii="ＭＳ ゴシック" w:eastAsia="ＭＳ ゴシック" w:hAnsi="ＭＳ ゴシック" w:hint="eastAsia"/>
                <w:szCs w:val="21"/>
              </w:rPr>
              <w:t>症状等</w:t>
            </w:r>
          </w:p>
        </w:tc>
      </w:tr>
      <w:tr w:rsidR="002B42CC" w:rsidRPr="00132AA0" w:rsidTr="00F215F6">
        <w:tc>
          <w:tcPr>
            <w:tcW w:w="2976" w:type="dxa"/>
            <w:shd w:val="clear" w:color="auto" w:fill="D9D9D9" w:themeFill="background1" w:themeFillShade="D9"/>
          </w:tcPr>
          <w:p w:rsidR="002B42CC" w:rsidRPr="00132AA0" w:rsidRDefault="002B42CC" w:rsidP="00872661">
            <w:pPr>
              <w:spacing w:line="300" w:lineRule="exact"/>
              <w:rPr>
                <w:rFonts w:ascii="ＭＳ ゴシック" w:eastAsia="ＭＳ ゴシック" w:hAnsi="ＭＳ ゴシック"/>
                <w:szCs w:val="21"/>
              </w:rPr>
            </w:pPr>
            <w:r w:rsidRPr="00132AA0">
              <w:rPr>
                <w:rFonts w:ascii="ＭＳ ゴシック" w:eastAsia="ＭＳ ゴシック" w:hAnsi="ＭＳ ゴシック" w:hint="eastAsia"/>
                <w:szCs w:val="21"/>
              </w:rPr>
              <w:t>もやもや病</w:t>
            </w:r>
          </w:p>
          <w:p w:rsidR="002B42CC" w:rsidRPr="00132AA0" w:rsidRDefault="002B42CC" w:rsidP="00872661">
            <w:pPr>
              <w:spacing w:line="300" w:lineRule="exact"/>
              <w:rPr>
                <w:rFonts w:ascii="ＭＳ ゴシック" w:eastAsia="ＭＳ ゴシック" w:hAnsi="ＭＳ ゴシック"/>
                <w:szCs w:val="21"/>
              </w:rPr>
            </w:pPr>
            <w:r w:rsidRPr="00132AA0">
              <w:rPr>
                <w:rFonts w:ascii="ＭＳ ゴシック" w:eastAsia="ＭＳ ゴシック" w:hAnsi="ＭＳ ゴシック" w:hint="eastAsia"/>
                <w:szCs w:val="21"/>
              </w:rPr>
              <w:t>（神経･筋</w:t>
            </w:r>
            <w:r w:rsidR="002C0D40">
              <w:rPr>
                <w:rFonts w:ascii="ＭＳ ゴシック" w:eastAsia="ＭＳ ゴシック" w:hAnsi="ＭＳ ゴシック" w:hint="eastAsia"/>
                <w:szCs w:val="21"/>
              </w:rPr>
              <w:t>疾病</w:t>
            </w:r>
            <w:r w:rsidRPr="00132AA0">
              <w:rPr>
                <w:rFonts w:ascii="ＭＳ ゴシック" w:eastAsia="ＭＳ ゴシック" w:hAnsi="ＭＳ ゴシック" w:hint="eastAsia"/>
                <w:szCs w:val="21"/>
              </w:rPr>
              <w:t>）</w:t>
            </w:r>
          </w:p>
        </w:tc>
        <w:tc>
          <w:tcPr>
            <w:tcW w:w="6379" w:type="dxa"/>
          </w:tcPr>
          <w:p w:rsidR="002B42CC" w:rsidRPr="00601155" w:rsidRDefault="002B42CC" w:rsidP="00872661">
            <w:pPr>
              <w:spacing w:line="300" w:lineRule="exact"/>
              <w:rPr>
                <w:rFonts w:ascii="ＭＳ ゴシック" w:eastAsia="ＭＳ ゴシック" w:hAnsi="ＭＳ ゴシック"/>
                <w:color w:val="000000" w:themeColor="text1"/>
                <w:szCs w:val="21"/>
              </w:rPr>
            </w:pPr>
            <w:r w:rsidRPr="00601155">
              <w:rPr>
                <w:rFonts w:ascii="ＭＳ ゴシック" w:eastAsia="ＭＳ ゴシック" w:hAnsi="ＭＳ ゴシック" w:hint="eastAsia"/>
                <w:color w:val="000000" w:themeColor="text1"/>
                <w:szCs w:val="21"/>
              </w:rPr>
              <w:t>難病等の症状</w:t>
            </w:r>
          </w:p>
          <w:p w:rsidR="002B42CC" w:rsidRPr="00601155" w:rsidRDefault="00DE5567" w:rsidP="00872661">
            <w:pPr>
              <w:spacing w:line="300" w:lineRule="exact"/>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四肢脱力、握力低下</w:t>
            </w:r>
            <w:r>
              <w:rPr>
                <w:rFonts w:ascii="ＭＳ 明朝" w:eastAsia="ＭＳ 明朝" w:hAnsi="ＭＳ 明朝" w:hint="eastAsia"/>
                <w:color w:val="000000" w:themeColor="text1"/>
                <w:szCs w:val="21"/>
              </w:rPr>
              <w:t xml:space="preserve">　　○</w:t>
            </w:r>
            <w:r w:rsidR="002B42CC" w:rsidRPr="00601155">
              <w:rPr>
                <w:rFonts w:ascii="ＭＳ 明朝" w:eastAsia="ＭＳ 明朝" w:hAnsi="ＭＳ 明朝" w:hint="eastAsia"/>
                <w:color w:val="000000" w:themeColor="text1"/>
                <w:szCs w:val="21"/>
              </w:rPr>
              <w:t xml:space="preserve"> 認識力低下</w:t>
            </w:r>
          </w:p>
          <w:p w:rsidR="002B42CC" w:rsidRPr="00601155" w:rsidRDefault="00DE5567" w:rsidP="00872661">
            <w:pPr>
              <w:spacing w:line="300" w:lineRule="exact"/>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意欲低下</w:t>
            </w:r>
          </w:p>
          <w:p w:rsidR="002B42CC" w:rsidRPr="00601155" w:rsidRDefault="002B42CC" w:rsidP="00872661">
            <w:pPr>
              <w:spacing w:line="300" w:lineRule="exact"/>
              <w:rPr>
                <w:rFonts w:ascii="ＭＳ ゴシック" w:eastAsia="ＭＳ ゴシック" w:hAnsi="ＭＳ ゴシック"/>
                <w:color w:val="000000" w:themeColor="text1"/>
                <w:szCs w:val="21"/>
              </w:rPr>
            </w:pPr>
            <w:r w:rsidRPr="00601155">
              <w:rPr>
                <w:rFonts w:ascii="ＭＳ ゴシック" w:eastAsia="ＭＳ ゴシック" w:hAnsi="ＭＳ ゴシック" w:hint="eastAsia"/>
                <w:color w:val="000000" w:themeColor="text1"/>
                <w:szCs w:val="21"/>
              </w:rPr>
              <w:t>障害福祉サービスが必要な状態</w:t>
            </w:r>
          </w:p>
          <w:p w:rsidR="007C2718" w:rsidRDefault="00DE5567" w:rsidP="00872661">
            <w:pPr>
              <w:spacing w:line="300" w:lineRule="exact"/>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重たいものを持つことができない</w:t>
            </w:r>
          </w:p>
          <w:p w:rsidR="002B42CC" w:rsidRPr="00601155" w:rsidRDefault="00DE5567" w:rsidP="00872661">
            <w:pPr>
              <w:spacing w:line="300" w:lineRule="exact"/>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w:t>
            </w:r>
            <w:r w:rsidR="002B42CC" w:rsidRPr="007C2718">
              <w:rPr>
                <w:rFonts w:ascii="ＭＳ 明朝" w:eastAsia="ＭＳ 明朝" w:hAnsi="ＭＳ 明朝" w:hint="eastAsia"/>
                <w:color w:val="000000" w:themeColor="text1"/>
                <w:kern w:val="0"/>
                <w:szCs w:val="21"/>
              </w:rPr>
              <w:t>金銭管理ができない</w:t>
            </w:r>
          </w:p>
          <w:p w:rsidR="002B42CC" w:rsidRPr="00601155" w:rsidRDefault="00DE5567" w:rsidP="00872661">
            <w:pPr>
              <w:spacing w:line="300" w:lineRule="exact"/>
              <w:ind w:firstLineChars="50" w:firstLine="1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B42CC" w:rsidRPr="00601155">
              <w:rPr>
                <w:rFonts w:ascii="ＭＳ 明朝" w:eastAsia="ＭＳ 明朝" w:hAnsi="ＭＳ 明朝" w:hint="eastAsia"/>
                <w:color w:val="000000" w:themeColor="text1"/>
                <w:szCs w:val="21"/>
              </w:rPr>
              <w:t xml:space="preserve"> やる気が起こらない、何もしたくない</w:t>
            </w:r>
          </w:p>
        </w:tc>
      </w:tr>
      <w:tr w:rsidR="005D08DA" w:rsidRPr="00132AA0" w:rsidTr="00F215F6">
        <w:tc>
          <w:tcPr>
            <w:tcW w:w="2976" w:type="dxa"/>
            <w:shd w:val="clear" w:color="auto" w:fill="D9D9D9" w:themeFill="background1" w:themeFillShade="D9"/>
          </w:tcPr>
          <w:p w:rsidR="005D08DA" w:rsidRPr="004B72BB" w:rsidRDefault="005D08DA" w:rsidP="00872661">
            <w:pPr>
              <w:spacing w:line="300" w:lineRule="exact"/>
              <w:rPr>
                <w:rFonts w:ascii="ＭＳ ゴシック" w:eastAsia="ＭＳ ゴシック" w:hAnsi="ＭＳ ゴシック"/>
                <w:szCs w:val="21"/>
              </w:rPr>
            </w:pPr>
            <w:r w:rsidRPr="004B72BB">
              <w:rPr>
                <w:rFonts w:ascii="ＭＳ ゴシック" w:eastAsia="ＭＳ ゴシック" w:hAnsi="ＭＳ ゴシック" w:hint="eastAsia"/>
                <w:szCs w:val="21"/>
              </w:rPr>
              <w:t>チャージ症候群</w:t>
            </w:r>
          </w:p>
          <w:p w:rsidR="005D08DA" w:rsidRPr="004B72BB" w:rsidRDefault="005D08DA" w:rsidP="00872661">
            <w:pPr>
              <w:spacing w:line="300" w:lineRule="exact"/>
              <w:rPr>
                <w:rFonts w:ascii="ＭＳ ゴシック" w:eastAsia="ＭＳ ゴシック" w:hAnsi="ＭＳ ゴシック"/>
                <w:szCs w:val="21"/>
              </w:rPr>
            </w:pPr>
            <w:r w:rsidRPr="004B72BB">
              <w:rPr>
                <w:rFonts w:ascii="ＭＳ ゴシック" w:eastAsia="ＭＳ ゴシック" w:hAnsi="ＭＳ ゴシック" w:hint="eastAsia"/>
                <w:szCs w:val="21"/>
              </w:rPr>
              <w:t>（</w:t>
            </w:r>
            <w:r w:rsidRPr="00205F26">
              <w:rPr>
                <w:rFonts w:ascii="ＭＳ ゴシック" w:eastAsia="ＭＳ ゴシック" w:hAnsi="ＭＳ ゴシック" w:hint="eastAsia"/>
                <w:w w:val="61"/>
                <w:kern w:val="0"/>
                <w:szCs w:val="21"/>
                <w:fitText w:val="2310" w:id="851727361"/>
              </w:rPr>
              <w:t>染色体または遺伝子に変化を伴う症候</w:t>
            </w:r>
            <w:r w:rsidRPr="00205F26">
              <w:rPr>
                <w:rFonts w:ascii="ＭＳ ゴシック" w:eastAsia="ＭＳ ゴシック" w:hAnsi="ＭＳ ゴシック" w:hint="eastAsia"/>
                <w:spacing w:val="3"/>
                <w:w w:val="61"/>
                <w:kern w:val="0"/>
                <w:szCs w:val="21"/>
                <w:fitText w:val="2310" w:id="851727361"/>
              </w:rPr>
              <w:t>群</w:t>
            </w:r>
            <w:r w:rsidRPr="004B72BB">
              <w:rPr>
                <w:rFonts w:ascii="ＭＳ ゴシック" w:eastAsia="ＭＳ ゴシック" w:hAnsi="ＭＳ ゴシック" w:hint="eastAsia"/>
                <w:szCs w:val="21"/>
              </w:rPr>
              <w:t>）</w:t>
            </w:r>
          </w:p>
        </w:tc>
        <w:tc>
          <w:tcPr>
            <w:tcW w:w="6379" w:type="dxa"/>
          </w:tcPr>
          <w:p w:rsidR="005D08DA" w:rsidRPr="004B72BB" w:rsidRDefault="005D08DA" w:rsidP="00872661">
            <w:pPr>
              <w:spacing w:line="300" w:lineRule="exact"/>
              <w:rPr>
                <w:rFonts w:ascii="ＭＳ ゴシック" w:eastAsia="ＭＳ ゴシック" w:hAnsi="ＭＳ ゴシック"/>
                <w:color w:val="000000" w:themeColor="text1"/>
                <w:szCs w:val="21"/>
              </w:rPr>
            </w:pPr>
            <w:r w:rsidRPr="004B72BB">
              <w:rPr>
                <w:rFonts w:ascii="ＭＳ ゴシック" w:eastAsia="ＭＳ ゴシック" w:hAnsi="ＭＳ ゴシック" w:hint="eastAsia"/>
                <w:color w:val="000000" w:themeColor="text1"/>
                <w:szCs w:val="21"/>
              </w:rPr>
              <w:t>難病等の症状</w:t>
            </w:r>
          </w:p>
          <w:p w:rsidR="005D08DA" w:rsidRPr="004B72BB" w:rsidRDefault="005D08DA" w:rsidP="000C7C0A">
            <w:pPr>
              <w:spacing w:line="300" w:lineRule="exact"/>
              <w:ind w:firstLineChars="50" w:firstLine="105"/>
              <w:rPr>
                <w:rFonts w:ascii="ＭＳ 明朝" w:eastAsia="ＭＳ 明朝" w:hAnsi="ＭＳ 明朝"/>
                <w:color w:val="000000" w:themeColor="text1"/>
                <w:szCs w:val="21"/>
              </w:rPr>
            </w:pPr>
            <w:r w:rsidRPr="004B72BB">
              <w:rPr>
                <w:rFonts w:ascii="ＭＳ 明朝" w:eastAsia="ＭＳ 明朝" w:hAnsi="ＭＳ 明朝" w:hint="eastAsia"/>
                <w:color w:val="000000" w:themeColor="text1"/>
                <w:szCs w:val="21"/>
              </w:rPr>
              <w:t xml:space="preserve">○ </w:t>
            </w:r>
            <w:r w:rsidR="004B72BB" w:rsidRPr="00F215F6">
              <w:rPr>
                <w:rFonts w:ascii="ＭＳ 明朝" w:eastAsia="ＭＳ 明朝" w:hAnsi="ＭＳ 明朝" w:hint="eastAsia"/>
                <w:color w:val="000000" w:themeColor="text1"/>
                <w:spacing w:val="1"/>
                <w:w w:val="91"/>
                <w:kern w:val="0"/>
                <w:szCs w:val="21"/>
                <w:fitText w:val="5565" w:id="857949953"/>
              </w:rPr>
              <w:t>視覚障害、顔面麻痺、嚥下障害、</w:t>
            </w:r>
            <w:r w:rsidR="000C7C0A" w:rsidRPr="00F215F6">
              <w:rPr>
                <w:rFonts w:ascii="ＭＳ 明朝" w:eastAsia="ＭＳ 明朝" w:hAnsi="ＭＳ 明朝" w:hint="eastAsia"/>
                <w:color w:val="000000" w:themeColor="text1"/>
                <w:spacing w:val="1"/>
                <w:w w:val="91"/>
                <w:kern w:val="0"/>
                <w:szCs w:val="21"/>
                <w:fitText w:val="5565" w:id="857949953"/>
              </w:rPr>
              <w:t>先天性心疾患、</w:t>
            </w:r>
            <w:r w:rsidR="004B72BB" w:rsidRPr="00F215F6">
              <w:rPr>
                <w:rFonts w:ascii="ＭＳ 明朝" w:eastAsia="ＭＳ 明朝" w:hAnsi="ＭＳ 明朝" w:hint="eastAsia"/>
                <w:color w:val="000000" w:themeColor="text1"/>
                <w:spacing w:val="1"/>
                <w:w w:val="91"/>
                <w:kern w:val="0"/>
                <w:szCs w:val="21"/>
                <w:fitText w:val="5565" w:id="857949953"/>
              </w:rPr>
              <w:t>感音性難聴</w:t>
            </w:r>
            <w:r w:rsidR="00D55B6A" w:rsidRPr="00F215F6">
              <w:rPr>
                <w:rFonts w:ascii="ＭＳ 明朝" w:eastAsia="ＭＳ 明朝" w:hAnsi="ＭＳ 明朝" w:hint="eastAsia"/>
                <w:color w:val="000000" w:themeColor="text1"/>
                <w:spacing w:val="1"/>
                <w:w w:val="91"/>
                <w:kern w:val="0"/>
                <w:szCs w:val="21"/>
                <w:fitText w:val="5565" w:id="857949953"/>
              </w:rPr>
              <w:t>な</w:t>
            </w:r>
            <w:r w:rsidR="00D55B6A" w:rsidRPr="00F215F6">
              <w:rPr>
                <w:rFonts w:ascii="ＭＳ 明朝" w:eastAsia="ＭＳ 明朝" w:hAnsi="ＭＳ 明朝" w:hint="eastAsia"/>
                <w:color w:val="000000" w:themeColor="text1"/>
                <w:spacing w:val="-5"/>
                <w:w w:val="91"/>
                <w:kern w:val="0"/>
                <w:szCs w:val="21"/>
                <w:fitText w:val="5565" w:id="857949953"/>
              </w:rPr>
              <w:t>ど</w:t>
            </w:r>
          </w:p>
          <w:p w:rsidR="005D08DA" w:rsidRPr="004B72BB" w:rsidRDefault="005D08DA" w:rsidP="00872661">
            <w:pPr>
              <w:spacing w:line="300" w:lineRule="exact"/>
              <w:ind w:firstLineChars="50" w:firstLine="105"/>
              <w:rPr>
                <w:rFonts w:ascii="ＭＳ 明朝" w:eastAsia="ＭＳ 明朝" w:hAnsi="ＭＳ 明朝"/>
                <w:color w:val="000000" w:themeColor="text1"/>
                <w:szCs w:val="21"/>
              </w:rPr>
            </w:pPr>
            <w:r w:rsidRPr="004B72BB">
              <w:rPr>
                <w:rFonts w:ascii="ＭＳ 明朝" w:eastAsia="ＭＳ 明朝" w:hAnsi="ＭＳ 明朝" w:hint="eastAsia"/>
                <w:color w:val="000000" w:themeColor="text1"/>
                <w:szCs w:val="21"/>
              </w:rPr>
              <w:t xml:space="preserve">○ </w:t>
            </w:r>
            <w:r w:rsidR="000C7C0A">
              <w:rPr>
                <w:rFonts w:ascii="ＭＳ 明朝" w:eastAsia="ＭＳ 明朝" w:hAnsi="ＭＳ 明朝" w:hint="eastAsia"/>
                <w:color w:val="000000" w:themeColor="text1"/>
                <w:szCs w:val="21"/>
              </w:rPr>
              <w:t>生殖器及び泌尿器の形態・機能異常など</w:t>
            </w:r>
          </w:p>
          <w:p w:rsidR="005D08DA" w:rsidRPr="004B72BB" w:rsidRDefault="005D08DA" w:rsidP="00872661">
            <w:pPr>
              <w:spacing w:line="300" w:lineRule="exact"/>
              <w:rPr>
                <w:rFonts w:ascii="ＭＳ ゴシック" w:eastAsia="ＭＳ ゴシック" w:hAnsi="ＭＳ ゴシック"/>
                <w:color w:val="000000" w:themeColor="text1"/>
                <w:szCs w:val="21"/>
              </w:rPr>
            </w:pPr>
            <w:r w:rsidRPr="004B72BB">
              <w:rPr>
                <w:rFonts w:ascii="ＭＳ ゴシック" w:eastAsia="ＭＳ ゴシック" w:hAnsi="ＭＳ ゴシック" w:hint="eastAsia"/>
                <w:color w:val="000000" w:themeColor="text1"/>
                <w:szCs w:val="21"/>
              </w:rPr>
              <w:t>障害福祉サービスが必要な状態</w:t>
            </w:r>
          </w:p>
          <w:p w:rsidR="005D08DA" w:rsidRPr="004B72BB" w:rsidRDefault="00C51560" w:rsidP="00F215F6">
            <w:pPr>
              <w:spacing w:line="300" w:lineRule="exact"/>
              <w:ind w:firstLineChars="50" w:firstLine="105"/>
              <w:jc w:val="distribute"/>
              <w:rPr>
                <w:rFonts w:ascii="ＭＳ 明朝" w:eastAsia="ＭＳ 明朝" w:hAnsi="ＭＳ 明朝"/>
                <w:color w:val="000000" w:themeColor="text1"/>
                <w:szCs w:val="21"/>
              </w:rPr>
            </w:pPr>
            <w:r w:rsidRPr="004B72BB">
              <w:rPr>
                <w:rFonts w:ascii="ＭＳ 明朝" w:eastAsia="ＭＳ 明朝" w:hAnsi="ＭＳ 明朝" w:hint="eastAsia"/>
                <w:color w:val="000000" w:themeColor="text1"/>
                <w:szCs w:val="21"/>
              </w:rPr>
              <w:t xml:space="preserve">○ </w:t>
            </w:r>
            <w:r w:rsidR="00D55B6A" w:rsidRPr="00F215F6">
              <w:rPr>
                <w:rFonts w:ascii="ＭＳ 明朝" w:eastAsia="ＭＳ 明朝" w:hAnsi="ＭＳ 明朝" w:hint="eastAsia"/>
                <w:color w:val="000000" w:themeColor="text1"/>
                <w:kern w:val="0"/>
                <w:szCs w:val="21"/>
              </w:rPr>
              <w:t>心臓、視力、聴力、嚥下など</w:t>
            </w:r>
            <w:r w:rsidR="000C7C0A" w:rsidRPr="00F215F6">
              <w:rPr>
                <w:rFonts w:ascii="ＭＳ 明朝" w:eastAsia="ＭＳ 明朝" w:hAnsi="ＭＳ 明朝" w:hint="eastAsia"/>
                <w:color w:val="000000" w:themeColor="text1"/>
                <w:kern w:val="0"/>
                <w:szCs w:val="21"/>
              </w:rPr>
              <w:t>、</w:t>
            </w:r>
            <w:r w:rsidR="00D55B6A" w:rsidRPr="00F215F6">
              <w:rPr>
                <w:rFonts w:ascii="ＭＳ 明朝" w:eastAsia="ＭＳ 明朝" w:hAnsi="ＭＳ 明朝" w:hint="eastAsia"/>
                <w:color w:val="000000" w:themeColor="text1"/>
                <w:kern w:val="0"/>
                <w:szCs w:val="21"/>
              </w:rPr>
              <w:t>様々な</w:t>
            </w:r>
            <w:r w:rsidR="000C7C0A" w:rsidRPr="00F215F6">
              <w:rPr>
                <w:rFonts w:ascii="ＭＳ 明朝" w:eastAsia="ＭＳ 明朝" w:hAnsi="ＭＳ 明朝" w:hint="eastAsia"/>
                <w:color w:val="000000" w:themeColor="text1"/>
                <w:kern w:val="0"/>
                <w:szCs w:val="21"/>
              </w:rPr>
              <w:t>身体合併症を</w:t>
            </w:r>
            <w:r w:rsidR="000C7C0A" w:rsidRPr="00937A61">
              <w:rPr>
                <w:rFonts w:ascii="ＭＳ 明朝" w:eastAsia="ＭＳ 明朝" w:hAnsi="ＭＳ 明朝" w:hint="eastAsia"/>
                <w:color w:val="000000" w:themeColor="text1"/>
                <w:spacing w:val="5"/>
                <w:w w:val="95"/>
                <w:kern w:val="0"/>
                <w:szCs w:val="21"/>
              </w:rPr>
              <w:t>あ</w:t>
            </w:r>
            <w:r w:rsidR="000C7C0A" w:rsidRPr="00937A61">
              <w:rPr>
                <w:rFonts w:ascii="ＭＳ 明朝" w:eastAsia="ＭＳ 明朝" w:hAnsi="ＭＳ 明朝" w:hint="eastAsia"/>
                <w:color w:val="000000" w:themeColor="text1"/>
                <w:w w:val="95"/>
                <w:kern w:val="0"/>
                <w:szCs w:val="21"/>
              </w:rPr>
              <w:t>わせも</w:t>
            </w:r>
            <w:r w:rsidR="00E64E86">
              <w:rPr>
                <w:rFonts w:ascii="ＭＳ 明朝" w:eastAsia="ＭＳ 明朝" w:hAnsi="ＭＳ 明朝" w:hint="eastAsia"/>
                <w:color w:val="000000" w:themeColor="text1"/>
                <w:kern w:val="0"/>
                <w:szCs w:val="21"/>
              </w:rPr>
              <w:t>つ</w:t>
            </w:r>
          </w:p>
          <w:p w:rsidR="005D08DA" w:rsidRPr="004B72BB" w:rsidRDefault="005D08DA" w:rsidP="00872661">
            <w:pPr>
              <w:spacing w:line="300" w:lineRule="exact"/>
              <w:ind w:firstLineChars="50" w:firstLine="105"/>
              <w:rPr>
                <w:rFonts w:ascii="ＭＳ 明朝" w:eastAsia="ＭＳ 明朝" w:hAnsi="ＭＳ 明朝"/>
                <w:color w:val="000000" w:themeColor="text1"/>
                <w:szCs w:val="21"/>
              </w:rPr>
            </w:pPr>
            <w:r w:rsidRPr="004B72BB">
              <w:rPr>
                <w:rFonts w:ascii="ＭＳ 明朝" w:eastAsia="ＭＳ 明朝" w:hAnsi="ＭＳ 明朝" w:hint="eastAsia"/>
                <w:color w:val="000000" w:themeColor="text1"/>
                <w:szCs w:val="21"/>
              </w:rPr>
              <w:t xml:space="preserve">○ </w:t>
            </w:r>
            <w:r w:rsidR="00D55B6A">
              <w:rPr>
                <w:rFonts w:ascii="ＭＳ 明朝" w:eastAsia="ＭＳ 明朝" w:hAnsi="ＭＳ 明朝" w:hint="eastAsia"/>
                <w:color w:val="000000" w:themeColor="text1"/>
                <w:szCs w:val="21"/>
              </w:rPr>
              <w:t>首がすわる、座る、這う、歩くなど、発達の遅れが目立つ</w:t>
            </w:r>
          </w:p>
        </w:tc>
      </w:tr>
    </w:tbl>
    <w:p w:rsidR="003B101E" w:rsidRDefault="003B101E" w:rsidP="007C2718">
      <w:pPr>
        <w:widowControl/>
        <w:rPr>
          <w:rFonts w:ascii="ＭＳ 明朝" w:eastAsia="ＭＳ 明朝" w:hAnsi="ＭＳ 明朝"/>
          <w:szCs w:val="21"/>
        </w:rPr>
      </w:pPr>
    </w:p>
    <w:p w:rsidR="007C2718" w:rsidRPr="00C236AA" w:rsidRDefault="007C2718" w:rsidP="007C2718">
      <w:pPr>
        <w:widowControl/>
        <w:rPr>
          <w:rFonts w:ascii="ＭＳ ゴシック" w:eastAsia="ＭＳ ゴシック" w:hAnsi="ＭＳ ゴシック"/>
          <w:szCs w:val="21"/>
        </w:rPr>
      </w:pPr>
      <w:r>
        <w:rPr>
          <w:rFonts w:ascii="ＭＳ ゴシック" w:eastAsia="ＭＳ ゴシック" w:hAnsi="ＭＳ ゴシック" w:hint="eastAsia"/>
          <w:szCs w:val="21"/>
        </w:rPr>
        <w:t xml:space="preserve">　③</w:t>
      </w:r>
      <w:r w:rsidRPr="00F51E3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認定調査等の実施</w:t>
      </w:r>
    </w:p>
    <w:p w:rsidR="007C2718" w:rsidRDefault="007C2718" w:rsidP="00A1356F">
      <w:pPr>
        <w:widowControl/>
        <w:rPr>
          <w:rFonts w:ascii="ＭＳ 明朝" w:eastAsia="ＭＳ 明朝" w:hAnsi="ＭＳ 明朝"/>
          <w:szCs w:val="21"/>
        </w:rPr>
      </w:pPr>
      <w:r>
        <w:rPr>
          <w:rFonts w:ascii="ＭＳ 明朝" w:eastAsia="ＭＳ 明朝" w:hAnsi="ＭＳ 明朝" w:hint="eastAsia"/>
          <w:szCs w:val="21"/>
        </w:rPr>
        <w:t xml:space="preserve">　　</w:t>
      </w:r>
      <w:r w:rsidRPr="00A1356F">
        <w:rPr>
          <w:rFonts w:ascii="ＭＳ 明朝" w:eastAsia="ＭＳ 明朝" w:hAnsi="ＭＳ 明朝" w:hint="eastAsia"/>
          <w:szCs w:val="21"/>
        </w:rPr>
        <w:t>○</w:t>
      </w:r>
      <w:r w:rsidR="00A1356F">
        <w:rPr>
          <w:rFonts w:ascii="ＭＳ 明朝" w:eastAsia="ＭＳ 明朝" w:hAnsi="ＭＳ 明朝" w:hint="eastAsia"/>
          <w:szCs w:val="21"/>
        </w:rPr>
        <w:t xml:space="preserve">　難病等の状態の確認が終了したら、「認定調査員マニュアル」に基づき、認定調査を開始する。</w:t>
      </w:r>
    </w:p>
    <w:p w:rsidR="00A1356F" w:rsidRDefault="00A1356F" w:rsidP="00A1356F">
      <w:pPr>
        <w:widowControl/>
        <w:ind w:leftChars="300" w:left="630" w:firstLineChars="100" w:firstLine="210"/>
        <w:rPr>
          <w:rFonts w:ascii="ＭＳ 明朝" w:eastAsia="ＭＳ 明朝" w:hAnsi="ＭＳ 明朝"/>
          <w:szCs w:val="21"/>
        </w:rPr>
      </w:pPr>
      <w:r>
        <w:rPr>
          <w:rFonts w:ascii="ＭＳ 明朝" w:eastAsia="ＭＳ 明朝" w:hAnsi="ＭＳ 明朝" w:hint="eastAsia"/>
          <w:szCs w:val="21"/>
        </w:rPr>
        <w:t>なお、特記事項については、最初に確認した「難病患者等の状態」と重複する内容も含まれるが、省略することなく詳細を記載すること。</w:t>
      </w:r>
    </w:p>
    <w:p w:rsidR="00A1356F" w:rsidRDefault="00A1356F" w:rsidP="00D333C1">
      <w:pPr>
        <w:widowControl/>
        <w:spacing w:line="160" w:lineRule="exact"/>
        <w:rPr>
          <w:rFonts w:ascii="ＭＳ 明朝" w:eastAsia="ＭＳ 明朝" w:hAnsi="ＭＳ 明朝"/>
          <w:szCs w:val="21"/>
        </w:rPr>
      </w:pPr>
    </w:p>
    <w:p w:rsidR="00A1356F" w:rsidRPr="001974EF" w:rsidRDefault="00A1356F" w:rsidP="00A1356F">
      <w:pPr>
        <w:widowControl/>
        <w:ind w:left="630" w:hangingChars="300" w:hanging="630"/>
        <w:rPr>
          <w:rFonts w:ascii="ＭＳ 明朝" w:eastAsia="ＭＳ 明朝" w:hAnsi="ＭＳ 明朝"/>
          <w:szCs w:val="21"/>
        </w:rPr>
      </w:pPr>
      <w:r>
        <w:rPr>
          <w:rFonts w:ascii="ＭＳ 明朝" w:eastAsia="ＭＳ 明朝" w:hAnsi="ＭＳ 明朝" w:hint="eastAsia"/>
          <w:szCs w:val="21"/>
        </w:rPr>
        <w:t xml:space="preserve">　　○　難病患者等に対する障害支援区分の認定調査は、身体・知的・精神障害者に対して実施している調査項目と同じ項目で実施するが、難病患者等は</w:t>
      </w:r>
      <w:r w:rsidRPr="001974EF">
        <w:rPr>
          <w:rFonts w:ascii="ＭＳ 明朝" w:eastAsia="ＭＳ 明朝" w:hAnsi="ＭＳ 明朝" w:hint="eastAsia"/>
          <w:szCs w:val="21"/>
        </w:rPr>
        <w:t>症状が変化・進行する等の特徴があるため、それらを踏まえた認定調査を実施する必要がある。</w:t>
      </w:r>
    </w:p>
    <w:p w:rsidR="00D333C1" w:rsidRDefault="00D333C1" w:rsidP="00A1356F">
      <w:pPr>
        <w:widowControl/>
        <w:ind w:left="630" w:hangingChars="300" w:hanging="630"/>
        <w:rPr>
          <w:rFonts w:ascii="ＭＳ 明朝" w:eastAsia="ＭＳ 明朝" w:hAnsi="ＭＳ 明朝"/>
          <w:szCs w:val="21"/>
        </w:rPr>
      </w:pPr>
    </w:p>
    <w:p w:rsidR="00B21344" w:rsidRDefault="00B21344" w:rsidP="00B21344">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【障害者総合支援法における障害支援区分 認定調査員マニュアル】</w:t>
      </w:r>
    </w:p>
    <w:p w:rsidR="00B41627" w:rsidRDefault="00B41627" w:rsidP="00B21344">
      <w:pPr>
        <w:ind w:firstLineChars="200" w:firstLine="420"/>
        <w:rPr>
          <w:rFonts w:ascii="ＭＳ ゴシック" w:eastAsia="ＭＳ ゴシック" w:hAnsi="ＭＳ ゴシック"/>
          <w:szCs w:val="21"/>
        </w:rPr>
      </w:pPr>
    </w:p>
    <w:p w:rsidR="00B21344" w:rsidRPr="00B21344" w:rsidRDefault="00B21344" w:rsidP="00B21344">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認定調査の留意点</w:t>
      </w:r>
    </w:p>
    <w:tbl>
      <w:tblPr>
        <w:tblStyle w:val="a8"/>
        <w:tblW w:w="0" w:type="auto"/>
        <w:tblInd w:w="534" w:type="dxa"/>
        <w:tblLook w:val="04A0" w:firstRow="1" w:lastRow="0" w:firstColumn="1" w:lastColumn="0" w:noHBand="0" w:noVBand="1"/>
      </w:tblPr>
      <w:tblGrid>
        <w:gridCol w:w="9208"/>
      </w:tblGrid>
      <w:tr w:rsidR="00A1356F" w:rsidRPr="008251DA" w:rsidTr="00A1356F">
        <w:tc>
          <w:tcPr>
            <w:tcW w:w="9355" w:type="dxa"/>
          </w:tcPr>
          <w:p w:rsidR="00D333C1" w:rsidRPr="008251DA" w:rsidRDefault="00D333C1" w:rsidP="00D333C1">
            <w:pPr>
              <w:widowControl/>
              <w:jc w:val="left"/>
              <w:rPr>
                <w:rFonts w:ascii="ＭＳ 明朝" w:eastAsia="ＭＳ 明朝" w:hAnsi="ＭＳ 明朝"/>
                <w:szCs w:val="21"/>
              </w:rPr>
            </w:pPr>
            <w:r w:rsidRPr="008251DA">
              <w:rPr>
                <w:rFonts w:ascii="ＭＳ 明朝" w:eastAsia="ＭＳ 明朝" w:hAnsi="ＭＳ 明朝" w:hint="eastAsia"/>
                <w:szCs w:val="21"/>
              </w:rPr>
              <w:t xml:space="preserve">○ </w:t>
            </w:r>
            <w:r w:rsidRPr="008251DA">
              <w:rPr>
                <w:rFonts w:ascii="ＭＳ ゴシック" w:eastAsia="ＭＳ ゴシック" w:hAnsi="ＭＳ ゴシック" w:hint="eastAsia"/>
                <w:szCs w:val="21"/>
              </w:rPr>
              <w:t>「できたりできなかったりする場合」は、「できない状況」に基づき判断する</w:t>
            </w:r>
            <w:r w:rsidRPr="008251DA">
              <w:rPr>
                <w:rFonts w:ascii="ＭＳ 明朝" w:eastAsia="ＭＳ 明朝" w:hAnsi="ＭＳ 明朝" w:hint="eastAsia"/>
                <w:szCs w:val="21"/>
              </w:rPr>
              <w:t>。</w:t>
            </w:r>
          </w:p>
          <w:p w:rsidR="00D333C1" w:rsidRPr="008251DA" w:rsidRDefault="00D333C1" w:rsidP="00D333C1">
            <w:pPr>
              <w:widowControl/>
              <w:ind w:firstLineChars="150" w:firstLine="315"/>
              <w:jc w:val="left"/>
              <w:rPr>
                <w:rFonts w:ascii="ＭＳ 明朝" w:eastAsia="ＭＳ 明朝" w:hAnsi="ＭＳ 明朝"/>
                <w:szCs w:val="21"/>
              </w:rPr>
            </w:pPr>
            <w:r w:rsidRPr="008251DA">
              <w:rPr>
                <w:rFonts w:ascii="ＭＳ 明朝" w:eastAsia="ＭＳ 明朝" w:hAnsi="ＭＳ 明朝" w:hint="eastAsia"/>
                <w:szCs w:val="21"/>
              </w:rPr>
              <w:t>なお、</w:t>
            </w:r>
            <w:r w:rsidRPr="008251DA">
              <w:rPr>
                <w:rFonts w:ascii="ＭＳ ゴシック" w:eastAsia="ＭＳ ゴシック" w:hAnsi="ＭＳ ゴシック" w:hint="eastAsia"/>
                <w:szCs w:val="21"/>
              </w:rPr>
              <w:t>「できない状況」に基づく判断は</w:t>
            </w:r>
            <w:r w:rsidRPr="008251DA">
              <w:rPr>
                <w:rFonts w:ascii="ＭＳ 明朝" w:eastAsia="ＭＳ 明朝" w:hAnsi="ＭＳ 明朝" w:hint="eastAsia"/>
                <w:szCs w:val="21"/>
              </w:rPr>
              <w:t>、運動機能の低下に限らず、</w:t>
            </w:r>
          </w:p>
          <w:p w:rsidR="00D333C1" w:rsidRPr="008251DA" w:rsidRDefault="00D333C1" w:rsidP="00D333C1">
            <w:pPr>
              <w:widowControl/>
              <w:ind w:leftChars="150" w:left="525" w:hangingChars="100" w:hanging="210"/>
              <w:jc w:val="left"/>
              <w:rPr>
                <w:rFonts w:ascii="ＭＳ 明朝" w:eastAsia="ＭＳ 明朝" w:hAnsi="ＭＳ 明朝"/>
                <w:szCs w:val="21"/>
              </w:rPr>
            </w:pPr>
            <w:r w:rsidRPr="008251DA">
              <w:rPr>
                <w:rFonts w:ascii="ＭＳ 明朝" w:eastAsia="ＭＳ 明朝" w:hAnsi="ＭＳ 明朝" w:hint="eastAsia"/>
                <w:szCs w:val="21"/>
              </w:rPr>
              <w:t>・「知的障害、精神障害や発達障害による行動上の障害（意欲低下や多動等）」や</w:t>
            </w:r>
          </w:p>
          <w:p w:rsidR="00D333C1" w:rsidRPr="008251DA" w:rsidRDefault="00D333C1" w:rsidP="00D333C1">
            <w:pPr>
              <w:widowControl/>
              <w:ind w:firstLineChars="200" w:firstLine="420"/>
              <w:jc w:val="left"/>
              <w:rPr>
                <w:rFonts w:ascii="ＭＳ ゴシック" w:eastAsia="ＭＳ ゴシック" w:hAnsi="ＭＳ ゴシック"/>
                <w:szCs w:val="21"/>
              </w:rPr>
            </w:pPr>
            <w:r w:rsidRPr="008251DA">
              <w:rPr>
                <w:rFonts w:ascii="ＭＳ ゴシック" w:eastAsia="ＭＳ ゴシック" w:hAnsi="ＭＳ ゴシック" w:hint="eastAsia"/>
                <w:szCs w:val="21"/>
              </w:rPr>
              <w:t>「内部障害や難病等の筋力低下や易疲労感」等によって「できない場合」</w:t>
            </w:r>
          </w:p>
          <w:p w:rsidR="00D333C1" w:rsidRPr="008251DA" w:rsidRDefault="00D333C1" w:rsidP="00D333C1">
            <w:pPr>
              <w:widowControl/>
              <w:ind w:firstLineChars="150" w:firstLine="315"/>
              <w:jc w:val="left"/>
              <w:rPr>
                <w:rFonts w:ascii="ＭＳ 明朝" w:eastAsia="ＭＳ 明朝" w:hAnsi="ＭＳ 明朝"/>
                <w:szCs w:val="21"/>
              </w:rPr>
            </w:pPr>
            <w:r w:rsidRPr="008251DA">
              <w:rPr>
                <w:rFonts w:ascii="ＭＳ 明朝" w:eastAsia="ＭＳ 明朝" w:hAnsi="ＭＳ 明朝" w:hint="eastAsia"/>
                <w:szCs w:val="21"/>
              </w:rPr>
              <w:t>・「慣れていない状況や初めての場所」等では「できない場合」</w:t>
            </w:r>
            <w:r w:rsidRPr="008251DA">
              <w:rPr>
                <w:rFonts w:ascii="ＭＳ ゴシック" w:eastAsia="ＭＳ ゴシック" w:hAnsi="ＭＳ ゴシック" w:hint="eastAsia"/>
                <w:szCs w:val="21"/>
              </w:rPr>
              <w:t>を含めて判断する</w:t>
            </w:r>
            <w:r w:rsidRPr="008251DA">
              <w:rPr>
                <w:rFonts w:ascii="ＭＳ 明朝" w:eastAsia="ＭＳ 明朝" w:hAnsi="ＭＳ 明朝" w:hint="eastAsia"/>
                <w:szCs w:val="21"/>
              </w:rPr>
              <w:t>。</w:t>
            </w:r>
          </w:p>
          <w:p w:rsidR="00D333C1" w:rsidRPr="008251DA" w:rsidRDefault="00D333C1" w:rsidP="00D333C1">
            <w:pPr>
              <w:widowControl/>
              <w:ind w:left="210" w:hangingChars="100" w:hanging="210"/>
              <w:jc w:val="left"/>
              <w:rPr>
                <w:rFonts w:ascii="ＭＳ 明朝" w:eastAsia="ＭＳ 明朝" w:hAnsi="ＭＳ 明朝"/>
                <w:szCs w:val="21"/>
              </w:rPr>
            </w:pPr>
            <w:r w:rsidRPr="008251DA">
              <w:rPr>
                <w:rFonts w:ascii="ＭＳ 明朝" w:eastAsia="ＭＳ 明朝" w:hAnsi="ＭＳ 明朝" w:hint="eastAsia"/>
                <w:szCs w:val="21"/>
              </w:rPr>
              <w:t xml:space="preserve">○ </w:t>
            </w:r>
            <w:r w:rsidRPr="008251DA">
              <w:rPr>
                <w:rFonts w:ascii="ＭＳ ゴシック" w:eastAsia="ＭＳ ゴシック" w:hAnsi="ＭＳ ゴシック" w:hint="eastAsia"/>
                <w:szCs w:val="21"/>
              </w:rPr>
              <w:t>「障害の状態や難病等の症状に変化がある場合」</w:t>
            </w:r>
            <w:r w:rsidRPr="008251DA">
              <w:rPr>
                <w:rFonts w:ascii="ＭＳ 明朝" w:eastAsia="ＭＳ 明朝" w:hAnsi="ＭＳ 明朝" w:hint="eastAsia"/>
                <w:szCs w:val="21"/>
              </w:rPr>
              <w:t>や「視覚障害や盲重複障害、聴覚障害やろう重複障害により意思決定のためには情報提供等の支援を必要とする場合」、「知的障害、精神障害や発達障害により調査項目に関する意思決定が困難な場合」</w:t>
            </w:r>
            <w:r w:rsidRPr="008251DA">
              <w:rPr>
                <w:rFonts w:ascii="ＭＳ ゴシック" w:eastAsia="ＭＳ ゴシック" w:hAnsi="ＭＳ ゴシック" w:hint="eastAsia"/>
                <w:szCs w:val="21"/>
              </w:rPr>
              <w:t>は「支援が必要な状態」に基づき判断する</w:t>
            </w:r>
            <w:r w:rsidRPr="008251DA">
              <w:rPr>
                <w:rFonts w:ascii="ＭＳ 明朝" w:eastAsia="ＭＳ 明朝" w:hAnsi="ＭＳ 明朝" w:hint="eastAsia"/>
                <w:szCs w:val="21"/>
              </w:rPr>
              <w:t>。</w:t>
            </w:r>
          </w:p>
          <w:p w:rsidR="00D333C1" w:rsidRPr="008251DA" w:rsidRDefault="00D333C1" w:rsidP="00D333C1">
            <w:pPr>
              <w:widowControl/>
              <w:jc w:val="left"/>
              <w:rPr>
                <w:rFonts w:ascii="ＭＳ 明朝" w:eastAsia="ＭＳ 明朝" w:hAnsi="ＭＳ 明朝"/>
                <w:szCs w:val="21"/>
              </w:rPr>
            </w:pPr>
            <w:r w:rsidRPr="008251DA">
              <w:rPr>
                <w:rFonts w:ascii="ＭＳ 明朝" w:eastAsia="ＭＳ 明朝" w:hAnsi="ＭＳ 明朝" w:hint="eastAsia"/>
                <w:szCs w:val="21"/>
              </w:rPr>
              <w:t>○ 「補装具等の福祉用具を使用している場合」は、「使用している状況」に基づき判断する。</w:t>
            </w:r>
          </w:p>
          <w:p w:rsidR="00D333C1" w:rsidRPr="00FA6155" w:rsidRDefault="00D333C1" w:rsidP="00F215F6">
            <w:pPr>
              <w:widowControl/>
              <w:ind w:left="210" w:hangingChars="100" w:hanging="210"/>
              <w:jc w:val="left"/>
              <w:rPr>
                <w:rFonts w:ascii="ＭＳ 明朝" w:eastAsia="ＭＳ 明朝" w:hAnsi="ＭＳ 明朝"/>
                <w:szCs w:val="21"/>
              </w:rPr>
            </w:pPr>
            <w:r w:rsidRPr="008251DA">
              <w:rPr>
                <w:rFonts w:ascii="ＭＳ 明朝" w:eastAsia="ＭＳ 明朝" w:hAnsi="ＭＳ 明朝" w:hint="eastAsia"/>
                <w:szCs w:val="21"/>
              </w:rPr>
              <w:t xml:space="preserve">○ </w:t>
            </w:r>
            <w:r w:rsidRPr="008251DA">
              <w:rPr>
                <w:rFonts w:ascii="ＭＳ ゴシック" w:eastAsia="ＭＳ ゴシック" w:hAnsi="ＭＳ ゴシック" w:hint="eastAsia"/>
                <w:szCs w:val="21"/>
              </w:rPr>
              <w:t>「できたりできなかったりする場合」や「障害の状態や難病等の症状に変化がある場合」は</w:t>
            </w:r>
            <w:r w:rsidRPr="008251DA">
              <w:rPr>
                <w:rFonts w:ascii="ＭＳ 明朝" w:eastAsia="ＭＳ 明朝" w:hAnsi="ＭＳ 明朝" w:hint="eastAsia"/>
                <w:szCs w:val="21"/>
              </w:rPr>
              <w:t>、</w:t>
            </w:r>
            <w:r w:rsidRPr="008251DA">
              <w:rPr>
                <w:rFonts w:ascii="ＭＳ ゴシック" w:eastAsia="ＭＳ ゴシック" w:hAnsi="ＭＳ ゴシック" w:hint="eastAsia"/>
                <w:szCs w:val="21"/>
              </w:rPr>
              <w:t>その頻度や支援の詳細な状況を「特記事項」に記載する</w:t>
            </w:r>
            <w:r w:rsidRPr="008251DA">
              <w:rPr>
                <w:rFonts w:ascii="ＭＳ 明朝" w:eastAsia="ＭＳ 明朝" w:hAnsi="ＭＳ 明朝" w:hint="eastAsia"/>
                <w:szCs w:val="21"/>
              </w:rPr>
              <w:t>。</w:t>
            </w:r>
          </w:p>
        </w:tc>
      </w:tr>
    </w:tbl>
    <w:p w:rsidR="003949D5" w:rsidRDefault="00B21344" w:rsidP="00FA2B57">
      <w:pPr>
        <w:widowControl/>
        <w:ind w:left="630" w:hangingChars="300" w:hanging="630"/>
        <w:rPr>
          <w:rFonts w:ascii="ＭＳ 明朝" w:eastAsia="ＭＳ 明朝" w:hAnsi="ＭＳ 明朝"/>
          <w:szCs w:val="21"/>
        </w:rPr>
      </w:pPr>
      <w:r w:rsidRPr="001974EF">
        <w:rPr>
          <w:rFonts w:ascii="ＭＳ 明朝" w:eastAsia="ＭＳ 明朝" w:hAnsi="ＭＳ 明朝" w:hint="eastAsia"/>
          <w:szCs w:val="21"/>
        </w:rPr>
        <w:t xml:space="preserve">　　</w:t>
      </w:r>
    </w:p>
    <w:p w:rsidR="00FA2B57" w:rsidRDefault="00B21344" w:rsidP="00F215F6">
      <w:pPr>
        <w:widowControl/>
        <w:ind w:leftChars="200" w:left="630" w:hangingChars="100" w:hanging="210"/>
        <w:rPr>
          <w:rFonts w:ascii="ＭＳ 明朝" w:eastAsia="ＭＳ 明朝" w:hAnsi="ＭＳ 明朝"/>
          <w:szCs w:val="21"/>
        </w:rPr>
      </w:pPr>
      <w:r w:rsidRPr="001974EF">
        <w:rPr>
          <w:rFonts w:ascii="ＭＳ 明朝" w:eastAsia="ＭＳ 明朝" w:hAnsi="ＭＳ 明朝" w:hint="eastAsia"/>
          <w:szCs w:val="21"/>
        </w:rPr>
        <w:t>○　症状が変動する調査対象者については、調査の日が「症状がより軽度の状態」であっても、聞き取り等により把握した「できたりできなかったりする場合のできない状況（最も支援が必要な状況）」に基づき判断し、症状の変動に関する状況等を特記事項に記載する。</w:t>
      </w:r>
    </w:p>
    <w:p w:rsidR="00FA2B57" w:rsidRDefault="00FA2B57" w:rsidP="00FA2B57">
      <w:pPr>
        <w:widowControl/>
        <w:rPr>
          <w:rFonts w:ascii="ＭＳ 明朝" w:eastAsia="ＭＳ 明朝" w:hAnsi="ＭＳ 明朝"/>
          <w:szCs w:val="21"/>
        </w:rPr>
      </w:pPr>
    </w:p>
    <w:p w:rsidR="008B6882" w:rsidRDefault="00FA6155" w:rsidP="00853CA4">
      <w:pPr>
        <w:widowControl/>
        <w:ind w:leftChars="200" w:left="630" w:hangingChars="100" w:hanging="210"/>
        <w:rPr>
          <w:rFonts w:ascii="ＭＳ 明朝" w:eastAsia="ＭＳ 明朝" w:hAnsi="ＭＳ 明朝"/>
          <w:szCs w:val="21"/>
        </w:rPr>
      </w:pPr>
      <w:r>
        <w:rPr>
          <w:rFonts w:ascii="ＭＳ 明朝" w:eastAsia="ＭＳ 明朝" w:hAnsi="ＭＳ 明朝" w:hint="eastAsia"/>
          <w:szCs w:val="21"/>
        </w:rPr>
        <w:t xml:space="preserve">○　</w:t>
      </w:r>
      <w:r w:rsidR="00C14313">
        <w:rPr>
          <w:rFonts w:ascii="ＭＳ 明朝" w:eastAsia="ＭＳ 明朝" w:hAnsi="ＭＳ 明朝" w:hint="eastAsia"/>
          <w:szCs w:val="21"/>
        </w:rPr>
        <w:t>「</w:t>
      </w:r>
      <w:r w:rsidR="008B6882">
        <w:rPr>
          <w:rFonts w:ascii="ＭＳ 明朝" w:eastAsia="ＭＳ 明朝" w:hAnsi="ＭＳ 明朝" w:hint="eastAsia"/>
          <w:szCs w:val="21"/>
        </w:rPr>
        <w:t>できない状況</w:t>
      </w:r>
      <w:r w:rsidR="00C14313">
        <w:rPr>
          <w:rFonts w:ascii="ＭＳ 明朝" w:eastAsia="ＭＳ 明朝" w:hAnsi="ＭＳ 明朝" w:hint="eastAsia"/>
          <w:szCs w:val="21"/>
        </w:rPr>
        <w:t>」</w:t>
      </w:r>
      <w:r w:rsidR="008B6882">
        <w:rPr>
          <w:rFonts w:ascii="ＭＳ 明朝" w:eastAsia="ＭＳ 明朝" w:hAnsi="ＭＳ 明朝" w:hint="eastAsia"/>
          <w:szCs w:val="21"/>
        </w:rPr>
        <w:t>に基づく判断</w:t>
      </w:r>
      <w:r w:rsidR="00853CA4">
        <w:rPr>
          <w:rFonts w:ascii="ＭＳ 明朝" w:eastAsia="ＭＳ 明朝" w:hAnsi="ＭＳ 明朝" w:hint="eastAsia"/>
          <w:szCs w:val="21"/>
        </w:rPr>
        <w:t>に</w:t>
      </w:r>
      <w:r w:rsidR="008B6882">
        <w:rPr>
          <w:rFonts w:ascii="ＭＳ 明朝" w:eastAsia="ＭＳ 明朝" w:hAnsi="ＭＳ 明朝" w:hint="eastAsia"/>
          <w:szCs w:val="21"/>
        </w:rPr>
        <w:t>は、</w:t>
      </w:r>
      <w:r w:rsidR="00FA2B57">
        <w:rPr>
          <w:rFonts w:ascii="ＭＳ 明朝" w:eastAsia="ＭＳ 明朝" w:hAnsi="ＭＳ 明朝" w:hint="eastAsia"/>
          <w:szCs w:val="21"/>
        </w:rPr>
        <w:t>内部障害や難病等の特性から、身体機能的には調査項目に係る行為ができる状態</w:t>
      </w:r>
      <w:r w:rsidR="008B6882">
        <w:rPr>
          <w:rFonts w:ascii="ＭＳ 明朝" w:eastAsia="ＭＳ 明朝" w:hAnsi="ＭＳ 明朝" w:hint="eastAsia"/>
          <w:szCs w:val="21"/>
        </w:rPr>
        <w:t>であっても</w:t>
      </w:r>
      <w:r w:rsidR="00FA2B57">
        <w:rPr>
          <w:rFonts w:ascii="ＭＳ 明朝" w:eastAsia="ＭＳ 明朝" w:hAnsi="ＭＳ 明朝" w:hint="eastAsia"/>
          <w:szCs w:val="21"/>
        </w:rPr>
        <w:t>、医師の指示等により、その行為に制限がかけられている</w:t>
      </w:r>
      <w:r w:rsidR="00853CA4">
        <w:rPr>
          <w:rFonts w:ascii="ＭＳ 明朝" w:eastAsia="ＭＳ 明朝" w:hAnsi="ＭＳ 明朝" w:hint="eastAsia"/>
          <w:szCs w:val="21"/>
        </w:rPr>
        <w:t>こと等によって「できない場合」も含めて判断する。</w:t>
      </w:r>
    </w:p>
    <w:p w:rsidR="00FA6155" w:rsidRPr="00FA6155" w:rsidRDefault="00FA6155" w:rsidP="00B21344">
      <w:pPr>
        <w:widowControl/>
        <w:rPr>
          <w:rFonts w:ascii="ＭＳ 明朝" w:eastAsia="ＭＳ 明朝" w:hAnsi="ＭＳ 明朝"/>
          <w:szCs w:val="21"/>
        </w:rPr>
      </w:pPr>
    </w:p>
    <w:p w:rsidR="00B21344" w:rsidRDefault="00B21344" w:rsidP="00FA6155">
      <w:pPr>
        <w:widowControl/>
        <w:ind w:firstLineChars="200" w:firstLine="420"/>
        <w:rPr>
          <w:rFonts w:ascii="ＭＳ 明朝" w:eastAsia="ＭＳ 明朝" w:hAnsi="ＭＳ 明朝"/>
          <w:szCs w:val="21"/>
        </w:rPr>
      </w:pPr>
      <w:r w:rsidRPr="00A1356F">
        <w:rPr>
          <w:rFonts w:ascii="ＭＳ 明朝" w:eastAsia="ＭＳ 明朝" w:hAnsi="ＭＳ 明朝" w:hint="eastAsia"/>
          <w:szCs w:val="21"/>
        </w:rPr>
        <w:t>○</w:t>
      </w:r>
      <w:r w:rsidR="00717DB0">
        <w:rPr>
          <w:rFonts w:ascii="ＭＳ 明朝" w:eastAsia="ＭＳ 明朝" w:hAnsi="ＭＳ 明朝" w:hint="eastAsia"/>
          <w:szCs w:val="21"/>
        </w:rPr>
        <w:t xml:space="preserve">　難病等の「状態」には、治療</w:t>
      </w:r>
      <w:r>
        <w:rPr>
          <w:rFonts w:ascii="ＭＳ 明朝" w:eastAsia="ＭＳ 明朝" w:hAnsi="ＭＳ 明朝" w:hint="eastAsia"/>
          <w:szCs w:val="21"/>
        </w:rPr>
        <w:t>等により生じた「</w:t>
      </w:r>
      <w:r w:rsidR="00717DB0" w:rsidRPr="00717DB0">
        <w:rPr>
          <w:rFonts w:ascii="ＭＳ 明朝" w:eastAsia="ＭＳ 明朝" w:hAnsi="ＭＳ 明朝" w:hint="eastAsia"/>
          <w:szCs w:val="21"/>
        </w:rPr>
        <w:t>付随症状</w:t>
      </w:r>
      <w:r w:rsidR="00717DB0">
        <w:rPr>
          <w:rFonts w:ascii="ＭＳ 明朝" w:eastAsia="ＭＳ 明朝" w:hAnsi="ＭＳ 明朝" w:hint="eastAsia"/>
          <w:szCs w:val="21"/>
        </w:rPr>
        <w:t>（薬の副作用等を含む）</w:t>
      </w:r>
      <w:r>
        <w:rPr>
          <w:rFonts w:ascii="ＭＳ 明朝" w:eastAsia="ＭＳ 明朝" w:hAnsi="ＭＳ 明朝" w:hint="eastAsia"/>
          <w:szCs w:val="21"/>
        </w:rPr>
        <w:t>」を含む。</w:t>
      </w:r>
    </w:p>
    <w:p w:rsidR="00B21344" w:rsidRPr="00B21344" w:rsidRDefault="00B21344" w:rsidP="00B21344">
      <w:pPr>
        <w:widowControl/>
        <w:ind w:leftChars="300" w:left="630" w:firstLineChars="100" w:firstLine="210"/>
        <w:rPr>
          <w:rFonts w:ascii="ＭＳ 明朝" w:eastAsia="ＭＳ 明朝" w:hAnsi="ＭＳ 明朝"/>
          <w:szCs w:val="21"/>
        </w:rPr>
      </w:pPr>
      <w:r>
        <w:rPr>
          <w:rFonts w:ascii="ＭＳ 明朝" w:eastAsia="ＭＳ 明朝" w:hAnsi="ＭＳ 明朝" w:hint="eastAsia"/>
          <w:szCs w:val="21"/>
        </w:rPr>
        <w:t>また、合併症やその他の疾病等のために日常生活上の支障が生じている場合は、それらの「状態」を含めた認定調査を実施すること。</w:t>
      </w:r>
    </w:p>
    <w:p w:rsidR="00B21344" w:rsidRPr="00E96014" w:rsidRDefault="00B21344" w:rsidP="00B21344">
      <w:pPr>
        <w:widowControl/>
        <w:rPr>
          <w:rFonts w:ascii="ＭＳ 明朝" w:eastAsia="ＭＳ 明朝" w:hAnsi="ＭＳ 明朝"/>
          <w:szCs w:val="21"/>
        </w:rPr>
      </w:pPr>
    </w:p>
    <w:p w:rsidR="00B21344" w:rsidRDefault="00B21344" w:rsidP="00E96014">
      <w:pPr>
        <w:widowControl/>
        <w:ind w:left="630" w:hangingChars="300" w:hanging="630"/>
        <w:rPr>
          <w:rFonts w:ascii="ＭＳ 明朝" w:eastAsia="ＭＳ 明朝" w:hAnsi="ＭＳ 明朝"/>
          <w:szCs w:val="21"/>
        </w:rPr>
      </w:pPr>
      <w:r>
        <w:rPr>
          <w:rFonts w:ascii="ＭＳ 明朝" w:eastAsia="ＭＳ 明朝" w:hAnsi="ＭＳ 明朝" w:hint="eastAsia"/>
          <w:szCs w:val="21"/>
        </w:rPr>
        <w:t xml:space="preserve">　　○　</w:t>
      </w:r>
      <w:r w:rsidR="00E96014">
        <w:rPr>
          <w:rFonts w:ascii="ＭＳ 明朝" w:eastAsia="ＭＳ 明朝" w:hAnsi="ＭＳ 明朝" w:hint="eastAsia"/>
          <w:szCs w:val="21"/>
        </w:rPr>
        <w:t>調査対象者が疲れやすかったり、集中力が続かない等の場合には、状況に応じて休憩を設ける等の配慮を行う。</w:t>
      </w:r>
    </w:p>
    <w:p w:rsidR="00E96014" w:rsidRPr="00E96014" w:rsidRDefault="00E96014" w:rsidP="00E96014">
      <w:pPr>
        <w:widowControl/>
        <w:ind w:left="630" w:hangingChars="300" w:hanging="630"/>
        <w:rPr>
          <w:rFonts w:ascii="ＭＳ 明朝" w:eastAsia="ＭＳ 明朝" w:hAnsi="ＭＳ 明朝"/>
          <w:szCs w:val="21"/>
        </w:rPr>
      </w:pPr>
    </w:p>
    <w:p w:rsidR="008B146A" w:rsidRDefault="008B146A">
      <w:pPr>
        <w:widowControl/>
        <w:jc w:val="left"/>
        <w:rPr>
          <w:rFonts w:ascii="ＭＳ 明朝" w:eastAsia="ＭＳ 明朝" w:hAnsi="ＭＳ 明朝"/>
          <w:szCs w:val="21"/>
        </w:rPr>
      </w:pPr>
      <w:r>
        <w:rPr>
          <w:rFonts w:ascii="ＭＳ 明朝" w:eastAsia="ＭＳ 明朝" w:hAnsi="ＭＳ 明朝"/>
          <w:szCs w:val="21"/>
        </w:rPr>
        <w:br w:type="page"/>
      </w:r>
    </w:p>
    <w:p w:rsidR="006507E0" w:rsidRPr="001E64E6" w:rsidRDefault="006507E0" w:rsidP="006507E0">
      <w:pPr>
        <w:spacing w:line="720" w:lineRule="auto"/>
        <w:rPr>
          <w:rFonts w:ascii="HGS創英角ｺﾞｼｯｸUB" w:eastAsia="HGS創英角ｺﾞｼｯｸUB" w:hAnsi="HGS創英角ｺﾞｼｯｸUB"/>
          <w:sz w:val="36"/>
          <w:szCs w:val="36"/>
        </w:rPr>
      </w:pPr>
    </w:p>
    <w:p w:rsidR="006507E0" w:rsidRPr="001E64E6"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Pr="001E64E6"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Default="006507E0" w:rsidP="00266FB5">
      <w:pPr>
        <w:spacing w:line="720" w:lineRule="auto"/>
        <w:rPr>
          <w:rFonts w:ascii="HGS創英角ｺﾞｼｯｸUB" w:eastAsia="HGS創英角ｺﾞｼｯｸUB" w:hAnsi="HGS創英角ｺﾞｼｯｸUB"/>
          <w:sz w:val="36"/>
          <w:szCs w:val="36"/>
        </w:rPr>
      </w:pPr>
    </w:p>
    <w:p w:rsidR="00266FB5" w:rsidRPr="001E64E6" w:rsidRDefault="00266FB5" w:rsidP="00266FB5">
      <w:pPr>
        <w:spacing w:line="720" w:lineRule="auto"/>
        <w:rPr>
          <w:rFonts w:ascii="HGS創英角ｺﾞｼｯｸUB" w:eastAsia="HGS創英角ｺﾞｼｯｸUB" w:hAnsi="HGS創英角ｺﾞｼｯｸUB"/>
          <w:sz w:val="36"/>
          <w:szCs w:val="36"/>
        </w:rPr>
      </w:pPr>
    </w:p>
    <w:p w:rsidR="006507E0" w:rsidRPr="005510F5" w:rsidRDefault="006507E0" w:rsidP="006507E0">
      <w:pPr>
        <w:spacing w:line="720" w:lineRule="auto"/>
        <w:ind w:left="720" w:hangingChars="200" w:hanging="720"/>
        <w:rPr>
          <w:rFonts w:ascii="HGS創英角ｺﾞｼｯｸUB" w:eastAsia="HGS創英角ｺﾞｼｯｸUB" w:hAnsi="HGS創英角ｺﾞｼｯｸUB"/>
          <w:sz w:val="36"/>
          <w:szCs w:val="36"/>
          <w:u w:val="double"/>
          <w:shd w:val="clear" w:color="auto" w:fill="FABF8F" w:themeFill="accent6" w:themeFillTint="99"/>
        </w:rPr>
      </w:pPr>
      <w:r>
        <w:rPr>
          <w:rFonts w:ascii="HGS創英角ｺﾞｼｯｸUB" w:eastAsia="HGS創英角ｺﾞｼｯｸUB" w:hAnsi="HGS創英角ｺﾞｼｯｸUB" w:hint="eastAsia"/>
          <w:sz w:val="36"/>
          <w:szCs w:val="36"/>
          <w:u w:val="double"/>
          <w:shd w:val="clear" w:color="auto" w:fill="FABF8F" w:themeFill="accent6" w:themeFillTint="99"/>
        </w:rPr>
        <w:t>Ⅳ</w:t>
      </w:r>
      <w:r w:rsidRPr="005510F5">
        <w:rPr>
          <w:rFonts w:ascii="HGS創英角ｺﾞｼｯｸUB" w:eastAsia="HGS創英角ｺﾞｼｯｸUB" w:hAnsi="HGS創英角ｺﾞｼｯｸUB" w:hint="eastAsia"/>
          <w:sz w:val="36"/>
          <w:szCs w:val="36"/>
          <w:u w:val="double"/>
          <w:shd w:val="clear" w:color="auto" w:fill="FABF8F" w:themeFill="accent6" w:themeFillTint="99"/>
        </w:rPr>
        <w:t xml:space="preserve">　</w:t>
      </w:r>
      <w:r>
        <w:rPr>
          <w:rFonts w:ascii="HGS創英角ｺﾞｼｯｸUB" w:eastAsia="HGS創英角ｺﾞｼｯｸUB" w:hAnsi="HGS創英角ｺﾞｼｯｸUB" w:hint="eastAsia"/>
          <w:sz w:val="36"/>
          <w:szCs w:val="36"/>
          <w:u w:val="double"/>
          <w:shd w:val="clear" w:color="auto" w:fill="FABF8F" w:themeFill="accent6" w:themeFillTint="99"/>
        </w:rPr>
        <w:t>医師意見書</w:t>
      </w:r>
      <w:r w:rsidR="007C2718">
        <w:rPr>
          <w:rFonts w:ascii="HGS創英角ｺﾞｼｯｸUB" w:eastAsia="HGS創英角ｺﾞｼｯｸUB" w:hAnsi="HGS創英角ｺﾞｼｯｸUB" w:hint="eastAsia"/>
          <w:sz w:val="36"/>
          <w:szCs w:val="36"/>
          <w:u w:val="double"/>
          <w:shd w:val="clear" w:color="auto" w:fill="FABF8F" w:themeFill="accent6" w:themeFillTint="99"/>
        </w:rPr>
        <w:t xml:space="preserve">　　　　　　　</w:t>
      </w:r>
      <w:r>
        <w:rPr>
          <w:rFonts w:ascii="HGS創英角ｺﾞｼｯｸUB" w:eastAsia="HGS創英角ｺﾞｼｯｸUB" w:hAnsi="HGS創英角ｺﾞｼｯｸUB" w:hint="eastAsia"/>
          <w:sz w:val="36"/>
          <w:szCs w:val="36"/>
          <w:u w:val="double"/>
          <w:shd w:val="clear" w:color="auto" w:fill="FABF8F" w:themeFill="accent6" w:themeFillTint="99"/>
        </w:rPr>
        <w:t xml:space="preserve">　　　　　　　</w:t>
      </w:r>
      <w:r w:rsidRPr="005510F5">
        <w:rPr>
          <w:rFonts w:ascii="HGS創英角ｺﾞｼｯｸUB" w:eastAsia="HGS創英角ｺﾞｼｯｸUB" w:hAnsi="HGS創英角ｺﾞｼｯｸUB" w:hint="eastAsia"/>
          <w:sz w:val="36"/>
          <w:szCs w:val="36"/>
          <w:u w:val="double"/>
          <w:shd w:val="clear" w:color="auto" w:fill="FABF8F" w:themeFill="accent6" w:themeFillTint="99"/>
        </w:rPr>
        <w:t xml:space="preserve">　　　      </w:t>
      </w:r>
    </w:p>
    <w:p w:rsidR="006507E0" w:rsidRPr="000F1FDA"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Pr="001E64E6"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Pr="001E64E6"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Pr="001E64E6"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Pr="001E64E6"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Pr="001E64E6"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Pr="001E64E6"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Pr="001E64E6"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Default="006507E0" w:rsidP="006507E0">
      <w:pPr>
        <w:widowControl/>
        <w:jc w:val="left"/>
        <w:rPr>
          <w:rFonts w:ascii="ＭＳ ゴシック" w:eastAsia="ＭＳ ゴシック" w:hAnsi="ＭＳ ゴシック"/>
        </w:rPr>
      </w:pPr>
      <w:r w:rsidRPr="001E64E6">
        <w:rPr>
          <w:rFonts w:ascii="ＭＳ ゴシック" w:eastAsia="ＭＳ ゴシック" w:hAnsi="ＭＳ ゴシック"/>
        </w:rPr>
        <w:br w:type="page"/>
      </w:r>
    </w:p>
    <w:tbl>
      <w:tblPr>
        <w:tblStyle w:val="12"/>
        <w:tblW w:w="0" w:type="auto"/>
        <w:tblInd w:w="108" w:type="dxa"/>
        <w:shd w:val="clear" w:color="auto" w:fill="984806" w:themeFill="accent6" w:themeFillShade="80"/>
        <w:tblLook w:val="04A0" w:firstRow="1" w:lastRow="0" w:firstColumn="1" w:lastColumn="0" w:noHBand="0" w:noVBand="1"/>
      </w:tblPr>
      <w:tblGrid>
        <w:gridCol w:w="9634"/>
      </w:tblGrid>
      <w:tr w:rsidR="006507E0" w:rsidRPr="00197099" w:rsidTr="00CC3D8F">
        <w:tc>
          <w:tcPr>
            <w:tcW w:w="9781" w:type="dxa"/>
            <w:shd w:val="clear" w:color="auto" w:fill="984806" w:themeFill="accent6" w:themeFillShade="80"/>
          </w:tcPr>
          <w:p w:rsidR="006507E0" w:rsidRPr="00197099" w:rsidRDefault="006507E0" w:rsidP="00CC3D8F">
            <w:pPr>
              <w:rPr>
                <w:rFonts w:ascii="ＭＳ 明朝" w:eastAsia="ＭＳ 明朝" w:hAnsi="ＭＳ 明朝"/>
                <w:color w:val="FFFFFF" w:themeColor="background1"/>
              </w:rPr>
            </w:pPr>
            <w:r>
              <w:rPr>
                <w:rFonts w:ascii="ＭＳ ゴシック" w:eastAsia="ＭＳ ゴシック" w:hAnsi="ＭＳ ゴシック" w:hint="eastAsia"/>
                <w:color w:val="FFFFFF" w:themeColor="background1"/>
              </w:rPr>
              <w:t>１．</w:t>
            </w:r>
            <w:r w:rsidR="008B146A">
              <w:rPr>
                <w:rFonts w:ascii="ＭＳ ゴシック" w:eastAsia="ＭＳ ゴシック" w:hAnsi="ＭＳ ゴシック" w:hint="eastAsia"/>
                <w:color w:val="FFFFFF" w:themeColor="background1"/>
              </w:rPr>
              <w:t>医師意見書の役割</w:t>
            </w:r>
          </w:p>
        </w:tc>
      </w:tr>
    </w:tbl>
    <w:p w:rsidR="006507E0" w:rsidRDefault="006507E0" w:rsidP="006507E0">
      <w:pPr>
        <w:spacing w:line="160" w:lineRule="exact"/>
        <w:ind w:left="420" w:hangingChars="200" w:hanging="420"/>
        <w:rPr>
          <w:rFonts w:ascii="ＭＳ ゴシック" w:eastAsia="ＭＳ ゴシック" w:hAnsi="ＭＳ ゴシック"/>
          <w:szCs w:val="21"/>
          <w:u w:val="double"/>
        </w:rPr>
      </w:pPr>
    </w:p>
    <w:p w:rsidR="008B146A" w:rsidRPr="001974EF" w:rsidRDefault="008B146A" w:rsidP="00DA74A5">
      <w:pPr>
        <w:ind w:left="210" w:hangingChars="100" w:hanging="210"/>
        <w:rPr>
          <w:rFonts w:ascii="ＭＳ 明朝" w:eastAsia="ＭＳ 明朝" w:hAnsi="ＭＳ 明朝"/>
          <w:szCs w:val="21"/>
        </w:rPr>
      </w:pPr>
      <w:r w:rsidRPr="001974EF">
        <w:rPr>
          <w:rFonts w:ascii="ＭＳ 明朝" w:eastAsia="ＭＳ 明朝" w:hAnsi="ＭＳ 明朝" w:hint="eastAsia"/>
          <w:szCs w:val="21"/>
        </w:rPr>
        <w:t xml:space="preserve">○　</w:t>
      </w:r>
      <w:r w:rsidR="00DA74A5" w:rsidRPr="001974EF">
        <w:rPr>
          <w:rFonts w:ascii="ＭＳ 明朝" w:eastAsia="ＭＳ 明朝" w:hAnsi="ＭＳ 明朝" w:hint="eastAsia"/>
          <w:szCs w:val="21"/>
        </w:rPr>
        <w:t>医師意見書は一般的な診断書ではなく、市町村審査会において、主治医の医学的観点からの意見を難病患者等の障害支援区分の認定に反映させるため</w:t>
      </w:r>
      <w:r w:rsidR="001974EF">
        <w:rPr>
          <w:rFonts w:ascii="ＭＳ 明朝" w:eastAsia="ＭＳ 明朝" w:hAnsi="ＭＳ 明朝" w:hint="eastAsia"/>
          <w:szCs w:val="21"/>
        </w:rPr>
        <w:t>に重要</w:t>
      </w:r>
      <w:r w:rsidR="004E0A59" w:rsidRPr="001974EF">
        <w:rPr>
          <w:rFonts w:ascii="ＭＳ 明朝" w:eastAsia="ＭＳ 明朝" w:hAnsi="ＭＳ 明朝" w:hint="eastAsia"/>
          <w:szCs w:val="21"/>
        </w:rPr>
        <w:t>な書類である。</w:t>
      </w:r>
    </w:p>
    <w:p w:rsidR="007F4DC6" w:rsidRPr="001974EF" w:rsidRDefault="007F4DC6" w:rsidP="007F4DC6">
      <w:pPr>
        <w:rPr>
          <w:rFonts w:ascii="ＭＳ 明朝" w:eastAsia="ＭＳ 明朝" w:hAnsi="ＭＳ 明朝"/>
          <w:szCs w:val="21"/>
        </w:rPr>
      </w:pPr>
    </w:p>
    <w:p w:rsidR="007F4DC6" w:rsidRPr="001974EF" w:rsidRDefault="007F4DC6" w:rsidP="007F4DC6">
      <w:pPr>
        <w:ind w:left="210" w:hangingChars="100" w:hanging="210"/>
        <w:rPr>
          <w:rFonts w:ascii="ＭＳ 明朝" w:eastAsia="ＭＳ 明朝" w:hAnsi="ＭＳ 明朝"/>
          <w:szCs w:val="21"/>
        </w:rPr>
      </w:pPr>
      <w:r w:rsidRPr="001974EF">
        <w:rPr>
          <w:rFonts w:ascii="ＭＳ 明朝" w:eastAsia="ＭＳ 明朝" w:hAnsi="ＭＳ 明朝" w:hint="eastAsia"/>
          <w:szCs w:val="21"/>
        </w:rPr>
        <w:t>○　医師意見書の記載内容を基に障害支援区分の審査判定を行う市町村審査会の委員には</w:t>
      </w:r>
      <w:r w:rsidR="001974EF">
        <w:rPr>
          <w:rFonts w:ascii="ＭＳ 明朝" w:eastAsia="ＭＳ 明朝" w:hAnsi="ＭＳ 明朝" w:hint="eastAsia"/>
          <w:szCs w:val="21"/>
        </w:rPr>
        <w:t>、</w:t>
      </w:r>
      <w:r w:rsidRPr="001974EF">
        <w:rPr>
          <w:rFonts w:ascii="ＭＳ 明朝" w:eastAsia="ＭＳ 明朝" w:hAnsi="ＭＳ 明朝" w:hint="eastAsia"/>
          <w:szCs w:val="21"/>
        </w:rPr>
        <w:t>福祉・介護関係者もいることから、</w:t>
      </w:r>
      <w:r w:rsidR="001974EF">
        <w:rPr>
          <w:rFonts w:ascii="ＭＳ 明朝" w:eastAsia="ＭＳ 明朝" w:hAnsi="ＭＳ 明朝" w:hint="eastAsia"/>
          <w:szCs w:val="21"/>
        </w:rPr>
        <w:t>専門用語は避けて</w:t>
      </w:r>
      <w:r w:rsidRPr="001974EF">
        <w:rPr>
          <w:rFonts w:ascii="ＭＳ 明朝" w:eastAsia="ＭＳ 明朝" w:hAnsi="ＭＳ 明朝" w:hint="eastAsia"/>
          <w:szCs w:val="21"/>
        </w:rPr>
        <w:t>分かりやすい内容で記載する。</w:t>
      </w:r>
    </w:p>
    <w:p w:rsidR="007F4DC6" w:rsidRPr="001974EF" w:rsidRDefault="007F4DC6" w:rsidP="007F4DC6">
      <w:pPr>
        <w:ind w:leftChars="100" w:left="210" w:firstLineChars="100" w:firstLine="210"/>
        <w:rPr>
          <w:rFonts w:ascii="ＭＳ 明朝" w:eastAsia="ＭＳ 明朝" w:hAnsi="ＭＳ 明朝"/>
          <w:szCs w:val="21"/>
        </w:rPr>
      </w:pPr>
      <w:r w:rsidRPr="001974EF">
        <w:rPr>
          <w:rFonts w:ascii="ＭＳ 明朝" w:eastAsia="ＭＳ 明朝" w:hAnsi="ＭＳ 明朝" w:hint="eastAsia"/>
          <w:szCs w:val="21"/>
        </w:rPr>
        <w:t>なお、記載方法等の基本的な内容は「医師意見書記載の手引き」を確認するとともに、本マニュアル「Ⅵ　その他」の「医師意見書（記載例）」も参考にされたい。</w:t>
      </w:r>
    </w:p>
    <w:p w:rsidR="008B146A" w:rsidRDefault="008B146A" w:rsidP="00853CA4">
      <w:pPr>
        <w:spacing w:line="360" w:lineRule="auto"/>
        <w:rPr>
          <w:rFonts w:ascii="ＭＳ 明朝" w:eastAsia="ＭＳ 明朝" w:hAnsi="ＭＳ 明朝"/>
          <w:szCs w:val="21"/>
        </w:rPr>
      </w:pPr>
    </w:p>
    <w:tbl>
      <w:tblPr>
        <w:tblStyle w:val="12"/>
        <w:tblW w:w="0" w:type="auto"/>
        <w:tblInd w:w="108" w:type="dxa"/>
        <w:shd w:val="clear" w:color="auto" w:fill="984806" w:themeFill="accent6" w:themeFillShade="80"/>
        <w:tblLook w:val="04A0" w:firstRow="1" w:lastRow="0" w:firstColumn="1" w:lastColumn="0" w:noHBand="0" w:noVBand="1"/>
      </w:tblPr>
      <w:tblGrid>
        <w:gridCol w:w="9634"/>
      </w:tblGrid>
      <w:tr w:rsidR="008B146A" w:rsidRPr="00197099" w:rsidTr="008B146A">
        <w:tc>
          <w:tcPr>
            <w:tcW w:w="9781" w:type="dxa"/>
            <w:shd w:val="clear" w:color="auto" w:fill="984806" w:themeFill="accent6" w:themeFillShade="80"/>
          </w:tcPr>
          <w:p w:rsidR="008B146A" w:rsidRPr="00197099" w:rsidRDefault="008B146A" w:rsidP="008B146A">
            <w:pPr>
              <w:rPr>
                <w:rFonts w:ascii="ＭＳ 明朝" w:eastAsia="ＭＳ 明朝" w:hAnsi="ＭＳ 明朝"/>
                <w:color w:val="FFFFFF" w:themeColor="background1"/>
              </w:rPr>
            </w:pPr>
            <w:r>
              <w:rPr>
                <w:rFonts w:ascii="ＭＳ ゴシック" w:eastAsia="ＭＳ ゴシック" w:hAnsi="ＭＳ ゴシック" w:hint="eastAsia"/>
                <w:color w:val="FFFFFF" w:themeColor="background1"/>
              </w:rPr>
              <w:t>２．記載上の留意点</w:t>
            </w:r>
          </w:p>
        </w:tc>
      </w:tr>
    </w:tbl>
    <w:p w:rsidR="008B146A" w:rsidRDefault="008B146A" w:rsidP="008B146A">
      <w:pPr>
        <w:spacing w:line="160" w:lineRule="exact"/>
        <w:ind w:left="420" w:hangingChars="200" w:hanging="420"/>
        <w:rPr>
          <w:rFonts w:ascii="ＭＳ ゴシック" w:eastAsia="ＭＳ ゴシック" w:hAnsi="ＭＳ ゴシック"/>
          <w:szCs w:val="21"/>
          <w:u w:val="double"/>
        </w:rPr>
      </w:pPr>
    </w:p>
    <w:p w:rsidR="008B146A" w:rsidRDefault="008B146A" w:rsidP="008B146A">
      <w:pPr>
        <w:ind w:left="420" w:hangingChars="200" w:hanging="420"/>
        <w:rPr>
          <w:rFonts w:ascii="ＭＳ ゴシック" w:eastAsia="ＭＳ ゴシック" w:hAnsi="ＭＳ ゴシック"/>
          <w:szCs w:val="21"/>
          <w:u w:val="double"/>
        </w:rPr>
      </w:pPr>
      <w:r>
        <w:rPr>
          <w:rFonts w:ascii="ＭＳ ゴシック" w:eastAsia="ＭＳ ゴシック" w:hAnsi="ＭＳ ゴシック" w:hint="eastAsia"/>
          <w:szCs w:val="21"/>
          <w:u w:val="double"/>
        </w:rPr>
        <w:t>（１）</w:t>
      </w:r>
      <w:r w:rsidR="007F4DC6">
        <w:rPr>
          <w:rFonts w:ascii="ＭＳ ゴシック" w:eastAsia="ＭＳ ゴシック" w:hAnsi="ＭＳ ゴシック" w:hint="eastAsia"/>
          <w:szCs w:val="21"/>
          <w:u w:val="double"/>
        </w:rPr>
        <w:t>診断名</w:t>
      </w:r>
      <w:r>
        <w:rPr>
          <w:rFonts w:ascii="ＭＳ ゴシック" w:eastAsia="ＭＳ ゴシック" w:hAnsi="ＭＳ ゴシック" w:hint="eastAsia"/>
          <w:szCs w:val="21"/>
          <w:u w:val="double"/>
        </w:rPr>
        <w:t xml:space="preserve">                                                                                 </w:t>
      </w:r>
    </w:p>
    <w:p w:rsidR="008B146A" w:rsidRDefault="008B146A" w:rsidP="008B146A">
      <w:pPr>
        <w:spacing w:line="160" w:lineRule="exact"/>
        <w:ind w:left="420" w:hangingChars="200" w:hanging="420"/>
        <w:rPr>
          <w:rFonts w:ascii="ＭＳ 明朝" w:eastAsia="ＭＳ 明朝" w:hAnsi="ＭＳ 明朝"/>
          <w:szCs w:val="21"/>
        </w:rPr>
      </w:pPr>
    </w:p>
    <w:p w:rsidR="00097BD7" w:rsidRPr="001974EF" w:rsidRDefault="008B146A" w:rsidP="00294A31">
      <w:pPr>
        <w:ind w:leftChars="100" w:left="420" w:hangingChars="100" w:hanging="210"/>
        <w:rPr>
          <w:rFonts w:ascii="ＭＳ 明朝" w:eastAsia="ＭＳ 明朝" w:hAnsi="ＭＳ 明朝"/>
          <w:szCs w:val="21"/>
        </w:rPr>
      </w:pPr>
      <w:r w:rsidRPr="001974EF">
        <w:rPr>
          <w:rFonts w:ascii="ＭＳ 明朝" w:eastAsia="ＭＳ 明朝" w:hAnsi="ＭＳ 明朝" w:hint="eastAsia"/>
          <w:szCs w:val="21"/>
        </w:rPr>
        <w:t>○</w:t>
      </w:r>
      <w:r w:rsidR="006050F4" w:rsidRPr="001974EF">
        <w:rPr>
          <w:rFonts w:ascii="ＭＳ 明朝" w:eastAsia="ＭＳ 明朝" w:hAnsi="ＭＳ 明朝" w:hint="eastAsia"/>
          <w:szCs w:val="21"/>
        </w:rPr>
        <w:t xml:space="preserve">　「１-</w:t>
      </w:r>
      <w:r w:rsidR="00294A31" w:rsidRPr="001974EF">
        <w:rPr>
          <w:rFonts w:ascii="ＭＳ 明朝" w:eastAsia="ＭＳ 明朝" w:hAnsi="ＭＳ 明朝" w:hint="eastAsia"/>
          <w:szCs w:val="21"/>
        </w:rPr>
        <w:t>(</w:t>
      </w:r>
      <w:r w:rsidR="00097BD7" w:rsidRPr="001974EF">
        <w:rPr>
          <w:rFonts w:ascii="ＭＳ 明朝" w:eastAsia="ＭＳ 明朝" w:hAnsi="ＭＳ 明朝" w:hint="eastAsia"/>
          <w:szCs w:val="21"/>
        </w:rPr>
        <w:t>１</w:t>
      </w:r>
      <w:r w:rsidR="00294A31" w:rsidRPr="001974EF">
        <w:rPr>
          <w:rFonts w:ascii="ＭＳ 明朝" w:eastAsia="ＭＳ 明朝" w:hAnsi="ＭＳ 明朝" w:hint="eastAsia"/>
          <w:szCs w:val="21"/>
        </w:rPr>
        <w:t>)</w:t>
      </w:r>
      <w:r w:rsidR="006050F4" w:rsidRPr="001974EF">
        <w:rPr>
          <w:rFonts w:ascii="ＭＳ 明朝" w:eastAsia="ＭＳ 明朝" w:hAnsi="ＭＳ 明朝" w:hint="eastAsia"/>
          <w:szCs w:val="21"/>
        </w:rPr>
        <w:t>診断名及び発症年月日」には、本</w:t>
      </w:r>
      <w:r w:rsidR="00294A31" w:rsidRPr="001974EF">
        <w:rPr>
          <w:rFonts w:ascii="ＭＳ 明朝" w:eastAsia="ＭＳ 明朝" w:hAnsi="ＭＳ 明朝" w:hint="eastAsia"/>
          <w:szCs w:val="21"/>
        </w:rPr>
        <w:t>マニュアル</w:t>
      </w:r>
      <w:r w:rsidR="00A12120">
        <w:rPr>
          <w:rFonts w:ascii="ＭＳ 明朝" w:eastAsia="ＭＳ 明朝" w:hAnsi="ＭＳ 明朝" w:hint="eastAsia"/>
          <w:szCs w:val="21"/>
        </w:rPr>
        <w:t>９</w:t>
      </w:r>
      <w:r w:rsidR="00294A31" w:rsidRPr="005D3FC2">
        <w:rPr>
          <w:rFonts w:ascii="ＭＳ 明朝" w:eastAsia="ＭＳ 明朝" w:hAnsi="ＭＳ 明朝" w:hint="eastAsia"/>
          <w:szCs w:val="21"/>
        </w:rPr>
        <w:t>頁</w:t>
      </w:r>
      <w:r w:rsidR="007C26E8" w:rsidRPr="001974EF">
        <w:rPr>
          <w:rFonts w:ascii="ＭＳ 明朝" w:eastAsia="ＭＳ 明朝" w:hAnsi="ＭＳ 明朝" w:hint="eastAsia"/>
          <w:szCs w:val="21"/>
        </w:rPr>
        <w:t>以降</w:t>
      </w:r>
      <w:r w:rsidR="001974EF">
        <w:rPr>
          <w:rFonts w:ascii="ＭＳ 明朝" w:eastAsia="ＭＳ 明朝" w:hAnsi="ＭＳ 明朝" w:hint="eastAsia"/>
          <w:szCs w:val="21"/>
        </w:rPr>
        <w:t>に掲載されている</w:t>
      </w:r>
      <w:r w:rsidR="00294A31" w:rsidRPr="001974EF">
        <w:rPr>
          <w:rFonts w:ascii="ＭＳ 明朝" w:eastAsia="ＭＳ 明朝" w:hAnsi="ＭＳ 明朝" w:hint="eastAsia"/>
          <w:szCs w:val="21"/>
        </w:rPr>
        <w:t>「対象疾病一覧」に記</w:t>
      </w:r>
      <w:r w:rsidR="001974EF">
        <w:rPr>
          <w:rFonts w:ascii="ＭＳ 明朝" w:eastAsia="ＭＳ 明朝" w:hAnsi="ＭＳ 明朝" w:hint="eastAsia"/>
          <w:szCs w:val="21"/>
        </w:rPr>
        <w:t>載する疾病名（障害者総合支援法第４条第１項の政令で定める疾病名）</w:t>
      </w:r>
      <w:r w:rsidR="00294A31" w:rsidRPr="001974EF">
        <w:rPr>
          <w:rFonts w:ascii="ＭＳ 明朝" w:eastAsia="ＭＳ 明朝" w:hAnsi="ＭＳ 明朝" w:hint="eastAsia"/>
          <w:szCs w:val="21"/>
        </w:rPr>
        <w:t>」</w:t>
      </w:r>
      <w:r w:rsidR="00097BD7" w:rsidRPr="001974EF">
        <w:rPr>
          <w:rFonts w:ascii="ＭＳ 明朝" w:eastAsia="ＭＳ 明朝" w:hAnsi="ＭＳ 明朝" w:hint="eastAsia"/>
          <w:szCs w:val="21"/>
        </w:rPr>
        <w:t>を記載</w:t>
      </w:r>
      <w:r w:rsidR="00294A31" w:rsidRPr="001974EF">
        <w:rPr>
          <w:rFonts w:ascii="ＭＳ 明朝" w:eastAsia="ＭＳ 明朝" w:hAnsi="ＭＳ 明朝" w:hint="eastAsia"/>
          <w:szCs w:val="21"/>
        </w:rPr>
        <w:t>する</w:t>
      </w:r>
      <w:r w:rsidR="00097BD7" w:rsidRPr="001974EF">
        <w:rPr>
          <w:rFonts w:ascii="ＭＳ 明朝" w:eastAsia="ＭＳ 明朝" w:hAnsi="ＭＳ 明朝" w:hint="eastAsia"/>
          <w:szCs w:val="21"/>
        </w:rPr>
        <w:t>。</w:t>
      </w:r>
    </w:p>
    <w:p w:rsidR="00294A31" w:rsidRPr="001974EF" w:rsidRDefault="00294A31" w:rsidP="00294A31">
      <w:pPr>
        <w:rPr>
          <w:rFonts w:ascii="ＭＳ 明朝" w:eastAsia="ＭＳ 明朝" w:hAnsi="ＭＳ 明朝"/>
          <w:szCs w:val="21"/>
        </w:rPr>
      </w:pPr>
    </w:p>
    <w:p w:rsidR="007F4DC6" w:rsidRDefault="00294A31" w:rsidP="00221DF6">
      <w:pPr>
        <w:ind w:leftChars="100" w:left="630" w:hangingChars="200" w:hanging="420"/>
        <w:rPr>
          <w:rFonts w:ascii="ＭＳ 明朝" w:eastAsia="ＭＳ 明朝" w:hAnsi="ＭＳ 明朝"/>
          <w:szCs w:val="21"/>
        </w:rPr>
      </w:pPr>
      <w:r w:rsidRPr="001974EF">
        <w:rPr>
          <w:rFonts w:ascii="ＭＳ 明朝" w:eastAsia="ＭＳ 明朝" w:hAnsi="ＭＳ 明朝" w:hint="eastAsia"/>
          <w:szCs w:val="21"/>
        </w:rPr>
        <w:t xml:space="preserve">○　</w:t>
      </w:r>
      <w:r w:rsidR="00097BD7" w:rsidRPr="001974EF">
        <w:rPr>
          <w:rFonts w:ascii="ＭＳ 明朝" w:eastAsia="ＭＳ 明朝" w:hAnsi="ＭＳ 明朝" w:hint="eastAsia"/>
          <w:szCs w:val="21"/>
        </w:rPr>
        <w:t>難病等によっては、さらに疾病が分類</w:t>
      </w:r>
      <w:r w:rsidRPr="001974EF">
        <w:rPr>
          <w:rFonts w:ascii="ＭＳ 明朝" w:eastAsia="ＭＳ 明朝" w:hAnsi="ＭＳ 明朝" w:hint="eastAsia"/>
          <w:szCs w:val="21"/>
        </w:rPr>
        <w:t>される場合がある</w:t>
      </w:r>
      <w:r w:rsidR="00097BD7" w:rsidRPr="001974EF">
        <w:rPr>
          <w:rFonts w:ascii="ＭＳ 明朝" w:eastAsia="ＭＳ 明朝" w:hAnsi="ＭＳ 明朝" w:hint="eastAsia"/>
          <w:szCs w:val="21"/>
        </w:rPr>
        <w:t>が、その場合は（　）書きで補足</w:t>
      </w:r>
      <w:r w:rsidRPr="001974EF">
        <w:rPr>
          <w:rFonts w:ascii="ＭＳ 明朝" w:eastAsia="ＭＳ 明朝" w:hAnsi="ＭＳ 明朝" w:hint="eastAsia"/>
          <w:szCs w:val="21"/>
        </w:rPr>
        <w:t>する。また、合併症やその他の疾病等</w:t>
      </w:r>
      <w:r w:rsidR="00097BD7" w:rsidRPr="001974EF">
        <w:rPr>
          <w:rFonts w:ascii="ＭＳ 明朝" w:eastAsia="ＭＳ 明朝" w:hAnsi="ＭＳ 明朝" w:hint="eastAsia"/>
          <w:szCs w:val="21"/>
        </w:rPr>
        <w:t>がある場合も、疾病名等を記載</w:t>
      </w:r>
      <w:r w:rsidRPr="001974EF">
        <w:rPr>
          <w:rFonts w:ascii="ＭＳ 明朝" w:eastAsia="ＭＳ 明朝" w:hAnsi="ＭＳ 明朝" w:hint="eastAsia"/>
          <w:szCs w:val="21"/>
        </w:rPr>
        <w:t>する</w:t>
      </w:r>
      <w:r w:rsidR="007C26E8" w:rsidRPr="001974EF">
        <w:rPr>
          <w:rFonts w:ascii="ＭＳ 明朝" w:eastAsia="ＭＳ 明朝" w:hAnsi="ＭＳ 明朝" w:hint="eastAsia"/>
          <w:szCs w:val="21"/>
        </w:rPr>
        <w:t>こと</w:t>
      </w:r>
      <w:r w:rsidRPr="001974EF">
        <w:rPr>
          <w:rFonts w:ascii="ＭＳ 明朝" w:eastAsia="ＭＳ 明朝" w:hAnsi="ＭＳ 明朝" w:hint="eastAsia"/>
          <w:szCs w:val="21"/>
        </w:rPr>
        <w:t>。</w:t>
      </w:r>
    </w:p>
    <w:p w:rsidR="00F87455" w:rsidRPr="00F87455" w:rsidRDefault="00F87455" w:rsidP="00853CA4">
      <w:pPr>
        <w:spacing w:line="360" w:lineRule="auto"/>
        <w:rPr>
          <w:rFonts w:ascii="ＭＳ 明朝" w:eastAsia="ＭＳ 明朝" w:hAnsi="ＭＳ 明朝"/>
          <w:szCs w:val="21"/>
        </w:rPr>
      </w:pPr>
    </w:p>
    <w:p w:rsidR="007F4DC6" w:rsidRDefault="007F4DC6" w:rsidP="007F4DC6">
      <w:pPr>
        <w:ind w:left="420" w:hangingChars="200" w:hanging="420"/>
        <w:rPr>
          <w:rFonts w:ascii="ＭＳ ゴシック" w:eastAsia="ＭＳ ゴシック" w:hAnsi="ＭＳ ゴシック"/>
          <w:szCs w:val="21"/>
          <w:u w:val="double"/>
        </w:rPr>
      </w:pPr>
      <w:r>
        <w:rPr>
          <w:rFonts w:ascii="ＭＳ ゴシック" w:eastAsia="ＭＳ ゴシック" w:hAnsi="ＭＳ ゴシック" w:hint="eastAsia"/>
          <w:szCs w:val="21"/>
          <w:u w:val="double"/>
        </w:rPr>
        <w:t>（２）</w:t>
      </w:r>
      <w:r w:rsidRPr="007F4DC6">
        <w:rPr>
          <w:rFonts w:ascii="ＭＳ ゴシック" w:eastAsia="ＭＳ ゴシック" w:hAnsi="ＭＳ ゴシック" w:hint="eastAsia"/>
          <w:szCs w:val="21"/>
          <w:u w:val="double"/>
        </w:rPr>
        <w:t xml:space="preserve">症状の変化   </w:t>
      </w:r>
      <w:r>
        <w:rPr>
          <w:rFonts w:ascii="ＭＳ ゴシック" w:eastAsia="ＭＳ ゴシック" w:hAnsi="ＭＳ ゴシック" w:hint="eastAsia"/>
          <w:szCs w:val="21"/>
          <w:u w:val="double"/>
        </w:rPr>
        <w:t xml:space="preserve">                                                                          </w:t>
      </w:r>
    </w:p>
    <w:p w:rsidR="007F4DC6" w:rsidRPr="001974EF" w:rsidRDefault="007F4DC6" w:rsidP="007F4DC6">
      <w:pPr>
        <w:spacing w:line="160" w:lineRule="exact"/>
        <w:ind w:left="420" w:hangingChars="200" w:hanging="420"/>
        <w:rPr>
          <w:rFonts w:ascii="ＭＳ 明朝" w:eastAsia="ＭＳ 明朝" w:hAnsi="ＭＳ 明朝"/>
          <w:szCs w:val="21"/>
        </w:rPr>
      </w:pPr>
    </w:p>
    <w:p w:rsidR="00294A31" w:rsidRDefault="007F4DC6" w:rsidP="00294A31">
      <w:pPr>
        <w:ind w:leftChars="100" w:left="420" w:hangingChars="100" w:hanging="210"/>
        <w:rPr>
          <w:rFonts w:ascii="ＭＳ 明朝" w:eastAsia="ＭＳ 明朝" w:hAnsi="ＭＳ 明朝"/>
          <w:szCs w:val="21"/>
        </w:rPr>
      </w:pPr>
      <w:r w:rsidRPr="001974EF">
        <w:rPr>
          <w:rFonts w:ascii="ＭＳ 明朝" w:eastAsia="ＭＳ 明朝" w:hAnsi="ＭＳ 明朝" w:hint="eastAsia"/>
          <w:szCs w:val="21"/>
        </w:rPr>
        <w:t>○</w:t>
      </w:r>
      <w:r w:rsidR="00775EBF" w:rsidRPr="001974EF">
        <w:rPr>
          <w:rFonts w:ascii="ＭＳ 明朝" w:eastAsia="ＭＳ 明朝" w:hAnsi="ＭＳ 明朝" w:hint="eastAsia"/>
          <w:szCs w:val="21"/>
        </w:rPr>
        <w:t xml:space="preserve">　</w:t>
      </w:r>
      <w:r w:rsidR="00097BD7" w:rsidRPr="001974EF">
        <w:rPr>
          <w:rFonts w:ascii="ＭＳ 明朝" w:eastAsia="ＭＳ 明朝" w:hAnsi="ＭＳ 明朝" w:hint="eastAsia"/>
          <w:szCs w:val="21"/>
        </w:rPr>
        <w:t>難病等の</w:t>
      </w:r>
      <w:r w:rsidR="00294A31" w:rsidRPr="001974EF">
        <w:rPr>
          <w:rFonts w:ascii="ＭＳ 明朝" w:eastAsia="ＭＳ 明朝" w:hAnsi="ＭＳ 明朝" w:hint="eastAsia"/>
          <w:szCs w:val="21"/>
        </w:rPr>
        <w:t>症状に変化（寛解、再燃を繰り返す等）や進行がある場合は、「１-(</w:t>
      </w:r>
      <w:r w:rsidR="00097BD7" w:rsidRPr="001974EF">
        <w:rPr>
          <w:rFonts w:ascii="ＭＳ 明朝" w:eastAsia="ＭＳ 明朝" w:hAnsi="ＭＳ 明朝" w:hint="eastAsia"/>
          <w:szCs w:val="21"/>
        </w:rPr>
        <w:t>２</w:t>
      </w:r>
      <w:r w:rsidR="00294A31" w:rsidRPr="001974EF">
        <w:rPr>
          <w:rFonts w:ascii="ＭＳ 明朝" w:eastAsia="ＭＳ 明朝" w:hAnsi="ＭＳ 明朝" w:hint="eastAsia"/>
          <w:szCs w:val="21"/>
        </w:rPr>
        <w:t>)症状としての安定性」に</w:t>
      </w:r>
      <w:r w:rsidR="00097BD7" w:rsidRPr="001974EF">
        <w:rPr>
          <w:rFonts w:ascii="ＭＳ 明朝" w:eastAsia="ＭＳ 明朝" w:hAnsi="ＭＳ 明朝" w:hint="eastAsia"/>
          <w:szCs w:val="21"/>
        </w:rPr>
        <w:t>具体的な状況を記載</w:t>
      </w:r>
      <w:r w:rsidR="00294A31" w:rsidRPr="001974EF">
        <w:rPr>
          <w:rFonts w:ascii="ＭＳ 明朝" w:eastAsia="ＭＳ 明朝" w:hAnsi="ＭＳ 明朝" w:hint="eastAsia"/>
          <w:szCs w:val="21"/>
        </w:rPr>
        <w:t>する</w:t>
      </w:r>
      <w:r w:rsidR="00097BD7" w:rsidRPr="001974EF">
        <w:rPr>
          <w:rFonts w:ascii="ＭＳ 明朝" w:eastAsia="ＭＳ 明朝" w:hAnsi="ＭＳ 明朝" w:hint="eastAsia"/>
          <w:szCs w:val="21"/>
        </w:rPr>
        <w:t>。</w:t>
      </w:r>
    </w:p>
    <w:p w:rsidR="00294A31" w:rsidRDefault="001974EF" w:rsidP="001974EF">
      <w:pPr>
        <w:ind w:leftChars="200" w:left="420" w:firstLineChars="100" w:firstLine="210"/>
        <w:rPr>
          <w:rFonts w:ascii="ＭＳ 明朝" w:eastAsia="ＭＳ 明朝" w:hAnsi="ＭＳ 明朝"/>
          <w:szCs w:val="21"/>
        </w:rPr>
      </w:pPr>
      <w:r>
        <w:rPr>
          <w:rFonts w:ascii="ＭＳ 明朝" w:eastAsia="ＭＳ 明朝" w:hAnsi="ＭＳ 明朝" w:hint="eastAsia"/>
          <w:szCs w:val="21"/>
        </w:rPr>
        <w:t>なお、</w:t>
      </w:r>
      <w:r w:rsidRPr="001974EF">
        <w:rPr>
          <w:rFonts w:ascii="ＭＳ 明朝" w:eastAsia="ＭＳ 明朝" w:hAnsi="ＭＳ 明朝" w:hint="eastAsia"/>
          <w:szCs w:val="21"/>
        </w:rPr>
        <w:t>症状の変化や進行は、障害支援区分の認定や有効期間を判断する重要な情報であり、難病患者等本人や家族では分からない場合があるため、必ず記載する</w:t>
      </w:r>
      <w:r>
        <w:rPr>
          <w:rFonts w:ascii="ＭＳ 明朝" w:eastAsia="ＭＳ 明朝" w:hAnsi="ＭＳ 明朝" w:hint="eastAsia"/>
          <w:szCs w:val="21"/>
        </w:rPr>
        <w:t>こと</w:t>
      </w:r>
      <w:r w:rsidRPr="001974EF">
        <w:rPr>
          <w:rFonts w:ascii="ＭＳ 明朝" w:eastAsia="ＭＳ 明朝" w:hAnsi="ＭＳ 明朝" w:hint="eastAsia"/>
          <w:szCs w:val="21"/>
        </w:rPr>
        <w:t>。</w:t>
      </w:r>
    </w:p>
    <w:p w:rsidR="001974EF" w:rsidRDefault="001974EF" w:rsidP="001974EF">
      <w:pPr>
        <w:rPr>
          <w:rFonts w:ascii="ＭＳ 明朝" w:eastAsia="ＭＳ 明朝" w:hAnsi="ＭＳ 明朝"/>
          <w:szCs w:val="21"/>
        </w:rPr>
      </w:pPr>
    </w:p>
    <w:p w:rsidR="001974EF" w:rsidRDefault="001974EF" w:rsidP="001974EF">
      <w:pPr>
        <w:ind w:left="420" w:hangingChars="200" w:hanging="420"/>
        <w:rPr>
          <w:rFonts w:ascii="ＭＳ 明朝" w:eastAsia="ＭＳ 明朝" w:hAnsi="ＭＳ 明朝"/>
          <w:szCs w:val="21"/>
        </w:rPr>
      </w:pPr>
      <w:r>
        <w:rPr>
          <w:rFonts w:ascii="ＭＳ 明朝" w:eastAsia="ＭＳ 明朝" w:hAnsi="ＭＳ 明朝" w:hint="eastAsia"/>
          <w:szCs w:val="21"/>
        </w:rPr>
        <w:t xml:space="preserve">　○　</w:t>
      </w:r>
      <w:r w:rsidR="00097BD7" w:rsidRPr="001974EF">
        <w:rPr>
          <w:rFonts w:ascii="ＭＳ 明朝" w:eastAsia="ＭＳ 明朝" w:hAnsi="ＭＳ 明朝" w:hint="eastAsia"/>
          <w:szCs w:val="21"/>
        </w:rPr>
        <w:t>症状が変化する場合は、</w:t>
      </w:r>
      <w:r>
        <w:rPr>
          <w:rFonts w:ascii="ＭＳ 明朝" w:eastAsia="ＭＳ 明朝" w:hAnsi="ＭＳ 明朝" w:hint="eastAsia"/>
          <w:szCs w:val="21"/>
        </w:rPr>
        <w:t>「</w:t>
      </w:r>
      <w:r w:rsidR="00097BD7" w:rsidRPr="001974EF">
        <w:rPr>
          <w:rFonts w:ascii="ＭＳ 明朝" w:eastAsia="ＭＳ 明朝" w:hAnsi="ＭＳ 明朝" w:hint="eastAsia"/>
          <w:szCs w:val="21"/>
        </w:rPr>
        <w:t>どのように</w:t>
      </w:r>
      <w:r w:rsidR="00294A31" w:rsidRPr="001974EF">
        <w:rPr>
          <w:rFonts w:ascii="ＭＳ 明朝" w:eastAsia="ＭＳ 明朝" w:hAnsi="ＭＳ 明朝" w:hint="eastAsia"/>
          <w:szCs w:val="21"/>
        </w:rPr>
        <w:t>変化するのか</w:t>
      </w:r>
      <w:r>
        <w:rPr>
          <w:rFonts w:ascii="ＭＳ 明朝" w:eastAsia="ＭＳ 明朝" w:hAnsi="ＭＳ 明朝" w:hint="eastAsia"/>
          <w:szCs w:val="21"/>
        </w:rPr>
        <w:t>」、また、症状が進行する場合は、「どのくらいの期間」で「</w:t>
      </w:r>
      <w:r w:rsidR="006F209B">
        <w:rPr>
          <w:rFonts w:ascii="ＭＳ 明朝" w:eastAsia="ＭＳ 明朝" w:hAnsi="ＭＳ 明朝" w:hint="eastAsia"/>
          <w:szCs w:val="21"/>
        </w:rPr>
        <w:t>どのような状態になることが想定されるのか」を具体的に記載する</w:t>
      </w:r>
      <w:r>
        <w:rPr>
          <w:rFonts w:ascii="ＭＳ 明朝" w:eastAsia="ＭＳ 明朝" w:hAnsi="ＭＳ 明朝" w:hint="eastAsia"/>
          <w:szCs w:val="21"/>
        </w:rPr>
        <w:t>。</w:t>
      </w:r>
    </w:p>
    <w:p w:rsidR="001974EF" w:rsidRPr="00F87455" w:rsidRDefault="001974EF" w:rsidP="00F87455">
      <w:pPr>
        <w:spacing w:line="160" w:lineRule="exact"/>
        <w:rPr>
          <w:rFonts w:ascii="ＭＳ 明朝" w:eastAsia="ＭＳ 明朝" w:hAnsi="ＭＳ 明朝"/>
          <w:szCs w:val="21"/>
        </w:rPr>
      </w:pPr>
    </w:p>
    <w:p w:rsidR="001974EF" w:rsidRDefault="001974EF" w:rsidP="001974EF">
      <w:pPr>
        <w:widowControl/>
        <w:jc w:val="left"/>
        <w:rPr>
          <w:rFonts w:ascii="ＭＳ 明朝" w:eastAsia="ＭＳ 明朝" w:hAnsi="ＭＳ 明朝"/>
          <w:szCs w:val="21"/>
        </w:rPr>
      </w:pPr>
      <w:r>
        <w:rPr>
          <w:rFonts w:ascii="ＭＳ 明朝" w:eastAsia="ＭＳ 明朝" w:hAnsi="ＭＳ 明朝" w:hint="eastAsia"/>
          <w:szCs w:val="21"/>
        </w:rPr>
        <w:t xml:space="preserve">　　※ 参考：変化の例</w:t>
      </w:r>
    </w:p>
    <w:p w:rsidR="001974EF" w:rsidRDefault="001974EF" w:rsidP="001974EF">
      <w:pPr>
        <w:widowControl/>
        <w:jc w:val="left"/>
        <w:rPr>
          <w:rFonts w:ascii="ＭＳ 明朝" w:eastAsia="ＭＳ 明朝" w:hAnsi="ＭＳ 明朝"/>
          <w:szCs w:val="21"/>
        </w:rPr>
      </w:pPr>
      <w:r>
        <w:rPr>
          <w:rFonts w:ascii="ＭＳ 明朝" w:eastAsia="ＭＳ 明朝" w:hAnsi="ＭＳ 明朝" w:hint="eastAsia"/>
          <w:szCs w:val="21"/>
        </w:rPr>
        <w:t xml:space="preserve">　　　 ・１日の中で変動する　　　　　・毎日変動する　　・急に重くなる</w:t>
      </w:r>
    </w:p>
    <w:p w:rsidR="006F209B" w:rsidRDefault="001974EF" w:rsidP="006F209B">
      <w:pPr>
        <w:widowControl/>
        <w:jc w:val="left"/>
        <w:rPr>
          <w:rFonts w:ascii="ＭＳ 明朝" w:eastAsia="ＭＳ 明朝" w:hAnsi="ＭＳ 明朝"/>
          <w:szCs w:val="21"/>
        </w:rPr>
      </w:pPr>
      <w:r>
        <w:rPr>
          <w:rFonts w:ascii="ＭＳ 明朝" w:eastAsia="ＭＳ 明朝" w:hAnsi="ＭＳ 明朝" w:hint="eastAsia"/>
          <w:szCs w:val="21"/>
        </w:rPr>
        <w:t xml:space="preserve">　　 　・数ヶ月（季節）で変動する　　・天候で変わる　　　　　　　　　等</w:t>
      </w:r>
    </w:p>
    <w:p w:rsidR="006F209B" w:rsidRDefault="006F209B" w:rsidP="006F209B">
      <w:pPr>
        <w:widowControl/>
        <w:spacing w:line="160" w:lineRule="exact"/>
        <w:jc w:val="left"/>
        <w:rPr>
          <w:rFonts w:ascii="ＭＳ 明朝" w:eastAsia="ＭＳ 明朝" w:hAnsi="ＭＳ 明朝"/>
          <w:szCs w:val="21"/>
        </w:rPr>
      </w:pPr>
    </w:p>
    <w:p w:rsidR="006F209B" w:rsidRPr="001974EF" w:rsidRDefault="006F209B" w:rsidP="006F209B">
      <w:pPr>
        <w:widowControl/>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 xml:space="preserve">※ </w:t>
      </w:r>
      <w:r w:rsidRPr="001974EF">
        <w:rPr>
          <w:rFonts w:ascii="ＭＳ 明朝" w:eastAsia="ＭＳ 明朝" w:hAnsi="ＭＳ 明朝" w:hint="eastAsia"/>
          <w:szCs w:val="21"/>
        </w:rPr>
        <w:t>「</w:t>
      </w:r>
      <w:r>
        <w:rPr>
          <w:rFonts w:ascii="ＭＳ 明朝" w:eastAsia="ＭＳ 明朝" w:hAnsi="ＭＳ 明朝" w:hint="eastAsia"/>
          <w:szCs w:val="21"/>
        </w:rPr>
        <w:t>１-</w:t>
      </w:r>
      <w:r w:rsidRPr="00097BD7">
        <w:rPr>
          <w:rFonts w:ascii="ＭＳ 明朝" w:eastAsia="ＭＳ 明朝" w:hAnsi="ＭＳ 明朝" w:hint="eastAsia"/>
          <w:szCs w:val="21"/>
        </w:rPr>
        <w:t>(３)障害の直接の原因となっている</w:t>
      </w:r>
      <w:r>
        <w:rPr>
          <w:rFonts w:ascii="ＭＳ 明朝" w:eastAsia="ＭＳ 明朝" w:hAnsi="ＭＳ 明朝" w:hint="eastAsia"/>
          <w:szCs w:val="21"/>
        </w:rPr>
        <w:t>傷病</w:t>
      </w:r>
      <w:r w:rsidRPr="001974EF">
        <w:rPr>
          <w:rFonts w:ascii="ＭＳ 明朝" w:eastAsia="ＭＳ 明朝" w:hAnsi="ＭＳ 明朝" w:hint="eastAsia"/>
          <w:szCs w:val="21"/>
        </w:rPr>
        <w:t>の経過及び</w:t>
      </w:r>
      <w:r>
        <w:rPr>
          <w:rFonts w:ascii="ＭＳ 明朝" w:eastAsia="ＭＳ 明朝" w:hAnsi="ＭＳ 明朝" w:hint="eastAsia"/>
          <w:szCs w:val="21"/>
        </w:rPr>
        <w:t>投薬内容を含む治療内容」と合わせて記載することも</w:t>
      </w:r>
      <w:r w:rsidRPr="001974EF">
        <w:rPr>
          <w:rFonts w:ascii="ＭＳ 明朝" w:eastAsia="ＭＳ 明朝" w:hAnsi="ＭＳ 明朝" w:hint="eastAsia"/>
          <w:szCs w:val="21"/>
        </w:rPr>
        <w:t>差し支えない。</w:t>
      </w:r>
    </w:p>
    <w:p w:rsidR="00F87455" w:rsidRPr="00F87455" w:rsidRDefault="00F87455" w:rsidP="00853CA4">
      <w:pPr>
        <w:widowControl/>
        <w:spacing w:line="360" w:lineRule="auto"/>
        <w:jc w:val="left"/>
        <w:rPr>
          <w:rFonts w:ascii="ＭＳ 明朝" w:eastAsia="ＭＳ 明朝" w:hAnsi="ＭＳ 明朝"/>
          <w:szCs w:val="21"/>
        </w:rPr>
      </w:pPr>
    </w:p>
    <w:p w:rsidR="00097BD7" w:rsidRPr="007C523A" w:rsidRDefault="00097BD7" w:rsidP="00097BD7">
      <w:pPr>
        <w:rPr>
          <w:rFonts w:ascii="ＭＳ ゴシック" w:eastAsia="ＭＳ ゴシック" w:hAnsi="ＭＳ ゴシック"/>
          <w:szCs w:val="21"/>
          <w:u w:val="double"/>
        </w:rPr>
      </w:pPr>
      <w:r w:rsidRPr="007C523A">
        <w:rPr>
          <w:rFonts w:ascii="ＭＳ ゴシック" w:eastAsia="ＭＳ ゴシック" w:hAnsi="ＭＳ ゴシック" w:hint="eastAsia"/>
          <w:szCs w:val="21"/>
          <w:u w:val="double"/>
        </w:rPr>
        <w:t>（３）症状の経過及び治療内容について</w:t>
      </w:r>
      <w:r w:rsidR="007C523A">
        <w:rPr>
          <w:rFonts w:ascii="ＭＳ ゴシック" w:eastAsia="ＭＳ ゴシック" w:hAnsi="ＭＳ ゴシック" w:hint="eastAsia"/>
          <w:szCs w:val="21"/>
          <w:u w:val="double"/>
        </w:rPr>
        <w:t xml:space="preserve">                                                         </w:t>
      </w:r>
    </w:p>
    <w:p w:rsidR="007C523A" w:rsidRDefault="007C523A" w:rsidP="007C523A">
      <w:pPr>
        <w:spacing w:line="160" w:lineRule="exact"/>
        <w:rPr>
          <w:rFonts w:ascii="ＭＳ 明朝" w:eastAsia="ＭＳ 明朝" w:hAnsi="ＭＳ 明朝"/>
          <w:szCs w:val="21"/>
        </w:rPr>
      </w:pPr>
    </w:p>
    <w:p w:rsidR="00F87455" w:rsidRDefault="007C523A" w:rsidP="00F87455">
      <w:pPr>
        <w:ind w:leftChars="100" w:left="420" w:hangingChars="100" w:hanging="210"/>
        <w:rPr>
          <w:rFonts w:ascii="ＭＳ 明朝" w:eastAsia="ＭＳ 明朝" w:hAnsi="ＭＳ 明朝"/>
          <w:szCs w:val="21"/>
        </w:rPr>
      </w:pPr>
      <w:r>
        <w:rPr>
          <w:rFonts w:ascii="ＭＳ 明朝" w:eastAsia="ＭＳ 明朝" w:hAnsi="ＭＳ 明朝" w:hint="eastAsia"/>
          <w:szCs w:val="21"/>
        </w:rPr>
        <w:t>○　難病等の症状の経過と治療内容を、「１-</w:t>
      </w:r>
      <w:r w:rsidR="00097BD7" w:rsidRPr="00097BD7">
        <w:rPr>
          <w:rFonts w:ascii="ＭＳ 明朝" w:eastAsia="ＭＳ 明朝" w:hAnsi="ＭＳ 明朝" w:hint="eastAsia"/>
          <w:szCs w:val="21"/>
        </w:rPr>
        <w:t>(３)障害の直接の原因となっている傷病の経過及び投薬内容を含む治療内容」に記載</w:t>
      </w:r>
      <w:r>
        <w:rPr>
          <w:rFonts w:ascii="ＭＳ 明朝" w:eastAsia="ＭＳ 明朝" w:hAnsi="ＭＳ 明朝" w:hint="eastAsia"/>
          <w:szCs w:val="21"/>
        </w:rPr>
        <w:t>する。</w:t>
      </w:r>
    </w:p>
    <w:p w:rsidR="00F87455" w:rsidRDefault="006F209B" w:rsidP="006F209B">
      <w:pPr>
        <w:ind w:firstLineChars="300" w:firstLine="630"/>
        <w:rPr>
          <w:rFonts w:ascii="ＭＳ 明朝" w:eastAsia="ＭＳ 明朝" w:hAnsi="ＭＳ 明朝"/>
          <w:szCs w:val="21"/>
        </w:rPr>
      </w:pPr>
      <w:r>
        <w:rPr>
          <w:rFonts w:ascii="ＭＳ 明朝" w:eastAsia="ＭＳ 明朝" w:hAnsi="ＭＳ 明朝" w:hint="eastAsia"/>
          <w:szCs w:val="21"/>
        </w:rPr>
        <w:t>なお、</w:t>
      </w:r>
      <w:r w:rsidR="007C523A" w:rsidRPr="001974EF">
        <w:rPr>
          <w:rFonts w:ascii="ＭＳ 明朝" w:eastAsia="ＭＳ 明朝" w:hAnsi="ＭＳ 明朝" w:hint="eastAsia"/>
          <w:szCs w:val="21"/>
        </w:rPr>
        <w:t>難病等の症状の経過については、時期も具体的に記載する</w:t>
      </w:r>
      <w:r>
        <w:rPr>
          <w:rFonts w:ascii="ＭＳ 明朝" w:eastAsia="ＭＳ 明朝" w:hAnsi="ＭＳ 明朝" w:hint="eastAsia"/>
          <w:szCs w:val="21"/>
        </w:rPr>
        <w:t>こと</w:t>
      </w:r>
      <w:r w:rsidR="00097BD7" w:rsidRPr="001974EF">
        <w:rPr>
          <w:rFonts w:ascii="ＭＳ 明朝" w:eastAsia="ＭＳ 明朝" w:hAnsi="ＭＳ 明朝" w:hint="eastAsia"/>
          <w:szCs w:val="21"/>
        </w:rPr>
        <w:t>。</w:t>
      </w:r>
    </w:p>
    <w:p w:rsidR="00F87455" w:rsidRPr="006F209B" w:rsidRDefault="00F87455" w:rsidP="00F87455">
      <w:pPr>
        <w:rPr>
          <w:rFonts w:ascii="ＭＳ 明朝" w:eastAsia="ＭＳ 明朝" w:hAnsi="ＭＳ 明朝"/>
          <w:szCs w:val="21"/>
        </w:rPr>
      </w:pPr>
    </w:p>
    <w:p w:rsidR="00F87455" w:rsidRDefault="00F87455" w:rsidP="00F87455">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097BD7" w:rsidRPr="001974EF">
        <w:rPr>
          <w:rFonts w:ascii="ＭＳ 明朝" w:eastAsia="ＭＳ 明朝" w:hAnsi="ＭＳ 明朝" w:hint="eastAsia"/>
          <w:szCs w:val="21"/>
        </w:rPr>
        <w:t>投薬を行っている場合は、薬剤</w:t>
      </w:r>
      <w:r w:rsidR="00717DB0">
        <w:rPr>
          <w:rFonts w:ascii="ＭＳ 明朝" w:eastAsia="ＭＳ 明朝" w:hAnsi="ＭＳ 明朝" w:hint="eastAsia"/>
          <w:szCs w:val="21"/>
        </w:rPr>
        <w:t>の名称や投薬量、効果</w:t>
      </w:r>
      <w:r w:rsidR="007C523A" w:rsidRPr="001974EF">
        <w:rPr>
          <w:rFonts w:ascii="ＭＳ 明朝" w:eastAsia="ＭＳ 明朝" w:hAnsi="ＭＳ 明朝" w:hint="eastAsia"/>
          <w:szCs w:val="21"/>
        </w:rPr>
        <w:t>等について具体的に記載する</w:t>
      </w:r>
      <w:r w:rsidR="00097BD7" w:rsidRPr="001974EF">
        <w:rPr>
          <w:rFonts w:ascii="ＭＳ 明朝" w:eastAsia="ＭＳ 明朝" w:hAnsi="ＭＳ 明朝" w:hint="eastAsia"/>
          <w:szCs w:val="21"/>
        </w:rPr>
        <w:t>。</w:t>
      </w:r>
    </w:p>
    <w:p w:rsidR="00F87455" w:rsidRDefault="00F87455" w:rsidP="00221DF6">
      <w:pPr>
        <w:ind w:firstLineChars="300" w:firstLine="630"/>
        <w:rPr>
          <w:rFonts w:ascii="ＭＳ 明朝" w:eastAsia="ＭＳ 明朝" w:hAnsi="ＭＳ 明朝"/>
          <w:szCs w:val="21"/>
        </w:rPr>
      </w:pPr>
      <w:r>
        <w:rPr>
          <w:rFonts w:ascii="ＭＳ 明朝" w:eastAsia="ＭＳ 明朝" w:hAnsi="ＭＳ 明朝" w:hint="eastAsia"/>
          <w:szCs w:val="21"/>
        </w:rPr>
        <w:t>また、難病等以外の合併症やその他の疾病等</w:t>
      </w:r>
      <w:r w:rsidR="007C523A" w:rsidRPr="001974EF">
        <w:rPr>
          <w:rFonts w:ascii="ＭＳ 明朝" w:eastAsia="ＭＳ 明朝" w:hAnsi="ＭＳ 明朝" w:hint="eastAsia"/>
          <w:szCs w:val="21"/>
        </w:rPr>
        <w:t>についても記載する</w:t>
      </w:r>
      <w:r w:rsidR="007C26E8" w:rsidRPr="001974EF">
        <w:rPr>
          <w:rFonts w:ascii="ＭＳ 明朝" w:eastAsia="ＭＳ 明朝" w:hAnsi="ＭＳ 明朝" w:hint="eastAsia"/>
          <w:szCs w:val="21"/>
        </w:rPr>
        <w:t>こと</w:t>
      </w:r>
      <w:r w:rsidR="00097BD7" w:rsidRPr="001974EF">
        <w:rPr>
          <w:rFonts w:ascii="ＭＳ 明朝" w:eastAsia="ＭＳ 明朝" w:hAnsi="ＭＳ 明朝" w:hint="eastAsia"/>
          <w:szCs w:val="21"/>
        </w:rPr>
        <w:t>。</w:t>
      </w:r>
    </w:p>
    <w:p w:rsidR="00097BD7" w:rsidRPr="007C523A" w:rsidRDefault="00097BD7" w:rsidP="00097BD7">
      <w:pPr>
        <w:rPr>
          <w:rFonts w:ascii="ＭＳ ゴシック" w:eastAsia="ＭＳ ゴシック" w:hAnsi="ＭＳ ゴシック"/>
          <w:szCs w:val="21"/>
          <w:u w:val="double"/>
        </w:rPr>
      </w:pPr>
      <w:r w:rsidRPr="007C523A">
        <w:rPr>
          <w:rFonts w:ascii="ＭＳ ゴシック" w:eastAsia="ＭＳ ゴシック" w:hAnsi="ＭＳ ゴシック" w:hint="eastAsia"/>
          <w:szCs w:val="21"/>
          <w:u w:val="double"/>
        </w:rPr>
        <w:t>（４）身体の状態に関する意見について</w:t>
      </w:r>
      <w:r w:rsidR="007C523A">
        <w:rPr>
          <w:rFonts w:ascii="ＭＳ ゴシック" w:eastAsia="ＭＳ ゴシック" w:hAnsi="ＭＳ ゴシック" w:hint="eastAsia"/>
          <w:szCs w:val="21"/>
          <w:u w:val="double"/>
        </w:rPr>
        <w:t xml:space="preserve">                                                         </w:t>
      </w:r>
    </w:p>
    <w:p w:rsidR="007C523A" w:rsidRDefault="007C523A" w:rsidP="007C523A">
      <w:pPr>
        <w:spacing w:line="160" w:lineRule="exact"/>
        <w:rPr>
          <w:rFonts w:ascii="ＭＳ 明朝" w:eastAsia="ＭＳ 明朝" w:hAnsi="ＭＳ 明朝"/>
          <w:szCs w:val="21"/>
        </w:rPr>
      </w:pPr>
    </w:p>
    <w:p w:rsidR="00BC12AB" w:rsidRDefault="007C523A" w:rsidP="00BC12AB">
      <w:pPr>
        <w:ind w:leftChars="100" w:left="420" w:hangingChars="100" w:hanging="210"/>
        <w:rPr>
          <w:rFonts w:ascii="ＭＳ 明朝" w:eastAsia="ＭＳ 明朝" w:hAnsi="ＭＳ 明朝"/>
          <w:szCs w:val="21"/>
        </w:rPr>
      </w:pPr>
      <w:r w:rsidRPr="001974EF">
        <w:rPr>
          <w:rFonts w:ascii="ＭＳ 明朝" w:eastAsia="ＭＳ 明朝" w:hAnsi="ＭＳ 明朝" w:hint="eastAsia"/>
          <w:szCs w:val="21"/>
        </w:rPr>
        <w:t xml:space="preserve">○　</w:t>
      </w:r>
      <w:r w:rsidR="00097BD7" w:rsidRPr="001974EF">
        <w:rPr>
          <w:rFonts w:ascii="ＭＳ 明朝" w:eastAsia="ＭＳ 明朝" w:hAnsi="ＭＳ 明朝" w:hint="eastAsia"/>
          <w:szCs w:val="21"/>
        </w:rPr>
        <w:t>「２．身体の状態に関する意見」では、「身体の状況（麻痺や筋力の低下、関節の痛み等）」の内</w:t>
      </w:r>
      <w:r w:rsidR="00BC12AB">
        <w:rPr>
          <w:rFonts w:ascii="ＭＳ 明朝" w:eastAsia="ＭＳ 明朝" w:hAnsi="ＭＳ 明朝" w:hint="eastAsia"/>
          <w:szCs w:val="21"/>
        </w:rPr>
        <w:t>容や</w:t>
      </w:r>
      <w:r w:rsidRPr="001974EF">
        <w:rPr>
          <w:rFonts w:ascii="ＭＳ 明朝" w:eastAsia="ＭＳ 明朝" w:hAnsi="ＭＳ 明朝" w:hint="eastAsia"/>
          <w:szCs w:val="21"/>
        </w:rPr>
        <w:t>程度について記載する</w:t>
      </w:r>
      <w:r w:rsidR="00097BD7" w:rsidRPr="001974EF">
        <w:rPr>
          <w:rFonts w:ascii="ＭＳ 明朝" w:eastAsia="ＭＳ 明朝" w:hAnsi="ＭＳ 明朝" w:hint="eastAsia"/>
          <w:szCs w:val="21"/>
        </w:rPr>
        <w:t>。</w:t>
      </w:r>
    </w:p>
    <w:p w:rsidR="007C523A" w:rsidRDefault="00BC12AB" w:rsidP="00BC12AB">
      <w:pPr>
        <w:ind w:firstLineChars="300" w:firstLine="630"/>
        <w:rPr>
          <w:rFonts w:ascii="ＭＳ 明朝" w:eastAsia="ＭＳ 明朝" w:hAnsi="ＭＳ 明朝"/>
          <w:szCs w:val="21"/>
        </w:rPr>
      </w:pPr>
      <w:r>
        <w:rPr>
          <w:rFonts w:ascii="ＭＳ 明朝" w:eastAsia="ＭＳ 明朝" w:hAnsi="ＭＳ 明朝" w:hint="eastAsia"/>
          <w:szCs w:val="21"/>
        </w:rPr>
        <w:t>なお、症状の変化により状態が変わる場合は、空欄を活用して</w:t>
      </w:r>
      <w:r w:rsidR="007C523A" w:rsidRPr="001974EF">
        <w:rPr>
          <w:rFonts w:ascii="ＭＳ 明朝" w:eastAsia="ＭＳ 明朝" w:hAnsi="ＭＳ 明朝" w:hint="eastAsia"/>
          <w:szCs w:val="21"/>
        </w:rPr>
        <w:t>補足する</w:t>
      </w:r>
      <w:r>
        <w:rPr>
          <w:rFonts w:ascii="ＭＳ 明朝" w:eastAsia="ＭＳ 明朝" w:hAnsi="ＭＳ 明朝" w:hint="eastAsia"/>
          <w:szCs w:val="21"/>
        </w:rPr>
        <w:t>こと</w:t>
      </w:r>
      <w:r w:rsidR="00097BD7" w:rsidRPr="001974EF">
        <w:rPr>
          <w:rFonts w:ascii="ＭＳ 明朝" w:eastAsia="ＭＳ 明朝" w:hAnsi="ＭＳ 明朝" w:hint="eastAsia"/>
          <w:szCs w:val="21"/>
        </w:rPr>
        <w:t>。</w:t>
      </w:r>
    </w:p>
    <w:p w:rsidR="00BC12AB" w:rsidRPr="00BC12AB" w:rsidRDefault="00BC12AB" w:rsidP="00853CA4">
      <w:pPr>
        <w:spacing w:line="360" w:lineRule="auto"/>
        <w:rPr>
          <w:rFonts w:ascii="ＭＳ 明朝" w:eastAsia="ＭＳ 明朝" w:hAnsi="ＭＳ 明朝"/>
          <w:szCs w:val="21"/>
        </w:rPr>
      </w:pPr>
    </w:p>
    <w:p w:rsidR="007C523A" w:rsidRDefault="00097BD7" w:rsidP="00097BD7">
      <w:pPr>
        <w:rPr>
          <w:rFonts w:ascii="ＭＳ ゴシック" w:eastAsia="ＭＳ ゴシック" w:hAnsi="ＭＳ ゴシック"/>
          <w:szCs w:val="21"/>
          <w:u w:val="double"/>
        </w:rPr>
      </w:pPr>
      <w:r w:rsidRPr="007C523A">
        <w:rPr>
          <w:rFonts w:ascii="ＭＳ ゴシック" w:eastAsia="ＭＳ ゴシック" w:hAnsi="ＭＳ ゴシック" w:hint="eastAsia"/>
          <w:szCs w:val="21"/>
          <w:u w:val="double"/>
        </w:rPr>
        <w:t>（５）行動及び精神等の状態に関する意見について</w:t>
      </w:r>
      <w:r w:rsidR="007C523A">
        <w:rPr>
          <w:rFonts w:ascii="ＭＳ ゴシック" w:eastAsia="ＭＳ ゴシック" w:hAnsi="ＭＳ ゴシック" w:hint="eastAsia"/>
          <w:szCs w:val="21"/>
          <w:u w:val="double"/>
        </w:rPr>
        <w:t xml:space="preserve">                                               </w:t>
      </w:r>
    </w:p>
    <w:p w:rsidR="007C523A" w:rsidRPr="007C523A" w:rsidRDefault="007C523A" w:rsidP="007C523A">
      <w:pPr>
        <w:spacing w:line="160" w:lineRule="exact"/>
        <w:rPr>
          <w:rFonts w:ascii="ＭＳ ゴシック" w:eastAsia="ＭＳ ゴシック" w:hAnsi="ＭＳ ゴシック"/>
          <w:szCs w:val="21"/>
        </w:rPr>
      </w:pPr>
    </w:p>
    <w:p w:rsidR="00097BD7" w:rsidRPr="001974EF" w:rsidRDefault="007C523A" w:rsidP="007C523A">
      <w:pPr>
        <w:ind w:leftChars="100" w:left="420" w:hangingChars="100" w:hanging="210"/>
        <w:rPr>
          <w:rFonts w:ascii="ＭＳ 明朝" w:eastAsia="ＭＳ 明朝" w:hAnsi="ＭＳ 明朝"/>
          <w:szCs w:val="21"/>
        </w:rPr>
      </w:pPr>
      <w:r w:rsidRPr="001974EF">
        <w:rPr>
          <w:rFonts w:ascii="ＭＳ 明朝" w:eastAsia="ＭＳ 明朝" w:hAnsi="ＭＳ 明朝" w:hint="eastAsia"/>
          <w:szCs w:val="21"/>
        </w:rPr>
        <w:t xml:space="preserve">○　</w:t>
      </w:r>
      <w:r w:rsidR="00097BD7" w:rsidRPr="001974EF">
        <w:rPr>
          <w:rFonts w:ascii="ＭＳ 明朝" w:eastAsia="ＭＳ 明朝" w:hAnsi="ＭＳ 明朝" w:hint="eastAsia"/>
          <w:szCs w:val="21"/>
        </w:rPr>
        <w:t>「３．行動及び精神等の状態に関する意見」では、「行動上の障害」、「精神症状・能力障害二軸評価」、「生活障害評価」、「精神・神経症状</w:t>
      </w:r>
      <w:r w:rsidR="00BC12AB">
        <w:rPr>
          <w:rFonts w:ascii="ＭＳ 明朝" w:eastAsia="ＭＳ 明朝" w:hAnsi="ＭＳ 明朝" w:hint="eastAsia"/>
          <w:szCs w:val="21"/>
        </w:rPr>
        <w:t>」及び「てんかん」の内容や</w:t>
      </w:r>
      <w:r w:rsidRPr="001974EF">
        <w:rPr>
          <w:rFonts w:ascii="ＭＳ 明朝" w:eastAsia="ＭＳ 明朝" w:hAnsi="ＭＳ 明朝" w:hint="eastAsia"/>
          <w:szCs w:val="21"/>
        </w:rPr>
        <w:t>程度について記載する</w:t>
      </w:r>
      <w:r w:rsidR="00097BD7" w:rsidRPr="001974EF">
        <w:rPr>
          <w:rFonts w:ascii="ＭＳ 明朝" w:eastAsia="ＭＳ 明朝" w:hAnsi="ＭＳ 明朝" w:hint="eastAsia"/>
          <w:szCs w:val="21"/>
        </w:rPr>
        <w:t>。</w:t>
      </w:r>
    </w:p>
    <w:p w:rsidR="00BC12AB" w:rsidRDefault="00BC12AB" w:rsidP="00BC12AB">
      <w:pPr>
        <w:ind w:firstLineChars="300" w:firstLine="630"/>
        <w:rPr>
          <w:rFonts w:ascii="ＭＳ 明朝" w:eastAsia="ＭＳ 明朝" w:hAnsi="ＭＳ 明朝"/>
          <w:szCs w:val="21"/>
        </w:rPr>
      </w:pPr>
      <w:r>
        <w:rPr>
          <w:rFonts w:ascii="ＭＳ 明朝" w:eastAsia="ＭＳ 明朝" w:hAnsi="ＭＳ 明朝" w:hint="eastAsia"/>
          <w:szCs w:val="21"/>
        </w:rPr>
        <w:t>なお、症状の変化により状態が変わる場合は、空欄を活用して</w:t>
      </w:r>
      <w:r w:rsidR="007C523A" w:rsidRPr="001974EF">
        <w:rPr>
          <w:rFonts w:ascii="ＭＳ 明朝" w:eastAsia="ＭＳ 明朝" w:hAnsi="ＭＳ 明朝" w:hint="eastAsia"/>
          <w:szCs w:val="21"/>
        </w:rPr>
        <w:t>補足する</w:t>
      </w:r>
      <w:r>
        <w:rPr>
          <w:rFonts w:ascii="ＭＳ 明朝" w:eastAsia="ＭＳ 明朝" w:hAnsi="ＭＳ 明朝" w:hint="eastAsia"/>
          <w:szCs w:val="21"/>
        </w:rPr>
        <w:t>こと</w:t>
      </w:r>
      <w:r w:rsidR="00097BD7" w:rsidRPr="001974EF">
        <w:rPr>
          <w:rFonts w:ascii="ＭＳ 明朝" w:eastAsia="ＭＳ 明朝" w:hAnsi="ＭＳ 明朝" w:hint="eastAsia"/>
          <w:szCs w:val="21"/>
        </w:rPr>
        <w:t>。</w:t>
      </w:r>
    </w:p>
    <w:p w:rsidR="00BC12AB" w:rsidRDefault="00BC12AB" w:rsidP="00BC12AB">
      <w:pPr>
        <w:rPr>
          <w:rFonts w:ascii="ＭＳ 明朝" w:eastAsia="ＭＳ 明朝" w:hAnsi="ＭＳ 明朝"/>
          <w:szCs w:val="21"/>
        </w:rPr>
      </w:pPr>
    </w:p>
    <w:p w:rsidR="007C523A" w:rsidRDefault="00BC12AB" w:rsidP="00BC12AB">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　</w:t>
      </w:r>
      <w:r w:rsidR="00097BD7" w:rsidRPr="001974EF">
        <w:rPr>
          <w:rFonts w:ascii="ＭＳ 明朝" w:eastAsia="ＭＳ 明朝" w:hAnsi="ＭＳ 明朝" w:hint="eastAsia"/>
          <w:szCs w:val="21"/>
        </w:rPr>
        <w:t>「行動上の障害」、「精神症状・能力障害二軸評価」、</w:t>
      </w:r>
      <w:r>
        <w:rPr>
          <w:rFonts w:ascii="ＭＳ 明朝" w:eastAsia="ＭＳ 明朝" w:hAnsi="ＭＳ 明朝" w:hint="eastAsia"/>
          <w:szCs w:val="21"/>
        </w:rPr>
        <w:t>「生活障害評価」を記載する医師の診療科に制限はなく、主治医の医学的観点から評価する。（</w:t>
      </w:r>
      <w:r w:rsidR="00097BD7" w:rsidRPr="001974EF">
        <w:rPr>
          <w:rFonts w:ascii="ＭＳ 明朝" w:eastAsia="ＭＳ 明朝" w:hAnsi="ＭＳ 明朝" w:hint="eastAsia"/>
          <w:szCs w:val="21"/>
        </w:rPr>
        <w:t>難病患者等が精神科に受診している等、他に「行動上の障害」、「精神症状・能力障害二軸</w:t>
      </w:r>
      <w:r w:rsidR="007C523A" w:rsidRPr="001974EF">
        <w:rPr>
          <w:rFonts w:ascii="ＭＳ 明朝" w:eastAsia="ＭＳ 明朝" w:hAnsi="ＭＳ 明朝" w:hint="eastAsia"/>
          <w:szCs w:val="21"/>
        </w:rPr>
        <w:t>評価」、</w:t>
      </w:r>
      <w:r w:rsidR="00097BD7" w:rsidRPr="001974EF">
        <w:rPr>
          <w:rFonts w:ascii="ＭＳ 明朝" w:eastAsia="ＭＳ 明朝" w:hAnsi="ＭＳ 明朝" w:hint="eastAsia"/>
          <w:szCs w:val="21"/>
        </w:rPr>
        <w:t>「生</w:t>
      </w:r>
      <w:r w:rsidR="007C523A" w:rsidRPr="001974EF">
        <w:rPr>
          <w:rFonts w:ascii="ＭＳ 明朝" w:eastAsia="ＭＳ 明朝" w:hAnsi="ＭＳ 明朝" w:hint="eastAsia"/>
          <w:szCs w:val="21"/>
        </w:rPr>
        <w:t>活障害評価」の記載が可能な医師がいる場合は、当該医師に確認の上で</w:t>
      </w:r>
      <w:r w:rsidR="00097BD7" w:rsidRPr="001974EF">
        <w:rPr>
          <w:rFonts w:ascii="ＭＳ 明朝" w:eastAsia="ＭＳ 明朝" w:hAnsi="ＭＳ 明朝" w:hint="eastAsia"/>
          <w:szCs w:val="21"/>
        </w:rPr>
        <w:t>記載</w:t>
      </w:r>
      <w:r w:rsidR="007C523A" w:rsidRPr="001974EF">
        <w:rPr>
          <w:rFonts w:ascii="ＭＳ 明朝" w:eastAsia="ＭＳ 明朝" w:hAnsi="ＭＳ 明朝" w:hint="eastAsia"/>
          <w:szCs w:val="21"/>
        </w:rPr>
        <w:t>する</w:t>
      </w:r>
      <w:r>
        <w:rPr>
          <w:rFonts w:ascii="ＭＳ 明朝" w:eastAsia="ＭＳ 明朝" w:hAnsi="ＭＳ 明朝" w:hint="eastAsia"/>
          <w:szCs w:val="21"/>
        </w:rPr>
        <w:t>。）</w:t>
      </w:r>
    </w:p>
    <w:p w:rsidR="00BC12AB" w:rsidRPr="001974EF" w:rsidRDefault="00BC12AB" w:rsidP="008251DA">
      <w:pPr>
        <w:spacing w:line="360" w:lineRule="auto"/>
        <w:rPr>
          <w:rFonts w:ascii="ＭＳ 明朝" w:eastAsia="ＭＳ 明朝" w:hAnsi="ＭＳ 明朝"/>
          <w:szCs w:val="21"/>
        </w:rPr>
      </w:pPr>
    </w:p>
    <w:p w:rsidR="00097BD7" w:rsidRPr="007C523A" w:rsidRDefault="008251DA" w:rsidP="00097BD7">
      <w:pPr>
        <w:rPr>
          <w:rFonts w:ascii="ＭＳ ゴシック" w:eastAsia="ＭＳ ゴシック" w:hAnsi="ＭＳ ゴシック"/>
          <w:szCs w:val="21"/>
          <w:u w:val="double"/>
        </w:rPr>
      </w:pPr>
      <w:r>
        <w:rPr>
          <w:rFonts w:ascii="ＭＳ ゴシック" w:eastAsia="ＭＳ ゴシック" w:hAnsi="ＭＳ ゴシック" w:hint="eastAsia"/>
          <w:szCs w:val="21"/>
          <w:u w:val="double"/>
        </w:rPr>
        <w:t>（６）</w:t>
      </w:r>
      <w:r w:rsidR="00097BD7" w:rsidRPr="007C523A">
        <w:rPr>
          <w:rFonts w:ascii="ＭＳ ゴシック" w:eastAsia="ＭＳ ゴシック" w:hAnsi="ＭＳ ゴシック" w:hint="eastAsia"/>
          <w:szCs w:val="21"/>
          <w:u w:val="double"/>
        </w:rPr>
        <w:t>特別な医療について</w:t>
      </w:r>
      <w:r>
        <w:rPr>
          <w:rFonts w:ascii="ＭＳ ゴシック" w:eastAsia="ＭＳ ゴシック" w:hAnsi="ＭＳ ゴシック" w:hint="eastAsia"/>
          <w:szCs w:val="21"/>
          <w:u w:val="double"/>
        </w:rPr>
        <w:t xml:space="preserve">                </w:t>
      </w:r>
      <w:r w:rsidR="007C523A">
        <w:rPr>
          <w:rFonts w:ascii="ＭＳ ゴシック" w:eastAsia="ＭＳ ゴシック" w:hAnsi="ＭＳ ゴシック" w:hint="eastAsia"/>
          <w:szCs w:val="21"/>
          <w:u w:val="double"/>
        </w:rPr>
        <w:t xml:space="preserve">                                                     </w:t>
      </w:r>
    </w:p>
    <w:p w:rsidR="007C523A" w:rsidRDefault="007C523A" w:rsidP="007C523A">
      <w:pPr>
        <w:spacing w:line="160" w:lineRule="exact"/>
        <w:rPr>
          <w:rFonts w:ascii="ＭＳ 明朝" w:eastAsia="ＭＳ 明朝" w:hAnsi="ＭＳ 明朝"/>
          <w:szCs w:val="21"/>
        </w:rPr>
      </w:pPr>
    </w:p>
    <w:p w:rsidR="00097BD7" w:rsidRPr="001974EF" w:rsidRDefault="007C523A" w:rsidP="007C523A">
      <w:pPr>
        <w:ind w:leftChars="100" w:left="420" w:hangingChars="100" w:hanging="210"/>
        <w:rPr>
          <w:rFonts w:ascii="ＭＳ 明朝" w:eastAsia="ＭＳ 明朝" w:hAnsi="ＭＳ 明朝"/>
          <w:szCs w:val="21"/>
        </w:rPr>
      </w:pPr>
      <w:r w:rsidRPr="001974EF">
        <w:rPr>
          <w:rFonts w:ascii="ＭＳ 明朝" w:eastAsia="ＭＳ 明朝" w:hAnsi="ＭＳ 明朝" w:hint="eastAsia"/>
          <w:szCs w:val="21"/>
        </w:rPr>
        <w:t>○　「４．特別な医療」では、14</w:t>
      </w:r>
      <w:r w:rsidR="00097BD7" w:rsidRPr="001974EF">
        <w:rPr>
          <w:rFonts w:ascii="ＭＳ 明朝" w:eastAsia="ＭＳ 明朝" w:hAnsi="ＭＳ 明朝" w:hint="eastAsia"/>
          <w:szCs w:val="21"/>
        </w:rPr>
        <w:t>項目の診</w:t>
      </w:r>
      <w:r w:rsidR="00BC12AB">
        <w:rPr>
          <w:rFonts w:ascii="ＭＳ 明朝" w:eastAsia="ＭＳ 明朝" w:hAnsi="ＭＳ 明朝" w:hint="eastAsia"/>
          <w:szCs w:val="21"/>
        </w:rPr>
        <w:t>療補助行為について看護職員等が行った行為を記載</w:t>
      </w:r>
      <w:r w:rsidRPr="001974EF">
        <w:rPr>
          <w:rFonts w:ascii="ＭＳ 明朝" w:eastAsia="ＭＳ 明朝" w:hAnsi="ＭＳ 明朝" w:hint="eastAsia"/>
          <w:szCs w:val="21"/>
        </w:rPr>
        <w:t>する</w:t>
      </w:r>
      <w:r w:rsidR="00097BD7" w:rsidRPr="001974EF">
        <w:rPr>
          <w:rFonts w:ascii="ＭＳ 明朝" w:eastAsia="ＭＳ 明朝" w:hAnsi="ＭＳ 明朝" w:hint="eastAsia"/>
          <w:szCs w:val="21"/>
        </w:rPr>
        <w:t>。</w:t>
      </w:r>
    </w:p>
    <w:p w:rsidR="00097BD7" w:rsidRPr="00BC12AB" w:rsidRDefault="00097BD7" w:rsidP="00DD75DE">
      <w:pPr>
        <w:spacing w:line="160" w:lineRule="exact"/>
        <w:rPr>
          <w:rFonts w:ascii="ＭＳ 明朝" w:eastAsia="ＭＳ 明朝" w:hAnsi="ＭＳ 明朝"/>
          <w:szCs w:val="21"/>
        </w:rPr>
      </w:pPr>
    </w:p>
    <w:p w:rsidR="00BC12AB" w:rsidRDefault="00DD75DE" w:rsidP="00BC12AB">
      <w:pPr>
        <w:ind w:left="630" w:hangingChars="300" w:hanging="630"/>
        <w:rPr>
          <w:rFonts w:ascii="ＭＳ 明朝" w:eastAsia="ＭＳ 明朝" w:hAnsi="ＭＳ 明朝"/>
          <w:szCs w:val="21"/>
        </w:rPr>
      </w:pPr>
      <w:r w:rsidRPr="001974EF">
        <w:rPr>
          <w:rFonts w:ascii="ＭＳ 明朝" w:eastAsia="ＭＳ 明朝" w:hAnsi="ＭＳ 明朝" w:hint="eastAsia"/>
          <w:szCs w:val="21"/>
        </w:rPr>
        <w:t xml:space="preserve">　　</w:t>
      </w:r>
      <w:r w:rsidR="00BC12AB">
        <w:rPr>
          <w:rFonts w:ascii="ＭＳ 明朝" w:eastAsia="ＭＳ 明朝" w:hAnsi="ＭＳ 明朝" w:hint="eastAsia"/>
          <w:szCs w:val="21"/>
        </w:rPr>
        <w:t>注）</w:t>
      </w:r>
      <w:r w:rsidRPr="001974EF">
        <w:rPr>
          <w:rFonts w:ascii="ＭＳ 明朝" w:eastAsia="ＭＳ 明朝" w:hAnsi="ＭＳ 明朝" w:hint="eastAsia"/>
          <w:szCs w:val="21"/>
        </w:rPr>
        <w:t>平成24年４月から、介護福祉士及び一定の研修を受けた介護職員等が一定の条件の下に「たんの吸引（口腔内、鼻腔内、気管カニューレ内部）」及び「経管栄養（胃ろう、腸ろう、経鼻経管栄養）」の行為を実施できることとなっている。</w:t>
      </w:r>
    </w:p>
    <w:p w:rsidR="00DD75DE" w:rsidRDefault="00DD75DE" w:rsidP="00BC12AB">
      <w:pPr>
        <w:ind w:leftChars="300" w:left="630" w:firstLineChars="100" w:firstLine="210"/>
        <w:rPr>
          <w:rFonts w:ascii="ＭＳ 明朝" w:eastAsia="ＭＳ 明朝" w:hAnsi="ＭＳ 明朝"/>
          <w:szCs w:val="21"/>
        </w:rPr>
      </w:pPr>
      <w:r w:rsidRPr="001974EF">
        <w:rPr>
          <w:rFonts w:ascii="ＭＳ 明朝" w:eastAsia="ＭＳ 明朝" w:hAnsi="ＭＳ 明朝" w:hint="eastAsia"/>
          <w:szCs w:val="21"/>
        </w:rPr>
        <w:t>そのため、介護福祉士等が「たんの吸引」及び「経管栄養」を行った場合もチェックすることになる</w:t>
      </w:r>
      <w:r w:rsidR="007C26E8" w:rsidRPr="001974EF">
        <w:rPr>
          <w:rFonts w:ascii="ＭＳ 明朝" w:eastAsia="ＭＳ 明朝" w:hAnsi="ＭＳ 明朝" w:hint="eastAsia"/>
          <w:szCs w:val="21"/>
        </w:rPr>
        <w:t>ので</w:t>
      </w:r>
      <w:r w:rsidRPr="001974EF">
        <w:rPr>
          <w:rFonts w:ascii="ＭＳ 明朝" w:eastAsia="ＭＳ 明朝" w:hAnsi="ＭＳ 明朝" w:hint="eastAsia"/>
          <w:szCs w:val="21"/>
        </w:rPr>
        <w:t>注意すること。</w:t>
      </w:r>
    </w:p>
    <w:p w:rsidR="00BC12AB" w:rsidRPr="00BC12AB" w:rsidRDefault="00BC12AB" w:rsidP="008251DA">
      <w:pPr>
        <w:spacing w:line="360" w:lineRule="auto"/>
        <w:rPr>
          <w:rFonts w:ascii="ＭＳ 明朝" w:eastAsia="ＭＳ 明朝" w:hAnsi="ＭＳ 明朝"/>
          <w:szCs w:val="21"/>
        </w:rPr>
      </w:pPr>
    </w:p>
    <w:p w:rsidR="00097BD7" w:rsidRPr="007C26E8" w:rsidRDefault="00097BD7" w:rsidP="00097BD7">
      <w:pPr>
        <w:rPr>
          <w:rFonts w:ascii="ＭＳ ゴシック" w:eastAsia="ＭＳ ゴシック" w:hAnsi="ＭＳ ゴシック"/>
          <w:szCs w:val="21"/>
          <w:u w:val="double"/>
        </w:rPr>
      </w:pPr>
      <w:r w:rsidRPr="007C26E8">
        <w:rPr>
          <w:rFonts w:ascii="ＭＳ ゴシック" w:eastAsia="ＭＳ ゴシック" w:hAnsi="ＭＳ ゴシック" w:hint="eastAsia"/>
          <w:szCs w:val="21"/>
          <w:u w:val="double"/>
        </w:rPr>
        <w:t>（７）サービス利用に関する意見について</w:t>
      </w:r>
      <w:r w:rsidR="007C26E8">
        <w:rPr>
          <w:rFonts w:ascii="ＭＳ ゴシック" w:eastAsia="ＭＳ ゴシック" w:hAnsi="ＭＳ ゴシック" w:hint="eastAsia"/>
          <w:szCs w:val="21"/>
          <w:u w:val="double"/>
        </w:rPr>
        <w:t xml:space="preserve">                                                       </w:t>
      </w:r>
    </w:p>
    <w:p w:rsidR="007C26E8" w:rsidRDefault="007C26E8" w:rsidP="007C26E8">
      <w:pPr>
        <w:spacing w:line="160" w:lineRule="exact"/>
        <w:rPr>
          <w:rFonts w:ascii="ＭＳ 明朝" w:eastAsia="ＭＳ 明朝" w:hAnsi="ＭＳ 明朝"/>
          <w:szCs w:val="21"/>
        </w:rPr>
      </w:pPr>
    </w:p>
    <w:p w:rsidR="008251DA" w:rsidRDefault="007C26E8" w:rsidP="008251DA">
      <w:pPr>
        <w:ind w:leftChars="100" w:left="420" w:hangingChars="100" w:hanging="210"/>
        <w:rPr>
          <w:rFonts w:ascii="ＭＳ 明朝" w:eastAsia="ＭＳ 明朝" w:hAnsi="ＭＳ 明朝"/>
          <w:szCs w:val="21"/>
        </w:rPr>
      </w:pPr>
      <w:r w:rsidRPr="001974EF">
        <w:rPr>
          <w:rFonts w:ascii="ＭＳ 明朝" w:eastAsia="ＭＳ 明朝" w:hAnsi="ＭＳ 明朝" w:hint="eastAsia"/>
          <w:szCs w:val="21"/>
        </w:rPr>
        <w:t xml:space="preserve">○　</w:t>
      </w:r>
      <w:r w:rsidR="00097BD7" w:rsidRPr="001974EF">
        <w:rPr>
          <w:rFonts w:ascii="ＭＳ 明朝" w:eastAsia="ＭＳ 明朝" w:hAnsi="ＭＳ 明朝" w:hint="eastAsia"/>
          <w:szCs w:val="21"/>
        </w:rPr>
        <w:t>「５．サービス利用に関する意見」では、</w:t>
      </w:r>
      <w:r w:rsidR="008251DA">
        <w:rPr>
          <w:rFonts w:ascii="ＭＳ 明朝" w:eastAsia="ＭＳ 明朝" w:hAnsi="ＭＳ 明朝" w:hint="eastAsia"/>
          <w:szCs w:val="21"/>
        </w:rPr>
        <w:t>現在</w:t>
      </w:r>
      <w:r w:rsidR="00097BD7" w:rsidRPr="001974EF">
        <w:rPr>
          <w:rFonts w:ascii="ＭＳ 明朝" w:eastAsia="ＭＳ 明朝" w:hAnsi="ＭＳ 明朝" w:hint="eastAsia"/>
          <w:szCs w:val="21"/>
        </w:rPr>
        <w:t>認められる又は概ね６ヶ月以内に発生する可能性が高い「尿失禁」や「転倒・骨折」</w:t>
      </w:r>
      <w:r w:rsidR="008251DA">
        <w:rPr>
          <w:rFonts w:ascii="ＭＳ 明朝" w:eastAsia="ＭＳ 明朝" w:hAnsi="ＭＳ 明朝" w:hint="eastAsia"/>
          <w:szCs w:val="21"/>
        </w:rPr>
        <w:t>等の有無</w:t>
      </w:r>
      <w:r w:rsidR="00097BD7" w:rsidRPr="001974EF">
        <w:rPr>
          <w:rFonts w:ascii="ＭＳ 明朝" w:eastAsia="ＭＳ 明朝" w:hAnsi="ＭＳ 明朝" w:hint="eastAsia"/>
          <w:szCs w:val="21"/>
        </w:rPr>
        <w:t>と対処方針を記載</w:t>
      </w:r>
      <w:r w:rsidRPr="001974EF">
        <w:rPr>
          <w:rFonts w:ascii="ＭＳ 明朝" w:eastAsia="ＭＳ 明朝" w:hAnsi="ＭＳ 明朝" w:hint="eastAsia"/>
          <w:szCs w:val="21"/>
        </w:rPr>
        <w:t>する</w:t>
      </w:r>
      <w:r w:rsidR="00097BD7" w:rsidRPr="001974EF">
        <w:rPr>
          <w:rFonts w:ascii="ＭＳ 明朝" w:eastAsia="ＭＳ 明朝" w:hAnsi="ＭＳ 明朝" w:hint="eastAsia"/>
          <w:szCs w:val="21"/>
        </w:rPr>
        <w:t>。</w:t>
      </w:r>
    </w:p>
    <w:p w:rsidR="006F209B" w:rsidRDefault="008251DA" w:rsidP="008251DA">
      <w:pPr>
        <w:ind w:leftChars="200" w:left="420" w:firstLineChars="100" w:firstLine="210"/>
        <w:rPr>
          <w:rFonts w:ascii="ＭＳ 明朝" w:eastAsia="ＭＳ 明朝" w:hAnsi="ＭＳ 明朝"/>
          <w:szCs w:val="21"/>
        </w:rPr>
      </w:pPr>
      <w:r>
        <w:rPr>
          <w:rFonts w:ascii="ＭＳ 明朝" w:eastAsia="ＭＳ 明朝" w:hAnsi="ＭＳ 明朝" w:hint="eastAsia"/>
          <w:szCs w:val="21"/>
        </w:rPr>
        <w:t>なお、</w:t>
      </w:r>
      <w:r w:rsidR="00097BD7" w:rsidRPr="001974EF">
        <w:rPr>
          <w:rFonts w:ascii="ＭＳ 明朝" w:eastAsia="ＭＳ 明朝" w:hAnsi="ＭＳ 明朝" w:hint="eastAsia"/>
          <w:szCs w:val="21"/>
        </w:rPr>
        <w:t>症状の変化や進行により、６ヶ月以降に状態が変わる可能性がある場合は、空欄</w:t>
      </w:r>
      <w:r>
        <w:rPr>
          <w:rFonts w:ascii="ＭＳ 明朝" w:eastAsia="ＭＳ 明朝" w:hAnsi="ＭＳ 明朝" w:hint="eastAsia"/>
          <w:szCs w:val="21"/>
        </w:rPr>
        <w:t>を活用して</w:t>
      </w:r>
      <w:r w:rsidR="00097BD7" w:rsidRPr="001974EF">
        <w:rPr>
          <w:rFonts w:ascii="ＭＳ 明朝" w:eastAsia="ＭＳ 明朝" w:hAnsi="ＭＳ 明朝" w:hint="eastAsia"/>
          <w:szCs w:val="21"/>
        </w:rPr>
        <w:t>補足</w:t>
      </w:r>
      <w:r w:rsidR="007C26E8" w:rsidRPr="001974EF">
        <w:rPr>
          <w:rFonts w:ascii="ＭＳ 明朝" w:eastAsia="ＭＳ 明朝" w:hAnsi="ＭＳ 明朝" w:hint="eastAsia"/>
          <w:szCs w:val="21"/>
        </w:rPr>
        <w:t>する</w:t>
      </w:r>
      <w:r>
        <w:rPr>
          <w:rFonts w:ascii="ＭＳ 明朝" w:eastAsia="ＭＳ 明朝" w:hAnsi="ＭＳ 明朝" w:hint="eastAsia"/>
          <w:szCs w:val="21"/>
        </w:rPr>
        <w:t>こと</w:t>
      </w:r>
      <w:r w:rsidR="007C26E8" w:rsidRPr="001974EF">
        <w:rPr>
          <w:rFonts w:ascii="ＭＳ 明朝" w:eastAsia="ＭＳ 明朝" w:hAnsi="ＭＳ 明朝" w:hint="eastAsia"/>
          <w:szCs w:val="21"/>
        </w:rPr>
        <w:t>。</w:t>
      </w:r>
    </w:p>
    <w:p w:rsidR="008251DA" w:rsidRPr="008251DA" w:rsidRDefault="008251DA" w:rsidP="008251DA">
      <w:pPr>
        <w:spacing w:line="360" w:lineRule="auto"/>
        <w:rPr>
          <w:rFonts w:ascii="ＭＳ 明朝" w:eastAsia="ＭＳ 明朝" w:hAnsi="ＭＳ 明朝"/>
          <w:szCs w:val="21"/>
        </w:rPr>
      </w:pPr>
    </w:p>
    <w:p w:rsidR="00097BD7" w:rsidRPr="007C26E8" w:rsidRDefault="00097BD7" w:rsidP="00097BD7">
      <w:pPr>
        <w:rPr>
          <w:rFonts w:ascii="ＭＳ ゴシック" w:eastAsia="ＭＳ ゴシック" w:hAnsi="ＭＳ ゴシック"/>
          <w:szCs w:val="21"/>
          <w:u w:val="double"/>
        </w:rPr>
      </w:pPr>
      <w:r w:rsidRPr="007C26E8">
        <w:rPr>
          <w:rFonts w:ascii="ＭＳ ゴシック" w:eastAsia="ＭＳ ゴシック" w:hAnsi="ＭＳ ゴシック" w:hint="eastAsia"/>
          <w:szCs w:val="21"/>
          <w:u w:val="double"/>
        </w:rPr>
        <w:t>（８）その他特記すべき事項について</w:t>
      </w:r>
      <w:r w:rsidR="007C26E8">
        <w:rPr>
          <w:rFonts w:ascii="ＭＳ ゴシック" w:eastAsia="ＭＳ ゴシック" w:hAnsi="ＭＳ ゴシック" w:hint="eastAsia"/>
          <w:szCs w:val="21"/>
          <w:u w:val="double"/>
        </w:rPr>
        <w:t xml:space="preserve">                                                           </w:t>
      </w:r>
    </w:p>
    <w:p w:rsidR="007C26E8" w:rsidRDefault="007C26E8" w:rsidP="007C26E8">
      <w:pPr>
        <w:spacing w:line="160" w:lineRule="exact"/>
        <w:rPr>
          <w:rFonts w:ascii="ＭＳ 明朝" w:eastAsia="ＭＳ 明朝" w:hAnsi="ＭＳ 明朝"/>
          <w:szCs w:val="21"/>
        </w:rPr>
      </w:pPr>
    </w:p>
    <w:p w:rsidR="007C26E8" w:rsidRPr="001974EF" w:rsidRDefault="007C26E8" w:rsidP="007C26E8">
      <w:pPr>
        <w:ind w:leftChars="100" w:left="420" w:hangingChars="100" w:hanging="210"/>
        <w:rPr>
          <w:rFonts w:ascii="ＭＳ 明朝" w:eastAsia="ＭＳ 明朝" w:hAnsi="ＭＳ 明朝"/>
          <w:szCs w:val="21"/>
        </w:rPr>
      </w:pPr>
      <w:r w:rsidRPr="001974EF">
        <w:rPr>
          <w:rFonts w:ascii="ＭＳ 明朝" w:eastAsia="ＭＳ 明朝" w:hAnsi="ＭＳ 明朝" w:hint="eastAsia"/>
          <w:szCs w:val="21"/>
        </w:rPr>
        <w:t xml:space="preserve">○　</w:t>
      </w:r>
      <w:r w:rsidR="00097BD7" w:rsidRPr="001974EF">
        <w:rPr>
          <w:rFonts w:ascii="ＭＳ 明朝" w:eastAsia="ＭＳ 明朝" w:hAnsi="ＭＳ 明朝" w:hint="eastAsia"/>
          <w:szCs w:val="21"/>
        </w:rPr>
        <w:t>「６．その他</w:t>
      </w:r>
      <w:r w:rsidRPr="001974EF">
        <w:rPr>
          <w:rFonts w:ascii="ＭＳ 明朝" w:eastAsia="ＭＳ 明朝" w:hAnsi="ＭＳ 明朝" w:hint="eastAsia"/>
          <w:szCs w:val="21"/>
        </w:rPr>
        <w:t>特記すべき事項」では、１～５に記載した症状や意見等以外で、</w:t>
      </w:r>
      <w:r w:rsidR="00097BD7" w:rsidRPr="001974EF">
        <w:rPr>
          <w:rFonts w:ascii="ＭＳ 明朝" w:eastAsia="ＭＳ 明朝" w:hAnsi="ＭＳ 明朝" w:hint="eastAsia"/>
          <w:szCs w:val="21"/>
        </w:rPr>
        <w:t>障害支援区分の認</w:t>
      </w:r>
      <w:r w:rsidR="008251DA">
        <w:rPr>
          <w:rFonts w:ascii="ＭＳ 明朝" w:eastAsia="ＭＳ 明朝" w:hAnsi="ＭＳ 明朝" w:hint="eastAsia"/>
          <w:szCs w:val="21"/>
        </w:rPr>
        <w:t>定及び障害福祉サービスの利用に関して参考となり得る</w:t>
      </w:r>
      <w:r w:rsidRPr="001974EF">
        <w:rPr>
          <w:rFonts w:ascii="ＭＳ 明朝" w:eastAsia="ＭＳ 明朝" w:hAnsi="ＭＳ 明朝" w:hint="eastAsia"/>
          <w:szCs w:val="21"/>
        </w:rPr>
        <w:t>意見等を</w:t>
      </w:r>
      <w:r w:rsidR="00097BD7" w:rsidRPr="001974EF">
        <w:rPr>
          <w:rFonts w:ascii="ＭＳ 明朝" w:eastAsia="ＭＳ 明朝" w:hAnsi="ＭＳ 明朝" w:hint="eastAsia"/>
          <w:szCs w:val="21"/>
        </w:rPr>
        <w:t>記載</w:t>
      </w:r>
      <w:r w:rsidRPr="001974EF">
        <w:rPr>
          <w:rFonts w:ascii="ＭＳ 明朝" w:eastAsia="ＭＳ 明朝" w:hAnsi="ＭＳ 明朝" w:hint="eastAsia"/>
          <w:szCs w:val="21"/>
        </w:rPr>
        <w:t>する</w:t>
      </w:r>
      <w:r w:rsidR="00097BD7" w:rsidRPr="001974EF">
        <w:rPr>
          <w:rFonts w:ascii="ＭＳ 明朝" w:eastAsia="ＭＳ 明朝" w:hAnsi="ＭＳ 明朝" w:hint="eastAsia"/>
          <w:szCs w:val="21"/>
        </w:rPr>
        <w:t>。</w:t>
      </w:r>
    </w:p>
    <w:p w:rsidR="007C26E8" w:rsidRPr="001974EF" w:rsidRDefault="007C26E8" w:rsidP="007C26E8">
      <w:pPr>
        <w:spacing w:line="160" w:lineRule="exact"/>
        <w:rPr>
          <w:rFonts w:ascii="ＭＳ 明朝" w:eastAsia="ＭＳ 明朝" w:hAnsi="ＭＳ 明朝"/>
          <w:szCs w:val="21"/>
        </w:rPr>
      </w:pPr>
    </w:p>
    <w:p w:rsidR="00007C66" w:rsidRDefault="008251DA" w:rsidP="007C26E8">
      <w:pPr>
        <w:ind w:leftChars="200" w:left="420"/>
        <w:rPr>
          <w:rFonts w:ascii="ＭＳ 明朝" w:eastAsia="ＭＳ 明朝" w:hAnsi="ＭＳ 明朝"/>
          <w:szCs w:val="21"/>
        </w:rPr>
      </w:pPr>
      <w:r>
        <w:rPr>
          <w:rFonts w:ascii="ＭＳ 明朝" w:eastAsia="ＭＳ 明朝" w:hAnsi="ＭＳ 明朝" w:hint="eastAsia"/>
          <w:szCs w:val="21"/>
        </w:rPr>
        <w:t>例）</w:t>
      </w:r>
      <w:r w:rsidR="00007C66">
        <w:rPr>
          <w:rFonts w:ascii="ＭＳ 明朝" w:eastAsia="ＭＳ 明朝" w:hAnsi="ＭＳ 明朝" w:hint="eastAsia"/>
          <w:szCs w:val="21"/>
        </w:rPr>
        <w:t>・ 身体機能的には可能であっても、症状の特性から実施すべきではない行為</w:t>
      </w:r>
    </w:p>
    <w:p w:rsidR="00853CA4" w:rsidRDefault="00853CA4" w:rsidP="00007C66">
      <w:pPr>
        <w:ind w:leftChars="200" w:left="420" w:firstLineChars="150" w:firstLine="315"/>
        <w:rPr>
          <w:rFonts w:ascii="ＭＳ 明朝" w:eastAsia="ＭＳ 明朝" w:hAnsi="ＭＳ 明朝"/>
          <w:szCs w:val="21"/>
        </w:rPr>
      </w:pPr>
      <w:r>
        <w:rPr>
          <w:rFonts w:ascii="ＭＳ 明朝" w:eastAsia="ＭＳ 明朝" w:hAnsi="ＭＳ 明朝" w:hint="eastAsia"/>
          <w:szCs w:val="21"/>
        </w:rPr>
        <w:t xml:space="preserve">・ </w:t>
      </w:r>
      <w:r w:rsidR="00DC6458">
        <w:rPr>
          <w:rFonts w:ascii="ＭＳ 明朝" w:eastAsia="ＭＳ 明朝" w:hAnsi="ＭＳ 明朝" w:hint="eastAsia"/>
          <w:szCs w:val="21"/>
        </w:rPr>
        <w:t>症状の進行を遅らせたり、</w:t>
      </w:r>
      <w:r w:rsidR="00097BD7" w:rsidRPr="001974EF">
        <w:rPr>
          <w:rFonts w:ascii="ＭＳ 明朝" w:eastAsia="ＭＳ 明朝" w:hAnsi="ＭＳ 明朝" w:hint="eastAsia"/>
          <w:szCs w:val="21"/>
        </w:rPr>
        <w:t>症状の悪化を防ぐために障害福祉サービスの利用が必要な理由</w:t>
      </w:r>
    </w:p>
    <w:p w:rsidR="00097BD7" w:rsidRDefault="00097BD7" w:rsidP="00007C66">
      <w:pPr>
        <w:ind w:leftChars="200" w:left="420"/>
        <w:rPr>
          <w:rFonts w:ascii="ＭＳ 明朝" w:eastAsia="ＭＳ 明朝" w:hAnsi="ＭＳ 明朝"/>
          <w:szCs w:val="21"/>
        </w:rPr>
      </w:pPr>
      <w:r w:rsidRPr="001974EF">
        <w:rPr>
          <w:rFonts w:ascii="ＭＳ 明朝" w:eastAsia="ＭＳ 明朝" w:hAnsi="ＭＳ 明朝" w:hint="eastAsia"/>
          <w:szCs w:val="21"/>
        </w:rPr>
        <w:t xml:space="preserve"> </w:t>
      </w:r>
      <w:r w:rsidR="00853CA4">
        <w:rPr>
          <w:rFonts w:ascii="ＭＳ 明朝" w:eastAsia="ＭＳ 明朝" w:hAnsi="ＭＳ 明朝" w:hint="eastAsia"/>
          <w:szCs w:val="21"/>
        </w:rPr>
        <w:t xml:space="preserve">　・ </w:t>
      </w:r>
      <w:r w:rsidR="00CE5486">
        <w:rPr>
          <w:rFonts w:ascii="ＭＳ 明朝" w:eastAsia="ＭＳ 明朝" w:hAnsi="ＭＳ 明朝" w:hint="eastAsia"/>
          <w:szCs w:val="21"/>
        </w:rPr>
        <w:t>その他、</w:t>
      </w:r>
      <w:r w:rsidR="00853CA4">
        <w:rPr>
          <w:rFonts w:ascii="ＭＳ 明朝" w:eastAsia="ＭＳ 明朝" w:hAnsi="ＭＳ 明朝" w:hint="eastAsia"/>
          <w:szCs w:val="21"/>
        </w:rPr>
        <w:t>障害福祉サービスの利用に</w:t>
      </w:r>
      <w:r w:rsidR="00007C66">
        <w:rPr>
          <w:rFonts w:ascii="ＭＳ 明朝" w:eastAsia="ＭＳ 明朝" w:hAnsi="ＭＳ 明朝" w:hint="eastAsia"/>
          <w:szCs w:val="21"/>
        </w:rPr>
        <w:t>よって</w:t>
      </w:r>
      <w:r w:rsidR="00853CA4">
        <w:rPr>
          <w:rFonts w:ascii="ＭＳ 明朝" w:eastAsia="ＭＳ 明朝" w:hAnsi="ＭＳ 明朝" w:hint="eastAsia"/>
          <w:szCs w:val="21"/>
        </w:rPr>
        <w:t>見込まれる</w:t>
      </w:r>
      <w:r w:rsidR="00007C66">
        <w:rPr>
          <w:rFonts w:ascii="ＭＳ 明朝" w:eastAsia="ＭＳ 明朝" w:hAnsi="ＭＳ 明朝" w:hint="eastAsia"/>
          <w:szCs w:val="21"/>
        </w:rPr>
        <w:t xml:space="preserve">効果　</w:t>
      </w:r>
      <w:r w:rsidRPr="001974EF">
        <w:rPr>
          <w:rFonts w:ascii="ＭＳ 明朝" w:eastAsia="ＭＳ 明朝" w:hAnsi="ＭＳ 明朝" w:hint="eastAsia"/>
          <w:szCs w:val="21"/>
        </w:rPr>
        <w:t>等</w:t>
      </w:r>
    </w:p>
    <w:p w:rsidR="00853CA4" w:rsidRDefault="00853CA4" w:rsidP="00853CA4">
      <w:pPr>
        <w:rPr>
          <w:rFonts w:ascii="ＭＳ 明朝" w:eastAsia="ＭＳ 明朝" w:hAnsi="ＭＳ 明朝"/>
          <w:szCs w:val="21"/>
        </w:rPr>
      </w:pPr>
    </w:p>
    <w:p w:rsidR="00935FCA" w:rsidRDefault="00935FCA" w:rsidP="00853CA4">
      <w:pPr>
        <w:rPr>
          <w:rFonts w:ascii="ＭＳ 明朝" w:eastAsia="ＭＳ 明朝" w:hAnsi="ＭＳ 明朝"/>
          <w:szCs w:val="21"/>
        </w:rPr>
      </w:pPr>
    </w:p>
    <w:p w:rsidR="00007C66" w:rsidRPr="00007C66" w:rsidRDefault="00007C66" w:rsidP="00853CA4">
      <w:pPr>
        <w:rPr>
          <w:rFonts w:ascii="ＭＳ 明朝" w:eastAsia="ＭＳ 明朝" w:hAnsi="ＭＳ 明朝"/>
          <w:szCs w:val="21"/>
        </w:rPr>
      </w:pPr>
    </w:p>
    <w:p w:rsidR="00152009" w:rsidRDefault="00152009" w:rsidP="00152009">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【平成24年度 障害程度区分調査･検証事業（市町村審査会委員へのアンケート結果）】</w:t>
      </w:r>
    </w:p>
    <w:p w:rsidR="00152009" w:rsidRDefault="00152009" w:rsidP="00152009">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市町村審査会委員が審査判定で必要と思う医師意見書の内容</w:t>
      </w:r>
    </w:p>
    <w:p w:rsidR="00152009" w:rsidRDefault="00152009" w:rsidP="00152009">
      <w:pPr>
        <w:spacing w:line="120" w:lineRule="exact"/>
        <w:rPr>
          <w:rFonts w:ascii="ＭＳ ゴシック" w:eastAsia="ＭＳ ゴシック" w:hAnsi="ＭＳ ゴシック"/>
          <w:szCs w:val="21"/>
        </w:rPr>
      </w:pPr>
    </w:p>
    <w:tbl>
      <w:tblPr>
        <w:tblStyle w:val="a8"/>
        <w:tblW w:w="0" w:type="auto"/>
        <w:tblInd w:w="534" w:type="dxa"/>
        <w:tblLook w:val="04A0" w:firstRow="1" w:lastRow="0" w:firstColumn="1" w:lastColumn="0" w:noHBand="0" w:noVBand="1"/>
      </w:tblPr>
      <w:tblGrid>
        <w:gridCol w:w="9208"/>
      </w:tblGrid>
      <w:tr w:rsidR="00152009" w:rsidTr="00A1356F">
        <w:tc>
          <w:tcPr>
            <w:tcW w:w="9355" w:type="dxa"/>
          </w:tcPr>
          <w:p w:rsidR="00152009" w:rsidRPr="00097BD7" w:rsidRDefault="00152009" w:rsidP="00152009">
            <w:pPr>
              <w:rPr>
                <w:rFonts w:ascii="ＭＳ 明朝" w:eastAsia="ＭＳ 明朝" w:hAnsi="ＭＳ 明朝"/>
                <w:szCs w:val="21"/>
              </w:rPr>
            </w:pPr>
            <w:r>
              <w:rPr>
                <w:rFonts w:ascii="ＭＳ 明朝" w:eastAsia="ＭＳ 明朝" w:hAnsi="ＭＳ 明朝" w:hint="eastAsia"/>
                <w:szCs w:val="21"/>
              </w:rPr>
              <w:t xml:space="preserve">○ </w:t>
            </w:r>
            <w:r w:rsidRPr="00097BD7">
              <w:rPr>
                <w:rFonts w:ascii="ＭＳ 明朝" w:eastAsia="ＭＳ 明朝" w:hAnsi="ＭＳ 明朝" w:hint="eastAsia"/>
                <w:szCs w:val="21"/>
              </w:rPr>
              <w:t>難病等の症状が理解しやすい説明を記載してほしい。（専門用語は避けてほしい。）</w:t>
            </w:r>
          </w:p>
          <w:p w:rsidR="00152009" w:rsidRPr="00097BD7" w:rsidRDefault="00152009" w:rsidP="00152009">
            <w:pPr>
              <w:rPr>
                <w:rFonts w:ascii="ＭＳ 明朝" w:eastAsia="ＭＳ 明朝" w:hAnsi="ＭＳ 明朝"/>
                <w:szCs w:val="21"/>
              </w:rPr>
            </w:pPr>
            <w:r w:rsidRPr="00097BD7">
              <w:rPr>
                <w:rFonts w:ascii="ＭＳ 明朝" w:eastAsia="ＭＳ 明朝" w:hAnsi="ＭＳ 明朝" w:hint="eastAsia"/>
                <w:szCs w:val="21"/>
              </w:rPr>
              <w:t>○</w:t>
            </w:r>
            <w:r>
              <w:rPr>
                <w:rFonts w:ascii="ＭＳ 明朝" w:eastAsia="ＭＳ 明朝" w:hAnsi="ＭＳ 明朝" w:hint="eastAsia"/>
                <w:szCs w:val="21"/>
              </w:rPr>
              <w:t xml:space="preserve"> </w:t>
            </w:r>
            <w:r w:rsidRPr="00097BD7">
              <w:rPr>
                <w:rFonts w:ascii="ＭＳ 明朝" w:eastAsia="ＭＳ 明朝" w:hAnsi="ＭＳ 明朝" w:hint="eastAsia"/>
                <w:szCs w:val="21"/>
              </w:rPr>
              <w:t>難病患者等の状態がイメージできるような具体的な内容を記載してほしい。</w:t>
            </w:r>
          </w:p>
          <w:p w:rsidR="00152009" w:rsidRPr="00097BD7" w:rsidRDefault="00152009" w:rsidP="00152009">
            <w:pPr>
              <w:rPr>
                <w:rFonts w:ascii="ＭＳ 明朝" w:eastAsia="ＭＳ 明朝" w:hAnsi="ＭＳ 明朝"/>
                <w:szCs w:val="21"/>
              </w:rPr>
            </w:pPr>
            <w:r w:rsidRPr="00097BD7">
              <w:rPr>
                <w:rFonts w:ascii="ＭＳ 明朝" w:eastAsia="ＭＳ 明朝" w:hAnsi="ＭＳ 明朝" w:hint="eastAsia"/>
                <w:szCs w:val="21"/>
              </w:rPr>
              <w:t>○</w:t>
            </w:r>
            <w:r>
              <w:rPr>
                <w:rFonts w:ascii="ＭＳ 明朝" w:eastAsia="ＭＳ 明朝" w:hAnsi="ＭＳ 明朝" w:hint="eastAsia"/>
                <w:szCs w:val="21"/>
              </w:rPr>
              <w:t xml:space="preserve"> </w:t>
            </w:r>
            <w:r w:rsidRPr="00097BD7">
              <w:rPr>
                <w:rFonts w:ascii="ＭＳ 明朝" w:eastAsia="ＭＳ 明朝" w:hAnsi="ＭＳ 明朝" w:hint="eastAsia"/>
                <w:szCs w:val="21"/>
              </w:rPr>
              <w:t>現在の状態だけでなく、過去の状態や今後の見込みについても記載してほしい。</w:t>
            </w:r>
          </w:p>
          <w:p w:rsidR="00152009" w:rsidRPr="00097BD7" w:rsidRDefault="00152009" w:rsidP="00152009">
            <w:pPr>
              <w:rPr>
                <w:rFonts w:ascii="ＭＳ 明朝" w:eastAsia="ＭＳ 明朝" w:hAnsi="ＭＳ 明朝"/>
                <w:szCs w:val="21"/>
              </w:rPr>
            </w:pPr>
            <w:r w:rsidRPr="00097BD7">
              <w:rPr>
                <w:rFonts w:ascii="ＭＳ 明朝" w:eastAsia="ＭＳ 明朝" w:hAnsi="ＭＳ 明朝" w:hint="eastAsia"/>
                <w:szCs w:val="21"/>
              </w:rPr>
              <w:t>○</w:t>
            </w:r>
            <w:r>
              <w:rPr>
                <w:rFonts w:ascii="ＭＳ 明朝" w:eastAsia="ＭＳ 明朝" w:hAnsi="ＭＳ 明朝" w:hint="eastAsia"/>
                <w:szCs w:val="21"/>
              </w:rPr>
              <w:t xml:space="preserve"> </w:t>
            </w:r>
            <w:r w:rsidRPr="00097BD7">
              <w:rPr>
                <w:rFonts w:ascii="ＭＳ 明朝" w:eastAsia="ＭＳ 明朝" w:hAnsi="ＭＳ 明朝" w:hint="eastAsia"/>
                <w:szCs w:val="21"/>
              </w:rPr>
              <w:t>今後の症状の変化（１年ごとの変化等）についても記載してほしい。</w:t>
            </w:r>
          </w:p>
          <w:p w:rsidR="00152009" w:rsidRPr="00097BD7" w:rsidRDefault="00152009" w:rsidP="00152009">
            <w:pPr>
              <w:rPr>
                <w:rFonts w:ascii="ＭＳ 明朝" w:eastAsia="ＭＳ 明朝" w:hAnsi="ＭＳ 明朝"/>
                <w:szCs w:val="21"/>
              </w:rPr>
            </w:pPr>
            <w:r w:rsidRPr="00097BD7">
              <w:rPr>
                <w:rFonts w:ascii="ＭＳ 明朝" w:eastAsia="ＭＳ 明朝" w:hAnsi="ＭＳ 明朝" w:hint="eastAsia"/>
                <w:szCs w:val="21"/>
              </w:rPr>
              <w:t>○</w:t>
            </w:r>
            <w:r>
              <w:rPr>
                <w:rFonts w:ascii="ＭＳ 明朝" w:eastAsia="ＭＳ 明朝" w:hAnsi="ＭＳ 明朝" w:hint="eastAsia"/>
                <w:szCs w:val="21"/>
              </w:rPr>
              <w:t xml:space="preserve"> </w:t>
            </w:r>
            <w:r w:rsidRPr="00097BD7">
              <w:rPr>
                <w:rFonts w:ascii="ＭＳ 明朝" w:eastAsia="ＭＳ 明朝" w:hAnsi="ＭＳ 明朝" w:hint="eastAsia"/>
                <w:szCs w:val="21"/>
              </w:rPr>
              <w:t>薬の効果</w:t>
            </w:r>
            <w:r w:rsidR="00717DB0">
              <w:rPr>
                <w:rFonts w:ascii="ＭＳ 明朝" w:eastAsia="ＭＳ 明朝" w:hAnsi="ＭＳ 明朝" w:hint="eastAsia"/>
                <w:szCs w:val="21"/>
              </w:rPr>
              <w:t>等</w:t>
            </w:r>
            <w:r w:rsidRPr="00097BD7">
              <w:rPr>
                <w:rFonts w:ascii="ＭＳ 明朝" w:eastAsia="ＭＳ 明朝" w:hAnsi="ＭＳ 明朝" w:hint="eastAsia"/>
                <w:szCs w:val="21"/>
              </w:rPr>
              <w:t>についても具体的に記載してほしい。</w:t>
            </w:r>
          </w:p>
          <w:p w:rsidR="00152009" w:rsidRPr="00097BD7" w:rsidRDefault="00152009" w:rsidP="00152009">
            <w:pPr>
              <w:rPr>
                <w:rFonts w:ascii="ＭＳ 明朝" w:eastAsia="ＭＳ 明朝" w:hAnsi="ＭＳ 明朝"/>
                <w:szCs w:val="21"/>
              </w:rPr>
            </w:pPr>
            <w:r w:rsidRPr="00097BD7">
              <w:rPr>
                <w:rFonts w:ascii="ＭＳ 明朝" w:eastAsia="ＭＳ 明朝" w:hAnsi="ＭＳ 明朝" w:hint="eastAsia"/>
                <w:szCs w:val="21"/>
              </w:rPr>
              <w:t>○</w:t>
            </w:r>
            <w:r>
              <w:rPr>
                <w:rFonts w:ascii="ＭＳ 明朝" w:eastAsia="ＭＳ 明朝" w:hAnsi="ＭＳ 明朝" w:hint="eastAsia"/>
                <w:szCs w:val="21"/>
              </w:rPr>
              <w:t xml:space="preserve"> </w:t>
            </w:r>
            <w:r w:rsidRPr="00097BD7">
              <w:rPr>
                <w:rFonts w:ascii="ＭＳ 明朝" w:eastAsia="ＭＳ 明朝" w:hAnsi="ＭＳ 明朝" w:hint="eastAsia"/>
                <w:szCs w:val="21"/>
              </w:rPr>
              <w:t>寛解</w:t>
            </w:r>
            <w:r>
              <w:rPr>
                <w:rFonts w:ascii="ＭＳ 明朝" w:eastAsia="ＭＳ 明朝" w:hAnsi="ＭＳ 明朝" w:hint="eastAsia"/>
                <w:szCs w:val="21"/>
              </w:rPr>
              <w:t>（</w:t>
            </w:r>
            <w:r w:rsidRPr="00097BD7">
              <w:rPr>
                <w:rFonts w:ascii="ＭＳ 明朝" w:eastAsia="ＭＳ 明朝" w:hAnsi="ＭＳ 明朝" w:hint="eastAsia"/>
                <w:szCs w:val="21"/>
              </w:rPr>
              <w:t>緩解</w:t>
            </w:r>
            <w:r>
              <w:rPr>
                <w:rFonts w:ascii="ＭＳ 明朝" w:eastAsia="ＭＳ 明朝" w:hAnsi="ＭＳ 明朝" w:hint="eastAsia"/>
                <w:szCs w:val="21"/>
              </w:rPr>
              <w:t>）</w:t>
            </w:r>
            <w:r w:rsidRPr="00097BD7">
              <w:rPr>
                <w:rFonts w:ascii="ＭＳ 明朝" w:eastAsia="ＭＳ 明朝" w:hAnsi="ＭＳ 明朝" w:hint="eastAsia"/>
                <w:szCs w:val="21"/>
              </w:rPr>
              <w:t>期であっても、詳しい症状の説明を記載してほしい。</w:t>
            </w:r>
          </w:p>
          <w:p w:rsidR="00152009" w:rsidRPr="00097BD7" w:rsidRDefault="00152009" w:rsidP="00152009">
            <w:pPr>
              <w:rPr>
                <w:rFonts w:ascii="ＭＳ 明朝" w:eastAsia="ＭＳ 明朝" w:hAnsi="ＭＳ 明朝"/>
                <w:szCs w:val="21"/>
              </w:rPr>
            </w:pPr>
            <w:r w:rsidRPr="00097BD7">
              <w:rPr>
                <w:rFonts w:ascii="ＭＳ 明朝" w:eastAsia="ＭＳ 明朝" w:hAnsi="ＭＳ 明朝" w:hint="eastAsia"/>
                <w:szCs w:val="21"/>
              </w:rPr>
              <w:t>○</w:t>
            </w:r>
            <w:r>
              <w:rPr>
                <w:rFonts w:ascii="ＭＳ 明朝" w:eastAsia="ＭＳ 明朝" w:hAnsi="ＭＳ 明朝" w:hint="eastAsia"/>
                <w:szCs w:val="21"/>
              </w:rPr>
              <w:t xml:space="preserve"> </w:t>
            </w:r>
            <w:r w:rsidRPr="00097BD7">
              <w:rPr>
                <w:rFonts w:ascii="ＭＳ 明朝" w:eastAsia="ＭＳ 明朝" w:hAnsi="ＭＳ 明朝" w:hint="eastAsia"/>
                <w:szCs w:val="21"/>
              </w:rPr>
              <w:t>精神面（不安や抑うつ等）から日常生活に与える影響を詳細に記載してほしい。</w:t>
            </w:r>
          </w:p>
          <w:p w:rsidR="00152009" w:rsidRPr="00152009" w:rsidRDefault="00152009" w:rsidP="00152009">
            <w:pPr>
              <w:ind w:left="315" w:hangingChars="150" w:hanging="315"/>
              <w:rPr>
                <w:rFonts w:ascii="ＭＳ 明朝" w:eastAsia="ＭＳ 明朝" w:hAnsi="ＭＳ 明朝"/>
                <w:szCs w:val="21"/>
              </w:rPr>
            </w:pPr>
            <w:r w:rsidRPr="00097BD7">
              <w:rPr>
                <w:rFonts w:ascii="ＭＳ 明朝" w:eastAsia="ＭＳ 明朝" w:hAnsi="ＭＳ 明朝" w:hint="eastAsia"/>
                <w:szCs w:val="21"/>
              </w:rPr>
              <w:t>○</w:t>
            </w:r>
            <w:r>
              <w:rPr>
                <w:rFonts w:ascii="ＭＳ 明朝" w:eastAsia="ＭＳ 明朝" w:hAnsi="ＭＳ 明朝" w:hint="eastAsia"/>
                <w:szCs w:val="21"/>
              </w:rPr>
              <w:t xml:space="preserve"> </w:t>
            </w:r>
            <w:r w:rsidRPr="00097BD7">
              <w:rPr>
                <w:rFonts w:ascii="ＭＳ 明朝" w:eastAsia="ＭＳ 明朝" w:hAnsi="ＭＳ 明朝" w:hint="eastAsia"/>
                <w:szCs w:val="21"/>
              </w:rPr>
              <w:t>障害福祉サー</w:t>
            </w:r>
            <w:r>
              <w:rPr>
                <w:rFonts w:ascii="ＭＳ 明朝" w:eastAsia="ＭＳ 明朝" w:hAnsi="ＭＳ 明朝" w:hint="eastAsia"/>
                <w:szCs w:val="21"/>
              </w:rPr>
              <w:t>ビスを利用することで、難病患者等にどのようなメリットがあるのか</w:t>
            </w:r>
            <w:r w:rsidRPr="00097BD7">
              <w:rPr>
                <w:rFonts w:ascii="ＭＳ 明朝" w:eastAsia="ＭＳ 明朝" w:hAnsi="ＭＳ 明朝" w:hint="eastAsia"/>
                <w:szCs w:val="21"/>
              </w:rPr>
              <w:t>意見を記載してほしい。</w:t>
            </w:r>
          </w:p>
        </w:tc>
      </w:tr>
    </w:tbl>
    <w:p w:rsidR="00152009" w:rsidRDefault="00152009" w:rsidP="00152009">
      <w:pPr>
        <w:widowControl/>
        <w:rPr>
          <w:rFonts w:ascii="ＭＳ 明朝" w:eastAsia="ＭＳ 明朝" w:hAnsi="ＭＳ 明朝"/>
          <w:szCs w:val="21"/>
        </w:rPr>
      </w:pPr>
    </w:p>
    <w:p w:rsidR="006507E0" w:rsidRDefault="006507E0">
      <w:pPr>
        <w:widowControl/>
        <w:jc w:val="left"/>
        <w:rPr>
          <w:rFonts w:ascii="ＭＳ 明朝" w:eastAsia="ＭＳ 明朝" w:hAnsi="ＭＳ 明朝"/>
          <w:szCs w:val="21"/>
        </w:rPr>
      </w:pPr>
      <w:r>
        <w:rPr>
          <w:rFonts w:ascii="ＭＳ 明朝" w:eastAsia="ＭＳ 明朝" w:hAnsi="ＭＳ 明朝"/>
          <w:szCs w:val="21"/>
        </w:rPr>
        <w:br w:type="page"/>
      </w:r>
    </w:p>
    <w:p w:rsidR="006507E0" w:rsidRPr="001E64E6" w:rsidRDefault="006507E0" w:rsidP="006507E0">
      <w:pPr>
        <w:spacing w:line="720" w:lineRule="auto"/>
        <w:rPr>
          <w:rFonts w:ascii="HGS創英角ｺﾞｼｯｸUB" w:eastAsia="HGS創英角ｺﾞｼｯｸUB" w:hAnsi="HGS創英角ｺﾞｼｯｸUB"/>
          <w:sz w:val="36"/>
          <w:szCs w:val="36"/>
        </w:rPr>
      </w:pPr>
    </w:p>
    <w:p w:rsidR="006507E0" w:rsidRPr="001E64E6"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Pr="001E64E6"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Pr="001E64E6"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Pr="001E64E6"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Pr="005510F5" w:rsidRDefault="006507E0" w:rsidP="006507E0">
      <w:pPr>
        <w:spacing w:line="720" w:lineRule="auto"/>
        <w:ind w:left="720" w:hangingChars="200" w:hanging="720"/>
        <w:rPr>
          <w:rFonts w:ascii="HGS創英角ｺﾞｼｯｸUB" w:eastAsia="HGS創英角ｺﾞｼｯｸUB" w:hAnsi="HGS創英角ｺﾞｼｯｸUB"/>
          <w:sz w:val="36"/>
          <w:szCs w:val="36"/>
          <w:u w:val="double"/>
          <w:shd w:val="clear" w:color="auto" w:fill="FABF8F" w:themeFill="accent6" w:themeFillTint="99"/>
        </w:rPr>
      </w:pPr>
      <w:r>
        <w:rPr>
          <w:rFonts w:ascii="HGS創英角ｺﾞｼｯｸUB" w:eastAsia="HGS創英角ｺﾞｼｯｸUB" w:hAnsi="HGS創英角ｺﾞｼｯｸUB" w:hint="eastAsia"/>
          <w:sz w:val="36"/>
          <w:szCs w:val="36"/>
          <w:u w:val="double"/>
          <w:shd w:val="clear" w:color="auto" w:fill="FABF8F" w:themeFill="accent6" w:themeFillTint="99"/>
        </w:rPr>
        <w:t>Ⅴ</w:t>
      </w:r>
      <w:r w:rsidRPr="005510F5">
        <w:rPr>
          <w:rFonts w:ascii="HGS創英角ｺﾞｼｯｸUB" w:eastAsia="HGS創英角ｺﾞｼｯｸUB" w:hAnsi="HGS創英角ｺﾞｼｯｸUB" w:hint="eastAsia"/>
          <w:sz w:val="36"/>
          <w:szCs w:val="36"/>
          <w:u w:val="double"/>
          <w:shd w:val="clear" w:color="auto" w:fill="FABF8F" w:themeFill="accent6" w:themeFillTint="99"/>
        </w:rPr>
        <w:t xml:space="preserve">　</w:t>
      </w:r>
      <w:r w:rsidR="007C2718">
        <w:rPr>
          <w:rFonts w:ascii="HGS創英角ｺﾞｼｯｸUB" w:eastAsia="HGS創英角ｺﾞｼｯｸUB" w:hAnsi="HGS創英角ｺﾞｼｯｸUB" w:hint="eastAsia"/>
          <w:sz w:val="36"/>
          <w:szCs w:val="36"/>
          <w:u w:val="double"/>
          <w:shd w:val="clear" w:color="auto" w:fill="FABF8F" w:themeFill="accent6" w:themeFillTint="99"/>
        </w:rPr>
        <w:t>市町村審査会の</w:t>
      </w:r>
      <w:r>
        <w:rPr>
          <w:rFonts w:ascii="HGS創英角ｺﾞｼｯｸUB" w:eastAsia="HGS創英角ｺﾞｼｯｸUB" w:hAnsi="HGS創英角ｺﾞｼｯｸUB" w:hint="eastAsia"/>
          <w:sz w:val="36"/>
          <w:szCs w:val="36"/>
          <w:u w:val="double"/>
          <w:shd w:val="clear" w:color="auto" w:fill="FABF8F" w:themeFill="accent6" w:themeFillTint="99"/>
        </w:rPr>
        <w:t xml:space="preserve">審査判定　　　　　　　　</w:t>
      </w:r>
      <w:r w:rsidRPr="005510F5">
        <w:rPr>
          <w:rFonts w:ascii="HGS創英角ｺﾞｼｯｸUB" w:eastAsia="HGS創英角ｺﾞｼｯｸUB" w:hAnsi="HGS創英角ｺﾞｼｯｸUB" w:hint="eastAsia"/>
          <w:sz w:val="36"/>
          <w:szCs w:val="36"/>
          <w:u w:val="double"/>
          <w:shd w:val="clear" w:color="auto" w:fill="FABF8F" w:themeFill="accent6" w:themeFillTint="99"/>
        </w:rPr>
        <w:t xml:space="preserve">　　　      </w:t>
      </w:r>
    </w:p>
    <w:p w:rsidR="006507E0" w:rsidRPr="000F1FDA"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Pr="001E64E6"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Pr="001E64E6"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Pr="001E64E6"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Pr="001E64E6"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Pr="001E64E6"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Pr="001E64E6"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Pr="001E64E6"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Default="006507E0" w:rsidP="006507E0">
      <w:pPr>
        <w:widowControl/>
        <w:jc w:val="left"/>
        <w:rPr>
          <w:rFonts w:ascii="ＭＳ ゴシック" w:eastAsia="ＭＳ ゴシック" w:hAnsi="ＭＳ ゴシック"/>
        </w:rPr>
      </w:pPr>
      <w:r w:rsidRPr="001E64E6">
        <w:rPr>
          <w:rFonts w:ascii="ＭＳ ゴシック" w:eastAsia="ＭＳ ゴシック" w:hAnsi="ＭＳ ゴシック"/>
        </w:rPr>
        <w:br w:type="page"/>
      </w:r>
    </w:p>
    <w:tbl>
      <w:tblPr>
        <w:tblStyle w:val="12"/>
        <w:tblW w:w="0" w:type="auto"/>
        <w:tblInd w:w="108" w:type="dxa"/>
        <w:shd w:val="clear" w:color="auto" w:fill="984806" w:themeFill="accent6" w:themeFillShade="80"/>
        <w:tblLook w:val="04A0" w:firstRow="1" w:lastRow="0" w:firstColumn="1" w:lastColumn="0" w:noHBand="0" w:noVBand="1"/>
      </w:tblPr>
      <w:tblGrid>
        <w:gridCol w:w="9634"/>
      </w:tblGrid>
      <w:tr w:rsidR="006507E0" w:rsidRPr="00197099" w:rsidTr="00CC3D8F">
        <w:tc>
          <w:tcPr>
            <w:tcW w:w="9781" w:type="dxa"/>
            <w:shd w:val="clear" w:color="auto" w:fill="984806" w:themeFill="accent6" w:themeFillShade="80"/>
          </w:tcPr>
          <w:p w:rsidR="006507E0" w:rsidRPr="00197099" w:rsidRDefault="006507E0" w:rsidP="00CC3D8F">
            <w:pPr>
              <w:rPr>
                <w:rFonts w:ascii="ＭＳ 明朝" w:eastAsia="ＭＳ 明朝" w:hAnsi="ＭＳ 明朝"/>
                <w:color w:val="FFFFFF" w:themeColor="background1"/>
              </w:rPr>
            </w:pPr>
            <w:r>
              <w:rPr>
                <w:rFonts w:ascii="ＭＳ ゴシック" w:eastAsia="ＭＳ ゴシック" w:hAnsi="ＭＳ ゴシック" w:hint="eastAsia"/>
                <w:color w:val="FFFFFF" w:themeColor="background1"/>
              </w:rPr>
              <w:t>１．</w:t>
            </w:r>
            <w:r w:rsidR="00FD393D">
              <w:rPr>
                <w:rFonts w:ascii="ＭＳ ゴシック" w:eastAsia="ＭＳ ゴシック" w:hAnsi="ＭＳ ゴシック" w:hint="eastAsia"/>
                <w:color w:val="FFFFFF" w:themeColor="background1"/>
              </w:rPr>
              <w:t>審査判定上の留意点</w:t>
            </w:r>
          </w:p>
        </w:tc>
      </w:tr>
    </w:tbl>
    <w:p w:rsidR="006507E0" w:rsidRPr="00FD393D" w:rsidRDefault="006507E0" w:rsidP="006507E0">
      <w:pPr>
        <w:spacing w:line="160" w:lineRule="exact"/>
        <w:ind w:left="420" w:hangingChars="200" w:hanging="420"/>
        <w:rPr>
          <w:rFonts w:ascii="ＭＳ ゴシック" w:eastAsia="ＭＳ ゴシック" w:hAnsi="ＭＳ ゴシック"/>
          <w:szCs w:val="21"/>
          <w:u w:val="double"/>
        </w:rPr>
      </w:pPr>
    </w:p>
    <w:p w:rsidR="00FD393D" w:rsidRPr="00FD393D" w:rsidRDefault="00FD393D" w:rsidP="00FD393D">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Pr="00FD393D">
        <w:rPr>
          <w:rFonts w:ascii="ＭＳ 明朝" w:eastAsia="ＭＳ 明朝" w:hAnsi="ＭＳ 明朝" w:hint="eastAsia"/>
          <w:szCs w:val="21"/>
        </w:rPr>
        <w:t>難病患者等は、障害が固定している身体障害者と違い、</w:t>
      </w:r>
      <w:r w:rsidRPr="00B076FE">
        <w:rPr>
          <w:rFonts w:ascii="ＭＳ ゴシック" w:eastAsia="ＭＳ ゴシック" w:hAnsi="ＭＳ ゴシック" w:hint="eastAsia"/>
          <w:szCs w:val="21"/>
        </w:rPr>
        <w:t>症状が変化（重くなったり軽くなったり）する</w:t>
      </w:r>
      <w:r>
        <w:rPr>
          <w:rFonts w:ascii="ＭＳ 明朝" w:eastAsia="ＭＳ 明朝" w:hAnsi="ＭＳ 明朝" w:hint="eastAsia"/>
          <w:szCs w:val="21"/>
        </w:rPr>
        <w:t>等の特徴がある</w:t>
      </w:r>
      <w:r w:rsidRPr="00FD393D">
        <w:rPr>
          <w:rFonts w:ascii="ＭＳ 明朝" w:eastAsia="ＭＳ 明朝" w:hAnsi="ＭＳ 明朝" w:hint="eastAsia"/>
          <w:szCs w:val="21"/>
        </w:rPr>
        <w:t>。</w:t>
      </w:r>
    </w:p>
    <w:p w:rsidR="00FD393D" w:rsidRDefault="00FD393D" w:rsidP="00CC2EAB">
      <w:pPr>
        <w:spacing w:line="200" w:lineRule="exact"/>
        <w:rPr>
          <w:rFonts w:ascii="ＭＳ 明朝" w:eastAsia="ＭＳ 明朝" w:hAnsi="ＭＳ 明朝"/>
          <w:szCs w:val="21"/>
        </w:rPr>
      </w:pPr>
    </w:p>
    <w:p w:rsidR="00FD393D" w:rsidRDefault="00FD393D" w:rsidP="00FD393D">
      <w:pPr>
        <w:ind w:left="210" w:hangingChars="100" w:hanging="210"/>
        <w:rPr>
          <w:rFonts w:ascii="ＭＳ 明朝" w:eastAsia="ＭＳ 明朝" w:hAnsi="ＭＳ 明朝"/>
          <w:szCs w:val="21"/>
        </w:rPr>
      </w:pPr>
      <w:r>
        <w:rPr>
          <w:rFonts w:ascii="ＭＳ 明朝" w:eastAsia="ＭＳ 明朝" w:hAnsi="ＭＳ 明朝" w:hint="eastAsia"/>
          <w:szCs w:val="21"/>
        </w:rPr>
        <w:t>○　そのため、市町村審査会が行う二次判定では、難病等の特徴を十分理解した上</w:t>
      </w:r>
      <w:r w:rsidRPr="00FD393D">
        <w:rPr>
          <w:rFonts w:ascii="ＭＳ 明朝" w:eastAsia="ＭＳ 明朝" w:hAnsi="ＭＳ 明朝" w:hint="eastAsia"/>
          <w:szCs w:val="21"/>
        </w:rPr>
        <w:t>で、</w:t>
      </w:r>
      <w:r>
        <w:rPr>
          <w:rFonts w:ascii="ＭＳ 明朝" w:eastAsia="ＭＳ 明朝" w:hAnsi="ＭＳ 明朝" w:hint="eastAsia"/>
          <w:szCs w:val="21"/>
        </w:rPr>
        <w:t>認定調査員が確認した「難病患者等の状態」及び「特記事項」、主治医等が記載した「医師意見書」の内容を十分に審査して、</w:t>
      </w:r>
      <w:r w:rsidRPr="00FD393D">
        <w:rPr>
          <w:rFonts w:ascii="ＭＳ 明朝" w:eastAsia="ＭＳ 明朝" w:hAnsi="ＭＳ 明朝" w:hint="eastAsia"/>
          <w:szCs w:val="21"/>
        </w:rPr>
        <w:t>「できたりできなかったりする場合におけるできない状況（</w:t>
      </w:r>
      <w:r>
        <w:rPr>
          <w:rFonts w:ascii="ＭＳ 明朝" w:eastAsia="ＭＳ 明朝" w:hAnsi="ＭＳ 明朝" w:hint="eastAsia"/>
          <w:szCs w:val="21"/>
        </w:rPr>
        <w:t>最も</w:t>
      </w:r>
      <w:r w:rsidRPr="00FD393D">
        <w:rPr>
          <w:rFonts w:ascii="ＭＳ 明朝" w:eastAsia="ＭＳ 明朝" w:hAnsi="ＭＳ 明朝" w:hint="eastAsia"/>
          <w:szCs w:val="21"/>
        </w:rPr>
        <w:t>支援</w:t>
      </w:r>
      <w:r>
        <w:rPr>
          <w:rFonts w:ascii="ＭＳ 明朝" w:eastAsia="ＭＳ 明朝" w:hAnsi="ＭＳ 明朝" w:hint="eastAsia"/>
          <w:szCs w:val="21"/>
        </w:rPr>
        <w:t>が必要な状態）」を想定して障害支援区分の審査判定（二次判定）を行う</w:t>
      </w:r>
      <w:r w:rsidRPr="00FD393D">
        <w:rPr>
          <w:rFonts w:ascii="ＭＳ 明朝" w:eastAsia="ＭＳ 明朝" w:hAnsi="ＭＳ 明朝" w:hint="eastAsia"/>
          <w:szCs w:val="21"/>
        </w:rPr>
        <w:t>。</w:t>
      </w:r>
    </w:p>
    <w:p w:rsidR="00C14313" w:rsidRDefault="00C14313" w:rsidP="00C14313">
      <w:pPr>
        <w:spacing w:line="160" w:lineRule="exact"/>
        <w:ind w:left="210" w:hangingChars="100" w:hanging="210"/>
        <w:rPr>
          <w:rFonts w:ascii="ＭＳ 明朝" w:eastAsia="ＭＳ 明朝" w:hAnsi="ＭＳ 明朝"/>
          <w:szCs w:val="21"/>
        </w:rPr>
      </w:pPr>
    </w:p>
    <w:p w:rsidR="00C14313" w:rsidRPr="00FD393D" w:rsidRDefault="00CC2EAB" w:rsidP="00C14313">
      <w:pPr>
        <w:ind w:left="420" w:hangingChars="200" w:hanging="420"/>
        <w:rPr>
          <w:rFonts w:ascii="ＭＳ 明朝" w:eastAsia="ＭＳ 明朝" w:hAnsi="ＭＳ 明朝"/>
          <w:szCs w:val="21"/>
        </w:rPr>
      </w:pPr>
      <w:r>
        <w:rPr>
          <w:rFonts w:ascii="ＭＳ 明朝" w:eastAsia="ＭＳ 明朝" w:hAnsi="ＭＳ 明朝" w:hint="eastAsia"/>
          <w:szCs w:val="21"/>
        </w:rPr>
        <w:t xml:space="preserve">　※　「できない状況</w:t>
      </w:r>
      <w:r w:rsidR="00C14313">
        <w:rPr>
          <w:rFonts w:ascii="ＭＳ 明朝" w:eastAsia="ＭＳ 明朝" w:hAnsi="ＭＳ 明朝" w:hint="eastAsia"/>
          <w:szCs w:val="21"/>
        </w:rPr>
        <w:t>」には、内部障害や難病等の特性から</w:t>
      </w:r>
      <w:r w:rsidR="00CE5486">
        <w:rPr>
          <w:rFonts w:ascii="ＭＳ 明朝" w:eastAsia="ＭＳ 明朝" w:hAnsi="ＭＳ 明朝" w:hint="eastAsia"/>
          <w:szCs w:val="21"/>
        </w:rPr>
        <w:t>、</w:t>
      </w:r>
      <w:r w:rsidR="00C14313">
        <w:rPr>
          <w:rFonts w:ascii="ＭＳ 明朝" w:eastAsia="ＭＳ 明朝" w:hAnsi="ＭＳ 明朝" w:hint="eastAsia"/>
          <w:szCs w:val="21"/>
        </w:rPr>
        <w:t>身体機能的にはできる</w:t>
      </w:r>
      <w:r w:rsidR="00CE5486">
        <w:rPr>
          <w:rFonts w:ascii="ＭＳ 明朝" w:eastAsia="ＭＳ 明朝" w:hAnsi="ＭＳ 明朝" w:hint="eastAsia"/>
          <w:szCs w:val="21"/>
        </w:rPr>
        <w:t>状態</w:t>
      </w:r>
      <w:r w:rsidR="00C14313">
        <w:rPr>
          <w:rFonts w:ascii="ＭＳ 明朝" w:eastAsia="ＭＳ 明朝" w:hAnsi="ＭＳ 明朝" w:hint="eastAsia"/>
          <w:szCs w:val="21"/>
        </w:rPr>
        <w:t>であっても、医師の</w:t>
      </w:r>
      <w:r>
        <w:rPr>
          <w:rFonts w:ascii="ＭＳ 明朝" w:eastAsia="ＭＳ 明朝" w:hAnsi="ＭＳ 明朝" w:hint="eastAsia"/>
          <w:szCs w:val="21"/>
        </w:rPr>
        <w:t>指示等により制限がかけられていること等によって「できない場合」も含まれる。</w:t>
      </w:r>
    </w:p>
    <w:p w:rsidR="00FD393D" w:rsidRPr="00FD393D" w:rsidRDefault="00FD393D" w:rsidP="00CE5486">
      <w:pPr>
        <w:spacing w:line="200" w:lineRule="exact"/>
        <w:ind w:left="420" w:hangingChars="200" w:hanging="420"/>
        <w:rPr>
          <w:rFonts w:ascii="ＭＳ 明朝" w:eastAsia="ＭＳ 明朝" w:hAnsi="ＭＳ 明朝"/>
          <w:szCs w:val="21"/>
        </w:rPr>
      </w:pPr>
    </w:p>
    <w:p w:rsidR="00FD393D" w:rsidRDefault="00FD393D" w:rsidP="00FD393D">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【平成24年度 障害程度区分調査･検証事業（市町村審査会委員へのアンケート結果）】</w:t>
      </w:r>
    </w:p>
    <w:p w:rsidR="00FD393D" w:rsidRDefault="00FD393D" w:rsidP="00FD393D">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市町村審査会委員が審査判定の際に難しいと感じた点、対応が必要と考える内容</w:t>
      </w:r>
    </w:p>
    <w:p w:rsidR="00FD393D" w:rsidRDefault="00FD393D" w:rsidP="00FD393D">
      <w:pPr>
        <w:spacing w:line="120" w:lineRule="exact"/>
        <w:rPr>
          <w:rFonts w:ascii="ＭＳ ゴシック" w:eastAsia="ＭＳ ゴシック" w:hAnsi="ＭＳ ゴシック"/>
          <w:szCs w:val="21"/>
        </w:rPr>
      </w:pPr>
    </w:p>
    <w:tbl>
      <w:tblPr>
        <w:tblStyle w:val="a8"/>
        <w:tblW w:w="0" w:type="auto"/>
        <w:tblInd w:w="534" w:type="dxa"/>
        <w:tblLook w:val="04A0" w:firstRow="1" w:lastRow="0" w:firstColumn="1" w:lastColumn="0" w:noHBand="0" w:noVBand="1"/>
      </w:tblPr>
      <w:tblGrid>
        <w:gridCol w:w="9208"/>
      </w:tblGrid>
      <w:tr w:rsidR="00FD393D" w:rsidTr="00FD393D">
        <w:tc>
          <w:tcPr>
            <w:tcW w:w="9355" w:type="dxa"/>
            <w:shd w:val="clear" w:color="auto" w:fill="D9D9D9" w:themeFill="background1" w:themeFillShade="D9"/>
          </w:tcPr>
          <w:p w:rsidR="00FD393D" w:rsidRPr="00FD393D" w:rsidRDefault="00FD393D" w:rsidP="00FD393D">
            <w:pPr>
              <w:widowControl/>
              <w:jc w:val="left"/>
              <w:rPr>
                <w:rFonts w:ascii="ＭＳ ゴシック" w:eastAsia="ＭＳ ゴシック" w:hAnsi="ＭＳ ゴシック"/>
                <w:szCs w:val="21"/>
              </w:rPr>
            </w:pPr>
            <w:r w:rsidRPr="00FD393D">
              <w:rPr>
                <w:rFonts w:ascii="ＭＳ ゴシック" w:eastAsia="ＭＳ ゴシック" w:hAnsi="ＭＳ ゴシック" w:hint="eastAsia"/>
                <w:szCs w:val="21"/>
              </w:rPr>
              <w:t>審査判定の際に難しいと感じた点</w:t>
            </w:r>
          </w:p>
        </w:tc>
      </w:tr>
      <w:tr w:rsidR="00FD393D" w:rsidTr="00FD393D">
        <w:tc>
          <w:tcPr>
            <w:tcW w:w="9355" w:type="dxa"/>
          </w:tcPr>
          <w:p w:rsidR="00FD393D" w:rsidRPr="00FD393D" w:rsidRDefault="00FD393D" w:rsidP="00FD393D">
            <w:pPr>
              <w:ind w:left="420" w:hangingChars="200" w:hanging="420"/>
              <w:rPr>
                <w:rFonts w:ascii="ＭＳ 明朝" w:eastAsia="ＭＳ 明朝" w:hAnsi="ＭＳ 明朝"/>
                <w:szCs w:val="21"/>
              </w:rPr>
            </w:pPr>
            <w:r w:rsidRPr="00FD393D">
              <w:rPr>
                <w:rFonts w:ascii="ＭＳ 明朝" w:eastAsia="ＭＳ 明朝" w:hAnsi="ＭＳ 明朝" w:hint="eastAsia"/>
                <w:szCs w:val="21"/>
              </w:rPr>
              <w:t>○</w:t>
            </w:r>
            <w:r>
              <w:rPr>
                <w:rFonts w:ascii="ＭＳ 明朝" w:eastAsia="ＭＳ 明朝" w:hAnsi="ＭＳ 明朝" w:hint="eastAsia"/>
                <w:szCs w:val="21"/>
              </w:rPr>
              <w:t xml:space="preserve"> </w:t>
            </w:r>
            <w:r w:rsidRPr="00FD393D">
              <w:rPr>
                <w:rFonts w:ascii="ＭＳ 明朝" w:eastAsia="ＭＳ 明朝" w:hAnsi="ＭＳ 明朝" w:hint="eastAsia"/>
                <w:szCs w:val="21"/>
              </w:rPr>
              <w:t>難病等を理解していないと判定が難しい。</w:t>
            </w:r>
          </w:p>
          <w:p w:rsidR="00FD393D" w:rsidRPr="00FD393D" w:rsidRDefault="00FD393D" w:rsidP="00FD393D">
            <w:pPr>
              <w:ind w:left="420" w:hangingChars="200" w:hanging="420"/>
              <w:rPr>
                <w:rFonts w:ascii="ＭＳ 明朝" w:eastAsia="ＭＳ 明朝" w:hAnsi="ＭＳ 明朝"/>
                <w:szCs w:val="21"/>
              </w:rPr>
            </w:pPr>
            <w:r w:rsidRPr="00FD393D">
              <w:rPr>
                <w:rFonts w:ascii="ＭＳ 明朝" w:eastAsia="ＭＳ 明朝" w:hAnsi="ＭＳ 明朝" w:hint="eastAsia"/>
                <w:szCs w:val="21"/>
              </w:rPr>
              <w:t>○</w:t>
            </w:r>
            <w:r>
              <w:rPr>
                <w:rFonts w:ascii="ＭＳ 明朝" w:eastAsia="ＭＳ 明朝" w:hAnsi="ＭＳ 明朝" w:hint="eastAsia"/>
                <w:szCs w:val="21"/>
              </w:rPr>
              <w:t xml:space="preserve"> </w:t>
            </w:r>
            <w:r w:rsidRPr="00FD393D">
              <w:rPr>
                <w:rFonts w:ascii="ＭＳ 明朝" w:eastAsia="ＭＳ 明朝" w:hAnsi="ＭＳ 明朝" w:hint="eastAsia"/>
                <w:szCs w:val="21"/>
              </w:rPr>
              <w:t>難病等の特徴が分かりづらい。</w:t>
            </w:r>
          </w:p>
          <w:p w:rsidR="00FD393D" w:rsidRPr="00FD393D" w:rsidRDefault="00FD393D" w:rsidP="00FD393D">
            <w:pPr>
              <w:ind w:left="420" w:hangingChars="200" w:hanging="420"/>
              <w:rPr>
                <w:rFonts w:ascii="ＭＳ 明朝" w:eastAsia="ＭＳ 明朝" w:hAnsi="ＭＳ 明朝"/>
                <w:szCs w:val="21"/>
              </w:rPr>
            </w:pPr>
            <w:r w:rsidRPr="00FD393D">
              <w:rPr>
                <w:rFonts w:ascii="ＭＳ 明朝" w:eastAsia="ＭＳ 明朝" w:hAnsi="ＭＳ 明朝" w:hint="eastAsia"/>
                <w:szCs w:val="21"/>
              </w:rPr>
              <w:t>○</w:t>
            </w:r>
            <w:r>
              <w:rPr>
                <w:rFonts w:ascii="ＭＳ 明朝" w:eastAsia="ＭＳ 明朝" w:hAnsi="ＭＳ 明朝" w:hint="eastAsia"/>
                <w:szCs w:val="21"/>
              </w:rPr>
              <w:t xml:space="preserve"> </w:t>
            </w:r>
            <w:r w:rsidRPr="00FD393D">
              <w:rPr>
                <w:rFonts w:ascii="ＭＳ 明朝" w:eastAsia="ＭＳ 明朝" w:hAnsi="ＭＳ 明朝" w:hint="eastAsia"/>
                <w:szCs w:val="21"/>
              </w:rPr>
              <w:t>特記事項や医師意見書に具体的な内容の記載がないと判定が難しい。</w:t>
            </w:r>
          </w:p>
          <w:p w:rsidR="00FD393D" w:rsidRPr="00FD393D" w:rsidRDefault="00FD393D" w:rsidP="00FD393D">
            <w:pPr>
              <w:ind w:left="420" w:hangingChars="200" w:hanging="420"/>
              <w:rPr>
                <w:rFonts w:ascii="ＭＳ 明朝" w:eastAsia="ＭＳ 明朝" w:hAnsi="ＭＳ 明朝"/>
                <w:szCs w:val="21"/>
              </w:rPr>
            </w:pPr>
            <w:r w:rsidRPr="00FD393D">
              <w:rPr>
                <w:rFonts w:ascii="ＭＳ 明朝" w:eastAsia="ＭＳ 明朝" w:hAnsi="ＭＳ 明朝" w:hint="eastAsia"/>
                <w:szCs w:val="21"/>
              </w:rPr>
              <w:t>○</w:t>
            </w:r>
            <w:r>
              <w:rPr>
                <w:rFonts w:ascii="ＭＳ 明朝" w:eastAsia="ＭＳ 明朝" w:hAnsi="ＭＳ 明朝" w:hint="eastAsia"/>
                <w:szCs w:val="21"/>
              </w:rPr>
              <w:t xml:space="preserve"> </w:t>
            </w:r>
            <w:r w:rsidRPr="00FD393D">
              <w:rPr>
                <w:rFonts w:ascii="ＭＳ 明朝" w:eastAsia="ＭＳ 明朝" w:hAnsi="ＭＳ 明朝" w:hint="eastAsia"/>
                <w:szCs w:val="21"/>
              </w:rPr>
              <w:t>症状の進行の時期、スピードが分かりづらい。</w:t>
            </w:r>
          </w:p>
          <w:p w:rsidR="00FD393D" w:rsidRPr="00FD393D" w:rsidRDefault="00FD393D" w:rsidP="00FD393D">
            <w:pPr>
              <w:ind w:left="420" w:hangingChars="200" w:hanging="420"/>
              <w:rPr>
                <w:rFonts w:ascii="ＭＳ 明朝" w:eastAsia="ＭＳ 明朝" w:hAnsi="ＭＳ 明朝"/>
                <w:szCs w:val="21"/>
              </w:rPr>
            </w:pPr>
            <w:r w:rsidRPr="00FD393D">
              <w:rPr>
                <w:rFonts w:ascii="ＭＳ 明朝" w:eastAsia="ＭＳ 明朝" w:hAnsi="ＭＳ 明朝" w:hint="eastAsia"/>
                <w:szCs w:val="21"/>
              </w:rPr>
              <w:t>○</w:t>
            </w:r>
            <w:r>
              <w:rPr>
                <w:rFonts w:ascii="ＭＳ 明朝" w:eastAsia="ＭＳ 明朝" w:hAnsi="ＭＳ 明朝" w:hint="eastAsia"/>
                <w:szCs w:val="21"/>
              </w:rPr>
              <w:t xml:space="preserve"> </w:t>
            </w:r>
            <w:r w:rsidRPr="00FD393D">
              <w:rPr>
                <w:rFonts w:ascii="ＭＳ 明朝" w:eastAsia="ＭＳ 明朝" w:hAnsi="ＭＳ 明朝" w:hint="eastAsia"/>
                <w:szCs w:val="21"/>
              </w:rPr>
              <w:t>難病患者等の状態や、日常生活で困っていることをイメージしにくい。</w:t>
            </w:r>
          </w:p>
          <w:p w:rsidR="00FD393D" w:rsidRPr="00FD393D" w:rsidRDefault="00FD393D" w:rsidP="00FD393D">
            <w:pPr>
              <w:ind w:left="420" w:hangingChars="200" w:hanging="420"/>
              <w:rPr>
                <w:rFonts w:ascii="ＭＳ 明朝" w:eastAsia="ＭＳ 明朝" w:hAnsi="ＭＳ 明朝"/>
                <w:szCs w:val="21"/>
              </w:rPr>
            </w:pPr>
            <w:r w:rsidRPr="00FD393D">
              <w:rPr>
                <w:rFonts w:ascii="ＭＳ 明朝" w:eastAsia="ＭＳ 明朝" w:hAnsi="ＭＳ 明朝" w:hint="eastAsia"/>
                <w:szCs w:val="21"/>
              </w:rPr>
              <w:t>○</w:t>
            </w:r>
            <w:r>
              <w:rPr>
                <w:rFonts w:ascii="ＭＳ 明朝" w:eastAsia="ＭＳ 明朝" w:hAnsi="ＭＳ 明朝" w:hint="eastAsia"/>
                <w:szCs w:val="21"/>
              </w:rPr>
              <w:t xml:space="preserve"> </w:t>
            </w:r>
            <w:r w:rsidRPr="00FD393D">
              <w:rPr>
                <w:rFonts w:ascii="ＭＳ 明朝" w:eastAsia="ＭＳ 明朝" w:hAnsi="ＭＳ 明朝" w:hint="eastAsia"/>
                <w:szCs w:val="21"/>
              </w:rPr>
              <w:t>難病等による生活上の障害とは何か、身体や精神面への影響を踏まえ判定した。</w:t>
            </w:r>
          </w:p>
          <w:p w:rsidR="00FD393D" w:rsidRPr="00FD393D" w:rsidRDefault="00FD393D" w:rsidP="00FD393D">
            <w:pPr>
              <w:ind w:left="420" w:hangingChars="200" w:hanging="420"/>
              <w:rPr>
                <w:rFonts w:ascii="ＭＳ 明朝" w:eastAsia="ＭＳ 明朝" w:hAnsi="ＭＳ 明朝"/>
                <w:szCs w:val="21"/>
              </w:rPr>
            </w:pPr>
            <w:r w:rsidRPr="00FD393D">
              <w:rPr>
                <w:rFonts w:ascii="ＭＳ 明朝" w:eastAsia="ＭＳ 明朝" w:hAnsi="ＭＳ 明朝" w:hint="eastAsia"/>
                <w:szCs w:val="21"/>
              </w:rPr>
              <w:t>○</w:t>
            </w:r>
            <w:r>
              <w:rPr>
                <w:rFonts w:ascii="ＭＳ 明朝" w:eastAsia="ＭＳ 明朝" w:hAnsi="ＭＳ 明朝" w:hint="eastAsia"/>
                <w:szCs w:val="21"/>
              </w:rPr>
              <w:t xml:space="preserve"> </w:t>
            </w:r>
            <w:r w:rsidRPr="00FD393D">
              <w:rPr>
                <w:rFonts w:ascii="ＭＳ 明朝" w:eastAsia="ＭＳ 明朝" w:hAnsi="ＭＳ 明朝" w:hint="eastAsia"/>
                <w:szCs w:val="21"/>
              </w:rPr>
              <w:t>全身症状（倦怠感、疲労感、発熱等）の影響を踏まえ判定した。</w:t>
            </w:r>
          </w:p>
          <w:p w:rsidR="00FD393D" w:rsidRPr="00FD393D" w:rsidRDefault="00FD393D" w:rsidP="00FD393D">
            <w:pPr>
              <w:ind w:left="420" w:hangingChars="200" w:hanging="420"/>
              <w:rPr>
                <w:rFonts w:ascii="ＭＳ 明朝" w:eastAsia="ＭＳ 明朝" w:hAnsi="ＭＳ 明朝"/>
                <w:szCs w:val="21"/>
              </w:rPr>
            </w:pPr>
            <w:r w:rsidRPr="00FD393D">
              <w:rPr>
                <w:rFonts w:ascii="ＭＳ 明朝" w:eastAsia="ＭＳ 明朝" w:hAnsi="ＭＳ 明朝" w:hint="eastAsia"/>
                <w:szCs w:val="21"/>
              </w:rPr>
              <w:t>○</w:t>
            </w:r>
            <w:r>
              <w:rPr>
                <w:rFonts w:ascii="ＭＳ 明朝" w:eastAsia="ＭＳ 明朝" w:hAnsi="ＭＳ 明朝" w:hint="eastAsia"/>
                <w:szCs w:val="21"/>
              </w:rPr>
              <w:t xml:space="preserve"> </w:t>
            </w:r>
            <w:r w:rsidRPr="00FD393D">
              <w:rPr>
                <w:rFonts w:ascii="ＭＳ 明朝" w:eastAsia="ＭＳ 明朝" w:hAnsi="ＭＳ 明朝" w:hint="eastAsia"/>
                <w:szCs w:val="21"/>
              </w:rPr>
              <w:t>調査の時の状態によっては、非該当となる可能性もあるため、症状の変化を考慮した。</w:t>
            </w:r>
          </w:p>
          <w:p w:rsidR="00FD393D" w:rsidRPr="00FD393D" w:rsidRDefault="00FD393D" w:rsidP="00FD393D">
            <w:pPr>
              <w:ind w:left="420" w:hangingChars="200" w:hanging="420"/>
              <w:rPr>
                <w:rFonts w:ascii="ＭＳ 明朝" w:eastAsia="ＭＳ 明朝" w:hAnsi="ＭＳ 明朝"/>
                <w:szCs w:val="21"/>
              </w:rPr>
            </w:pPr>
            <w:r w:rsidRPr="00FD393D">
              <w:rPr>
                <w:rFonts w:ascii="ＭＳ 明朝" w:eastAsia="ＭＳ 明朝" w:hAnsi="ＭＳ 明朝" w:hint="eastAsia"/>
                <w:szCs w:val="21"/>
              </w:rPr>
              <w:t>○</w:t>
            </w:r>
            <w:r>
              <w:rPr>
                <w:rFonts w:ascii="ＭＳ 明朝" w:eastAsia="ＭＳ 明朝" w:hAnsi="ＭＳ 明朝" w:hint="eastAsia"/>
                <w:szCs w:val="21"/>
              </w:rPr>
              <w:t xml:space="preserve"> </w:t>
            </w:r>
            <w:r w:rsidRPr="00FD393D">
              <w:rPr>
                <w:rFonts w:ascii="ＭＳ 明朝" w:eastAsia="ＭＳ 明朝" w:hAnsi="ＭＳ 明朝" w:hint="eastAsia"/>
                <w:szCs w:val="21"/>
              </w:rPr>
              <w:t>難病等の今後の進行に注意して判定した。</w:t>
            </w:r>
          </w:p>
        </w:tc>
      </w:tr>
      <w:tr w:rsidR="00FD393D" w:rsidTr="00FD393D">
        <w:tc>
          <w:tcPr>
            <w:tcW w:w="9355" w:type="dxa"/>
            <w:shd w:val="clear" w:color="auto" w:fill="D9D9D9" w:themeFill="background1" w:themeFillShade="D9"/>
          </w:tcPr>
          <w:p w:rsidR="00FD393D" w:rsidRPr="00FD393D" w:rsidRDefault="00FD393D" w:rsidP="00FD393D">
            <w:pPr>
              <w:widowControl/>
              <w:jc w:val="left"/>
              <w:rPr>
                <w:rFonts w:ascii="ＭＳ ゴシック" w:eastAsia="ＭＳ ゴシック" w:hAnsi="ＭＳ ゴシック"/>
                <w:szCs w:val="21"/>
              </w:rPr>
            </w:pPr>
            <w:r w:rsidRPr="00FD393D">
              <w:rPr>
                <w:rFonts w:ascii="ＭＳ ゴシック" w:eastAsia="ＭＳ ゴシック" w:hAnsi="ＭＳ ゴシック" w:hint="eastAsia"/>
                <w:szCs w:val="21"/>
              </w:rPr>
              <w:t>対応が必要と考える内容</w:t>
            </w:r>
          </w:p>
        </w:tc>
      </w:tr>
      <w:tr w:rsidR="00FD393D" w:rsidTr="00FD393D">
        <w:tc>
          <w:tcPr>
            <w:tcW w:w="9355" w:type="dxa"/>
          </w:tcPr>
          <w:p w:rsidR="00FD393D" w:rsidRPr="00FD393D" w:rsidRDefault="00FD393D" w:rsidP="00FD393D">
            <w:pPr>
              <w:ind w:left="420" w:hangingChars="200" w:hanging="420"/>
              <w:rPr>
                <w:rFonts w:ascii="ＭＳ 明朝" w:eastAsia="ＭＳ 明朝" w:hAnsi="ＭＳ 明朝"/>
                <w:szCs w:val="21"/>
              </w:rPr>
            </w:pPr>
            <w:r w:rsidRPr="00FD393D">
              <w:rPr>
                <w:rFonts w:ascii="ＭＳ 明朝" w:eastAsia="ＭＳ 明朝" w:hAnsi="ＭＳ 明朝" w:hint="eastAsia"/>
                <w:szCs w:val="21"/>
              </w:rPr>
              <w:t>○</w:t>
            </w:r>
            <w:r>
              <w:rPr>
                <w:rFonts w:ascii="ＭＳ 明朝" w:eastAsia="ＭＳ 明朝" w:hAnsi="ＭＳ 明朝" w:hint="eastAsia"/>
                <w:szCs w:val="21"/>
              </w:rPr>
              <w:t xml:space="preserve"> </w:t>
            </w:r>
            <w:r w:rsidRPr="00FD393D">
              <w:rPr>
                <w:rFonts w:ascii="ＭＳ 明朝" w:eastAsia="ＭＳ 明朝" w:hAnsi="ＭＳ 明朝" w:hint="eastAsia"/>
                <w:szCs w:val="21"/>
              </w:rPr>
              <w:t>審査会の資料を事前に配布すれば、難病等について調べることが可能。</w:t>
            </w:r>
          </w:p>
          <w:p w:rsidR="00FD393D" w:rsidRPr="00FD393D" w:rsidRDefault="00FD393D" w:rsidP="00FD393D">
            <w:pPr>
              <w:ind w:left="420" w:hangingChars="200" w:hanging="420"/>
              <w:rPr>
                <w:rFonts w:ascii="ＭＳ 明朝" w:eastAsia="ＭＳ 明朝" w:hAnsi="ＭＳ 明朝"/>
                <w:szCs w:val="21"/>
              </w:rPr>
            </w:pPr>
            <w:r w:rsidRPr="00FD393D">
              <w:rPr>
                <w:rFonts w:ascii="ＭＳ 明朝" w:eastAsia="ＭＳ 明朝" w:hAnsi="ＭＳ 明朝" w:hint="eastAsia"/>
                <w:szCs w:val="21"/>
              </w:rPr>
              <w:t>○</w:t>
            </w:r>
            <w:r>
              <w:rPr>
                <w:rFonts w:ascii="ＭＳ 明朝" w:eastAsia="ＭＳ 明朝" w:hAnsi="ＭＳ 明朝" w:hint="eastAsia"/>
                <w:szCs w:val="21"/>
              </w:rPr>
              <w:t xml:space="preserve"> </w:t>
            </w:r>
            <w:r w:rsidRPr="00FD393D">
              <w:rPr>
                <w:rFonts w:ascii="ＭＳ 明朝" w:eastAsia="ＭＳ 明朝" w:hAnsi="ＭＳ 明朝" w:hint="eastAsia"/>
                <w:szCs w:val="21"/>
              </w:rPr>
              <w:t>委員の研修で、難病等の制度や病態等に関する説明が必要。</w:t>
            </w:r>
          </w:p>
          <w:p w:rsidR="00FD393D" w:rsidRPr="00FD393D" w:rsidRDefault="00FD393D" w:rsidP="00FD393D">
            <w:pPr>
              <w:ind w:left="420" w:hangingChars="200" w:hanging="420"/>
              <w:rPr>
                <w:rFonts w:ascii="ＭＳ 明朝" w:eastAsia="ＭＳ 明朝" w:hAnsi="ＭＳ 明朝"/>
                <w:szCs w:val="21"/>
              </w:rPr>
            </w:pPr>
            <w:r w:rsidRPr="00FD393D">
              <w:rPr>
                <w:rFonts w:ascii="ＭＳ 明朝" w:eastAsia="ＭＳ 明朝" w:hAnsi="ＭＳ 明朝" w:hint="eastAsia"/>
                <w:szCs w:val="21"/>
              </w:rPr>
              <w:t>○</w:t>
            </w:r>
            <w:r>
              <w:rPr>
                <w:rFonts w:ascii="ＭＳ 明朝" w:eastAsia="ＭＳ 明朝" w:hAnsi="ＭＳ 明朝" w:hint="eastAsia"/>
                <w:szCs w:val="21"/>
              </w:rPr>
              <w:t xml:space="preserve"> </w:t>
            </w:r>
            <w:r w:rsidRPr="00FD393D">
              <w:rPr>
                <w:rFonts w:ascii="ＭＳ 明朝" w:eastAsia="ＭＳ 明朝" w:hAnsi="ＭＳ 明朝" w:hint="eastAsia"/>
                <w:szCs w:val="21"/>
              </w:rPr>
              <w:t>通常の委員では難病等の知識がないので、審査会に専門医の参加が必要。</w:t>
            </w:r>
          </w:p>
          <w:p w:rsidR="00FD393D" w:rsidRPr="00FD393D" w:rsidRDefault="00FD393D" w:rsidP="00FD393D">
            <w:pPr>
              <w:ind w:left="420" w:hangingChars="200" w:hanging="420"/>
              <w:rPr>
                <w:rFonts w:ascii="ＭＳ 明朝" w:eastAsia="ＭＳ 明朝" w:hAnsi="ＭＳ 明朝"/>
                <w:szCs w:val="21"/>
              </w:rPr>
            </w:pPr>
            <w:r w:rsidRPr="00FD393D">
              <w:rPr>
                <w:rFonts w:ascii="ＭＳ 明朝" w:eastAsia="ＭＳ 明朝" w:hAnsi="ＭＳ 明朝" w:hint="eastAsia"/>
                <w:szCs w:val="21"/>
              </w:rPr>
              <w:t>○</w:t>
            </w:r>
            <w:r>
              <w:rPr>
                <w:rFonts w:ascii="ＭＳ 明朝" w:eastAsia="ＭＳ 明朝" w:hAnsi="ＭＳ 明朝" w:hint="eastAsia"/>
                <w:szCs w:val="21"/>
              </w:rPr>
              <w:t xml:space="preserve"> </w:t>
            </w:r>
            <w:r w:rsidRPr="00FD393D">
              <w:rPr>
                <w:rFonts w:ascii="ＭＳ 明朝" w:eastAsia="ＭＳ 明朝" w:hAnsi="ＭＳ 明朝" w:hint="eastAsia"/>
                <w:szCs w:val="21"/>
              </w:rPr>
              <w:t>専門医を委員にした別の合議体を設置する方がよい。</w:t>
            </w:r>
          </w:p>
        </w:tc>
      </w:tr>
    </w:tbl>
    <w:p w:rsidR="0028089E" w:rsidRPr="0028089E" w:rsidRDefault="0028089E" w:rsidP="00CC2EAB">
      <w:pPr>
        <w:rPr>
          <w:rFonts w:ascii="ＭＳ 明朝" w:eastAsia="ＭＳ 明朝" w:hAnsi="ＭＳ 明朝"/>
          <w:szCs w:val="21"/>
        </w:rPr>
      </w:pPr>
    </w:p>
    <w:p w:rsidR="00CC2EAB" w:rsidRPr="00FD393D" w:rsidRDefault="00CC2EAB" w:rsidP="00CC2EAB">
      <w:pPr>
        <w:rPr>
          <w:rFonts w:ascii="ＭＳ 明朝" w:eastAsia="ＭＳ 明朝" w:hAnsi="ＭＳ 明朝"/>
          <w:szCs w:val="21"/>
        </w:rPr>
      </w:pPr>
    </w:p>
    <w:tbl>
      <w:tblPr>
        <w:tblStyle w:val="12"/>
        <w:tblW w:w="0" w:type="auto"/>
        <w:tblInd w:w="108" w:type="dxa"/>
        <w:shd w:val="clear" w:color="auto" w:fill="984806" w:themeFill="accent6" w:themeFillShade="80"/>
        <w:tblLook w:val="04A0" w:firstRow="1" w:lastRow="0" w:firstColumn="1" w:lastColumn="0" w:noHBand="0" w:noVBand="1"/>
      </w:tblPr>
      <w:tblGrid>
        <w:gridCol w:w="9634"/>
      </w:tblGrid>
      <w:tr w:rsidR="00FD393D" w:rsidRPr="00197099" w:rsidTr="00FD393D">
        <w:tc>
          <w:tcPr>
            <w:tcW w:w="9781" w:type="dxa"/>
            <w:shd w:val="clear" w:color="auto" w:fill="984806" w:themeFill="accent6" w:themeFillShade="80"/>
          </w:tcPr>
          <w:p w:rsidR="00FD393D" w:rsidRPr="00FD393D" w:rsidRDefault="00FD393D" w:rsidP="00FD393D">
            <w:pP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２．市町村審査会からの意見</w:t>
            </w:r>
          </w:p>
        </w:tc>
      </w:tr>
    </w:tbl>
    <w:p w:rsidR="00FD393D" w:rsidRPr="00FD393D" w:rsidRDefault="00FD393D" w:rsidP="00FD393D">
      <w:pPr>
        <w:spacing w:line="160" w:lineRule="exact"/>
        <w:ind w:left="420" w:hangingChars="200" w:hanging="420"/>
        <w:rPr>
          <w:rFonts w:ascii="ＭＳ ゴシック" w:eastAsia="ＭＳ ゴシック" w:hAnsi="ＭＳ ゴシック"/>
          <w:szCs w:val="21"/>
          <w:u w:val="double"/>
        </w:rPr>
      </w:pPr>
    </w:p>
    <w:p w:rsidR="00FD393D" w:rsidRPr="00FD393D" w:rsidRDefault="00FD393D" w:rsidP="00FD393D">
      <w:pPr>
        <w:ind w:left="420" w:hangingChars="200" w:hanging="420"/>
        <w:rPr>
          <w:rFonts w:ascii="ＭＳ ゴシック" w:eastAsia="ＭＳ ゴシック" w:hAnsi="ＭＳ ゴシック"/>
          <w:szCs w:val="21"/>
          <w:u w:val="double"/>
        </w:rPr>
      </w:pPr>
      <w:r w:rsidRPr="00FD393D">
        <w:rPr>
          <w:rFonts w:ascii="ＭＳ ゴシック" w:eastAsia="ＭＳ ゴシック" w:hAnsi="ＭＳ ゴシック" w:hint="eastAsia"/>
          <w:szCs w:val="21"/>
          <w:u w:val="double"/>
        </w:rPr>
        <w:t>（１）有効期間について</w:t>
      </w:r>
      <w:r>
        <w:rPr>
          <w:rFonts w:ascii="ＭＳ ゴシック" w:eastAsia="ＭＳ ゴシック" w:hAnsi="ＭＳ ゴシック" w:hint="eastAsia"/>
          <w:szCs w:val="21"/>
          <w:u w:val="double"/>
        </w:rPr>
        <w:t xml:space="preserve">                                                                       </w:t>
      </w:r>
    </w:p>
    <w:p w:rsidR="00FD393D" w:rsidRPr="00FD393D" w:rsidRDefault="00FD393D" w:rsidP="00FD393D">
      <w:pPr>
        <w:spacing w:line="160" w:lineRule="exact"/>
        <w:ind w:left="420" w:hangingChars="200" w:hanging="420"/>
        <w:rPr>
          <w:rFonts w:ascii="ＭＳ 明朝" w:eastAsia="ＭＳ 明朝" w:hAnsi="ＭＳ 明朝"/>
          <w:szCs w:val="21"/>
        </w:rPr>
      </w:pPr>
    </w:p>
    <w:p w:rsidR="00FD393D" w:rsidRPr="00FD393D" w:rsidRDefault="00FD393D" w:rsidP="00FD393D">
      <w:pPr>
        <w:ind w:leftChars="100" w:left="420" w:hangingChars="100" w:hanging="210"/>
        <w:rPr>
          <w:rFonts w:ascii="ＭＳ 明朝" w:eastAsia="ＭＳ 明朝" w:hAnsi="ＭＳ 明朝"/>
          <w:szCs w:val="21"/>
        </w:rPr>
      </w:pPr>
      <w:r>
        <w:rPr>
          <w:rFonts w:ascii="ＭＳ 明朝" w:eastAsia="ＭＳ 明朝" w:hAnsi="ＭＳ 明朝" w:hint="eastAsia"/>
          <w:szCs w:val="21"/>
        </w:rPr>
        <w:t>○　障害支援区分の認定の有効期間は３年を基本としているが</w:t>
      </w:r>
      <w:r w:rsidRPr="00FD393D">
        <w:rPr>
          <w:rFonts w:ascii="ＭＳ 明朝" w:eastAsia="ＭＳ 明朝" w:hAnsi="ＭＳ 明朝" w:hint="eastAsia"/>
          <w:szCs w:val="21"/>
        </w:rPr>
        <w:t>、症状が進行することが見込まれる難</w:t>
      </w:r>
      <w:r>
        <w:rPr>
          <w:rFonts w:ascii="ＭＳ 明朝" w:eastAsia="ＭＳ 明朝" w:hAnsi="ＭＳ 明朝" w:hint="eastAsia"/>
          <w:szCs w:val="21"/>
        </w:rPr>
        <w:t>病等の場合は、医師意見書や特記事項に記載さ</w:t>
      </w:r>
      <w:r w:rsidR="00954921">
        <w:rPr>
          <w:rFonts w:ascii="ＭＳ 明朝" w:eastAsia="ＭＳ 明朝" w:hAnsi="ＭＳ 明朝" w:hint="eastAsia"/>
          <w:szCs w:val="21"/>
        </w:rPr>
        <w:t>れた「症状の進行」に関する記述等を十分に確認し、市町村に対して</w:t>
      </w:r>
      <w:r>
        <w:rPr>
          <w:rFonts w:ascii="ＭＳ 明朝" w:eastAsia="ＭＳ 明朝" w:hAnsi="ＭＳ 明朝" w:hint="eastAsia"/>
          <w:szCs w:val="21"/>
        </w:rPr>
        <w:t>区分の有効期間を報告する</w:t>
      </w:r>
      <w:r w:rsidRPr="00FD393D">
        <w:rPr>
          <w:rFonts w:ascii="ＭＳ 明朝" w:eastAsia="ＭＳ 明朝" w:hAnsi="ＭＳ 明朝" w:hint="eastAsia"/>
          <w:szCs w:val="21"/>
        </w:rPr>
        <w:t>。</w:t>
      </w:r>
    </w:p>
    <w:p w:rsidR="00FD393D" w:rsidRPr="00954921" w:rsidRDefault="00FD393D" w:rsidP="00FD393D">
      <w:pPr>
        <w:rPr>
          <w:rFonts w:ascii="ＭＳ 明朝" w:eastAsia="ＭＳ 明朝" w:hAnsi="ＭＳ 明朝"/>
          <w:szCs w:val="21"/>
        </w:rPr>
      </w:pPr>
    </w:p>
    <w:p w:rsidR="00FD393D" w:rsidRPr="00FD393D" w:rsidRDefault="00FD393D" w:rsidP="00FD393D">
      <w:pPr>
        <w:rPr>
          <w:rFonts w:ascii="ＭＳ ゴシック" w:eastAsia="ＭＳ ゴシック" w:hAnsi="ＭＳ ゴシック"/>
          <w:szCs w:val="21"/>
          <w:u w:val="double"/>
        </w:rPr>
      </w:pPr>
      <w:r w:rsidRPr="00FD393D">
        <w:rPr>
          <w:rFonts w:ascii="ＭＳ ゴシック" w:eastAsia="ＭＳ ゴシック" w:hAnsi="ＭＳ ゴシック" w:hint="eastAsia"/>
          <w:szCs w:val="21"/>
          <w:u w:val="double"/>
        </w:rPr>
        <w:t>（２）</w:t>
      </w:r>
      <w:r w:rsidR="00954921">
        <w:rPr>
          <w:rFonts w:ascii="ＭＳ ゴシック" w:eastAsia="ＭＳ ゴシック" w:hAnsi="ＭＳ ゴシック" w:hint="eastAsia"/>
          <w:szCs w:val="21"/>
          <w:u w:val="double"/>
        </w:rPr>
        <w:t>福祉</w:t>
      </w:r>
      <w:r w:rsidRPr="00FD393D">
        <w:rPr>
          <w:rFonts w:ascii="ＭＳ ゴシック" w:eastAsia="ＭＳ ゴシック" w:hAnsi="ＭＳ ゴシック" w:hint="eastAsia"/>
          <w:szCs w:val="21"/>
          <w:u w:val="double"/>
        </w:rPr>
        <w:t>サービスについて</w:t>
      </w:r>
      <w:r>
        <w:rPr>
          <w:rFonts w:ascii="ＭＳ ゴシック" w:eastAsia="ＭＳ ゴシック" w:hAnsi="ＭＳ ゴシック" w:hint="eastAsia"/>
          <w:szCs w:val="21"/>
          <w:u w:val="double"/>
        </w:rPr>
        <w:t xml:space="preserve">                                                                   </w:t>
      </w:r>
    </w:p>
    <w:p w:rsidR="00FD393D" w:rsidRPr="00FD393D" w:rsidRDefault="00FD393D" w:rsidP="00FD393D">
      <w:pPr>
        <w:spacing w:line="160" w:lineRule="exact"/>
        <w:rPr>
          <w:rFonts w:ascii="ＭＳ 明朝" w:eastAsia="ＭＳ 明朝" w:hAnsi="ＭＳ 明朝"/>
          <w:szCs w:val="21"/>
        </w:rPr>
      </w:pPr>
    </w:p>
    <w:p w:rsidR="00954921" w:rsidRDefault="00FD393D" w:rsidP="00CE5486">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　</w:t>
      </w:r>
      <w:r w:rsidRPr="00FD393D">
        <w:rPr>
          <w:rFonts w:ascii="ＭＳ 明朝" w:eastAsia="ＭＳ 明朝" w:hAnsi="ＭＳ 明朝" w:hint="eastAsia"/>
          <w:szCs w:val="21"/>
        </w:rPr>
        <w:t>症状が変化する難病患者等については、症状が「より重度」の時と「より軽度」の時で必要な福祉サービスが異なるため、医師意見書や特記</w:t>
      </w:r>
      <w:r w:rsidR="00954921">
        <w:rPr>
          <w:rFonts w:ascii="ＭＳ 明朝" w:eastAsia="ＭＳ 明朝" w:hAnsi="ＭＳ 明朝" w:hint="eastAsia"/>
          <w:szCs w:val="21"/>
        </w:rPr>
        <w:t>事項に記載された「症状の変化」に関する記述等を十分に確認し、市町村に対してサービスに関する意見を付</w:t>
      </w:r>
      <w:r w:rsidRPr="00FD393D">
        <w:rPr>
          <w:rFonts w:ascii="ＭＳ 明朝" w:eastAsia="ＭＳ 明朝" w:hAnsi="ＭＳ 明朝" w:hint="eastAsia"/>
          <w:szCs w:val="21"/>
        </w:rPr>
        <w:t>す。</w:t>
      </w:r>
      <w:r w:rsidR="00954921">
        <w:rPr>
          <w:rFonts w:ascii="ＭＳ 明朝" w:eastAsia="ＭＳ 明朝" w:hAnsi="ＭＳ 明朝"/>
          <w:szCs w:val="21"/>
        </w:rPr>
        <w:br w:type="page"/>
      </w:r>
    </w:p>
    <w:p w:rsidR="007A1A09" w:rsidRPr="001E64E6" w:rsidRDefault="007A1A09" w:rsidP="007A1A09">
      <w:pPr>
        <w:spacing w:line="720" w:lineRule="auto"/>
        <w:ind w:left="720" w:hangingChars="200" w:hanging="720"/>
        <w:rPr>
          <w:rFonts w:ascii="HGS創英角ｺﾞｼｯｸUB" w:eastAsia="HGS創英角ｺﾞｼｯｸUB" w:hAnsi="HGS創英角ｺﾞｼｯｸUB"/>
          <w:sz w:val="36"/>
          <w:szCs w:val="36"/>
        </w:rPr>
      </w:pPr>
    </w:p>
    <w:p w:rsidR="006507E0" w:rsidRPr="001E64E6"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Pr="001E64E6"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Pr="001E64E6"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Pr="001E64E6"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Pr="005510F5" w:rsidRDefault="006507E0" w:rsidP="006507E0">
      <w:pPr>
        <w:spacing w:line="720" w:lineRule="auto"/>
        <w:ind w:left="720" w:hangingChars="200" w:hanging="720"/>
        <w:rPr>
          <w:rFonts w:ascii="HGS創英角ｺﾞｼｯｸUB" w:eastAsia="HGS創英角ｺﾞｼｯｸUB" w:hAnsi="HGS創英角ｺﾞｼｯｸUB"/>
          <w:sz w:val="36"/>
          <w:szCs w:val="36"/>
          <w:u w:val="double"/>
          <w:shd w:val="clear" w:color="auto" w:fill="FABF8F" w:themeFill="accent6" w:themeFillTint="99"/>
        </w:rPr>
      </w:pPr>
      <w:r>
        <w:rPr>
          <w:rFonts w:ascii="HGS創英角ｺﾞｼｯｸUB" w:eastAsia="HGS創英角ｺﾞｼｯｸUB" w:hAnsi="HGS創英角ｺﾞｼｯｸUB" w:hint="eastAsia"/>
          <w:sz w:val="36"/>
          <w:szCs w:val="36"/>
          <w:u w:val="double"/>
          <w:shd w:val="clear" w:color="auto" w:fill="FABF8F" w:themeFill="accent6" w:themeFillTint="99"/>
        </w:rPr>
        <w:t>Ⅵ</w:t>
      </w:r>
      <w:r w:rsidRPr="005510F5">
        <w:rPr>
          <w:rFonts w:ascii="HGS創英角ｺﾞｼｯｸUB" w:eastAsia="HGS創英角ｺﾞｼｯｸUB" w:hAnsi="HGS創英角ｺﾞｼｯｸUB" w:hint="eastAsia"/>
          <w:sz w:val="36"/>
          <w:szCs w:val="36"/>
          <w:u w:val="double"/>
          <w:shd w:val="clear" w:color="auto" w:fill="FABF8F" w:themeFill="accent6" w:themeFillTint="99"/>
        </w:rPr>
        <w:t xml:space="preserve">　</w:t>
      </w:r>
      <w:r>
        <w:rPr>
          <w:rFonts w:ascii="HGS創英角ｺﾞｼｯｸUB" w:eastAsia="HGS創英角ｺﾞｼｯｸUB" w:hAnsi="HGS創英角ｺﾞｼｯｸUB" w:hint="eastAsia"/>
          <w:sz w:val="36"/>
          <w:szCs w:val="36"/>
          <w:u w:val="double"/>
          <w:shd w:val="clear" w:color="auto" w:fill="FABF8F" w:themeFill="accent6" w:themeFillTint="99"/>
        </w:rPr>
        <w:t xml:space="preserve">その他          　　　　　　　　　　　</w:t>
      </w:r>
      <w:r w:rsidRPr="005510F5">
        <w:rPr>
          <w:rFonts w:ascii="HGS創英角ｺﾞｼｯｸUB" w:eastAsia="HGS創英角ｺﾞｼｯｸUB" w:hAnsi="HGS創英角ｺﾞｼｯｸUB" w:hint="eastAsia"/>
          <w:sz w:val="36"/>
          <w:szCs w:val="36"/>
          <w:u w:val="double"/>
          <w:shd w:val="clear" w:color="auto" w:fill="FABF8F" w:themeFill="accent6" w:themeFillTint="99"/>
        </w:rPr>
        <w:t xml:space="preserve">　　　      </w:t>
      </w:r>
    </w:p>
    <w:p w:rsidR="006507E0" w:rsidRPr="000F1FDA"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Pr="001E64E6"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Pr="001E64E6"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Pr="001E64E6"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Pr="001E64E6"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Pr="001E64E6"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Pr="001E64E6"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Pr="001E64E6" w:rsidRDefault="006507E0" w:rsidP="006507E0">
      <w:pPr>
        <w:spacing w:line="720" w:lineRule="auto"/>
        <w:ind w:left="720" w:hangingChars="200" w:hanging="720"/>
        <w:rPr>
          <w:rFonts w:ascii="HGS創英角ｺﾞｼｯｸUB" w:eastAsia="HGS創英角ｺﾞｼｯｸUB" w:hAnsi="HGS創英角ｺﾞｼｯｸUB"/>
          <w:sz w:val="36"/>
          <w:szCs w:val="36"/>
        </w:rPr>
      </w:pPr>
    </w:p>
    <w:p w:rsidR="006507E0" w:rsidRDefault="006507E0" w:rsidP="006507E0">
      <w:pPr>
        <w:widowControl/>
        <w:jc w:val="left"/>
        <w:rPr>
          <w:rFonts w:ascii="ＭＳ ゴシック" w:eastAsia="ＭＳ ゴシック" w:hAnsi="ＭＳ ゴシック"/>
        </w:rPr>
      </w:pPr>
      <w:r w:rsidRPr="001E64E6">
        <w:rPr>
          <w:rFonts w:ascii="ＭＳ ゴシック" w:eastAsia="ＭＳ ゴシック" w:hAnsi="ＭＳ ゴシック"/>
        </w:rPr>
        <w:br w:type="page"/>
      </w:r>
    </w:p>
    <w:p w:rsidR="00DA3399" w:rsidRPr="00DA3399" w:rsidRDefault="00DA3399" w:rsidP="00DA3399">
      <w:pPr>
        <w:ind w:firstLineChars="100" w:firstLine="280"/>
        <w:rPr>
          <w:rFonts w:ascii="ＭＳ ゴシック" w:eastAsia="ＭＳ ゴシック"/>
          <w:sz w:val="28"/>
          <w:szCs w:val="28"/>
        </w:rPr>
      </w:pPr>
      <w:r w:rsidRPr="00DA3399">
        <w:rPr>
          <w:rFonts w:ascii="ＭＳ ゴシック" w:eastAsia="ＭＳ ゴシック" w:hint="eastAsia"/>
          <w:sz w:val="28"/>
          <w:szCs w:val="28"/>
        </w:rPr>
        <w:t>難病患者等の状態について（様式例）</w:t>
      </w:r>
    </w:p>
    <w:tbl>
      <w:tblPr>
        <w:tblW w:w="0" w:type="auto"/>
        <w:tblInd w:w="250" w:type="dxa"/>
        <w:tblLook w:val="04A0" w:firstRow="1" w:lastRow="0" w:firstColumn="1" w:lastColumn="0" w:noHBand="0" w:noVBand="1"/>
      </w:tblPr>
      <w:tblGrid>
        <w:gridCol w:w="809"/>
        <w:gridCol w:w="2420"/>
        <w:gridCol w:w="2582"/>
        <w:gridCol w:w="3661"/>
      </w:tblGrid>
      <w:tr w:rsidR="00DA3399" w:rsidRPr="00DA3399" w:rsidTr="007C0719">
        <w:trPr>
          <w:trHeight w:val="1361"/>
        </w:trPr>
        <w:tc>
          <w:tcPr>
            <w:tcW w:w="3402" w:type="dxa"/>
            <w:gridSpan w:val="2"/>
            <w:tcBorders>
              <w:top w:val="single" w:sz="12" w:space="0" w:color="000000" w:themeColor="text1"/>
              <w:left w:val="single" w:sz="12" w:space="0" w:color="000000" w:themeColor="text1"/>
              <w:bottom w:val="single" w:sz="12" w:space="0" w:color="000000" w:themeColor="text1"/>
              <w:right w:val="single" w:sz="6" w:space="0" w:color="000000" w:themeColor="text1"/>
            </w:tcBorders>
            <w:vAlign w:val="center"/>
          </w:tcPr>
          <w:p w:rsidR="00DA3399" w:rsidRPr="00DA3399" w:rsidRDefault="00DA3399" w:rsidP="00DA3399">
            <w:pPr>
              <w:rPr>
                <w:rFonts w:asciiTheme="majorEastAsia" w:eastAsiaTheme="majorEastAsia" w:hAnsiTheme="majorEastAsia" w:cs="Times New Roman"/>
                <w:sz w:val="24"/>
                <w:szCs w:val="24"/>
              </w:rPr>
            </w:pPr>
            <w:r w:rsidRPr="00DA3399">
              <w:rPr>
                <w:rFonts w:asciiTheme="majorEastAsia" w:eastAsiaTheme="majorEastAsia" w:hAnsiTheme="majorEastAsia" w:cs="Times New Roman" w:hint="eastAsia"/>
                <w:sz w:val="24"/>
                <w:szCs w:val="24"/>
              </w:rPr>
              <w:t>聞き取りを行った方</w:t>
            </w:r>
          </w:p>
        </w:tc>
        <w:tc>
          <w:tcPr>
            <w:tcW w:w="6310" w:type="dxa"/>
            <w:gridSpan w:val="2"/>
            <w:tcBorders>
              <w:top w:val="single" w:sz="12" w:space="0" w:color="000000" w:themeColor="text1"/>
              <w:left w:val="single" w:sz="6" w:space="0" w:color="000000" w:themeColor="text1"/>
              <w:bottom w:val="single" w:sz="12" w:space="0" w:color="000000" w:themeColor="text1"/>
              <w:right w:val="single" w:sz="12" w:space="0" w:color="000000" w:themeColor="text1"/>
            </w:tcBorders>
            <w:vAlign w:val="center"/>
          </w:tcPr>
          <w:p w:rsidR="00DA3399" w:rsidRPr="00DA3399" w:rsidRDefault="00DA3399" w:rsidP="00DA3399">
            <w:pPr>
              <w:rPr>
                <w:rFonts w:asciiTheme="majorEastAsia" w:eastAsiaTheme="majorEastAsia" w:hAnsiTheme="majorEastAsia" w:cs="Times New Roman"/>
                <w:sz w:val="24"/>
                <w:szCs w:val="24"/>
              </w:rPr>
            </w:pPr>
            <w:r w:rsidRPr="00DA3399">
              <w:rPr>
                <w:rFonts w:asciiTheme="majorEastAsia" w:eastAsiaTheme="majorEastAsia" w:hAnsiTheme="majorEastAsia" w:cs="Times New Roman" w:hint="eastAsia"/>
                <w:sz w:val="24"/>
                <w:szCs w:val="24"/>
              </w:rPr>
              <w:t xml:space="preserve">・本人　　　　　</w:t>
            </w:r>
            <w:r>
              <w:rPr>
                <w:rFonts w:asciiTheme="majorEastAsia" w:eastAsiaTheme="majorEastAsia" w:hAnsiTheme="majorEastAsia" w:cs="Times New Roman" w:hint="eastAsia"/>
                <w:sz w:val="24"/>
                <w:szCs w:val="24"/>
              </w:rPr>
              <w:t xml:space="preserve">　 ・家族（　　 　</w:t>
            </w:r>
            <w:r w:rsidRPr="00DA3399">
              <w:rPr>
                <w:rFonts w:asciiTheme="majorEastAsia" w:eastAsiaTheme="majorEastAsia" w:hAnsiTheme="majorEastAsia" w:cs="Times New Roman" w:hint="eastAsia"/>
                <w:sz w:val="24"/>
                <w:szCs w:val="24"/>
              </w:rPr>
              <w:t xml:space="preserve">　　　　　　 ）</w:t>
            </w:r>
          </w:p>
          <w:p w:rsidR="00DA3399" w:rsidRPr="00DA3399" w:rsidRDefault="00DA3399" w:rsidP="00DA3399">
            <w:pPr>
              <w:rPr>
                <w:rFonts w:asciiTheme="majorEastAsia" w:eastAsiaTheme="majorEastAsia" w:hAnsiTheme="majorEastAsia" w:cs="Times New Roman"/>
                <w:sz w:val="24"/>
                <w:szCs w:val="24"/>
              </w:rPr>
            </w:pPr>
            <w:r w:rsidRPr="00DA3399">
              <w:rPr>
                <w:rFonts w:asciiTheme="majorEastAsia" w:eastAsiaTheme="majorEastAsia" w:hAnsiTheme="majorEastAsia" w:cs="Times New Roman" w:hint="eastAsia"/>
                <w:sz w:val="24"/>
                <w:szCs w:val="24"/>
              </w:rPr>
              <w:t>・介護者</w:t>
            </w:r>
            <w:r w:rsidRPr="00DA3399">
              <w:rPr>
                <w:rFonts w:asciiTheme="majorEastAsia" w:eastAsiaTheme="majorEastAsia" w:hAnsiTheme="majorEastAsia" w:hint="eastAsia"/>
                <w:sz w:val="24"/>
                <w:szCs w:val="24"/>
              </w:rPr>
              <w:t>（支援者）</w:t>
            </w:r>
            <w:r>
              <w:rPr>
                <w:rFonts w:asciiTheme="majorEastAsia" w:eastAsiaTheme="majorEastAsia" w:hAnsiTheme="majorEastAsia" w:hint="eastAsia"/>
                <w:sz w:val="24"/>
                <w:szCs w:val="24"/>
              </w:rPr>
              <w:t xml:space="preserve"> </w:t>
            </w:r>
            <w:r>
              <w:rPr>
                <w:rFonts w:asciiTheme="majorEastAsia" w:eastAsiaTheme="majorEastAsia" w:hAnsiTheme="majorEastAsia" w:cs="Times New Roman" w:hint="eastAsia"/>
                <w:sz w:val="24"/>
                <w:szCs w:val="24"/>
              </w:rPr>
              <w:t xml:space="preserve">・看護師　　</w:t>
            </w:r>
            <w:r w:rsidRPr="00DA3399">
              <w:rPr>
                <w:rFonts w:asciiTheme="majorEastAsia" w:eastAsiaTheme="majorEastAsia" w:hAnsiTheme="majorEastAsia" w:cs="Times New Roman" w:hint="eastAsia"/>
                <w:sz w:val="24"/>
                <w:szCs w:val="24"/>
              </w:rPr>
              <w:t xml:space="preserve">　・ボランティア</w:t>
            </w:r>
          </w:p>
          <w:p w:rsidR="00DA3399" w:rsidRPr="00DA3399" w:rsidRDefault="00DA3399" w:rsidP="00DA3399">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・その他（　　　　　　　　　　　　</w:t>
            </w:r>
            <w:r w:rsidRPr="00DA3399">
              <w:rPr>
                <w:rFonts w:asciiTheme="majorEastAsia" w:eastAsiaTheme="majorEastAsia" w:hAnsiTheme="majorEastAsia" w:cs="Times New Roman" w:hint="eastAsia"/>
                <w:sz w:val="24"/>
                <w:szCs w:val="24"/>
              </w:rPr>
              <w:t xml:space="preserve">　　　　　　　）</w:t>
            </w:r>
          </w:p>
        </w:tc>
      </w:tr>
      <w:tr w:rsidR="00DA3399" w:rsidRPr="00DA3399" w:rsidTr="007C0719">
        <w:trPr>
          <w:trHeight w:val="1361"/>
        </w:trPr>
        <w:tc>
          <w:tcPr>
            <w:tcW w:w="3402" w:type="dxa"/>
            <w:gridSpan w:val="2"/>
            <w:tcBorders>
              <w:top w:val="single" w:sz="12" w:space="0" w:color="000000" w:themeColor="text1"/>
              <w:left w:val="single" w:sz="12" w:space="0" w:color="000000" w:themeColor="text1"/>
              <w:bottom w:val="single" w:sz="12" w:space="0" w:color="000000" w:themeColor="text1"/>
              <w:right w:val="single" w:sz="6" w:space="0" w:color="000000" w:themeColor="text1"/>
            </w:tcBorders>
            <w:vAlign w:val="center"/>
          </w:tcPr>
          <w:p w:rsidR="00DA3399" w:rsidRPr="00DA3399" w:rsidRDefault="00DA3399" w:rsidP="00DA3399">
            <w:pPr>
              <w:rPr>
                <w:rFonts w:asciiTheme="majorEastAsia" w:eastAsiaTheme="majorEastAsia" w:hAnsiTheme="majorEastAsia" w:cs="Times New Roman"/>
                <w:sz w:val="24"/>
                <w:szCs w:val="24"/>
              </w:rPr>
            </w:pPr>
            <w:r w:rsidRPr="00DA3399">
              <w:rPr>
                <w:rFonts w:asciiTheme="majorEastAsia" w:eastAsiaTheme="majorEastAsia" w:hAnsiTheme="majorEastAsia" w:cs="Times New Roman" w:hint="eastAsia"/>
                <w:sz w:val="24"/>
                <w:szCs w:val="24"/>
              </w:rPr>
              <w:t>疾病名（発症の時期）</w:t>
            </w:r>
          </w:p>
          <w:p w:rsidR="00DA3399" w:rsidRPr="00DA3399" w:rsidRDefault="00DA3399" w:rsidP="00DA3399">
            <w:pPr>
              <w:rPr>
                <w:rFonts w:asciiTheme="majorEastAsia" w:eastAsiaTheme="majorEastAsia" w:hAnsiTheme="majorEastAsia" w:cs="Times New Roman"/>
                <w:sz w:val="24"/>
                <w:szCs w:val="24"/>
              </w:rPr>
            </w:pPr>
            <w:r w:rsidRPr="00DA3399">
              <w:rPr>
                <w:rFonts w:asciiTheme="majorEastAsia" w:eastAsiaTheme="majorEastAsia" w:hAnsiTheme="majorEastAsia" w:cs="Times New Roman" w:hint="eastAsia"/>
                <w:sz w:val="24"/>
                <w:szCs w:val="24"/>
              </w:rPr>
              <w:t>合併症やその他の疾病など</w:t>
            </w:r>
          </w:p>
        </w:tc>
        <w:tc>
          <w:tcPr>
            <w:tcW w:w="6310" w:type="dxa"/>
            <w:gridSpan w:val="2"/>
            <w:tcBorders>
              <w:top w:val="single" w:sz="12" w:space="0" w:color="000000" w:themeColor="text1"/>
              <w:left w:val="single" w:sz="6" w:space="0" w:color="000000" w:themeColor="text1"/>
              <w:bottom w:val="single" w:sz="12" w:space="0" w:color="000000" w:themeColor="text1"/>
              <w:right w:val="single" w:sz="12" w:space="0" w:color="000000" w:themeColor="text1"/>
            </w:tcBorders>
            <w:vAlign w:val="center"/>
          </w:tcPr>
          <w:p w:rsidR="00DA3399" w:rsidRPr="00DA3399" w:rsidRDefault="00DA3399" w:rsidP="00DA3399">
            <w:pPr>
              <w:rPr>
                <w:rFonts w:asciiTheme="majorEastAsia" w:eastAsiaTheme="majorEastAsia" w:hAnsiTheme="majorEastAsia" w:cs="Times New Roman"/>
                <w:sz w:val="24"/>
                <w:szCs w:val="24"/>
              </w:rPr>
            </w:pPr>
          </w:p>
        </w:tc>
      </w:tr>
      <w:tr w:rsidR="00DA3399" w:rsidRPr="00DA3399" w:rsidTr="007C0719">
        <w:trPr>
          <w:trHeight w:hRule="exact" w:val="113"/>
        </w:trPr>
        <w:tc>
          <w:tcPr>
            <w:tcW w:w="9712"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A3399" w:rsidRPr="00DA3399" w:rsidRDefault="00DA3399" w:rsidP="00DA3399">
            <w:pPr>
              <w:rPr>
                <w:rFonts w:asciiTheme="majorEastAsia" w:eastAsiaTheme="majorEastAsia" w:hAnsiTheme="majorEastAsia" w:cs="Times New Roman"/>
                <w:sz w:val="24"/>
                <w:szCs w:val="24"/>
              </w:rPr>
            </w:pPr>
          </w:p>
        </w:tc>
      </w:tr>
      <w:tr w:rsidR="00DA3399" w:rsidRPr="00DA3399" w:rsidTr="007C0719">
        <w:trPr>
          <w:trHeight w:val="1361"/>
        </w:trPr>
        <w:tc>
          <w:tcPr>
            <w:tcW w:w="6008" w:type="dxa"/>
            <w:gridSpan w:val="3"/>
            <w:tcBorders>
              <w:top w:val="single" w:sz="12" w:space="0" w:color="000000" w:themeColor="text1"/>
              <w:left w:val="single" w:sz="12" w:space="0" w:color="000000" w:themeColor="text1"/>
              <w:bottom w:val="single" w:sz="12" w:space="0" w:color="000000" w:themeColor="text1"/>
              <w:right w:val="single" w:sz="6" w:space="0" w:color="000000" w:themeColor="text1"/>
            </w:tcBorders>
            <w:vAlign w:val="center"/>
          </w:tcPr>
          <w:p w:rsidR="00DA3399" w:rsidRPr="00DA3399" w:rsidRDefault="00717DB0" w:rsidP="00DA3399">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難病等の症状</w:t>
            </w:r>
          </w:p>
          <w:p w:rsidR="00DA3399" w:rsidRPr="00DA3399" w:rsidRDefault="00DA3399" w:rsidP="00717DB0">
            <w:pPr>
              <w:ind w:leftChars="50" w:left="315" w:hangingChars="100" w:hanging="210"/>
              <w:rPr>
                <w:rFonts w:ascii="ＭＳ 明朝" w:eastAsia="ＭＳ 明朝" w:hAnsi="ＭＳ 明朝" w:cs="Times New Roman"/>
                <w:szCs w:val="21"/>
              </w:rPr>
            </w:pPr>
            <w:r w:rsidRPr="00DA3399">
              <w:rPr>
                <w:rFonts w:ascii="ＭＳ 明朝" w:eastAsia="ＭＳ 明朝" w:hAnsi="ＭＳ 明朝" w:cs="Times New Roman" w:hint="eastAsia"/>
                <w:szCs w:val="21"/>
              </w:rPr>
              <w:t>※</w:t>
            </w:r>
            <w:r>
              <w:rPr>
                <w:rFonts w:ascii="ＭＳ 明朝" w:eastAsia="ＭＳ 明朝" w:hAnsi="ＭＳ 明朝" w:cs="Times New Roman" w:hint="eastAsia"/>
                <w:szCs w:val="21"/>
              </w:rPr>
              <w:t xml:space="preserve"> </w:t>
            </w:r>
            <w:r w:rsidRPr="00DA3399">
              <w:rPr>
                <w:rFonts w:ascii="ＭＳ 明朝" w:eastAsia="ＭＳ 明朝" w:hAnsi="ＭＳ 明朝" w:cs="Times New Roman" w:hint="eastAsia"/>
                <w:szCs w:val="21"/>
              </w:rPr>
              <w:t>症状</w:t>
            </w:r>
            <w:r w:rsidR="00717DB0">
              <w:rPr>
                <w:rFonts w:ascii="ＭＳ 明朝" w:eastAsia="ＭＳ 明朝" w:hAnsi="ＭＳ 明朝" w:cs="Times New Roman" w:hint="eastAsia"/>
                <w:szCs w:val="21"/>
              </w:rPr>
              <w:t>などに</w:t>
            </w:r>
            <w:r w:rsidRPr="00DA3399">
              <w:rPr>
                <w:rFonts w:ascii="ＭＳ 明朝" w:eastAsia="ＭＳ 明朝" w:hAnsi="ＭＳ 明朝" w:cs="Times New Roman" w:hint="eastAsia"/>
                <w:szCs w:val="21"/>
              </w:rPr>
              <w:t>変化がある場合は、「より重度の状態」を記載し、「症状等の変化」欄にその他の状態や変化の時間・期間などを記載する</w:t>
            </w:r>
          </w:p>
        </w:tc>
        <w:tc>
          <w:tcPr>
            <w:tcW w:w="3704" w:type="dxa"/>
            <w:tcBorders>
              <w:top w:val="single" w:sz="12" w:space="0" w:color="000000" w:themeColor="text1"/>
              <w:left w:val="single" w:sz="6" w:space="0" w:color="000000" w:themeColor="text1"/>
              <w:bottom w:val="single" w:sz="12" w:space="0" w:color="000000" w:themeColor="text1"/>
              <w:right w:val="single" w:sz="12" w:space="0" w:color="000000" w:themeColor="text1"/>
            </w:tcBorders>
            <w:vAlign w:val="center"/>
          </w:tcPr>
          <w:p w:rsidR="00DA3399" w:rsidRPr="00DA3399" w:rsidRDefault="00DA3399" w:rsidP="00DA3399">
            <w:pPr>
              <w:ind w:firstLineChars="100" w:firstLine="240"/>
              <w:rPr>
                <w:rFonts w:asciiTheme="majorEastAsia" w:eastAsiaTheme="majorEastAsia" w:hAnsiTheme="majorEastAsia" w:cs="Times New Roman"/>
                <w:sz w:val="24"/>
                <w:szCs w:val="24"/>
              </w:rPr>
            </w:pPr>
            <w:r w:rsidRPr="00DA3399">
              <w:rPr>
                <w:rFonts w:asciiTheme="majorEastAsia" w:eastAsiaTheme="majorEastAsia" w:hAnsiTheme="majorEastAsia" w:cs="Times New Roman" w:hint="eastAsia"/>
                <w:sz w:val="24"/>
                <w:szCs w:val="24"/>
              </w:rPr>
              <w:t>日常生活で困っていること</w:t>
            </w:r>
          </w:p>
          <w:p w:rsidR="00DA3399" w:rsidRPr="00DA3399" w:rsidRDefault="00DA3399" w:rsidP="00DA3399">
            <w:pPr>
              <w:ind w:firstLineChars="100" w:firstLine="240"/>
              <w:rPr>
                <w:rFonts w:asciiTheme="majorEastAsia" w:eastAsiaTheme="majorEastAsia" w:hAnsiTheme="majorEastAsia" w:cs="Times New Roman"/>
                <w:sz w:val="24"/>
                <w:szCs w:val="24"/>
              </w:rPr>
            </w:pPr>
            <w:r w:rsidRPr="00DA3399">
              <w:rPr>
                <w:rFonts w:asciiTheme="majorEastAsia" w:eastAsiaTheme="majorEastAsia" w:hAnsiTheme="majorEastAsia" w:cs="Times New Roman" w:hint="eastAsia"/>
                <w:sz w:val="24"/>
                <w:szCs w:val="24"/>
              </w:rPr>
              <w:t>不自由があること　　など</w:t>
            </w:r>
          </w:p>
        </w:tc>
      </w:tr>
      <w:tr w:rsidR="00DA3399" w:rsidRPr="00DA3399" w:rsidTr="007C0719">
        <w:trPr>
          <w:trHeight w:val="4309"/>
        </w:trPr>
        <w:tc>
          <w:tcPr>
            <w:tcW w:w="837" w:type="dxa"/>
            <w:vMerge w:val="restart"/>
            <w:tcBorders>
              <w:top w:val="single" w:sz="12" w:space="0" w:color="000000" w:themeColor="text1"/>
              <w:left w:val="single" w:sz="12" w:space="0" w:color="000000" w:themeColor="text1"/>
            </w:tcBorders>
            <w:vAlign w:val="center"/>
          </w:tcPr>
          <w:p w:rsidR="00DA3399" w:rsidRPr="00DA3399" w:rsidRDefault="00DA3399" w:rsidP="00DA3399">
            <w:pPr>
              <w:rPr>
                <w:rFonts w:asciiTheme="majorEastAsia" w:eastAsiaTheme="majorEastAsia" w:hAnsiTheme="majorEastAsia" w:cs="Times New Roman"/>
                <w:sz w:val="24"/>
                <w:szCs w:val="24"/>
              </w:rPr>
            </w:pPr>
          </w:p>
        </w:tc>
        <w:tc>
          <w:tcPr>
            <w:tcW w:w="5171" w:type="dxa"/>
            <w:gridSpan w:val="2"/>
            <w:tcBorders>
              <w:top w:val="single" w:sz="12" w:space="0" w:color="000000" w:themeColor="text1"/>
              <w:left w:val="nil"/>
              <w:bottom w:val="single" w:sz="6" w:space="0" w:color="auto"/>
              <w:right w:val="single" w:sz="6" w:space="0" w:color="000000" w:themeColor="text1"/>
            </w:tcBorders>
            <w:vAlign w:val="center"/>
          </w:tcPr>
          <w:p w:rsidR="00DA3399" w:rsidRPr="00DA3399" w:rsidRDefault="00DA3399" w:rsidP="004E0A59">
            <w:pPr>
              <w:rPr>
                <w:rFonts w:asciiTheme="majorEastAsia" w:eastAsiaTheme="majorEastAsia" w:hAnsiTheme="majorEastAsia" w:cs="Times New Roman"/>
                <w:sz w:val="24"/>
                <w:szCs w:val="24"/>
              </w:rPr>
            </w:pPr>
          </w:p>
        </w:tc>
        <w:tc>
          <w:tcPr>
            <w:tcW w:w="3704" w:type="dxa"/>
            <w:vMerge w:val="restart"/>
            <w:tcBorders>
              <w:top w:val="single" w:sz="12" w:space="0" w:color="000000" w:themeColor="text1"/>
              <w:left w:val="single" w:sz="6" w:space="0" w:color="000000" w:themeColor="text1"/>
              <w:right w:val="single" w:sz="12" w:space="0" w:color="000000" w:themeColor="text1"/>
            </w:tcBorders>
            <w:vAlign w:val="center"/>
          </w:tcPr>
          <w:p w:rsidR="00DA3399" w:rsidRPr="00DA3399" w:rsidRDefault="00DA3399" w:rsidP="00DA3399">
            <w:pPr>
              <w:rPr>
                <w:rFonts w:asciiTheme="majorEastAsia" w:eastAsiaTheme="majorEastAsia" w:hAnsiTheme="majorEastAsia" w:cs="Times New Roman"/>
                <w:sz w:val="24"/>
                <w:szCs w:val="24"/>
              </w:rPr>
            </w:pPr>
          </w:p>
        </w:tc>
      </w:tr>
      <w:tr w:rsidR="00DA3399" w:rsidRPr="00DA3399" w:rsidTr="007C0719">
        <w:trPr>
          <w:trHeight w:val="4309"/>
        </w:trPr>
        <w:tc>
          <w:tcPr>
            <w:tcW w:w="837" w:type="dxa"/>
            <w:vMerge/>
            <w:tcBorders>
              <w:left w:val="single" w:sz="12" w:space="0" w:color="000000" w:themeColor="text1"/>
              <w:bottom w:val="single" w:sz="12" w:space="0" w:color="auto"/>
              <w:right w:val="single" w:sz="6" w:space="0" w:color="000000" w:themeColor="text1"/>
            </w:tcBorders>
            <w:vAlign w:val="center"/>
          </w:tcPr>
          <w:p w:rsidR="00DA3399" w:rsidRPr="00DA3399" w:rsidRDefault="00DA3399" w:rsidP="00DA3399">
            <w:pPr>
              <w:rPr>
                <w:rFonts w:asciiTheme="majorEastAsia" w:eastAsiaTheme="majorEastAsia" w:hAnsiTheme="majorEastAsia" w:cs="Times New Roman"/>
                <w:sz w:val="24"/>
                <w:szCs w:val="24"/>
              </w:rPr>
            </w:pPr>
          </w:p>
        </w:tc>
        <w:tc>
          <w:tcPr>
            <w:tcW w:w="5171" w:type="dxa"/>
            <w:gridSpan w:val="2"/>
            <w:tcBorders>
              <w:top w:val="single" w:sz="6" w:space="0" w:color="auto"/>
              <w:left w:val="single" w:sz="6" w:space="0" w:color="000000" w:themeColor="text1"/>
              <w:bottom w:val="single" w:sz="12" w:space="0" w:color="auto"/>
              <w:right w:val="single" w:sz="6" w:space="0" w:color="000000" w:themeColor="text1"/>
            </w:tcBorders>
          </w:tcPr>
          <w:p w:rsidR="00DA3399" w:rsidRPr="00DA3399" w:rsidRDefault="00DA3399" w:rsidP="00DA3399">
            <w:pPr>
              <w:widowControl/>
              <w:jc w:val="left"/>
              <w:rPr>
                <w:rFonts w:asciiTheme="majorEastAsia" w:eastAsiaTheme="majorEastAsia" w:hAnsiTheme="majorEastAsia" w:cs="Times New Roman"/>
                <w:sz w:val="24"/>
                <w:szCs w:val="24"/>
              </w:rPr>
            </w:pPr>
            <w:r w:rsidRPr="00DA3399">
              <w:rPr>
                <w:rFonts w:asciiTheme="majorEastAsia" w:eastAsiaTheme="majorEastAsia" w:hAnsiTheme="majorEastAsia" w:cs="Times New Roman" w:hint="eastAsia"/>
                <w:sz w:val="24"/>
                <w:szCs w:val="24"/>
              </w:rPr>
              <w:t xml:space="preserve">[症状等の変化]　</w:t>
            </w:r>
          </w:p>
          <w:p w:rsidR="00DA3399" w:rsidRPr="00DA3399" w:rsidRDefault="00DA3399" w:rsidP="00DA3399">
            <w:pPr>
              <w:widowControl/>
              <w:ind w:firstLineChars="200" w:firstLine="480"/>
              <w:jc w:val="left"/>
              <w:rPr>
                <w:rFonts w:asciiTheme="majorEastAsia" w:eastAsiaTheme="majorEastAsia" w:hAnsiTheme="majorEastAsia" w:cs="Times New Roman"/>
                <w:sz w:val="24"/>
                <w:szCs w:val="24"/>
              </w:rPr>
            </w:pPr>
            <w:r w:rsidRPr="00DA3399">
              <w:rPr>
                <w:rFonts w:asciiTheme="majorEastAsia" w:eastAsiaTheme="majorEastAsia" w:hAnsiTheme="majorEastAsia" w:cs="Times New Roman" w:hint="eastAsia"/>
                <w:sz w:val="24"/>
                <w:szCs w:val="24"/>
              </w:rPr>
              <w:t>有　　無</w:t>
            </w:r>
          </w:p>
          <w:p w:rsidR="00DA3399" w:rsidRPr="00DA3399" w:rsidRDefault="00DA3399" w:rsidP="00414487">
            <w:pPr>
              <w:widowControl/>
              <w:jc w:val="left"/>
              <w:rPr>
                <w:rFonts w:asciiTheme="majorEastAsia" w:eastAsiaTheme="majorEastAsia" w:hAnsiTheme="majorEastAsia" w:cs="Times New Roman"/>
                <w:sz w:val="24"/>
                <w:szCs w:val="24"/>
              </w:rPr>
            </w:pPr>
          </w:p>
          <w:p w:rsidR="00DA3399" w:rsidRPr="00DA3399" w:rsidRDefault="00DA3399" w:rsidP="00414487">
            <w:pPr>
              <w:widowControl/>
              <w:jc w:val="left"/>
              <w:rPr>
                <w:rFonts w:asciiTheme="majorEastAsia" w:eastAsiaTheme="majorEastAsia" w:hAnsiTheme="majorEastAsia" w:cs="Times New Roman"/>
                <w:sz w:val="24"/>
                <w:szCs w:val="24"/>
              </w:rPr>
            </w:pPr>
            <w:r w:rsidRPr="00DA3399">
              <w:rPr>
                <w:rFonts w:asciiTheme="majorEastAsia" w:eastAsiaTheme="majorEastAsia" w:hAnsiTheme="majorEastAsia" w:cs="Times New Roman" w:hint="eastAsia"/>
                <w:sz w:val="24"/>
                <w:szCs w:val="24"/>
              </w:rPr>
              <w:t>(その他の状態や変化の時間･期間など)</w:t>
            </w:r>
          </w:p>
        </w:tc>
        <w:tc>
          <w:tcPr>
            <w:tcW w:w="3704" w:type="dxa"/>
            <w:vMerge/>
            <w:tcBorders>
              <w:left w:val="single" w:sz="6" w:space="0" w:color="000000" w:themeColor="text1"/>
              <w:bottom w:val="single" w:sz="12" w:space="0" w:color="auto"/>
              <w:right w:val="single" w:sz="12" w:space="0" w:color="000000" w:themeColor="text1"/>
            </w:tcBorders>
            <w:vAlign w:val="center"/>
          </w:tcPr>
          <w:p w:rsidR="00DA3399" w:rsidRPr="00DA3399" w:rsidRDefault="00DA3399" w:rsidP="00DA3399">
            <w:pPr>
              <w:rPr>
                <w:rFonts w:asciiTheme="majorEastAsia" w:eastAsiaTheme="majorEastAsia" w:hAnsiTheme="majorEastAsia" w:cs="Times New Roman"/>
                <w:sz w:val="24"/>
                <w:szCs w:val="24"/>
              </w:rPr>
            </w:pPr>
          </w:p>
        </w:tc>
      </w:tr>
    </w:tbl>
    <w:p w:rsidR="00EE14FB" w:rsidRPr="000749E1" w:rsidRDefault="00EE14FB" w:rsidP="007C0719">
      <w:pPr>
        <w:rPr>
          <w:rFonts w:ascii="ＭＳ 明朝" w:eastAsia="ＭＳ 明朝" w:hAnsi="ＭＳ 明朝"/>
          <w:szCs w:val="21"/>
        </w:rPr>
      </w:pPr>
    </w:p>
    <w:sectPr w:rsidR="00EE14FB" w:rsidRPr="000749E1" w:rsidSect="00F215F6">
      <w:footerReference w:type="default" r:id="rId29"/>
      <w:pgSz w:w="11906" w:h="16838" w:code="9"/>
      <w:pgMar w:top="1440" w:right="1077" w:bottom="1304" w:left="1077" w:header="851" w:footer="737" w:gutter="0"/>
      <w:pgNumType w:fmt="numberInDash" w:start="1"/>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56F" w:rsidRDefault="00BF256F" w:rsidP="00276C1A">
      <w:r>
        <w:separator/>
      </w:r>
    </w:p>
  </w:endnote>
  <w:endnote w:type="continuationSeparator" w:id="0">
    <w:p w:rsidR="00BF256F" w:rsidRDefault="00BF256F"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WinCharSetFFFF-H">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897" w:rsidRDefault="00D238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56F" w:rsidRDefault="00BF256F">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897" w:rsidRDefault="00D23897">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77752"/>
      <w:docPartObj>
        <w:docPartGallery w:val="Page Numbers (Bottom of Page)"/>
        <w:docPartUnique/>
      </w:docPartObj>
    </w:sdtPr>
    <w:sdtEndPr/>
    <w:sdtContent>
      <w:p w:rsidR="00BF256F" w:rsidRDefault="00BF256F" w:rsidP="00165900">
        <w:pPr>
          <w:pStyle w:val="a5"/>
          <w:jc w:val="center"/>
        </w:pPr>
        <w:r>
          <w:fldChar w:fldCharType="begin"/>
        </w:r>
        <w:r>
          <w:instrText>PAGE   \* MERGEFORMAT</w:instrText>
        </w:r>
        <w:r>
          <w:fldChar w:fldCharType="separate"/>
        </w:r>
        <w:r w:rsidR="00D23897" w:rsidRPr="00D23897">
          <w:rPr>
            <w:noProof/>
            <w:lang w:val="ja-JP"/>
          </w:rPr>
          <w:t>-</w:t>
        </w:r>
        <w:r w:rsidR="00D23897">
          <w:rPr>
            <w:noProof/>
          </w:rPr>
          <w:t xml:space="preserve"> 48 -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56F" w:rsidRDefault="00BF256F" w:rsidP="00276C1A">
      <w:r>
        <w:separator/>
      </w:r>
    </w:p>
  </w:footnote>
  <w:footnote w:type="continuationSeparator" w:id="0">
    <w:p w:rsidR="00BF256F" w:rsidRDefault="00BF256F" w:rsidP="0027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897" w:rsidRDefault="00D238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897" w:rsidRDefault="00D2389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897" w:rsidRDefault="00D238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3C47"/>
    <w:multiLevelType w:val="hybridMultilevel"/>
    <w:tmpl w:val="ABDC9AD0"/>
    <w:lvl w:ilvl="0" w:tplc="54F252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1A634F"/>
    <w:multiLevelType w:val="hybridMultilevel"/>
    <w:tmpl w:val="A6E063D4"/>
    <w:lvl w:ilvl="0" w:tplc="D6F27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5B1F9E"/>
    <w:multiLevelType w:val="hybridMultilevel"/>
    <w:tmpl w:val="A9F0FAF2"/>
    <w:lvl w:ilvl="0" w:tplc="89DC249A">
      <w:start w:val="1"/>
      <w:numFmt w:val="decimalEnclosedCircle"/>
      <w:lvlText w:val="%1"/>
      <w:lvlJc w:val="left"/>
      <w:pPr>
        <w:ind w:left="570" w:hanging="360"/>
      </w:pPr>
      <w:rPr>
        <w:rFonts w:eastAsia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B158FD"/>
    <w:multiLevelType w:val="hybridMultilevel"/>
    <w:tmpl w:val="3BC2D4E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CA7859"/>
    <w:multiLevelType w:val="hybridMultilevel"/>
    <w:tmpl w:val="6D2494EC"/>
    <w:lvl w:ilvl="0" w:tplc="AD3C4794">
      <w:start w:val="1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77D4729"/>
    <w:multiLevelType w:val="hybridMultilevel"/>
    <w:tmpl w:val="6CFC7150"/>
    <w:lvl w:ilvl="0" w:tplc="AA94A5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526433"/>
    <w:multiLevelType w:val="hybridMultilevel"/>
    <w:tmpl w:val="C916F880"/>
    <w:lvl w:ilvl="0" w:tplc="CD049B86">
      <w:start w:val="1"/>
      <w:numFmt w:val="decimalFullWidth"/>
      <w:lvlText w:val="%1．"/>
      <w:lvlJc w:val="left"/>
      <w:pPr>
        <w:ind w:left="58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D3A7CD0"/>
    <w:multiLevelType w:val="hybridMultilevel"/>
    <w:tmpl w:val="2EF606EC"/>
    <w:lvl w:ilvl="0" w:tplc="9328E6F0">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A757D5"/>
    <w:multiLevelType w:val="hybridMultilevel"/>
    <w:tmpl w:val="246C9478"/>
    <w:lvl w:ilvl="0" w:tplc="205A6E68">
      <w:start w:val="1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2BA7015"/>
    <w:multiLevelType w:val="hybridMultilevel"/>
    <w:tmpl w:val="2C96069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B226DC"/>
    <w:multiLevelType w:val="hybridMultilevel"/>
    <w:tmpl w:val="719ABC6C"/>
    <w:lvl w:ilvl="0" w:tplc="993E670A">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640EF9"/>
    <w:multiLevelType w:val="hybridMultilevel"/>
    <w:tmpl w:val="A056A23E"/>
    <w:lvl w:ilvl="0" w:tplc="E7DA4670">
      <w:start w:val="3"/>
      <w:numFmt w:val="decimalFullWidth"/>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D61CDC"/>
    <w:multiLevelType w:val="hybridMultilevel"/>
    <w:tmpl w:val="F53A6628"/>
    <w:lvl w:ilvl="0" w:tplc="1F6018B4">
      <w:start w:val="1"/>
      <w:numFmt w:val="decimalFullWidth"/>
      <w:lvlText w:val="%1．"/>
      <w:lvlJc w:val="left"/>
      <w:pPr>
        <w:ind w:left="825" w:hanging="61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DE2637C"/>
    <w:multiLevelType w:val="hybridMultilevel"/>
    <w:tmpl w:val="CDFAA1CC"/>
    <w:lvl w:ilvl="0" w:tplc="F30CCDA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A5611E"/>
    <w:multiLevelType w:val="hybridMultilevel"/>
    <w:tmpl w:val="629C706A"/>
    <w:lvl w:ilvl="0" w:tplc="A372F592">
      <w:start w:val="4"/>
      <w:numFmt w:val="bullet"/>
      <w:lvlText w:val="○"/>
      <w:lvlJc w:val="left"/>
      <w:pPr>
        <w:ind w:left="627" w:hanging="360"/>
      </w:pPr>
      <w:rPr>
        <w:rFonts w:ascii="ＭＳ 明朝" w:eastAsia="ＭＳ 明朝" w:hAnsi="ＭＳ 明朝" w:cstheme="minorBidi" w:hint="eastAsia"/>
      </w:rPr>
    </w:lvl>
    <w:lvl w:ilvl="1" w:tplc="0409000B" w:tentative="1">
      <w:start w:val="1"/>
      <w:numFmt w:val="bullet"/>
      <w:lvlText w:val=""/>
      <w:lvlJc w:val="left"/>
      <w:pPr>
        <w:ind w:left="1107" w:hanging="420"/>
      </w:pPr>
      <w:rPr>
        <w:rFonts w:ascii="Wingdings" w:hAnsi="Wingdings" w:hint="default"/>
      </w:rPr>
    </w:lvl>
    <w:lvl w:ilvl="2" w:tplc="0409000D" w:tentative="1">
      <w:start w:val="1"/>
      <w:numFmt w:val="bullet"/>
      <w:lvlText w:val=""/>
      <w:lvlJc w:val="left"/>
      <w:pPr>
        <w:ind w:left="1527" w:hanging="420"/>
      </w:pPr>
      <w:rPr>
        <w:rFonts w:ascii="Wingdings" w:hAnsi="Wingdings" w:hint="default"/>
      </w:rPr>
    </w:lvl>
    <w:lvl w:ilvl="3" w:tplc="04090001" w:tentative="1">
      <w:start w:val="1"/>
      <w:numFmt w:val="bullet"/>
      <w:lvlText w:val=""/>
      <w:lvlJc w:val="left"/>
      <w:pPr>
        <w:ind w:left="1947" w:hanging="420"/>
      </w:pPr>
      <w:rPr>
        <w:rFonts w:ascii="Wingdings" w:hAnsi="Wingdings" w:hint="default"/>
      </w:rPr>
    </w:lvl>
    <w:lvl w:ilvl="4" w:tplc="0409000B" w:tentative="1">
      <w:start w:val="1"/>
      <w:numFmt w:val="bullet"/>
      <w:lvlText w:val=""/>
      <w:lvlJc w:val="left"/>
      <w:pPr>
        <w:ind w:left="2367" w:hanging="420"/>
      </w:pPr>
      <w:rPr>
        <w:rFonts w:ascii="Wingdings" w:hAnsi="Wingdings" w:hint="default"/>
      </w:rPr>
    </w:lvl>
    <w:lvl w:ilvl="5" w:tplc="0409000D" w:tentative="1">
      <w:start w:val="1"/>
      <w:numFmt w:val="bullet"/>
      <w:lvlText w:val=""/>
      <w:lvlJc w:val="left"/>
      <w:pPr>
        <w:ind w:left="2787" w:hanging="420"/>
      </w:pPr>
      <w:rPr>
        <w:rFonts w:ascii="Wingdings" w:hAnsi="Wingdings" w:hint="default"/>
      </w:rPr>
    </w:lvl>
    <w:lvl w:ilvl="6" w:tplc="04090001" w:tentative="1">
      <w:start w:val="1"/>
      <w:numFmt w:val="bullet"/>
      <w:lvlText w:val=""/>
      <w:lvlJc w:val="left"/>
      <w:pPr>
        <w:ind w:left="3207" w:hanging="420"/>
      </w:pPr>
      <w:rPr>
        <w:rFonts w:ascii="Wingdings" w:hAnsi="Wingdings" w:hint="default"/>
      </w:rPr>
    </w:lvl>
    <w:lvl w:ilvl="7" w:tplc="0409000B" w:tentative="1">
      <w:start w:val="1"/>
      <w:numFmt w:val="bullet"/>
      <w:lvlText w:val=""/>
      <w:lvlJc w:val="left"/>
      <w:pPr>
        <w:ind w:left="3627" w:hanging="420"/>
      </w:pPr>
      <w:rPr>
        <w:rFonts w:ascii="Wingdings" w:hAnsi="Wingdings" w:hint="default"/>
      </w:rPr>
    </w:lvl>
    <w:lvl w:ilvl="8" w:tplc="0409000D" w:tentative="1">
      <w:start w:val="1"/>
      <w:numFmt w:val="bullet"/>
      <w:lvlText w:val=""/>
      <w:lvlJc w:val="left"/>
      <w:pPr>
        <w:ind w:left="4047" w:hanging="420"/>
      </w:pPr>
      <w:rPr>
        <w:rFonts w:ascii="Wingdings" w:hAnsi="Wingdings" w:hint="default"/>
      </w:rPr>
    </w:lvl>
  </w:abstractNum>
  <w:abstractNum w:abstractNumId="15" w15:restartNumberingAfterBreak="0">
    <w:nsid w:val="40FB1729"/>
    <w:multiLevelType w:val="hybridMultilevel"/>
    <w:tmpl w:val="ECC49AE0"/>
    <w:lvl w:ilvl="0" w:tplc="042A1918">
      <w:start w:val="1"/>
      <w:numFmt w:val="decimalFullWidth"/>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23F2EF7"/>
    <w:multiLevelType w:val="multilevel"/>
    <w:tmpl w:val="A6E063D4"/>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45DF379C"/>
    <w:multiLevelType w:val="hybridMultilevel"/>
    <w:tmpl w:val="93025714"/>
    <w:lvl w:ilvl="0" w:tplc="F90E13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8040978"/>
    <w:multiLevelType w:val="hybridMultilevel"/>
    <w:tmpl w:val="C82CB3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09C3A0F"/>
    <w:multiLevelType w:val="hybridMultilevel"/>
    <w:tmpl w:val="EF7AB9E0"/>
    <w:lvl w:ilvl="0" w:tplc="9328E6F0">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2C76C4"/>
    <w:multiLevelType w:val="hybridMultilevel"/>
    <w:tmpl w:val="3DAC6FEA"/>
    <w:lvl w:ilvl="0" w:tplc="C0BA3F48">
      <w:start w:val="1"/>
      <w:numFmt w:val="bullet"/>
      <w:lvlText w:val="⃝"/>
      <w:lvlJc w:val="left"/>
      <w:pPr>
        <w:ind w:left="420" w:hanging="420"/>
      </w:pPr>
      <w:rPr>
        <w:rFonts w:ascii="Calibri" w:hAnsi="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1624440"/>
    <w:multiLevelType w:val="hybridMultilevel"/>
    <w:tmpl w:val="F4BEA6EC"/>
    <w:lvl w:ilvl="0" w:tplc="38300D70">
      <w:start w:val="1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643A4BD8"/>
    <w:multiLevelType w:val="hybridMultilevel"/>
    <w:tmpl w:val="70AE5926"/>
    <w:lvl w:ilvl="0" w:tplc="618E1282">
      <w:start w:val="1"/>
      <w:numFmt w:val="decimalEnclosedCircle"/>
      <w:lvlText w:val="%1"/>
      <w:lvlJc w:val="left"/>
      <w:pPr>
        <w:ind w:left="570" w:hanging="360"/>
      </w:pPr>
      <w:rPr>
        <w:rFonts w:eastAsia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9123673"/>
    <w:multiLevelType w:val="hybridMultilevel"/>
    <w:tmpl w:val="1A7EAC2A"/>
    <w:lvl w:ilvl="0" w:tplc="4BE03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3D62C4"/>
    <w:multiLevelType w:val="hybridMultilevel"/>
    <w:tmpl w:val="9F503C8C"/>
    <w:lvl w:ilvl="0" w:tplc="571C514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055A67"/>
    <w:multiLevelType w:val="hybridMultilevel"/>
    <w:tmpl w:val="C86C5E84"/>
    <w:lvl w:ilvl="0" w:tplc="EF7AB120">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798412A9"/>
    <w:multiLevelType w:val="hybridMultilevel"/>
    <w:tmpl w:val="473E8978"/>
    <w:lvl w:ilvl="0" w:tplc="03508F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7"/>
  </w:num>
  <w:num w:numId="2">
    <w:abstractNumId w:val="2"/>
  </w:num>
  <w:num w:numId="3">
    <w:abstractNumId w:val="22"/>
  </w:num>
  <w:num w:numId="4">
    <w:abstractNumId w:val="10"/>
  </w:num>
  <w:num w:numId="5">
    <w:abstractNumId w:val="21"/>
  </w:num>
  <w:num w:numId="6">
    <w:abstractNumId w:val="4"/>
  </w:num>
  <w:num w:numId="7">
    <w:abstractNumId w:val="8"/>
  </w:num>
  <w:num w:numId="8">
    <w:abstractNumId w:val="5"/>
  </w:num>
  <w:num w:numId="9">
    <w:abstractNumId w:val="26"/>
  </w:num>
  <w:num w:numId="10">
    <w:abstractNumId w:val="3"/>
  </w:num>
  <w:num w:numId="11">
    <w:abstractNumId w:val="19"/>
  </w:num>
  <w:num w:numId="12">
    <w:abstractNumId w:val="7"/>
  </w:num>
  <w:num w:numId="13">
    <w:abstractNumId w:val="9"/>
  </w:num>
  <w:num w:numId="14">
    <w:abstractNumId w:val="24"/>
  </w:num>
  <w:num w:numId="15">
    <w:abstractNumId w:val="12"/>
  </w:num>
  <w:num w:numId="16">
    <w:abstractNumId w:val="15"/>
  </w:num>
  <w:num w:numId="17">
    <w:abstractNumId w:val="6"/>
  </w:num>
  <w:num w:numId="18">
    <w:abstractNumId w:val="1"/>
  </w:num>
  <w:num w:numId="19">
    <w:abstractNumId w:val="16"/>
  </w:num>
  <w:num w:numId="20">
    <w:abstractNumId w:val="23"/>
  </w:num>
  <w:num w:numId="21">
    <w:abstractNumId w:val="11"/>
  </w:num>
  <w:num w:numId="22">
    <w:abstractNumId w:val="13"/>
  </w:num>
  <w:num w:numId="23">
    <w:abstractNumId w:val="0"/>
  </w:num>
  <w:num w:numId="24">
    <w:abstractNumId w:val="18"/>
  </w:num>
  <w:num w:numId="25">
    <w:abstractNumId w:val="20"/>
  </w:num>
  <w:num w:numId="26">
    <w:abstractNumId w:val="2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grammar="dirty"/>
  <w:defaultTabStop w:val="840"/>
  <w:drawingGridHorizontalSpacing w:val="105"/>
  <w:drawingGridVerticalSpacing w:val="323"/>
  <w:displayHorizontalDrawingGridEvery w:val="0"/>
  <w:characterSpacingControl w:val="compressPunctuation"/>
  <w:hdrShapeDefaults>
    <o:shapedefaults v:ext="edit" spidmax="1433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E7E"/>
    <w:rsid w:val="000009E9"/>
    <w:rsid w:val="00000A8A"/>
    <w:rsid w:val="00001536"/>
    <w:rsid w:val="00004684"/>
    <w:rsid w:val="0000494E"/>
    <w:rsid w:val="000053B5"/>
    <w:rsid w:val="00005555"/>
    <w:rsid w:val="00005EF6"/>
    <w:rsid w:val="0000718A"/>
    <w:rsid w:val="00007C66"/>
    <w:rsid w:val="00011F33"/>
    <w:rsid w:val="00012070"/>
    <w:rsid w:val="00013499"/>
    <w:rsid w:val="000134B0"/>
    <w:rsid w:val="00013FC9"/>
    <w:rsid w:val="00014B7E"/>
    <w:rsid w:val="00016578"/>
    <w:rsid w:val="00017F6D"/>
    <w:rsid w:val="00020267"/>
    <w:rsid w:val="0002033D"/>
    <w:rsid w:val="000206CC"/>
    <w:rsid w:val="00020A61"/>
    <w:rsid w:val="00020F5C"/>
    <w:rsid w:val="00021E93"/>
    <w:rsid w:val="000222C3"/>
    <w:rsid w:val="00023AA0"/>
    <w:rsid w:val="000242F5"/>
    <w:rsid w:val="00026507"/>
    <w:rsid w:val="00027577"/>
    <w:rsid w:val="0003007D"/>
    <w:rsid w:val="00030359"/>
    <w:rsid w:val="000309F6"/>
    <w:rsid w:val="00030B64"/>
    <w:rsid w:val="00030DAF"/>
    <w:rsid w:val="00032AB7"/>
    <w:rsid w:val="00032D2C"/>
    <w:rsid w:val="00032ED4"/>
    <w:rsid w:val="0003329C"/>
    <w:rsid w:val="00034E1F"/>
    <w:rsid w:val="00035D0E"/>
    <w:rsid w:val="0003631B"/>
    <w:rsid w:val="00036844"/>
    <w:rsid w:val="00036E2C"/>
    <w:rsid w:val="00037BE7"/>
    <w:rsid w:val="00037CB9"/>
    <w:rsid w:val="00037D0E"/>
    <w:rsid w:val="00037F58"/>
    <w:rsid w:val="000404A5"/>
    <w:rsid w:val="00040A9E"/>
    <w:rsid w:val="0004153F"/>
    <w:rsid w:val="00042B8E"/>
    <w:rsid w:val="0004332C"/>
    <w:rsid w:val="00044434"/>
    <w:rsid w:val="00044C30"/>
    <w:rsid w:val="00045322"/>
    <w:rsid w:val="00045373"/>
    <w:rsid w:val="00046324"/>
    <w:rsid w:val="00046E97"/>
    <w:rsid w:val="00050BFA"/>
    <w:rsid w:val="00051FB3"/>
    <w:rsid w:val="000527E1"/>
    <w:rsid w:val="00053415"/>
    <w:rsid w:val="00054169"/>
    <w:rsid w:val="0005448A"/>
    <w:rsid w:val="0005495B"/>
    <w:rsid w:val="00055679"/>
    <w:rsid w:val="0005583A"/>
    <w:rsid w:val="00055D08"/>
    <w:rsid w:val="000567C1"/>
    <w:rsid w:val="00061406"/>
    <w:rsid w:val="00061A25"/>
    <w:rsid w:val="00061A50"/>
    <w:rsid w:val="00065B6D"/>
    <w:rsid w:val="00065C59"/>
    <w:rsid w:val="00070042"/>
    <w:rsid w:val="000708DE"/>
    <w:rsid w:val="00071B01"/>
    <w:rsid w:val="0007287D"/>
    <w:rsid w:val="00073F5B"/>
    <w:rsid w:val="00074002"/>
    <w:rsid w:val="0007412E"/>
    <w:rsid w:val="00074278"/>
    <w:rsid w:val="000748A2"/>
    <w:rsid w:val="000749E1"/>
    <w:rsid w:val="00075E40"/>
    <w:rsid w:val="000766D8"/>
    <w:rsid w:val="0007736C"/>
    <w:rsid w:val="00080B52"/>
    <w:rsid w:val="0008107A"/>
    <w:rsid w:val="00081200"/>
    <w:rsid w:val="00081431"/>
    <w:rsid w:val="00081C2A"/>
    <w:rsid w:val="000828CE"/>
    <w:rsid w:val="00083235"/>
    <w:rsid w:val="000839F1"/>
    <w:rsid w:val="00083BE1"/>
    <w:rsid w:val="00083C73"/>
    <w:rsid w:val="00083F88"/>
    <w:rsid w:val="000849D2"/>
    <w:rsid w:val="00086486"/>
    <w:rsid w:val="0008692F"/>
    <w:rsid w:val="000873EC"/>
    <w:rsid w:val="00087928"/>
    <w:rsid w:val="0009068D"/>
    <w:rsid w:val="00090796"/>
    <w:rsid w:val="00090E01"/>
    <w:rsid w:val="00091085"/>
    <w:rsid w:val="00092771"/>
    <w:rsid w:val="00092DB2"/>
    <w:rsid w:val="00093EB7"/>
    <w:rsid w:val="00093EC7"/>
    <w:rsid w:val="00094D00"/>
    <w:rsid w:val="00094FD0"/>
    <w:rsid w:val="00095DE3"/>
    <w:rsid w:val="00097B3A"/>
    <w:rsid w:val="00097BD7"/>
    <w:rsid w:val="00097CE5"/>
    <w:rsid w:val="000A123E"/>
    <w:rsid w:val="000A1427"/>
    <w:rsid w:val="000A1B2D"/>
    <w:rsid w:val="000A28BD"/>
    <w:rsid w:val="000A2ABF"/>
    <w:rsid w:val="000A3719"/>
    <w:rsid w:val="000A5CE7"/>
    <w:rsid w:val="000B0F9B"/>
    <w:rsid w:val="000B2310"/>
    <w:rsid w:val="000B3123"/>
    <w:rsid w:val="000B4351"/>
    <w:rsid w:val="000B4F8D"/>
    <w:rsid w:val="000B4F92"/>
    <w:rsid w:val="000B5E28"/>
    <w:rsid w:val="000B649F"/>
    <w:rsid w:val="000B6CB2"/>
    <w:rsid w:val="000C1833"/>
    <w:rsid w:val="000C2B61"/>
    <w:rsid w:val="000C3563"/>
    <w:rsid w:val="000C36DB"/>
    <w:rsid w:val="000C3A25"/>
    <w:rsid w:val="000C3EF8"/>
    <w:rsid w:val="000C4A48"/>
    <w:rsid w:val="000C4D8E"/>
    <w:rsid w:val="000C51EA"/>
    <w:rsid w:val="000C7C0A"/>
    <w:rsid w:val="000D084C"/>
    <w:rsid w:val="000D2BA0"/>
    <w:rsid w:val="000D3287"/>
    <w:rsid w:val="000D3441"/>
    <w:rsid w:val="000D3848"/>
    <w:rsid w:val="000D6433"/>
    <w:rsid w:val="000D6A07"/>
    <w:rsid w:val="000D6A1A"/>
    <w:rsid w:val="000D7BA5"/>
    <w:rsid w:val="000D7E6B"/>
    <w:rsid w:val="000E19CB"/>
    <w:rsid w:val="000E1DCF"/>
    <w:rsid w:val="000E3747"/>
    <w:rsid w:val="000E3A9C"/>
    <w:rsid w:val="000E4334"/>
    <w:rsid w:val="000E443B"/>
    <w:rsid w:val="000E5DB5"/>
    <w:rsid w:val="000E6553"/>
    <w:rsid w:val="000E6754"/>
    <w:rsid w:val="000F126E"/>
    <w:rsid w:val="000F1FDA"/>
    <w:rsid w:val="000F28FC"/>
    <w:rsid w:val="000F33ED"/>
    <w:rsid w:val="000F481C"/>
    <w:rsid w:val="000F4980"/>
    <w:rsid w:val="000F792B"/>
    <w:rsid w:val="000F7D17"/>
    <w:rsid w:val="000F7D4F"/>
    <w:rsid w:val="00100CB0"/>
    <w:rsid w:val="001012FF"/>
    <w:rsid w:val="00101F4C"/>
    <w:rsid w:val="00102050"/>
    <w:rsid w:val="00102748"/>
    <w:rsid w:val="00102846"/>
    <w:rsid w:val="001041AE"/>
    <w:rsid w:val="001050CD"/>
    <w:rsid w:val="00106EE4"/>
    <w:rsid w:val="00106F08"/>
    <w:rsid w:val="001121D0"/>
    <w:rsid w:val="00112539"/>
    <w:rsid w:val="001126AD"/>
    <w:rsid w:val="00114413"/>
    <w:rsid w:val="00114513"/>
    <w:rsid w:val="001178B9"/>
    <w:rsid w:val="00117C97"/>
    <w:rsid w:val="00120447"/>
    <w:rsid w:val="001205DD"/>
    <w:rsid w:val="0012204A"/>
    <w:rsid w:val="00122B7B"/>
    <w:rsid w:val="00123308"/>
    <w:rsid w:val="00124358"/>
    <w:rsid w:val="001255B2"/>
    <w:rsid w:val="00126F51"/>
    <w:rsid w:val="0013058D"/>
    <w:rsid w:val="00130E84"/>
    <w:rsid w:val="00131073"/>
    <w:rsid w:val="00131914"/>
    <w:rsid w:val="00132AA0"/>
    <w:rsid w:val="00134FEC"/>
    <w:rsid w:val="00135110"/>
    <w:rsid w:val="00136ED3"/>
    <w:rsid w:val="00137B6C"/>
    <w:rsid w:val="0014094F"/>
    <w:rsid w:val="00141BB0"/>
    <w:rsid w:val="00142482"/>
    <w:rsid w:val="001428F0"/>
    <w:rsid w:val="00142EFF"/>
    <w:rsid w:val="00143974"/>
    <w:rsid w:val="00143A9C"/>
    <w:rsid w:val="00143AFA"/>
    <w:rsid w:val="00144BD1"/>
    <w:rsid w:val="00145783"/>
    <w:rsid w:val="00145D3F"/>
    <w:rsid w:val="00146348"/>
    <w:rsid w:val="001467E4"/>
    <w:rsid w:val="00147831"/>
    <w:rsid w:val="00147AEB"/>
    <w:rsid w:val="00150192"/>
    <w:rsid w:val="0015093E"/>
    <w:rsid w:val="001517AF"/>
    <w:rsid w:val="00152009"/>
    <w:rsid w:val="00152337"/>
    <w:rsid w:val="0015237C"/>
    <w:rsid w:val="00155235"/>
    <w:rsid w:val="0015589A"/>
    <w:rsid w:val="00155E96"/>
    <w:rsid w:val="00157510"/>
    <w:rsid w:val="00157CEB"/>
    <w:rsid w:val="00161089"/>
    <w:rsid w:val="001617DD"/>
    <w:rsid w:val="00161915"/>
    <w:rsid w:val="001620F7"/>
    <w:rsid w:val="00163015"/>
    <w:rsid w:val="001637DE"/>
    <w:rsid w:val="0016458D"/>
    <w:rsid w:val="00165147"/>
    <w:rsid w:val="00165900"/>
    <w:rsid w:val="001666E8"/>
    <w:rsid w:val="001673D3"/>
    <w:rsid w:val="00167CAB"/>
    <w:rsid w:val="00170432"/>
    <w:rsid w:val="0017073C"/>
    <w:rsid w:val="00171B98"/>
    <w:rsid w:val="00171C19"/>
    <w:rsid w:val="0017228F"/>
    <w:rsid w:val="00172595"/>
    <w:rsid w:val="00173364"/>
    <w:rsid w:val="00173C6A"/>
    <w:rsid w:val="00175B82"/>
    <w:rsid w:val="001761D1"/>
    <w:rsid w:val="00180011"/>
    <w:rsid w:val="001817C4"/>
    <w:rsid w:val="00181B07"/>
    <w:rsid w:val="001832D1"/>
    <w:rsid w:val="00183489"/>
    <w:rsid w:val="00183665"/>
    <w:rsid w:val="001836B1"/>
    <w:rsid w:val="001839C4"/>
    <w:rsid w:val="0018535D"/>
    <w:rsid w:val="00185A88"/>
    <w:rsid w:val="00187532"/>
    <w:rsid w:val="00187B1A"/>
    <w:rsid w:val="00187FDC"/>
    <w:rsid w:val="0019073D"/>
    <w:rsid w:val="00192650"/>
    <w:rsid w:val="00192806"/>
    <w:rsid w:val="00192872"/>
    <w:rsid w:val="0019319A"/>
    <w:rsid w:val="001936D8"/>
    <w:rsid w:val="00193E38"/>
    <w:rsid w:val="00194DC4"/>
    <w:rsid w:val="001958B3"/>
    <w:rsid w:val="00195B68"/>
    <w:rsid w:val="00195D73"/>
    <w:rsid w:val="00197099"/>
    <w:rsid w:val="001974EF"/>
    <w:rsid w:val="001978D2"/>
    <w:rsid w:val="001A117C"/>
    <w:rsid w:val="001A1304"/>
    <w:rsid w:val="001A1667"/>
    <w:rsid w:val="001A1A82"/>
    <w:rsid w:val="001A25B6"/>
    <w:rsid w:val="001A3341"/>
    <w:rsid w:val="001A3736"/>
    <w:rsid w:val="001A4193"/>
    <w:rsid w:val="001A4200"/>
    <w:rsid w:val="001A50F6"/>
    <w:rsid w:val="001A54CA"/>
    <w:rsid w:val="001A57C9"/>
    <w:rsid w:val="001A581C"/>
    <w:rsid w:val="001A61CF"/>
    <w:rsid w:val="001A6240"/>
    <w:rsid w:val="001A6F26"/>
    <w:rsid w:val="001A7288"/>
    <w:rsid w:val="001B054D"/>
    <w:rsid w:val="001B07A8"/>
    <w:rsid w:val="001B110C"/>
    <w:rsid w:val="001B22ED"/>
    <w:rsid w:val="001B2651"/>
    <w:rsid w:val="001B27BD"/>
    <w:rsid w:val="001B2AC0"/>
    <w:rsid w:val="001B3EB6"/>
    <w:rsid w:val="001B41AF"/>
    <w:rsid w:val="001B44A4"/>
    <w:rsid w:val="001B5397"/>
    <w:rsid w:val="001B53FB"/>
    <w:rsid w:val="001B614A"/>
    <w:rsid w:val="001B65AF"/>
    <w:rsid w:val="001B6B73"/>
    <w:rsid w:val="001B770B"/>
    <w:rsid w:val="001B7BA4"/>
    <w:rsid w:val="001C0734"/>
    <w:rsid w:val="001C3C96"/>
    <w:rsid w:val="001C41DF"/>
    <w:rsid w:val="001C55B1"/>
    <w:rsid w:val="001C6F19"/>
    <w:rsid w:val="001D013B"/>
    <w:rsid w:val="001D0711"/>
    <w:rsid w:val="001D0A53"/>
    <w:rsid w:val="001D0D83"/>
    <w:rsid w:val="001D12FA"/>
    <w:rsid w:val="001D1B95"/>
    <w:rsid w:val="001D4075"/>
    <w:rsid w:val="001D5022"/>
    <w:rsid w:val="001D510A"/>
    <w:rsid w:val="001D511B"/>
    <w:rsid w:val="001D5650"/>
    <w:rsid w:val="001D6216"/>
    <w:rsid w:val="001D6490"/>
    <w:rsid w:val="001D7642"/>
    <w:rsid w:val="001D794C"/>
    <w:rsid w:val="001E0F9C"/>
    <w:rsid w:val="001E1960"/>
    <w:rsid w:val="001E3B59"/>
    <w:rsid w:val="001E3D53"/>
    <w:rsid w:val="001E3E3B"/>
    <w:rsid w:val="001E45C4"/>
    <w:rsid w:val="001E62A1"/>
    <w:rsid w:val="001E64E6"/>
    <w:rsid w:val="001E78F6"/>
    <w:rsid w:val="001E7D99"/>
    <w:rsid w:val="001F09E9"/>
    <w:rsid w:val="001F1957"/>
    <w:rsid w:val="001F1A4D"/>
    <w:rsid w:val="001F277B"/>
    <w:rsid w:val="001F2FD1"/>
    <w:rsid w:val="001F3087"/>
    <w:rsid w:val="001F40A9"/>
    <w:rsid w:val="001F5F62"/>
    <w:rsid w:val="001F664D"/>
    <w:rsid w:val="001F791F"/>
    <w:rsid w:val="00200B8B"/>
    <w:rsid w:val="00200C08"/>
    <w:rsid w:val="00201924"/>
    <w:rsid w:val="00203D0D"/>
    <w:rsid w:val="00203D31"/>
    <w:rsid w:val="00205F26"/>
    <w:rsid w:val="00207660"/>
    <w:rsid w:val="002106E1"/>
    <w:rsid w:val="002108A5"/>
    <w:rsid w:val="00211142"/>
    <w:rsid w:val="00211944"/>
    <w:rsid w:val="00211985"/>
    <w:rsid w:val="00214DF2"/>
    <w:rsid w:val="0021521F"/>
    <w:rsid w:val="00215409"/>
    <w:rsid w:val="00215BCA"/>
    <w:rsid w:val="0021629C"/>
    <w:rsid w:val="00216390"/>
    <w:rsid w:val="00216617"/>
    <w:rsid w:val="00216AB4"/>
    <w:rsid w:val="002179E9"/>
    <w:rsid w:val="00217E7E"/>
    <w:rsid w:val="00221516"/>
    <w:rsid w:val="00221DF6"/>
    <w:rsid w:val="002246C9"/>
    <w:rsid w:val="00224B59"/>
    <w:rsid w:val="002253B1"/>
    <w:rsid w:val="002258F9"/>
    <w:rsid w:val="00227664"/>
    <w:rsid w:val="00230218"/>
    <w:rsid w:val="002313FB"/>
    <w:rsid w:val="002314EB"/>
    <w:rsid w:val="00232376"/>
    <w:rsid w:val="00232536"/>
    <w:rsid w:val="00232722"/>
    <w:rsid w:val="0023398E"/>
    <w:rsid w:val="00233EB5"/>
    <w:rsid w:val="002343BC"/>
    <w:rsid w:val="00236718"/>
    <w:rsid w:val="00236A23"/>
    <w:rsid w:val="00240F27"/>
    <w:rsid w:val="00241A97"/>
    <w:rsid w:val="00243E61"/>
    <w:rsid w:val="00244359"/>
    <w:rsid w:val="00245A2D"/>
    <w:rsid w:val="002466D8"/>
    <w:rsid w:val="002470B0"/>
    <w:rsid w:val="00247388"/>
    <w:rsid w:val="0024740E"/>
    <w:rsid w:val="00247488"/>
    <w:rsid w:val="00247AA4"/>
    <w:rsid w:val="002500B0"/>
    <w:rsid w:val="00250C90"/>
    <w:rsid w:val="00253194"/>
    <w:rsid w:val="00254407"/>
    <w:rsid w:val="00255436"/>
    <w:rsid w:val="0025665B"/>
    <w:rsid w:val="00257594"/>
    <w:rsid w:val="00260C3C"/>
    <w:rsid w:val="00264B09"/>
    <w:rsid w:val="00266879"/>
    <w:rsid w:val="00266FB5"/>
    <w:rsid w:val="00267B81"/>
    <w:rsid w:val="002708F7"/>
    <w:rsid w:val="002715B5"/>
    <w:rsid w:val="002727E1"/>
    <w:rsid w:val="00272981"/>
    <w:rsid w:val="00272A48"/>
    <w:rsid w:val="00272C63"/>
    <w:rsid w:val="002738D0"/>
    <w:rsid w:val="002751F1"/>
    <w:rsid w:val="00275F34"/>
    <w:rsid w:val="002763C6"/>
    <w:rsid w:val="00276C1A"/>
    <w:rsid w:val="00277EB9"/>
    <w:rsid w:val="00280099"/>
    <w:rsid w:val="0028089E"/>
    <w:rsid w:val="00280E05"/>
    <w:rsid w:val="00281803"/>
    <w:rsid w:val="00282B1F"/>
    <w:rsid w:val="002833AF"/>
    <w:rsid w:val="0028515C"/>
    <w:rsid w:val="00285585"/>
    <w:rsid w:val="00285D44"/>
    <w:rsid w:val="00286532"/>
    <w:rsid w:val="00286796"/>
    <w:rsid w:val="00286B86"/>
    <w:rsid w:val="0028751A"/>
    <w:rsid w:val="00290EEE"/>
    <w:rsid w:val="00291FC4"/>
    <w:rsid w:val="002929F9"/>
    <w:rsid w:val="002936C0"/>
    <w:rsid w:val="002949A7"/>
    <w:rsid w:val="00294A31"/>
    <w:rsid w:val="0029606F"/>
    <w:rsid w:val="00297425"/>
    <w:rsid w:val="002A3010"/>
    <w:rsid w:val="002A3478"/>
    <w:rsid w:val="002A3494"/>
    <w:rsid w:val="002A46B3"/>
    <w:rsid w:val="002A4C9F"/>
    <w:rsid w:val="002A4CD7"/>
    <w:rsid w:val="002A4DB9"/>
    <w:rsid w:val="002A500E"/>
    <w:rsid w:val="002B0F07"/>
    <w:rsid w:val="002B10C5"/>
    <w:rsid w:val="002B1C3B"/>
    <w:rsid w:val="002B1E7E"/>
    <w:rsid w:val="002B33D9"/>
    <w:rsid w:val="002B42CC"/>
    <w:rsid w:val="002B5318"/>
    <w:rsid w:val="002B556B"/>
    <w:rsid w:val="002B58E9"/>
    <w:rsid w:val="002B5C8A"/>
    <w:rsid w:val="002B68A4"/>
    <w:rsid w:val="002B7F5A"/>
    <w:rsid w:val="002C0AC6"/>
    <w:rsid w:val="002C0D40"/>
    <w:rsid w:val="002C1B85"/>
    <w:rsid w:val="002C246A"/>
    <w:rsid w:val="002C2A35"/>
    <w:rsid w:val="002C32B4"/>
    <w:rsid w:val="002C3B40"/>
    <w:rsid w:val="002C5B39"/>
    <w:rsid w:val="002C5D75"/>
    <w:rsid w:val="002C6418"/>
    <w:rsid w:val="002C72D3"/>
    <w:rsid w:val="002C7C2F"/>
    <w:rsid w:val="002D0652"/>
    <w:rsid w:val="002D0EE3"/>
    <w:rsid w:val="002D1593"/>
    <w:rsid w:val="002D1834"/>
    <w:rsid w:val="002D1979"/>
    <w:rsid w:val="002D2117"/>
    <w:rsid w:val="002D2A5D"/>
    <w:rsid w:val="002D324C"/>
    <w:rsid w:val="002D32A2"/>
    <w:rsid w:val="002D404B"/>
    <w:rsid w:val="002D437C"/>
    <w:rsid w:val="002D48DA"/>
    <w:rsid w:val="002D5392"/>
    <w:rsid w:val="002D6222"/>
    <w:rsid w:val="002D62B6"/>
    <w:rsid w:val="002D7D1B"/>
    <w:rsid w:val="002D7DF9"/>
    <w:rsid w:val="002D7E73"/>
    <w:rsid w:val="002E03FF"/>
    <w:rsid w:val="002E1BB1"/>
    <w:rsid w:val="002E35E2"/>
    <w:rsid w:val="002E3BE1"/>
    <w:rsid w:val="002E42FE"/>
    <w:rsid w:val="002E4630"/>
    <w:rsid w:val="002E516C"/>
    <w:rsid w:val="002E5B26"/>
    <w:rsid w:val="002E5FBB"/>
    <w:rsid w:val="002E6C54"/>
    <w:rsid w:val="002E71C5"/>
    <w:rsid w:val="002F20F0"/>
    <w:rsid w:val="002F2708"/>
    <w:rsid w:val="002F474E"/>
    <w:rsid w:val="002F4D23"/>
    <w:rsid w:val="002F54D7"/>
    <w:rsid w:val="002F5FB5"/>
    <w:rsid w:val="002F7F3D"/>
    <w:rsid w:val="00300787"/>
    <w:rsid w:val="0030092D"/>
    <w:rsid w:val="003018BE"/>
    <w:rsid w:val="00301A16"/>
    <w:rsid w:val="003025E9"/>
    <w:rsid w:val="003030ED"/>
    <w:rsid w:val="003034B1"/>
    <w:rsid w:val="00304BED"/>
    <w:rsid w:val="003102FA"/>
    <w:rsid w:val="00310D0F"/>
    <w:rsid w:val="003114AB"/>
    <w:rsid w:val="00312FF4"/>
    <w:rsid w:val="00314AA6"/>
    <w:rsid w:val="003151F5"/>
    <w:rsid w:val="003162FA"/>
    <w:rsid w:val="00316CB9"/>
    <w:rsid w:val="0031718E"/>
    <w:rsid w:val="003178E2"/>
    <w:rsid w:val="00320267"/>
    <w:rsid w:val="0032084C"/>
    <w:rsid w:val="00323C31"/>
    <w:rsid w:val="00323FEF"/>
    <w:rsid w:val="003248A7"/>
    <w:rsid w:val="00324DF0"/>
    <w:rsid w:val="00324E31"/>
    <w:rsid w:val="00324EC4"/>
    <w:rsid w:val="0032583D"/>
    <w:rsid w:val="00325C4E"/>
    <w:rsid w:val="003270FA"/>
    <w:rsid w:val="0033047F"/>
    <w:rsid w:val="0033053D"/>
    <w:rsid w:val="0033168B"/>
    <w:rsid w:val="00331B63"/>
    <w:rsid w:val="00331D96"/>
    <w:rsid w:val="00332996"/>
    <w:rsid w:val="00332A74"/>
    <w:rsid w:val="00332AF0"/>
    <w:rsid w:val="00333E30"/>
    <w:rsid w:val="00334EC8"/>
    <w:rsid w:val="003355E4"/>
    <w:rsid w:val="00335DCD"/>
    <w:rsid w:val="003378C7"/>
    <w:rsid w:val="003400E5"/>
    <w:rsid w:val="00340E64"/>
    <w:rsid w:val="003433BA"/>
    <w:rsid w:val="00343478"/>
    <w:rsid w:val="00343DAB"/>
    <w:rsid w:val="00345213"/>
    <w:rsid w:val="00346547"/>
    <w:rsid w:val="00346DF8"/>
    <w:rsid w:val="00346F07"/>
    <w:rsid w:val="00347771"/>
    <w:rsid w:val="00350914"/>
    <w:rsid w:val="00350A19"/>
    <w:rsid w:val="00350D37"/>
    <w:rsid w:val="003510CB"/>
    <w:rsid w:val="0035121B"/>
    <w:rsid w:val="00352AC5"/>
    <w:rsid w:val="003531BC"/>
    <w:rsid w:val="003535C8"/>
    <w:rsid w:val="00353AE4"/>
    <w:rsid w:val="00353D80"/>
    <w:rsid w:val="00353D99"/>
    <w:rsid w:val="00356545"/>
    <w:rsid w:val="003579DA"/>
    <w:rsid w:val="0036061C"/>
    <w:rsid w:val="00360967"/>
    <w:rsid w:val="003614AE"/>
    <w:rsid w:val="00361D21"/>
    <w:rsid w:val="00362005"/>
    <w:rsid w:val="003623EB"/>
    <w:rsid w:val="00363118"/>
    <w:rsid w:val="00364152"/>
    <w:rsid w:val="0036495E"/>
    <w:rsid w:val="00365C46"/>
    <w:rsid w:val="00371846"/>
    <w:rsid w:val="00372243"/>
    <w:rsid w:val="00374858"/>
    <w:rsid w:val="00375DFB"/>
    <w:rsid w:val="00376E25"/>
    <w:rsid w:val="0037701F"/>
    <w:rsid w:val="00377502"/>
    <w:rsid w:val="00380891"/>
    <w:rsid w:val="00382548"/>
    <w:rsid w:val="00382E53"/>
    <w:rsid w:val="00383C91"/>
    <w:rsid w:val="00384268"/>
    <w:rsid w:val="003843BB"/>
    <w:rsid w:val="003843D9"/>
    <w:rsid w:val="00384887"/>
    <w:rsid w:val="00384F63"/>
    <w:rsid w:val="00384F91"/>
    <w:rsid w:val="00385163"/>
    <w:rsid w:val="003863FA"/>
    <w:rsid w:val="00387FD7"/>
    <w:rsid w:val="0039081D"/>
    <w:rsid w:val="00390965"/>
    <w:rsid w:val="00390F8C"/>
    <w:rsid w:val="00391D29"/>
    <w:rsid w:val="00392132"/>
    <w:rsid w:val="00392459"/>
    <w:rsid w:val="00392A70"/>
    <w:rsid w:val="003933F2"/>
    <w:rsid w:val="00393BB9"/>
    <w:rsid w:val="00394988"/>
    <w:rsid w:val="003949D5"/>
    <w:rsid w:val="00395088"/>
    <w:rsid w:val="00395B72"/>
    <w:rsid w:val="00397044"/>
    <w:rsid w:val="00397588"/>
    <w:rsid w:val="00397DF2"/>
    <w:rsid w:val="003A0466"/>
    <w:rsid w:val="003A153C"/>
    <w:rsid w:val="003A40FF"/>
    <w:rsid w:val="003A553F"/>
    <w:rsid w:val="003A6460"/>
    <w:rsid w:val="003A6DAF"/>
    <w:rsid w:val="003A6E7F"/>
    <w:rsid w:val="003A7373"/>
    <w:rsid w:val="003B101E"/>
    <w:rsid w:val="003B16E8"/>
    <w:rsid w:val="003B3612"/>
    <w:rsid w:val="003B3A0D"/>
    <w:rsid w:val="003B3C55"/>
    <w:rsid w:val="003B3DB3"/>
    <w:rsid w:val="003B4784"/>
    <w:rsid w:val="003B620F"/>
    <w:rsid w:val="003B65E3"/>
    <w:rsid w:val="003C02A6"/>
    <w:rsid w:val="003C1444"/>
    <w:rsid w:val="003C14CC"/>
    <w:rsid w:val="003C1520"/>
    <w:rsid w:val="003C1980"/>
    <w:rsid w:val="003C1D53"/>
    <w:rsid w:val="003C20D7"/>
    <w:rsid w:val="003C25C7"/>
    <w:rsid w:val="003C2AE2"/>
    <w:rsid w:val="003C2B46"/>
    <w:rsid w:val="003C32E8"/>
    <w:rsid w:val="003C43A9"/>
    <w:rsid w:val="003C4DF6"/>
    <w:rsid w:val="003C4FBE"/>
    <w:rsid w:val="003C685D"/>
    <w:rsid w:val="003D0582"/>
    <w:rsid w:val="003D0D87"/>
    <w:rsid w:val="003D13BA"/>
    <w:rsid w:val="003D1419"/>
    <w:rsid w:val="003D1D53"/>
    <w:rsid w:val="003D2E56"/>
    <w:rsid w:val="003D331C"/>
    <w:rsid w:val="003D335D"/>
    <w:rsid w:val="003D3504"/>
    <w:rsid w:val="003D3542"/>
    <w:rsid w:val="003D4331"/>
    <w:rsid w:val="003D5887"/>
    <w:rsid w:val="003D601D"/>
    <w:rsid w:val="003D64CB"/>
    <w:rsid w:val="003D6D09"/>
    <w:rsid w:val="003D731B"/>
    <w:rsid w:val="003D751E"/>
    <w:rsid w:val="003D7548"/>
    <w:rsid w:val="003D770D"/>
    <w:rsid w:val="003E0108"/>
    <w:rsid w:val="003E02D6"/>
    <w:rsid w:val="003E1261"/>
    <w:rsid w:val="003E2C1C"/>
    <w:rsid w:val="003E3694"/>
    <w:rsid w:val="003E41B3"/>
    <w:rsid w:val="003E43D4"/>
    <w:rsid w:val="003E5278"/>
    <w:rsid w:val="003E5A29"/>
    <w:rsid w:val="003E7614"/>
    <w:rsid w:val="003E7F56"/>
    <w:rsid w:val="003F0435"/>
    <w:rsid w:val="003F141C"/>
    <w:rsid w:val="003F1DA4"/>
    <w:rsid w:val="003F2D5B"/>
    <w:rsid w:val="003F31A3"/>
    <w:rsid w:val="003F3572"/>
    <w:rsid w:val="003F575B"/>
    <w:rsid w:val="003F77F8"/>
    <w:rsid w:val="0040494E"/>
    <w:rsid w:val="00404AF2"/>
    <w:rsid w:val="00404C33"/>
    <w:rsid w:val="00405216"/>
    <w:rsid w:val="00405572"/>
    <w:rsid w:val="00405693"/>
    <w:rsid w:val="004061B9"/>
    <w:rsid w:val="004077A3"/>
    <w:rsid w:val="00410823"/>
    <w:rsid w:val="00411FBC"/>
    <w:rsid w:val="00413B8A"/>
    <w:rsid w:val="00414487"/>
    <w:rsid w:val="004159ED"/>
    <w:rsid w:val="00415F59"/>
    <w:rsid w:val="004171BA"/>
    <w:rsid w:val="00417FF7"/>
    <w:rsid w:val="00420BCC"/>
    <w:rsid w:val="00420E3B"/>
    <w:rsid w:val="004218B9"/>
    <w:rsid w:val="00422E31"/>
    <w:rsid w:val="004231CA"/>
    <w:rsid w:val="004233B3"/>
    <w:rsid w:val="00424029"/>
    <w:rsid w:val="00426B60"/>
    <w:rsid w:val="004271CD"/>
    <w:rsid w:val="0042724F"/>
    <w:rsid w:val="0043082F"/>
    <w:rsid w:val="0043187E"/>
    <w:rsid w:val="00432017"/>
    <w:rsid w:val="00432FAC"/>
    <w:rsid w:val="00433552"/>
    <w:rsid w:val="00437053"/>
    <w:rsid w:val="00437565"/>
    <w:rsid w:val="00437DF5"/>
    <w:rsid w:val="004434F1"/>
    <w:rsid w:val="00445087"/>
    <w:rsid w:val="004457F4"/>
    <w:rsid w:val="00445B7D"/>
    <w:rsid w:val="0044699B"/>
    <w:rsid w:val="0044730E"/>
    <w:rsid w:val="00447D2E"/>
    <w:rsid w:val="00450B1E"/>
    <w:rsid w:val="0045132F"/>
    <w:rsid w:val="0045261D"/>
    <w:rsid w:val="0045371E"/>
    <w:rsid w:val="00455585"/>
    <w:rsid w:val="00461A6D"/>
    <w:rsid w:val="00462F22"/>
    <w:rsid w:val="004631AE"/>
    <w:rsid w:val="00463B44"/>
    <w:rsid w:val="00463D88"/>
    <w:rsid w:val="0046418B"/>
    <w:rsid w:val="00464BFB"/>
    <w:rsid w:val="00465A2B"/>
    <w:rsid w:val="00466E58"/>
    <w:rsid w:val="00466F5F"/>
    <w:rsid w:val="004670B3"/>
    <w:rsid w:val="0047088F"/>
    <w:rsid w:val="00470DB4"/>
    <w:rsid w:val="00471640"/>
    <w:rsid w:val="004721B4"/>
    <w:rsid w:val="00475A14"/>
    <w:rsid w:val="00476BB7"/>
    <w:rsid w:val="00480200"/>
    <w:rsid w:val="004805FB"/>
    <w:rsid w:val="00480691"/>
    <w:rsid w:val="00480AC9"/>
    <w:rsid w:val="00480D3F"/>
    <w:rsid w:val="004832E0"/>
    <w:rsid w:val="004841BE"/>
    <w:rsid w:val="00484641"/>
    <w:rsid w:val="00484A4E"/>
    <w:rsid w:val="00484F3D"/>
    <w:rsid w:val="00485740"/>
    <w:rsid w:val="00486456"/>
    <w:rsid w:val="00490C61"/>
    <w:rsid w:val="004910A4"/>
    <w:rsid w:val="0049153F"/>
    <w:rsid w:val="00492329"/>
    <w:rsid w:val="00494687"/>
    <w:rsid w:val="0049564B"/>
    <w:rsid w:val="004961CA"/>
    <w:rsid w:val="0049752A"/>
    <w:rsid w:val="0049798C"/>
    <w:rsid w:val="00497BC8"/>
    <w:rsid w:val="004A0469"/>
    <w:rsid w:val="004A093C"/>
    <w:rsid w:val="004A0B3E"/>
    <w:rsid w:val="004A35B6"/>
    <w:rsid w:val="004A3CF4"/>
    <w:rsid w:val="004A4A3A"/>
    <w:rsid w:val="004A4EFE"/>
    <w:rsid w:val="004A4F13"/>
    <w:rsid w:val="004A5D2C"/>
    <w:rsid w:val="004A7303"/>
    <w:rsid w:val="004B036C"/>
    <w:rsid w:val="004B04DB"/>
    <w:rsid w:val="004B0B64"/>
    <w:rsid w:val="004B0D0A"/>
    <w:rsid w:val="004B114B"/>
    <w:rsid w:val="004B2272"/>
    <w:rsid w:val="004B2F9F"/>
    <w:rsid w:val="004B4994"/>
    <w:rsid w:val="004B5A95"/>
    <w:rsid w:val="004B6322"/>
    <w:rsid w:val="004B7039"/>
    <w:rsid w:val="004B72BB"/>
    <w:rsid w:val="004B7465"/>
    <w:rsid w:val="004B75FF"/>
    <w:rsid w:val="004C042F"/>
    <w:rsid w:val="004C2129"/>
    <w:rsid w:val="004C2236"/>
    <w:rsid w:val="004C25A9"/>
    <w:rsid w:val="004C2BEE"/>
    <w:rsid w:val="004C2E38"/>
    <w:rsid w:val="004C3235"/>
    <w:rsid w:val="004C44F3"/>
    <w:rsid w:val="004C45B3"/>
    <w:rsid w:val="004C4B1E"/>
    <w:rsid w:val="004C532A"/>
    <w:rsid w:val="004C6955"/>
    <w:rsid w:val="004C6AD0"/>
    <w:rsid w:val="004D0B7D"/>
    <w:rsid w:val="004D0C55"/>
    <w:rsid w:val="004D3900"/>
    <w:rsid w:val="004D3B6A"/>
    <w:rsid w:val="004D5026"/>
    <w:rsid w:val="004D514D"/>
    <w:rsid w:val="004D6304"/>
    <w:rsid w:val="004D660E"/>
    <w:rsid w:val="004E0A59"/>
    <w:rsid w:val="004E39A7"/>
    <w:rsid w:val="004E3CA0"/>
    <w:rsid w:val="004E7848"/>
    <w:rsid w:val="004F045C"/>
    <w:rsid w:val="004F1641"/>
    <w:rsid w:val="004F1DAC"/>
    <w:rsid w:val="004F1E44"/>
    <w:rsid w:val="004F1F71"/>
    <w:rsid w:val="004F2104"/>
    <w:rsid w:val="004F2AC5"/>
    <w:rsid w:val="004F329E"/>
    <w:rsid w:val="004F3D6D"/>
    <w:rsid w:val="004F494C"/>
    <w:rsid w:val="004F4FA6"/>
    <w:rsid w:val="004F62FA"/>
    <w:rsid w:val="004F69A1"/>
    <w:rsid w:val="004F69F4"/>
    <w:rsid w:val="004F6AB4"/>
    <w:rsid w:val="004F6F5D"/>
    <w:rsid w:val="004F7006"/>
    <w:rsid w:val="004F732B"/>
    <w:rsid w:val="004F79D5"/>
    <w:rsid w:val="00500142"/>
    <w:rsid w:val="005048CA"/>
    <w:rsid w:val="00504E64"/>
    <w:rsid w:val="005054E3"/>
    <w:rsid w:val="00506772"/>
    <w:rsid w:val="0050720A"/>
    <w:rsid w:val="00507954"/>
    <w:rsid w:val="00507C4C"/>
    <w:rsid w:val="00507E95"/>
    <w:rsid w:val="005115FD"/>
    <w:rsid w:val="00511719"/>
    <w:rsid w:val="00511AB0"/>
    <w:rsid w:val="00512108"/>
    <w:rsid w:val="0051240C"/>
    <w:rsid w:val="005129FC"/>
    <w:rsid w:val="005131F1"/>
    <w:rsid w:val="0051329C"/>
    <w:rsid w:val="0051360C"/>
    <w:rsid w:val="005137AD"/>
    <w:rsid w:val="005158CB"/>
    <w:rsid w:val="00516F6A"/>
    <w:rsid w:val="00517455"/>
    <w:rsid w:val="00517A88"/>
    <w:rsid w:val="00517C00"/>
    <w:rsid w:val="00517EAB"/>
    <w:rsid w:val="00520051"/>
    <w:rsid w:val="00520877"/>
    <w:rsid w:val="0052135E"/>
    <w:rsid w:val="00521442"/>
    <w:rsid w:val="00521647"/>
    <w:rsid w:val="005221B8"/>
    <w:rsid w:val="0052367E"/>
    <w:rsid w:val="00524ED5"/>
    <w:rsid w:val="005255E6"/>
    <w:rsid w:val="0052566B"/>
    <w:rsid w:val="00525EE6"/>
    <w:rsid w:val="00525F66"/>
    <w:rsid w:val="00526845"/>
    <w:rsid w:val="00526EFB"/>
    <w:rsid w:val="00530715"/>
    <w:rsid w:val="00531722"/>
    <w:rsid w:val="0053184F"/>
    <w:rsid w:val="005327A2"/>
    <w:rsid w:val="00533317"/>
    <w:rsid w:val="00533A46"/>
    <w:rsid w:val="00534CEA"/>
    <w:rsid w:val="00535DFB"/>
    <w:rsid w:val="00536793"/>
    <w:rsid w:val="00536B17"/>
    <w:rsid w:val="00537B69"/>
    <w:rsid w:val="005415F2"/>
    <w:rsid w:val="00542205"/>
    <w:rsid w:val="00542618"/>
    <w:rsid w:val="00543965"/>
    <w:rsid w:val="00543D5D"/>
    <w:rsid w:val="00543D7B"/>
    <w:rsid w:val="0054468D"/>
    <w:rsid w:val="00545C31"/>
    <w:rsid w:val="00546FE8"/>
    <w:rsid w:val="00547AEE"/>
    <w:rsid w:val="00550459"/>
    <w:rsid w:val="00550512"/>
    <w:rsid w:val="005510F5"/>
    <w:rsid w:val="00552C44"/>
    <w:rsid w:val="00553574"/>
    <w:rsid w:val="00554247"/>
    <w:rsid w:val="00554391"/>
    <w:rsid w:val="00554871"/>
    <w:rsid w:val="00554DE4"/>
    <w:rsid w:val="005556E6"/>
    <w:rsid w:val="00555F2E"/>
    <w:rsid w:val="0055628C"/>
    <w:rsid w:val="00557688"/>
    <w:rsid w:val="0055788E"/>
    <w:rsid w:val="00557923"/>
    <w:rsid w:val="005614C2"/>
    <w:rsid w:val="005647BB"/>
    <w:rsid w:val="00564EAE"/>
    <w:rsid w:val="005652DE"/>
    <w:rsid w:val="005659C2"/>
    <w:rsid w:val="00565B1A"/>
    <w:rsid w:val="005661F3"/>
    <w:rsid w:val="005671E4"/>
    <w:rsid w:val="00570533"/>
    <w:rsid w:val="0057232F"/>
    <w:rsid w:val="005724F2"/>
    <w:rsid w:val="00573A18"/>
    <w:rsid w:val="00574340"/>
    <w:rsid w:val="00575306"/>
    <w:rsid w:val="005758DF"/>
    <w:rsid w:val="00575957"/>
    <w:rsid w:val="005773B4"/>
    <w:rsid w:val="00580AF6"/>
    <w:rsid w:val="00582594"/>
    <w:rsid w:val="00583B19"/>
    <w:rsid w:val="00584BD1"/>
    <w:rsid w:val="0058540C"/>
    <w:rsid w:val="0058571B"/>
    <w:rsid w:val="005858B6"/>
    <w:rsid w:val="00585AC4"/>
    <w:rsid w:val="00585E91"/>
    <w:rsid w:val="00590410"/>
    <w:rsid w:val="005913FC"/>
    <w:rsid w:val="005915BB"/>
    <w:rsid w:val="00592363"/>
    <w:rsid w:val="005927CC"/>
    <w:rsid w:val="0059287C"/>
    <w:rsid w:val="0059315B"/>
    <w:rsid w:val="0059466D"/>
    <w:rsid w:val="005957E6"/>
    <w:rsid w:val="005964BB"/>
    <w:rsid w:val="0059677E"/>
    <w:rsid w:val="00597516"/>
    <w:rsid w:val="00597C73"/>
    <w:rsid w:val="005A0610"/>
    <w:rsid w:val="005A069E"/>
    <w:rsid w:val="005A1518"/>
    <w:rsid w:val="005A2D46"/>
    <w:rsid w:val="005A34D1"/>
    <w:rsid w:val="005A4BED"/>
    <w:rsid w:val="005A52D2"/>
    <w:rsid w:val="005A5383"/>
    <w:rsid w:val="005A6D3B"/>
    <w:rsid w:val="005A78CB"/>
    <w:rsid w:val="005B00CD"/>
    <w:rsid w:val="005B0721"/>
    <w:rsid w:val="005B0D27"/>
    <w:rsid w:val="005B170E"/>
    <w:rsid w:val="005B1789"/>
    <w:rsid w:val="005B264A"/>
    <w:rsid w:val="005B4C61"/>
    <w:rsid w:val="005B65F0"/>
    <w:rsid w:val="005B7F5E"/>
    <w:rsid w:val="005C1003"/>
    <w:rsid w:val="005C132D"/>
    <w:rsid w:val="005C43D3"/>
    <w:rsid w:val="005C459E"/>
    <w:rsid w:val="005C4E78"/>
    <w:rsid w:val="005C5000"/>
    <w:rsid w:val="005C567B"/>
    <w:rsid w:val="005C603F"/>
    <w:rsid w:val="005C6655"/>
    <w:rsid w:val="005C6FF3"/>
    <w:rsid w:val="005C755E"/>
    <w:rsid w:val="005C76A4"/>
    <w:rsid w:val="005D06F6"/>
    <w:rsid w:val="005D07C7"/>
    <w:rsid w:val="005D08DA"/>
    <w:rsid w:val="005D156A"/>
    <w:rsid w:val="005D1F2B"/>
    <w:rsid w:val="005D30EB"/>
    <w:rsid w:val="005D3728"/>
    <w:rsid w:val="005D3FC2"/>
    <w:rsid w:val="005D478F"/>
    <w:rsid w:val="005D48A4"/>
    <w:rsid w:val="005D5DBA"/>
    <w:rsid w:val="005D6742"/>
    <w:rsid w:val="005D6924"/>
    <w:rsid w:val="005E0481"/>
    <w:rsid w:val="005E0552"/>
    <w:rsid w:val="005E09E2"/>
    <w:rsid w:val="005E0C19"/>
    <w:rsid w:val="005E15FB"/>
    <w:rsid w:val="005E19FA"/>
    <w:rsid w:val="005E1C45"/>
    <w:rsid w:val="005E1C8E"/>
    <w:rsid w:val="005E3C15"/>
    <w:rsid w:val="005E4947"/>
    <w:rsid w:val="005E4F3E"/>
    <w:rsid w:val="005E5D1D"/>
    <w:rsid w:val="005E6ECC"/>
    <w:rsid w:val="005F044C"/>
    <w:rsid w:val="005F1031"/>
    <w:rsid w:val="005F1D4D"/>
    <w:rsid w:val="005F2E63"/>
    <w:rsid w:val="005F34E8"/>
    <w:rsid w:val="005F45FF"/>
    <w:rsid w:val="005F48B2"/>
    <w:rsid w:val="005F5A15"/>
    <w:rsid w:val="005F6605"/>
    <w:rsid w:val="005F7763"/>
    <w:rsid w:val="005F7FDF"/>
    <w:rsid w:val="0060021F"/>
    <w:rsid w:val="00601155"/>
    <w:rsid w:val="006012A4"/>
    <w:rsid w:val="0060181D"/>
    <w:rsid w:val="00601E6B"/>
    <w:rsid w:val="00602EB3"/>
    <w:rsid w:val="00602F81"/>
    <w:rsid w:val="00603A16"/>
    <w:rsid w:val="00604457"/>
    <w:rsid w:val="006050F4"/>
    <w:rsid w:val="006052CF"/>
    <w:rsid w:val="00605EB5"/>
    <w:rsid w:val="00606543"/>
    <w:rsid w:val="006068FE"/>
    <w:rsid w:val="00606BE7"/>
    <w:rsid w:val="00606F43"/>
    <w:rsid w:val="0061013F"/>
    <w:rsid w:val="0061095B"/>
    <w:rsid w:val="00610E03"/>
    <w:rsid w:val="00612081"/>
    <w:rsid w:val="00612B51"/>
    <w:rsid w:val="00612C26"/>
    <w:rsid w:val="00613E4F"/>
    <w:rsid w:val="00614EC1"/>
    <w:rsid w:val="00615CAB"/>
    <w:rsid w:val="006161DD"/>
    <w:rsid w:val="00616F0A"/>
    <w:rsid w:val="00617DFE"/>
    <w:rsid w:val="006206F7"/>
    <w:rsid w:val="00620759"/>
    <w:rsid w:val="00620F99"/>
    <w:rsid w:val="00622679"/>
    <w:rsid w:val="00623683"/>
    <w:rsid w:val="0062381C"/>
    <w:rsid w:val="006238A2"/>
    <w:rsid w:val="006238AD"/>
    <w:rsid w:val="00625FAB"/>
    <w:rsid w:val="00626096"/>
    <w:rsid w:val="00626BEB"/>
    <w:rsid w:val="00626FD0"/>
    <w:rsid w:val="006272BC"/>
    <w:rsid w:val="00630915"/>
    <w:rsid w:val="00630E5B"/>
    <w:rsid w:val="00630F95"/>
    <w:rsid w:val="0063120E"/>
    <w:rsid w:val="006316B2"/>
    <w:rsid w:val="00631FBE"/>
    <w:rsid w:val="006326A5"/>
    <w:rsid w:val="00632B7F"/>
    <w:rsid w:val="00632BBB"/>
    <w:rsid w:val="00632E91"/>
    <w:rsid w:val="00634E9C"/>
    <w:rsid w:val="0063544F"/>
    <w:rsid w:val="0063599D"/>
    <w:rsid w:val="006368F8"/>
    <w:rsid w:val="00641372"/>
    <w:rsid w:val="00642CB8"/>
    <w:rsid w:val="006436F9"/>
    <w:rsid w:val="00643ADC"/>
    <w:rsid w:val="006460CD"/>
    <w:rsid w:val="0064651F"/>
    <w:rsid w:val="00646D13"/>
    <w:rsid w:val="006505AA"/>
    <w:rsid w:val="006507E0"/>
    <w:rsid w:val="00650EB9"/>
    <w:rsid w:val="00650F69"/>
    <w:rsid w:val="006516AE"/>
    <w:rsid w:val="00652639"/>
    <w:rsid w:val="006529CA"/>
    <w:rsid w:val="0065307C"/>
    <w:rsid w:val="00653D22"/>
    <w:rsid w:val="00653DB7"/>
    <w:rsid w:val="006546EF"/>
    <w:rsid w:val="00654C22"/>
    <w:rsid w:val="00654C4E"/>
    <w:rsid w:val="00654D67"/>
    <w:rsid w:val="00655402"/>
    <w:rsid w:val="006556CD"/>
    <w:rsid w:val="00657D94"/>
    <w:rsid w:val="00657E47"/>
    <w:rsid w:val="00660130"/>
    <w:rsid w:val="006613EB"/>
    <w:rsid w:val="0066200F"/>
    <w:rsid w:val="0066263A"/>
    <w:rsid w:val="00662996"/>
    <w:rsid w:val="0066365E"/>
    <w:rsid w:val="00664149"/>
    <w:rsid w:val="00664AAD"/>
    <w:rsid w:val="00664B4A"/>
    <w:rsid w:val="00664C8E"/>
    <w:rsid w:val="00664F20"/>
    <w:rsid w:val="006652EC"/>
    <w:rsid w:val="00666083"/>
    <w:rsid w:val="00667447"/>
    <w:rsid w:val="00671831"/>
    <w:rsid w:val="00671E41"/>
    <w:rsid w:val="00672C68"/>
    <w:rsid w:val="00672E0C"/>
    <w:rsid w:val="00673CD3"/>
    <w:rsid w:val="00673EFB"/>
    <w:rsid w:val="006745A1"/>
    <w:rsid w:val="006747D2"/>
    <w:rsid w:val="00674D54"/>
    <w:rsid w:val="00674F9D"/>
    <w:rsid w:val="00675053"/>
    <w:rsid w:val="006776D6"/>
    <w:rsid w:val="00677D30"/>
    <w:rsid w:val="00677DF6"/>
    <w:rsid w:val="0068120D"/>
    <w:rsid w:val="00681F25"/>
    <w:rsid w:val="00682F40"/>
    <w:rsid w:val="00683190"/>
    <w:rsid w:val="006832B1"/>
    <w:rsid w:val="00683AFF"/>
    <w:rsid w:val="00683B0D"/>
    <w:rsid w:val="00684219"/>
    <w:rsid w:val="00684D40"/>
    <w:rsid w:val="00687FB6"/>
    <w:rsid w:val="00691155"/>
    <w:rsid w:val="006911CE"/>
    <w:rsid w:val="006913E1"/>
    <w:rsid w:val="006919D8"/>
    <w:rsid w:val="006925AD"/>
    <w:rsid w:val="00692C28"/>
    <w:rsid w:val="00692F99"/>
    <w:rsid w:val="006933BC"/>
    <w:rsid w:val="0069346D"/>
    <w:rsid w:val="006934F7"/>
    <w:rsid w:val="00693CF0"/>
    <w:rsid w:val="00693E4B"/>
    <w:rsid w:val="00694412"/>
    <w:rsid w:val="00694506"/>
    <w:rsid w:val="006945A6"/>
    <w:rsid w:val="0069463A"/>
    <w:rsid w:val="006952BF"/>
    <w:rsid w:val="00697EDF"/>
    <w:rsid w:val="006A019A"/>
    <w:rsid w:val="006A11B6"/>
    <w:rsid w:val="006A2328"/>
    <w:rsid w:val="006A29EC"/>
    <w:rsid w:val="006A3263"/>
    <w:rsid w:val="006A376F"/>
    <w:rsid w:val="006A3B71"/>
    <w:rsid w:val="006A3F2B"/>
    <w:rsid w:val="006A3F5E"/>
    <w:rsid w:val="006A4AE3"/>
    <w:rsid w:val="006A6ADF"/>
    <w:rsid w:val="006A7012"/>
    <w:rsid w:val="006A7245"/>
    <w:rsid w:val="006A7865"/>
    <w:rsid w:val="006B1AE8"/>
    <w:rsid w:val="006B24EF"/>
    <w:rsid w:val="006B2936"/>
    <w:rsid w:val="006B3478"/>
    <w:rsid w:val="006B6068"/>
    <w:rsid w:val="006C021E"/>
    <w:rsid w:val="006C0933"/>
    <w:rsid w:val="006C1E4F"/>
    <w:rsid w:val="006C20BC"/>
    <w:rsid w:val="006C2BB8"/>
    <w:rsid w:val="006C47D7"/>
    <w:rsid w:val="006C4D09"/>
    <w:rsid w:val="006C5090"/>
    <w:rsid w:val="006C5E07"/>
    <w:rsid w:val="006C60F8"/>
    <w:rsid w:val="006D02F4"/>
    <w:rsid w:val="006D1882"/>
    <w:rsid w:val="006D32AE"/>
    <w:rsid w:val="006D44EC"/>
    <w:rsid w:val="006D454F"/>
    <w:rsid w:val="006D5432"/>
    <w:rsid w:val="006D5B46"/>
    <w:rsid w:val="006D667B"/>
    <w:rsid w:val="006D7758"/>
    <w:rsid w:val="006D77C1"/>
    <w:rsid w:val="006D792F"/>
    <w:rsid w:val="006D7DC6"/>
    <w:rsid w:val="006E0363"/>
    <w:rsid w:val="006E0FFF"/>
    <w:rsid w:val="006E163A"/>
    <w:rsid w:val="006E197A"/>
    <w:rsid w:val="006E1DFC"/>
    <w:rsid w:val="006E26F4"/>
    <w:rsid w:val="006E2A6A"/>
    <w:rsid w:val="006E53D6"/>
    <w:rsid w:val="006F07C5"/>
    <w:rsid w:val="006F0895"/>
    <w:rsid w:val="006F1AB0"/>
    <w:rsid w:val="006F1DA1"/>
    <w:rsid w:val="006F1F4A"/>
    <w:rsid w:val="006F209B"/>
    <w:rsid w:val="006F2E54"/>
    <w:rsid w:val="006F367A"/>
    <w:rsid w:val="006F38AA"/>
    <w:rsid w:val="006F41F3"/>
    <w:rsid w:val="006F429F"/>
    <w:rsid w:val="006F5396"/>
    <w:rsid w:val="006F733B"/>
    <w:rsid w:val="006F7D94"/>
    <w:rsid w:val="0070174B"/>
    <w:rsid w:val="00702B0D"/>
    <w:rsid w:val="00702F5C"/>
    <w:rsid w:val="00703516"/>
    <w:rsid w:val="00703D15"/>
    <w:rsid w:val="00704015"/>
    <w:rsid w:val="007040FB"/>
    <w:rsid w:val="0070495D"/>
    <w:rsid w:val="00705021"/>
    <w:rsid w:val="0070663F"/>
    <w:rsid w:val="007070AD"/>
    <w:rsid w:val="00710301"/>
    <w:rsid w:val="00713579"/>
    <w:rsid w:val="00713BF6"/>
    <w:rsid w:val="0071475F"/>
    <w:rsid w:val="0071509C"/>
    <w:rsid w:val="00717DB0"/>
    <w:rsid w:val="00720F40"/>
    <w:rsid w:val="00721343"/>
    <w:rsid w:val="007221D1"/>
    <w:rsid w:val="00722450"/>
    <w:rsid w:val="0072353C"/>
    <w:rsid w:val="0072381A"/>
    <w:rsid w:val="00723E7B"/>
    <w:rsid w:val="007240A9"/>
    <w:rsid w:val="00725776"/>
    <w:rsid w:val="00725A22"/>
    <w:rsid w:val="00726C17"/>
    <w:rsid w:val="007270BD"/>
    <w:rsid w:val="00727FA1"/>
    <w:rsid w:val="0073011D"/>
    <w:rsid w:val="00730BE9"/>
    <w:rsid w:val="00730FEA"/>
    <w:rsid w:val="00730FF5"/>
    <w:rsid w:val="00731FF2"/>
    <w:rsid w:val="00732924"/>
    <w:rsid w:val="00732966"/>
    <w:rsid w:val="007329A4"/>
    <w:rsid w:val="00733188"/>
    <w:rsid w:val="0073407C"/>
    <w:rsid w:val="00734461"/>
    <w:rsid w:val="007349F7"/>
    <w:rsid w:val="00734DBF"/>
    <w:rsid w:val="00735421"/>
    <w:rsid w:val="0073621D"/>
    <w:rsid w:val="007403C9"/>
    <w:rsid w:val="007413F5"/>
    <w:rsid w:val="00741BAA"/>
    <w:rsid w:val="00741EDE"/>
    <w:rsid w:val="007425D6"/>
    <w:rsid w:val="00742F20"/>
    <w:rsid w:val="00744624"/>
    <w:rsid w:val="007455A3"/>
    <w:rsid w:val="007519F9"/>
    <w:rsid w:val="007520D7"/>
    <w:rsid w:val="00753201"/>
    <w:rsid w:val="0075489A"/>
    <w:rsid w:val="007556B2"/>
    <w:rsid w:val="007558A2"/>
    <w:rsid w:val="00757C1A"/>
    <w:rsid w:val="0076000B"/>
    <w:rsid w:val="00760926"/>
    <w:rsid w:val="007610F8"/>
    <w:rsid w:val="00762F5E"/>
    <w:rsid w:val="00763396"/>
    <w:rsid w:val="00764410"/>
    <w:rsid w:val="0076462E"/>
    <w:rsid w:val="0076789A"/>
    <w:rsid w:val="007679E3"/>
    <w:rsid w:val="007714E5"/>
    <w:rsid w:val="00771AFB"/>
    <w:rsid w:val="00771F63"/>
    <w:rsid w:val="007722A4"/>
    <w:rsid w:val="00775902"/>
    <w:rsid w:val="00775B13"/>
    <w:rsid w:val="00775EBF"/>
    <w:rsid w:val="007764FB"/>
    <w:rsid w:val="00777DF6"/>
    <w:rsid w:val="007809CD"/>
    <w:rsid w:val="00780E62"/>
    <w:rsid w:val="0078242D"/>
    <w:rsid w:val="00784BF8"/>
    <w:rsid w:val="007850E9"/>
    <w:rsid w:val="00787227"/>
    <w:rsid w:val="007872C8"/>
    <w:rsid w:val="00787891"/>
    <w:rsid w:val="007902A3"/>
    <w:rsid w:val="00791463"/>
    <w:rsid w:val="007923BD"/>
    <w:rsid w:val="00793C4D"/>
    <w:rsid w:val="00793F4C"/>
    <w:rsid w:val="00794D81"/>
    <w:rsid w:val="00795426"/>
    <w:rsid w:val="00797059"/>
    <w:rsid w:val="007970B7"/>
    <w:rsid w:val="007A107F"/>
    <w:rsid w:val="007A12B2"/>
    <w:rsid w:val="007A1A09"/>
    <w:rsid w:val="007A2743"/>
    <w:rsid w:val="007A32AA"/>
    <w:rsid w:val="007A450B"/>
    <w:rsid w:val="007A4CC6"/>
    <w:rsid w:val="007A5D5F"/>
    <w:rsid w:val="007A672B"/>
    <w:rsid w:val="007A6965"/>
    <w:rsid w:val="007A6D58"/>
    <w:rsid w:val="007A7B01"/>
    <w:rsid w:val="007B0819"/>
    <w:rsid w:val="007B0A6B"/>
    <w:rsid w:val="007B0FDB"/>
    <w:rsid w:val="007B1406"/>
    <w:rsid w:val="007B3814"/>
    <w:rsid w:val="007B3AF0"/>
    <w:rsid w:val="007B3E85"/>
    <w:rsid w:val="007B5174"/>
    <w:rsid w:val="007B7059"/>
    <w:rsid w:val="007C0719"/>
    <w:rsid w:val="007C0ABA"/>
    <w:rsid w:val="007C1CB2"/>
    <w:rsid w:val="007C1CEB"/>
    <w:rsid w:val="007C26E8"/>
    <w:rsid w:val="007C2718"/>
    <w:rsid w:val="007C349D"/>
    <w:rsid w:val="007C3BCC"/>
    <w:rsid w:val="007C4664"/>
    <w:rsid w:val="007C4BE7"/>
    <w:rsid w:val="007C523A"/>
    <w:rsid w:val="007C5F16"/>
    <w:rsid w:val="007C60A2"/>
    <w:rsid w:val="007C6803"/>
    <w:rsid w:val="007D0204"/>
    <w:rsid w:val="007D0278"/>
    <w:rsid w:val="007D02B9"/>
    <w:rsid w:val="007D09A8"/>
    <w:rsid w:val="007D208D"/>
    <w:rsid w:val="007D24AC"/>
    <w:rsid w:val="007D3301"/>
    <w:rsid w:val="007D58D1"/>
    <w:rsid w:val="007D6598"/>
    <w:rsid w:val="007D6C9C"/>
    <w:rsid w:val="007D7501"/>
    <w:rsid w:val="007D7A57"/>
    <w:rsid w:val="007E0C34"/>
    <w:rsid w:val="007E11D0"/>
    <w:rsid w:val="007E1C79"/>
    <w:rsid w:val="007E247E"/>
    <w:rsid w:val="007E2719"/>
    <w:rsid w:val="007E336F"/>
    <w:rsid w:val="007E3D6A"/>
    <w:rsid w:val="007E3FA5"/>
    <w:rsid w:val="007E4BB6"/>
    <w:rsid w:val="007E512F"/>
    <w:rsid w:val="007E5C64"/>
    <w:rsid w:val="007E5EAB"/>
    <w:rsid w:val="007E661D"/>
    <w:rsid w:val="007E6E0F"/>
    <w:rsid w:val="007E705E"/>
    <w:rsid w:val="007E722C"/>
    <w:rsid w:val="007E7ED1"/>
    <w:rsid w:val="007E7F4E"/>
    <w:rsid w:val="007F1071"/>
    <w:rsid w:val="007F1EF6"/>
    <w:rsid w:val="007F1F6F"/>
    <w:rsid w:val="007F26F9"/>
    <w:rsid w:val="007F2FA1"/>
    <w:rsid w:val="007F30DB"/>
    <w:rsid w:val="007F4390"/>
    <w:rsid w:val="007F46CB"/>
    <w:rsid w:val="007F4DC6"/>
    <w:rsid w:val="007F5FB1"/>
    <w:rsid w:val="007F6008"/>
    <w:rsid w:val="007F7761"/>
    <w:rsid w:val="007F7817"/>
    <w:rsid w:val="007F7E1D"/>
    <w:rsid w:val="008004B5"/>
    <w:rsid w:val="00802618"/>
    <w:rsid w:val="00803E3E"/>
    <w:rsid w:val="00803FE5"/>
    <w:rsid w:val="00804E6E"/>
    <w:rsid w:val="00805754"/>
    <w:rsid w:val="0080677E"/>
    <w:rsid w:val="0080799D"/>
    <w:rsid w:val="008111D1"/>
    <w:rsid w:val="008121BE"/>
    <w:rsid w:val="008123C2"/>
    <w:rsid w:val="00812C3B"/>
    <w:rsid w:val="00814EBA"/>
    <w:rsid w:val="00814F21"/>
    <w:rsid w:val="008175E6"/>
    <w:rsid w:val="00817934"/>
    <w:rsid w:val="008200F5"/>
    <w:rsid w:val="008208C8"/>
    <w:rsid w:val="00822CB5"/>
    <w:rsid w:val="008251DA"/>
    <w:rsid w:val="00826A96"/>
    <w:rsid w:val="00830D1F"/>
    <w:rsid w:val="008310CE"/>
    <w:rsid w:val="00831B4F"/>
    <w:rsid w:val="00831D1E"/>
    <w:rsid w:val="008331E1"/>
    <w:rsid w:val="00833426"/>
    <w:rsid w:val="008342A6"/>
    <w:rsid w:val="008350F5"/>
    <w:rsid w:val="00835474"/>
    <w:rsid w:val="0083574C"/>
    <w:rsid w:val="008359F9"/>
    <w:rsid w:val="00835B3A"/>
    <w:rsid w:val="00835CCD"/>
    <w:rsid w:val="008379B6"/>
    <w:rsid w:val="00837E10"/>
    <w:rsid w:val="00840020"/>
    <w:rsid w:val="008406AE"/>
    <w:rsid w:val="00840A1D"/>
    <w:rsid w:val="008414A5"/>
    <w:rsid w:val="00841D6E"/>
    <w:rsid w:val="0084201C"/>
    <w:rsid w:val="00842779"/>
    <w:rsid w:val="00842EA0"/>
    <w:rsid w:val="00843256"/>
    <w:rsid w:val="00843D78"/>
    <w:rsid w:val="00844393"/>
    <w:rsid w:val="008446A2"/>
    <w:rsid w:val="008447BC"/>
    <w:rsid w:val="00845BF1"/>
    <w:rsid w:val="00846291"/>
    <w:rsid w:val="00847E70"/>
    <w:rsid w:val="008501D2"/>
    <w:rsid w:val="0085175A"/>
    <w:rsid w:val="00851780"/>
    <w:rsid w:val="00852162"/>
    <w:rsid w:val="00853CA4"/>
    <w:rsid w:val="008606A7"/>
    <w:rsid w:val="00860CDA"/>
    <w:rsid w:val="00860CF9"/>
    <w:rsid w:val="00861111"/>
    <w:rsid w:val="008616AD"/>
    <w:rsid w:val="00863B42"/>
    <w:rsid w:val="0086569F"/>
    <w:rsid w:val="00865751"/>
    <w:rsid w:val="00865FFF"/>
    <w:rsid w:val="008667AC"/>
    <w:rsid w:val="008669AF"/>
    <w:rsid w:val="00866C35"/>
    <w:rsid w:val="008670D6"/>
    <w:rsid w:val="00867CF1"/>
    <w:rsid w:val="00870CFA"/>
    <w:rsid w:val="00871598"/>
    <w:rsid w:val="008716B2"/>
    <w:rsid w:val="0087199C"/>
    <w:rsid w:val="00872661"/>
    <w:rsid w:val="00872804"/>
    <w:rsid w:val="00872C40"/>
    <w:rsid w:val="00872DE6"/>
    <w:rsid w:val="00873299"/>
    <w:rsid w:val="008736B2"/>
    <w:rsid w:val="00874D6B"/>
    <w:rsid w:val="00876749"/>
    <w:rsid w:val="00876F86"/>
    <w:rsid w:val="00880832"/>
    <w:rsid w:val="00880B70"/>
    <w:rsid w:val="0088285A"/>
    <w:rsid w:val="008829F7"/>
    <w:rsid w:val="008834B3"/>
    <w:rsid w:val="00883BA2"/>
    <w:rsid w:val="00884B2C"/>
    <w:rsid w:val="00886166"/>
    <w:rsid w:val="00887C82"/>
    <w:rsid w:val="0089111C"/>
    <w:rsid w:val="008912CF"/>
    <w:rsid w:val="00891D38"/>
    <w:rsid w:val="008920E4"/>
    <w:rsid w:val="0089248D"/>
    <w:rsid w:val="008930E7"/>
    <w:rsid w:val="008940CC"/>
    <w:rsid w:val="008953F5"/>
    <w:rsid w:val="0089645D"/>
    <w:rsid w:val="0089728B"/>
    <w:rsid w:val="008A0749"/>
    <w:rsid w:val="008A18A8"/>
    <w:rsid w:val="008A357D"/>
    <w:rsid w:val="008A3CFA"/>
    <w:rsid w:val="008A5626"/>
    <w:rsid w:val="008A60A1"/>
    <w:rsid w:val="008A688C"/>
    <w:rsid w:val="008A786A"/>
    <w:rsid w:val="008A786C"/>
    <w:rsid w:val="008B0A34"/>
    <w:rsid w:val="008B0D81"/>
    <w:rsid w:val="008B146A"/>
    <w:rsid w:val="008B1668"/>
    <w:rsid w:val="008B1D4D"/>
    <w:rsid w:val="008B1F75"/>
    <w:rsid w:val="008B55D1"/>
    <w:rsid w:val="008B5740"/>
    <w:rsid w:val="008B6882"/>
    <w:rsid w:val="008B6D5E"/>
    <w:rsid w:val="008B75E2"/>
    <w:rsid w:val="008C05CA"/>
    <w:rsid w:val="008C1BD2"/>
    <w:rsid w:val="008C1C45"/>
    <w:rsid w:val="008C1D23"/>
    <w:rsid w:val="008C21B7"/>
    <w:rsid w:val="008C21B8"/>
    <w:rsid w:val="008C25AC"/>
    <w:rsid w:val="008C2C73"/>
    <w:rsid w:val="008C41E3"/>
    <w:rsid w:val="008C4828"/>
    <w:rsid w:val="008C6770"/>
    <w:rsid w:val="008C69F1"/>
    <w:rsid w:val="008C6A1E"/>
    <w:rsid w:val="008C6B38"/>
    <w:rsid w:val="008C743C"/>
    <w:rsid w:val="008C7BC8"/>
    <w:rsid w:val="008D19BF"/>
    <w:rsid w:val="008D35BD"/>
    <w:rsid w:val="008D453B"/>
    <w:rsid w:val="008D4DA9"/>
    <w:rsid w:val="008D53EA"/>
    <w:rsid w:val="008D560C"/>
    <w:rsid w:val="008D56C5"/>
    <w:rsid w:val="008D61E2"/>
    <w:rsid w:val="008E3907"/>
    <w:rsid w:val="008E3983"/>
    <w:rsid w:val="008E3D4D"/>
    <w:rsid w:val="008E3FC9"/>
    <w:rsid w:val="008E4690"/>
    <w:rsid w:val="008E5689"/>
    <w:rsid w:val="008E61F9"/>
    <w:rsid w:val="008E6730"/>
    <w:rsid w:val="008E67D6"/>
    <w:rsid w:val="008E6CFC"/>
    <w:rsid w:val="008E7F58"/>
    <w:rsid w:val="008F0166"/>
    <w:rsid w:val="008F0540"/>
    <w:rsid w:val="008F072F"/>
    <w:rsid w:val="008F09CA"/>
    <w:rsid w:val="008F0C71"/>
    <w:rsid w:val="008F1163"/>
    <w:rsid w:val="008F124A"/>
    <w:rsid w:val="008F12BD"/>
    <w:rsid w:val="008F2452"/>
    <w:rsid w:val="008F2DE0"/>
    <w:rsid w:val="008F3E85"/>
    <w:rsid w:val="008F5531"/>
    <w:rsid w:val="008F662A"/>
    <w:rsid w:val="00900374"/>
    <w:rsid w:val="00902B75"/>
    <w:rsid w:val="00902CD4"/>
    <w:rsid w:val="00902D24"/>
    <w:rsid w:val="009048E2"/>
    <w:rsid w:val="00904FBA"/>
    <w:rsid w:val="00906BF9"/>
    <w:rsid w:val="00906CC7"/>
    <w:rsid w:val="0091076F"/>
    <w:rsid w:val="00910BA9"/>
    <w:rsid w:val="00911227"/>
    <w:rsid w:val="0091185A"/>
    <w:rsid w:val="009131D4"/>
    <w:rsid w:val="00914D45"/>
    <w:rsid w:val="00914EB4"/>
    <w:rsid w:val="00915B98"/>
    <w:rsid w:val="00915D4C"/>
    <w:rsid w:val="009164E6"/>
    <w:rsid w:val="00923AB7"/>
    <w:rsid w:val="00923CF3"/>
    <w:rsid w:val="00924176"/>
    <w:rsid w:val="00924265"/>
    <w:rsid w:val="00924751"/>
    <w:rsid w:val="00924832"/>
    <w:rsid w:val="00924C1A"/>
    <w:rsid w:val="00926F67"/>
    <w:rsid w:val="00927BD9"/>
    <w:rsid w:val="00930F42"/>
    <w:rsid w:val="0093225B"/>
    <w:rsid w:val="009334FC"/>
    <w:rsid w:val="00933E6F"/>
    <w:rsid w:val="009352F8"/>
    <w:rsid w:val="00935FCA"/>
    <w:rsid w:val="009366EA"/>
    <w:rsid w:val="00937048"/>
    <w:rsid w:val="00937A61"/>
    <w:rsid w:val="009404F7"/>
    <w:rsid w:val="0094097E"/>
    <w:rsid w:val="00940EBD"/>
    <w:rsid w:val="00941B6F"/>
    <w:rsid w:val="00942FF4"/>
    <w:rsid w:val="009433BF"/>
    <w:rsid w:val="00944AE0"/>
    <w:rsid w:val="00945306"/>
    <w:rsid w:val="00946565"/>
    <w:rsid w:val="00950439"/>
    <w:rsid w:val="009510BC"/>
    <w:rsid w:val="00951BDA"/>
    <w:rsid w:val="00954921"/>
    <w:rsid w:val="00954BAB"/>
    <w:rsid w:val="00955C77"/>
    <w:rsid w:val="009562B7"/>
    <w:rsid w:val="0095691E"/>
    <w:rsid w:val="00956E67"/>
    <w:rsid w:val="009574DC"/>
    <w:rsid w:val="00957840"/>
    <w:rsid w:val="009604ED"/>
    <w:rsid w:val="009606CA"/>
    <w:rsid w:val="009609DB"/>
    <w:rsid w:val="00960B99"/>
    <w:rsid w:val="00961A16"/>
    <w:rsid w:val="00961D4A"/>
    <w:rsid w:val="00962659"/>
    <w:rsid w:val="00963923"/>
    <w:rsid w:val="00963C46"/>
    <w:rsid w:val="00964306"/>
    <w:rsid w:val="00964C91"/>
    <w:rsid w:val="00964E0D"/>
    <w:rsid w:val="009669AB"/>
    <w:rsid w:val="00970712"/>
    <w:rsid w:val="00972979"/>
    <w:rsid w:val="009741C7"/>
    <w:rsid w:val="00977AB7"/>
    <w:rsid w:val="00982254"/>
    <w:rsid w:val="00984128"/>
    <w:rsid w:val="00985177"/>
    <w:rsid w:val="00985C29"/>
    <w:rsid w:val="00986008"/>
    <w:rsid w:val="009864C0"/>
    <w:rsid w:val="00986591"/>
    <w:rsid w:val="00986FC1"/>
    <w:rsid w:val="009870B5"/>
    <w:rsid w:val="009878C8"/>
    <w:rsid w:val="00990807"/>
    <w:rsid w:val="00990937"/>
    <w:rsid w:val="00990954"/>
    <w:rsid w:val="009917D7"/>
    <w:rsid w:val="00992874"/>
    <w:rsid w:val="00992BC9"/>
    <w:rsid w:val="00996259"/>
    <w:rsid w:val="0099783C"/>
    <w:rsid w:val="009A0FFC"/>
    <w:rsid w:val="009A18AB"/>
    <w:rsid w:val="009A33B0"/>
    <w:rsid w:val="009A3BBA"/>
    <w:rsid w:val="009A4B72"/>
    <w:rsid w:val="009A610B"/>
    <w:rsid w:val="009B02A6"/>
    <w:rsid w:val="009B03DB"/>
    <w:rsid w:val="009B2504"/>
    <w:rsid w:val="009B2A6B"/>
    <w:rsid w:val="009B2BB6"/>
    <w:rsid w:val="009B3C5A"/>
    <w:rsid w:val="009B44FD"/>
    <w:rsid w:val="009B53A4"/>
    <w:rsid w:val="009B721F"/>
    <w:rsid w:val="009B756E"/>
    <w:rsid w:val="009C010D"/>
    <w:rsid w:val="009C09EF"/>
    <w:rsid w:val="009C282D"/>
    <w:rsid w:val="009C3B27"/>
    <w:rsid w:val="009C4182"/>
    <w:rsid w:val="009C4184"/>
    <w:rsid w:val="009C430E"/>
    <w:rsid w:val="009C4E6B"/>
    <w:rsid w:val="009C5535"/>
    <w:rsid w:val="009C5545"/>
    <w:rsid w:val="009C5ABC"/>
    <w:rsid w:val="009C668F"/>
    <w:rsid w:val="009C6D52"/>
    <w:rsid w:val="009C74A2"/>
    <w:rsid w:val="009D1A65"/>
    <w:rsid w:val="009D376D"/>
    <w:rsid w:val="009D5442"/>
    <w:rsid w:val="009D5476"/>
    <w:rsid w:val="009D613B"/>
    <w:rsid w:val="009D6AEF"/>
    <w:rsid w:val="009D79F3"/>
    <w:rsid w:val="009D7B7B"/>
    <w:rsid w:val="009E11F4"/>
    <w:rsid w:val="009E17FF"/>
    <w:rsid w:val="009E1CE5"/>
    <w:rsid w:val="009E1F33"/>
    <w:rsid w:val="009E2E66"/>
    <w:rsid w:val="009E3272"/>
    <w:rsid w:val="009E3FB6"/>
    <w:rsid w:val="009E4F21"/>
    <w:rsid w:val="009E655F"/>
    <w:rsid w:val="009E74C3"/>
    <w:rsid w:val="009E7725"/>
    <w:rsid w:val="009F0546"/>
    <w:rsid w:val="009F0F18"/>
    <w:rsid w:val="009F12F8"/>
    <w:rsid w:val="009F3FE9"/>
    <w:rsid w:val="009F51FE"/>
    <w:rsid w:val="009F658E"/>
    <w:rsid w:val="009F6B3E"/>
    <w:rsid w:val="009F6B6A"/>
    <w:rsid w:val="009F6D87"/>
    <w:rsid w:val="009F7221"/>
    <w:rsid w:val="009F764E"/>
    <w:rsid w:val="00A002ED"/>
    <w:rsid w:val="00A0048B"/>
    <w:rsid w:val="00A008F3"/>
    <w:rsid w:val="00A012D7"/>
    <w:rsid w:val="00A013D1"/>
    <w:rsid w:val="00A02F92"/>
    <w:rsid w:val="00A0392C"/>
    <w:rsid w:val="00A0446A"/>
    <w:rsid w:val="00A048BA"/>
    <w:rsid w:val="00A04997"/>
    <w:rsid w:val="00A0521D"/>
    <w:rsid w:val="00A057E9"/>
    <w:rsid w:val="00A0588F"/>
    <w:rsid w:val="00A06F8A"/>
    <w:rsid w:val="00A10407"/>
    <w:rsid w:val="00A11014"/>
    <w:rsid w:val="00A12120"/>
    <w:rsid w:val="00A12A1D"/>
    <w:rsid w:val="00A12C69"/>
    <w:rsid w:val="00A13065"/>
    <w:rsid w:val="00A1356F"/>
    <w:rsid w:val="00A146BF"/>
    <w:rsid w:val="00A14ED8"/>
    <w:rsid w:val="00A16677"/>
    <w:rsid w:val="00A1730F"/>
    <w:rsid w:val="00A214AF"/>
    <w:rsid w:val="00A2214E"/>
    <w:rsid w:val="00A245DD"/>
    <w:rsid w:val="00A2636C"/>
    <w:rsid w:val="00A2795C"/>
    <w:rsid w:val="00A27CC8"/>
    <w:rsid w:val="00A27D46"/>
    <w:rsid w:val="00A27F73"/>
    <w:rsid w:val="00A30B39"/>
    <w:rsid w:val="00A30B97"/>
    <w:rsid w:val="00A30C08"/>
    <w:rsid w:val="00A33EC5"/>
    <w:rsid w:val="00A35077"/>
    <w:rsid w:val="00A35259"/>
    <w:rsid w:val="00A35362"/>
    <w:rsid w:val="00A3552B"/>
    <w:rsid w:val="00A35608"/>
    <w:rsid w:val="00A36BAE"/>
    <w:rsid w:val="00A3727E"/>
    <w:rsid w:val="00A40800"/>
    <w:rsid w:val="00A408C2"/>
    <w:rsid w:val="00A4152F"/>
    <w:rsid w:val="00A41CD0"/>
    <w:rsid w:val="00A423E6"/>
    <w:rsid w:val="00A43192"/>
    <w:rsid w:val="00A43571"/>
    <w:rsid w:val="00A4496F"/>
    <w:rsid w:val="00A459F4"/>
    <w:rsid w:val="00A46529"/>
    <w:rsid w:val="00A46EAC"/>
    <w:rsid w:val="00A50046"/>
    <w:rsid w:val="00A50106"/>
    <w:rsid w:val="00A516B5"/>
    <w:rsid w:val="00A51C08"/>
    <w:rsid w:val="00A52307"/>
    <w:rsid w:val="00A52C7A"/>
    <w:rsid w:val="00A54462"/>
    <w:rsid w:val="00A54A0E"/>
    <w:rsid w:val="00A54D9C"/>
    <w:rsid w:val="00A553B4"/>
    <w:rsid w:val="00A5635D"/>
    <w:rsid w:val="00A56AD6"/>
    <w:rsid w:val="00A57BB4"/>
    <w:rsid w:val="00A57CF5"/>
    <w:rsid w:val="00A60F6D"/>
    <w:rsid w:val="00A61222"/>
    <w:rsid w:val="00A61CC1"/>
    <w:rsid w:val="00A63027"/>
    <w:rsid w:val="00A63130"/>
    <w:rsid w:val="00A63A2F"/>
    <w:rsid w:val="00A63B39"/>
    <w:rsid w:val="00A642CC"/>
    <w:rsid w:val="00A66DC5"/>
    <w:rsid w:val="00A673DF"/>
    <w:rsid w:val="00A679E1"/>
    <w:rsid w:val="00A70380"/>
    <w:rsid w:val="00A70D52"/>
    <w:rsid w:val="00A71BF8"/>
    <w:rsid w:val="00A7262D"/>
    <w:rsid w:val="00A727CA"/>
    <w:rsid w:val="00A73103"/>
    <w:rsid w:val="00A738FA"/>
    <w:rsid w:val="00A7443E"/>
    <w:rsid w:val="00A75553"/>
    <w:rsid w:val="00A756C5"/>
    <w:rsid w:val="00A766B5"/>
    <w:rsid w:val="00A76FE3"/>
    <w:rsid w:val="00A80248"/>
    <w:rsid w:val="00A80328"/>
    <w:rsid w:val="00A8037A"/>
    <w:rsid w:val="00A80738"/>
    <w:rsid w:val="00A81019"/>
    <w:rsid w:val="00A83554"/>
    <w:rsid w:val="00A84767"/>
    <w:rsid w:val="00A847D9"/>
    <w:rsid w:val="00A85B0A"/>
    <w:rsid w:val="00A86A71"/>
    <w:rsid w:val="00A873B1"/>
    <w:rsid w:val="00A87A81"/>
    <w:rsid w:val="00A87AA3"/>
    <w:rsid w:val="00A91338"/>
    <w:rsid w:val="00A91B14"/>
    <w:rsid w:val="00A93297"/>
    <w:rsid w:val="00A933BF"/>
    <w:rsid w:val="00A9459A"/>
    <w:rsid w:val="00A94A03"/>
    <w:rsid w:val="00A94BBB"/>
    <w:rsid w:val="00A95A31"/>
    <w:rsid w:val="00A95C71"/>
    <w:rsid w:val="00A95E4B"/>
    <w:rsid w:val="00A96063"/>
    <w:rsid w:val="00AA0036"/>
    <w:rsid w:val="00AA05F1"/>
    <w:rsid w:val="00AA0E18"/>
    <w:rsid w:val="00AA1794"/>
    <w:rsid w:val="00AA17CF"/>
    <w:rsid w:val="00AA5393"/>
    <w:rsid w:val="00AA5463"/>
    <w:rsid w:val="00AA55DB"/>
    <w:rsid w:val="00AA5F0D"/>
    <w:rsid w:val="00AA7A2E"/>
    <w:rsid w:val="00AB0ED8"/>
    <w:rsid w:val="00AB2582"/>
    <w:rsid w:val="00AB3349"/>
    <w:rsid w:val="00AB4880"/>
    <w:rsid w:val="00AB4CE4"/>
    <w:rsid w:val="00AB658A"/>
    <w:rsid w:val="00AB757F"/>
    <w:rsid w:val="00AB7BE1"/>
    <w:rsid w:val="00AB7D76"/>
    <w:rsid w:val="00AC0031"/>
    <w:rsid w:val="00AC0CD4"/>
    <w:rsid w:val="00AC0EFD"/>
    <w:rsid w:val="00AC255F"/>
    <w:rsid w:val="00AC2F2D"/>
    <w:rsid w:val="00AC37DC"/>
    <w:rsid w:val="00AC3EDE"/>
    <w:rsid w:val="00AC4519"/>
    <w:rsid w:val="00AC6409"/>
    <w:rsid w:val="00AC6546"/>
    <w:rsid w:val="00AC7022"/>
    <w:rsid w:val="00AC7696"/>
    <w:rsid w:val="00AD005D"/>
    <w:rsid w:val="00AD0B4B"/>
    <w:rsid w:val="00AD18CB"/>
    <w:rsid w:val="00AD198A"/>
    <w:rsid w:val="00AD1FD4"/>
    <w:rsid w:val="00AD2013"/>
    <w:rsid w:val="00AD23AF"/>
    <w:rsid w:val="00AD2893"/>
    <w:rsid w:val="00AD3495"/>
    <w:rsid w:val="00AD3503"/>
    <w:rsid w:val="00AD3DC6"/>
    <w:rsid w:val="00AD4653"/>
    <w:rsid w:val="00AD4985"/>
    <w:rsid w:val="00AD7FA1"/>
    <w:rsid w:val="00AE1287"/>
    <w:rsid w:val="00AE288D"/>
    <w:rsid w:val="00AE2B98"/>
    <w:rsid w:val="00AE33D4"/>
    <w:rsid w:val="00AE47AC"/>
    <w:rsid w:val="00AE5703"/>
    <w:rsid w:val="00AE6D05"/>
    <w:rsid w:val="00AE79A3"/>
    <w:rsid w:val="00AE7A72"/>
    <w:rsid w:val="00AE7BE3"/>
    <w:rsid w:val="00AF02AA"/>
    <w:rsid w:val="00AF05D8"/>
    <w:rsid w:val="00AF0840"/>
    <w:rsid w:val="00AF11E9"/>
    <w:rsid w:val="00AF241D"/>
    <w:rsid w:val="00AF3265"/>
    <w:rsid w:val="00AF3A42"/>
    <w:rsid w:val="00AF3AC1"/>
    <w:rsid w:val="00AF3B13"/>
    <w:rsid w:val="00AF3F74"/>
    <w:rsid w:val="00AF4AFD"/>
    <w:rsid w:val="00AF507F"/>
    <w:rsid w:val="00AF5619"/>
    <w:rsid w:val="00AF5BEA"/>
    <w:rsid w:val="00AF5D34"/>
    <w:rsid w:val="00AF6838"/>
    <w:rsid w:val="00AF6B27"/>
    <w:rsid w:val="00B013CA"/>
    <w:rsid w:val="00B016F4"/>
    <w:rsid w:val="00B02645"/>
    <w:rsid w:val="00B04477"/>
    <w:rsid w:val="00B0492E"/>
    <w:rsid w:val="00B04AF4"/>
    <w:rsid w:val="00B04DD0"/>
    <w:rsid w:val="00B04DF2"/>
    <w:rsid w:val="00B05524"/>
    <w:rsid w:val="00B0574A"/>
    <w:rsid w:val="00B05778"/>
    <w:rsid w:val="00B076FE"/>
    <w:rsid w:val="00B07BA8"/>
    <w:rsid w:val="00B11D4F"/>
    <w:rsid w:val="00B1419C"/>
    <w:rsid w:val="00B146AF"/>
    <w:rsid w:val="00B15099"/>
    <w:rsid w:val="00B15912"/>
    <w:rsid w:val="00B16045"/>
    <w:rsid w:val="00B16DAC"/>
    <w:rsid w:val="00B17BBC"/>
    <w:rsid w:val="00B17E25"/>
    <w:rsid w:val="00B2021E"/>
    <w:rsid w:val="00B20EAB"/>
    <w:rsid w:val="00B21344"/>
    <w:rsid w:val="00B21870"/>
    <w:rsid w:val="00B21D2B"/>
    <w:rsid w:val="00B23FAC"/>
    <w:rsid w:val="00B24044"/>
    <w:rsid w:val="00B24157"/>
    <w:rsid w:val="00B247A7"/>
    <w:rsid w:val="00B24BF5"/>
    <w:rsid w:val="00B262E5"/>
    <w:rsid w:val="00B26F3E"/>
    <w:rsid w:val="00B2727A"/>
    <w:rsid w:val="00B27926"/>
    <w:rsid w:val="00B30856"/>
    <w:rsid w:val="00B30B7A"/>
    <w:rsid w:val="00B30C44"/>
    <w:rsid w:val="00B31C73"/>
    <w:rsid w:val="00B32D0C"/>
    <w:rsid w:val="00B330FB"/>
    <w:rsid w:val="00B339E0"/>
    <w:rsid w:val="00B354F5"/>
    <w:rsid w:val="00B35539"/>
    <w:rsid w:val="00B35610"/>
    <w:rsid w:val="00B3653E"/>
    <w:rsid w:val="00B3663A"/>
    <w:rsid w:val="00B37299"/>
    <w:rsid w:val="00B372FD"/>
    <w:rsid w:val="00B411D5"/>
    <w:rsid w:val="00B411E0"/>
    <w:rsid w:val="00B41627"/>
    <w:rsid w:val="00B42708"/>
    <w:rsid w:val="00B441B0"/>
    <w:rsid w:val="00B45AE6"/>
    <w:rsid w:val="00B46048"/>
    <w:rsid w:val="00B462B3"/>
    <w:rsid w:val="00B46C16"/>
    <w:rsid w:val="00B46EB1"/>
    <w:rsid w:val="00B47E27"/>
    <w:rsid w:val="00B50CFD"/>
    <w:rsid w:val="00B51EC6"/>
    <w:rsid w:val="00B52FC2"/>
    <w:rsid w:val="00B544EC"/>
    <w:rsid w:val="00B553C1"/>
    <w:rsid w:val="00B606C9"/>
    <w:rsid w:val="00B6135A"/>
    <w:rsid w:val="00B61B28"/>
    <w:rsid w:val="00B6352C"/>
    <w:rsid w:val="00B65B97"/>
    <w:rsid w:val="00B661DF"/>
    <w:rsid w:val="00B662BD"/>
    <w:rsid w:val="00B66AB1"/>
    <w:rsid w:val="00B66BF1"/>
    <w:rsid w:val="00B676CA"/>
    <w:rsid w:val="00B7007C"/>
    <w:rsid w:val="00B719EF"/>
    <w:rsid w:val="00B71D29"/>
    <w:rsid w:val="00B71E37"/>
    <w:rsid w:val="00B71EC9"/>
    <w:rsid w:val="00B73298"/>
    <w:rsid w:val="00B746C7"/>
    <w:rsid w:val="00B74E7A"/>
    <w:rsid w:val="00B759A8"/>
    <w:rsid w:val="00B75B7D"/>
    <w:rsid w:val="00B76343"/>
    <w:rsid w:val="00B771F0"/>
    <w:rsid w:val="00B77781"/>
    <w:rsid w:val="00B820D3"/>
    <w:rsid w:val="00B82FA5"/>
    <w:rsid w:val="00B83185"/>
    <w:rsid w:val="00B838C6"/>
    <w:rsid w:val="00B83A91"/>
    <w:rsid w:val="00B861A0"/>
    <w:rsid w:val="00B867DA"/>
    <w:rsid w:val="00B86A41"/>
    <w:rsid w:val="00B87EAC"/>
    <w:rsid w:val="00B9020D"/>
    <w:rsid w:val="00B904BF"/>
    <w:rsid w:val="00B9197E"/>
    <w:rsid w:val="00B93CD1"/>
    <w:rsid w:val="00B94067"/>
    <w:rsid w:val="00B95126"/>
    <w:rsid w:val="00B95154"/>
    <w:rsid w:val="00B95666"/>
    <w:rsid w:val="00B959BE"/>
    <w:rsid w:val="00B95D93"/>
    <w:rsid w:val="00B96557"/>
    <w:rsid w:val="00BA1E79"/>
    <w:rsid w:val="00BA1FD9"/>
    <w:rsid w:val="00BA2081"/>
    <w:rsid w:val="00BA225E"/>
    <w:rsid w:val="00BA26CD"/>
    <w:rsid w:val="00BA2CC7"/>
    <w:rsid w:val="00BA3482"/>
    <w:rsid w:val="00BA350B"/>
    <w:rsid w:val="00BA36E2"/>
    <w:rsid w:val="00BA37D2"/>
    <w:rsid w:val="00BA475E"/>
    <w:rsid w:val="00BA5A89"/>
    <w:rsid w:val="00BA5F66"/>
    <w:rsid w:val="00BA78F6"/>
    <w:rsid w:val="00BA7921"/>
    <w:rsid w:val="00BA7BBA"/>
    <w:rsid w:val="00BB0D92"/>
    <w:rsid w:val="00BB10C1"/>
    <w:rsid w:val="00BB12DA"/>
    <w:rsid w:val="00BB1306"/>
    <w:rsid w:val="00BB2E72"/>
    <w:rsid w:val="00BB3097"/>
    <w:rsid w:val="00BB352F"/>
    <w:rsid w:val="00BB36A2"/>
    <w:rsid w:val="00BB3E65"/>
    <w:rsid w:val="00BB4DDC"/>
    <w:rsid w:val="00BB54F0"/>
    <w:rsid w:val="00BB6B45"/>
    <w:rsid w:val="00BB71C0"/>
    <w:rsid w:val="00BB7B9F"/>
    <w:rsid w:val="00BC12AB"/>
    <w:rsid w:val="00BC135C"/>
    <w:rsid w:val="00BC432C"/>
    <w:rsid w:val="00BC5519"/>
    <w:rsid w:val="00BC6398"/>
    <w:rsid w:val="00BD0205"/>
    <w:rsid w:val="00BD1337"/>
    <w:rsid w:val="00BD16CD"/>
    <w:rsid w:val="00BD17E4"/>
    <w:rsid w:val="00BD1C74"/>
    <w:rsid w:val="00BD2001"/>
    <w:rsid w:val="00BD38EA"/>
    <w:rsid w:val="00BD4748"/>
    <w:rsid w:val="00BD4C9F"/>
    <w:rsid w:val="00BD4DC5"/>
    <w:rsid w:val="00BD5962"/>
    <w:rsid w:val="00BD6C3F"/>
    <w:rsid w:val="00BD6FFE"/>
    <w:rsid w:val="00BD7999"/>
    <w:rsid w:val="00BD7B29"/>
    <w:rsid w:val="00BE0A6C"/>
    <w:rsid w:val="00BE1853"/>
    <w:rsid w:val="00BE1D21"/>
    <w:rsid w:val="00BE1E6D"/>
    <w:rsid w:val="00BE26BE"/>
    <w:rsid w:val="00BE2DDE"/>
    <w:rsid w:val="00BE2DF5"/>
    <w:rsid w:val="00BE31A6"/>
    <w:rsid w:val="00BE5574"/>
    <w:rsid w:val="00BE65E6"/>
    <w:rsid w:val="00BE7E88"/>
    <w:rsid w:val="00BE7EC1"/>
    <w:rsid w:val="00BF000D"/>
    <w:rsid w:val="00BF015B"/>
    <w:rsid w:val="00BF058A"/>
    <w:rsid w:val="00BF09D3"/>
    <w:rsid w:val="00BF1080"/>
    <w:rsid w:val="00BF13F4"/>
    <w:rsid w:val="00BF256F"/>
    <w:rsid w:val="00BF2DD5"/>
    <w:rsid w:val="00BF2E16"/>
    <w:rsid w:val="00BF2EDB"/>
    <w:rsid w:val="00BF3BE9"/>
    <w:rsid w:val="00BF4A28"/>
    <w:rsid w:val="00BF5023"/>
    <w:rsid w:val="00BF627F"/>
    <w:rsid w:val="00BF6A35"/>
    <w:rsid w:val="00BF79E9"/>
    <w:rsid w:val="00C01490"/>
    <w:rsid w:val="00C01703"/>
    <w:rsid w:val="00C01888"/>
    <w:rsid w:val="00C01B2B"/>
    <w:rsid w:val="00C031B1"/>
    <w:rsid w:val="00C04236"/>
    <w:rsid w:val="00C05585"/>
    <w:rsid w:val="00C104C2"/>
    <w:rsid w:val="00C10896"/>
    <w:rsid w:val="00C10FCE"/>
    <w:rsid w:val="00C12263"/>
    <w:rsid w:val="00C13AC2"/>
    <w:rsid w:val="00C13E93"/>
    <w:rsid w:val="00C14313"/>
    <w:rsid w:val="00C146FB"/>
    <w:rsid w:val="00C14806"/>
    <w:rsid w:val="00C14EA7"/>
    <w:rsid w:val="00C158B8"/>
    <w:rsid w:val="00C15E23"/>
    <w:rsid w:val="00C1638F"/>
    <w:rsid w:val="00C16651"/>
    <w:rsid w:val="00C17C1E"/>
    <w:rsid w:val="00C21CA8"/>
    <w:rsid w:val="00C2307E"/>
    <w:rsid w:val="00C236AA"/>
    <w:rsid w:val="00C238F5"/>
    <w:rsid w:val="00C23CD9"/>
    <w:rsid w:val="00C256FF"/>
    <w:rsid w:val="00C26423"/>
    <w:rsid w:val="00C26CB3"/>
    <w:rsid w:val="00C31089"/>
    <w:rsid w:val="00C32710"/>
    <w:rsid w:val="00C32FD4"/>
    <w:rsid w:val="00C3447F"/>
    <w:rsid w:val="00C34DAF"/>
    <w:rsid w:val="00C34FBA"/>
    <w:rsid w:val="00C3640F"/>
    <w:rsid w:val="00C36C4D"/>
    <w:rsid w:val="00C37593"/>
    <w:rsid w:val="00C37725"/>
    <w:rsid w:val="00C40CEA"/>
    <w:rsid w:val="00C41341"/>
    <w:rsid w:val="00C414AB"/>
    <w:rsid w:val="00C42575"/>
    <w:rsid w:val="00C42EA5"/>
    <w:rsid w:val="00C43228"/>
    <w:rsid w:val="00C44CC1"/>
    <w:rsid w:val="00C4548D"/>
    <w:rsid w:val="00C46F93"/>
    <w:rsid w:val="00C47594"/>
    <w:rsid w:val="00C475E1"/>
    <w:rsid w:val="00C503E5"/>
    <w:rsid w:val="00C51560"/>
    <w:rsid w:val="00C516F6"/>
    <w:rsid w:val="00C517C6"/>
    <w:rsid w:val="00C52211"/>
    <w:rsid w:val="00C52408"/>
    <w:rsid w:val="00C529B8"/>
    <w:rsid w:val="00C52F9B"/>
    <w:rsid w:val="00C530B6"/>
    <w:rsid w:val="00C5365D"/>
    <w:rsid w:val="00C551DB"/>
    <w:rsid w:val="00C55400"/>
    <w:rsid w:val="00C555D0"/>
    <w:rsid w:val="00C55967"/>
    <w:rsid w:val="00C55B23"/>
    <w:rsid w:val="00C57007"/>
    <w:rsid w:val="00C57284"/>
    <w:rsid w:val="00C6244E"/>
    <w:rsid w:val="00C633CD"/>
    <w:rsid w:val="00C63660"/>
    <w:rsid w:val="00C63B78"/>
    <w:rsid w:val="00C64599"/>
    <w:rsid w:val="00C659B6"/>
    <w:rsid w:val="00C670AF"/>
    <w:rsid w:val="00C67242"/>
    <w:rsid w:val="00C67587"/>
    <w:rsid w:val="00C67C4A"/>
    <w:rsid w:val="00C70F55"/>
    <w:rsid w:val="00C73999"/>
    <w:rsid w:val="00C73DF5"/>
    <w:rsid w:val="00C740FA"/>
    <w:rsid w:val="00C747B5"/>
    <w:rsid w:val="00C7510A"/>
    <w:rsid w:val="00C7527D"/>
    <w:rsid w:val="00C75862"/>
    <w:rsid w:val="00C7625A"/>
    <w:rsid w:val="00C76ADC"/>
    <w:rsid w:val="00C802E2"/>
    <w:rsid w:val="00C820BD"/>
    <w:rsid w:val="00C85CA7"/>
    <w:rsid w:val="00C8622C"/>
    <w:rsid w:val="00C8752B"/>
    <w:rsid w:val="00C91FE3"/>
    <w:rsid w:val="00C93983"/>
    <w:rsid w:val="00C93C74"/>
    <w:rsid w:val="00C944CB"/>
    <w:rsid w:val="00C947D7"/>
    <w:rsid w:val="00C94ACA"/>
    <w:rsid w:val="00C952EA"/>
    <w:rsid w:val="00C97B20"/>
    <w:rsid w:val="00C97C72"/>
    <w:rsid w:val="00C97FD7"/>
    <w:rsid w:val="00CA080C"/>
    <w:rsid w:val="00CA0C9D"/>
    <w:rsid w:val="00CA15C6"/>
    <w:rsid w:val="00CA3D92"/>
    <w:rsid w:val="00CA4CE1"/>
    <w:rsid w:val="00CA68B5"/>
    <w:rsid w:val="00CA70A4"/>
    <w:rsid w:val="00CB007D"/>
    <w:rsid w:val="00CB012E"/>
    <w:rsid w:val="00CB04B0"/>
    <w:rsid w:val="00CB056A"/>
    <w:rsid w:val="00CB315A"/>
    <w:rsid w:val="00CB3BEC"/>
    <w:rsid w:val="00CB6390"/>
    <w:rsid w:val="00CB791F"/>
    <w:rsid w:val="00CB79C2"/>
    <w:rsid w:val="00CB7E7A"/>
    <w:rsid w:val="00CC2B25"/>
    <w:rsid w:val="00CC2E1F"/>
    <w:rsid w:val="00CC2EAB"/>
    <w:rsid w:val="00CC3D8F"/>
    <w:rsid w:val="00CC4545"/>
    <w:rsid w:val="00CC49AC"/>
    <w:rsid w:val="00CC4B5A"/>
    <w:rsid w:val="00CC52C4"/>
    <w:rsid w:val="00CC598C"/>
    <w:rsid w:val="00CC5CC3"/>
    <w:rsid w:val="00CC64F7"/>
    <w:rsid w:val="00CC652A"/>
    <w:rsid w:val="00CC6703"/>
    <w:rsid w:val="00CC7C7F"/>
    <w:rsid w:val="00CD07A2"/>
    <w:rsid w:val="00CD0E7B"/>
    <w:rsid w:val="00CD144C"/>
    <w:rsid w:val="00CD2490"/>
    <w:rsid w:val="00CD39E6"/>
    <w:rsid w:val="00CD405B"/>
    <w:rsid w:val="00CD4424"/>
    <w:rsid w:val="00CD445E"/>
    <w:rsid w:val="00CD572C"/>
    <w:rsid w:val="00CD58D8"/>
    <w:rsid w:val="00CD6643"/>
    <w:rsid w:val="00CD7AA9"/>
    <w:rsid w:val="00CE206D"/>
    <w:rsid w:val="00CE4C54"/>
    <w:rsid w:val="00CE4C86"/>
    <w:rsid w:val="00CE4F74"/>
    <w:rsid w:val="00CE5199"/>
    <w:rsid w:val="00CE5412"/>
    <w:rsid w:val="00CE5486"/>
    <w:rsid w:val="00CE57C9"/>
    <w:rsid w:val="00CE5AB4"/>
    <w:rsid w:val="00CE679E"/>
    <w:rsid w:val="00CE75D2"/>
    <w:rsid w:val="00CF0B89"/>
    <w:rsid w:val="00CF17E5"/>
    <w:rsid w:val="00CF2942"/>
    <w:rsid w:val="00CF2B00"/>
    <w:rsid w:val="00CF353C"/>
    <w:rsid w:val="00CF4992"/>
    <w:rsid w:val="00CF5FDD"/>
    <w:rsid w:val="00CF6B50"/>
    <w:rsid w:val="00CF6E91"/>
    <w:rsid w:val="00D0006F"/>
    <w:rsid w:val="00D002E3"/>
    <w:rsid w:val="00D027AE"/>
    <w:rsid w:val="00D02C83"/>
    <w:rsid w:val="00D02EB8"/>
    <w:rsid w:val="00D0374B"/>
    <w:rsid w:val="00D07970"/>
    <w:rsid w:val="00D1119B"/>
    <w:rsid w:val="00D11253"/>
    <w:rsid w:val="00D13B03"/>
    <w:rsid w:val="00D13F4D"/>
    <w:rsid w:val="00D15407"/>
    <w:rsid w:val="00D16431"/>
    <w:rsid w:val="00D175D8"/>
    <w:rsid w:val="00D17859"/>
    <w:rsid w:val="00D20056"/>
    <w:rsid w:val="00D202F3"/>
    <w:rsid w:val="00D2032F"/>
    <w:rsid w:val="00D20EA5"/>
    <w:rsid w:val="00D21372"/>
    <w:rsid w:val="00D2192B"/>
    <w:rsid w:val="00D21FE3"/>
    <w:rsid w:val="00D22E5C"/>
    <w:rsid w:val="00D237F0"/>
    <w:rsid w:val="00D23897"/>
    <w:rsid w:val="00D26A5F"/>
    <w:rsid w:val="00D26D69"/>
    <w:rsid w:val="00D26D7B"/>
    <w:rsid w:val="00D329F9"/>
    <w:rsid w:val="00D33335"/>
    <w:rsid w:val="00D333C1"/>
    <w:rsid w:val="00D33969"/>
    <w:rsid w:val="00D33E2C"/>
    <w:rsid w:val="00D345DC"/>
    <w:rsid w:val="00D34F6C"/>
    <w:rsid w:val="00D35EE0"/>
    <w:rsid w:val="00D364FE"/>
    <w:rsid w:val="00D369C1"/>
    <w:rsid w:val="00D402DC"/>
    <w:rsid w:val="00D40B67"/>
    <w:rsid w:val="00D41DCC"/>
    <w:rsid w:val="00D42355"/>
    <w:rsid w:val="00D426B1"/>
    <w:rsid w:val="00D438DD"/>
    <w:rsid w:val="00D439D4"/>
    <w:rsid w:val="00D44832"/>
    <w:rsid w:val="00D4545B"/>
    <w:rsid w:val="00D45BF7"/>
    <w:rsid w:val="00D45CA1"/>
    <w:rsid w:val="00D46551"/>
    <w:rsid w:val="00D50E2F"/>
    <w:rsid w:val="00D50FAD"/>
    <w:rsid w:val="00D52BC1"/>
    <w:rsid w:val="00D53773"/>
    <w:rsid w:val="00D54044"/>
    <w:rsid w:val="00D54E6C"/>
    <w:rsid w:val="00D5515C"/>
    <w:rsid w:val="00D55B6A"/>
    <w:rsid w:val="00D56C07"/>
    <w:rsid w:val="00D57CED"/>
    <w:rsid w:val="00D60516"/>
    <w:rsid w:val="00D63696"/>
    <w:rsid w:val="00D63B3B"/>
    <w:rsid w:val="00D661AC"/>
    <w:rsid w:val="00D66C5C"/>
    <w:rsid w:val="00D6753C"/>
    <w:rsid w:val="00D71B3D"/>
    <w:rsid w:val="00D7253F"/>
    <w:rsid w:val="00D739C1"/>
    <w:rsid w:val="00D77A3F"/>
    <w:rsid w:val="00D803EB"/>
    <w:rsid w:val="00D80C73"/>
    <w:rsid w:val="00D812E0"/>
    <w:rsid w:val="00D82627"/>
    <w:rsid w:val="00D8281D"/>
    <w:rsid w:val="00D82E95"/>
    <w:rsid w:val="00D8327D"/>
    <w:rsid w:val="00D83E1A"/>
    <w:rsid w:val="00D851D3"/>
    <w:rsid w:val="00D85A64"/>
    <w:rsid w:val="00D85EF4"/>
    <w:rsid w:val="00D874CF"/>
    <w:rsid w:val="00D922EA"/>
    <w:rsid w:val="00D946F0"/>
    <w:rsid w:val="00D9595C"/>
    <w:rsid w:val="00D96F45"/>
    <w:rsid w:val="00D97174"/>
    <w:rsid w:val="00D979E1"/>
    <w:rsid w:val="00DA03D3"/>
    <w:rsid w:val="00DA1337"/>
    <w:rsid w:val="00DA2E32"/>
    <w:rsid w:val="00DA326B"/>
    <w:rsid w:val="00DA3399"/>
    <w:rsid w:val="00DA3841"/>
    <w:rsid w:val="00DA3A82"/>
    <w:rsid w:val="00DA6233"/>
    <w:rsid w:val="00DA74A5"/>
    <w:rsid w:val="00DB0860"/>
    <w:rsid w:val="00DB2A79"/>
    <w:rsid w:val="00DB40B6"/>
    <w:rsid w:val="00DB41C0"/>
    <w:rsid w:val="00DB453D"/>
    <w:rsid w:val="00DB6771"/>
    <w:rsid w:val="00DB6D8B"/>
    <w:rsid w:val="00DB7C6D"/>
    <w:rsid w:val="00DC381D"/>
    <w:rsid w:val="00DC4157"/>
    <w:rsid w:val="00DC4332"/>
    <w:rsid w:val="00DC6068"/>
    <w:rsid w:val="00DC6458"/>
    <w:rsid w:val="00DC7008"/>
    <w:rsid w:val="00DD0108"/>
    <w:rsid w:val="00DD0397"/>
    <w:rsid w:val="00DD1878"/>
    <w:rsid w:val="00DD3A80"/>
    <w:rsid w:val="00DD436A"/>
    <w:rsid w:val="00DD4394"/>
    <w:rsid w:val="00DD4A0C"/>
    <w:rsid w:val="00DD5C05"/>
    <w:rsid w:val="00DD6C44"/>
    <w:rsid w:val="00DD6C55"/>
    <w:rsid w:val="00DD6E61"/>
    <w:rsid w:val="00DD75DE"/>
    <w:rsid w:val="00DD7736"/>
    <w:rsid w:val="00DE0B62"/>
    <w:rsid w:val="00DE15C4"/>
    <w:rsid w:val="00DE1BF2"/>
    <w:rsid w:val="00DE359C"/>
    <w:rsid w:val="00DE41E1"/>
    <w:rsid w:val="00DE469F"/>
    <w:rsid w:val="00DE4D31"/>
    <w:rsid w:val="00DE4F69"/>
    <w:rsid w:val="00DE5567"/>
    <w:rsid w:val="00DE581F"/>
    <w:rsid w:val="00DE59A8"/>
    <w:rsid w:val="00DE6173"/>
    <w:rsid w:val="00DE7C77"/>
    <w:rsid w:val="00DF03B2"/>
    <w:rsid w:val="00DF03ED"/>
    <w:rsid w:val="00DF056C"/>
    <w:rsid w:val="00DF068B"/>
    <w:rsid w:val="00DF0CF5"/>
    <w:rsid w:val="00DF1A8C"/>
    <w:rsid w:val="00DF1F49"/>
    <w:rsid w:val="00DF2144"/>
    <w:rsid w:val="00DF3000"/>
    <w:rsid w:val="00DF3120"/>
    <w:rsid w:val="00DF34D2"/>
    <w:rsid w:val="00DF36DB"/>
    <w:rsid w:val="00DF383C"/>
    <w:rsid w:val="00DF398F"/>
    <w:rsid w:val="00DF5A9C"/>
    <w:rsid w:val="00DF648E"/>
    <w:rsid w:val="00DF679B"/>
    <w:rsid w:val="00DF6BB5"/>
    <w:rsid w:val="00DF7544"/>
    <w:rsid w:val="00E009F7"/>
    <w:rsid w:val="00E01361"/>
    <w:rsid w:val="00E0167B"/>
    <w:rsid w:val="00E02464"/>
    <w:rsid w:val="00E02E7B"/>
    <w:rsid w:val="00E034B4"/>
    <w:rsid w:val="00E03B5B"/>
    <w:rsid w:val="00E05053"/>
    <w:rsid w:val="00E05DB0"/>
    <w:rsid w:val="00E06FFE"/>
    <w:rsid w:val="00E07507"/>
    <w:rsid w:val="00E11116"/>
    <w:rsid w:val="00E122B0"/>
    <w:rsid w:val="00E12A08"/>
    <w:rsid w:val="00E142FA"/>
    <w:rsid w:val="00E14E8E"/>
    <w:rsid w:val="00E151E6"/>
    <w:rsid w:val="00E15BF5"/>
    <w:rsid w:val="00E15C85"/>
    <w:rsid w:val="00E16D9D"/>
    <w:rsid w:val="00E17120"/>
    <w:rsid w:val="00E17234"/>
    <w:rsid w:val="00E20B1C"/>
    <w:rsid w:val="00E219A7"/>
    <w:rsid w:val="00E22141"/>
    <w:rsid w:val="00E222F6"/>
    <w:rsid w:val="00E240B8"/>
    <w:rsid w:val="00E24323"/>
    <w:rsid w:val="00E24E30"/>
    <w:rsid w:val="00E25781"/>
    <w:rsid w:val="00E25AC7"/>
    <w:rsid w:val="00E26C47"/>
    <w:rsid w:val="00E307C6"/>
    <w:rsid w:val="00E30BFB"/>
    <w:rsid w:val="00E32AB3"/>
    <w:rsid w:val="00E340D9"/>
    <w:rsid w:val="00E3432E"/>
    <w:rsid w:val="00E36EEA"/>
    <w:rsid w:val="00E36FC5"/>
    <w:rsid w:val="00E4000E"/>
    <w:rsid w:val="00E418F8"/>
    <w:rsid w:val="00E42CCD"/>
    <w:rsid w:val="00E42FE7"/>
    <w:rsid w:val="00E43B75"/>
    <w:rsid w:val="00E463CF"/>
    <w:rsid w:val="00E4726E"/>
    <w:rsid w:val="00E478C2"/>
    <w:rsid w:val="00E47F94"/>
    <w:rsid w:val="00E50C7B"/>
    <w:rsid w:val="00E511F9"/>
    <w:rsid w:val="00E52A68"/>
    <w:rsid w:val="00E547B8"/>
    <w:rsid w:val="00E554D5"/>
    <w:rsid w:val="00E55B64"/>
    <w:rsid w:val="00E56334"/>
    <w:rsid w:val="00E56A30"/>
    <w:rsid w:val="00E57341"/>
    <w:rsid w:val="00E61D92"/>
    <w:rsid w:val="00E6265B"/>
    <w:rsid w:val="00E630A5"/>
    <w:rsid w:val="00E63417"/>
    <w:rsid w:val="00E6343C"/>
    <w:rsid w:val="00E63B0E"/>
    <w:rsid w:val="00E64E86"/>
    <w:rsid w:val="00E65971"/>
    <w:rsid w:val="00E66879"/>
    <w:rsid w:val="00E66D48"/>
    <w:rsid w:val="00E674D5"/>
    <w:rsid w:val="00E708B2"/>
    <w:rsid w:val="00E71946"/>
    <w:rsid w:val="00E72678"/>
    <w:rsid w:val="00E74C80"/>
    <w:rsid w:val="00E7514D"/>
    <w:rsid w:val="00E755A9"/>
    <w:rsid w:val="00E75640"/>
    <w:rsid w:val="00E76343"/>
    <w:rsid w:val="00E76F01"/>
    <w:rsid w:val="00E77AB1"/>
    <w:rsid w:val="00E77EB1"/>
    <w:rsid w:val="00E8058E"/>
    <w:rsid w:val="00E80D36"/>
    <w:rsid w:val="00E81110"/>
    <w:rsid w:val="00E81546"/>
    <w:rsid w:val="00E815E0"/>
    <w:rsid w:val="00E82390"/>
    <w:rsid w:val="00E84085"/>
    <w:rsid w:val="00E84618"/>
    <w:rsid w:val="00E84F5D"/>
    <w:rsid w:val="00E859A9"/>
    <w:rsid w:val="00E86EE1"/>
    <w:rsid w:val="00E8727E"/>
    <w:rsid w:val="00E873A3"/>
    <w:rsid w:val="00E91485"/>
    <w:rsid w:val="00E9344D"/>
    <w:rsid w:val="00E93771"/>
    <w:rsid w:val="00E93845"/>
    <w:rsid w:val="00E955E7"/>
    <w:rsid w:val="00E95FCC"/>
    <w:rsid w:val="00E96014"/>
    <w:rsid w:val="00E96B83"/>
    <w:rsid w:val="00E97DF4"/>
    <w:rsid w:val="00EA02CD"/>
    <w:rsid w:val="00EA1B10"/>
    <w:rsid w:val="00EA209C"/>
    <w:rsid w:val="00EA29A7"/>
    <w:rsid w:val="00EA3886"/>
    <w:rsid w:val="00EA40E4"/>
    <w:rsid w:val="00EA4202"/>
    <w:rsid w:val="00EA4535"/>
    <w:rsid w:val="00EA4689"/>
    <w:rsid w:val="00EA647E"/>
    <w:rsid w:val="00EA672C"/>
    <w:rsid w:val="00EA6F69"/>
    <w:rsid w:val="00EA7A35"/>
    <w:rsid w:val="00EA7C10"/>
    <w:rsid w:val="00EB0B50"/>
    <w:rsid w:val="00EB0F1D"/>
    <w:rsid w:val="00EB0F72"/>
    <w:rsid w:val="00EB2A86"/>
    <w:rsid w:val="00EB4F3B"/>
    <w:rsid w:val="00EB548B"/>
    <w:rsid w:val="00EB636D"/>
    <w:rsid w:val="00EB7225"/>
    <w:rsid w:val="00EC001B"/>
    <w:rsid w:val="00EC0445"/>
    <w:rsid w:val="00EC0469"/>
    <w:rsid w:val="00EC054A"/>
    <w:rsid w:val="00EC057B"/>
    <w:rsid w:val="00EC05D3"/>
    <w:rsid w:val="00EC0767"/>
    <w:rsid w:val="00EC113C"/>
    <w:rsid w:val="00EC134C"/>
    <w:rsid w:val="00EC225F"/>
    <w:rsid w:val="00EC2366"/>
    <w:rsid w:val="00EC23A1"/>
    <w:rsid w:val="00EC35DC"/>
    <w:rsid w:val="00EC35FC"/>
    <w:rsid w:val="00EC3F16"/>
    <w:rsid w:val="00EC52C7"/>
    <w:rsid w:val="00EC5D21"/>
    <w:rsid w:val="00EC644C"/>
    <w:rsid w:val="00ED0D2D"/>
    <w:rsid w:val="00ED10D3"/>
    <w:rsid w:val="00ED10DE"/>
    <w:rsid w:val="00ED121F"/>
    <w:rsid w:val="00ED2666"/>
    <w:rsid w:val="00ED2B6D"/>
    <w:rsid w:val="00ED30E6"/>
    <w:rsid w:val="00ED5156"/>
    <w:rsid w:val="00ED5501"/>
    <w:rsid w:val="00ED5730"/>
    <w:rsid w:val="00ED76AD"/>
    <w:rsid w:val="00EE0719"/>
    <w:rsid w:val="00EE0B18"/>
    <w:rsid w:val="00EE0F76"/>
    <w:rsid w:val="00EE14FB"/>
    <w:rsid w:val="00EE1D42"/>
    <w:rsid w:val="00EE26C4"/>
    <w:rsid w:val="00EE339A"/>
    <w:rsid w:val="00EE3CEA"/>
    <w:rsid w:val="00EE4B41"/>
    <w:rsid w:val="00EE4FF6"/>
    <w:rsid w:val="00EE55EA"/>
    <w:rsid w:val="00EE5FD3"/>
    <w:rsid w:val="00EE623A"/>
    <w:rsid w:val="00EE6AA9"/>
    <w:rsid w:val="00EE703A"/>
    <w:rsid w:val="00EE7603"/>
    <w:rsid w:val="00EE7F1F"/>
    <w:rsid w:val="00EF10EC"/>
    <w:rsid w:val="00EF27EB"/>
    <w:rsid w:val="00EF2823"/>
    <w:rsid w:val="00EF2F4A"/>
    <w:rsid w:val="00EF4080"/>
    <w:rsid w:val="00EF4540"/>
    <w:rsid w:val="00EF6D1F"/>
    <w:rsid w:val="00EF79D9"/>
    <w:rsid w:val="00F006BC"/>
    <w:rsid w:val="00F01521"/>
    <w:rsid w:val="00F022A2"/>
    <w:rsid w:val="00F02E1A"/>
    <w:rsid w:val="00F03A93"/>
    <w:rsid w:val="00F0442F"/>
    <w:rsid w:val="00F04C41"/>
    <w:rsid w:val="00F04E26"/>
    <w:rsid w:val="00F05324"/>
    <w:rsid w:val="00F05DCC"/>
    <w:rsid w:val="00F06000"/>
    <w:rsid w:val="00F06289"/>
    <w:rsid w:val="00F0691B"/>
    <w:rsid w:val="00F113A6"/>
    <w:rsid w:val="00F11B17"/>
    <w:rsid w:val="00F12601"/>
    <w:rsid w:val="00F13E3B"/>
    <w:rsid w:val="00F14015"/>
    <w:rsid w:val="00F143B2"/>
    <w:rsid w:val="00F1495E"/>
    <w:rsid w:val="00F16B6D"/>
    <w:rsid w:val="00F1772F"/>
    <w:rsid w:val="00F17766"/>
    <w:rsid w:val="00F17A22"/>
    <w:rsid w:val="00F20307"/>
    <w:rsid w:val="00F20430"/>
    <w:rsid w:val="00F208C7"/>
    <w:rsid w:val="00F20B29"/>
    <w:rsid w:val="00F215F6"/>
    <w:rsid w:val="00F22DF7"/>
    <w:rsid w:val="00F252D4"/>
    <w:rsid w:val="00F258C9"/>
    <w:rsid w:val="00F259A9"/>
    <w:rsid w:val="00F269C2"/>
    <w:rsid w:val="00F27310"/>
    <w:rsid w:val="00F31255"/>
    <w:rsid w:val="00F31617"/>
    <w:rsid w:val="00F31693"/>
    <w:rsid w:val="00F31DBD"/>
    <w:rsid w:val="00F32353"/>
    <w:rsid w:val="00F3240E"/>
    <w:rsid w:val="00F325B3"/>
    <w:rsid w:val="00F32B1B"/>
    <w:rsid w:val="00F332E8"/>
    <w:rsid w:val="00F345D1"/>
    <w:rsid w:val="00F34BEB"/>
    <w:rsid w:val="00F34CB1"/>
    <w:rsid w:val="00F34D68"/>
    <w:rsid w:val="00F34F15"/>
    <w:rsid w:val="00F35BAC"/>
    <w:rsid w:val="00F367B5"/>
    <w:rsid w:val="00F36AFF"/>
    <w:rsid w:val="00F3771D"/>
    <w:rsid w:val="00F416A0"/>
    <w:rsid w:val="00F41CCA"/>
    <w:rsid w:val="00F43659"/>
    <w:rsid w:val="00F43857"/>
    <w:rsid w:val="00F43B14"/>
    <w:rsid w:val="00F44BEF"/>
    <w:rsid w:val="00F45593"/>
    <w:rsid w:val="00F469A6"/>
    <w:rsid w:val="00F5028F"/>
    <w:rsid w:val="00F51E30"/>
    <w:rsid w:val="00F53F64"/>
    <w:rsid w:val="00F5435C"/>
    <w:rsid w:val="00F5478F"/>
    <w:rsid w:val="00F54C47"/>
    <w:rsid w:val="00F5554F"/>
    <w:rsid w:val="00F573BF"/>
    <w:rsid w:val="00F5752E"/>
    <w:rsid w:val="00F57B6A"/>
    <w:rsid w:val="00F60F5B"/>
    <w:rsid w:val="00F60FC2"/>
    <w:rsid w:val="00F618EC"/>
    <w:rsid w:val="00F61980"/>
    <w:rsid w:val="00F61CD1"/>
    <w:rsid w:val="00F6216E"/>
    <w:rsid w:val="00F63777"/>
    <w:rsid w:val="00F644E1"/>
    <w:rsid w:val="00F645FB"/>
    <w:rsid w:val="00F668E3"/>
    <w:rsid w:val="00F66A27"/>
    <w:rsid w:val="00F67402"/>
    <w:rsid w:val="00F700F1"/>
    <w:rsid w:val="00F701AA"/>
    <w:rsid w:val="00F71940"/>
    <w:rsid w:val="00F72428"/>
    <w:rsid w:val="00F74210"/>
    <w:rsid w:val="00F74309"/>
    <w:rsid w:val="00F7567B"/>
    <w:rsid w:val="00F7605F"/>
    <w:rsid w:val="00F76E96"/>
    <w:rsid w:val="00F770A1"/>
    <w:rsid w:val="00F7739B"/>
    <w:rsid w:val="00F77416"/>
    <w:rsid w:val="00F77B28"/>
    <w:rsid w:val="00F77E5B"/>
    <w:rsid w:val="00F8035A"/>
    <w:rsid w:val="00F80FF5"/>
    <w:rsid w:val="00F81B07"/>
    <w:rsid w:val="00F82920"/>
    <w:rsid w:val="00F829B0"/>
    <w:rsid w:val="00F83741"/>
    <w:rsid w:val="00F83B33"/>
    <w:rsid w:val="00F8567C"/>
    <w:rsid w:val="00F85AC4"/>
    <w:rsid w:val="00F87455"/>
    <w:rsid w:val="00F8798D"/>
    <w:rsid w:val="00F92618"/>
    <w:rsid w:val="00F93355"/>
    <w:rsid w:val="00F947AE"/>
    <w:rsid w:val="00F94A90"/>
    <w:rsid w:val="00F9531B"/>
    <w:rsid w:val="00F9569F"/>
    <w:rsid w:val="00F96063"/>
    <w:rsid w:val="00F969BC"/>
    <w:rsid w:val="00F970E7"/>
    <w:rsid w:val="00F973C8"/>
    <w:rsid w:val="00F9744C"/>
    <w:rsid w:val="00F97EEA"/>
    <w:rsid w:val="00FA04BF"/>
    <w:rsid w:val="00FA226F"/>
    <w:rsid w:val="00FA2B57"/>
    <w:rsid w:val="00FA3060"/>
    <w:rsid w:val="00FA3AA9"/>
    <w:rsid w:val="00FA47CE"/>
    <w:rsid w:val="00FA50FD"/>
    <w:rsid w:val="00FA6155"/>
    <w:rsid w:val="00FA631A"/>
    <w:rsid w:val="00FA7193"/>
    <w:rsid w:val="00FB039E"/>
    <w:rsid w:val="00FB05F0"/>
    <w:rsid w:val="00FB1528"/>
    <w:rsid w:val="00FB3B89"/>
    <w:rsid w:val="00FB3BE7"/>
    <w:rsid w:val="00FB5FD3"/>
    <w:rsid w:val="00FB692C"/>
    <w:rsid w:val="00FC04DC"/>
    <w:rsid w:val="00FC125A"/>
    <w:rsid w:val="00FC2120"/>
    <w:rsid w:val="00FC2D23"/>
    <w:rsid w:val="00FC33F4"/>
    <w:rsid w:val="00FC436F"/>
    <w:rsid w:val="00FC488E"/>
    <w:rsid w:val="00FC5A52"/>
    <w:rsid w:val="00FC5E2C"/>
    <w:rsid w:val="00FC7EB0"/>
    <w:rsid w:val="00FD17DD"/>
    <w:rsid w:val="00FD19D5"/>
    <w:rsid w:val="00FD1CEF"/>
    <w:rsid w:val="00FD28CC"/>
    <w:rsid w:val="00FD3259"/>
    <w:rsid w:val="00FD393D"/>
    <w:rsid w:val="00FD3EC1"/>
    <w:rsid w:val="00FD5008"/>
    <w:rsid w:val="00FD5A17"/>
    <w:rsid w:val="00FD68E3"/>
    <w:rsid w:val="00FE0E98"/>
    <w:rsid w:val="00FE1335"/>
    <w:rsid w:val="00FE2BBE"/>
    <w:rsid w:val="00FE2CEB"/>
    <w:rsid w:val="00FE3821"/>
    <w:rsid w:val="00FE3852"/>
    <w:rsid w:val="00FE3FA9"/>
    <w:rsid w:val="00FE6E6A"/>
    <w:rsid w:val="00FE7E31"/>
    <w:rsid w:val="00FF0372"/>
    <w:rsid w:val="00FF16FB"/>
    <w:rsid w:val="00FF19BA"/>
    <w:rsid w:val="00FF3A7E"/>
    <w:rsid w:val="00FF4A58"/>
    <w:rsid w:val="00FF4EA4"/>
    <w:rsid w:val="00FF4EE6"/>
    <w:rsid w:val="00FF6D30"/>
    <w:rsid w:val="00FF7A7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fill="f" fillcolor="white">
      <v:fill color="whit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AFA"/>
    <w:pPr>
      <w:widowControl w:val="0"/>
      <w:jc w:val="both"/>
    </w:pPr>
  </w:style>
  <w:style w:type="paragraph" w:styleId="1">
    <w:name w:val="heading 1"/>
    <w:basedOn w:val="a"/>
    <w:next w:val="a"/>
    <w:link w:val="10"/>
    <w:qFormat/>
    <w:rsid w:val="00923CF3"/>
    <w:pPr>
      <w:outlineLvl w:val="0"/>
    </w:pPr>
    <w:rPr>
      <w:rFonts w:ascii="HGP創英角ｺﾞｼｯｸUB" w:eastAsia="HGP創英角ｺﾞｼｯｸUB" w:hAnsi="ＭＳ ゴシック" w:cs="ＭＳ Ｐ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C1A"/>
    <w:pPr>
      <w:tabs>
        <w:tab w:val="center" w:pos="4252"/>
        <w:tab w:val="right" w:pos="8504"/>
      </w:tabs>
      <w:snapToGrid w:val="0"/>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252"/>
        <w:tab w:val="right" w:pos="8504"/>
      </w:tabs>
      <w:snapToGrid w:val="0"/>
    </w:pPr>
  </w:style>
  <w:style w:type="character" w:customStyle="1" w:styleId="a6">
    <w:name w:val="フッター (文字)"/>
    <w:basedOn w:val="a0"/>
    <w:link w:val="a5"/>
    <w:uiPriority w:val="99"/>
    <w:rsid w:val="00276C1A"/>
  </w:style>
  <w:style w:type="paragraph" w:styleId="Web">
    <w:name w:val="Normal (Web)"/>
    <w:basedOn w:val="a"/>
    <w:uiPriority w:val="99"/>
    <w:semiHidden/>
    <w:unhideWhenUsed/>
    <w:rsid w:val="00F113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7">
    <w:name w:val="一太郎"/>
    <w:rsid w:val="001D5650"/>
    <w:pPr>
      <w:widowControl w:val="0"/>
      <w:wordWrap w:val="0"/>
      <w:autoSpaceDE w:val="0"/>
      <w:autoSpaceDN w:val="0"/>
      <w:adjustRightInd w:val="0"/>
      <w:spacing w:line="322" w:lineRule="exact"/>
      <w:jc w:val="both"/>
    </w:pPr>
    <w:rPr>
      <w:rFonts w:ascii="Century" w:eastAsia="ＭＳ 明朝" w:hAnsi="Century" w:cs="ＭＳ 明朝"/>
      <w:spacing w:val="-1"/>
      <w:kern w:val="0"/>
      <w:sz w:val="24"/>
      <w:szCs w:val="24"/>
    </w:rPr>
  </w:style>
  <w:style w:type="table" w:styleId="a8">
    <w:name w:val="Table Grid"/>
    <w:basedOn w:val="a1"/>
    <w:uiPriority w:val="59"/>
    <w:rsid w:val="00DD7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C36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36DB"/>
    <w:rPr>
      <w:rFonts w:asciiTheme="majorHAnsi" w:eastAsiaTheme="majorEastAsia" w:hAnsiTheme="majorHAnsi" w:cstheme="majorBidi"/>
      <w:sz w:val="18"/>
      <w:szCs w:val="18"/>
    </w:rPr>
  </w:style>
  <w:style w:type="paragraph" w:customStyle="1" w:styleId="ab">
    <w:name w:val="本文③"/>
    <w:basedOn w:val="a"/>
    <w:rsid w:val="002C72D3"/>
    <w:pPr>
      <w:adjustRightInd w:val="0"/>
      <w:snapToGrid w:val="0"/>
      <w:spacing w:line="380" w:lineRule="atLeast"/>
      <w:ind w:left="420" w:firstLine="210"/>
      <w:textAlignment w:val="baseline"/>
    </w:pPr>
    <w:rPr>
      <w:rFonts w:ascii="ＭＳ 明朝" w:eastAsia="ＭＳ 明朝" w:hAnsi="Century" w:cs="Times New Roman"/>
      <w:kern w:val="0"/>
      <w:szCs w:val="20"/>
    </w:rPr>
  </w:style>
  <w:style w:type="paragraph" w:styleId="ac">
    <w:name w:val="Body Text Indent"/>
    <w:basedOn w:val="a"/>
    <w:link w:val="ad"/>
    <w:rsid w:val="002C72D3"/>
    <w:pPr>
      <w:autoSpaceDE w:val="0"/>
      <w:autoSpaceDN w:val="0"/>
      <w:adjustRightInd w:val="0"/>
      <w:spacing w:before="20" w:after="20" w:line="240" w:lineRule="atLeast"/>
      <w:textAlignment w:val="baseline"/>
    </w:pPr>
    <w:rPr>
      <w:rFonts w:ascii="ＭＳ 明朝" w:eastAsia="ＭＳ 明朝" w:hAnsi="Times New Roman" w:cs="Times New Roman"/>
      <w:color w:val="000000"/>
      <w:kern w:val="0"/>
      <w:sz w:val="16"/>
      <w:szCs w:val="20"/>
    </w:rPr>
  </w:style>
  <w:style w:type="character" w:customStyle="1" w:styleId="ad">
    <w:name w:val="本文インデント (文字)"/>
    <w:basedOn w:val="a0"/>
    <w:link w:val="ac"/>
    <w:rsid w:val="002C72D3"/>
    <w:rPr>
      <w:rFonts w:ascii="ＭＳ 明朝" w:eastAsia="ＭＳ 明朝" w:hAnsi="Times New Roman" w:cs="Times New Roman"/>
      <w:color w:val="000000"/>
      <w:kern w:val="0"/>
      <w:sz w:val="16"/>
      <w:szCs w:val="20"/>
    </w:rPr>
  </w:style>
  <w:style w:type="paragraph" w:styleId="ae">
    <w:name w:val="Body Text"/>
    <w:basedOn w:val="a"/>
    <w:link w:val="af"/>
    <w:uiPriority w:val="99"/>
    <w:semiHidden/>
    <w:unhideWhenUsed/>
    <w:rsid w:val="002C72D3"/>
  </w:style>
  <w:style w:type="character" w:customStyle="1" w:styleId="af">
    <w:name w:val="本文 (文字)"/>
    <w:basedOn w:val="a0"/>
    <w:link w:val="ae"/>
    <w:uiPriority w:val="99"/>
    <w:semiHidden/>
    <w:rsid w:val="002C72D3"/>
  </w:style>
  <w:style w:type="paragraph" w:customStyle="1" w:styleId="af0">
    <w:name w:val="作業用標準"/>
    <w:basedOn w:val="a"/>
    <w:rsid w:val="00CD07A2"/>
    <w:pPr>
      <w:adjustRightInd w:val="0"/>
      <w:spacing w:line="360" w:lineRule="atLeast"/>
      <w:textAlignment w:val="baseline"/>
    </w:pPr>
    <w:rPr>
      <w:rFonts w:ascii="ＭＳ ゴシック" w:eastAsia="ＭＳ ゴシック" w:hAnsi="Century" w:cs="Times New Roman"/>
      <w:kern w:val="0"/>
      <w:sz w:val="24"/>
      <w:szCs w:val="20"/>
    </w:rPr>
  </w:style>
  <w:style w:type="table" w:styleId="2">
    <w:name w:val="Light List"/>
    <w:basedOn w:val="a1"/>
    <w:uiPriority w:val="61"/>
    <w:rsid w:val="0096430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1">
    <w:name w:val="List Paragraph"/>
    <w:basedOn w:val="a"/>
    <w:uiPriority w:val="34"/>
    <w:qFormat/>
    <w:rsid w:val="003433BA"/>
    <w:pPr>
      <w:ind w:leftChars="400" w:left="840"/>
    </w:pPr>
  </w:style>
  <w:style w:type="character" w:customStyle="1" w:styleId="10">
    <w:name w:val="見出し 1 (文字)"/>
    <w:basedOn w:val="a0"/>
    <w:link w:val="1"/>
    <w:rsid w:val="00923CF3"/>
    <w:rPr>
      <w:rFonts w:ascii="HGP創英角ｺﾞｼｯｸUB" w:eastAsia="HGP創英角ｺﾞｼｯｸUB" w:hAnsi="ＭＳ ゴシック" w:cs="ＭＳ Ｐゴシック"/>
      <w:sz w:val="28"/>
      <w:szCs w:val="28"/>
    </w:rPr>
  </w:style>
  <w:style w:type="paragraph" w:customStyle="1" w:styleId="20">
    <w:name w:val="スタイル2"/>
    <w:basedOn w:val="1"/>
    <w:rsid w:val="00923CF3"/>
    <w:rPr>
      <w:rFonts w:cs="Times New Roman"/>
      <w:sz w:val="48"/>
      <w:szCs w:val="48"/>
      <w:u w:val="thick" w:color="0000FF"/>
    </w:rPr>
  </w:style>
  <w:style w:type="paragraph" w:customStyle="1" w:styleId="Default">
    <w:name w:val="Default"/>
    <w:rsid w:val="0066200F"/>
    <w:pPr>
      <w:widowControl w:val="0"/>
      <w:autoSpaceDE w:val="0"/>
      <w:autoSpaceDN w:val="0"/>
      <w:adjustRightInd w:val="0"/>
    </w:pPr>
    <w:rPr>
      <w:rFonts w:ascii="ＭＳ" w:eastAsia="ＭＳ" w:cs="ＭＳ"/>
      <w:color w:val="000000"/>
      <w:kern w:val="0"/>
      <w:sz w:val="24"/>
      <w:szCs w:val="24"/>
    </w:rPr>
  </w:style>
  <w:style w:type="paragraph" w:styleId="af2">
    <w:name w:val="Date"/>
    <w:basedOn w:val="a"/>
    <w:next w:val="a"/>
    <w:link w:val="af3"/>
    <w:uiPriority w:val="99"/>
    <w:semiHidden/>
    <w:unhideWhenUsed/>
    <w:rsid w:val="003C02A6"/>
  </w:style>
  <w:style w:type="character" w:customStyle="1" w:styleId="af3">
    <w:name w:val="日付 (文字)"/>
    <w:basedOn w:val="a0"/>
    <w:link w:val="af2"/>
    <w:uiPriority w:val="99"/>
    <w:semiHidden/>
    <w:rsid w:val="003C02A6"/>
  </w:style>
  <w:style w:type="numbering" w:customStyle="1" w:styleId="11">
    <w:name w:val="リストなし1"/>
    <w:next w:val="a2"/>
    <w:uiPriority w:val="99"/>
    <w:semiHidden/>
    <w:unhideWhenUsed/>
    <w:rsid w:val="00197099"/>
  </w:style>
  <w:style w:type="table" w:customStyle="1" w:styleId="12">
    <w:name w:val="表 (格子)1"/>
    <w:basedOn w:val="a1"/>
    <w:next w:val="a8"/>
    <w:uiPriority w:val="59"/>
    <w:rsid w:val="00197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モノトーン)  21"/>
    <w:basedOn w:val="a1"/>
    <w:next w:val="2"/>
    <w:uiPriority w:val="61"/>
    <w:rsid w:val="0019709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4">
    <w:name w:val="Hyperlink"/>
    <w:basedOn w:val="a0"/>
    <w:uiPriority w:val="99"/>
    <w:unhideWhenUsed/>
    <w:rsid w:val="006272BC"/>
    <w:rPr>
      <w:color w:val="0000FF" w:themeColor="hyperlink"/>
      <w:u w:val="single"/>
    </w:rPr>
  </w:style>
  <w:style w:type="character" w:styleId="af5">
    <w:name w:val="annotation reference"/>
    <w:basedOn w:val="a0"/>
    <w:uiPriority w:val="99"/>
    <w:semiHidden/>
    <w:unhideWhenUsed/>
    <w:rsid w:val="00590410"/>
    <w:rPr>
      <w:sz w:val="18"/>
      <w:szCs w:val="18"/>
    </w:rPr>
  </w:style>
  <w:style w:type="paragraph" w:styleId="af6">
    <w:name w:val="annotation text"/>
    <w:basedOn w:val="a"/>
    <w:link w:val="af7"/>
    <w:uiPriority w:val="99"/>
    <w:semiHidden/>
    <w:unhideWhenUsed/>
    <w:rsid w:val="00590410"/>
    <w:pPr>
      <w:jc w:val="left"/>
    </w:pPr>
  </w:style>
  <w:style w:type="character" w:customStyle="1" w:styleId="af7">
    <w:name w:val="コメント文字列 (文字)"/>
    <w:basedOn w:val="a0"/>
    <w:link w:val="af6"/>
    <w:uiPriority w:val="99"/>
    <w:semiHidden/>
    <w:rsid w:val="00590410"/>
  </w:style>
  <w:style w:type="paragraph" w:styleId="af8">
    <w:name w:val="annotation subject"/>
    <w:basedOn w:val="af6"/>
    <w:next w:val="af6"/>
    <w:link w:val="af9"/>
    <w:uiPriority w:val="99"/>
    <w:semiHidden/>
    <w:unhideWhenUsed/>
    <w:rsid w:val="00590410"/>
    <w:rPr>
      <w:b/>
      <w:bCs/>
    </w:rPr>
  </w:style>
  <w:style w:type="character" w:customStyle="1" w:styleId="af9">
    <w:name w:val="コメント内容 (文字)"/>
    <w:basedOn w:val="af7"/>
    <w:link w:val="af8"/>
    <w:uiPriority w:val="99"/>
    <w:semiHidden/>
    <w:rsid w:val="00590410"/>
    <w:rPr>
      <w:b/>
      <w:bCs/>
    </w:rPr>
  </w:style>
  <w:style w:type="paragraph" w:styleId="afa">
    <w:name w:val="Revision"/>
    <w:hidden/>
    <w:uiPriority w:val="99"/>
    <w:semiHidden/>
    <w:rsid w:val="0033168B"/>
  </w:style>
  <w:style w:type="character" w:styleId="afb">
    <w:name w:val="FollowedHyperlink"/>
    <w:basedOn w:val="a0"/>
    <w:uiPriority w:val="99"/>
    <w:semiHidden/>
    <w:unhideWhenUsed/>
    <w:rsid w:val="007413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279">
      <w:bodyDiv w:val="1"/>
      <w:marLeft w:val="0"/>
      <w:marRight w:val="0"/>
      <w:marTop w:val="0"/>
      <w:marBottom w:val="0"/>
      <w:divBdr>
        <w:top w:val="none" w:sz="0" w:space="0" w:color="auto"/>
        <w:left w:val="none" w:sz="0" w:space="0" w:color="auto"/>
        <w:bottom w:val="none" w:sz="0" w:space="0" w:color="auto"/>
        <w:right w:val="none" w:sz="0" w:space="0" w:color="auto"/>
      </w:divBdr>
    </w:div>
    <w:div w:id="51857462">
      <w:bodyDiv w:val="1"/>
      <w:marLeft w:val="0"/>
      <w:marRight w:val="0"/>
      <w:marTop w:val="0"/>
      <w:marBottom w:val="0"/>
      <w:divBdr>
        <w:top w:val="none" w:sz="0" w:space="0" w:color="auto"/>
        <w:left w:val="none" w:sz="0" w:space="0" w:color="auto"/>
        <w:bottom w:val="none" w:sz="0" w:space="0" w:color="auto"/>
        <w:right w:val="none" w:sz="0" w:space="0" w:color="auto"/>
      </w:divBdr>
    </w:div>
    <w:div w:id="67385032">
      <w:bodyDiv w:val="1"/>
      <w:marLeft w:val="0"/>
      <w:marRight w:val="0"/>
      <w:marTop w:val="0"/>
      <w:marBottom w:val="0"/>
      <w:divBdr>
        <w:top w:val="none" w:sz="0" w:space="0" w:color="auto"/>
        <w:left w:val="none" w:sz="0" w:space="0" w:color="auto"/>
        <w:bottom w:val="none" w:sz="0" w:space="0" w:color="auto"/>
        <w:right w:val="none" w:sz="0" w:space="0" w:color="auto"/>
      </w:divBdr>
    </w:div>
    <w:div w:id="77605016">
      <w:bodyDiv w:val="1"/>
      <w:marLeft w:val="0"/>
      <w:marRight w:val="0"/>
      <w:marTop w:val="0"/>
      <w:marBottom w:val="0"/>
      <w:divBdr>
        <w:top w:val="none" w:sz="0" w:space="0" w:color="auto"/>
        <w:left w:val="none" w:sz="0" w:space="0" w:color="auto"/>
        <w:bottom w:val="none" w:sz="0" w:space="0" w:color="auto"/>
        <w:right w:val="none" w:sz="0" w:space="0" w:color="auto"/>
      </w:divBdr>
    </w:div>
    <w:div w:id="87897356">
      <w:bodyDiv w:val="1"/>
      <w:marLeft w:val="0"/>
      <w:marRight w:val="0"/>
      <w:marTop w:val="0"/>
      <w:marBottom w:val="0"/>
      <w:divBdr>
        <w:top w:val="none" w:sz="0" w:space="0" w:color="auto"/>
        <w:left w:val="none" w:sz="0" w:space="0" w:color="auto"/>
        <w:bottom w:val="none" w:sz="0" w:space="0" w:color="auto"/>
        <w:right w:val="none" w:sz="0" w:space="0" w:color="auto"/>
      </w:divBdr>
    </w:div>
    <w:div w:id="91555308">
      <w:bodyDiv w:val="1"/>
      <w:marLeft w:val="0"/>
      <w:marRight w:val="0"/>
      <w:marTop w:val="0"/>
      <w:marBottom w:val="0"/>
      <w:divBdr>
        <w:top w:val="none" w:sz="0" w:space="0" w:color="auto"/>
        <w:left w:val="none" w:sz="0" w:space="0" w:color="auto"/>
        <w:bottom w:val="none" w:sz="0" w:space="0" w:color="auto"/>
        <w:right w:val="none" w:sz="0" w:space="0" w:color="auto"/>
      </w:divBdr>
    </w:div>
    <w:div w:id="214051556">
      <w:bodyDiv w:val="1"/>
      <w:marLeft w:val="0"/>
      <w:marRight w:val="0"/>
      <w:marTop w:val="0"/>
      <w:marBottom w:val="0"/>
      <w:divBdr>
        <w:top w:val="none" w:sz="0" w:space="0" w:color="auto"/>
        <w:left w:val="none" w:sz="0" w:space="0" w:color="auto"/>
        <w:bottom w:val="none" w:sz="0" w:space="0" w:color="auto"/>
        <w:right w:val="none" w:sz="0" w:space="0" w:color="auto"/>
      </w:divBdr>
    </w:div>
    <w:div w:id="267667878">
      <w:bodyDiv w:val="1"/>
      <w:marLeft w:val="0"/>
      <w:marRight w:val="0"/>
      <w:marTop w:val="0"/>
      <w:marBottom w:val="0"/>
      <w:divBdr>
        <w:top w:val="none" w:sz="0" w:space="0" w:color="auto"/>
        <w:left w:val="none" w:sz="0" w:space="0" w:color="auto"/>
        <w:bottom w:val="none" w:sz="0" w:space="0" w:color="auto"/>
        <w:right w:val="none" w:sz="0" w:space="0" w:color="auto"/>
      </w:divBdr>
    </w:div>
    <w:div w:id="308753337">
      <w:bodyDiv w:val="1"/>
      <w:marLeft w:val="0"/>
      <w:marRight w:val="0"/>
      <w:marTop w:val="0"/>
      <w:marBottom w:val="0"/>
      <w:divBdr>
        <w:top w:val="none" w:sz="0" w:space="0" w:color="auto"/>
        <w:left w:val="none" w:sz="0" w:space="0" w:color="auto"/>
        <w:bottom w:val="none" w:sz="0" w:space="0" w:color="auto"/>
        <w:right w:val="none" w:sz="0" w:space="0" w:color="auto"/>
      </w:divBdr>
    </w:div>
    <w:div w:id="324893041">
      <w:bodyDiv w:val="1"/>
      <w:marLeft w:val="0"/>
      <w:marRight w:val="0"/>
      <w:marTop w:val="0"/>
      <w:marBottom w:val="0"/>
      <w:divBdr>
        <w:top w:val="none" w:sz="0" w:space="0" w:color="auto"/>
        <w:left w:val="none" w:sz="0" w:space="0" w:color="auto"/>
        <w:bottom w:val="none" w:sz="0" w:space="0" w:color="auto"/>
        <w:right w:val="none" w:sz="0" w:space="0" w:color="auto"/>
      </w:divBdr>
    </w:div>
    <w:div w:id="331839804">
      <w:bodyDiv w:val="1"/>
      <w:marLeft w:val="0"/>
      <w:marRight w:val="0"/>
      <w:marTop w:val="0"/>
      <w:marBottom w:val="0"/>
      <w:divBdr>
        <w:top w:val="none" w:sz="0" w:space="0" w:color="auto"/>
        <w:left w:val="none" w:sz="0" w:space="0" w:color="auto"/>
        <w:bottom w:val="none" w:sz="0" w:space="0" w:color="auto"/>
        <w:right w:val="none" w:sz="0" w:space="0" w:color="auto"/>
      </w:divBdr>
    </w:div>
    <w:div w:id="360978666">
      <w:bodyDiv w:val="1"/>
      <w:marLeft w:val="0"/>
      <w:marRight w:val="0"/>
      <w:marTop w:val="0"/>
      <w:marBottom w:val="0"/>
      <w:divBdr>
        <w:top w:val="none" w:sz="0" w:space="0" w:color="auto"/>
        <w:left w:val="none" w:sz="0" w:space="0" w:color="auto"/>
        <w:bottom w:val="none" w:sz="0" w:space="0" w:color="auto"/>
        <w:right w:val="none" w:sz="0" w:space="0" w:color="auto"/>
      </w:divBdr>
    </w:div>
    <w:div w:id="372391226">
      <w:bodyDiv w:val="1"/>
      <w:marLeft w:val="0"/>
      <w:marRight w:val="0"/>
      <w:marTop w:val="0"/>
      <w:marBottom w:val="0"/>
      <w:divBdr>
        <w:top w:val="none" w:sz="0" w:space="0" w:color="auto"/>
        <w:left w:val="none" w:sz="0" w:space="0" w:color="auto"/>
        <w:bottom w:val="none" w:sz="0" w:space="0" w:color="auto"/>
        <w:right w:val="none" w:sz="0" w:space="0" w:color="auto"/>
      </w:divBdr>
    </w:div>
    <w:div w:id="519128785">
      <w:bodyDiv w:val="1"/>
      <w:marLeft w:val="0"/>
      <w:marRight w:val="0"/>
      <w:marTop w:val="0"/>
      <w:marBottom w:val="0"/>
      <w:divBdr>
        <w:top w:val="none" w:sz="0" w:space="0" w:color="auto"/>
        <w:left w:val="none" w:sz="0" w:space="0" w:color="auto"/>
        <w:bottom w:val="none" w:sz="0" w:space="0" w:color="auto"/>
        <w:right w:val="none" w:sz="0" w:space="0" w:color="auto"/>
      </w:divBdr>
    </w:div>
    <w:div w:id="527064835">
      <w:bodyDiv w:val="1"/>
      <w:marLeft w:val="0"/>
      <w:marRight w:val="0"/>
      <w:marTop w:val="0"/>
      <w:marBottom w:val="0"/>
      <w:divBdr>
        <w:top w:val="none" w:sz="0" w:space="0" w:color="auto"/>
        <w:left w:val="none" w:sz="0" w:space="0" w:color="auto"/>
        <w:bottom w:val="none" w:sz="0" w:space="0" w:color="auto"/>
        <w:right w:val="none" w:sz="0" w:space="0" w:color="auto"/>
      </w:divBdr>
    </w:div>
    <w:div w:id="541787023">
      <w:bodyDiv w:val="1"/>
      <w:marLeft w:val="0"/>
      <w:marRight w:val="0"/>
      <w:marTop w:val="0"/>
      <w:marBottom w:val="0"/>
      <w:divBdr>
        <w:top w:val="none" w:sz="0" w:space="0" w:color="auto"/>
        <w:left w:val="none" w:sz="0" w:space="0" w:color="auto"/>
        <w:bottom w:val="none" w:sz="0" w:space="0" w:color="auto"/>
        <w:right w:val="none" w:sz="0" w:space="0" w:color="auto"/>
      </w:divBdr>
    </w:div>
    <w:div w:id="562134549">
      <w:bodyDiv w:val="1"/>
      <w:marLeft w:val="0"/>
      <w:marRight w:val="0"/>
      <w:marTop w:val="0"/>
      <w:marBottom w:val="0"/>
      <w:divBdr>
        <w:top w:val="none" w:sz="0" w:space="0" w:color="auto"/>
        <w:left w:val="none" w:sz="0" w:space="0" w:color="auto"/>
        <w:bottom w:val="none" w:sz="0" w:space="0" w:color="auto"/>
        <w:right w:val="none" w:sz="0" w:space="0" w:color="auto"/>
      </w:divBdr>
    </w:div>
    <w:div w:id="574315269">
      <w:bodyDiv w:val="1"/>
      <w:marLeft w:val="0"/>
      <w:marRight w:val="0"/>
      <w:marTop w:val="0"/>
      <w:marBottom w:val="0"/>
      <w:divBdr>
        <w:top w:val="none" w:sz="0" w:space="0" w:color="auto"/>
        <w:left w:val="none" w:sz="0" w:space="0" w:color="auto"/>
        <w:bottom w:val="none" w:sz="0" w:space="0" w:color="auto"/>
        <w:right w:val="none" w:sz="0" w:space="0" w:color="auto"/>
      </w:divBdr>
    </w:div>
    <w:div w:id="585263508">
      <w:bodyDiv w:val="1"/>
      <w:marLeft w:val="0"/>
      <w:marRight w:val="0"/>
      <w:marTop w:val="0"/>
      <w:marBottom w:val="0"/>
      <w:divBdr>
        <w:top w:val="none" w:sz="0" w:space="0" w:color="auto"/>
        <w:left w:val="none" w:sz="0" w:space="0" w:color="auto"/>
        <w:bottom w:val="none" w:sz="0" w:space="0" w:color="auto"/>
        <w:right w:val="none" w:sz="0" w:space="0" w:color="auto"/>
      </w:divBdr>
    </w:div>
    <w:div w:id="669453719">
      <w:bodyDiv w:val="1"/>
      <w:marLeft w:val="0"/>
      <w:marRight w:val="0"/>
      <w:marTop w:val="0"/>
      <w:marBottom w:val="0"/>
      <w:divBdr>
        <w:top w:val="none" w:sz="0" w:space="0" w:color="auto"/>
        <w:left w:val="none" w:sz="0" w:space="0" w:color="auto"/>
        <w:bottom w:val="none" w:sz="0" w:space="0" w:color="auto"/>
        <w:right w:val="none" w:sz="0" w:space="0" w:color="auto"/>
      </w:divBdr>
    </w:div>
    <w:div w:id="684284550">
      <w:bodyDiv w:val="1"/>
      <w:marLeft w:val="0"/>
      <w:marRight w:val="0"/>
      <w:marTop w:val="0"/>
      <w:marBottom w:val="0"/>
      <w:divBdr>
        <w:top w:val="none" w:sz="0" w:space="0" w:color="auto"/>
        <w:left w:val="none" w:sz="0" w:space="0" w:color="auto"/>
        <w:bottom w:val="none" w:sz="0" w:space="0" w:color="auto"/>
        <w:right w:val="none" w:sz="0" w:space="0" w:color="auto"/>
      </w:divBdr>
    </w:div>
    <w:div w:id="716900357">
      <w:bodyDiv w:val="1"/>
      <w:marLeft w:val="0"/>
      <w:marRight w:val="0"/>
      <w:marTop w:val="0"/>
      <w:marBottom w:val="0"/>
      <w:divBdr>
        <w:top w:val="none" w:sz="0" w:space="0" w:color="auto"/>
        <w:left w:val="none" w:sz="0" w:space="0" w:color="auto"/>
        <w:bottom w:val="none" w:sz="0" w:space="0" w:color="auto"/>
        <w:right w:val="none" w:sz="0" w:space="0" w:color="auto"/>
      </w:divBdr>
    </w:div>
    <w:div w:id="787939971">
      <w:bodyDiv w:val="1"/>
      <w:marLeft w:val="0"/>
      <w:marRight w:val="0"/>
      <w:marTop w:val="0"/>
      <w:marBottom w:val="0"/>
      <w:divBdr>
        <w:top w:val="none" w:sz="0" w:space="0" w:color="auto"/>
        <w:left w:val="none" w:sz="0" w:space="0" w:color="auto"/>
        <w:bottom w:val="none" w:sz="0" w:space="0" w:color="auto"/>
        <w:right w:val="none" w:sz="0" w:space="0" w:color="auto"/>
      </w:divBdr>
    </w:div>
    <w:div w:id="839388475">
      <w:bodyDiv w:val="1"/>
      <w:marLeft w:val="0"/>
      <w:marRight w:val="0"/>
      <w:marTop w:val="0"/>
      <w:marBottom w:val="0"/>
      <w:divBdr>
        <w:top w:val="none" w:sz="0" w:space="0" w:color="auto"/>
        <w:left w:val="none" w:sz="0" w:space="0" w:color="auto"/>
        <w:bottom w:val="none" w:sz="0" w:space="0" w:color="auto"/>
        <w:right w:val="none" w:sz="0" w:space="0" w:color="auto"/>
      </w:divBdr>
    </w:div>
    <w:div w:id="845829956">
      <w:bodyDiv w:val="1"/>
      <w:marLeft w:val="0"/>
      <w:marRight w:val="0"/>
      <w:marTop w:val="0"/>
      <w:marBottom w:val="0"/>
      <w:divBdr>
        <w:top w:val="none" w:sz="0" w:space="0" w:color="auto"/>
        <w:left w:val="none" w:sz="0" w:space="0" w:color="auto"/>
        <w:bottom w:val="none" w:sz="0" w:space="0" w:color="auto"/>
        <w:right w:val="none" w:sz="0" w:space="0" w:color="auto"/>
      </w:divBdr>
    </w:div>
    <w:div w:id="857158653">
      <w:bodyDiv w:val="1"/>
      <w:marLeft w:val="0"/>
      <w:marRight w:val="0"/>
      <w:marTop w:val="0"/>
      <w:marBottom w:val="0"/>
      <w:divBdr>
        <w:top w:val="none" w:sz="0" w:space="0" w:color="auto"/>
        <w:left w:val="none" w:sz="0" w:space="0" w:color="auto"/>
        <w:bottom w:val="none" w:sz="0" w:space="0" w:color="auto"/>
        <w:right w:val="none" w:sz="0" w:space="0" w:color="auto"/>
      </w:divBdr>
    </w:div>
    <w:div w:id="903637990">
      <w:bodyDiv w:val="1"/>
      <w:marLeft w:val="0"/>
      <w:marRight w:val="0"/>
      <w:marTop w:val="0"/>
      <w:marBottom w:val="0"/>
      <w:divBdr>
        <w:top w:val="none" w:sz="0" w:space="0" w:color="auto"/>
        <w:left w:val="none" w:sz="0" w:space="0" w:color="auto"/>
        <w:bottom w:val="none" w:sz="0" w:space="0" w:color="auto"/>
        <w:right w:val="none" w:sz="0" w:space="0" w:color="auto"/>
      </w:divBdr>
    </w:div>
    <w:div w:id="915743557">
      <w:bodyDiv w:val="1"/>
      <w:marLeft w:val="0"/>
      <w:marRight w:val="0"/>
      <w:marTop w:val="0"/>
      <w:marBottom w:val="0"/>
      <w:divBdr>
        <w:top w:val="none" w:sz="0" w:space="0" w:color="auto"/>
        <w:left w:val="none" w:sz="0" w:space="0" w:color="auto"/>
        <w:bottom w:val="none" w:sz="0" w:space="0" w:color="auto"/>
        <w:right w:val="none" w:sz="0" w:space="0" w:color="auto"/>
      </w:divBdr>
    </w:div>
    <w:div w:id="961422607">
      <w:bodyDiv w:val="1"/>
      <w:marLeft w:val="0"/>
      <w:marRight w:val="0"/>
      <w:marTop w:val="0"/>
      <w:marBottom w:val="0"/>
      <w:divBdr>
        <w:top w:val="none" w:sz="0" w:space="0" w:color="auto"/>
        <w:left w:val="none" w:sz="0" w:space="0" w:color="auto"/>
        <w:bottom w:val="none" w:sz="0" w:space="0" w:color="auto"/>
        <w:right w:val="none" w:sz="0" w:space="0" w:color="auto"/>
      </w:divBdr>
    </w:div>
    <w:div w:id="967127586">
      <w:bodyDiv w:val="1"/>
      <w:marLeft w:val="0"/>
      <w:marRight w:val="0"/>
      <w:marTop w:val="0"/>
      <w:marBottom w:val="0"/>
      <w:divBdr>
        <w:top w:val="none" w:sz="0" w:space="0" w:color="auto"/>
        <w:left w:val="none" w:sz="0" w:space="0" w:color="auto"/>
        <w:bottom w:val="none" w:sz="0" w:space="0" w:color="auto"/>
        <w:right w:val="none" w:sz="0" w:space="0" w:color="auto"/>
      </w:divBdr>
    </w:div>
    <w:div w:id="973175996">
      <w:bodyDiv w:val="1"/>
      <w:marLeft w:val="0"/>
      <w:marRight w:val="0"/>
      <w:marTop w:val="0"/>
      <w:marBottom w:val="0"/>
      <w:divBdr>
        <w:top w:val="none" w:sz="0" w:space="0" w:color="auto"/>
        <w:left w:val="none" w:sz="0" w:space="0" w:color="auto"/>
        <w:bottom w:val="none" w:sz="0" w:space="0" w:color="auto"/>
        <w:right w:val="none" w:sz="0" w:space="0" w:color="auto"/>
      </w:divBdr>
    </w:div>
    <w:div w:id="1017124397">
      <w:bodyDiv w:val="1"/>
      <w:marLeft w:val="0"/>
      <w:marRight w:val="0"/>
      <w:marTop w:val="0"/>
      <w:marBottom w:val="0"/>
      <w:divBdr>
        <w:top w:val="none" w:sz="0" w:space="0" w:color="auto"/>
        <w:left w:val="none" w:sz="0" w:space="0" w:color="auto"/>
        <w:bottom w:val="none" w:sz="0" w:space="0" w:color="auto"/>
        <w:right w:val="none" w:sz="0" w:space="0" w:color="auto"/>
      </w:divBdr>
    </w:div>
    <w:div w:id="1038510242">
      <w:bodyDiv w:val="1"/>
      <w:marLeft w:val="0"/>
      <w:marRight w:val="0"/>
      <w:marTop w:val="0"/>
      <w:marBottom w:val="0"/>
      <w:divBdr>
        <w:top w:val="none" w:sz="0" w:space="0" w:color="auto"/>
        <w:left w:val="none" w:sz="0" w:space="0" w:color="auto"/>
        <w:bottom w:val="none" w:sz="0" w:space="0" w:color="auto"/>
        <w:right w:val="none" w:sz="0" w:space="0" w:color="auto"/>
      </w:divBdr>
    </w:div>
    <w:div w:id="1075470246">
      <w:bodyDiv w:val="1"/>
      <w:marLeft w:val="0"/>
      <w:marRight w:val="0"/>
      <w:marTop w:val="0"/>
      <w:marBottom w:val="0"/>
      <w:divBdr>
        <w:top w:val="none" w:sz="0" w:space="0" w:color="auto"/>
        <w:left w:val="none" w:sz="0" w:space="0" w:color="auto"/>
        <w:bottom w:val="none" w:sz="0" w:space="0" w:color="auto"/>
        <w:right w:val="none" w:sz="0" w:space="0" w:color="auto"/>
      </w:divBdr>
    </w:div>
    <w:div w:id="1077362993">
      <w:bodyDiv w:val="1"/>
      <w:marLeft w:val="0"/>
      <w:marRight w:val="0"/>
      <w:marTop w:val="0"/>
      <w:marBottom w:val="0"/>
      <w:divBdr>
        <w:top w:val="none" w:sz="0" w:space="0" w:color="auto"/>
        <w:left w:val="none" w:sz="0" w:space="0" w:color="auto"/>
        <w:bottom w:val="none" w:sz="0" w:space="0" w:color="auto"/>
        <w:right w:val="none" w:sz="0" w:space="0" w:color="auto"/>
      </w:divBdr>
    </w:div>
    <w:div w:id="1127116644">
      <w:bodyDiv w:val="1"/>
      <w:marLeft w:val="0"/>
      <w:marRight w:val="0"/>
      <w:marTop w:val="0"/>
      <w:marBottom w:val="0"/>
      <w:divBdr>
        <w:top w:val="none" w:sz="0" w:space="0" w:color="auto"/>
        <w:left w:val="none" w:sz="0" w:space="0" w:color="auto"/>
        <w:bottom w:val="none" w:sz="0" w:space="0" w:color="auto"/>
        <w:right w:val="none" w:sz="0" w:space="0" w:color="auto"/>
      </w:divBdr>
    </w:div>
    <w:div w:id="1166476241">
      <w:bodyDiv w:val="1"/>
      <w:marLeft w:val="0"/>
      <w:marRight w:val="0"/>
      <w:marTop w:val="0"/>
      <w:marBottom w:val="0"/>
      <w:divBdr>
        <w:top w:val="none" w:sz="0" w:space="0" w:color="auto"/>
        <w:left w:val="none" w:sz="0" w:space="0" w:color="auto"/>
        <w:bottom w:val="none" w:sz="0" w:space="0" w:color="auto"/>
        <w:right w:val="none" w:sz="0" w:space="0" w:color="auto"/>
      </w:divBdr>
    </w:div>
    <w:div w:id="1174035984">
      <w:bodyDiv w:val="1"/>
      <w:marLeft w:val="0"/>
      <w:marRight w:val="0"/>
      <w:marTop w:val="0"/>
      <w:marBottom w:val="0"/>
      <w:divBdr>
        <w:top w:val="none" w:sz="0" w:space="0" w:color="auto"/>
        <w:left w:val="none" w:sz="0" w:space="0" w:color="auto"/>
        <w:bottom w:val="none" w:sz="0" w:space="0" w:color="auto"/>
        <w:right w:val="none" w:sz="0" w:space="0" w:color="auto"/>
      </w:divBdr>
    </w:div>
    <w:div w:id="1181312521">
      <w:bodyDiv w:val="1"/>
      <w:marLeft w:val="0"/>
      <w:marRight w:val="0"/>
      <w:marTop w:val="0"/>
      <w:marBottom w:val="0"/>
      <w:divBdr>
        <w:top w:val="none" w:sz="0" w:space="0" w:color="auto"/>
        <w:left w:val="none" w:sz="0" w:space="0" w:color="auto"/>
        <w:bottom w:val="none" w:sz="0" w:space="0" w:color="auto"/>
        <w:right w:val="none" w:sz="0" w:space="0" w:color="auto"/>
      </w:divBdr>
    </w:div>
    <w:div w:id="1261717334">
      <w:bodyDiv w:val="1"/>
      <w:marLeft w:val="0"/>
      <w:marRight w:val="0"/>
      <w:marTop w:val="0"/>
      <w:marBottom w:val="0"/>
      <w:divBdr>
        <w:top w:val="none" w:sz="0" w:space="0" w:color="auto"/>
        <w:left w:val="none" w:sz="0" w:space="0" w:color="auto"/>
        <w:bottom w:val="none" w:sz="0" w:space="0" w:color="auto"/>
        <w:right w:val="none" w:sz="0" w:space="0" w:color="auto"/>
      </w:divBdr>
    </w:div>
    <w:div w:id="1268660108">
      <w:bodyDiv w:val="1"/>
      <w:marLeft w:val="0"/>
      <w:marRight w:val="0"/>
      <w:marTop w:val="0"/>
      <w:marBottom w:val="0"/>
      <w:divBdr>
        <w:top w:val="none" w:sz="0" w:space="0" w:color="auto"/>
        <w:left w:val="none" w:sz="0" w:space="0" w:color="auto"/>
        <w:bottom w:val="none" w:sz="0" w:space="0" w:color="auto"/>
        <w:right w:val="none" w:sz="0" w:space="0" w:color="auto"/>
      </w:divBdr>
    </w:div>
    <w:div w:id="1321688119">
      <w:bodyDiv w:val="1"/>
      <w:marLeft w:val="0"/>
      <w:marRight w:val="0"/>
      <w:marTop w:val="0"/>
      <w:marBottom w:val="0"/>
      <w:divBdr>
        <w:top w:val="none" w:sz="0" w:space="0" w:color="auto"/>
        <w:left w:val="none" w:sz="0" w:space="0" w:color="auto"/>
        <w:bottom w:val="none" w:sz="0" w:space="0" w:color="auto"/>
        <w:right w:val="none" w:sz="0" w:space="0" w:color="auto"/>
      </w:divBdr>
    </w:div>
    <w:div w:id="1379934540">
      <w:bodyDiv w:val="1"/>
      <w:marLeft w:val="0"/>
      <w:marRight w:val="0"/>
      <w:marTop w:val="0"/>
      <w:marBottom w:val="0"/>
      <w:divBdr>
        <w:top w:val="none" w:sz="0" w:space="0" w:color="auto"/>
        <w:left w:val="none" w:sz="0" w:space="0" w:color="auto"/>
        <w:bottom w:val="none" w:sz="0" w:space="0" w:color="auto"/>
        <w:right w:val="none" w:sz="0" w:space="0" w:color="auto"/>
      </w:divBdr>
    </w:div>
    <w:div w:id="1437945959">
      <w:bodyDiv w:val="1"/>
      <w:marLeft w:val="0"/>
      <w:marRight w:val="0"/>
      <w:marTop w:val="0"/>
      <w:marBottom w:val="0"/>
      <w:divBdr>
        <w:top w:val="none" w:sz="0" w:space="0" w:color="auto"/>
        <w:left w:val="none" w:sz="0" w:space="0" w:color="auto"/>
        <w:bottom w:val="none" w:sz="0" w:space="0" w:color="auto"/>
        <w:right w:val="none" w:sz="0" w:space="0" w:color="auto"/>
      </w:divBdr>
    </w:div>
    <w:div w:id="1522939019">
      <w:bodyDiv w:val="1"/>
      <w:marLeft w:val="0"/>
      <w:marRight w:val="0"/>
      <w:marTop w:val="0"/>
      <w:marBottom w:val="0"/>
      <w:divBdr>
        <w:top w:val="none" w:sz="0" w:space="0" w:color="auto"/>
        <w:left w:val="none" w:sz="0" w:space="0" w:color="auto"/>
        <w:bottom w:val="none" w:sz="0" w:space="0" w:color="auto"/>
        <w:right w:val="none" w:sz="0" w:space="0" w:color="auto"/>
      </w:divBdr>
    </w:div>
    <w:div w:id="1578317719">
      <w:bodyDiv w:val="1"/>
      <w:marLeft w:val="0"/>
      <w:marRight w:val="0"/>
      <w:marTop w:val="0"/>
      <w:marBottom w:val="0"/>
      <w:divBdr>
        <w:top w:val="none" w:sz="0" w:space="0" w:color="auto"/>
        <w:left w:val="none" w:sz="0" w:space="0" w:color="auto"/>
        <w:bottom w:val="none" w:sz="0" w:space="0" w:color="auto"/>
        <w:right w:val="none" w:sz="0" w:space="0" w:color="auto"/>
      </w:divBdr>
    </w:div>
    <w:div w:id="1669090155">
      <w:bodyDiv w:val="1"/>
      <w:marLeft w:val="0"/>
      <w:marRight w:val="0"/>
      <w:marTop w:val="0"/>
      <w:marBottom w:val="0"/>
      <w:divBdr>
        <w:top w:val="none" w:sz="0" w:space="0" w:color="auto"/>
        <w:left w:val="none" w:sz="0" w:space="0" w:color="auto"/>
        <w:bottom w:val="none" w:sz="0" w:space="0" w:color="auto"/>
        <w:right w:val="none" w:sz="0" w:space="0" w:color="auto"/>
      </w:divBdr>
    </w:div>
    <w:div w:id="1678725754">
      <w:bodyDiv w:val="1"/>
      <w:marLeft w:val="0"/>
      <w:marRight w:val="0"/>
      <w:marTop w:val="0"/>
      <w:marBottom w:val="0"/>
      <w:divBdr>
        <w:top w:val="none" w:sz="0" w:space="0" w:color="auto"/>
        <w:left w:val="none" w:sz="0" w:space="0" w:color="auto"/>
        <w:bottom w:val="none" w:sz="0" w:space="0" w:color="auto"/>
        <w:right w:val="none" w:sz="0" w:space="0" w:color="auto"/>
      </w:divBdr>
    </w:div>
    <w:div w:id="1867022267">
      <w:bodyDiv w:val="1"/>
      <w:marLeft w:val="0"/>
      <w:marRight w:val="0"/>
      <w:marTop w:val="0"/>
      <w:marBottom w:val="0"/>
      <w:divBdr>
        <w:top w:val="none" w:sz="0" w:space="0" w:color="auto"/>
        <w:left w:val="none" w:sz="0" w:space="0" w:color="auto"/>
        <w:bottom w:val="none" w:sz="0" w:space="0" w:color="auto"/>
        <w:right w:val="none" w:sz="0" w:space="0" w:color="auto"/>
      </w:divBdr>
    </w:div>
    <w:div w:id="1871382393">
      <w:bodyDiv w:val="1"/>
      <w:marLeft w:val="0"/>
      <w:marRight w:val="0"/>
      <w:marTop w:val="0"/>
      <w:marBottom w:val="0"/>
      <w:divBdr>
        <w:top w:val="none" w:sz="0" w:space="0" w:color="auto"/>
        <w:left w:val="none" w:sz="0" w:space="0" w:color="auto"/>
        <w:bottom w:val="none" w:sz="0" w:space="0" w:color="auto"/>
        <w:right w:val="none" w:sz="0" w:space="0" w:color="auto"/>
      </w:divBdr>
    </w:div>
    <w:div w:id="1878732526">
      <w:bodyDiv w:val="1"/>
      <w:marLeft w:val="0"/>
      <w:marRight w:val="0"/>
      <w:marTop w:val="0"/>
      <w:marBottom w:val="0"/>
      <w:divBdr>
        <w:top w:val="none" w:sz="0" w:space="0" w:color="auto"/>
        <w:left w:val="none" w:sz="0" w:space="0" w:color="auto"/>
        <w:bottom w:val="none" w:sz="0" w:space="0" w:color="auto"/>
        <w:right w:val="none" w:sz="0" w:space="0" w:color="auto"/>
      </w:divBdr>
    </w:div>
    <w:div w:id="1885360070">
      <w:bodyDiv w:val="1"/>
      <w:marLeft w:val="0"/>
      <w:marRight w:val="0"/>
      <w:marTop w:val="0"/>
      <w:marBottom w:val="0"/>
      <w:divBdr>
        <w:top w:val="none" w:sz="0" w:space="0" w:color="auto"/>
        <w:left w:val="none" w:sz="0" w:space="0" w:color="auto"/>
        <w:bottom w:val="none" w:sz="0" w:space="0" w:color="auto"/>
        <w:right w:val="none" w:sz="0" w:space="0" w:color="auto"/>
      </w:divBdr>
    </w:div>
    <w:div w:id="2029208780">
      <w:bodyDiv w:val="1"/>
      <w:marLeft w:val="0"/>
      <w:marRight w:val="0"/>
      <w:marTop w:val="0"/>
      <w:marBottom w:val="0"/>
      <w:divBdr>
        <w:top w:val="none" w:sz="0" w:space="0" w:color="auto"/>
        <w:left w:val="none" w:sz="0" w:space="0" w:color="auto"/>
        <w:bottom w:val="none" w:sz="0" w:space="0" w:color="auto"/>
        <w:right w:val="none" w:sz="0" w:space="0" w:color="auto"/>
      </w:divBdr>
    </w:div>
    <w:div w:id="207153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hyperlink" Target="http://www.nanbyou.or.jp/entry/1361" TargetMode="External"/><Relationship Id="rId10" Type="http://schemas.openxmlformats.org/officeDocument/2006/relationships/header" Target="header2.xml"/><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emf"/><Relationship Id="rId27" Type="http://schemas.openxmlformats.org/officeDocument/2006/relationships/hyperlink" Target="http://www.nanbyou.or.j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92BDF-5371-47DB-A966-6FC450E62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4690</Words>
  <Characters>26737</Characters>
  <Application>Microsoft Office Word</Application>
  <DocSecurity>0</DocSecurity>
  <Lines>222</Lines>
  <Paragraphs>62</Paragraphs>
  <ScaleCrop>false</ScaleCrop>
  <Company/>
  <LinksUpToDate>false</LinksUpToDate>
  <CharactersWithSpaces>31365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2022-01-12T02:48:00Z</dcterms:created>
  <dcterms:modified xsi:type="dcterms:W3CDTF">2022-01-12T02:48:00Z</dcterms:modified>
</cp:coreProperties>
</file>