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D24EC" w14:textId="12B578DE" w:rsidR="00A3364F" w:rsidRDefault="00A3364F" w:rsidP="00A3364F">
      <w:pPr>
        <w:jc w:val="center"/>
        <w:rPr>
          <w:rFonts w:ascii="ＭＳ ゴシック" w:eastAsia="ＭＳ ゴシック" w:hAnsi="ＭＳ ゴシック"/>
          <w:b/>
          <w:bCs/>
        </w:rPr>
      </w:pPr>
      <w:r w:rsidRPr="00C7004A">
        <w:rPr>
          <w:rFonts w:ascii="ＭＳ ゴシック" w:eastAsia="ＭＳ ゴシック" w:hAnsi="ＭＳ ゴシック" w:hint="eastAsia"/>
          <w:b/>
          <w:bCs/>
        </w:rPr>
        <w:t>第</w:t>
      </w:r>
      <w:r w:rsidR="005A560D">
        <w:rPr>
          <w:rFonts w:ascii="ＭＳ ゴシック" w:eastAsia="ＭＳ ゴシック" w:hAnsi="ＭＳ ゴシック" w:hint="eastAsia"/>
          <w:b/>
          <w:bCs/>
        </w:rPr>
        <w:t>７</w:t>
      </w:r>
      <w:r w:rsidRPr="00C7004A">
        <w:rPr>
          <w:rFonts w:ascii="ＭＳ ゴシック" w:eastAsia="ＭＳ ゴシック" w:hAnsi="ＭＳ ゴシック" w:hint="eastAsia"/>
          <w:b/>
          <w:bCs/>
        </w:rPr>
        <w:t>回　大阪スーパーシティ協議会</w:t>
      </w:r>
      <w:r>
        <w:rPr>
          <w:rFonts w:ascii="ＭＳ ゴシック" w:eastAsia="ＭＳ ゴシック" w:hAnsi="ＭＳ ゴシック" w:hint="eastAsia"/>
          <w:b/>
          <w:bCs/>
        </w:rPr>
        <w:t xml:space="preserve">　会議要旨</w:t>
      </w:r>
    </w:p>
    <w:p w14:paraId="4BFE2C2E" w14:textId="77777777" w:rsidR="00A3364F" w:rsidRPr="00F550D8" w:rsidRDefault="00A3364F" w:rsidP="00A3364F">
      <w:pPr>
        <w:rPr>
          <w:rFonts w:ascii="ＭＳ ゴシック" w:eastAsia="ＭＳ ゴシック" w:hAnsi="ＭＳ ゴシック"/>
          <w:b/>
          <w:bCs/>
        </w:rPr>
      </w:pPr>
    </w:p>
    <w:p w14:paraId="02B71A1C" w14:textId="19A78D70" w:rsidR="00A3364F" w:rsidRDefault="00A3364F" w:rsidP="00A3364F">
      <w:r w:rsidRPr="00B23552">
        <w:rPr>
          <w:rFonts w:ascii="ＭＳ ゴシック" w:eastAsia="ＭＳ ゴシック" w:hAnsi="ＭＳ ゴシック" w:hint="eastAsia"/>
        </w:rPr>
        <w:t xml:space="preserve">１　</w:t>
      </w:r>
      <w:r w:rsidRPr="00B23552">
        <w:rPr>
          <w:rFonts w:ascii="ＭＳ ゴシック" w:eastAsia="ＭＳ ゴシック" w:hAnsi="ＭＳ ゴシック"/>
        </w:rPr>
        <w:t>日時</w:t>
      </w:r>
      <w:r w:rsidRPr="00B23552">
        <w:rPr>
          <w:rFonts w:ascii="ＭＳ ゴシック" w:eastAsia="ＭＳ ゴシック" w:hAnsi="ＭＳ ゴシック" w:hint="eastAsia"/>
        </w:rPr>
        <w:t>（意見募集期間）</w:t>
      </w:r>
      <w:r>
        <w:rPr>
          <w:rFonts w:hint="eastAsia"/>
        </w:rPr>
        <w:t xml:space="preserve">　</w:t>
      </w:r>
      <w:r w:rsidR="001C0E6C">
        <w:t>令和</w:t>
      </w:r>
      <w:r w:rsidR="001C0E6C">
        <w:rPr>
          <w:rFonts w:hint="eastAsia"/>
        </w:rPr>
        <w:t>８</w:t>
      </w:r>
      <w:r w:rsidR="001C0E6C">
        <w:t>年</w:t>
      </w:r>
      <w:r w:rsidR="005A560D">
        <w:rPr>
          <w:rFonts w:hint="eastAsia"/>
        </w:rPr>
        <w:t>６</w:t>
      </w:r>
      <w:r w:rsidR="001C0E6C">
        <w:t>月</w:t>
      </w:r>
      <w:r w:rsidR="006A0889">
        <w:rPr>
          <w:rFonts w:hint="eastAsia"/>
        </w:rPr>
        <w:t>29</w:t>
      </w:r>
      <w:r w:rsidR="001C0E6C">
        <w:t>日（</w:t>
      </w:r>
      <w:r w:rsidR="006A0889">
        <w:rPr>
          <w:rFonts w:hint="eastAsia"/>
        </w:rPr>
        <w:t>月</w:t>
      </w:r>
      <w:r w:rsidR="001C0E6C">
        <w:t>）</w:t>
      </w:r>
      <w:r w:rsidR="001C0E6C">
        <w:rPr>
          <w:rFonts w:hint="eastAsia"/>
        </w:rPr>
        <w:t>～</w:t>
      </w:r>
      <w:r w:rsidR="006A0889">
        <w:rPr>
          <w:rFonts w:hint="eastAsia"/>
        </w:rPr>
        <w:t>７月６</w:t>
      </w:r>
      <w:r w:rsidR="001C0E6C">
        <w:rPr>
          <w:rFonts w:hint="eastAsia"/>
        </w:rPr>
        <w:t>日（</w:t>
      </w:r>
      <w:r w:rsidR="00EC22D9">
        <w:rPr>
          <w:rFonts w:hint="eastAsia"/>
        </w:rPr>
        <w:t>月</w:t>
      </w:r>
      <w:r w:rsidR="001C0E6C">
        <w:rPr>
          <w:rFonts w:hint="eastAsia"/>
        </w:rPr>
        <w:t>）</w:t>
      </w:r>
    </w:p>
    <w:p w14:paraId="6DBA3CC5" w14:textId="77777777" w:rsidR="00D80B94" w:rsidRPr="006A0889" w:rsidRDefault="00D80B94" w:rsidP="00A3364F"/>
    <w:p w14:paraId="457148A9" w14:textId="1D0FC06D" w:rsidR="00A3364F" w:rsidRDefault="00A3364F" w:rsidP="00A3364F">
      <w:r>
        <w:rPr>
          <w:rFonts w:ascii="ＭＳ ゴシック" w:eastAsia="ＭＳ ゴシック" w:hAnsi="ＭＳ ゴシック" w:hint="eastAsia"/>
        </w:rPr>
        <w:t>２</w:t>
      </w:r>
      <w:r w:rsidRPr="00B23552">
        <w:rPr>
          <w:rFonts w:ascii="ＭＳ ゴシック" w:eastAsia="ＭＳ ゴシック" w:hAnsi="ＭＳ ゴシック" w:hint="eastAsia"/>
        </w:rPr>
        <w:t xml:space="preserve">　開催方法</w:t>
      </w:r>
      <w:r>
        <w:rPr>
          <w:rFonts w:hint="eastAsia"/>
        </w:rPr>
        <w:t xml:space="preserve">　書面開催</w:t>
      </w:r>
    </w:p>
    <w:p w14:paraId="25FD66D9" w14:textId="77777777" w:rsidR="00A3364F" w:rsidRDefault="00A3364F" w:rsidP="00A3364F"/>
    <w:p w14:paraId="055F4916" w14:textId="77777777" w:rsidR="00A3364F" w:rsidRPr="00B23552" w:rsidRDefault="00A3364F" w:rsidP="00A3364F">
      <w:pPr>
        <w:rPr>
          <w:rFonts w:ascii="ＭＳ ゴシック" w:eastAsia="ＭＳ ゴシック" w:hAnsi="ＭＳ ゴシック"/>
        </w:rPr>
      </w:pPr>
      <w:r>
        <w:rPr>
          <w:rFonts w:ascii="ＭＳ ゴシック" w:eastAsia="ＭＳ ゴシック" w:hAnsi="ＭＳ ゴシック" w:hint="eastAsia"/>
        </w:rPr>
        <w:t>３</w:t>
      </w:r>
      <w:r w:rsidRPr="00B23552">
        <w:rPr>
          <w:rFonts w:ascii="ＭＳ ゴシック" w:eastAsia="ＭＳ ゴシック" w:hAnsi="ＭＳ ゴシック" w:hint="eastAsia"/>
        </w:rPr>
        <w:t xml:space="preserve">　出席者</w:t>
      </w:r>
    </w:p>
    <w:p w14:paraId="33837196" w14:textId="77777777" w:rsidR="00A3364F" w:rsidRDefault="00A3364F" w:rsidP="00A3364F">
      <w:pPr>
        <w:ind w:leftChars="200" w:left="420"/>
      </w:pPr>
      <w:r>
        <w:rPr>
          <w:rFonts w:hint="eastAsia"/>
        </w:rPr>
        <w:t>吉村</w:t>
      </w:r>
      <w:r>
        <w:t xml:space="preserve"> 洋文</w:t>
      </w:r>
      <w:r>
        <w:tab/>
        <w:t>大阪府知事</w:t>
      </w:r>
    </w:p>
    <w:p w14:paraId="54A961DB" w14:textId="77777777" w:rsidR="00A3364F" w:rsidRDefault="00A3364F" w:rsidP="00A3364F">
      <w:pPr>
        <w:ind w:leftChars="200" w:left="420"/>
      </w:pPr>
      <w:r>
        <w:rPr>
          <w:rFonts w:hint="eastAsia"/>
        </w:rPr>
        <w:t>横山</w:t>
      </w:r>
      <w:r>
        <w:t xml:space="preserve"> </w:t>
      </w:r>
      <w:r>
        <w:rPr>
          <w:rFonts w:hint="eastAsia"/>
        </w:rPr>
        <w:t>英幸</w:t>
      </w:r>
      <w:r>
        <w:tab/>
        <w:t>大阪市長</w:t>
      </w:r>
    </w:p>
    <w:p w14:paraId="011BEAA6" w14:textId="77777777" w:rsidR="00A3364F" w:rsidRDefault="00A3364F" w:rsidP="00A3364F">
      <w:pPr>
        <w:ind w:leftChars="200" w:left="420"/>
      </w:pPr>
      <w:r>
        <w:rPr>
          <w:rFonts w:hint="eastAsia"/>
        </w:rPr>
        <w:t>松本</w:t>
      </w:r>
      <w:r>
        <w:t xml:space="preserve"> 正義</w:t>
      </w:r>
      <w:r>
        <w:tab/>
        <w:t>公益社団法人 関西経済連合会 会長</w:t>
      </w:r>
    </w:p>
    <w:p w14:paraId="27059ED9" w14:textId="77777777" w:rsidR="00A3364F" w:rsidRDefault="00A3364F" w:rsidP="00A3364F">
      <w:pPr>
        <w:ind w:leftChars="200" w:left="420"/>
      </w:pPr>
      <w:r>
        <w:rPr>
          <w:rFonts w:hint="eastAsia"/>
        </w:rPr>
        <w:t>鳥井 信吾</w:t>
      </w:r>
      <w:r>
        <w:tab/>
        <w:t>大阪商工会議所 会頭</w:t>
      </w:r>
    </w:p>
    <w:p w14:paraId="604BE72D" w14:textId="3B8F8B49" w:rsidR="00A3364F" w:rsidRPr="001B1560" w:rsidRDefault="006A0889" w:rsidP="005A560D">
      <w:pPr>
        <w:ind w:leftChars="200" w:left="420"/>
      </w:pPr>
      <w:r>
        <w:rPr>
          <w:rFonts w:hint="eastAsia"/>
        </w:rPr>
        <w:t>三笠 裕司</w:t>
      </w:r>
      <w:r w:rsidR="00A3364F">
        <w:tab/>
        <w:t>一般社団法人 関西経済同友会</w:t>
      </w:r>
      <w:r w:rsidR="00C636B8">
        <w:rPr>
          <w:rFonts w:hint="eastAsia"/>
        </w:rPr>
        <w:t xml:space="preserve"> </w:t>
      </w:r>
      <w:r w:rsidR="00A3364F">
        <w:t>代表幹事</w:t>
      </w:r>
    </w:p>
    <w:p w14:paraId="5A497FC4" w14:textId="3F5E3B25" w:rsidR="00B86B5C" w:rsidRPr="001B1560" w:rsidRDefault="00A3364F" w:rsidP="009E2A85">
      <w:pPr>
        <w:ind w:leftChars="200" w:left="420"/>
      </w:pPr>
      <w:r w:rsidRPr="001B1560">
        <w:rPr>
          <w:rFonts w:hint="eastAsia"/>
        </w:rPr>
        <w:t>中島 篤</w:t>
      </w:r>
      <w:r w:rsidRPr="001B1560">
        <w:tab/>
      </w:r>
      <w:r w:rsidR="00B86B5C" w:rsidRPr="001B1560">
        <w:rPr>
          <w:rFonts w:hint="eastAsia"/>
        </w:rPr>
        <w:t>グラングリーン大阪開発事業者JV代表企業</w:t>
      </w:r>
    </w:p>
    <w:p w14:paraId="50B77046" w14:textId="48FD60EC" w:rsidR="00B86B5C" w:rsidRPr="001B1560" w:rsidRDefault="00B86B5C" w:rsidP="00B86B5C">
      <w:pPr>
        <w:ind w:leftChars="200" w:left="420" w:firstLineChars="600" w:firstLine="1260"/>
      </w:pPr>
      <w:r w:rsidRPr="001B1560">
        <w:rPr>
          <w:rFonts w:hint="eastAsia"/>
        </w:rPr>
        <w:t>（三菱地所株式会社）執行役社長</w:t>
      </w:r>
    </w:p>
    <w:p w14:paraId="17C10B5C" w14:textId="77777777" w:rsidR="00B86B5C" w:rsidRPr="00B86B5C" w:rsidRDefault="00B86B5C" w:rsidP="0097163F">
      <w:pPr>
        <w:ind w:leftChars="200" w:left="420" w:firstLineChars="600" w:firstLine="1260"/>
        <w:rPr>
          <w:strike/>
          <w:color w:val="FF0000"/>
        </w:rPr>
      </w:pPr>
    </w:p>
    <w:p w14:paraId="200FA5E7" w14:textId="77777777" w:rsidR="00A3364F" w:rsidRDefault="00A3364F" w:rsidP="00A3364F">
      <w:r>
        <w:rPr>
          <w:rFonts w:ascii="ＭＳ ゴシック" w:eastAsia="ＭＳ ゴシック" w:hAnsi="ＭＳ ゴシック" w:hint="eastAsia"/>
        </w:rPr>
        <w:t>４</w:t>
      </w:r>
      <w:r w:rsidRPr="00B23552">
        <w:rPr>
          <w:rFonts w:ascii="ＭＳ ゴシック" w:eastAsia="ＭＳ ゴシック" w:hAnsi="ＭＳ ゴシック" w:hint="eastAsia"/>
        </w:rPr>
        <w:t xml:space="preserve">　</w:t>
      </w:r>
      <w:r w:rsidRPr="00B23552">
        <w:rPr>
          <w:rFonts w:ascii="ＭＳ ゴシック" w:eastAsia="ＭＳ ゴシック" w:hAnsi="ＭＳ ゴシック"/>
        </w:rPr>
        <w:t>議</w:t>
      </w:r>
      <w:r w:rsidRPr="00B23552">
        <w:rPr>
          <w:rFonts w:ascii="ＭＳ ゴシック" w:eastAsia="ＭＳ ゴシック" w:hAnsi="ＭＳ ゴシック" w:hint="eastAsia"/>
        </w:rPr>
        <w:t xml:space="preserve">　</w:t>
      </w:r>
      <w:r w:rsidRPr="00B23552">
        <w:rPr>
          <w:rFonts w:ascii="ＭＳ ゴシック" w:eastAsia="ＭＳ ゴシック" w:hAnsi="ＭＳ ゴシック"/>
        </w:rPr>
        <w:t>題</w:t>
      </w:r>
    </w:p>
    <w:p w14:paraId="19C6B975" w14:textId="3E84F9C5" w:rsidR="001C0E6C" w:rsidRDefault="001C0E6C" w:rsidP="001C0E6C">
      <w:pPr>
        <w:ind w:leftChars="200" w:left="420"/>
      </w:pPr>
      <w:r>
        <w:rPr>
          <w:rFonts w:hint="eastAsia"/>
        </w:rPr>
        <w:t>（１）</w:t>
      </w:r>
      <w:r w:rsidR="005A560D" w:rsidRPr="001C0E6C">
        <w:rPr>
          <w:rFonts w:hint="eastAsia"/>
        </w:rPr>
        <w:t>大阪スーパーシティ</w:t>
      </w:r>
      <w:r w:rsidR="005A560D">
        <w:rPr>
          <w:rFonts w:hint="eastAsia"/>
        </w:rPr>
        <w:t>全体計画の追記</w:t>
      </w:r>
      <w:r w:rsidR="005A560D" w:rsidRPr="001C0E6C">
        <w:rPr>
          <w:rFonts w:hint="eastAsia"/>
        </w:rPr>
        <w:t>について</w:t>
      </w:r>
    </w:p>
    <w:p w14:paraId="77C57F4A" w14:textId="0C4D30DA" w:rsidR="001C0E6C" w:rsidRDefault="001C0E6C" w:rsidP="001C0E6C">
      <w:pPr>
        <w:ind w:leftChars="200" w:left="420"/>
      </w:pPr>
      <w:r>
        <w:rPr>
          <w:rFonts w:hint="eastAsia"/>
        </w:rPr>
        <w:t>（２）</w:t>
      </w:r>
      <w:r w:rsidR="005A560D" w:rsidRPr="001C0E6C">
        <w:rPr>
          <w:rFonts w:hint="eastAsia"/>
        </w:rPr>
        <w:t>大阪スーパーシティ協議会規約の一部改正について</w:t>
      </w:r>
    </w:p>
    <w:p w14:paraId="335C2E02" w14:textId="6EB12627" w:rsidR="00A3364F" w:rsidRPr="001C0E6C" w:rsidRDefault="00A3364F" w:rsidP="00A3364F"/>
    <w:p w14:paraId="725DCDA7" w14:textId="77777777" w:rsidR="00A3364F" w:rsidRPr="00993BA8" w:rsidRDefault="00A3364F" w:rsidP="00A3364F">
      <w:pPr>
        <w:rPr>
          <w:rFonts w:ascii="ＭＳ ゴシック" w:eastAsia="ＭＳ ゴシック" w:hAnsi="ＭＳ ゴシック"/>
        </w:rPr>
      </w:pPr>
      <w:r>
        <w:rPr>
          <w:rFonts w:ascii="ＭＳ ゴシック" w:eastAsia="ＭＳ ゴシック" w:hAnsi="ＭＳ ゴシック" w:hint="eastAsia"/>
        </w:rPr>
        <w:t>５</w:t>
      </w:r>
      <w:r w:rsidRPr="00B23552">
        <w:rPr>
          <w:rFonts w:ascii="ＭＳ ゴシック" w:eastAsia="ＭＳ ゴシック" w:hAnsi="ＭＳ ゴシック" w:hint="eastAsia"/>
        </w:rPr>
        <w:t xml:space="preserve">　</w:t>
      </w:r>
      <w:r w:rsidRPr="00993BA8">
        <w:rPr>
          <w:rFonts w:ascii="ＭＳ ゴシック" w:eastAsia="ＭＳ ゴシック" w:hAnsi="ＭＳ ゴシック" w:hint="eastAsia"/>
        </w:rPr>
        <w:t>会議要旨</w:t>
      </w:r>
    </w:p>
    <w:p w14:paraId="13A77216" w14:textId="77777777" w:rsidR="00A3364F" w:rsidRDefault="00A3364F" w:rsidP="00A3364F">
      <w:pPr>
        <w:ind w:leftChars="200" w:left="420"/>
      </w:pPr>
      <w:r>
        <w:rPr>
          <w:rFonts w:hint="eastAsia"/>
        </w:rPr>
        <w:t>意見等の概要は次のとおり。</w:t>
      </w:r>
    </w:p>
    <w:p w14:paraId="19D0778F" w14:textId="77777777" w:rsidR="00A3364F" w:rsidRDefault="00A3364F" w:rsidP="00A3364F">
      <w:pPr>
        <w:ind w:leftChars="100" w:left="420" w:hangingChars="100" w:hanging="210"/>
      </w:pPr>
    </w:p>
    <w:p w14:paraId="0322F588" w14:textId="20F31FB0" w:rsidR="004E08C7" w:rsidRPr="004E08C7" w:rsidRDefault="00A3364F" w:rsidP="004E08C7">
      <w:pPr>
        <w:rPr>
          <w:b/>
          <w:bCs/>
        </w:rPr>
      </w:pPr>
      <w:r w:rsidRPr="00B46500">
        <w:rPr>
          <w:rFonts w:hint="eastAsia"/>
          <w:b/>
          <w:bCs/>
        </w:rPr>
        <w:t>（吉村</w:t>
      </w:r>
      <w:r w:rsidRPr="00B46500">
        <w:rPr>
          <w:b/>
          <w:bCs/>
        </w:rPr>
        <w:t xml:space="preserve"> 洋文　大阪府知事）</w:t>
      </w:r>
      <w:r w:rsidRPr="00B46500">
        <w:rPr>
          <w:rFonts w:hint="eastAsia"/>
          <w:b/>
          <w:bCs/>
        </w:rPr>
        <w:t xml:space="preserve">　</w:t>
      </w:r>
    </w:p>
    <w:p w14:paraId="31BD8065" w14:textId="09F8EF35" w:rsidR="00CF5802" w:rsidRPr="0052386D" w:rsidRDefault="004E08C7" w:rsidP="00CF5802">
      <w:pPr>
        <w:ind w:left="210" w:right="24" w:hangingChars="100" w:hanging="210"/>
        <w:rPr>
          <w:color w:val="000000" w:themeColor="text1"/>
        </w:rPr>
      </w:pPr>
      <w:r>
        <w:rPr>
          <w:rFonts w:hint="eastAsia"/>
          <w:color w:val="000000" w:themeColor="text1"/>
        </w:rPr>
        <w:t>・</w:t>
      </w:r>
      <w:r w:rsidR="00CF5802">
        <w:rPr>
          <w:rFonts w:hint="eastAsia"/>
          <w:color w:val="000000" w:themeColor="text1"/>
        </w:rPr>
        <w:t xml:space="preserve">　</w:t>
      </w:r>
      <w:r w:rsidR="00CF5802" w:rsidRPr="0052386D">
        <w:rPr>
          <w:rFonts w:hint="eastAsia"/>
          <w:color w:val="000000" w:themeColor="text1"/>
        </w:rPr>
        <w:t>国家戦略特別区域法に基づく、スーパーシティ型の国家戦略特区として、「夢洲」、「うめきた２期」のフィールドを中心に、規制改革等に取り組んで</w:t>
      </w:r>
      <w:r w:rsidR="00CF5802">
        <w:rPr>
          <w:rFonts w:hint="eastAsia"/>
          <w:color w:val="000000" w:themeColor="text1"/>
        </w:rPr>
        <w:t>きた。</w:t>
      </w:r>
    </w:p>
    <w:p w14:paraId="4DF373EA" w14:textId="77777777" w:rsidR="00CF5802" w:rsidRPr="0052386D" w:rsidRDefault="00CF5802" w:rsidP="00CF5802">
      <w:pPr>
        <w:ind w:leftChars="100" w:left="210" w:right="24" w:firstLineChars="100" w:firstLine="210"/>
        <w:rPr>
          <w:color w:val="000000" w:themeColor="text1"/>
        </w:rPr>
      </w:pPr>
      <w:r>
        <w:rPr>
          <w:rFonts w:hint="eastAsia"/>
          <w:color w:val="000000" w:themeColor="text1"/>
        </w:rPr>
        <w:t>全体計画に追記のとおり、</w:t>
      </w:r>
      <w:r w:rsidRPr="0052386D">
        <w:rPr>
          <w:rFonts w:hint="eastAsia"/>
          <w:color w:val="000000" w:themeColor="text1"/>
        </w:rPr>
        <w:t>実証環境の確保が可能な新たなフィールドの認証、及び規制改革や先端的サービスに取り組む企業等の登録を行う、「大阪スーパーシティ認証登録制度」の運用を令和８年７月８日から開始</w:t>
      </w:r>
      <w:r>
        <w:rPr>
          <w:rFonts w:hint="eastAsia"/>
          <w:color w:val="000000" w:themeColor="text1"/>
        </w:rPr>
        <w:t>する</w:t>
      </w:r>
      <w:r w:rsidRPr="0052386D">
        <w:rPr>
          <w:rFonts w:hint="eastAsia"/>
          <w:color w:val="000000" w:themeColor="text1"/>
        </w:rPr>
        <w:t>。</w:t>
      </w:r>
    </w:p>
    <w:p w14:paraId="0FB2ADF4" w14:textId="77777777" w:rsidR="00CF5802" w:rsidRDefault="00CF5802" w:rsidP="00CF5802">
      <w:pPr>
        <w:ind w:leftChars="100" w:left="210" w:right="24" w:firstLineChars="100" w:firstLine="210"/>
      </w:pPr>
      <w:r>
        <w:rPr>
          <w:rFonts w:hint="eastAsia"/>
          <w:color w:val="000000" w:themeColor="text1"/>
        </w:rPr>
        <w:t>併せて、</w:t>
      </w:r>
      <w:r w:rsidRPr="0052386D">
        <w:rPr>
          <w:rFonts w:hint="eastAsia"/>
          <w:color w:val="000000" w:themeColor="text1"/>
        </w:rPr>
        <w:t>登録企業等に対</w:t>
      </w:r>
      <w:r>
        <w:rPr>
          <w:rFonts w:hint="eastAsia"/>
          <w:color w:val="000000" w:themeColor="text1"/>
        </w:rPr>
        <w:t>する</w:t>
      </w:r>
      <w:r>
        <w:rPr>
          <w:rFonts w:hint="eastAsia"/>
        </w:rPr>
        <w:t>規制改革実現への専門的サポート、国際展示会でのＰＲ機会確保のほか、実現可能性が高まった取組の実装、更には府域展開に向けた伴走支援を実施していく。</w:t>
      </w:r>
    </w:p>
    <w:p w14:paraId="54C82A3A" w14:textId="77777777" w:rsidR="00CF5802" w:rsidRDefault="00CF5802" w:rsidP="00CF5802">
      <w:pPr>
        <w:ind w:leftChars="100" w:left="210" w:right="24" w:firstLineChars="100" w:firstLine="210"/>
      </w:pPr>
      <w:r>
        <w:rPr>
          <w:rFonts w:hint="eastAsia"/>
        </w:rPr>
        <w:t>今後とも、</w:t>
      </w:r>
      <w:r w:rsidRPr="00EF0F69">
        <w:rPr>
          <w:rFonts w:hint="eastAsia"/>
        </w:rPr>
        <w:t>スーパーシティ型国家戦略特区制度を活用し、複数分野の大胆な規制・制度改革を推進するとともに、先端的サービスを官民連携</w:t>
      </w:r>
      <w:r>
        <w:rPr>
          <w:rFonts w:hint="eastAsia"/>
        </w:rPr>
        <w:t>で</w:t>
      </w:r>
      <w:r w:rsidRPr="00EF0F69">
        <w:rPr>
          <w:rFonts w:hint="eastAsia"/>
        </w:rPr>
        <w:t>実施すること等</w:t>
      </w:r>
      <w:r>
        <w:rPr>
          <w:rFonts w:hint="eastAsia"/>
        </w:rPr>
        <w:t>により</w:t>
      </w:r>
      <w:r w:rsidRPr="00EF0F69">
        <w:rPr>
          <w:rFonts w:hint="eastAsia"/>
        </w:rPr>
        <w:t>、大阪スーパーシティの取組をフェーズアップし、より一層の住民のＱＯＬ向上と都市競争力の強化を図</w:t>
      </w:r>
      <w:r>
        <w:rPr>
          <w:rFonts w:hint="eastAsia"/>
        </w:rPr>
        <w:t>る</w:t>
      </w:r>
      <w:r w:rsidRPr="00EF0F69">
        <w:rPr>
          <w:rFonts w:hint="eastAsia"/>
        </w:rPr>
        <w:t>。</w:t>
      </w:r>
    </w:p>
    <w:p w14:paraId="2E6863FA" w14:textId="77777777" w:rsidR="001D4BE4" w:rsidRDefault="001D4BE4" w:rsidP="004E08C7">
      <w:pPr>
        <w:ind w:right="24"/>
        <w:rPr>
          <w:color w:val="000000" w:themeColor="text1"/>
        </w:rPr>
      </w:pPr>
    </w:p>
    <w:p w14:paraId="35A7CCBC" w14:textId="37A73176" w:rsidR="001C0E6C" w:rsidRPr="00483B9E" w:rsidRDefault="001C0E6C" w:rsidP="001C0E6C">
      <w:pPr>
        <w:rPr>
          <w:b/>
          <w:bCs/>
        </w:rPr>
      </w:pPr>
      <w:r w:rsidRPr="00A3364F">
        <w:rPr>
          <w:rFonts w:hint="eastAsia"/>
          <w:b/>
          <w:bCs/>
        </w:rPr>
        <w:lastRenderedPageBreak/>
        <w:t>（</w:t>
      </w:r>
      <w:r w:rsidRPr="001C0E6C">
        <w:rPr>
          <w:rFonts w:hint="eastAsia"/>
          <w:b/>
          <w:bCs/>
        </w:rPr>
        <w:t>横山</w:t>
      </w:r>
      <w:r w:rsidRPr="001C0E6C">
        <w:rPr>
          <w:b/>
          <w:bCs/>
        </w:rPr>
        <w:t xml:space="preserve"> 英幸</w:t>
      </w:r>
      <w:r w:rsidRPr="00A3364F">
        <w:rPr>
          <w:rFonts w:hint="eastAsia"/>
          <w:b/>
          <w:bCs/>
        </w:rPr>
        <w:t xml:space="preserve">　</w:t>
      </w:r>
      <w:r>
        <w:rPr>
          <w:rFonts w:hint="eastAsia"/>
          <w:b/>
          <w:bCs/>
        </w:rPr>
        <w:t>大阪市長</w:t>
      </w:r>
      <w:r w:rsidRPr="00A3364F">
        <w:rPr>
          <w:rFonts w:hint="eastAsia"/>
          <w:b/>
          <w:bCs/>
        </w:rPr>
        <w:t>）</w:t>
      </w:r>
    </w:p>
    <w:p w14:paraId="6E390617" w14:textId="39ADB3CC" w:rsidR="00DB11BD" w:rsidRPr="00AC1EA8" w:rsidRDefault="00DB11BD" w:rsidP="00DB11BD">
      <w:pPr>
        <w:ind w:left="210" w:right="24" w:hangingChars="100" w:hanging="210"/>
        <w:rPr>
          <w:color w:val="000000" w:themeColor="text1"/>
        </w:rPr>
      </w:pPr>
      <w:r w:rsidRPr="00DB11BD">
        <w:rPr>
          <w:rFonts w:hint="eastAsia"/>
          <w:color w:val="000000" w:themeColor="text1"/>
        </w:rPr>
        <w:t>・</w:t>
      </w:r>
      <w:r>
        <w:rPr>
          <w:rFonts w:hint="eastAsia"/>
          <w:color w:val="000000" w:themeColor="text1"/>
        </w:rPr>
        <w:t xml:space="preserve">　</w:t>
      </w:r>
      <w:r w:rsidRPr="00AC1EA8">
        <w:rPr>
          <w:rFonts w:hint="eastAsia"/>
          <w:color w:val="000000" w:themeColor="text1"/>
        </w:rPr>
        <w:t>令和７年７月の区域方針の変更を踏まえ、スーパーシティ協議会の委員の皆さまからのご意見もいただきながら、万博後の具体的な取組として、夢洲・うめきた２期のさらなる展開とともに、それら以外の新たなフィールドの展開のために、先端的サービス　が継続的に創出される仕組みの構築に向けて検討を進めてきた。</w:t>
      </w:r>
    </w:p>
    <w:p w14:paraId="43B6AE54" w14:textId="39F03A16" w:rsidR="00DB11BD" w:rsidRPr="00AC1EA8" w:rsidRDefault="00DB11BD" w:rsidP="00DB11BD">
      <w:pPr>
        <w:ind w:leftChars="100" w:left="210" w:right="24" w:firstLineChars="100" w:firstLine="210"/>
        <w:rPr>
          <w:color w:val="000000" w:themeColor="text1"/>
        </w:rPr>
      </w:pPr>
      <w:r w:rsidRPr="00AC1EA8">
        <w:rPr>
          <w:rFonts w:hint="eastAsia"/>
          <w:color w:val="000000" w:themeColor="text1"/>
        </w:rPr>
        <w:t>その仕組みとして、新たにスーパーシティの取組を行おうとするフィールドを認証し、企業等を登録する「大阪スーパーシティ認証登録制度」を早期に開始し、スーパーシティに積極的に取り組む事業者等を、規制改革のサポート、ブランディングのサポートなどの公的サポートで、着実に後押ししてまいりたい。</w:t>
      </w:r>
    </w:p>
    <w:p w14:paraId="26DA01F8" w14:textId="25BC08E3" w:rsidR="00DB11BD" w:rsidRPr="00DB11BD" w:rsidRDefault="00DB11BD" w:rsidP="00DB11BD">
      <w:pPr>
        <w:ind w:leftChars="100" w:left="210" w:right="24" w:firstLineChars="100" w:firstLine="210"/>
        <w:rPr>
          <w:color w:val="000000" w:themeColor="text1"/>
        </w:rPr>
      </w:pPr>
      <w:r w:rsidRPr="00AC1EA8">
        <w:rPr>
          <w:rFonts w:hint="eastAsia"/>
          <w:color w:val="000000" w:themeColor="text1"/>
        </w:rPr>
        <w:t>これら万博後の具体的な取組を、大阪スーパーシティ全体計画に追記し取り組んでいくとともに、「大阪スーパーシティフィールド認証制度」により認証された団体等も、スーパーシティ協議会の構成団体に参加することで、情報共有や意見交換をより一層　活発化し、これまでの夢洲・うめきた２期以外のフィールドにおいても、スーパーシティの取組の推進を図り、関係者の皆さまとともに“世界をリードする未来都市・大阪”の実現に向けて取り組んでまいりたい。</w:t>
      </w:r>
    </w:p>
    <w:p w14:paraId="48D23E2D" w14:textId="77777777" w:rsidR="001C0E6C" w:rsidRDefault="001C0E6C" w:rsidP="00AC1EA8">
      <w:pPr>
        <w:ind w:right="24"/>
        <w:rPr>
          <w:color w:val="000000" w:themeColor="text1"/>
        </w:rPr>
      </w:pPr>
    </w:p>
    <w:p w14:paraId="09BBFC47" w14:textId="5BD2D7B8" w:rsidR="00483B9E" w:rsidRPr="00483B9E" w:rsidRDefault="00483B9E" w:rsidP="00483B9E">
      <w:pPr>
        <w:rPr>
          <w:b/>
          <w:bCs/>
        </w:rPr>
      </w:pPr>
      <w:r w:rsidRPr="00A3364F">
        <w:rPr>
          <w:rFonts w:hint="eastAsia"/>
          <w:b/>
          <w:bCs/>
        </w:rPr>
        <w:t>（鳥井</w:t>
      </w:r>
      <w:r w:rsidRPr="00A3364F">
        <w:rPr>
          <w:b/>
          <w:bCs/>
        </w:rPr>
        <w:t xml:space="preserve"> 信吾</w:t>
      </w:r>
      <w:r w:rsidRPr="00A3364F">
        <w:rPr>
          <w:rFonts w:hint="eastAsia"/>
          <w:b/>
          <w:bCs/>
        </w:rPr>
        <w:t xml:space="preserve">　</w:t>
      </w:r>
      <w:r w:rsidRPr="00A3364F">
        <w:rPr>
          <w:b/>
          <w:bCs/>
        </w:rPr>
        <w:t>大阪商工会議所</w:t>
      </w:r>
      <w:r w:rsidRPr="00A3364F">
        <w:rPr>
          <w:rFonts w:hint="eastAsia"/>
          <w:b/>
          <w:bCs/>
        </w:rPr>
        <w:t xml:space="preserve">　</w:t>
      </w:r>
      <w:r w:rsidRPr="00A3364F">
        <w:rPr>
          <w:b/>
          <w:bCs/>
        </w:rPr>
        <w:t>会頭</w:t>
      </w:r>
      <w:r w:rsidRPr="00A3364F">
        <w:rPr>
          <w:rFonts w:hint="eastAsia"/>
          <w:b/>
          <w:bCs/>
        </w:rPr>
        <w:t>）</w:t>
      </w:r>
    </w:p>
    <w:p w14:paraId="37BFDA94" w14:textId="7245701F" w:rsidR="00990A2B" w:rsidRPr="00CF5802" w:rsidRDefault="00483B9E" w:rsidP="00483B9E">
      <w:pPr>
        <w:ind w:left="210" w:right="24" w:hangingChars="100" w:hanging="210"/>
        <w:rPr>
          <w:color w:val="000000" w:themeColor="text1"/>
        </w:rPr>
      </w:pPr>
      <w:r w:rsidRPr="00483B9E">
        <w:rPr>
          <w:rFonts w:hint="eastAsia"/>
          <w:color w:val="000000" w:themeColor="text1"/>
        </w:rPr>
        <w:t xml:space="preserve">・　</w:t>
      </w:r>
      <w:r w:rsidR="00CF5802" w:rsidRPr="00CF5802">
        <w:rPr>
          <w:rFonts w:hint="eastAsia"/>
          <w:color w:val="000000" w:themeColor="text1"/>
        </w:rPr>
        <w:t>先端的なサービスが継続的に創出される仕組みとして、全体計画に追記される「大阪スーパーシティ認証登録制度」ならびに公的サポート（規制改革提案サポート、ブランディングサポート、実装サポート）は、スーパーシティ特区制度のさらなる活用を促進するものとして期待している。今後、意欲ある民間企業等がこれらの制度・支援を積極的に利活用できるよう、実効性のある運用に努められたい。</w:t>
      </w:r>
    </w:p>
    <w:p w14:paraId="5A07ADA6" w14:textId="77777777" w:rsidR="001C0E6C" w:rsidRDefault="001C0E6C" w:rsidP="001C0E6C">
      <w:pPr>
        <w:ind w:right="24"/>
        <w:rPr>
          <w:color w:val="000000" w:themeColor="text1"/>
        </w:rPr>
      </w:pPr>
    </w:p>
    <w:p w14:paraId="67BB256E" w14:textId="525EA5E1" w:rsidR="001C0E6C" w:rsidRPr="00483B9E" w:rsidRDefault="001C0E6C" w:rsidP="001C0E6C">
      <w:pPr>
        <w:ind w:right="24"/>
        <w:rPr>
          <w:b/>
          <w:bCs/>
          <w:color w:val="000000" w:themeColor="text1"/>
        </w:rPr>
      </w:pPr>
      <w:r w:rsidRPr="00483B9E">
        <w:rPr>
          <w:rFonts w:hint="eastAsia"/>
          <w:b/>
          <w:bCs/>
          <w:color w:val="000000" w:themeColor="text1"/>
        </w:rPr>
        <w:t>（</w:t>
      </w:r>
      <w:r w:rsidRPr="001C0E6C">
        <w:rPr>
          <w:rFonts w:hint="eastAsia"/>
          <w:b/>
          <w:bCs/>
          <w:color w:val="000000" w:themeColor="text1"/>
        </w:rPr>
        <w:t>中島</w:t>
      </w:r>
      <w:r w:rsidRPr="001C0E6C">
        <w:rPr>
          <w:b/>
          <w:bCs/>
          <w:color w:val="000000" w:themeColor="text1"/>
        </w:rPr>
        <w:t xml:space="preserve"> 篤</w:t>
      </w:r>
      <w:r w:rsidRPr="00483B9E">
        <w:rPr>
          <w:b/>
          <w:bCs/>
          <w:color w:val="000000" w:themeColor="text1"/>
        </w:rPr>
        <w:t xml:space="preserve">　</w:t>
      </w:r>
      <w:r w:rsidRPr="001C0E6C">
        <w:rPr>
          <w:rFonts w:hint="eastAsia"/>
          <w:b/>
          <w:bCs/>
          <w:color w:val="000000" w:themeColor="text1"/>
        </w:rPr>
        <w:t>三菱地所株式会社</w:t>
      </w:r>
      <w:r w:rsidRPr="00483B9E">
        <w:rPr>
          <w:b/>
          <w:bCs/>
          <w:color w:val="000000" w:themeColor="text1"/>
        </w:rPr>
        <w:t xml:space="preserve">　</w:t>
      </w:r>
      <w:r w:rsidRPr="001C0E6C">
        <w:rPr>
          <w:rFonts w:hint="eastAsia"/>
          <w:b/>
          <w:bCs/>
          <w:color w:val="000000" w:themeColor="text1"/>
        </w:rPr>
        <w:t>執行役社長</w:t>
      </w:r>
      <w:r w:rsidRPr="00483B9E">
        <w:rPr>
          <w:b/>
          <w:bCs/>
          <w:color w:val="000000" w:themeColor="text1"/>
        </w:rPr>
        <w:t>）</w:t>
      </w:r>
    </w:p>
    <w:p w14:paraId="52D4C6ED" w14:textId="66DB0D91" w:rsidR="002F7229" w:rsidRPr="00AC1EA8" w:rsidRDefault="002F7229" w:rsidP="002F7229">
      <w:pPr>
        <w:ind w:left="210" w:right="24" w:hangingChars="100" w:hanging="210"/>
      </w:pPr>
      <w:r>
        <w:rPr>
          <w:rFonts w:hint="eastAsia"/>
        </w:rPr>
        <w:t xml:space="preserve">・　</w:t>
      </w:r>
      <w:r w:rsidRPr="00AC1EA8">
        <w:rPr>
          <w:rFonts w:hint="eastAsia"/>
        </w:rPr>
        <w:t>万博後における新たなフィールド展開や認証・登録制度の導入等により、先端的サービスの創出と実装を継続的に生み出す仕組みが強化されるものと認識しており、本取組の推進に賛同する。</w:t>
      </w:r>
    </w:p>
    <w:p w14:paraId="40788793" w14:textId="5CDCF6A3" w:rsidR="002F7229" w:rsidRDefault="002F7229" w:rsidP="002F7229">
      <w:pPr>
        <w:ind w:left="210" w:right="24" w:hangingChars="100" w:hanging="210"/>
      </w:pPr>
      <w:r w:rsidRPr="00AC1EA8">
        <w:rPr>
          <w:rFonts w:hint="eastAsia"/>
        </w:rPr>
        <w:t xml:space="preserve">　　また、フィールド認証を受けた者を協議会構成団体に追加することにより、より多様な主体の参画を促し、官民連携による取組の実効性が一層高まるものと期待している。</w:t>
      </w:r>
    </w:p>
    <w:p w14:paraId="0968BD1C" w14:textId="77777777" w:rsidR="00A3364F" w:rsidRPr="00D2212F" w:rsidRDefault="00A3364F" w:rsidP="002F7229">
      <w:pPr>
        <w:rPr>
          <w:rFonts w:eastAsiaTheme="minorHAnsi"/>
          <w:szCs w:val="21"/>
        </w:rPr>
      </w:pPr>
    </w:p>
    <w:p w14:paraId="42A6EA4F" w14:textId="77777777" w:rsidR="00A3364F" w:rsidRDefault="00A3364F" w:rsidP="00A3364F">
      <w:pPr>
        <w:rPr>
          <w:rFonts w:ascii="ＭＳ ゴシック" w:eastAsia="ＭＳ ゴシック" w:hAnsi="ＭＳ ゴシック"/>
        </w:rPr>
      </w:pPr>
      <w:r>
        <w:rPr>
          <w:rFonts w:ascii="ＭＳ ゴシック" w:eastAsia="ＭＳ ゴシック" w:hAnsi="ＭＳ ゴシック" w:hint="eastAsia"/>
        </w:rPr>
        <w:t>６</w:t>
      </w:r>
      <w:r w:rsidRPr="00B23552">
        <w:rPr>
          <w:rFonts w:ascii="ＭＳ ゴシック" w:eastAsia="ＭＳ ゴシック" w:hAnsi="ＭＳ ゴシック" w:hint="eastAsia"/>
        </w:rPr>
        <w:t xml:space="preserve">　</w:t>
      </w:r>
      <w:r w:rsidRPr="00993BA8">
        <w:rPr>
          <w:rFonts w:ascii="ＭＳ ゴシック" w:eastAsia="ＭＳ ゴシック" w:hAnsi="ＭＳ ゴシック" w:hint="eastAsia"/>
        </w:rPr>
        <w:t>会議</w:t>
      </w:r>
      <w:r>
        <w:rPr>
          <w:rFonts w:ascii="ＭＳ ゴシック" w:eastAsia="ＭＳ ゴシック" w:hAnsi="ＭＳ ゴシック" w:hint="eastAsia"/>
        </w:rPr>
        <w:t>資料</w:t>
      </w:r>
    </w:p>
    <w:p w14:paraId="058FA064" w14:textId="77777777" w:rsidR="00F15E3F" w:rsidRPr="00F15E3F" w:rsidRDefault="00A3364F" w:rsidP="00F15E3F">
      <w:pPr>
        <w:rPr>
          <w:rFonts w:eastAsiaTheme="minorHAnsi"/>
          <w:szCs w:val="21"/>
        </w:rPr>
      </w:pPr>
      <w:r w:rsidRPr="00952191">
        <w:rPr>
          <w:rFonts w:eastAsiaTheme="minorHAnsi" w:hint="eastAsia"/>
          <w:szCs w:val="21"/>
        </w:rPr>
        <w:t xml:space="preserve">　</w:t>
      </w:r>
      <w:r w:rsidR="00F15E3F" w:rsidRPr="00F15E3F">
        <w:rPr>
          <w:rFonts w:eastAsiaTheme="minorHAnsi" w:hint="eastAsia"/>
          <w:szCs w:val="21"/>
        </w:rPr>
        <w:t>（１）　委員名簿</w:t>
      </w:r>
    </w:p>
    <w:p w14:paraId="4425A031" w14:textId="15BD181F" w:rsidR="00A3364F" w:rsidRDefault="00F15E3F" w:rsidP="00F15E3F">
      <w:r w:rsidRPr="00F15E3F">
        <w:rPr>
          <w:rFonts w:eastAsiaTheme="minorHAnsi" w:hint="eastAsia"/>
          <w:szCs w:val="21"/>
        </w:rPr>
        <w:t xml:space="preserve">　（２）　資料１</w:t>
      </w:r>
      <w:r w:rsidRPr="00F15E3F">
        <w:rPr>
          <w:rFonts w:eastAsiaTheme="minorHAnsi"/>
          <w:szCs w:val="21"/>
        </w:rPr>
        <w:t>_</w:t>
      </w:r>
      <w:r w:rsidR="005A560D">
        <w:t xml:space="preserve"> </w:t>
      </w:r>
      <w:r w:rsidR="005A560D" w:rsidRPr="00F15E3F">
        <w:rPr>
          <w:rFonts w:eastAsiaTheme="minorHAnsi"/>
          <w:szCs w:val="21"/>
        </w:rPr>
        <w:t>大阪スーパーシティ</w:t>
      </w:r>
      <w:r w:rsidR="005A560D">
        <w:rPr>
          <w:rFonts w:eastAsiaTheme="minorHAnsi" w:hint="eastAsia"/>
          <w:szCs w:val="21"/>
        </w:rPr>
        <w:t>全体計画の追記</w:t>
      </w:r>
      <w:r w:rsidR="005A560D" w:rsidRPr="00F15E3F">
        <w:rPr>
          <w:rFonts w:eastAsiaTheme="minorHAnsi"/>
          <w:szCs w:val="21"/>
        </w:rPr>
        <w:t>について</w:t>
      </w:r>
    </w:p>
    <w:p w14:paraId="001822C0" w14:textId="3C0F13A9" w:rsidR="00E64CB3" w:rsidRPr="00E74A2D" w:rsidRDefault="00F15E3F" w:rsidP="00E74A2D">
      <w:pPr>
        <w:ind w:firstLineChars="100" w:firstLine="210"/>
        <w:rPr>
          <w:rFonts w:eastAsiaTheme="minorHAnsi"/>
          <w:szCs w:val="21"/>
        </w:rPr>
      </w:pPr>
      <w:r w:rsidRPr="00952191">
        <w:rPr>
          <w:rFonts w:eastAsiaTheme="minorHAnsi" w:hint="eastAsia"/>
          <w:szCs w:val="21"/>
        </w:rPr>
        <w:t>（</w:t>
      </w:r>
      <w:r>
        <w:rPr>
          <w:rFonts w:eastAsiaTheme="minorHAnsi" w:hint="eastAsia"/>
          <w:szCs w:val="21"/>
        </w:rPr>
        <w:t>３</w:t>
      </w:r>
      <w:r w:rsidRPr="00952191">
        <w:rPr>
          <w:rFonts w:eastAsiaTheme="minorHAnsi" w:hint="eastAsia"/>
          <w:szCs w:val="21"/>
        </w:rPr>
        <w:t>）</w:t>
      </w:r>
      <w:r>
        <w:rPr>
          <w:rFonts w:eastAsiaTheme="minorHAnsi" w:hint="eastAsia"/>
          <w:szCs w:val="21"/>
        </w:rPr>
        <w:t xml:space="preserve">　</w:t>
      </w:r>
      <w:r w:rsidRPr="00F15E3F">
        <w:rPr>
          <w:rFonts w:eastAsiaTheme="minorHAnsi" w:hint="eastAsia"/>
          <w:szCs w:val="21"/>
        </w:rPr>
        <w:t>資料２</w:t>
      </w:r>
      <w:r w:rsidRPr="00F15E3F">
        <w:rPr>
          <w:rFonts w:eastAsiaTheme="minorHAnsi"/>
          <w:szCs w:val="21"/>
        </w:rPr>
        <w:t>_</w:t>
      </w:r>
      <w:r w:rsidR="005A560D" w:rsidRPr="00F15E3F">
        <w:rPr>
          <w:rFonts w:eastAsiaTheme="minorHAnsi" w:hint="eastAsia"/>
          <w:szCs w:val="21"/>
        </w:rPr>
        <w:t>大阪スーパーシティ協議会規約の一部改正について</w:t>
      </w:r>
    </w:p>
    <w:sectPr w:rsidR="00E64CB3" w:rsidRPr="00E74A2D">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408DF" w14:textId="77777777" w:rsidR="00B64897" w:rsidRDefault="00B64897" w:rsidP="00A3364F">
      <w:r>
        <w:separator/>
      </w:r>
    </w:p>
  </w:endnote>
  <w:endnote w:type="continuationSeparator" w:id="0">
    <w:p w14:paraId="12166864" w14:textId="77777777" w:rsidR="00B64897" w:rsidRDefault="00B64897" w:rsidP="00A33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348081"/>
      <w:docPartObj>
        <w:docPartGallery w:val="Page Numbers (Bottom of Page)"/>
        <w:docPartUnique/>
      </w:docPartObj>
    </w:sdtPr>
    <w:sdtEndPr/>
    <w:sdtContent>
      <w:p w14:paraId="17580A2E" w14:textId="77777777" w:rsidR="00605BDC" w:rsidRDefault="00812543">
        <w:pPr>
          <w:pStyle w:val="a3"/>
          <w:jc w:val="center"/>
        </w:pPr>
        <w:r>
          <w:fldChar w:fldCharType="begin"/>
        </w:r>
        <w:r>
          <w:instrText>PAGE   \* MERGEFORMAT</w:instrText>
        </w:r>
        <w:r>
          <w:fldChar w:fldCharType="separate"/>
        </w:r>
        <w:r w:rsidRPr="002C19F0">
          <w:rPr>
            <w:noProof/>
            <w:lang w:val="ja-JP"/>
          </w:rPr>
          <w:t>2</w:t>
        </w:r>
        <w:r>
          <w:fldChar w:fldCharType="end"/>
        </w:r>
      </w:p>
    </w:sdtContent>
  </w:sdt>
  <w:p w14:paraId="278B34F2" w14:textId="77777777" w:rsidR="00605BDC" w:rsidRDefault="00605BD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D89E5" w14:textId="77777777" w:rsidR="00B64897" w:rsidRDefault="00B64897" w:rsidP="00A3364F">
      <w:r>
        <w:separator/>
      </w:r>
    </w:p>
  </w:footnote>
  <w:footnote w:type="continuationSeparator" w:id="0">
    <w:p w14:paraId="3834113C" w14:textId="77777777" w:rsidR="00B64897" w:rsidRDefault="00B64897" w:rsidP="00A33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10726"/>
    <w:multiLevelType w:val="hybridMultilevel"/>
    <w:tmpl w:val="142A0AEC"/>
    <w:lvl w:ilvl="0" w:tplc="33140424">
      <w:start w:val="2"/>
      <w:numFmt w:val="bullet"/>
      <w:lvlText w:val="・"/>
      <w:lvlJc w:val="left"/>
      <w:pPr>
        <w:ind w:left="564" w:hanging="360"/>
      </w:pPr>
      <w:rPr>
        <w:rFonts w:ascii="游明朝" w:eastAsia="游明朝" w:hAnsi="游明朝" w:cstheme="minorBidi"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abstractNum w:abstractNumId="1" w15:restartNumberingAfterBreak="0">
    <w:nsid w:val="54FC21A1"/>
    <w:multiLevelType w:val="hybridMultilevel"/>
    <w:tmpl w:val="1D2EC6C8"/>
    <w:lvl w:ilvl="0" w:tplc="130AB6C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61D20D3"/>
    <w:multiLevelType w:val="hybridMultilevel"/>
    <w:tmpl w:val="0F605968"/>
    <w:lvl w:ilvl="0" w:tplc="A086C9F0">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3" w15:restartNumberingAfterBreak="0">
    <w:nsid w:val="7016400C"/>
    <w:multiLevelType w:val="hybridMultilevel"/>
    <w:tmpl w:val="AC526A6A"/>
    <w:lvl w:ilvl="0" w:tplc="E15E92D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1FF092A"/>
    <w:multiLevelType w:val="hybridMultilevel"/>
    <w:tmpl w:val="D0B695FC"/>
    <w:lvl w:ilvl="0" w:tplc="95EACC0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5B914AA"/>
    <w:multiLevelType w:val="hybridMultilevel"/>
    <w:tmpl w:val="F882473A"/>
    <w:lvl w:ilvl="0" w:tplc="700010AC">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64F"/>
    <w:rsid w:val="00007C33"/>
    <w:rsid w:val="00014D78"/>
    <w:rsid w:val="000307CF"/>
    <w:rsid w:val="000314EC"/>
    <w:rsid w:val="0008674C"/>
    <w:rsid w:val="00094308"/>
    <w:rsid w:val="00096927"/>
    <w:rsid w:val="000A1F03"/>
    <w:rsid w:val="000C1B58"/>
    <w:rsid w:val="000D64FE"/>
    <w:rsid w:val="000E1AF7"/>
    <w:rsid w:val="001555B8"/>
    <w:rsid w:val="001A588F"/>
    <w:rsid w:val="001B1560"/>
    <w:rsid w:val="001C0E6C"/>
    <w:rsid w:val="001C382F"/>
    <w:rsid w:val="001D4BE4"/>
    <w:rsid w:val="002257C7"/>
    <w:rsid w:val="002A008E"/>
    <w:rsid w:val="002F7229"/>
    <w:rsid w:val="00314E75"/>
    <w:rsid w:val="00364B47"/>
    <w:rsid w:val="003F1610"/>
    <w:rsid w:val="00404E86"/>
    <w:rsid w:val="00423C70"/>
    <w:rsid w:val="004773C1"/>
    <w:rsid w:val="00477A44"/>
    <w:rsid w:val="00483B9E"/>
    <w:rsid w:val="004E08C7"/>
    <w:rsid w:val="00546C55"/>
    <w:rsid w:val="005602EE"/>
    <w:rsid w:val="00597D88"/>
    <w:rsid w:val="005A560D"/>
    <w:rsid w:val="005B576A"/>
    <w:rsid w:val="00605BDC"/>
    <w:rsid w:val="00613BBC"/>
    <w:rsid w:val="006A0889"/>
    <w:rsid w:val="006A305E"/>
    <w:rsid w:val="007047C8"/>
    <w:rsid w:val="00751AA3"/>
    <w:rsid w:val="00772987"/>
    <w:rsid w:val="008000BC"/>
    <w:rsid w:val="0080701F"/>
    <w:rsid w:val="00812543"/>
    <w:rsid w:val="00891C39"/>
    <w:rsid w:val="0089736C"/>
    <w:rsid w:val="008B30AA"/>
    <w:rsid w:val="008F2227"/>
    <w:rsid w:val="0090681A"/>
    <w:rsid w:val="00946478"/>
    <w:rsid w:val="0097163F"/>
    <w:rsid w:val="00990A2B"/>
    <w:rsid w:val="00991779"/>
    <w:rsid w:val="009A19FF"/>
    <w:rsid w:val="009B7EDB"/>
    <w:rsid w:val="009E2A85"/>
    <w:rsid w:val="00A3364F"/>
    <w:rsid w:val="00A473E0"/>
    <w:rsid w:val="00A970FB"/>
    <w:rsid w:val="00AC1EA8"/>
    <w:rsid w:val="00AE56AB"/>
    <w:rsid w:val="00B0595A"/>
    <w:rsid w:val="00B45A0B"/>
    <w:rsid w:val="00B53DA0"/>
    <w:rsid w:val="00B613A7"/>
    <w:rsid w:val="00B64897"/>
    <w:rsid w:val="00B7089A"/>
    <w:rsid w:val="00B86B5C"/>
    <w:rsid w:val="00C272AB"/>
    <w:rsid w:val="00C36041"/>
    <w:rsid w:val="00C636B8"/>
    <w:rsid w:val="00CE152A"/>
    <w:rsid w:val="00CF5802"/>
    <w:rsid w:val="00D2212F"/>
    <w:rsid w:val="00D328CE"/>
    <w:rsid w:val="00D80B94"/>
    <w:rsid w:val="00DA711C"/>
    <w:rsid w:val="00DB11BD"/>
    <w:rsid w:val="00DF355C"/>
    <w:rsid w:val="00E475F4"/>
    <w:rsid w:val="00E64CB3"/>
    <w:rsid w:val="00E74A2D"/>
    <w:rsid w:val="00E75960"/>
    <w:rsid w:val="00EA706B"/>
    <w:rsid w:val="00EC22D9"/>
    <w:rsid w:val="00F15E3F"/>
    <w:rsid w:val="00F564E0"/>
    <w:rsid w:val="00F966D6"/>
    <w:rsid w:val="00FA1332"/>
    <w:rsid w:val="00FB6554"/>
    <w:rsid w:val="00FD22E0"/>
    <w:rsid w:val="00FD365E"/>
    <w:rsid w:val="00FD5673"/>
    <w:rsid w:val="00FF34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EFAC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36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3364F"/>
    <w:pPr>
      <w:tabs>
        <w:tab w:val="center" w:pos="4252"/>
        <w:tab w:val="right" w:pos="8504"/>
      </w:tabs>
      <w:snapToGrid w:val="0"/>
    </w:pPr>
  </w:style>
  <w:style w:type="character" w:customStyle="1" w:styleId="a4">
    <w:name w:val="フッター (文字)"/>
    <w:basedOn w:val="a0"/>
    <w:link w:val="a3"/>
    <w:uiPriority w:val="99"/>
    <w:rsid w:val="00A3364F"/>
  </w:style>
  <w:style w:type="paragraph" w:styleId="a5">
    <w:name w:val="header"/>
    <w:basedOn w:val="a"/>
    <w:link w:val="a6"/>
    <w:uiPriority w:val="99"/>
    <w:unhideWhenUsed/>
    <w:rsid w:val="00A3364F"/>
    <w:pPr>
      <w:tabs>
        <w:tab w:val="center" w:pos="4252"/>
        <w:tab w:val="right" w:pos="8504"/>
      </w:tabs>
      <w:snapToGrid w:val="0"/>
    </w:pPr>
  </w:style>
  <w:style w:type="character" w:customStyle="1" w:styleId="a6">
    <w:name w:val="ヘッダー (文字)"/>
    <w:basedOn w:val="a0"/>
    <w:link w:val="a5"/>
    <w:uiPriority w:val="99"/>
    <w:rsid w:val="00A3364F"/>
  </w:style>
  <w:style w:type="paragraph" w:styleId="a7">
    <w:name w:val="List Paragraph"/>
    <w:basedOn w:val="a"/>
    <w:uiPriority w:val="34"/>
    <w:qFormat/>
    <w:rsid w:val="00E475F4"/>
    <w:pPr>
      <w:ind w:leftChars="400" w:left="840"/>
    </w:pPr>
  </w:style>
  <w:style w:type="character" w:styleId="a8">
    <w:name w:val="annotation reference"/>
    <w:basedOn w:val="a0"/>
    <w:uiPriority w:val="99"/>
    <w:semiHidden/>
    <w:unhideWhenUsed/>
    <w:rsid w:val="001C0E6C"/>
    <w:rPr>
      <w:sz w:val="18"/>
      <w:szCs w:val="18"/>
    </w:rPr>
  </w:style>
  <w:style w:type="paragraph" w:styleId="a9">
    <w:name w:val="annotation text"/>
    <w:basedOn w:val="a"/>
    <w:link w:val="aa"/>
    <w:uiPriority w:val="99"/>
    <w:unhideWhenUsed/>
    <w:rsid w:val="001C0E6C"/>
    <w:pPr>
      <w:jc w:val="left"/>
    </w:pPr>
  </w:style>
  <w:style w:type="character" w:customStyle="1" w:styleId="aa">
    <w:name w:val="コメント文字列 (文字)"/>
    <w:basedOn w:val="a0"/>
    <w:link w:val="a9"/>
    <w:uiPriority w:val="99"/>
    <w:rsid w:val="001C0E6C"/>
  </w:style>
  <w:style w:type="paragraph" w:styleId="ab">
    <w:name w:val="annotation subject"/>
    <w:basedOn w:val="a9"/>
    <w:next w:val="a9"/>
    <w:link w:val="ac"/>
    <w:uiPriority w:val="99"/>
    <w:semiHidden/>
    <w:unhideWhenUsed/>
    <w:rsid w:val="001C0E6C"/>
    <w:rPr>
      <w:b/>
      <w:bCs/>
    </w:rPr>
  </w:style>
  <w:style w:type="character" w:customStyle="1" w:styleId="ac">
    <w:name w:val="コメント内容 (文字)"/>
    <w:basedOn w:val="aa"/>
    <w:link w:val="ab"/>
    <w:uiPriority w:val="99"/>
    <w:semiHidden/>
    <w:rsid w:val="001C0E6C"/>
    <w:rPr>
      <w:b/>
      <w:bCs/>
    </w:rPr>
  </w:style>
  <w:style w:type="paragraph" w:styleId="ad">
    <w:name w:val="Revision"/>
    <w:hidden/>
    <w:uiPriority w:val="99"/>
    <w:semiHidden/>
    <w:rsid w:val="00AC1E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325647">
      <w:bodyDiv w:val="1"/>
      <w:marLeft w:val="0"/>
      <w:marRight w:val="0"/>
      <w:marTop w:val="0"/>
      <w:marBottom w:val="0"/>
      <w:divBdr>
        <w:top w:val="none" w:sz="0" w:space="0" w:color="auto"/>
        <w:left w:val="none" w:sz="0" w:space="0" w:color="auto"/>
        <w:bottom w:val="none" w:sz="0" w:space="0" w:color="auto"/>
        <w:right w:val="none" w:sz="0" w:space="0" w:color="auto"/>
      </w:divBdr>
    </w:div>
    <w:div w:id="695233155">
      <w:bodyDiv w:val="1"/>
      <w:marLeft w:val="0"/>
      <w:marRight w:val="0"/>
      <w:marTop w:val="0"/>
      <w:marBottom w:val="0"/>
      <w:divBdr>
        <w:top w:val="none" w:sz="0" w:space="0" w:color="auto"/>
        <w:left w:val="none" w:sz="0" w:space="0" w:color="auto"/>
        <w:bottom w:val="none" w:sz="0" w:space="0" w:color="auto"/>
        <w:right w:val="none" w:sz="0" w:space="0" w:color="auto"/>
      </w:divBdr>
    </w:div>
    <w:div w:id="1111048693">
      <w:bodyDiv w:val="1"/>
      <w:marLeft w:val="0"/>
      <w:marRight w:val="0"/>
      <w:marTop w:val="0"/>
      <w:marBottom w:val="0"/>
      <w:divBdr>
        <w:top w:val="none" w:sz="0" w:space="0" w:color="auto"/>
        <w:left w:val="none" w:sz="0" w:space="0" w:color="auto"/>
        <w:bottom w:val="none" w:sz="0" w:space="0" w:color="auto"/>
        <w:right w:val="none" w:sz="0" w:space="0" w:color="auto"/>
      </w:divBdr>
    </w:div>
    <w:div w:id="1763716635">
      <w:bodyDiv w:val="1"/>
      <w:marLeft w:val="0"/>
      <w:marRight w:val="0"/>
      <w:marTop w:val="0"/>
      <w:marBottom w:val="0"/>
      <w:divBdr>
        <w:top w:val="none" w:sz="0" w:space="0" w:color="auto"/>
        <w:left w:val="none" w:sz="0" w:space="0" w:color="auto"/>
        <w:bottom w:val="none" w:sz="0" w:space="0" w:color="auto"/>
        <w:right w:val="none" w:sz="0" w:space="0" w:color="auto"/>
      </w:divBdr>
    </w:div>
    <w:div w:id="1837071961">
      <w:bodyDiv w:val="1"/>
      <w:marLeft w:val="0"/>
      <w:marRight w:val="0"/>
      <w:marTop w:val="0"/>
      <w:marBottom w:val="0"/>
      <w:divBdr>
        <w:top w:val="none" w:sz="0" w:space="0" w:color="auto"/>
        <w:left w:val="none" w:sz="0" w:space="0" w:color="auto"/>
        <w:bottom w:val="none" w:sz="0" w:space="0" w:color="auto"/>
        <w:right w:val="none" w:sz="0" w:space="0" w:color="auto"/>
      </w:divBdr>
    </w:div>
    <w:div w:id="1877738090">
      <w:bodyDiv w:val="1"/>
      <w:marLeft w:val="0"/>
      <w:marRight w:val="0"/>
      <w:marTop w:val="0"/>
      <w:marBottom w:val="0"/>
      <w:divBdr>
        <w:top w:val="none" w:sz="0" w:space="0" w:color="auto"/>
        <w:left w:val="none" w:sz="0" w:space="0" w:color="auto"/>
        <w:bottom w:val="none" w:sz="0" w:space="0" w:color="auto"/>
        <w:right w:val="none" w:sz="0" w:space="0" w:color="auto"/>
      </w:divBdr>
    </w:div>
    <w:div w:id="206844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1434</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2026-07-10T04:45:00Z</dcterms:created>
  <dcterms:modified xsi:type="dcterms:W3CDTF">2026-07-10T04:45:00Z</dcterms:modified>
</cp:coreProperties>
</file>